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E5E6B" w14:textId="6B83EE8A" w:rsidR="00F84AD1" w:rsidRDefault="00D87D89">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101-bis-e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A32A42" w:rsidRPr="00A32A42">
        <w:rPr>
          <w:rFonts w:ascii="Arial" w:hAnsi="Arial" w:cs="Arial"/>
          <w:b/>
          <w:sz w:val="24"/>
          <w:szCs w:val="24"/>
          <w:lang w:eastAsia="zh-CN"/>
        </w:rPr>
        <w:t>R4-2202737</w:t>
      </w:r>
    </w:p>
    <w:p w14:paraId="44D90676" w14:textId="77777777" w:rsidR="00F84AD1" w:rsidRDefault="00D87D89">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b/>
          <w:sz w:val="24"/>
          <w:szCs w:val="24"/>
          <w:lang w:eastAsia="zh-CN"/>
        </w:rPr>
        <w:t>January 17 - 25, 2022</w:t>
      </w:r>
    </w:p>
    <w:p w14:paraId="54D9C3AB" w14:textId="77777777" w:rsidR="00F84AD1" w:rsidRDefault="00F84AD1">
      <w:pPr>
        <w:spacing w:after="120"/>
        <w:ind w:left="1985" w:hanging="1985"/>
        <w:rPr>
          <w:rFonts w:ascii="Arial" w:eastAsia="MS Mincho" w:hAnsi="Arial" w:cs="Arial"/>
          <w:b/>
          <w:sz w:val="22"/>
        </w:rPr>
      </w:pPr>
    </w:p>
    <w:p w14:paraId="4134590D" w14:textId="77777777" w:rsidR="00F84AD1" w:rsidRPr="00DE7DE9" w:rsidRDefault="00D87D8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sidRPr="00DE7DE9">
        <w:rPr>
          <w:rFonts w:ascii="Arial" w:eastAsia="MS Mincho" w:hAnsi="Arial" w:cs="Arial"/>
          <w:b/>
          <w:color w:val="000000"/>
          <w:sz w:val="22"/>
          <w:lang w:val="en-US"/>
        </w:rPr>
        <w:t>Agenda item:</w:t>
      </w:r>
      <w:r w:rsidRPr="00DE7DE9">
        <w:rPr>
          <w:rFonts w:ascii="Arial" w:eastAsia="MS Mincho" w:hAnsi="Arial" w:cs="Arial"/>
          <w:b/>
          <w:color w:val="000000"/>
          <w:sz w:val="22"/>
          <w:lang w:val="en-US"/>
        </w:rPr>
        <w:tab/>
      </w:r>
      <w:r w:rsidRPr="00DE7DE9">
        <w:rPr>
          <w:rFonts w:ascii="Arial" w:eastAsia="MS Mincho" w:hAnsi="Arial" w:cs="Arial"/>
          <w:b/>
          <w:color w:val="000000"/>
          <w:sz w:val="22"/>
          <w:lang w:val="en-US" w:eastAsia="ja-JP"/>
        </w:rPr>
        <w:tab/>
      </w:r>
      <w:r w:rsidRPr="00DE7DE9">
        <w:rPr>
          <w:rFonts w:ascii="Arial" w:eastAsia="MS Mincho" w:hAnsi="Arial" w:cs="Arial"/>
          <w:b/>
          <w:color w:val="000000"/>
          <w:sz w:val="22"/>
          <w:lang w:val="en-US" w:eastAsia="ja-JP"/>
        </w:rPr>
        <w:tab/>
      </w:r>
      <w:r>
        <w:rPr>
          <w:rFonts w:ascii="Arial" w:hAnsi="Arial" w:cs="Arial"/>
          <w:color w:val="000000"/>
          <w:sz w:val="22"/>
          <w:lang w:eastAsia="zh-CN"/>
        </w:rPr>
        <w:t>6.20.3, 6.20.3.1</w:t>
      </w:r>
    </w:p>
    <w:p w14:paraId="10493113" w14:textId="77777777" w:rsidR="00F84AD1" w:rsidRDefault="00D87D8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62EC6836" w14:textId="77777777" w:rsidR="00F84AD1" w:rsidRDefault="00D87D89">
      <w:pPr>
        <w:spacing w:after="0"/>
        <w:rPr>
          <w:rFonts w:ascii="Calibri" w:eastAsia="Times New Roman" w:hAnsi="Calibri" w:cs="Calibri"/>
          <w:sz w:val="24"/>
          <w:szCs w:val="24"/>
          <w:lang w:val="en-US" w:eastAsia="sv-SE"/>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Calibri" w:eastAsia="Times New Roman" w:hAnsi="Calibri" w:cs="Calibri"/>
          <w:sz w:val="24"/>
          <w:szCs w:val="24"/>
          <w:lang w:val="en-US" w:eastAsia="sv-SE"/>
        </w:rPr>
        <w:t>[101-bis-e][220] NR_redcap_RRM_1</w:t>
      </w:r>
    </w:p>
    <w:p w14:paraId="2266D64E" w14:textId="77777777" w:rsidR="00F84AD1" w:rsidRDefault="00F84AD1">
      <w:pPr>
        <w:spacing w:after="120"/>
        <w:ind w:left="1985" w:hanging="1985"/>
        <w:rPr>
          <w:rFonts w:ascii="Arial" w:hAnsi="Arial" w:cs="Arial"/>
          <w:color w:val="000000"/>
          <w:sz w:val="22"/>
          <w:lang w:val="en-US" w:eastAsia="zh-CN"/>
        </w:rPr>
      </w:pPr>
    </w:p>
    <w:p w14:paraId="5E383D62" w14:textId="77777777" w:rsidR="00F84AD1" w:rsidRDefault="00D87D89">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E97CAA5" w14:textId="77777777" w:rsidR="00F84AD1" w:rsidRDefault="00D87D89">
      <w:pPr>
        <w:pStyle w:val="Heading1"/>
        <w:rPr>
          <w:lang w:eastAsia="zh-CN"/>
        </w:rPr>
      </w:pPr>
      <w:r>
        <w:rPr>
          <w:rFonts w:hint="eastAsia"/>
          <w:lang w:eastAsia="ja-JP"/>
        </w:rPr>
        <w:t>Introduction</w:t>
      </w:r>
    </w:p>
    <w:p w14:paraId="1045E0F4" w14:textId="77777777" w:rsidR="00F84AD1" w:rsidRPr="00DE7DE9" w:rsidRDefault="00D87D8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iCs/>
          <w:lang w:eastAsia="zh-CN"/>
        </w:rPr>
        <w:t xml:space="preserve">The discussion covers NR </w:t>
      </w:r>
      <w:proofErr w:type="spellStart"/>
      <w:r>
        <w:rPr>
          <w:iCs/>
          <w:lang w:eastAsia="zh-CN"/>
        </w:rPr>
        <w:t>RedCap</w:t>
      </w:r>
      <w:proofErr w:type="spellEnd"/>
      <w:r>
        <w:rPr>
          <w:iCs/>
          <w:lang w:eastAsia="zh-CN"/>
        </w:rPr>
        <w:t xml:space="preserve"> RRM AI within 6.20.3 and 6.20.3.1.</w:t>
      </w:r>
    </w:p>
    <w:p w14:paraId="63D3AF47" w14:textId="77777777" w:rsidR="00F84AD1" w:rsidRDefault="00D87D89">
      <w:pPr>
        <w:rPr>
          <w:b/>
          <w:bCs/>
          <w:highlight w:val="yellow"/>
          <w:lang w:eastAsia="zh-CN"/>
        </w:rPr>
      </w:pPr>
      <w:r>
        <w:rPr>
          <w:b/>
          <w:bCs/>
          <w:highlight w:val="yellow"/>
          <w:lang w:eastAsia="zh-CN"/>
        </w:rPr>
        <w:t>When updating this document, please remember to:</w:t>
      </w:r>
    </w:p>
    <w:p w14:paraId="4AF8314D" w14:textId="77777777" w:rsidR="00F84AD1" w:rsidRDefault="00D87D89">
      <w:pPr>
        <w:pStyle w:val="ListParagraph"/>
        <w:numPr>
          <w:ilvl w:val="0"/>
          <w:numId w:val="4"/>
        </w:numPr>
        <w:ind w:firstLineChars="0"/>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2E883024" w14:textId="77777777" w:rsidR="00F84AD1" w:rsidRDefault="00D87D89">
      <w:pPr>
        <w:pStyle w:val="ListParagraph"/>
        <w:numPr>
          <w:ilvl w:val="0"/>
          <w:numId w:val="4"/>
        </w:numPr>
        <w:ind w:firstLineChars="0"/>
        <w:rPr>
          <w:b/>
          <w:bCs/>
          <w:highlight w:val="yellow"/>
          <w:lang w:eastAsia="zh-CN"/>
        </w:rPr>
      </w:pPr>
      <w:r>
        <w:rPr>
          <w:b/>
          <w:bCs/>
          <w:highlight w:val="yellow"/>
          <w:lang w:eastAsia="zh-CN"/>
        </w:rPr>
        <w:t>change the file name, adding your company name, according to the instructions from RAN4 chair:</w:t>
      </w:r>
    </w:p>
    <w:p w14:paraId="39AB8E66" w14:textId="77777777" w:rsidR="00F84AD1" w:rsidRDefault="00D87D89">
      <w:pPr>
        <w:pStyle w:val="ListParagraph"/>
        <w:numPr>
          <w:ilvl w:val="0"/>
          <w:numId w:val="5"/>
        </w:numPr>
        <w:ind w:firstLineChars="0"/>
        <w:rPr>
          <w:b/>
          <w:bCs/>
          <w:highlight w:val="yellow"/>
          <w:lang w:val="en-US" w:eastAsia="zh-CN"/>
        </w:rPr>
      </w:pPr>
      <w:r>
        <w:rPr>
          <w:b/>
          <w:bCs/>
          <w:highlight w:val="yellow"/>
          <w:lang w:eastAsia="zh-CN"/>
        </w:rPr>
        <w:t>Length of file names shall be reduced, e.g.</w:t>
      </w:r>
    </w:p>
    <w:p w14:paraId="0582B72D" w14:textId="77777777" w:rsidR="00F84AD1" w:rsidRDefault="00D87D89">
      <w:pPr>
        <w:pStyle w:val="ListParagraph"/>
        <w:ind w:left="2127" w:firstLineChars="0" w:firstLine="0"/>
        <w:rPr>
          <w:b/>
          <w:bCs/>
          <w:highlight w:val="yellow"/>
          <w:lang w:val="en-US" w:eastAsia="zh-CN"/>
        </w:rPr>
      </w:pPr>
      <w:r>
        <w:rPr>
          <w:b/>
          <w:bCs/>
          <w:highlight w:val="yellow"/>
          <w:lang w:eastAsia="zh-CN"/>
        </w:rPr>
        <w:t xml:space="preserve">At the beginning of first round, moderators share / ftp / </w:t>
      </w:r>
      <w:proofErr w:type="spellStart"/>
      <w:r>
        <w:rPr>
          <w:b/>
          <w:bCs/>
          <w:highlight w:val="yellow"/>
          <w:lang w:eastAsia="zh-CN"/>
        </w:rPr>
        <w:t>tsg_ran</w:t>
      </w:r>
      <w:proofErr w:type="spellEnd"/>
      <w:r>
        <w:rPr>
          <w:b/>
          <w:bCs/>
          <w:highlight w:val="yellow"/>
          <w:lang w:eastAsia="zh-CN"/>
        </w:rPr>
        <w:t xml:space="preserve"> / WG4_Radio / TSGR4_98_e / Inbox / Drafts / [98e][101] </w:t>
      </w:r>
      <w:proofErr w:type="spellStart"/>
      <w:r>
        <w:rPr>
          <w:b/>
          <w:bCs/>
          <w:highlight w:val="yellow"/>
          <w:lang w:eastAsia="zh-CN"/>
        </w:rPr>
        <w:t>NR_NewRAT_SysParameters</w:t>
      </w:r>
      <w:proofErr w:type="spellEnd"/>
      <w:r>
        <w:rPr>
          <w:b/>
          <w:bCs/>
          <w:highlight w:val="yellow"/>
          <w:lang w:eastAsia="zh-CN"/>
        </w:rPr>
        <w:t>\Summary_101_1st round_v01.docx</w:t>
      </w:r>
    </w:p>
    <w:p w14:paraId="02B9DDD8" w14:textId="77777777" w:rsidR="00F84AD1" w:rsidRDefault="00D87D89">
      <w:pPr>
        <w:pStyle w:val="ListParagraph"/>
        <w:ind w:left="978" w:firstLineChars="0" w:firstLine="0"/>
        <w:rPr>
          <w:b/>
          <w:bCs/>
          <w:highlight w:val="yellow"/>
          <w:lang w:val="en-US" w:eastAsia="zh-CN"/>
        </w:rPr>
      </w:pPr>
      <w:r>
        <w:rPr>
          <w:b/>
          <w:bCs/>
          <w:highlight w:val="yellow"/>
          <w:lang w:eastAsia="zh-CN"/>
        </w:rPr>
        <w:t>After update by company A: Summary_101_1st round_v02_companyA</w:t>
      </w:r>
    </w:p>
    <w:p w14:paraId="2F804631" w14:textId="77777777" w:rsidR="00F84AD1" w:rsidRDefault="00D87D89">
      <w:pPr>
        <w:pStyle w:val="ListParagraph"/>
        <w:ind w:left="978" w:firstLineChars="0" w:firstLine="0"/>
        <w:rPr>
          <w:b/>
          <w:bCs/>
          <w:highlight w:val="yellow"/>
          <w:lang w:val="en-US" w:eastAsia="zh-CN"/>
        </w:rPr>
      </w:pPr>
      <w:r>
        <w:rPr>
          <w:b/>
          <w:bCs/>
          <w:highlight w:val="yellow"/>
          <w:lang w:eastAsia="zh-CN"/>
        </w:rPr>
        <w:t>After update by company B: Summary_101_1st round_v03_companyA_companyB</w:t>
      </w:r>
    </w:p>
    <w:p w14:paraId="67118B69" w14:textId="77777777" w:rsidR="00F84AD1" w:rsidRDefault="00D87D89">
      <w:pPr>
        <w:pStyle w:val="ListParagraph"/>
        <w:ind w:left="978" w:firstLineChars="0" w:firstLine="0"/>
        <w:rPr>
          <w:b/>
          <w:bCs/>
          <w:highlight w:val="yellow"/>
          <w:lang w:val="en-US" w:eastAsia="zh-CN"/>
        </w:rPr>
      </w:pPr>
      <w:r>
        <w:rPr>
          <w:b/>
          <w:bCs/>
          <w:highlight w:val="yellow"/>
          <w:lang w:eastAsia="zh-CN"/>
        </w:rPr>
        <w:t>After update by company C: Summary_101_1st round_v04_companyB_companyC</w:t>
      </w:r>
    </w:p>
    <w:p w14:paraId="271E222C" w14:textId="77777777" w:rsidR="00F84AD1" w:rsidRDefault="00D87D89">
      <w:pPr>
        <w:pStyle w:val="Heading1"/>
        <w:rPr>
          <w:lang w:eastAsia="ja-JP"/>
        </w:rPr>
      </w:pPr>
      <w:r>
        <w:rPr>
          <w:lang w:eastAsia="ja-JP"/>
        </w:rPr>
        <w:t>Topic #1: General</w:t>
      </w:r>
    </w:p>
    <w:p w14:paraId="4A11C275" w14:textId="77777777" w:rsidR="00F84AD1" w:rsidRDefault="00D87D89">
      <w:pPr>
        <w:rPr>
          <w:iCs/>
          <w:lang w:eastAsia="zh-CN"/>
        </w:rPr>
      </w:pPr>
      <w:r>
        <w:rPr>
          <w:iCs/>
          <w:lang w:eastAsia="zh-CN"/>
        </w:rPr>
        <w:t>Contributions from AI 6.20.3.1.1 are discussed here.</w:t>
      </w:r>
    </w:p>
    <w:p w14:paraId="265DDF7E" w14:textId="77777777" w:rsidR="00F84AD1" w:rsidRDefault="00D87D8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0"/>
        <w:gridCol w:w="1424"/>
        <w:gridCol w:w="6607"/>
      </w:tblGrid>
      <w:tr w:rsidR="00F84AD1" w14:paraId="4402CFFC" w14:textId="77777777">
        <w:trPr>
          <w:trHeight w:val="468"/>
        </w:trPr>
        <w:tc>
          <w:tcPr>
            <w:tcW w:w="1600" w:type="dxa"/>
            <w:vAlign w:val="center"/>
          </w:tcPr>
          <w:p w14:paraId="7A53A835" w14:textId="77777777" w:rsidR="00F84AD1" w:rsidRDefault="00D87D89">
            <w:pPr>
              <w:spacing w:before="120" w:after="120"/>
              <w:rPr>
                <w:b/>
                <w:bCs/>
                <w:sz w:val="16"/>
                <w:szCs w:val="16"/>
              </w:rPr>
            </w:pPr>
            <w:r>
              <w:rPr>
                <w:b/>
                <w:bCs/>
                <w:sz w:val="16"/>
                <w:szCs w:val="16"/>
              </w:rPr>
              <w:t>T-doc number</w:t>
            </w:r>
          </w:p>
        </w:tc>
        <w:tc>
          <w:tcPr>
            <w:tcW w:w="1424" w:type="dxa"/>
            <w:vAlign w:val="center"/>
          </w:tcPr>
          <w:p w14:paraId="7668E55F" w14:textId="77777777" w:rsidR="00F84AD1" w:rsidRDefault="00D87D89">
            <w:pPr>
              <w:spacing w:before="120" w:after="120"/>
              <w:rPr>
                <w:b/>
                <w:bCs/>
                <w:sz w:val="16"/>
                <w:szCs w:val="16"/>
              </w:rPr>
            </w:pPr>
            <w:r>
              <w:rPr>
                <w:b/>
                <w:bCs/>
                <w:sz w:val="16"/>
                <w:szCs w:val="16"/>
              </w:rPr>
              <w:t>Company</w:t>
            </w:r>
          </w:p>
        </w:tc>
        <w:tc>
          <w:tcPr>
            <w:tcW w:w="6607" w:type="dxa"/>
            <w:vAlign w:val="center"/>
          </w:tcPr>
          <w:p w14:paraId="313471E9" w14:textId="77777777" w:rsidR="00F84AD1" w:rsidRDefault="00D87D89">
            <w:pPr>
              <w:spacing w:before="120" w:after="120"/>
              <w:rPr>
                <w:b/>
                <w:bCs/>
                <w:sz w:val="16"/>
                <w:szCs w:val="16"/>
              </w:rPr>
            </w:pPr>
            <w:r>
              <w:rPr>
                <w:b/>
                <w:bCs/>
                <w:sz w:val="16"/>
                <w:szCs w:val="16"/>
              </w:rPr>
              <w:t>Proposals / Observations</w:t>
            </w:r>
          </w:p>
        </w:tc>
      </w:tr>
      <w:tr w:rsidR="00F84AD1" w14:paraId="056B2F75" w14:textId="77777777">
        <w:trPr>
          <w:trHeight w:val="468"/>
        </w:trPr>
        <w:tc>
          <w:tcPr>
            <w:tcW w:w="1600" w:type="dxa"/>
            <w:vAlign w:val="center"/>
          </w:tcPr>
          <w:p w14:paraId="3AF1D64E" w14:textId="77777777" w:rsidR="00F84AD1" w:rsidRDefault="00292EED">
            <w:pPr>
              <w:spacing w:after="0"/>
              <w:rPr>
                <w:color w:val="0000FF"/>
                <w:sz w:val="16"/>
                <w:szCs w:val="16"/>
                <w:u w:val="single"/>
                <w:lang w:val="sv-SE" w:eastAsia="sv-SE"/>
              </w:rPr>
            </w:pPr>
            <w:hyperlink r:id="rId12" w:history="1">
              <w:r w:rsidR="00D87D89">
                <w:rPr>
                  <w:rStyle w:val="Hyperlink"/>
                  <w:sz w:val="16"/>
                  <w:szCs w:val="16"/>
                </w:rPr>
                <w:t>R4-2200392</w:t>
              </w:r>
            </w:hyperlink>
          </w:p>
          <w:p w14:paraId="6AB74D6B" w14:textId="77777777" w:rsidR="00F84AD1" w:rsidRDefault="00F84AD1">
            <w:pPr>
              <w:spacing w:after="0"/>
              <w:rPr>
                <w:color w:val="0000FF"/>
                <w:sz w:val="16"/>
                <w:szCs w:val="16"/>
                <w:u w:val="single"/>
              </w:rPr>
            </w:pPr>
          </w:p>
        </w:tc>
        <w:tc>
          <w:tcPr>
            <w:tcW w:w="1424" w:type="dxa"/>
            <w:vAlign w:val="center"/>
          </w:tcPr>
          <w:p w14:paraId="1521EEF8" w14:textId="77777777" w:rsidR="00F84AD1" w:rsidRDefault="00D87D89">
            <w:pPr>
              <w:spacing w:before="120" w:after="120"/>
              <w:rPr>
                <w:sz w:val="16"/>
                <w:szCs w:val="16"/>
              </w:rPr>
            </w:pPr>
            <w:r>
              <w:rPr>
                <w:sz w:val="16"/>
                <w:szCs w:val="16"/>
              </w:rPr>
              <w:t>Vivo</w:t>
            </w:r>
          </w:p>
        </w:tc>
        <w:tc>
          <w:tcPr>
            <w:tcW w:w="6607" w:type="dxa"/>
            <w:vAlign w:val="center"/>
          </w:tcPr>
          <w:p w14:paraId="51D9658D" w14:textId="77777777" w:rsidR="00F84AD1" w:rsidRDefault="00D87D89">
            <w:pPr>
              <w:spacing w:before="240"/>
              <w:jc w:val="both"/>
              <w:rPr>
                <w:sz w:val="16"/>
                <w:szCs w:val="16"/>
              </w:rPr>
            </w:pPr>
            <w:r>
              <w:rPr>
                <w:sz w:val="16"/>
                <w:szCs w:val="16"/>
              </w:rPr>
              <w:t>Proposal 1: Support to use option 1 for Redcap measurement capability for idle/inactivate state. Suggest similar rules applying for LTE FDD/TDD idle state as well, i.e., consider reducing frequency layer to be monitored.</w:t>
            </w:r>
          </w:p>
          <w:p w14:paraId="1C19BAAD" w14:textId="77777777" w:rsidR="00F84AD1" w:rsidRDefault="00D87D89">
            <w:pPr>
              <w:spacing w:before="240"/>
              <w:jc w:val="both"/>
              <w:rPr>
                <w:sz w:val="16"/>
                <w:szCs w:val="16"/>
              </w:rPr>
            </w:pPr>
            <w:r>
              <w:rPr>
                <w:sz w:val="16"/>
                <w:szCs w:val="16"/>
              </w:rPr>
              <w:t>Proposal 2: Support to use option 1/1a for Redcap measurement capability at CONNECTED state.</w:t>
            </w:r>
          </w:p>
          <w:p w14:paraId="221B3A45" w14:textId="77777777" w:rsidR="00F84AD1" w:rsidRDefault="00D87D89">
            <w:pPr>
              <w:spacing w:before="240"/>
              <w:jc w:val="both"/>
              <w:rPr>
                <w:sz w:val="16"/>
                <w:szCs w:val="16"/>
              </w:rPr>
            </w:pPr>
            <w:r>
              <w:rPr>
                <w:sz w:val="16"/>
                <w:szCs w:val="16"/>
              </w:rPr>
              <w:t xml:space="preserve">Proposal 3: No impact on the requirement for maximum interruption in paging reception, </w:t>
            </w:r>
            <w:proofErr w:type="gramStart"/>
            <w:r>
              <w:rPr>
                <w:sz w:val="16"/>
                <w:szCs w:val="16"/>
              </w:rPr>
              <w:t>i.e.</w:t>
            </w:r>
            <w:proofErr w:type="gramEnd"/>
            <w:r>
              <w:rPr>
                <w:sz w:val="16"/>
                <w:szCs w:val="16"/>
              </w:rPr>
              <w:t xml:space="preserve"> at least the Rel-15 requirement formula apply to </w:t>
            </w:r>
            <w:proofErr w:type="spellStart"/>
            <w:r>
              <w:rPr>
                <w:sz w:val="16"/>
                <w:szCs w:val="16"/>
              </w:rPr>
              <w:t>RedCap</w:t>
            </w:r>
            <w:proofErr w:type="spellEnd"/>
            <w:r>
              <w:rPr>
                <w:sz w:val="16"/>
                <w:szCs w:val="16"/>
              </w:rPr>
              <w:t>. The value of</w:t>
            </w:r>
            <w:r>
              <w:rPr>
                <w:sz w:val="16"/>
                <w:szCs w:val="16"/>
                <w:lang w:eastAsia="ko-KR"/>
              </w:rPr>
              <w:t xml:space="preserve"> </w:t>
            </w:r>
            <w:r>
              <w:rPr>
                <w:i/>
                <w:sz w:val="16"/>
                <w:szCs w:val="16"/>
                <w:lang w:eastAsia="ko-KR"/>
              </w:rPr>
              <w:t>T</w:t>
            </w:r>
            <w:r>
              <w:rPr>
                <w:i/>
                <w:sz w:val="16"/>
                <w:szCs w:val="16"/>
                <w:vertAlign w:val="subscript"/>
                <w:lang w:eastAsia="ko-KR"/>
              </w:rPr>
              <w:t xml:space="preserve">SI-EUTRA </w:t>
            </w:r>
            <w:r>
              <w:rPr>
                <w:sz w:val="16"/>
                <w:szCs w:val="16"/>
                <w:lang w:eastAsia="ko-KR"/>
              </w:rPr>
              <w:t>and T</w:t>
            </w:r>
            <w:r>
              <w:rPr>
                <w:sz w:val="16"/>
                <w:szCs w:val="16"/>
                <w:vertAlign w:val="subscript"/>
                <w:lang w:eastAsia="ko-KR"/>
              </w:rPr>
              <w:t>SI-NR</w:t>
            </w:r>
            <w:r>
              <w:rPr>
                <w:sz w:val="16"/>
                <w:szCs w:val="16"/>
              </w:rPr>
              <w:t xml:space="preserve"> can be either reused or further discussed at the performance part, if necessary. </w:t>
            </w:r>
          </w:p>
          <w:p w14:paraId="09971E1F" w14:textId="77777777" w:rsidR="00F84AD1" w:rsidRDefault="00D87D89">
            <w:pPr>
              <w:jc w:val="both"/>
              <w:rPr>
                <w:sz w:val="16"/>
                <w:szCs w:val="16"/>
                <w:lang w:val="en-US" w:eastAsia="ko-KR"/>
              </w:rPr>
            </w:pPr>
            <w:r>
              <w:rPr>
                <w:sz w:val="16"/>
                <w:szCs w:val="16"/>
                <w:lang w:val="en-US" w:eastAsia="ko-KR"/>
              </w:rPr>
              <w:t>Proposal 4: Support option 1 for scheduling restriction for HD-FDD UE.</w:t>
            </w:r>
          </w:p>
        </w:tc>
      </w:tr>
      <w:tr w:rsidR="00F84AD1" w14:paraId="3DBBB0F8" w14:textId="77777777">
        <w:trPr>
          <w:trHeight w:val="468"/>
        </w:trPr>
        <w:tc>
          <w:tcPr>
            <w:tcW w:w="1600" w:type="dxa"/>
            <w:vAlign w:val="center"/>
          </w:tcPr>
          <w:p w14:paraId="7C0844B6" w14:textId="77777777" w:rsidR="00F84AD1" w:rsidRDefault="00292EED">
            <w:pPr>
              <w:spacing w:after="0"/>
              <w:rPr>
                <w:b/>
                <w:bCs/>
                <w:color w:val="0000FF"/>
                <w:sz w:val="16"/>
                <w:szCs w:val="16"/>
                <w:u w:val="single"/>
                <w:lang w:val="sv-SE" w:eastAsia="sv-SE"/>
              </w:rPr>
            </w:pPr>
            <w:hyperlink r:id="rId13" w:history="1">
              <w:r w:rsidR="00D87D89">
                <w:rPr>
                  <w:rStyle w:val="Hyperlink"/>
                  <w:b/>
                  <w:bCs/>
                  <w:sz w:val="16"/>
                  <w:szCs w:val="16"/>
                </w:rPr>
                <w:t>R4-2200692</w:t>
              </w:r>
            </w:hyperlink>
          </w:p>
          <w:p w14:paraId="6440F692" w14:textId="77777777" w:rsidR="00F84AD1" w:rsidRDefault="00F84AD1">
            <w:pPr>
              <w:spacing w:after="0"/>
              <w:rPr>
                <w:b/>
                <w:bCs/>
                <w:color w:val="0000FF"/>
                <w:sz w:val="16"/>
                <w:szCs w:val="16"/>
                <w:u w:val="single"/>
              </w:rPr>
            </w:pPr>
          </w:p>
        </w:tc>
        <w:tc>
          <w:tcPr>
            <w:tcW w:w="1424" w:type="dxa"/>
            <w:vAlign w:val="center"/>
          </w:tcPr>
          <w:p w14:paraId="2B403401" w14:textId="77777777" w:rsidR="00F84AD1" w:rsidRDefault="00D87D89">
            <w:pPr>
              <w:spacing w:before="120" w:after="120"/>
              <w:rPr>
                <w:b/>
                <w:bCs/>
                <w:sz w:val="16"/>
                <w:szCs w:val="16"/>
              </w:rPr>
            </w:pPr>
            <w:r>
              <w:rPr>
                <w:sz w:val="16"/>
                <w:szCs w:val="16"/>
              </w:rPr>
              <w:t>Xiaomi</w:t>
            </w:r>
          </w:p>
        </w:tc>
        <w:tc>
          <w:tcPr>
            <w:tcW w:w="6607" w:type="dxa"/>
            <w:vAlign w:val="center"/>
          </w:tcPr>
          <w:p w14:paraId="5917D298" w14:textId="77777777" w:rsidR="00F84AD1" w:rsidRDefault="00D87D89">
            <w:pPr>
              <w:pStyle w:val="Caption"/>
              <w:spacing w:before="260" w:after="0"/>
              <w:rPr>
                <w:b w:val="0"/>
                <w:sz w:val="16"/>
                <w:szCs w:val="16"/>
              </w:rPr>
            </w:pPr>
            <w:r>
              <w:rPr>
                <w:b w:val="0"/>
                <w:sz w:val="16"/>
                <w:szCs w:val="16"/>
              </w:rPr>
              <w:t xml:space="preserve">Proposal </w:t>
            </w:r>
            <w:r w:rsidR="00202491">
              <w:rPr>
                <w:b w:val="0"/>
                <w:sz w:val="16"/>
                <w:szCs w:val="16"/>
              </w:rPr>
              <w:fldChar w:fldCharType="begin"/>
            </w:r>
            <w:r>
              <w:rPr>
                <w:b w:val="0"/>
                <w:sz w:val="16"/>
                <w:szCs w:val="16"/>
              </w:rPr>
              <w:instrText xml:space="preserve"> SEQ Proposal \* ARABIC </w:instrText>
            </w:r>
            <w:r w:rsidR="00202491">
              <w:rPr>
                <w:b w:val="0"/>
                <w:sz w:val="16"/>
                <w:szCs w:val="16"/>
              </w:rPr>
              <w:fldChar w:fldCharType="separate"/>
            </w:r>
            <w:r>
              <w:rPr>
                <w:b w:val="0"/>
                <w:sz w:val="16"/>
                <w:szCs w:val="16"/>
              </w:rPr>
              <w:t>1</w:t>
            </w:r>
            <w:r w:rsidR="00202491">
              <w:rPr>
                <w:b w:val="0"/>
                <w:sz w:val="16"/>
                <w:szCs w:val="16"/>
              </w:rPr>
              <w:fldChar w:fldCharType="end"/>
            </w:r>
            <w:r>
              <w:rPr>
                <w:b w:val="0"/>
                <w:sz w:val="16"/>
                <w:szCs w:val="16"/>
              </w:rPr>
              <w:t xml:space="preserve">: Measurement capability of </w:t>
            </w:r>
            <w:proofErr w:type="spellStart"/>
            <w:r>
              <w:rPr>
                <w:b w:val="0"/>
                <w:sz w:val="16"/>
                <w:szCs w:val="16"/>
              </w:rPr>
              <w:t>RedCap</w:t>
            </w:r>
            <w:proofErr w:type="spellEnd"/>
            <w:r>
              <w:rPr>
                <w:b w:val="0"/>
                <w:sz w:val="16"/>
                <w:szCs w:val="16"/>
              </w:rPr>
              <w:t xml:space="preserve"> UE in IDLE/INACTIVE state and CONNECTED state could be reduced.</w:t>
            </w:r>
          </w:p>
          <w:p w14:paraId="01F6EEF5" w14:textId="77777777" w:rsidR="00F84AD1" w:rsidRDefault="00D87D89">
            <w:pPr>
              <w:spacing w:before="240" w:after="240"/>
              <w:rPr>
                <w:sz w:val="16"/>
                <w:szCs w:val="16"/>
              </w:rPr>
            </w:pPr>
            <w:r>
              <w:rPr>
                <w:sz w:val="16"/>
                <w:szCs w:val="16"/>
              </w:rPr>
              <w:lastRenderedPageBreak/>
              <w:t xml:space="preserve">Proposal </w:t>
            </w:r>
            <w:r w:rsidR="00202491">
              <w:rPr>
                <w:sz w:val="16"/>
                <w:szCs w:val="16"/>
              </w:rPr>
              <w:fldChar w:fldCharType="begin"/>
            </w:r>
            <w:r>
              <w:rPr>
                <w:sz w:val="16"/>
                <w:szCs w:val="16"/>
              </w:rPr>
              <w:instrText xml:space="preserve"> SEQ Proposal \* ARABIC </w:instrText>
            </w:r>
            <w:r w:rsidR="00202491">
              <w:rPr>
                <w:sz w:val="16"/>
                <w:szCs w:val="16"/>
              </w:rPr>
              <w:fldChar w:fldCharType="separate"/>
            </w:r>
            <w:r>
              <w:rPr>
                <w:sz w:val="16"/>
                <w:szCs w:val="16"/>
              </w:rPr>
              <w:t>2</w:t>
            </w:r>
            <w:r w:rsidR="00202491">
              <w:rPr>
                <w:sz w:val="16"/>
                <w:szCs w:val="16"/>
              </w:rPr>
              <w:fldChar w:fldCharType="end"/>
            </w:r>
            <w:r>
              <w:rPr>
                <w:sz w:val="16"/>
                <w:szCs w:val="16"/>
              </w:rPr>
              <w:t xml:space="preserve">: </w:t>
            </w:r>
            <w:r>
              <w:rPr>
                <w:rFonts w:eastAsia="SimSun"/>
                <w:color w:val="000000"/>
                <w:sz w:val="16"/>
                <w:szCs w:val="16"/>
              </w:rPr>
              <w:t xml:space="preserve">There is no impact on the requirement for maximum interruption in paging reception, </w:t>
            </w:r>
            <w:proofErr w:type="gramStart"/>
            <w:r>
              <w:rPr>
                <w:rFonts w:eastAsia="SimSun"/>
                <w:color w:val="000000"/>
                <w:sz w:val="16"/>
                <w:szCs w:val="16"/>
              </w:rPr>
              <w:t>i.e.</w:t>
            </w:r>
            <w:proofErr w:type="gramEnd"/>
            <w:r>
              <w:rPr>
                <w:rFonts w:eastAsia="SimSun"/>
                <w:color w:val="000000"/>
                <w:sz w:val="16"/>
                <w:szCs w:val="16"/>
              </w:rPr>
              <w:t xml:space="preserve"> Rel-15 requirements shall apply to </w:t>
            </w:r>
            <w:proofErr w:type="spellStart"/>
            <w:r>
              <w:rPr>
                <w:rFonts w:eastAsia="SimSun"/>
                <w:color w:val="000000"/>
                <w:sz w:val="16"/>
                <w:szCs w:val="16"/>
              </w:rPr>
              <w:t>RedCap</w:t>
            </w:r>
            <w:proofErr w:type="spellEnd"/>
            <w:r>
              <w:rPr>
                <w:rFonts w:eastAsia="SimSun"/>
                <w:color w:val="000000"/>
                <w:sz w:val="16"/>
                <w:szCs w:val="16"/>
              </w:rPr>
              <w:t>.</w:t>
            </w:r>
          </w:p>
          <w:p w14:paraId="7939E965" w14:textId="77777777" w:rsidR="00F84AD1" w:rsidRDefault="00D87D89">
            <w:pPr>
              <w:spacing w:before="120" w:after="120"/>
              <w:rPr>
                <w:sz w:val="16"/>
                <w:szCs w:val="16"/>
              </w:rPr>
            </w:pPr>
            <w:r>
              <w:rPr>
                <w:sz w:val="16"/>
                <w:szCs w:val="16"/>
              </w:rPr>
              <w:t xml:space="preserve">Proposal </w:t>
            </w:r>
            <w:r w:rsidR="00202491">
              <w:rPr>
                <w:sz w:val="16"/>
                <w:szCs w:val="16"/>
              </w:rPr>
              <w:fldChar w:fldCharType="begin"/>
            </w:r>
            <w:r>
              <w:rPr>
                <w:sz w:val="16"/>
                <w:szCs w:val="16"/>
              </w:rPr>
              <w:instrText xml:space="preserve"> SEQ Proposal \* ARABIC </w:instrText>
            </w:r>
            <w:r w:rsidR="00202491">
              <w:rPr>
                <w:sz w:val="16"/>
                <w:szCs w:val="16"/>
              </w:rPr>
              <w:fldChar w:fldCharType="separate"/>
            </w:r>
            <w:r>
              <w:rPr>
                <w:sz w:val="16"/>
                <w:szCs w:val="16"/>
              </w:rPr>
              <w:t>3</w:t>
            </w:r>
            <w:r w:rsidR="00202491">
              <w:rPr>
                <w:sz w:val="16"/>
                <w:szCs w:val="16"/>
              </w:rPr>
              <w:fldChar w:fldCharType="end"/>
            </w:r>
            <w:r>
              <w:rPr>
                <w:sz w:val="16"/>
                <w:szCs w:val="16"/>
              </w:rPr>
              <w:t>: More clarification is needed for the issue of paging reception for HD-FDD UE in idle/inactive mode.</w:t>
            </w:r>
          </w:p>
        </w:tc>
      </w:tr>
      <w:tr w:rsidR="00F84AD1" w14:paraId="502B64B3" w14:textId="77777777">
        <w:trPr>
          <w:trHeight w:val="468"/>
        </w:trPr>
        <w:tc>
          <w:tcPr>
            <w:tcW w:w="1600" w:type="dxa"/>
            <w:vAlign w:val="center"/>
          </w:tcPr>
          <w:p w14:paraId="6480EC70" w14:textId="77777777" w:rsidR="00F84AD1" w:rsidRDefault="00292EED">
            <w:pPr>
              <w:spacing w:after="0"/>
              <w:rPr>
                <w:b/>
                <w:bCs/>
                <w:color w:val="0000FF"/>
                <w:sz w:val="16"/>
                <w:szCs w:val="16"/>
                <w:u w:val="single"/>
                <w:lang w:val="sv-SE" w:eastAsia="sv-SE"/>
              </w:rPr>
            </w:pPr>
            <w:hyperlink r:id="rId14" w:history="1">
              <w:r w:rsidR="00D87D89">
                <w:rPr>
                  <w:rStyle w:val="Hyperlink"/>
                  <w:b/>
                  <w:bCs/>
                  <w:sz w:val="16"/>
                  <w:szCs w:val="16"/>
                </w:rPr>
                <w:t>R4-2200808</w:t>
              </w:r>
            </w:hyperlink>
          </w:p>
          <w:p w14:paraId="40FB766E" w14:textId="77777777" w:rsidR="00F84AD1" w:rsidRDefault="00F84AD1">
            <w:pPr>
              <w:spacing w:after="0"/>
              <w:rPr>
                <w:b/>
                <w:bCs/>
                <w:color w:val="0000FF"/>
                <w:sz w:val="16"/>
                <w:szCs w:val="16"/>
                <w:u w:val="single"/>
              </w:rPr>
            </w:pPr>
          </w:p>
        </w:tc>
        <w:tc>
          <w:tcPr>
            <w:tcW w:w="1424" w:type="dxa"/>
            <w:vAlign w:val="center"/>
          </w:tcPr>
          <w:p w14:paraId="09FB2977" w14:textId="77777777" w:rsidR="00F84AD1" w:rsidRDefault="00D87D89">
            <w:pPr>
              <w:spacing w:before="120" w:after="120"/>
              <w:rPr>
                <w:sz w:val="16"/>
                <w:szCs w:val="16"/>
              </w:rPr>
            </w:pPr>
            <w:r>
              <w:rPr>
                <w:sz w:val="16"/>
                <w:szCs w:val="16"/>
              </w:rPr>
              <w:t>CMCC</w:t>
            </w:r>
          </w:p>
        </w:tc>
        <w:tc>
          <w:tcPr>
            <w:tcW w:w="6607" w:type="dxa"/>
            <w:vAlign w:val="center"/>
          </w:tcPr>
          <w:p w14:paraId="037262FF" w14:textId="77777777" w:rsidR="00F84AD1" w:rsidRDefault="00D87D89">
            <w:pPr>
              <w:tabs>
                <w:tab w:val="left" w:pos="1134"/>
              </w:tabs>
              <w:spacing w:line="240" w:lineRule="exact"/>
              <w:rPr>
                <w:bCs/>
                <w:sz w:val="16"/>
                <w:szCs w:val="16"/>
              </w:rPr>
            </w:pPr>
            <w:r>
              <w:rPr>
                <w:bCs/>
                <w:sz w:val="16"/>
                <w:szCs w:val="16"/>
              </w:rPr>
              <w:t xml:space="preserve">Proposal 1: It is proposed to reuse existing measurement capability for Rel-17 </w:t>
            </w:r>
            <w:proofErr w:type="spellStart"/>
            <w:r>
              <w:rPr>
                <w:bCs/>
                <w:sz w:val="16"/>
                <w:szCs w:val="16"/>
              </w:rPr>
              <w:t>RedCap</w:t>
            </w:r>
            <w:proofErr w:type="spellEnd"/>
            <w:r>
              <w:rPr>
                <w:bCs/>
                <w:sz w:val="16"/>
                <w:szCs w:val="16"/>
              </w:rPr>
              <w:t xml:space="preserve"> UE in connected mode and idle/inactive mode. </w:t>
            </w:r>
          </w:p>
          <w:p w14:paraId="564C7CEB" w14:textId="77777777" w:rsidR="00F84AD1" w:rsidRDefault="00D87D89">
            <w:pPr>
              <w:tabs>
                <w:tab w:val="left" w:pos="1134"/>
              </w:tabs>
              <w:spacing w:line="240" w:lineRule="exact"/>
              <w:rPr>
                <w:bCs/>
                <w:sz w:val="16"/>
                <w:szCs w:val="16"/>
              </w:rPr>
            </w:pPr>
            <w:r>
              <w:rPr>
                <w:bCs/>
                <w:sz w:val="16"/>
                <w:szCs w:val="16"/>
              </w:rPr>
              <w:t xml:space="preserve">Proposal 2: There is no impact on the requirement for maximum interruption in paging reception, </w:t>
            </w:r>
            <w:proofErr w:type="gramStart"/>
            <w:r>
              <w:rPr>
                <w:bCs/>
                <w:sz w:val="16"/>
                <w:szCs w:val="16"/>
              </w:rPr>
              <w:t>i.e.</w:t>
            </w:r>
            <w:proofErr w:type="gramEnd"/>
            <w:r>
              <w:rPr>
                <w:bCs/>
                <w:sz w:val="16"/>
                <w:szCs w:val="16"/>
              </w:rPr>
              <w:t xml:space="preserve"> Rel-15 requirements shall apply to </w:t>
            </w:r>
            <w:proofErr w:type="spellStart"/>
            <w:r>
              <w:rPr>
                <w:bCs/>
                <w:sz w:val="16"/>
                <w:szCs w:val="16"/>
              </w:rPr>
              <w:t>RedCap</w:t>
            </w:r>
            <w:proofErr w:type="spellEnd"/>
            <w:r>
              <w:rPr>
                <w:bCs/>
                <w:sz w:val="16"/>
                <w:szCs w:val="16"/>
              </w:rPr>
              <w:t>.</w:t>
            </w:r>
          </w:p>
          <w:p w14:paraId="4F612A9F" w14:textId="77777777" w:rsidR="00F84AD1" w:rsidRDefault="00D87D89">
            <w:pPr>
              <w:tabs>
                <w:tab w:val="left" w:pos="1134"/>
              </w:tabs>
              <w:spacing w:line="240" w:lineRule="exact"/>
              <w:rPr>
                <w:bCs/>
                <w:sz w:val="16"/>
                <w:szCs w:val="16"/>
              </w:rPr>
            </w:pPr>
            <w:r>
              <w:rPr>
                <w:bCs/>
                <w:sz w:val="16"/>
                <w:szCs w:val="16"/>
              </w:rPr>
              <w:t xml:space="preserve">Proposal 3: No need to introduce scheduling availability restriction on 5G NR </w:t>
            </w:r>
            <w:proofErr w:type="spellStart"/>
            <w:r>
              <w:rPr>
                <w:bCs/>
                <w:sz w:val="16"/>
                <w:szCs w:val="16"/>
              </w:rPr>
              <w:t>RedCap</w:t>
            </w:r>
            <w:proofErr w:type="spellEnd"/>
            <w:r>
              <w:rPr>
                <w:bCs/>
                <w:sz w:val="16"/>
                <w:szCs w:val="16"/>
              </w:rPr>
              <w:t xml:space="preserve"> UEs performing measurements in HD-FDD bands.</w:t>
            </w:r>
          </w:p>
          <w:p w14:paraId="5DACFB23" w14:textId="77777777" w:rsidR="00F84AD1" w:rsidRDefault="00D87D89">
            <w:pPr>
              <w:tabs>
                <w:tab w:val="left" w:pos="1134"/>
              </w:tabs>
              <w:spacing w:line="240" w:lineRule="exact"/>
              <w:rPr>
                <w:b/>
                <w:bCs/>
                <w:sz w:val="16"/>
                <w:szCs w:val="16"/>
              </w:rPr>
            </w:pPr>
            <w:r>
              <w:rPr>
                <w:bCs/>
                <w:sz w:val="16"/>
                <w:szCs w:val="16"/>
              </w:rPr>
              <w:t xml:space="preserve">Proposal 4: The </w:t>
            </w:r>
            <w:proofErr w:type="spellStart"/>
            <w:r>
              <w:rPr>
                <w:bCs/>
                <w:sz w:val="16"/>
                <w:szCs w:val="16"/>
              </w:rPr>
              <w:t>RedCap</w:t>
            </w:r>
            <w:proofErr w:type="spellEnd"/>
            <w:r>
              <w:rPr>
                <w:bCs/>
                <w:sz w:val="16"/>
                <w:szCs w:val="16"/>
              </w:rPr>
              <w:t xml:space="preserve"> UE operating in HD-FDD mode shall receive paging (if transmitted) in a serving cell provided that at least one SSB is available at the UE in the serving cell during the last 160ms duration.</w:t>
            </w:r>
          </w:p>
        </w:tc>
      </w:tr>
      <w:tr w:rsidR="00F84AD1" w14:paraId="5FAFF158" w14:textId="77777777">
        <w:trPr>
          <w:trHeight w:val="468"/>
        </w:trPr>
        <w:tc>
          <w:tcPr>
            <w:tcW w:w="1600" w:type="dxa"/>
            <w:vAlign w:val="center"/>
          </w:tcPr>
          <w:p w14:paraId="2BC311F4" w14:textId="77777777" w:rsidR="00F84AD1" w:rsidRDefault="00292EED">
            <w:pPr>
              <w:spacing w:after="0"/>
              <w:rPr>
                <w:b/>
                <w:bCs/>
                <w:color w:val="0000FF"/>
                <w:sz w:val="16"/>
                <w:szCs w:val="16"/>
                <w:u w:val="single"/>
                <w:lang w:val="sv-SE" w:eastAsia="sv-SE"/>
              </w:rPr>
            </w:pPr>
            <w:hyperlink r:id="rId15" w:history="1">
              <w:r w:rsidR="00D87D89">
                <w:rPr>
                  <w:rStyle w:val="Hyperlink"/>
                  <w:b/>
                  <w:bCs/>
                  <w:sz w:val="16"/>
                  <w:szCs w:val="16"/>
                </w:rPr>
                <w:t>R4-2201183</w:t>
              </w:r>
            </w:hyperlink>
          </w:p>
          <w:p w14:paraId="759478D5" w14:textId="77777777" w:rsidR="00F84AD1" w:rsidRDefault="00F84AD1">
            <w:pPr>
              <w:spacing w:after="0"/>
              <w:rPr>
                <w:b/>
                <w:bCs/>
                <w:color w:val="0000FF"/>
                <w:sz w:val="16"/>
                <w:szCs w:val="16"/>
                <w:u w:val="single"/>
              </w:rPr>
            </w:pPr>
          </w:p>
        </w:tc>
        <w:tc>
          <w:tcPr>
            <w:tcW w:w="1424" w:type="dxa"/>
            <w:vAlign w:val="center"/>
          </w:tcPr>
          <w:p w14:paraId="5BEC7040" w14:textId="77777777" w:rsidR="00F84AD1" w:rsidRDefault="00D87D89">
            <w:pPr>
              <w:spacing w:before="120" w:after="120"/>
              <w:rPr>
                <w:sz w:val="16"/>
                <w:szCs w:val="16"/>
              </w:rPr>
            </w:pPr>
            <w:r>
              <w:rPr>
                <w:sz w:val="16"/>
                <w:szCs w:val="16"/>
              </w:rPr>
              <w:t xml:space="preserve">Huawei, </w:t>
            </w:r>
            <w:proofErr w:type="spellStart"/>
            <w:r>
              <w:rPr>
                <w:sz w:val="16"/>
                <w:szCs w:val="16"/>
              </w:rPr>
              <w:t>Hisilicon</w:t>
            </w:r>
            <w:proofErr w:type="spellEnd"/>
          </w:p>
        </w:tc>
        <w:tc>
          <w:tcPr>
            <w:tcW w:w="6607" w:type="dxa"/>
            <w:vAlign w:val="center"/>
          </w:tcPr>
          <w:p w14:paraId="189B1E3F" w14:textId="77777777" w:rsidR="00F84AD1" w:rsidRDefault="00D87D89">
            <w:pPr>
              <w:rPr>
                <w:rFonts w:eastAsia="SimSun"/>
                <w:bCs/>
                <w:sz w:val="16"/>
                <w:szCs w:val="16"/>
                <w:lang w:eastAsia="zh-CN"/>
              </w:rPr>
            </w:pPr>
            <w:r>
              <w:rPr>
                <w:rFonts w:eastAsia="SimSun"/>
                <w:bCs/>
                <w:sz w:val="16"/>
                <w:szCs w:val="16"/>
                <w:lang w:val="en-US" w:eastAsia="zh-CN"/>
              </w:rPr>
              <w:t xml:space="preserve">Proposal 1: </w:t>
            </w:r>
            <w:r>
              <w:rPr>
                <w:bCs/>
                <w:sz w:val="16"/>
                <w:szCs w:val="16"/>
                <w:lang w:val="en-US" w:eastAsia="ko-KR"/>
              </w:rPr>
              <w:t xml:space="preserve">For </w:t>
            </w:r>
            <w:proofErr w:type="spellStart"/>
            <w:r>
              <w:rPr>
                <w:bCs/>
                <w:sz w:val="16"/>
                <w:szCs w:val="16"/>
                <w:lang w:val="en-US" w:eastAsia="ko-KR"/>
              </w:rPr>
              <w:t>RedCap</w:t>
            </w:r>
            <w:proofErr w:type="spellEnd"/>
            <w:r>
              <w:rPr>
                <w:bCs/>
                <w:sz w:val="16"/>
                <w:szCs w:val="16"/>
                <w:lang w:val="en-US" w:eastAsia="ko-KR"/>
              </w:rPr>
              <w:t xml:space="preserve"> with 1RX, t</w:t>
            </w:r>
            <w:r>
              <w:rPr>
                <w:bCs/>
                <w:sz w:val="16"/>
                <w:szCs w:val="16"/>
                <w:lang w:eastAsia="ko-KR"/>
              </w:rPr>
              <w:t>he interruption time shall not exceed T</w:t>
            </w:r>
            <w:r>
              <w:rPr>
                <w:bCs/>
                <w:sz w:val="16"/>
                <w:szCs w:val="16"/>
                <w:vertAlign w:val="subscript"/>
                <w:lang w:eastAsia="ko-KR"/>
              </w:rPr>
              <w:t xml:space="preserve">SI-NR </w:t>
            </w:r>
            <w:r>
              <w:rPr>
                <w:bCs/>
                <w:sz w:val="16"/>
                <w:szCs w:val="16"/>
                <w:lang w:eastAsia="ko-KR"/>
              </w:rPr>
              <w:t>+ 3*</w:t>
            </w:r>
            <w:proofErr w:type="spellStart"/>
            <w:r>
              <w:rPr>
                <w:bCs/>
                <w:sz w:val="16"/>
                <w:szCs w:val="16"/>
              </w:rPr>
              <w:t>T</w:t>
            </w:r>
            <w:r>
              <w:rPr>
                <w:bCs/>
                <w:sz w:val="16"/>
                <w:szCs w:val="16"/>
                <w:vertAlign w:val="subscript"/>
              </w:rPr>
              <w:t>target_cell_SMTC_period</w:t>
            </w:r>
            <w:proofErr w:type="spellEnd"/>
            <w:r>
              <w:rPr>
                <w:bCs/>
                <w:sz w:val="16"/>
                <w:szCs w:val="16"/>
                <w:vertAlign w:val="subscript"/>
              </w:rPr>
              <w:t xml:space="preserve"> </w:t>
            </w:r>
            <w:proofErr w:type="spellStart"/>
            <w:r>
              <w:rPr>
                <w:bCs/>
                <w:sz w:val="16"/>
                <w:szCs w:val="16"/>
                <w:lang w:eastAsia="ko-KR"/>
              </w:rPr>
              <w:t>ms</w:t>
            </w:r>
            <w:proofErr w:type="spellEnd"/>
            <w:r>
              <w:rPr>
                <w:bCs/>
                <w:sz w:val="16"/>
                <w:szCs w:val="16"/>
                <w:lang w:eastAsia="ko-KR"/>
              </w:rPr>
              <w:t>.</w:t>
            </w:r>
          </w:p>
          <w:p w14:paraId="11E405F2" w14:textId="77777777" w:rsidR="00F84AD1" w:rsidRDefault="00D87D89">
            <w:pPr>
              <w:rPr>
                <w:rFonts w:eastAsia="SimSun"/>
                <w:bCs/>
                <w:color w:val="000000"/>
                <w:sz w:val="16"/>
                <w:szCs w:val="16"/>
                <w:lang w:eastAsia="zh-CN"/>
              </w:rPr>
            </w:pPr>
            <w:r>
              <w:rPr>
                <w:rFonts w:eastAsia="SimSun"/>
                <w:bCs/>
                <w:color w:val="000000"/>
                <w:sz w:val="16"/>
                <w:szCs w:val="16"/>
                <w:lang w:eastAsia="zh-CN"/>
              </w:rPr>
              <w:t xml:space="preserve">Proposal 2: No need to introduce scheduling availability restriction on NR </w:t>
            </w:r>
            <w:proofErr w:type="spellStart"/>
            <w:r>
              <w:rPr>
                <w:rFonts w:eastAsia="SimSun"/>
                <w:bCs/>
                <w:color w:val="000000"/>
                <w:sz w:val="16"/>
                <w:szCs w:val="16"/>
                <w:lang w:eastAsia="zh-CN"/>
              </w:rPr>
              <w:t>RedCap</w:t>
            </w:r>
            <w:proofErr w:type="spellEnd"/>
            <w:r>
              <w:rPr>
                <w:rFonts w:eastAsia="SimSun"/>
                <w:bCs/>
                <w:color w:val="000000"/>
                <w:sz w:val="16"/>
                <w:szCs w:val="16"/>
                <w:lang w:eastAsia="zh-CN"/>
              </w:rPr>
              <w:t xml:space="preserve"> UEs performing measurements in HD-FDD bands.</w:t>
            </w:r>
          </w:p>
          <w:p w14:paraId="73C4CB16" w14:textId="77777777" w:rsidR="00F84AD1" w:rsidRDefault="00D87D89">
            <w:pPr>
              <w:rPr>
                <w:rFonts w:eastAsia="SimSun"/>
                <w:bCs/>
                <w:sz w:val="16"/>
                <w:szCs w:val="16"/>
                <w:lang w:eastAsia="zh-CN"/>
              </w:rPr>
            </w:pPr>
            <w:r>
              <w:rPr>
                <w:bCs/>
                <w:sz w:val="16"/>
                <w:szCs w:val="16"/>
                <w:lang w:eastAsia="zh-CN"/>
              </w:rPr>
              <w:t>Proposal 3: In connected mode, as paging is carried on PDCCH, it can be left to network implementation to ensure PDCCH reception performance of HD-FDD UE.</w:t>
            </w:r>
          </w:p>
        </w:tc>
      </w:tr>
      <w:tr w:rsidR="00F84AD1" w14:paraId="7D20AB15" w14:textId="77777777">
        <w:trPr>
          <w:trHeight w:val="468"/>
        </w:trPr>
        <w:tc>
          <w:tcPr>
            <w:tcW w:w="1600" w:type="dxa"/>
            <w:vAlign w:val="center"/>
          </w:tcPr>
          <w:p w14:paraId="7BCA9B9A" w14:textId="77777777" w:rsidR="00F84AD1" w:rsidRDefault="00292EED">
            <w:pPr>
              <w:spacing w:after="0"/>
              <w:rPr>
                <w:b/>
                <w:bCs/>
                <w:color w:val="0000FF"/>
                <w:sz w:val="16"/>
                <w:szCs w:val="16"/>
                <w:u w:val="single"/>
                <w:lang w:val="sv-SE" w:eastAsia="sv-SE"/>
              </w:rPr>
            </w:pPr>
            <w:hyperlink r:id="rId16" w:history="1">
              <w:r w:rsidR="00D87D89">
                <w:rPr>
                  <w:rStyle w:val="Hyperlink"/>
                  <w:b/>
                  <w:bCs/>
                  <w:sz w:val="16"/>
                  <w:szCs w:val="16"/>
                </w:rPr>
                <w:t>R4-2201397</w:t>
              </w:r>
            </w:hyperlink>
          </w:p>
          <w:p w14:paraId="26C04C99" w14:textId="77777777" w:rsidR="00F84AD1" w:rsidRDefault="00F84AD1">
            <w:pPr>
              <w:spacing w:after="0"/>
              <w:rPr>
                <w:b/>
                <w:bCs/>
                <w:color w:val="0000FF"/>
                <w:sz w:val="16"/>
                <w:szCs w:val="16"/>
                <w:u w:val="single"/>
              </w:rPr>
            </w:pPr>
          </w:p>
        </w:tc>
        <w:tc>
          <w:tcPr>
            <w:tcW w:w="1424" w:type="dxa"/>
            <w:vAlign w:val="center"/>
          </w:tcPr>
          <w:p w14:paraId="3A47418E" w14:textId="77777777" w:rsidR="00F84AD1" w:rsidRDefault="00D87D89">
            <w:pPr>
              <w:spacing w:before="120" w:after="120"/>
              <w:rPr>
                <w:sz w:val="16"/>
                <w:szCs w:val="16"/>
              </w:rPr>
            </w:pPr>
            <w:r>
              <w:rPr>
                <w:sz w:val="16"/>
                <w:szCs w:val="16"/>
              </w:rPr>
              <w:t>ZTE Corporation</w:t>
            </w:r>
          </w:p>
        </w:tc>
        <w:tc>
          <w:tcPr>
            <w:tcW w:w="6607" w:type="dxa"/>
            <w:vAlign w:val="center"/>
          </w:tcPr>
          <w:p w14:paraId="5AAAB25C" w14:textId="77777777" w:rsidR="00F84AD1" w:rsidRDefault="00D87D89">
            <w:pPr>
              <w:rPr>
                <w:bCs/>
                <w:sz w:val="16"/>
                <w:szCs w:val="16"/>
                <w:lang w:val="en-US" w:eastAsia="zh-CN"/>
              </w:rPr>
            </w:pPr>
            <w:r>
              <w:rPr>
                <w:bCs/>
                <w:sz w:val="16"/>
                <w:szCs w:val="16"/>
                <w:lang w:val="en-US" w:eastAsia="zh-CN"/>
              </w:rPr>
              <w:t xml:space="preserve">Proposal 1: Measurement capability of </w:t>
            </w:r>
            <w:proofErr w:type="spellStart"/>
            <w:r>
              <w:rPr>
                <w:bCs/>
                <w:sz w:val="16"/>
                <w:szCs w:val="16"/>
                <w:lang w:val="en-US" w:eastAsia="zh-CN"/>
              </w:rPr>
              <w:t>RedCap</w:t>
            </w:r>
            <w:proofErr w:type="spellEnd"/>
            <w:r>
              <w:rPr>
                <w:bCs/>
                <w:sz w:val="16"/>
                <w:szCs w:val="16"/>
                <w:lang w:val="en-US" w:eastAsia="zh-CN"/>
              </w:rPr>
              <w:t xml:space="preserve"> UE in IDLE/INACTIVE states is reduced.</w:t>
            </w:r>
          </w:p>
          <w:p w14:paraId="61896217" w14:textId="77777777" w:rsidR="00F84AD1" w:rsidRDefault="00D87D89">
            <w:pPr>
              <w:rPr>
                <w:bCs/>
                <w:sz w:val="16"/>
                <w:szCs w:val="16"/>
                <w:lang w:val="en-US" w:eastAsia="zh-CN"/>
              </w:rPr>
            </w:pPr>
            <w:r>
              <w:rPr>
                <w:bCs/>
                <w:sz w:val="16"/>
                <w:szCs w:val="16"/>
                <w:lang w:val="en-US" w:eastAsia="zh-CN"/>
              </w:rPr>
              <w:t xml:space="preserve">Proposal 2: Measurement capability of </w:t>
            </w:r>
            <w:proofErr w:type="spellStart"/>
            <w:r>
              <w:rPr>
                <w:bCs/>
                <w:sz w:val="16"/>
                <w:szCs w:val="16"/>
                <w:lang w:val="en-US" w:eastAsia="zh-CN"/>
              </w:rPr>
              <w:t>RedCap</w:t>
            </w:r>
            <w:proofErr w:type="spellEnd"/>
            <w:r>
              <w:rPr>
                <w:bCs/>
                <w:sz w:val="16"/>
                <w:szCs w:val="16"/>
                <w:lang w:val="en-US" w:eastAsia="zh-CN"/>
              </w:rPr>
              <w:t xml:space="preserve"> UE in CONNECTED state is reduced.</w:t>
            </w:r>
          </w:p>
          <w:p w14:paraId="6E84F10E" w14:textId="77777777" w:rsidR="00F84AD1" w:rsidRDefault="00D87D89">
            <w:pPr>
              <w:rPr>
                <w:bCs/>
                <w:sz w:val="16"/>
                <w:szCs w:val="16"/>
                <w:lang w:eastAsia="zh-CN"/>
              </w:rPr>
            </w:pPr>
            <w:r>
              <w:rPr>
                <w:bCs/>
                <w:sz w:val="16"/>
                <w:szCs w:val="16"/>
                <w:lang w:val="en-US" w:eastAsia="zh-CN"/>
              </w:rPr>
              <w:t xml:space="preserve">Proposal 3: </w:t>
            </w:r>
            <w:r>
              <w:rPr>
                <w:rFonts w:eastAsia="SimSun"/>
                <w:bCs/>
                <w:color w:val="000000" w:themeColor="text1"/>
                <w:sz w:val="16"/>
                <w:szCs w:val="16"/>
                <w:lang w:eastAsia="zh-CN"/>
              </w:rPr>
              <w:t xml:space="preserve">The </w:t>
            </w:r>
            <w:proofErr w:type="spellStart"/>
            <w:r>
              <w:rPr>
                <w:rFonts w:eastAsia="SimSun"/>
                <w:bCs/>
                <w:color w:val="000000" w:themeColor="text1"/>
                <w:sz w:val="16"/>
                <w:szCs w:val="16"/>
                <w:lang w:eastAsia="zh-CN"/>
              </w:rPr>
              <w:t>RedCap</w:t>
            </w:r>
            <w:proofErr w:type="spellEnd"/>
            <w:r>
              <w:rPr>
                <w:rFonts w:eastAsia="SimSun"/>
                <w:bCs/>
                <w:color w:val="000000" w:themeColor="text1"/>
                <w:sz w:val="16"/>
                <w:szCs w:val="16"/>
                <w:lang w:eastAsia="zh-CN"/>
              </w:rPr>
              <w:t xml:space="preserve"> UE operating in HD-FDD mode shall receive paging (if transmitted) in a serving cell provided that at least one SSB is available at the UE in the serving cell during the last </w:t>
            </w:r>
            <w:r>
              <w:rPr>
                <w:rFonts w:eastAsia="SimSun"/>
                <w:bCs/>
                <w:color w:val="000000" w:themeColor="text1"/>
                <w:sz w:val="16"/>
                <w:szCs w:val="16"/>
                <w:lang w:val="en-US" w:eastAsia="zh-CN"/>
              </w:rPr>
              <w:t xml:space="preserve">160 </w:t>
            </w:r>
            <w:proofErr w:type="spellStart"/>
            <w:r>
              <w:rPr>
                <w:rFonts w:eastAsia="SimSun"/>
                <w:bCs/>
                <w:color w:val="000000" w:themeColor="text1"/>
                <w:sz w:val="16"/>
                <w:szCs w:val="16"/>
                <w:lang w:val="en-US" w:eastAsia="zh-CN"/>
              </w:rPr>
              <w:t>ms.</w:t>
            </w:r>
            <w:proofErr w:type="spellEnd"/>
          </w:p>
        </w:tc>
      </w:tr>
      <w:tr w:rsidR="00F84AD1" w14:paraId="127BD7BA" w14:textId="77777777">
        <w:trPr>
          <w:trHeight w:val="468"/>
        </w:trPr>
        <w:tc>
          <w:tcPr>
            <w:tcW w:w="1600" w:type="dxa"/>
            <w:vAlign w:val="center"/>
          </w:tcPr>
          <w:p w14:paraId="69502E5A" w14:textId="77777777" w:rsidR="00F84AD1" w:rsidRDefault="00292EED">
            <w:pPr>
              <w:spacing w:after="0"/>
              <w:rPr>
                <w:b/>
                <w:bCs/>
                <w:color w:val="0000FF"/>
                <w:sz w:val="16"/>
                <w:szCs w:val="16"/>
                <w:u w:val="single"/>
                <w:lang w:val="sv-SE" w:eastAsia="sv-SE"/>
              </w:rPr>
            </w:pPr>
            <w:hyperlink r:id="rId17" w:history="1">
              <w:r w:rsidR="00D87D89">
                <w:rPr>
                  <w:rStyle w:val="Hyperlink"/>
                  <w:b/>
                  <w:bCs/>
                  <w:sz w:val="16"/>
                  <w:szCs w:val="16"/>
                </w:rPr>
                <w:t>R4-2201773</w:t>
              </w:r>
            </w:hyperlink>
          </w:p>
          <w:p w14:paraId="440F17EC" w14:textId="77777777" w:rsidR="00F84AD1" w:rsidRDefault="00F84AD1">
            <w:pPr>
              <w:spacing w:after="0"/>
              <w:rPr>
                <w:b/>
                <w:bCs/>
                <w:color w:val="0000FF"/>
                <w:sz w:val="16"/>
                <w:szCs w:val="16"/>
                <w:u w:val="single"/>
              </w:rPr>
            </w:pPr>
          </w:p>
        </w:tc>
        <w:tc>
          <w:tcPr>
            <w:tcW w:w="1424" w:type="dxa"/>
            <w:vAlign w:val="center"/>
          </w:tcPr>
          <w:p w14:paraId="1215A1C9" w14:textId="77777777" w:rsidR="00F84AD1" w:rsidRDefault="00D87D89">
            <w:pPr>
              <w:spacing w:before="120" w:after="120"/>
              <w:rPr>
                <w:sz w:val="16"/>
                <w:szCs w:val="16"/>
              </w:rPr>
            </w:pPr>
            <w:r>
              <w:rPr>
                <w:sz w:val="16"/>
                <w:szCs w:val="16"/>
              </w:rPr>
              <w:t>MediaTek inc.</w:t>
            </w:r>
          </w:p>
        </w:tc>
        <w:tc>
          <w:tcPr>
            <w:tcW w:w="6607" w:type="dxa"/>
            <w:vAlign w:val="center"/>
          </w:tcPr>
          <w:p w14:paraId="62EC68D2" w14:textId="77777777" w:rsidR="00F84AD1" w:rsidRDefault="00D87D89">
            <w:pPr>
              <w:pStyle w:val="ListParagraph"/>
              <w:numPr>
                <w:ilvl w:val="0"/>
                <w:numId w:val="6"/>
              </w:numPr>
              <w:overflowPunct/>
              <w:autoSpaceDE/>
              <w:autoSpaceDN/>
              <w:adjustRightInd/>
              <w:ind w:firstLineChars="0"/>
              <w:jc w:val="both"/>
              <w:textAlignment w:val="auto"/>
              <w:rPr>
                <w:bCs/>
                <w:sz w:val="16"/>
                <w:szCs w:val="16"/>
              </w:rPr>
            </w:pPr>
            <w:bookmarkStart w:id="0" w:name="_Ref79150480"/>
            <w:r>
              <w:rPr>
                <w:bCs/>
                <w:sz w:val="16"/>
                <w:szCs w:val="16"/>
                <w:lang w:eastAsia="ko-KR"/>
              </w:rPr>
              <w:t xml:space="preserve">The </w:t>
            </w:r>
            <w:proofErr w:type="spellStart"/>
            <w:r>
              <w:rPr>
                <w:bCs/>
                <w:sz w:val="16"/>
                <w:szCs w:val="16"/>
                <w:lang w:eastAsia="ko-KR"/>
              </w:rPr>
              <w:t>RedCap</w:t>
            </w:r>
            <w:proofErr w:type="spellEnd"/>
            <w:r>
              <w:rPr>
                <w:bCs/>
                <w:sz w:val="16"/>
                <w:szCs w:val="16"/>
                <w:lang w:eastAsia="ko-KR"/>
              </w:rPr>
              <w:t xml:space="preserve"> UE shall be capable to perform measurements of at least 5 identified cells and 10 SSBs in FR1.</w:t>
            </w:r>
            <w:bookmarkEnd w:id="0"/>
          </w:p>
          <w:p w14:paraId="227E2119" w14:textId="77777777" w:rsidR="00F84AD1" w:rsidRDefault="00D87D89">
            <w:pPr>
              <w:pStyle w:val="ListParagraph"/>
              <w:numPr>
                <w:ilvl w:val="0"/>
                <w:numId w:val="6"/>
              </w:numPr>
              <w:overflowPunct/>
              <w:autoSpaceDE/>
              <w:autoSpaceDN/>
              <w:adjustRightInd/>
              <w:ind w:firstLineChars="0"/>
              <w:jc w:val="both"/>
              <w:textAlignment w:val="auto"/>
              <w:rPr>
                <w:bCs/>
                <w:sz w:val="16"/>
                <w:szCs w:val="16"/>
                <w:lang w:eastAsia="ko-KR"/>
              </w:rPr>
            </w:pPr>
            <w:bookmarkStart w:id="1" w:name="_Ref92710947"/>
            <w:r>
              <w:rPr>
                <w:bCs/>
                <w:sz w:val="16"/>
                <w:szCs w:val="16"/>
                <w:lang w:eastAsia="ko-KR"/>
              </w:rPr>
              <w:t xml:space="preserve">For INACTIVE/IDLE mode, the </w:t>
            </w:r>
            <w:proofErr w:type="spellStart"/>
            <w:r>
              <w:rPr>
                <w:bCs/>
                <w:sz w:val="16"/>
                <w:szCs w:val="16"/>
                <w:lang w:eastAsia="ko-KR"/>
              </w:rPr>
              <w:t>RedCap</w:t>
            </w:r>
            <w:proofErr w:type="spellEnd"/>
            <w:r>
              <w:rPr>
                <w:bCs/>
                <w:sz w:val="16"/>
                <w:szCs w:val="16"/>
                <w:lang w:eastAsia="ko-KR"/>
              </w:rPr>
              <w:t xml:space="preserve"> UE shall be capable of monitoring at least:</w:t>
            </w:r>
            <w:bookmarkEnd w:id="1"/>
          </w:p>
          <w:tbl>
            <w:tblPr>
              <w:tblStyle w:val="TableGrid"/>
              <w:tblW w:w="0" w:type="auto"/>
              <w:tblLook w:val="04A0" w:firstRow="1" w:lastRow="0" w:firstColumn="1" w:lastColumn="0" w:noHBand="0" w:noVBand="1"/>
            </w:tblPr>
            <w:tblGrid>
              <w:gridCol w:w="6381"/>
            </w:tblGrid>
            <w:tr w:rsidR="00F84AD1" w14:paraId="150D33D6" w14:textId="77777777">
              <w:tc>
                <w:tcPr>
                  <w:tcW w:w="9629" w:type="dxa"/>
                </w:tcPr>
                <w:p w14:paraId="5BC889A2" w14:textId="77777777" w:rsidR="00F84AD1" w:rsidRDefault="00D87D89">
                  <w:pPr>
                    <w:pStyle w:val="ListParagraph"/>
                    <w:numPr>
                      <w:ilvl w:val="0"/>
                      <w:numId w:val="7"/>
                    </w:numPr>
                    <w:overflowPunct/>
                    <w:autoSpaceDE/>
                    <w:autoSpaceDN/>
                    <w:adjustRightInd/>
                    <w:ind w:firstLineChars="0"/>
                    <w:contextualSpacing/>
                    <w:jc w:val="both"/>
                    <w:textAlignment w:val="auto"/>
                    <w:rPr>
                      <w:bCs/>
                      <w:sz w:val="16"/>
                      <w:szCs w:val="16"/>
                      <w:lang w:eastAsia="ko-KR"/>
                    </w:rPr>
                  </w:pPr>
                  <w:r>
                    <w:rPr>
                      <w:bCs/>
                      <w:sz w:val="16"/>
                      <w:szCs w:val="16"/>
                      <w:lang w:eastAsia="ko-KR"/>
                    </w:rPr>
                    <w:t>Intra-frequency carrier, and</w:t>
                  </w:r>
                </w:p>
                <w:p w14:paraId="3754E59E" w14:textId="77777777" w:rsidR="00F84AD1" w:rsidRDefault="00D87D89">
                  <w:pPr>
                    <w:pStyle w:val="ListParagraph"/>
                    <w:numPr>
                      <w:ilvl w:val="0"/>
                      <w:numId w:val="7"/>
                    </w:numPr>
                    <w:overflowPunct/>
                    <w:autoSpaceDE/>
                    <w:autoSpaceDN/>
                    <w:adjustRightInd/>
                    <w:ind w:firstLineChars="0"/>
                    <w:contextualSpacing/>
                    <w:jc w:val="both"/>
                    <w:textAlignment w:val="auto"/>
                    <w:rPr>
                      <w:bCs/>
                      <w:sz w:val="16"/>
                      <w:szCs w:val="16"/>
                      <w:lang w:eastAsia="ko-KR"/>
                    </w:rPr>
                  </w:pPr>
                  <w:r>
                    <w:rPr>
                      <w:bCs/>
                      <w:sz w:val="16"/>
                      <w:szCs w:val="16"/>
                      <w:lang w:eastAsia="ko-KR"/>
                    </w:rPr>
                    <w:t>Depending on UE capability, 5 NR inter-frequency carriers, and</w:t>
                  </w:r>
                </w:p>
                <w:p w14:paraId="4EF9A91A" w14:textId="77777777" w:rsidR="00F84AD1" w:rsidRDefault="00D87D89">
                  <w:pPr>
                    <w:pStyle w:val="ListParagraph"/>
                    <w:numPr>
                      <w:ilvl w:val="0"/>
                      <w:numId w:val="7"/>
                    </w:numPr>
                    <w:overflowPunct/>
                    <w:autoSpaceDE/>
                    <w:autoSpaceDN/>
                    <w:adjustRightInd/>
                    <w:ind w:firstLineChars="0"/>
                    <w:contextualSpacing/>
                    <w:jc w:val="both"/>
                    <w:textAlignment w:val="auto"/>
                    <w:rPr>
                      <w:bCs/>
                      <w:sz w:val="16"/>
                      <w:szCs w:val="16"/>
                      <w:lang w:eastAsia="ko-KR"/>
                    </w:rPr>
                  </w:pPr>
                  <w:r>
                    <w:rPr>
                      <w:bCs/>
                      <w:sz w:val="16"/>
                      <w:szCs w:val="16"/>
                      <w:lang w:eastAsia="ko-KR"/>
                    </w:rPr>
                    <w:t>Depending on UE capability, 5 FDD E-UTRA inter-RAT carriers, and</w:t>
                  </w:r>
                </w:p>
                <w:p w14:paraId="5AD927F4" w14:textId="77777777" w:rsidR="00F84AD1" w:rsidRDefault="00D87D89">
                  <w:pPr>
                    <w:pStyle w:val="ListParagraph"/>
                    <w:numPr>
                      <w:ilvl w:val="0"/>
                      <w:numId w:val="7"/>
                    </w:numPr>
                    <w:overflowPunct/>
                    <w:autoSpaceDE/>
                    <w:autoSpaceDN/>
                    <w:adjustRightInd/>
                    <w:ind w:firstLineChars="0"/>
                    <w:contextualSpacing/>
                    <w:jc w:val="both"/>
                    <w:textAlignment w:val="auto"/>
                    <w:rPr>
                      <w:bCs/>
                      <w:sz w:val="16"/>
                      <w:szCs w:val="16"/>
                      <w:lang w:eastAsia="ko-KR"/>
                    </w:rPr>
                  </w:pPr>
                  <w:r>
                    <w:rPr>
                      <w:bCs/>
                      <w:sz w:val="16"/>
                      <w:szCs w:val="16"/>
                      <w:lang w:eastAsia="ko-KR"/>
                    </w:rPr>
                    <w:t>Depending on UE capability, 5 TDD E-UTRA inter-RAT carriers.</w:t>
                  </w:r>
                </w:p>
                <w:p w14:paraId="57DEAFDA" w14:textId="77777777" w:rsidR="00F84AD1" w:rsidRDefault="00D87D89">
                  <w:pPr>
                    <w:jc w:val="both"/>
                    <w:rPr>
                      <w:bCs/>
                      <w:sz w:val="16"/>
                      <w:szCs w:val="16"/>
                      <w:lang w:eastAsia="ko-KR"/>
                    </w:rPr>
                  </w:pPr>
                  <w:r>
                    <w:rPr>
                      <w:bCs/>
                      <w:sz w:val="16"/>
                      <w:szCs w:val="16"/>
                      <w:lang w:eastAsia="ko-KR"/>
                    </w:rPr>
                    <w:t>A total of 10 carrier frequency layers, which includes serving layer, comprising of any above defined combinations of E-UTRA FDD, E-UTRA TDD and NR layers.</w:t>
                  </w:r>
                </w:p>
              </w:tc>
            </w:tr>
          </w:tbl>
          <w:p w14:paraId="368A52F6" w14:textId="77777777" w:rsidR="00F84AD1" w:rsidRDefault="00D87D89">
            <w:pPr>
              <w:pStyle w:val="ListParagraph"/>
              <w:numPr>
                <w:ilvl w:val="0"/>
                <w:numId w:val="6"/>
              </w:numPr>
              <w:overflowPunct/>
              <w:autoSpaceDE/>
              <w:autoSpaceDN/>
              <w:adjustRightInd/>
              <w:ind w:firstLineChars="0"/>
              <w:jc w:val="both"/>
              <w:textAlignment w:val="auto"/>
              <w:rPr>
                <w:bCs/>
                <w:sz w:val="16"/>
                <w:szCs w:val="16"/>
                <w:lang w:eastAsia="ko-KR"/>
              </w:rPr>
            </w:pPr>
            <w:bookmarkStart w:id="2" w:name="_Ref92710964"/>
            <w:r>
              <w:rPr>
                <w:bCs/>
                <w:sz w:val="16"/>
                <w:szCs w:val="16"/>
                <w:lang w:eastAsia="ko-KR"/>
              </w:rPr>
              <w:t xml:space="preserve">For CONNECTED mode, the </w:t>
            </w:r>
            <w:proofErr w:type="spellStart"/>
            <w:r>
              <w:rPr>
                <w:bCs/>
                <w:sz w:val="16"/>
                <w:szCs w:val="16"/>
                <w:lang w:eastAsia="ko-KR"/>
              </w:rPr>
              <w:t>RedCap</w:t>
            </w:r>
            <w:proofErr w:type="spellEnd"/>
            <w:r>
              <w:rPr>
                <w:bCs/>
                <w:sz w:val="16"/>
                <w:szCs w:val="16"/>
                <w:lang w:eastAsia="ko-KR"/>
              </w:rPr>
              <w:t xml:space="preserve"> UE shall be capable of monitoring at least:</w:t>
            </w:r>
            <w:bookmarkEnd w:id="2"/>
          </w:p>
          <w:tbl>
            <w:tblPr>
              <w:tblStyle w:val="TableGrid"/>
              <w:tblW w:w="0" w:type="auto"/>
              <w:tblLook w:val="04A0" w:firstRow="1" w:lastRow="0" w:firstColumn="1" w:lastColumn="0" w:noHBand="0" w:noVBand="1"/>
            </w:tblPr>
            <w:tblGrid>
              <w:gridCol w:w="6381"/>
            </w:tblGrid>
            <w:tr w:rsidR="00F84AD1" w14:paraId="4D3841B5" w14:textId="77777777">
              <w:tc>
                <w:tcPr>
                  <w:tcW w:w="9629" w:type="dxa"/>
                </w:tcPr>
                <w:p w14:paraId="739D8660" w14:textId="77777777" w:rsidR="00F84AD1" w:rsidRDefault="00D87D89">
                  <w:pPr>
                    <w:pStyle w:val="ListParagraph"/>
                    <w:numPr>
                      <w:ilvl w:val="0"/>
                      <w:numId w:val="8"/>
                    </w:numPr>
                    <w:overflowPunct/>
                    <w:autoSpaceDE/>
                    <w:autoSpaceDN/>
                    <w:adjustRightInd/>
                    <w:ind w:firstLineChars="0"/>
                    <w:contextualSpacing/>
                    <w:jc w:val="both"/>
                    <w:textAlignment w:val="auto"/>
                    <w:rPr>
                      <w:bCs/>
                      <w:sz w:val="16"/>
                      <w:szCs w:val="16"/>
                      <w:lang w:eastAsia="ko-KR"/>
                    </w:rPr>
                  </w:pPr>
                  <w:r>
                    <w:rPr>
                      <w:bCs/>
                      <w:sz w:val="16"/>
                      <w:szCs w:val="16"/>
                      <w:lang w:eastAsia="ko-KR"/>
                    </w:rPr>
                    <w:t xml:space="preserve">Depending on UE capability, 5 NR SSB inter-frequency carriers configured by </w:t>
                  </w:r>
                  <w:proofErr w:type="spellStart"/>
                  <w:r>
                    <w:rPr>
                      <w:bCs/>
                      <w:sz w:val="16"/>
                      <w:szCs w:val="16"/>
                      <w:lang w:eastAsia="ko-KR"/>
                    </w:rPr>
                    <w:t>PCell</w:t>
                  </w:r>
                  <w:proofErr w:type="spellEnd"/>
                  <w:r>
                    <w:rPr>
                      <w:bCs/>
                      <w:sz w:val="16"/>
                      <w:szCs w:val="16"/>
                      <w:lang w:eastAsia="ko-KR"/>
                    </w:rPr>
                    <w:t>, and</w:t>
                  </w:r>
                </w:p>
                <w:p w14:paraId="7D38F700" w14:textId="77777777" w:rsidR="00F84AD1" w:rsidRDefault="00D87D89">
                  <w:pPr>
                    <w:pStyle w:val="ListParagraph"/>
                    <w:numPr>
                      <w:ilvl w:val="0"/>
                      <w:numId w:val="8"/>
                    </w:numPr>
                    <w:overflowPunct/>
                    <w:autoSpaceDE/>
                    <w:autoSpaceDN/>
                    <w:adjustRightInd/>
                    <w:ind w:firstLineChars="0"/>
                    <w:contextualSpacing/>
                    <w:jc w:val="both"/>
                    <w:textAlignment w:val="auto"/>
                    <w:rPr>
                      <w:bCs/>
                      <w:sz w:val="16"/>
                      <w:szCs w:val="16"/>
                      <w:lang w:eastAsia="ko-KR"/>
                    </w:rPr>
                  </w:pPr>
                  <w:r>
                    <w:rPr>
                      <w:bCs/>
                      <w:sz w:val="16"/>
                      <w:szCs w:val="16"/>
                      <w:lang w:eastAsia="ko-KR"/>
                    </w:rPr>
                    <w:t xml:space="preserve">Depending on UE capability, 6 NR inter-frequency carriers including SSB and CSI-RS in total configured by </w:t>
                  </w:r>
                  <w:proofErr w:type="spellStart"/>
                  <w:r>
                    <w:rPr>
                      <w:bCs/>
                      <w:sz w:val="16"/>
                      <w:szCs w:val="16"/>
                      <w:lang w:eastAsia="ko-KR"/>
                    </w:rPr>
                    <w:t>PCell</w:t>
                  </w:r>
                  <w:proofErr w:type="spellEnd"/>
                  <w:r>
                    <w:rPr>
                      <w:bCs/>
                      <w:sz w:val="16"/>
                      <w:szCs w:val="16"/>
                      <w:lang w:eastAsia="ko-KR"/>
                    </w:rPr>
                    <w:t>, and</w:t>
                  </w:r>
                </w:p>
                <w:p w14:paraId="0D68AB05" w14:textId="77777777" w:rsidR="00F84AD1" w:rsidRDefault="00D87D89">
                  <w:pPr>
                    <w:pStyle w:val="ListParagraph"/>
                    <w:numPr>
                      <w:ilvl w:val="0"/>
                      <w:numId w:val="8"/>
                    </w:numPr>
                    <w:overflowPunct/>
                    <w:autoSpaceDE/>
                    <w:autoSpaceDN/>
                    <w:adjustRightInd/>
                    <w:ind w:firstLineChars="0"/>
                    <w:contextualSpacing/>
                    <w:jc w:val="both"/>
                    <w:textAlignment w:val="auto"/>
                    <w:rPr>
                      <w:bCs/>
                      <w:sz w:val="16"/>
                      <w:szCs w:val="16"/>
                      <w:lang w:eastAsia="ko-KR"/>
                    </w:rPr>
                  </w:pPr>
                  <w:r>
                    <w:rPr>
                      <w:bCs/>
                      <w:sz w:val="16"/>
                      <w:szCs w:val="16"/>
                      <w:lang w:eastAsia="ko-KR"/>
                    </w:rPr>
                    <w:t xml:space="preserve">Depending on UE capability, 5 E-UTRA TDD inter-RAT carriers configured by </w:t>
                  </w:r>
                  <w:proofErr w:type="spellStart"/>
                  <w:r>
                    <w:rPr>
                      <w:bCs/>
                      <w:sz w:val="16"/>
                      <w:szCs w:val="16"/>
                      <w:lang w:eastAsia="ko-KR"/>
                    </w:rPr>
                    <w:t>PCell</w:t>
                  </w:r>
                  <w:proofErr w:type="spellEnd"/>
                  <w:r>
                    <w:rPr>
                      <w:bCs/>
                      <w:sz w:val="16"/>
                      <w:szCs w:val="16"/>
                      <w:lang w:eastAsia="ko-KR"/>
                    </w:rPr>
                    <w:t>, and</w:t>
                  </w:r>
                </w:p>
                <w:p w14:paraId="0375A793" w14:textId="77777777" w:rsidR="00F84AD1" w:rsidRDefault="00D87D89">
                  <w:pPr>
                    <w:pStyle w:val="ListParagraph"/>
                    <w:numPr>
                      <w:ilvl w:val="0"/>
                      <w:numId w:val="8"/>
                    </w:numPr>
                    <w:overflowPunct/>
                    <w:autoSpaceDE/>
                    <w:autoSpaceDN/>
                    <w:adjustRightInd/>
                    <w:ind w:firstLineChars="0"/>
                    <w:contextualSpacing/>
                    <w:jc w:val="both"/>
                    <w:textAlignment w:val="auto"/>
                    <w:rPr>
                      <w:bCs/>
                      <w:sz w:val="16"/>
                      <w:szCs w:val="16"/>
                      <w:lang w:eastAsia="ko-KR"/>
                    </w:rPr>
                  </w:pPr>
                  <w:r>
                    <w:rPr>
                      <w:bCs/>
                      <w:sz w:val="16"/>
                      <w:szCs w:val="16"/>
                      <w:lang w:eastAsia="ko-KR"/>
                    </w:rPr>
                    <w:t xml:space="preserve">Depending on UE capability, 5 E-UTRA FDD inter-RAT carriers configured by </w:t>
                  </w:r>
                  <w:proofErr w:type="spellStart"/>
                  <w:r>
                    <w:rPr>
                      <w:bCs/>
                      <w:sz w:val="16"/>
                      <w:szCs w:val="16"/>
                      <w:lang w:eastAsia="ko-KR"/>
                    </w:rPr>
                    <w:t>PCell</w:t>
                  </w:r>
                  <w:proofErr w:type="spellEnd"/>
                  <w:r>
                    <w:rPr>
                      <w:bCs/>
                      <w:sz w:val="16"/>
                      <w:szCs w:val="16"/>
                      <w:lang w:eastAsia="ko-KR"/>
                    </w:rPr>
                    <w:t>, and</w:t>
                  </w:r>
                </w:p>
                <w:p w14:paraId="53AA7430" w14:textId="77777777" w:rsidR="00F84AD1" w:rsidRDefault="00D87D89">
                  <w:pPr>
                    <w:pStyle w:val="ListParagraph"/>
                    <w:ind w:firstLine="320"/>
                    <w:jc w:val="both"/>
                    <w:rPr>
                      <w:bCs/>
                      <w:sz w:val="16"/>
                      <w:szCs w:val="16"/>
                      <w:lang w:eastAsia="ko-KR"/>
                    </w:rPr>
                  </w:pPr>
                  <w:r>
                    <w:rPr>
                      <w:bCs/>
                      <w:sz w:val="16"/>
                      <w:szCs w:val="16"/>
                      <w:lang w:eastAsia="ko-KR"/>
                    </w:rPr>
                    <w:t>In addition to the requirements defined above, the UE shall be capable of monitoring a total of at least [9] effective carrier frequency layers comprising of any above defined combination of NR, E-UTRA FDD, and E-UTRA TDD.</w:t>
                  </w:r>
                </w:p>
              </w:tc>
            </w:tr>
          </w:tbl>
          <w:p w14:paraId="023DA8A8" w14:textId="77777777" w:rsidR="00F84AD1" w:rsidRDefault="00D87D89">
            <w:pPr>
              <w:pStyle w:val="ListParagraph"/>
              <w:numPr>
                <w:ilvl w:val="0"/>
                <w:numId w:val="6"/>
              </w:numPr>
              <w:overflowPunct/>
              <w:autoSpaceDE/>
              <w:autoSpaceDN/>
              <w:adjustRightInd/>
              <w:ind w:firstLineChars="0"/>
              <w:jc w:val="both"/>
              <w:textAlignment w:val="auto"/>
              <w:rPr>
                <w:bCs/>
                <w:sz w:val="16"/>
                <w:szCs w:val="16"/>
              </w:rPr>
            </w:pPr>
            <w:bookmarkStart w:id="3" w:name="_Ref79095657"/>
            <w:r>
              <w:rPr>
                <w:bCs/>
                <w:sz w:val="16"/>
                <w:szCs w:val="16"/>
                <w:lang w:eastAsia="ko-KR"/>
              </w:rPr>
              <w:t xml:space="preserve">Support introducing scheduling availability restriction on 5G NR </w:t>
            </w:r>
            <w:proofErr w:type="spellStart"/>
            <w:r>
              <w:rPr>
                <w:bCs/>
                <w:sz w:val="16"/>
                <w:szCs w:val="16"/>
                <w:lang w:eastAsia="ko-KR"/>
              </w:rPr>
              <w:t>RedCap</w:t>
            </w:r>
            <w:proofErr w:type="spellEnd"/>
            <w:r>
              <w:rPr>
                <w:bCs/>
                <w:sz w:val="16"/>
                <w:szCs w:val="16"/>
                <w:lang w:eastAsia="ko-KR"/>
              </w:rPr>
              <w:t xml:space="preserve"> UEs performing measurements in HD-FDD bands.</w:t>
            </w:r>
            <w:bookmarkEnd w:id="3"/>
          </w:p>
        </w:tc>
      </w:tr>
      <w:tr w:rsidR="00F84AD1" w14:paraId="721F390A" w14:textId="77777777">
        <w:trPr>
          <w:trHeight w:val="468"/>
        </w:trPr>
        <w:tc>
          <w:tcPr>
            <w:tcW w:w="1600" w:type="dxa"/>
            <w:vAlign w:val="center"/>
          </w:tcPr>
          <w:p w14:paraId="340FB1DF" w14:textId="77777777" w:rsidR="00F84AD1" w:rsidRDefault="00292EED">
            <w:pPr>
              <w:spacing w:after="0"/>
              <w:rPr>
                <w:b/>
                <w:bCs/>
                <w:color w:val="0000FF"/>
                <w:sz w:val="16"/>
                <w:szCs w:val="16"/>
                <w:u w:val="single"/>
                <w:lang w:val="sv-SE" w:eastAsia="sv-SE"/>
              </w:rPr>
            </w:pPr>
            <w:hyperlink r:id="rId18" w:history="1">
              <w:r w:rsidR="00D87D89">
                <w:rPr>
                  <w:rStyle w:val="Hyperlink"/>
                  <w:b/>
                  <w:bCs/>
                  <w:sz w:val="16"/>
                  <w:szCs w:val="16"/>
                </w:rPr>
                <w:t>R4-2201858</w:t>
              </w:r>
            </w:hyperlink>
          </w:p>
          <w:p w14:paraId="59278470" w14:textId="77777777" w:rsidR="00F84AD1" w:rsidRDefault="00F84AD1">
            <w:pPr>
              <w:spacing w:after="0"/>
              <w:rPr>
                <w:b/>
                <w:bCs/>
                <w:color w:val="0000FF"/>
                <w:sz w:val="16"/>
                <w:szCs w:val="16"/>
                <w:u w:val="single"/>
              </w:rPr>
            </w:pPr>
          </w:p>
        </w:tc>
        <w:tc>
          <w:tcPr>
            <w:tcW w:w="1424" w:type="dxa"/>
            <w:vAlign w:val="center"/>
          </w:tcPr>
          <w:p w14:paraId="5C10A104" w14:textId="77777777" w:rsidR="00F84AD1" w:rsidRDefault="00D87D89">
            <w:pPr>
              <w:spacing w:before="120" w:after="120"/>
              <w:rPr>
                <w:sz w:val="16"/>
                <w:szCs w:val="16"/>
              </w:rPr>
            </w:pPr>
            <w:r>
              <w:rPr>
                <w:sz w:val="16"/>
                <w:szCs w:val="16"/>
              </w:rPr>
              <w:t>Ericsson</w:t>
            </w:r>
          </w:p>
        </w:tc>
        <w:tc>
          <w:tcPr>
            <w:tcW w:w="6607" w:type="dxa"/>
            <w:vAlign w:val="center"/>
          </w:tcPr>
          <w:p w14:paraId="04FDF89D" w14:textId="77777777" w:rsidR="00F84AD1" w:rsidRDefault="00D87D89">
            <w:pPr>
              <w:overflowPunct/>
              <w:autoSpaceDE/>
              <w:autoSpaceDN/>
              <w:adjustRightInd/>
              <w:spacing w:after="0"/>
              <w:contextualSpacing/>
              <w:textAlignment w:val="auto"/>
              <w:rPr>
                <w:sz w:val="16"/>
                <w:szCs w:val="16"/>
              </w:rPr>
            </w:pPr>
            <w:r>
              <w:rPr>
                <w:b/>
                <w:sz w:val="16"/>
                <w:szCs w:val="16"/>
              </w:rPr>
              <w:t xml:space="preserve">Proposal #1: </w:t>
            </w:r>
            <w:r>
              <w:rPr>
                <w:sz w:val="16"/>
                <w:szCs w:val="16"/>
              </w:rPr>
              <w:t xml:space="preserve"> </w:t>
            </w:r>
            <w:r>
              <w:rPr>
                <w:bCs/>
                <w:iCs/>
                <w:color w:val="000000" w:themeColor="text1"/>
                <w:sz w:val="16"/>
                <w:szCs w:val="16"/>
              </w:rPr>
              <w:t xml:space="preserve">The Rel-15 NR measurement capability requirements are reused for Rel-17 </w:t>
            </w:r>
            <w:proofErr w:type="spellStart"/>
            <w:r>
              <w:rPr>
                <w:bCs/>
                <w:iCs/>
                <w:color w:val="000000" w:themeColor="text1"/>
                <w:sz w:val="16"/>
                <w:szCs w:val="16"/>
              </w:rPr>
              <w:t>RedCap</w:t>
            </w:r>
            <w:proofErr w:type="spellEnd"/>
            <w:r>
              <w:rPr>
                <w:bCs/>
                <w:iCs/>
                <w:color w:val="000000" w:themeColor="text1"/>
                <w:sz w:val="16"/>
                <w:szCs w:val="16"/>
              </w:rPr>
              <w:t xml:space="preserve"> UE in RRC IDLE/INACTIVE and CONNECTED states. </w:t>
            </w:r>
          </w:p>
          <w:p w14:paraId="1E375091" w14:textId="77777777" w:rsidR="00F84AD1" w:rsidRDefault="00D87D89">
            <w:pPr>
              <w:overflowPunct/>
              <w:autoSpaceDE/>
              <w:autoSpaceDN/>
              <w:adjustRightInd/>
              <w:spacing w:after="0"/>
              <w:contextualSpacing/>
              <w:textAlignment w:val="auto"/>
              <w:rPr>
                <w:sz w:val="16"/>
                <w:szCs w:val="16"/>
              </w:rPr>
            </w:pPr>
            <w:r>
              <w:rPr>
                <w:b/>
                <w:bCs/>
                <w:sz w:val="16"/>
                <w:szCs w:val="16"/>
              </w:rPr>
              <w:t xml:space="preserve">Proposal #2: </w:t>
            </w:r>
            <w:r>
              <w:rPr>
                <w:sz w:val="16"/>
                <w:szCs w:val="16"/>
              </w:rPr>
              <w:t xml:space="preserve">RAN4 to confirm the Rel-15 NR requirements for maximum paging </w:t>
            </w:r>
            <w:proofErr w:type="spellStart"/>
            <w:r>
              <w:rPr>
                <w:sz w:val="16"/>
                <w:szCs w:val="16"/>
              </w:rPr>
              <w:t>rinterruption</w:t>
            </w:r>
            <w:proofErr w:type="spellEnd"/>
            <w:r>
              <w:rPr>
                <w:sz w:val="16"/>
                <w:szCs w:val="16"/>
              </w:rPr>
              <w:t xml:space="preserve"> for paging reception are </w:t>
            </w:r>
            <w:proofErr w:type="spellStart"/>
            <w:r>
              <w:rPr>
                <w:sz w:val="16"/>
                <w:szCs w:val="16"/>
              </w:rPr>
              <w:t>reeused</w:t>
            </w:r>
            <w:proofErr w:type="spellEnd"/>
            <w:r>
              <w:rPr>
                <w:sz w:val="16"/>
                <w:szCs w:val="16"/>
              </w:rPr>
              <w:t xml:space="preserve"> for </w:t>
            </w:r>
            <w:proofErr w:type="spellStart"/>
            <w:r>
              <w:rPr>
                <w:sz w:val="16"/>
                <w:szCs w:val="16"/>
              </w:rPr>
              <w:t>RedCap</w:t>
            </w:r>
            <w:proofErr w:type="spellEnd"/>
            <w:r>
              <w:rPr>
                <w:sz w:val="16"/>
                <w:szCs w:val="16"/>
              </w:rPr>
              <w:t xml:space="preserve"> FD-FDD and TDD UEs.</w:t>
            </w:r>
          </w:p>
          <w:p w14:paraId="4B1A80A0" w14:textId="77777777" w:rsidR="00F84AD1" w:rsidRDefault="00D87D89">
            <w:pPr>
              <w:overflowPunct/>
              <w:autoSpaceDE/>
              <w:autoSpaceDN/>
              <w:adjustRightInd/>
              <w:spacing w:after="0"/>
              <w:contextualSpacing/>
              <w:textAlignment w:val="auto"/>
              <w:rPr>
                <w:sz w:val="16"/>
                <w:szCs w:val="16"/>
              </w:rPr>
            </w:pPr>
            <w:r>
              <w:rPr>
                <w:b/>
                <w:sz w:val="16"/>
                <w:szCs w:val="16"/>
              </w:rPr>
              <w:t>Proposal #</w:t>
            </w:r>
            <w:r>
              <w:rPr>
                <w:b/>
                <w:bCs/>
                <w:sz w:val="16"/>
                <w:szCs w:val="16"/>
              </w:rPr>
              <w:t>3</w:t>
            </w:r>
            <w:r>
              <w:rPr>
                <w:b/>
                <w:sz w:val="16"/>
                <w:szCs w:val="16"/>
              </w:rPr>
              <w:t>:</w:t>
            </w:r>
            <w:r>
              <w:rPr>
                <w:sz w:val="16"/>
                <w:szCs w:val="16"/>
              </w:rPr>
              <w:t xml:space="preserve"> The NR frequency bands grouping for FR1 </w:t>
            </w:r>
            <w:proofErr w:type="spellStart"/>
            <w:r>
              <w:rPr>
                <w:sz w:val="16"/>
                <w:szCs w:val="16"/>
              </w:rPr>
              <w:t>RedCap</w:t>
            </w:r>
            <w:proofErr w:type="spellEnd"/>
            <w:r>
              <w:rPr>
                <w:sz w:val="16"/>
                <w:szCs w:val="16"/>
              </w:rPr>
              <w:t xml:space="preserve"> is defined as in Table 1.</w:t>
            </w:r>
          </w:p>
          <w:p w14:paraId="52C54B92" w14:textId="77777777" w:rsidR="00F84AD1" w:rsidRDefault="00D87D89">
            <w:pPr>
              <w:overflowPunct/>
              <w:autoSpaceDE/>
              <w:autoSpaceDN/>
              <w:adjustRightInd/>
              <w:spacing w:after="0"/>
              <w:contextualSpacing/>
              <w:textAlignment w:val="auto"/>
              <w:rPr>
                <w:sz w:val="16"/>
                <w:szCs w:val="16"/>
              </w:rPr>
            </w:pPr>
            <w:r>
              <w:rPr>
                <w:b/>
                <w:sz w:val="16"/>
                <w:szCs w:val="16"/>
              </w:rPr>
              <w:t>Proposal #</w:t>
            </w:r>
            <w:r>
              <w:rPr>
                <w:b/>
                <w:bCs/>
                <w:sz w:val="16"/>
                <w:szCs w:val="16"/>
              </w:rPr>
              <w:t>4</w:t>
            </w:r>
            <w:r>
              <w:rPr>
                <w:b/>
                <w:sz w:val="16"/>
                <w:szCs w:val="16"/>
              </w:rPr>
              <w:t>:</w:t>
            </w:r>
            <w:r>
              <w:rPr>
                <w:sz w:val="16"/>
                <w:szCs w:val="16"/>
              </w:rPr>
              <w:t xml:space="preserve"> The NR frequency bands grouping for FR2 </w:t>
            </w:r>
            <w:proofErr w:type="spellStart"/>
            <w:r>
              <w:rPr>
                <w:sz w:val="16"/>
                <w:szCs w:val="16"/>
              </w:rPr>
              <w:t>RedCap</w:t>
            </w:r>
            <w:proofErr w:type="spellEnd"/>
            <w:r>
              <w:rPr>
                <w:sz w:val="16"/>
                <w:szCs w:val="16"/>
              </w:rPr>
              <w:t xml:space="preserve"> is defined in the existing Table 3.5.3-1 used for FR2 bands in clause 3.5.3. </w:t>
            </w:r>
          </w:p>
          <w:p w14:paraId="75F10AE2" w14:textId="77777777" w:rsidR="00F84AD1" w:rsidRDefault="00D87D89">
            <w:pPr>
              <w:overflowPunct/>
              <w:autoSpaceDE/>
              <w:autoSpaceDN/>
              <w:adjustRightInd/>
              <w:spacing w:after="0"/>
              <w:contextualSpacing/>
              <w:textAlignment w:val="auto"/>
              <w:rPr>
                <w:sz w:val="16"/>
                <w:szCs w:val="16"/>
              </w:rPr>
            </w:pPr>
            <w:r>
              <w:rPr>
                <w:b/>
                <w:sz w:val="16"/>
                <w:szCs w:val="16"/>
              </w:rPr>
              <w:t>Proposal #</w:t>
            </w:r>
            <w:r>
              <w:rPr>
                <w:b/>
                <w:bCs/>
                <w:sz w:val="16"/>
                <w:szCs w:val="16"/>
              </w:rPr>
              <w:t>6</w:t>
            </w:r>
            <w:r>
              <w:rPr>
                <w:b/>
                <w:sz w:val="16"/>
                <w:szCs w:val="16"/>
              </w:rPr>
              <w:t xml:space="preserve">: </w:t>
            </w:r>
            <w:r>
              <w:rPr>
                <w:sz w:val="16"/>
                <w:szCs w:val="16"/>
              </w:rPr>
              <w:t xml:space="preserve">The </w:t>
            </w:r>
            <w:proofErr w:type="spellStart"/>
            <w:r>
              <w:rPr>
                <w:sz w:val="16"/>
                <w:szCs w:val="16"/>
              </w:rPr>
              <w:t>RedCap</w:t>
            </w:r>
            <w:proofErr w:type="spellEnd"/>
            <w:r>
              <w:rPr>
                <w:sz w:val="16"/>
                <w:szCs w:val="16"/>
              </w:rPr>
              <w:t xml:space="preserve"> UE operating in HD-FDD mode shall receive paging (if transmitted) in a serving cell provided that at least one SSB is available at the UE in the serving cell during the last T1 duration, </w:t>
            </w:r>
            <w:proofErr w:type="gramStart"/>
            <w:r>
              <w:rPr>
                <w:sz w:val="16"/>
                <w:szCs w:val="16"/>
              </w:rPr>
              <w:t>where</w:t>
            </w:r>
            <w:proofErr w:type="gramEnd"/>
          </w:p>
          <w:p w14:paraId="3B3B810E" w14:textId="77777777" w:rsidR="00F84AD1" w:rsidRDefault="00D87D89">
            <w:pPr>
              <w:pStyle w:val="ListParagraph"/>
              <w:numPr>
                <w:ilvl w:val="1"/>
                <w:numId w:val="9"/>
              </w:numPr>
              <w:overflowPunct/>
              <w:autoSpaceDE/>
              <w:autoSpaceDN/>
              <w:adjustRightInd/>
              <w:spacing w:after="0"/>
              <w:ind w:firstLineChars="0"/>
              <w:contextualSpacing/>
              <w:textAlignment w:val="auto"/>
              <w:rPr>
                <w:sz w:val="16"/>
                <w:szCs w:val="16"/>
              </w:rPr>
            </w:pPr>
            <w:r>
              <w:rPr>
                <w:sz w:val="16"/>
                <w:szCs w:val="16"/>
              </w:rPr>
              <w:t xml:space="preserve">Option 1: T1=160 </w:t>
            </w:r>
            <w:proofErr w:type="spellStart"/>
            <w:r>
              <w:rPr>
                <w:sz w:val="16"/>
                <w:szCs w:val="16"/>
              </w:rPr>
              <w:t>ms</w:t>
            </w:r>
            <w:proofErr w:type="spellEnd"/>
            <w:r>
              <w:rPr>
                <w:sz w:val="16"/>
                <w:szCs w:val="16"/>
              </w:rPr>
              <w:t>.</w:t>
            </w:r>
          </w:p>
          <w:p w14:paraId="74D2C0C9" w14:textId="77777777" w:rsidR="00F84AD1" w:rsidRDefault="00F84AD1">
            <w:pPr>
              <w:pStyle w:val="ListParagraph"/>
              <w:ind w:left="1440" w:firstLine="320"/>
              <w:rPr>
                <w:sz w:val="16"/>
                <w:szCs w:val="16"/>
              </w:rPr>
            </w:pPr>
          </w:p>
          <w:p w14:paraId="543AE2E4" w14:textId="77777777" w:rsidR="00F84AD1" w:rsidRDefault="00D87D89">
            <w:pPr>
              <w:overflowPunct/>
              <w:autoSpaceDE/>
              <w:autoSpaceDN/>
              <w:adjustRightInd/>
              <w:spacing w:after="0"/>
              <w:contextualSpacing/>
              <w:textAlignment w:val="auto"/>
              <w:rPr>
                <w:b/>
                <w:sz w:val="16"/>
                <w:szCs w:val="16"/>
                <w:highlight w:val="green"/>
                <w:lang w:eastAsia="ko-KR"/>
              </w:rPr>
            </w:pPr>
            <w:r>
              <w:rPr>
                <w:b/>
                <w:sz w:val="16"/>
                <w:szCs w:val="16"/>
              </w:rPr>
              <w:t xml:space="preserve">Proposal </w:t>
            </w:r>
            <w:r>
              <w:rPr>
                <w:b/>
                <w:bCs/>
                <w:sz w:val="16"/>
                <w:szCs w:val="16"/>
              </w:rPr>
              <w:t>#7</w:t>
            </w:r>
            <w:r>
              <w:rPr>
                <w:b/>
                <w:sz w:val="16"/>
                <w:szCs w:val="16"/>
              </w:rPr>
              <w:t>:</w:t>
            </w:r>
            <w:r>
              <w:rPr>
                <w:sz w:val="16"/>
                <w:szCs w:val="16"/>
              </w:rPr>
              <w:t xml:space="preserve"> Instead of introducing scheduling </w:t>
            </w:r>
            <w:proofErr w:type="spellStart"/>
            <w:r>
              <w:rPr>
                <w:sz w:val="16"/>
                <w:szCs w:val="16"/>
              </w:rPr>
              <w:t>restrictuion</w:t>
            </w:r>
            <w:proofErr w:type="spellEnd"/>
            <w:r>
              <w:rPr>
                <w:sz w:val="16"/>
                <w:szCs w:val="16"/>
              </w:rPr>
              <w:t xml:space="preserve"> for HD-DD UE in IDLE mode, the conditions for the UE to meet certain requirements are defined.</w:t>
            </w:r>
          </w:p>
        </w:tc>
      </w:tr>
      <w:tr w:rsidR="00F84AD1" w14:paraId="4FCEC12E" w14:textId="77777777">
        <w:trPr>
          <w:trHeight w:val="468"/>
        </w:trPr>
        <w:tc>
          <w:tcPr>
            <w:tcW w:w="1600" w:type="dxa"/>
            <w:vAlign w:val="center"/>
          </w:tcPr>
          <w:p w14:paraId="32DC2A45" w14:textId="77777777" w:rsidR="00F84AD1" w:rsidRDefault="00292EED">
            <w:pPr>
              <w:spacing w:after="0"/>
              <w:rPr>
                <w:b/>
                <w:bCs/>
                <w:color w:val="0000FF"/>
                <w:sz w:val="16"/>
                <w:szCs w:val="16"/>
                <w:u w:val="single"/>
                <w:lang w:val="sv-SE" w:eastAsia="sv-SE"/>
              </w:rPr>
            </w:pPr>
            <w:hyperlink r:id="rId19" w:history="1">
              <w:r w:rsidR="00D87D89">
                <w:rPr>
                  <w:rStyle w:val="Hyperlink"/>
                  <w:b/>
                  <w:bCs/>
                  <w:sz w:val="16"/>
                  <w:szCs w:val="16"/>
                </w:rPr>
                <w:t>R4-2201859</w:t>
              </w:r>
            </w:hyperlink>
          </w:p>
          <w:p w14:paraId="434E79CD" w14:textId="77777777" w:rsidR="00F84AD1" w:rsidRDefault="00F84AD1">
            <w:pPr>
              <w:spacing w:after="0"/>
              <w:rPr>
                <w:b/>
                <w:bCs/>
                <w:color w:val="0000FF"/>
                <w:sz w:val="16"/>
                <w:szCs w:val="16"/>
                <w:u w:val="single"/>
              </w:rPr>
            </w:pPr>
          </w:p>
        </w:tc>
        <w:tc>
          <w:tcPr>
            <w:tcW w:w="1424" w:type="dxa"/>
            <w:vAlign w:val="center"/>
          </w:tcPr>
          <w:p w14:paraId="34A3740E" w14:textId="77777777" w:rsidR="00F84AD1" w:rsidRDefault="00D87D89">
            <w:pPr>
              <w:spacing w:before="120" w:after="120"/>
              <w:rPr>
                <w:sz w:val="16"/>
                <w:szCs w:val="16"/>
              </w:rPr>
            </w:pPr>
            <w:r>
              <w:rPr>
                <w:sz w:val="16"/>
                <w:szCs w:val="16"/>
              </w:rPr>
              <w:t>Ericsson</w:t>
            </w:r>
          </w:p>
        </w:tc>
        <w:tc>
          <w:tcPr>
            <w:tcW w:w="6607" w:type="dxa"/>
            <w:vAlign w:val="center"/>
          </w:tcPr>
          <w:p w14:paraId="7DA81AF8" w14:textId="77777777" w:rsidR="00F84AD1" w:rsidRDefault="00D87D89">
            <w:pPr>
              <w:rPr>
                <w:sz w:val="16"/>
                <w:szCs w:val="16"/>
              </w:rPr>
            </w:pPr>
            <w:r>
              <w:rPr>
                <w:b/>
                <w:bCs/>
                <w:sz w:val="16"/>
                <w:szCs w:val="16"/>
              </w:rPr>
              <w:t xml:space="preserve">Proposal #14: </w:t>
            </w:r>
            <w:r>
              <w:rPr>
                <w:sz w:val="16"/>
                <w:szCs w:val="16"/>
              </w:rPr>
              <w:t xml:space="preserve">Time windows defining the valid measurements used for TA validation are reused from Rel-17 SDT discussions but need to be updated to reflect the </w:t>
            </w:r>
            <w:proofErr w:type="spellStart"/>
            <w:r>
              <w:rPr>
                <w:sz w:val="16"/>
                <w:szCs w:val="16"/>
              </w:rPr>
              <w:t>RedCap</w:t>
            </w:r>
            <w:proofErr w:type="spellEnd"/>
            <w:r>
              <w:rPr>
                <w:sz w:val="16"/>
                <w:szCs w:val="16"/>
              </w:rPr>
              <w:t xml:space="preserve"> 1 Rx measurement times.</w:t>
            </w:r>
          </w:p>
          <w:p w14:paraId="351F8CC9" w14:textId="77777777" w:rsidR="00F84AD1" w:rsidRDefault="00D87D89">
            <w:pPr>
              <w:rPr>
                <w:b/>
                <w:bCs/>
                <w:sz w:val="16"/>
                <w:szCs w:val="16"/>
              </w:rPr>
            </w:pPr>
            <w:r>
              <w:rPr>
                <w:b/>
                <w:bCs/>
                <w:sz w:val="16"/>
                <w:szCs w:val="16"/>
              </w:rPr>
              <w:t xml:space="preserve">Proposal #15: </w:t>
            </w:r>
            <w:r>
              <w:rPr>
                <w:sz w:val="16"/>
                <w:szCs w:val="16"/>
              </w:rPr>
              <w:t xml:space="preserve">SDT requirements for </w:t>
            </w:r>
            <w:proofErr w:type="spellStart"/>
            <w:r>
              <w:rPr>
                <w:sz w:val="16"/>
                <w:szCs w:val="16"/>
              </w:rPr>
              <w:t>RedCap</w:t>
            </w:r>
            <w:proofErr w:type="spellEnd"/>
            <w:r>
              <w:rPr>
                <w:sz w:val="16"/>
                <w:szCs w:val="16"/>
              </w:rPr>
              <w:t xml:space="preserve"> UE with 2 Rx are reused from those defined for legacy NR UEs under Rel-17 SDT WI.</w:t>
            </w:r>
          </w:p>
          <w:p w14:paraId="1668DC0E" w14:textId="77777777" w:rsidR="00F84AD1" w:rsidRDefault="00D87D89">
            <w:pPr>
              <w:rPr>
                <w:b/>
                <w:sz w:val="16"/>
                <w:szCs w:val="16"/>
              </w:rPr>
            </w:pPr>
            <w:r>
              <w:rPr>
                <w:b/>
                <w:bCs/>
                <w:sz w:val="16"/>
                <w:szCs w:val="16"/>
              </w:rPr>
              <w:t xml:space="preserve">Proposal #16: </w:t>
            </w:r>
            <w:r>
              <w:rPr>
                <w:sz w:val="16"/>
                <w:szCs w:val="16"/>
              </w:rPr>
              <w:t>When there is an overlap between paging reception and CG-SDT transmission occasion in time domain for a HD-FDD UE, the UE shall not miss the paging reception and the UE is allowed to drop the CG-SDT transmission.</w:t>
            </w:r>
          </w:p>
        </w:tc>
      </w:tr>
      <w:tr w:rsidR="00F84AD1" w14:paraId="1716A090" w14:textId="77777777">
        <w:trPr>
          <w:trHeight w:val="468"/>
        </w:trPr>
        <w:tc>
          <w:tcPr>
            <w:tcW w:w="1600" w:type="dxa"/>
          </w:tcPr>
          <w:p w14:paraId="49D5CF1D" w14:textId="77777777" w:rsidR="00F84AD1" w:rsidRDefault="00292EED">
            <w:pPr>
              <w:spacing w:after="0"/>
              <w:rPr>
                <w:b/>
                <w:bCs/>
                <w:color w:val="0000FF"/>
                <w:sz w:val="16"/>
                <w:szCs w:val="16"/>
                <w:u w:val="single"/>
                <w:lang w:val="sv-SE" w:eastAsia="sv-SE"/>
              </w:rPr>
            </w:pPr>
            <w:hyperlink r:id="rId20" w:history="1">
              <w:r w:rsidR="00D87D89">
                <w:rPr>
                  <w:rStyle w:val="Hyperlink"/>
                  <w:b/>
                  <w:bCs/>
                  <w:sz w:val="16"/>
                  <w:szCs w:val="16"/>
                </w:rPr>
                <w:t>R4-2200294</w:t>
              </w:r>
            </w:hyperlink>
          </w:p>
          <w:p w14:paraId="2A77575D" w14:textId="77777777" w:rsidR="00F84AD1" w:rsidRDefault="00F84AD1">
            <w:pPr>
              <w:spacing w:after="0"/>
              <w:rPr>
                <w:sz w:val="16"/>
                <w:szCs w:val="16"/>
              </w:rPr>
            </w:pPr>
          </w:p>
        </w:tc>
        <w:tc>
          <w:tcPr>
            <w:tcW w:w="1424" w:type="dxa"/>
          </w:tcPr>
          <w:p w14:paraId="3F5F5DBB" w14:textId="77777777" w:rsidR="00F84AD1" w:rsidRDefault="00D87D89">
            <w:pPr>
              <w:spacing w:before="120" w:after="120"/>
              <w:rPr>
                <w:sz w:val="16"/>
                <w:szCs w:val="16"/>
              </w:rPr>
            </w:pPr>
            <w:r>
              <w:rPr>
                <w:color w:val="000000" w:themeColor="text1"/>
                <w:sz w:val="16"/>
                <w:szCs w:val="16"/>
              </w:rPr>
              <w:t>Apple</w:t>
            </w:r>
          </w:p>
        </w:tc>
        <w:tc>
          <w:tcPr>
            <w:tcW w:w="6607" w:type="dxa"/>
          </w:tcPr>
          <w:p w14:paraId="489BABB2" w14:textId="77777777" w:rsidR="00F84AD1" w:rsidRDefault="00D87D89">
            <w:pPr>
              <w:spacing w:after="120"/>
              <w:jc w:val="both"/>
              <w:rPr>
                <w:b/>
                <w:bCs/>
                <w:sz w:val="16"/>
                <w:szCs w:val="16"/>
              </w:rPr>
            </w:pPr>
            <w:r>
              <w:rPr>
                <w:sz w:val="16"/>
                <w:szCs w:val="16"/>
              </w:rPr>
              <w:t xml:space="preserve">Proposal 2: The legacy NR requirements of number cells/layers/frequencies/SSBs to be monitored/measured is applied to </w:t>
            </w:r>
            <w:proofErr w:type="spellStart"/>
            <w:r>
              <w:rPr>
                <w:sz w:val="16"/>
                <w:szCs w:val="16"/>
              </w:rPr>
              <w:t>RedCap</w:t>
            </w:r>
            <w:proofErr w:type="spellEnd"/>
            <w:r>
              <w:rPr>
                <w:sz w:val="16"/>
                <w:szCs w:val="16"/>
              </w:rPr>
              <w:t xml:space="preserve"> UEs for IDLE/Inactive/Connected modes.</w:t>
            </w:r>
          </w:p>
        </w:tc>
      </w:tr>
    </w:tbl>
    <w:p w14:paraId="5A1A6012" w14:textId="77777777" w:rsidR="00F84AD1" w:rsidRDefault="00F84AD1"/>
    <w:p w14:paraId="40E46F60" w14:textId="77777777" w:rsidR="00F84AD1" w:rsidRDefault="00D87D89">
      <w:pPr>
        <w:pStyle w:val="Heading2"/>
      </w:pPr>
      <w:r>
        <w:rPr>
          <w:rFonts w:hint="eastAsia"/>
        </w:rPr>
        <w:t>Open issues</w:t>
      </w:r>
      <w:r>
        <w:t xml:space="preserve"> summary</w:t>
      </w:r>
    </w:p>
    <w:p w14:paraId="169191BD" w14:textId="77777777" w:rsidR="00F84AD1" w:rsidRDefault="00D87D89">
      <w:pPr>
        <w:pStyle w:val="Heading3"/>
        <w:rPr>
          <w:sz w:val="24"/>
          <w:szCs w:val="16"/>
          <w:lang w:val="en-US"/>
        </w:rPr>
      </w:pPr>
      <w:r>
        <w:rPr>
          <w:sz w:val="24"/>
          <w:szCs w:val="16"/>
          <w:lang w:val="en-US"/>
        </w:rPr>
        <w:t xml:space="preserve">Sub-topic 1-1: </w:t>
      </w:r>
      <w:r>
        <w:rPr>
          <w:sz w:val="24"/>
          <w:szCs w:val="16"/>
        </w:rPr>
        <w:t>Measurement</w:t>
      </w:r>
      <w:r>
        <w:rPr>
          <w:sz w:val="24"/>
          <w:szCs w:val="16"/>
          <w:lang w:val="en-US"/>
        </w:rPr>
        <w:t xml:space="preserve"> capability</w:t>
      </w:r>
    </w:p>
    <w:p w14:paraId="6990CDA9"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732EA99A"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02D77A6" w14:textId="77777777" w:rsidR="00F84AD1" w:rsidRDefault="00D87D89">
      <w:pPr>
        <w:pStyle w:val="ListParagraph"/>
        <w:numPr>
          <w:ilvl w:val="1"/>
          <w:numId w:val="10"/>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1 (vivo, Xiaomi, ZTE, MTK):</w:t>
      </w:r>
      <w:r>
        <w:rPr>
          <w:color w:val="000000" w:themeColor="text1"/>
          <w:szCs w:val="22"/>
        </w:rPr>
        <w:t xml:space="preserve"> Measurement capability of </w:t>
      </w:r>
      <w:proofErr w:type="spellStart"/>
      <w:r>
        <w:rPr>
          <w:color w:val="000000" w:themeColor="text1"/>
          <w:szCs w:val="22"/>
        </w:rPr>
        <w:t>RedCap</w:t>
      </w:r>
      <w:proofErr w:type="spellEnd"/>
      <w:r>
        <w:rPr>
          <w:color w:val="000000" w:themeColor="text1"/>
          <w:szCs w:val="22"/>
        </w:rPr>
        <w:t xml:space="preserve"> UE in IDLE/INACTIVE states is reduced. </w:t>
      </w:r>
    </w:p>
    <w:p w14:paraId="4B53FB23" w14:textId="77777777" w:rsidR="00F84AD1" w:rsidRDefault="00D87D89">
      <w:pPr>
        <w:pStyle w:val="ListParagraph"/>
        <w:numPr>
          <w:ilvl w:val="1"/>
          <w:numId w:val="10"/>
        </w:numPr>
        <w:overflowPunct/>
        <w:autoSpaceDE/>
        <w:autoSpaceDN/>
        <w:adjustRightInd/>
        <w:spacing w:after="120"/>
        <w:ind w:left="1780" w:firstLineChars="0"/>
        <w:textAlignment w:val="auto"/>
        <w:rPr>
          <w:rFonts w:eastAsia="SimSun"/>
          <w:color w:val="000000" w:themeColor="text1"/>
          <w:szCs w:val="24"/>
          <w:lang w:eastAsia="zh-CN"/>
        </w:rPr>
      </w:pPr>
      <w:r>
        <w:rPr>
          <w:b/>
          <w:bCs/>
          <w:color w:val="000000" w:themeColor="text1"/>
          <w:szCs w:val="22"/>
        </w:rPr>
        <w:t>Option 1a (MTK):</w:t>
      </w:r>
      <w:r>
        <w:rPr>
          <w:color w:val="000000" w:themeColor="text1"/>
          <w:szCs w:val="22"/>
        </w:rPr>
        <w:t xml:space="preserve"> The </w:t>
      </w:r>
      <w:proofErr w:type="spellStart"/>
      <w:r>
        <w:rPr>
          <w:color w:val="000000" w:themeColor="text1"/>
          <w:szCs w:val="22"/>
        </w:rPr>
        <w:t>RedCap</w:t>
      </w:r>
      <w:proofErr w:type="spellEnd"/>
      <w:r>
        <w:rPr>
          <w:color w:val="000000" w:themeColor="text1"/>
          <w:szCs w:val="22"/>
        </w:rPr>
        <w:t xml:space="preserve"> UE shall be capable of monitoring at least: </w:t>
      </w:r>
    </w:p>
    <w:p w14:paraId="6FD653C4"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Intra-frequency carrier, and</w:t>
      </w:r>
    </w:p>
    <w:p w14:paraId="0C586F2E"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NR inter-frequency carriers, and</w:t>
      </w:r>
    </w:p>
    <w:p w14:paraId="37ADFD9F"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FDD E-UTRA inter-RAT carriers, and</w:t>
      </w:r>
    </w:p>
    <w:p w14:paraId="28E7824C"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TDD E-UTRA inter-RAT carriers.</w:t>
      </w:r>
    </w:p>
    <w:p w14:paraId="547E66AA" w14:textId="77777777" w:rsidR="00F84AD1" w:rsidRDefault="00D87D89">
      <w:pPr>
        <w:pStyle w:val="B1"/>
        <w:ind w:left="2044" w:firstLine="0"/>
        <w:rPr>
          <w:color w:val="000000" w:themeColor="text1"/>
          <w:sz w:val="22"/>
          <w:szCs w:val="22"/>
          <w:lang w:val="en-US"/>
        </w:rPr>
      </w:pPr>
      <w:r>
        <w:rPr>
          <w:color w:val="000000" w:themeColor="text1"/>
          <w:sz w:val="22"/>
          <w:szCs w:val="22"/>
          <w:lang w:val="en-US"/>
        </w:rPr>
        <w:t xml:space="preserve">A total of 10 carrier frequency layers, which includes serving layer, comprising of any above defined combinations of E-UTRA FDD, E-UTRA TDD and NR layers. </w:t>
      </w:r>
    </w:p>
    <w:p w14:paraId="1035656C" w14:textId="77777777" w:rsidR="00F84AD1" w:rsidRDefault="00D87D89">
      <w:pPr>
        <w:pStyle w:val="ListParagraph"/>
        <w:numPr>
          <w:ilvl w:val="1"/>
          <w:numId w:val="10"/>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2 (CMCC, E///, Apple):</w:t>
      </w:r>
      <w:r>
        <w:rPr>
          <w:color w:val="000000" w:themeColor="text1"/>
          <w:szCs w:val="22"/>
        </w:rPr>
        <w:t xml:space="preserve"> </w:t>
      </w:r>
      <w:r>
        <w:rPr>
          <w:rFonts w:hint="eastAsia"/>
          <w:bCs/>
          <w:iCs/>
          <w:color w:val="000000" w:themeColor="text1"/>
        </w:rPr>
        <w:t xml:space="preserve">Reuse existing measurement capability for Rel-17 </w:t>
      </w:r>
      <w:proofErr w:type="spellStart"/>
      <w:r>
        <w:rPr>
          <w:rFonts w:hint="eastAsia"/>
          <w:bCs/>
          <w:iCs/>
          <w:color w:val="000000" w:themeColor="text1"/>
        </w:rPr>
        <w:t>RedCap</w:t>
      </w:r>
      <w:proofErr w:type="spellEnd"/>
      <w:r>
        <w:rPr>
          <w:rFonts w:hint="eastAsia"/>
          <w:bCs/>
          <w:iCs/>
          <w:color w:val="000000" w:themeColor="text1"/>
        </w:rPr>
        <w:t xml:space="preserve"> UE</w:t>
      </w:r>
    </w:p>
    <w:p w14:paraId="6B8095A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EFA3B6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a compromise proposal can be agreed:</w:t>
      </w:r>
    </w:p>
    <w:p w14:paraId="20C6A5EF" w14:textId="77777777" w:rsidR="00F84AD1" w:rsidRDefault="00D87D89">
      <w:pPr>
        <w:pStyle w:val="ListParagraph"/>
        <w:numPr>
          <w:ilvl w:val="1"/>
          <w:numId w:val="10"/>
        </w:numPr>
        <w:overflowPunct/>
        <w:autoSpaceDE/>
        <w:autoSpaceDN/>
        <w:adjustRightInd/>
        <w:spacing w:after="120"/>
        <w:ind w:left="1780" w:firstLineChars="0"/>
        <w:textAlignment w:val="auto"/>
        <w:rPr>
          <w:rFonts w:eastAsia="SimSun"/>
          <w:color w:val="000000" w:themeColor="text1"/>
          <w:szCs w:val="24"/>
          <w:lang w:eastAsia="zh-CN"/>
        </w:rPr>
      </w:pPr>
      <w:r>
        <w:rPr>
          <w:color w:val="000000" w:themeColor="text1"/>
          <w:szCs w:val="22"/>
        </w:rPr>
        <w:t xml:space="preserve">Alternative proposal: The </w:t>
      </w:r>
      <w:proofErr w:type="spellStart"/>
      <w:r>
        <w:rPr>
          <w:color w:val="000000" w:themeColor="text1"/>
          <w:szCs w:val="22"/>
        </w:rPr>
        <w:t>RedCap</w:t>
      </w:r>
      <w:proofErr w:type="spellEnd"/>
      <w:r>
        <w:rPr>
          <w:color w:val="000000" w:themeColor="text1"/>
          <w:szCs w:val="22"/>
        </w:rPr>
        <w:t xml:space="preserve"> UE shall be capable of monitoring at least: </w:t>
      </w:r>
    </w:p>
    <w:p w14:paraId="7FD8736C"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Intra-frequency carrier, and</w:t>
      </w:r>
    </w:p>
    <w:p w14:paraId="2DD0FFE1"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6 NR inter-frequency carriers, and</w:t>
      </w:r>
    </w:p>
    <w:p w14:paraId="45F52824"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6 FDD E-UTRA inter-RAT carriers, and</w:t>
      </w:r>
    </w:p>
    <w:p w14:paraId="6911B8E7"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6 TDD E-UTRA inter-RAT carriers.</w:t>
      </w:r>
    </w:p>
    <w:p w14:paraId="67EF6F3A" w14:textId="77777777" w:rsidR="00F84AD1" w:rsidRDefault="00D87D89">
      <w:pPr>
        <w:pStyle w:val="B1"/>
        <w:ind w:left="2044" w:firstLine="0"/>
        <w:rPr>
          <w:color w:val="000000" w:themeColor="text1"/>
          <w:sz w:val="22"/>
          <w:szCs w:val="22"/>
          <w:lang w:val="en-US"/>
        </w:rPr>
      </w:pPr>
      <w:r>
        <w:rPr>
          <w:color w:val="000000" w:themeColor="text1"/>
          <w:sz w:val="22"/>
          <w:szCs w:val="22"/>
          <w:lang w:val="en-US"/>
        </w:rPr>
        <w:t xml:space="preserve">A total of 12 carrier frequency layers, which includes serving layer, comprising of any above defined combinations of E-UTRA FDD, E-UTRA TDD and NR layers. </w:t>
      </w:r>
    </w:p>
    <w:p w14:paraId="678AE0D4" w14:textId="77777777" w:rsidR="00F84AD1" w:rsidRDefault="00F84AD1">
      <w:pPr>
        <w:rPr>
          <w:i/>
          <w:color w:val="000000" w:themeColor="text1"/>
          <w:lang w:eastAsia="zh-CN"/>
        </w:rPr>
      </w:pPr>
    </w:p>
    <w:p w14:paraId="55E02046" w14:textId="77777777" w:rsidR="00F84AD1" w:rsidRDefault="00D87D89">
      <w:pPr>
        <w:rPr>
          <w:b/>
          <w:color w:val="000000" w:themeColor="text1"/>
          <w:u w:val="single"/>
          <w:lang w:eastAsia="ko-KR"/>
        </w:rPr>
      </w:pPr>
      <w:r>
        <w:rPr>
          <w:b/>
          <w:color w:val="000000" w:themeColor="text1"/>
          <w:u w:val="single"/>
          <w:lang w:eastAsia="ko-KR"/>
        </w:rPr>
        <w:lastRenderedPageBreak/>
        <w:t>Issue 1-1-2: Whether to reuse NR measurement capability to LTE</w:t>
      </w:r>
    </w:p>
    <w:p w14:paraId="1242EF8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CECD10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w:t>
      </w:r>
      <w:r>
        <w:rPr>
          <w:rFonts w:eastAsia="SimSun"/>
          <w:color w:val="000000" w:themeColor="text1"/>
          <w:szCs w:val="24"/>
          <w:lang w:eastAsia="zh-CN"/>
        </w:rPr>
        <w:t xml:space="preserve"> </w:t>
      </w:r>
      <w:r>
        <w:rPr>
          <w:color w:val="000000" w:themeColor="text1"/>
          <w:szCs w:val="22"/>
        </w:rPr>
        <w:t xml:space="preserve">Measurement capability of </w:t>
      </w:r>
      <w:proofErr w:type="spellStart"/>
      <w:r>
        <w:rPr>
          <w:color w:val="000000" w:themeColor="text1"/>
          <w:szCs w:val="22"/>
        </w:rPr>
        <w:t>RedCap</w:t>
      </w:r>
      <w:proofErr w:type="spellEnd"/>
      <w:r>
        <w:rPr>
          <w:color w:val="000000" w:themeColor="text1"/>
          <w:szCs w:val="22"/>
        </w:rPr>
        <w:t xml:space="preserve"> UE in IDLE/INACTIVE states is reduced for LTE FDD/TDD.</w:t>
      </w:r>
    </w:p>
    <w:p w14:paraId="141D085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8D4B31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Follow the agreement from NR measurement capability.</w:t>
      </w:r>
    </w:p>
    <w:p w14:paraId="52E64A06" w14:textId="77777777" w:rsidR="00F84AD1" w:rsidRDefault="00F84AD1">
      <w:pPr>
        <w:rPr>
          <w:i/>
          <w:color w:val="000000" w:themeColor="text1"/>
          <w:lang w:eastAsia="zh-CN"/>
        </w:rPr>
      </w:pPr>
    </w:p>
    <w:p w14:paraId="67B2A085"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4AC4EE13"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FEE2DFC" w14:textId="77777777" w:rsidR="00F84AD1" w:rsidRDefault="00D87D89">
      <w:pPr>
        <w:pStyle w:val="ListParagraph"/>
        <w:numPr>
          <w:ilvl w:val="1"/>
          <w:numId w:val="10"/>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1 (vivo, ZTE):</w:t>
      </w:r>
      <w:r>
        <w:rPr>
          <w:color w:val="000000" w:themeColor="text1"/>
          <w:szCs w:val="22"/>
        </w:rPr>
        <w:t xml:space="preserve"> Measurement capability of </w:t>
      </w:r>
      <w:proofErr w:type="spellStart"/>
      <w:r>
        <w:rPr>
          <w:color w:val="000000" w:themeColor="text1"/>
          <w:szCs w:val="22"/>
        </w:rPr>
        <w:t>RedCap</w:t>
      </w:r>
      <w:proofErr w:type="spellEnd"/>
      <w:r>
        <w:rPr>
          <w:color w:val="000000" w:themeColor="text1"/>
          <w:szCs w:val="22"/>
        </w:rPr>
        <w:t xml:space="preserve"> UE in IDLE/INACTIVE states is reduced. </w:t>
      </w:r>
    </w:p>
    <w:p w14:paraId="6F6709A4" w14:textId="77777777" w:rsidR="00F84AD1" w:rsidRDefault="00D87D89">
      <w:pPr>
        <w:pStyle w:val="ListParagraph"/>
        <w:numPr>
          <w:ilvl w:val="1"/>
          <w:numId w:val="10"/>
        </w:numPr>
        <w:overflowPunct/>
        <w:autoSpaceDE/>
        <w:autoSpaceDN/>
        <w:adjustRightInd/>
        <w:spacing w:after="120"/>
        <w:ind w:left="1780" w:firstLineChars="0"/>
        <w:textAlignment w:val="auto"/>
        <w:rPr>
          <w:rFonts w:eastAsia="SimSun"/>
          <w:color w:val="000000" w:themeColor="text1"/>
          <w:szCs w:val="24"/>
          <w:lang w:eastAsia="zh-CN"/>
        </w:rPr>
      </w:pPr>
      <w:r>
        <w:rPr>
          <w:rFonts w:eastAsia="SimSun"/>
          <w:b/>
          <w:bCs/>
          <w:color w:val="000000" w:themeColor="text1"/>
          <w:szCs w:val="24"/>
          <w:lang w:eastAsia="zh-CN"/>
        </w:rPr>
        <w:t>Option 1a (vivo, MTK):</w:t>
      </w:r>
      <w:r>
        <w:rPr>
          <w:rFonts w:eastAsia="SimSun"/>
          <w:color w:val="000000" w:themeColor="text1"/>
          <w:szCs w:val="24"/>
          <w:lang w:eastAsia="zh-CN"/>
        </w:rPr>
        <w:t xml:space="preserve"> The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shall be capable of monitoring at least: </w:t>
      </w:r>
    </w:p>
    <w:p w14:paraId="5EE9C466"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5 NR SSB inter-frequency carriers configured by </w:t>
      </w:r>
      <w:proofErr w:type="spellStart"/>
      <w:r>
        <w:rPr>
          <w:color w:val="000000" w:themeColor="text1"/>
          <w:szCs w:val="22"/>
        </w:rPr>
        <w:t>PCell</w:t>
      </w:r>
      <w:proofErr w:type="spellEnd"/>
      <w:r>
        <w:rPr>
          <w:color w:val="000000" w:themeColor="text1"/>
          <w:szCs w:val="22"/>
        </w:rPr>
        <w:t>, and</w:t>
      </w:r>
    </w:p>
    <w:p w14:paraId="49206594"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6 NR inter-frequency carriers including SSB and CSI-RS in total configured by </w:t>
      </w:r>
      <w:proofErr w:type="spellStart"/>
      <w:r>
        <w:rPr>
          <w:color w:val="000000" w:themeColor="text1"/>
          <w:szCs w:val="22"/>
        </w:rPr>
        <w:t>PCell</w:t>
      </w:r>
      <w:proofErr w:type="spellEnd"/>
      <w:r>
        <w:rPr>
          <w:color w:val="000000" w:themeColor="text1"/>
          <w:szCs w:val="22"/>
        </w:rPr>
        <w:t>, and</w:t>
      </w:r>
    </w:p>
    <w:p w14:paraId="7AE5C783"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5 E-UTRA TDD inter-RAT carriers configured by </w:t>
      </w:r>
      <w:proofErr w:type="spellStart"/>
      <w:r>
        <w:rPr>
          <w:color w:val="000000" w:themeColor="text1"/>
          <w:szCs w:val="22"/>
        </w:rPr>
        <w:t>PCell</w:t>
      </w:r>
      <w:proofErr w:type="spellEnd"/>
      <w:r>
        <w:rPr>
          <w:color w:val="000000" w:themeColor="text1"/>
          <w:szCs w:val="22"/>
        </w:rPr>
        <w:t>, and</w:t>
      </w:r>
    </w:p>
    <w:p w14:paraId="5C23EA3E"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5 E-UTRA FDD inter-RAT carriers configured by </w:t>
      </w:r>
      <w:proofErr w:type="spellStart"/>
      <w:r>
        <w:rPr>
          <w:color w:val="000000" w:themeColor="text1"/>
          <w:szCs w:val="22"/>
        </w:rPr>
        <w:t>PCell</w:t>
      </w:r>
      <w:proofErr w:type="spellEnd"/>
      <w:r>
        <w:rPr>
          <w:color w:val="000000" w:themeColor="text1"/>
          <w:szCs w:val="22"/>
        </w:rPr>
        <w:t>, and</w:t>
      </w:r>
    </w:p>
    <w:p w14:paraId="68DE3DE3" w14:textId="77777777" w:rsidR="00F84AD1" w:rsidRDefault="00D87D89">
      <w:pPr>
        <w:ind w:left="1760"/>
        <w:rPr>
          <w:color w:val="000000" w:themeColor="text1"/>
          <w:sz w:val="22"/>
          <w:szCs w:val="22"/>
        </w:rPr>
      </w:pPr>
      <w:r>
        <w:rPr>
          <w:iCs/>
          <w:color w:val="000000" w:themeColor="text1"/>
          <w:sz w:val="22"/>
          <w:szCs w:val="22"/>
        </w:rPr>
        <w:t xml:space="preserve">In addition to the requirements defined above, </w:t>
      </w:r>
      <w:r>
        <w:rPr>
          <w:color w:val="000000" w:themeColor="text1"/>
          <w:sz w:val="22"/>
          <w:szCs w:val="22"/>
        </w:rPr>
        <w:t>the UE shall be capable of monitoring a total of at least [9] effective carrier frequency layers comprising of any above defined combination of NR, E-UTRA FDD, and E-UTRA TDD.</w:t>
      </w:r>
    </w:p>
    <w:p w14:paraId="30F926D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(CMCC, E///, Apple):</w:t>
      </w:r>
      <w:r>
        <w:rPr>
          <w:rFonts w:eastAsia="SimSun"/>
          <w:color w:val="000000" w:themeColor="text1"/>
          <w:szCs w:val="24"/>
          <w:lang w:eastAsia="zh-CN"/>
        </w:rPr>
        <w:t xml:space="preserve"> The legacy NR requirements of number cells/layers/frequencies/SSBs to be monitored/measured is applied to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w:t>
      </w:r>
    </w:p>
    <w:p w14:paraId="6154368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6BE031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a compromise proposal can be agreed:</w:t>
      </w:r>
    </w:p>
    <w:p w14:paraId="7289357C" w14:textId="77777777" w:rsidR="00F84AD1" w:rsidRDefault="00D87D89">
      <w:pPr>
        <w:pStyle w:val="ListParagraph"/>
        <w:numPr>
          <w:ilvl w:val="1"/>
          <w:numId w:val="10"/>
        </w:numPr>
        <w:overflowPunct/>
        <w:autoSpaceDE/>
        <w:autoSpaceDN/>
        <w:adjustRightInd/>
        <w:spacing w:after="120"/>
        <w:ind w:left="1780" w:firstLineChars="0"/>
        <w:textAlignment w:val="auto"/>
        <w:rPr>
          <w:rFonts w:eastAsia="SimSun"/>
          <w:color w:val="000000" w:themeColor="text1"/>
          <w:szCs w:val="24"/>
          <w:lang w:eastAsia="zh-CN"/>
        </w:rPr>
      </w:pPr>
      <w:r>
        <w:rPr>
          <w:color w:val="000000" w:themeColor="text1"/>
          <w:szCs w:val="22"/>
        </w:rPr>
        <w:t xml:space="preserve">Alternative proposal: The </w:t>
      </w:r>
      <w:proofErr w:type="spellStart"/>
      <w:r>
        <w:rPr>
          <w:color w:val="000000" w:themeColor="text1"/>
          <w:szCs w:val="22"/>
        </w:rPr>
        <w:t>RedCap</w:t>
      </w:r>
      <w:proofErr w:type="spellEnd"/>
      <w:r>
        <w:rPr>
          <w:color w:val="000000" w:themeColor="text1"/>
          <w:szCs w:val="22"/>
        </w:rPr>
        <w:t xml:space="preserve"> UE shall be capable of monitoring at least: </w:t>
      </w:r>
    </w:p>
    <w:p w14:paraId="14D5D5CD"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6 NR SSB inter-frequency carriers configured by </w:t>
      </w:r>
      <w:proofErr w:type="spellStart"/>
      <w:r>
        <w:rPr>
          <w:color w:val="000000" w:themeColor="text1"/>
          <w:szCs w:val="22"/>
        </w:rPr>
        <w:t>PCell</w:t>
      </w:r>
      <w:proofErr w:type="spellEnd"/>
      <w:r>
        <w:rPr>
          <w:color w:val="000000" w:themeColor="text1"/>
          <w:szCs w:val="22"/>
        </w:rPr>
        <w:t>, and</w:t>
      </w:r>
    </w:p>
    <w:p w14:paraId="6A77E7C5"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7 NR inter-frequency carriers including SSB and CSI-RS in total configured by </w:t>
      </w:r>
      <w:proofErr w:type="spellStart"/>
      <w:r>
        <w:rPr>
          <w:color w:val="000000" w:themeColor="text1"/>
          <w:szCs w:val="22"/>
        </w:rPr>
        <w:t>PCell</w:t>
      </w:r>
      <w:proofErr w:type="spellEnd"/>
      <w:r>
        <w:rPr>
          <w:color w:val="000000" w:themeColor="text1"/>
          <w:szCs w:val="22"/>
        </w:rPr>
        <w:t>, and</w:t>
      </w:r>
    </w:p>
    <w:p w14:paraId="150369A7"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6 E-UTRA TDD inter-RAT carriers configured by </w:t>
      </w:r>
      <w:proofErr w:type="spellStart"/>
      <w:r>
        <w:rPr>
          <w:color w:val="000000" w:themeColor="text1"/>
          <w:szCs w:val="22"/>
        </w:rPr>
        <w:t>PCell</w:t>
      </w:r>
      <w:proofErr w:type="spellEnd"/>
      <w:r>
        <w:rPr>
          <w:color w:val="000000" w:themeColor="text1"/>
          <w:szCs w:val="22"/>
        </w:rPr>
        <w:t>, and</w:t>
      </w:r>
    </w:p>
    <w:p w14:paraId="3EF8F386"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6 E-UTRA FDD inter-RAT carriers configured by </w:t>
      </w:r>
      <w:proofErr w:type="spellStart"/>
      <w:r>
        <w:rPr>
          <w:color w:val="000000" w:themeColor="text1"/>
          <w:szCs w:val="22"/>
        </w:rPr>
        <w:t>PCell</w:t>
      </w:r>
      <w:proofErr w:type="spellEnd"/>
      <w:r>
        <w:rPr>
          <w:color w:val="000000" w:themeColor="text1"/>
          <w:szCs w:val="22"/>
        </w:rPr>
        <w:t>, and</w:t>
      </w:r>
    </w:p>
    <w:p w14:paraId="6FA33CEF" w14:textId="77777777" w:rsidR="00F84AD1" w:rsidRDefault="00D87D89">
      <w:pPr>
        <w:ind w:left="1760"/>
        <w:rPr>
          <w:color w:val="000000" w:themeColor="text1"/>
          <w:sz w:val="22"/>
          <w:szCs w:val="22"/>
        </w:rPr>
      </w:pPr>
      <w:r>
        <w:rPr>
          <w:iCs/>
          <w:color w:val="000000" w:themeColor="text1"/>
          <w:sz w:val="22"/>
          <w:szCs w:val="22"/>
        </w:rPr>
        <w:t xml:space="preserve">In addition to the requirements defined above, </w:t>
      </w:r>
      <w:r>
        <w:rPr>
          <w:color w:val="000000" w:themeColor="text1"/>
          <w:sz w:val="22"/>
          <w:szCs w:val="22"/>
        </w:rPr>
        <w:t>the UE shall be capable of monitoring a total of at least [11] effective carrier frequency layers comprising of any above defined combination of NR, E-UTRA FDD, and E-UTRA TDD.</w:t>
      </w:r>
    </w:p>
    <w:p w14:paraId="6465942F"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27F2B68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5521325" w14:textId="77777777" w:rsidR="00F84AD1" w:rsidRDefault="00D87D89">
      <w:pPr>
        <w:pStyle w:val="ListParagraph"/>
        <w:numPr>
          <w:ilvl w:val="1"/>
          <w:numId w:val="10"/>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1 (MTK):</w:t>
      </w:r>
      <w:r>
        <w:rPr>
          <w:color w:val="000000" w:themeColor="text1"/>
          <w:szCs w:val="22"/>
        </w:rPr>
        <w:t xml:space="preserve"> Number of cells and number of SSB of </w:t>
      </w:r>
      <w:proofErr w:type="spellStart"/>
      <w:r>
        <w:rPr>
          <w:color w:val="000000" w:themeColor="text1"/>
          <w:szCs w:val="22"/>
        </w:rPr>
        <w:t>RedCap</w:t>
      </w:r>
      <w:proofErr w:type="spellEnd"/>
      <w:r>
        <w:rPr>
          <w:color w:val="000000" w:themeColor="text1"/>
          <w:szCs w:val="22"/>
        </w:rPr>
        <w:t xml:space="preserve"> UE in FR1 and FR2 are reduced. </w:t>
      </w:r>
    </w:p>
    <w:p w14:paraId="58B536B3"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b/>
          <w:bCs/>
          <w:color w:val="000000" w:themeColor="text1"/>
          <w:szCs w:val="24"/>
          <w:lang w:eastAsia="zh-CN"/>
        </w:rPr>
        <w:t xml:space="preserve">Option 1a </w:t>
      </w:r>
      <w:proofErr w:type="gramStart"/>
      <w:r>
        <w:rPr>
          <w:rFonts w:eastAsia="SimSun"/>
          <w:b/>
          <w:bCs/>
          <w:color w:val="000000" w:themeColor="text1"/>
          <w:szCs w:val="24"/>
          <w:lang w:eastAsia="zh-CN"/>
        </w:rPr>
        <w:t>( MTK</w:t>
      </w:r>
      <w:proofErr w:type="gramEnd"/>
      <w:r>
        <w:rPr>
          <w:rFonts w:eastAsia="SimSun"/>
          <w:b/>
          <w:bCs/>
          <w:color w:val="000000" w:themeColor="text1"/>
          <w:szCs w:val="24"/>
          <w:lang w:eastAsia="zh-CN"/>
        </w:rPr>
        <w:t>):</w:t>
      </w:r>
      <w:r>
        <w:rPr>
          <w:rFonts w:eastAsia="SimSun"/>
          <w:color w:val="000000" w:themeColor="text1"/>
          <w:szCs w:val="24"/>
          <w:lang w:eastAsia="zh-CN"/>
        </w:rPr>
        <w:t xml:space="preserve"> The </w:t>
      </w:r>
      <w:r>
        <w:rPr>
          <w:color w:val="000000" w:themeColor="text1"/>
          <w:szCs w:val="22"/>
        </w:rPr>
        <w:t xml:space="preserve">number of cells and number of SSB of </w:t>
      </w:r>
      <w:proofErr w:type="spellStart"/>
      <w:r>
        <w:rPr>
          <w:color w:val="000000" w:themeColor="text1"/>
          <w:szCs w:val="22"/>
        </w:rPr>
        <w:t>RedCap</w:t>
      </w:r>
      <w:proofErr w:type="spellEnd"/>
      <w:r>
        <w:rPr>
          <w:color w:val="000000" w:themeColor="text1"/>
          <w:szCs w:val="22"/>
        </w:rPr>
        <w:t xml:space="preserve"> UE in FR1 are reduced to </w:t>
      </w:r>
      <w:r>
        <w:rPr>
          <w:b/>
          <w:bCs/>
          <w:color w:val="000000" w:themeColor="text1"/>
          <w:szCs w:val="22"/>
        </w:rPr>
        <w:t>5 identified</w:t>
      </w:r>
      <w:r>
        <w:rPr>
          <w:color w:val="000000" w:themeColor="text1"/>
          <w:szCs w:val="22"/>
        </w:rPr>
        <w:t xml:space="preserve"> cells and </w:t>
      </w:r>
      <w:r>
        <w:rPr>
          <w:b/>
          <w:bCs/>
          <w:color w:val="000000" w:themeColor="text1"/>
          <w:szCs w:val="22"/>
        </w:rPr>
        <w:t>10 SSBs.</w:t>
      </w:r>
    </w:p>
    <w:p w14:paraId="3B005D13" w14:textId="77777777" w:rsidR="00F84AD1" w:rsidRDefault="00F84AD1">
      <w:pPr>
        <w:spacing w:after="120"/>
        <w:rPr>
          <w:color w:val="000000" w:themeColor="text1"/>
          <w:szCs w:val="24"/>
          <w:lang w:eastAsia="zh-CN"/>
        </w:rPr>
      </w:pPr>
    </w:p>
    <w:p w14:paraId="17FF78E6" w14:textId="77777777" w:rsidR="00F84AD1" w:rsidRDefault="00D87D89">
      <w:pPr>
        <w:rPr>
          <w:bCs/>
          <w:color w:val="000000" w:themeColor="text1"/>
          <w:u w:val="single"/>
          <w:lang w:eastAsia="ko-KR"/>
        </w:rPr>
      </w:pPr>
      <w:proofErr w:type="gramStart"/>
      <w:r>
        <w:rPr>
          <w:bCs/>
          <w:color w:val="000000" w:themeColor="text1"/>
          <w:u w:val="single"/>
          <w:lang w:eastAsia="ko-KR"/>
        </w:rPr>
        <w:lastRenderedPageBreak/>
        <w:t>Sub topic</w:t>
      </w:r>
      <w:proofErr w:type="gramEnd"/>
      <w:r>
        <w:rPr>
          <w:bCs/>
          <w:color w:val="000000" w:themeColor="text1"/>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F84AD1" w14:paraId="4F1D2E9B" w14:textId="77777777">
        <w:tc>
          <w:tcPr>
            <w:tcW w:w="1236" w:type="dxa"/>
          </w:tcPr>
          <w:p w14:paraId="3ECDBE9C"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76164335"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263CAFD8" w14:textId="77777777">
        <w:tc>
          <w:tcPr>
            <w:tcW w:w="1236" w:type="dxa"/>
          </w:tcPr>
          <w:p w14:paraId="2D91CEF2"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4DBCDD33"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617ECBB6" w14:textId="77777777" w:rsidR="00F84AD1" w:rsidRDefault="00D87D89">
            <w:pPr>
              <w:rPr>
                <w:b/>
                <w:color w:val="000000" w:themeColor="text1"/>
                <w:u w:val="single"/>
                <w:lang w:eastAsia="ko-KR"/>
              </w:rPr>
            </w:pPr>
            <w:r>
              <w:rPr>
                <w:b/>
                <w:color w:val="000000" w:themeColor="text1"/>
                <w:u w:val="single"/>
                <w:lang w:eastAsia="ko-KR"/>
              </w:rPr>
              <w:t>Issue 1-1-2: Whether to reuse NR measurement capability to LTE</w:t>
            </w:r>
          </w:p>
          <w:p w14:paraId="5859EB51"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0CA57957"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432CBC32" w14:textId="77777777" w:rsidR="00F84AD1" w:rsidRDefault="00F84AD1">
            <w:pPr>
              <w:spacing w:after="120"/>
              <w:rPr>
                <w:color w:val="000000" w:themeColor="text1"/>
                <w:lang w:eastAsia="zh-CN"/>
              </w:rPr>
            </w:pPr>
          </w:p>
        </w:tc>
      </w:tr>
      <w:tr w:rsidR="00F84AD1" w14:paraId="34BD78C2" w14:textId="77777777">
        <w:tc>
          <w:tcPr>
            <w:tcW w:w="1236" w:type="dxa"/>
          </w:tcPr>
          <w:p w14:paraId="0132B79B"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11BA6963"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3769B7A9" w14:textId="77777777" w:rsidR="00F84AD1" w:rsidRDefault="00D87D89">
            <w:pPr>
              <w:rPr>
                <w:bCs/>
                <w:color w:val="000000" w:themeColor="text1"/>
                <w:lang w:eastAsia="ko-KR"/>
              </w:rPr>
            </w:pPr>
            <w:r>
              <w:rPr>
                <w:bCs/>
                <w:color w:val="000000" w:themeColor="text1"/>
                <w:lang w:eastAsia="ko-KR"/>
              </w:rPr>
              <w:t xml:space="preserve">Our preferred option is option 2, </w:t>
            </w:r>
            <w:proofErr w:type="gramStart"/>
            <w:r>
              <w:rPr>
                <w:bCs/>
                <w:color w:val="000000" w:themeColor="text1"/>
                <w:lang w:eastAsia="ko-KR"/>
              </w:rPr>
              <w:t>i.e.</w:t>
            </w:r>
            <w:proofErr w:type="gramEnd"/>
            <w:r>
              <w:rPr>
                <w:bCs/>
                <w:color w:val="000000" w:themeColor="text1"/>
                <w:lang w:eastAsia="ko-KR"/>
              </w:rPr>
              <w:t xml:space="preserve"> to use the same measurement capability as legacy NR. However, we can compromise to the recommend WF. </w:t>
            </w:r>
          </w:p>
          <w:p w14:paraId="6DB79251" w14:textId="77777777" w:rsidR="00F84AD1" w:rsidRDefault="00D87D89">
            <w:pPr>
              <w:rPr>
                <w:b/>
                <w:color w:val="000000" w:themeColor="text1"/>
                <w:u w:val="single"/>
                <w:lang w:eastAsia="ko-KR"/>
              </w:rPr>
            </w:pPr>
            <w:r>
              <w:rPr>
                <w:b/>
                <w:color w:val="000000" w:themeColor="text1"/>
                <w:u w:val="single"/>
                <w:lang w:eastAsia="ko-KR"/>
              </w:rPr>
              <w:t>Issue 1-1-2: Whether to reuse NR measurement capability to LTE</w:t>
            </w:r>
          </w:p>
          <w:p w14:paraId="36750D56" w14:textId="77777777" w:rsidR="00F84AD1" w:rsidRDefault="00D87D89">
            <w:pPr>
              <w:rPr>
                <w:bCs/>
                <w:color w:val="000000" w:themeColor="text1"/>
                <w:lang w:eastAsia="ko-KR"/>
              </w:rPr>
            </w:pPr>
            <w:r>
              <w:rPr>
                <w:bCs/>
                <w:color w:val="000000" w:themeColor="text1"/>
                <w:lang w:eastAsia="ko-KR"/>
              </w:rPr>
              <w:t xml:space="preserve">Depends on the outcome of issue 1-1-1. If it is agreed to reuse the same measurement capability as in legacy NR in issue 1-1-1, then no need to reduce the corresponding capability for </w:t>
            </w:r>
            <w:proofErr w:type="spellStart"/>
            <w:r>
              <w:rPr>
                <w:bCs/>
                <w:color w:val="000000" w:themeColor="text1"/>
                <w:lang w:eastAsia="ko-KR"/>
              </w:rPr>
              <w:t>RedCap</w:t>
            </w:r>
            <w:proofErr w:type="spellEnd"/>
            <w:r>
              <w:rPr>
                <w:bCs/>
                <w:color w:val="000000" w:themeColor="text1"/>
                <w:lang w:eastAsia="ko-KR"/>
              </w:rPr>
              <w:t xml:space="preserve"> UE for LTE FDD/TDD. </w:t>
            </w:r>
          </w:p>
          <w:p w14:paraId="438D62E6"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2217F669" w14:textId="77777777" w:rsidR="00F84AD1" w:rsidRDefault="00D87D89">
            <w:pPr>
              <w:rPr>
                <w:bCs/>
                <w:color w:val="000000" w:themeColor="text1"/>
                <w:lang w:eastAsia="ko-KR"/>
              </w:rPr>
            </w:pPr>
            <w:r>
              <w:rPr>
                <w:bCs/>
                <w:color w:val="000000" w:themeColor="text1"/>
                <w:lang w:eastAsia="ko-KR"/>
              </w:rPr>
              <w:t xml:space="preserve">Our preferred option is option 2, </w:t>
            </w:r>
            <w:proofErr w:type="gramStart"/>
            <w:r>
              <w:rPr>
                <w:bCs/>
                <w:color w:val="000000" w:themeColor="text1"/>
                <w:lang w:eastAsia="ko-KR"/>
              </w:rPr>
              <w:t>i.e.</w:t>
            </w:r>
            <w:proofErr w:type="gramEnd"/>
            <w:r>
              <w:rPr>
                <w:bCs/>
                <w:color w:val="000000" w:themeColor="text1"/>
                <w:lang w:eastAsia="ko-KR"/>
              </w:rPr>
              <w:t xml:space="preserve"> to use the same measurement capability as legacy NR. However, we can compromise to the recommend WF. </w:t>
            </w:r>
          </w:p>
          <w:p w14:paraId="0C54E05B" w14:textId="77777777" w:rsidR="00F84AD1" w:rsidRDefault="00F84AD1">
            <w:pPr>
              <w:rPr>
                <w:b/>
                <w:color w:val="000000" w:themeColor="text1"/>
                <w:u w:val="single"/>
                <w:lang w:eastAsia="ko-KR"/>
              </w:rPr>
            </w:pPr>
          </w:p>
          <w:p w14:paraId="2F2FBE1A"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559CCA61" w14:textId="77777777" w:rsidR="00F84AD1" w:rsidRDefault="00D87D89">
            <w:pPr>
              <w:spacing w:after="120"/>
              <w:rPr>
                <w:bCs/>
                <w:color w:val="000000" w:themeColor="text1"/>
                <w:lang w:eastAsia="ko-KR"/>
              </w:rPr>
            </w:pPr>
            <w:r>
              <w:rPr>
                <w:bCs/>
                <w:color w:val="000000" w:themeColor="text1"/>
                <w:lang w:eastAsia="ko-KR"/>
              </w:rPr>
              <w:t>No additional relaxation is needed in terms of SSB or cells. The motivation behind this proposal is that 1 Rx UE detects fewer cells and SSBs compared to 2 Rx UE. Our view is that this issue can be solved by setting a different threshold for 1 Rx in the different procedures by the NW compared to 2 Rx. That is the reason we would like the NW to have the possibility to set different threshold, see the discussion in issue 2-4-2.</w:t>
            </w:r>
          </w:p>
          <w:p w14:paraId="7B0CCA65" w14:textId="77777777" w:rsidR="00F84AD1" w:rsidRDefault="00F84AD1">
            <w:pPr>
              <w:rPr>
                <w:b/>
                <w:color w:val="000000" w:themeColor="text1"/>
                <w:u w:val="single"/>
                <w:lang w:eastAsia="ko-KR"/>
              </w:rPr>
            </w:pPr>
          </w:p>
        </w:tc>
      </w:tr>
      <w:tr w:rsidR="00F84AD1" w14:paraId="4EBE0C03" w14:textId="77777777">
        <w:tc>
          <w:tcPr>
            <w:tcW w:w="1236" w:type="dxa"/>
          </w:tcPr>
          <w:p w14:paraId="63CE6BE3"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010DD343"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0A6E651E" w14:textId="77777777" w:rsidR="00F84AD1" w:rsidRDefault="00D87D89">
            <w:pPr>
              <w:spacing w:after="120"/>
              <w:rPr>
                <w:color w:val="000000" w:themeColor="text1"/>
                <w:lang w:eastAsia="zh-CN"/>
              </w:rPr>
            </w:pPr>
            <w:r>
              <w:rPr>
                <w:color w:val="000000" w:themeColor="text1"/>
                <w:lang w:eastAsia="zh-CN"/>
              </w:rPr>
              <w:t xml:space="preserve">Given that the main purpose of having </w:t>
            </w:r>
            <w:proofErr w:type="spellStart"/>
            <w:r>
              <w:rPr>
                <w:color w:val="000000" w:themeColor="text1"/>
                <w:lang w:eastAsia="zh-CN"/>
              </w:rPr>
              <w:t>RedCap</w:t>
            </w:r>
            <w:proofErr w:type="spellEnd"/>
            <w:r>
              <w:rPr>
                <w:color w:val="000000" w:themeColor="text1"/>
                <w:lang w:eastAsia="zh-CN"/>
              </w:rPr>
              <w:t xml:space="preserve"> UEs is to have a cheaper chip and better power saving compared to existing 5G NR UE, hence we suggest reducing the number of measured frequency layers.</w:t>
            </w:r>
          </w:p>
          <w:p w14:paraId="4829F715" w14:textId="77777777" w:rsidR="00F84AD1" w:rsidRDefault="00D87D89">
            <w:pPr>
              <w:spacing w:after="120"/>
              <w:rPr>
                <w:color w:val="000000" w:themeColor="text1"/>
                <w:lang w:eastAsia="zh-CN"/>
              </w:rPr>
            </w:pPr>
            <w:r>
              <w:rPr>
                <w:color w:val="000000" w:themeColor="text1"/>
                <w:lang w:eastAsia="zh-CN"/>
              </w:rPr>
              <w:t>We support Option1 and option 1a.</w:t>
            </w:r>
          </w:p>
          <w:p w14:paraId="0CF8B50A" w14:textId="77777777" w:rsidR="00F84AD1" w:rsidRDefault="00D87D89">
            <w:pPr>
              <w:spacing w:after="120"/>
              <w:rPr>
                <w:b/>
                <w:color w:val="000000" w:themeColor="text1"/>
                <w:u w:val="single"/>
                <w:lang w:eastAsia="ko-KR"/>
              </w:rPr>
            </w:pPr>
            <w:r>
              <w:rPr>
                <w:b/>
                <w:color w:val="000000" w:themeColor="text1"/>
                <w:u w:val="single"/>
                <w:lang w:eastAsia="ko-KR"/>
              </w:rPr>
              <w:t>Issue 1-1-2: Whether to reuse NR measurement capability to LTE</w:t>
            </w:r>
          </w:p>
          <w:p w14:paraId="3C45F8AE" w14:textId="77777777" w:rsidR="00F84AD1" w:rsidRDefault="00D87D89">
            <w:pPr>
              <w:spacing w:after="120"/>
              <w:rPr>
                <w:color w:val="000000" w:themeColor="text1"/>
                <w:lang w:eastAsia="zh-CN"/>
              </w:rPr>
            </w:pPr>
            <w:r>
              <w:rPr>
                <w:color w:val="000000" w:themeColor="text1"/>
                <w:lang w:eastAsia="zh-CN"/>
              </w:rPr>
              <w:t>Support WF.</w:t>
            </w:r>
          </w:p>
          <w:p w14:paraId="6361FFF4" w14:textId="77777777" w:rsidR="00F84AD1" w:rsidRDefault="00D87D89">
            <w:pPr>
              <w:spacing w:after="120"/>
              <w:rPr>
                <w:b/>
                <w:color w:val="000000" w:themeColor="text1"/>
                <w:u w:val="single"/>
                <w:lang w:eastAsia="ko-KR"/>
              </w:rPr>
            </w:pPr>
            <w:r>
              <w:rPr>
                <w:b/>
                <w:color w:val="000000" w:themeColor="text1"/>
                <w:u w:val="single"/>
                <w:lang w:eastAsia="ko-KR"/>
              </w:rPr>
              <w:t>Issue 1-1-3: Measurement capability in CONNECTED state</w:t>
            </w:r>
          </w:p>
          <w:p w14:paraId="41A51E30" w14:textId="77777777" w:rsidR="00F84AD1" w:rsidRDefault="00D87D89">
            <w:pPr>
              <w:spacing w:after="120"/>
              <w:rPr>
                <w:color w:val="000000" w:themeColor="text1"/>
                <w:lang w:eastAsia="zh-CN"/>
              </w:rPr>
            </w:pPr>
            <w:r>
              <w:rPr>
                <w:color w:val="000000" w:themeColor="text1"/>
                <w:lang w:eastAsia="zh-CN"/>
              </w:rPr>
              <w:t>We support Option1 and option 1a.</w:t>
            </w:r>
          </w:p>
          <w:p w14:paraId="7683FC83" w14:textId="77777777" w:rsidR="00F84AD1" w:rsidRDefault="00D87D89">
            <w:pPr>
              <w:spacing w:after="120"/>
              <w:rPr>
                <w:b/>
                <w:color w:val="000000" w:themeColor="text1"/>
                <w:u w:val="single"/>
                <w:lang w:eastAsia="ko-KR"/>
              </w:rPr>
            </w:pPr>
            <w:r>
              <w:rPr>
                <w:b/>
                <w:color w:val="000000" w:themeColor="text1"/>
                <w:u w:val="single"/>
                <w:lang w:eastAsia="ko-KR"/>
              </w:rPr>
              <w:t>Issue 1-1-4: Whether to reduce the number of cells and number of SSB</w:t>
            </w:r>
          </w:p>
          <w:p w14:paraId="407B2F11" w14:textId="77777777" w:rsidR="00F84AD1" w:rsidRDefault="00D87D89">
            <w:pPr>
              <w:spacing w:after="120"/>
              <w:rPr>
                <w:color w:val="000000" w:themeColor="text1"/>
                <w:lang w:eastAsia="zh-CN"/>
              </w:rPr>
            </w:pPr>
            <w:r>
              <w:rPr>
                <w:color w:val="000000" w:themeColor="text1"/>
                <w:lang w:eastAsia="zh-CN"/>
              </w:rPr>
              <w:t xml:space="preserve">Based on our SLS performance, </w:t>
            </w:r>
            <w:proofErr w:type="gramStart"/>
            <w:r>
              <w:rPr>
                <w:color w:val="000000" w:themeColor="text1"/>
                <w:lang w:eastAsia="zh-CN"/>
              </w:rPr>
              <w:t>it is clear that the</w:t>
            </w:r>
            <w:proofErr w:type="gramEnd"/>
            <w:r>
              <w:rPr>
                <w:color w:val="000000" w:themeColor="text1"/>
                <w:lang w:eastAsia="zh-CN"/>
              </w:rPr>
              <w:t xml:space="preserve"> number of detected beams with 1Rx is less in comparison to using 2Rx. Besides, the number of detected cells with 1Rx is up to 5 cells. Hence, we support reducing the number of detected beams and cells.</w:t>
            </w:r>
          </w:p>
          <w:p w14:paraId="50C97438" w14:textId="77777777" w:rsidR="00F84AD1" w:rsidRDefault="00D87D89">
            <w:pPr>
              <w:spacing w:after="120"/>
              <w:rPr>
                <w:color w:val="000000" w:themeColor="text1"/>
                <w:lang w:eastAsia="zh-CN"/>
              </w:rPr>
            </w:pPr>
            <w:r>
              <w:rPr>
                <w:color w:val="000000" w:themeColor="text1"/>
                <w:lang w:eastAsia="zh-CN"/>
              </w:rPr>
              <w:t>We support Option1 and option 1a.</w:t>
            </w:r>
          </w:p>
          <w:p w14:paraId="5B7C6867" w14:textId="77777777" w:rsidR="00F84AD1" w:rsidRDefault="00F84AD1">
            <w:pPr>
              <w:rPr>
                <w:b/>
                <w:color w:val="000000" w:themeColor="text1"/>
                <w:u w:val="single"/>
                <w:lang w:eastAsia="ko-KR"/>
              </w:rPr>
            </w:pPr>
          </w:p>
        </w:tc>
      </w:tr>
      <w:tr w:rsidR="00F84AD1" w14:paraId="11906BD6" w14:textId="77777777">
        <w:tc>
          <w:tcPr>
            <w:tcW w:w="1236" w:type="dxa"/>
          </w:tcPr>
          <w:p w14:paraId="6BDFABB3"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7ECADF58"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47E733C5" w14:textId="77777777" w:rsidR="00F84AD1" w:rsidRDefault="00D87D89">
            <w:pPr>
              <w:spacing w:after="120"/>
              <w:rPr>
                <w:color w:val="000000" w:themeColor="text1"/>
                <w:lang w:val="en-US" w:eastAsia="zh-CN"/>
              </w:rPr>
            </w:pPr>
            <w:r>
              <w:rPr>
                <w:color w:val="000000" w:themeColor="text1"/>
                <w:lang w:val="en-US" w:eastAsia="zh-CN"/>
              </w:rPr>
              <w:t>Option 2 but could compromise to recommended WF.</w:t>
            </w:r>
          </w:p>
          <w:p w14:paraId="0BB9EFB3" w14:textId="77777777" w:rsidR="00F84AD1" w:rsidRDefault="00D87D89">
            <w:pPr>
              <w:rPr>
                <w:b/>
                <w:color w:val="000000" w:themeColor="text1"/>
                <w:u w:val="single"/>
                <w:lang w:eastAsia="ko-KR"/>
              </w:rPr>
            </w:pPr>
            <w:r>
              <w:rPr>
                <w:b/>
                <w:color w:val="000000" w:themeColor="text1"/>
                <w:u w:val="single"/>
                <w:lang w:eastAsia="ko-KR"/>
              </w:rPr>
              <w:t>Issue 1-1-2: Whether to reuse NR measurement capability to LTE</w:t>
            </w:r>
          </w:p>
          <w:p w14:paraId="772D656A" w14:textId="77777777" w:rsidR="00F84AD1" w:rsidRDefault="00D87D89">
            <w:pPr>
              <w:spacing w:after="120"/>
              <w:rPr>
                <w:color w:val="000000" w:themeColor="text1"/>
                <w:lang w:val="en-US" w:eastAsia="zh-CN"/>
              </w:rPr>
            </w:pPr>
            <w:r>
              <w:rPr>
                <w:color w:val="000000" w:themeColor="text1"/>
                <w:lang w:val="en-US" w:eastAsia="zh-CN"/>
              </w:rPr>
              <w:t>Agree with recommended WF</w:t>
            </w:r>
          </w:p>
          <w:p w14:paraId="239886F9"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2D7ED4DA" w14:textId="77777777" w:rsidR="00F84AD1" w:rsidRDefault="00D87D89">
            <w:pPr>
              <w:spacing w:after="120"/>
              <w:rPr>
                <w:color w:val="000000" w:themeColor="text1"/>
                <w:lang w:val="en-US" w:eastAsia="zh-CN"/>
              </w:rPr>
            </w:pPr>
            <w:r>
              <w:rPr>
                <w:color w:val="000000" w:themeColor="text1"/>
                <w:lang w:val="en-US" w:eastAsia="zh-CN"/>
              </w:rPr>
              <w:t>Option 2 but could compromise to recommended WF.</w:t>
            </w:r>
          </w:p>
          <w:p w14:paraId="75B8733A"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40297593" w14:textId="77777777" w:rsidR="00F84AD1" w:rsidRDefault="00D87D89">
            <w:pPr>
              <w:rPr>
                <w:b/>
                <w:color w:val="000000" w:themeColor="text1"/>
                <w:u w:val="single"/>
                <w:lang w:eastAsia="ko-KR"/>
              </w:rPr>
            </w:pPr>
            <w:r>
              <w:rPr>
                <w:color w:val="000000" w:themeColor="text1"/>
                <w:lang w:val="en-US" w:eastAsia="zh-CN"/>
              </w:rPr>
              <w:t>Fine with option 1 and 1a if issue 1-1-1 and 1-1-3 agreed to reduce the number.</w:t>
            </w:r>
          </w:p>
        </w:tc>
      </w:tr>
      <w:tr w:rsidR="00F84AD1" w14:paraId="1C8DC421" w14:textId="77777777">
        <w:tc>
          <w:tcPr>
            <w:tcW w:w="1236" w:type="dxa"/>
          </w:tcPr>
          <w:p w14:paraId="6C85A5A4"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5E30678F"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0201B0D8" w14:textId="77777777" w:rsidR="00F84AD1" w:rsidRDefault="00D87D89">
            <w:pPr>
              <w:rPr>
                <w:color w:val="000000" w:themeColor="text1"/>
                <w:lang w:eastAsia="zh-CN"/>
              </w:rPr>
            </w:pPr>
            <w:r>
              <w:rPr>
                <w:rFonts w:hint="eastAsia"/>
                <w:color w:val="000000" w:themeColor="text1"/>
                <w:lang w:eastAsia="zh-CN"/>
              </w:rPr>
              <w:t>We appreciate moderator</w:t>
            </w:r>
            <w:r>
              <w:rPr>
                <w:color w:val="000000" w:themeColor="text1"/>
                <w:lang w:eastAsia="zh-CN"/>
              </w:rPr>
              <w:t>’</w:t>
            </w:r>
            <w:r>
              <w:rPr>
                <w:rFonts w:hint="eastAsia"/>
                <w:color w:val="000000" w:themeColor="text1"/>
                <w:lang w:eastAsia="zh-CN"/>
              </w:rPr>
              <w:t xml:space="preserve">s recommended WF. But we still support option2. We </w:t>
            </w:r>
            <w:r>
              <w:rPr>
                <w:color w:val="000000" w:themeColor="text1"/>
                <w:lang w:eastAsia="zh-CN"/>
              </w:rPr>
              <w:t>don't</w:t>
            </w:r>
            <w:r>
              <w:rPr>
                <w:rFonts w:hint="eastAsia"/>
                <w:color w:val="000000" w:themeColor="text1"/>
                <w:lang w:eastAsia="zh-CN"/>
              </w:rPr>
              <w:t xml:space="preserve"> understand how reducing 1 layer will help UE save much cost. And as we discussed in our contribution, from network perspective, it is possible to support </w:t>
            </w:r>
            <w:proofErr w:type="spellStart"/>
            <w:r>
              <w:rPr>
                <w:rFonts w:hint="eastAsia"/>
                <w:color w:val="000000" w:themeColor="text1"/>
                <w:lang w:eastAsia="zh-CN"/>
              </w:rPr>
              <w:t>RedCap</w:t>
            </w:r>
            <w:proofErr w:type="spellEnd"/>
            <w:r>
              <w:rPr>
                <w:rFonts w:hint="eastAsia"/>
                <w:color w:val="000000" w:themeColor="text1"/>
                <w:lang w:eastAsia="zh-CN"/>
              </w:rPr>
              <w:t xml:space="preserve"> on all NR layers or LTE layers. </w:t>
            </w:r>
            <w:proofErr w:type="gramStart"/>
            <w:r>
              <w:rPr>
                <w:rFonts w:hint="eastAsia"/>
                <w:color w:val="000000" w:themeColor="text1"/>
                <w:lang w:eastAsia="zh-CN"/>
              </w:rPr>
              <w:t>So</w:t>
            </w:r>
            <w:proofErr w:type="gramEnd"/>
            <w:r>
              <w:rPr>
                <w:rFonts w:hint="eastAsia"/>
                <w:color w:val="000000" w:themeColor="text1"/>
                <w:lang w:eastAsia="zh-CN"/>
              </w:rPr>
              <w:t xml:space="preserve"> the measurement </w:t>
            </w:r>
            <w:r>
              <w:rPr>
                <w:color w:val="000000" w:themeColor="text1"/>
                <w:lang w:eastAsia="zh-CN"/>
              </w:rPr>
              <w:t>capability</w:t>
            </w:r>
            <w:r>
              <w:rPr>
                <w:rFonts w:hint="eastAsia"/>
                <w:color w:val="000000" w:themeColor="text1"/>
                <w:lang w:eastAsia="zh-CN"/>
              </w:rPr>
              <w:t xml:space="preserve"> of </w:t>
            </w:r>
            <w:proofErr w:type="spellStart"/>
            <w:r>
              <w:rPr>
                <w:rFonts w:hint="eastAsia"/>
                <w:color w:val="000000" w:themeColor="text1"/>
                <w:lang w:eastAsia="zh-CN"/>
              </w:rPr>
              <w:t>RedCap</w:t>
            </w:r>
            <w:proofErr w:type="spellEnd"/>
            <w:r>
              <w:rPr>
                <w:rFonts w:hint="eastAsia"/>
                <w:color w:val="000000" w:themeColor="text1"/>
                <w:lang w:eastAsia="zh-CN"/>
              </w:rPr>
              <w:t xml:space="preserve"> UE should remain the same as legacy UE.</w:t>
            </w:r>
          </w:p>
          <w:p w14:paraId="15EA046C" w14:textId="77777777" w:rsidR="00F84AD1" w:rsidRDefault="00D87D89">
            <w:pPr>
              <w:rPr>
                <w:b/>
                <w:color w:val="000000" w:themeColor="text1"/>
                <w:u w:val="single"/>
                <w:lang w:eastAsia="ko-KR"/>
              </w:rPr>
            </w:pPr>
            <w:r>
              <w:rPr>
                <w:b/>
                <w:color w:val="000000" w:themeColor="text1"/>
                <w:u w:val="single"/>
                <w:lang w:eastAsia="ko-KR"/>
              </w:rPr>
              <w:t>Issue 1-1-2: Whether to reuse NR measurement capability to LTE</w:t>
            </w:r>
          </w:p>
          <w:p w14:paraId="4DB84E52" w14:textId="77777777" w:rsidR="00F84AD1" w:rsidRDefault="00D87D89">
            <w:pPr>
              <w:rPr>
                <w:color w:val="000000" w:themeColor="text1"/>
                <w:lang w:eastAsia="zh-CN"/>
              </w:rPr>
            </w:pPr>
            <w:r>
              <w:rPr>
                <w:rFonts w:hint="eastAsia"/>
                <w:color w:val="000000" w:themeColor="text1"/>
                <w:lang w:eastAsia="zh-CN"/>
              </w:rPr>
              <w:t>The same comments as issue 1-1-1.</w:t>
            </w:r>
          </w:p>
          <w:p w14:paraId="32A17B47"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78032450" w14:textId="77777777" w:rsidR="00F84AD1" w:rsidRDefault="00D87D89">
            <w:pPr>
              <w:rPr>
                <w:color w:val="000000" w:themeColor="text1"/>
                <w:lang w:eastAsia="zh-CN"/>
              </w:rPr>
            </w:pPr>
            <w:r>
              <w:rPr>
                <w:rFonts w:hint="eastAsia"/>
                <w:color w:val="000000" w:themeColor="text1"/>
                <w:lang w:eastAsia="zh-CN"/>
              </w:rPr>
              <w:t>The same comments as issue 1-1-1.</w:t>
            </w:r>
          </w:p>
          <w:p w14:paraId="2B9502E1"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0E9C4849" w14:textId="77777777" w:rsidR="00F84AD1" w:rsidRDefault="00D87D89">
            <w:pPr>
              <w:rPr>
                <w:bCs/>
                <w:color w:val="000000" w:themeColor="text1"/>
                <w:lang w:eastAsia="zh-CN"/>
              </w:rPr>
            </w:pPr>
            <w:r>
              <w:rPr>
                <w:rFonts w:hint="eastAsia"/>
                <w:bCs/>
                <w:color w:val="000000" w:themeColor="text1"/>
                <w:lang w:eastAsia="zh-CN"/>
              </w:rPr>
              <w:t xml:space="preserve">Do not reduce the number of identified cells and SSBs. In practical network, the side condition </w:t>
            </w:r>
            <w:r>
              <w:rPr>
                <w:bCs/>
                <w:color w:val="000000" w:themeColor="text1"/>
                <w:lang w:eastAsia="zh-CN"/>
              </w:rPr>
              <w:t>will</w:t>
            </w:r>
            <w:r>
              <w:rPr>
                <w:rFonts w:hint="eastAsia"/>
                <w:bCs/>
                <w:color w:val="000000" w:themeColor="text1"/>
                <w:lang w:eastAsia="zh-CN"/>
              </w:rPr>
              <w:t xml:space="preserve"> be better than -6dB, </w:t>
            </w:r>
            <w:proofErr w:type="spellStart"/>
            <w:r>
              <w:rPr>
                <w:rFonts w:hint="eastAsia"/>
                <w:bCs/>
                <w:color w:val="000000" w:themeColor="text1"/>
                <w:lang w:eastAsia="zh-CN"/>
              </w:rPr>
              <w:t>RedCap</w:t>
            </w:r>
            <w:proofErr w:type="spellEnd"/>
            <w:r>
              <w:rPr>
                <w:rFonts w:hint="eastAsia"/>
                <w:bCs/>
                <w:color w:val="000000" w:themeColor="text1"/>
                <w:lang w:eastAsia="zh-CN"/>
              </w:rPr>
              <w:t xml:space="preserve"> UE will see more cells and beams compared to the simulation. </w:t>
            </w:r>
          </w:p>
        </w:tc>
      </w:tr>
      <w:tr w:rsidR="00F84AD1" w14:paraId="7FC78D3E" w14:textId="77777777">
        <w:tc>
          <w:tcPr>
            <w:tcW w:w="1236" w:type="dxa"/>
          </w:tcPr>
          <w:p w14:paraId="05A9F4E4" w14:textId="77777777" w:rsidR="00F84AD1" w:rsidRDefault="00D87D89">
            <w:pPr>
              <w:spacing w:after="120"/>
              <w:rPr>
                <w:color w:val="000000" w:themeColor="text1"/>
                <w:lang w:val="en-US" w:eastAsia="zh-CN"/>
              </w:rPr>
            </w:pPr>
            <w:r>
              <w:rPr>
                <w:rFonts w:hint="eastAsia"/>
                <w:color w:val="000000" w:themeColor="text1"/>
                <w:lang w:val="en-US" w:eastAsia="zh-CN"/>
              </w:rPr>
              <w:t>Xiaomi</w:t>
            </w:r>
          </w:p>
        </w:tc>
        <w:tc>
          <w:tcPr>
            <w:tcW w:w="8395" w:type="dxa"/>
          </w:tcPr>
          <w:p w14:paraId="64248C91"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69318A4A" w14:textId="77777777" w:rsidR="00F84AD1" w:rsidRDefault="00D87D89">
            <w:pPr>
              <w:rPr>
                <w:color w:val="000000" w:themeColor="text1"/>
                <w:lang w:eastAsia="ko-KR"/>
              </w:rPr>
            </w:pPr>
            <w:r>
              <w:rPr>
                <w:color w:val="000000" w:themeColor="text1"/>
                <w:lang w:eastAsia="ko-KR"/>
              </w:rPr>
              <w:t>Option 1.</w:t>
            </w:r>
          </w:p>
          <w:p w14:paraId="2C931D23" w14:textId="77777777" w:rsidR="00F84AD1" w:rsidRDefault="00D87D89">
            <w:pPr>
              <w:rPr>
                <w:b/>
                <w:color w:val="000000" w:themeColor="text1"/>
                <w:u w:val="single"/>
                <w:lang w:eastAsia="ko-KR"/>
              </w:rPr>
            </w:pPr>
            <w:r>
              <w:rPr>
                <w:b/>
                <w:color w:val="000000" w:themeColor="text1"/>
                <w:u w:val="single"/>
                <w:lang w:eastAsia="ko-KR"/>
              </w:rPr>
              <w:t>Issue 1-1-2: Whether to reuse NR measurement capability to LTE</w:t>
            </w:r>
          </w:p>
          <w:p w14:paraId="22D1A2E8" w14:textId="77777777" w:rsidR="00F84AD1" w:rsidRDefault="00D87D89">
            <w:pPr>
              <w:rPr>
                <w:rFonts w:eastAsia="Malgun Gothic"/>
                <w:color w:val="000000" w:themeColor="text1"/>
                <w:lang w:eastAsia="ko-KR"/>
              </w:rPr>
            </w:pPr>
            <w:r>
              <w:rPr>
                <w:color w:val="000000" w:themeColor="text1"/>
                <w:lang w:eastAsia="ko-KR"/>
              </w:rPr>
              <w:t>Support the recommended WF.</w:t>
            </w:r>
          </w:p>
          <w:p w14:paraId="5F6353EE"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0097AD67" w14:textId="77777777" w:rsidR="00F84AD1" w:rsidRDefault="00D87D89">
            <w:pPr>
              <w:rPr>
                <w:color w:val="000000" w:themeColor="text1"/>
                <w:lang w:eastAsia="ko-KR"/>
              </w:rPr>
            </w:pPr>
            <w:r>
              <w:rPr>
                <w:color w:val="000000" w:themeColor="text1"/>
                <w:lang w:eastAsia="ko-KR"/>
              </w:rPr>
              <w:t>Option 1</w:t>
            </w:r>
          </w:p>
          <w:p w14:paraId="55E3F706"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25887A46" w14:textId="77777777" w:rsidR="00F84AD1" w:rsidRDefault="00D87D89">
            <w:pPr>
              <w:spacing w:after="120"/>
              <w:rPr>
                <w:color w:val="000000" w:themeColor="text1"/>
                <w:u w:val="single"/>
                <w:lang w:eastAsia="zh-CN"/>
              </w:rPr>
            </w:pPr>
            <w:r>
              <w:rPr>
                <w:rFonts w:hint="eastAsia"/>
                <w:color w:val="000000" w:themeColor="text1"/>
                <w:u w:val="single"/>
                <w:lang w:eastAsia="zh-CN"/>
              </w:rPr>
              <w:t>F</w:t>
            </w:r>
            <w:r>
              <w:rPr>
                <w:color w:val="000000" w:themeColor="text1"/>
                <w:u w:val="single"/>
                <w:lang w:eastAsia="zh-CN"/>
              </w:rPr>
              <w:t>i</w:t>
            </w:r>
            <w:r>
              <w:rPr>
                <w:rFonts w:hint="eastAsia"/>
                <w:color w:val="000000" w:themeColor="text1"/>
                <w:u w:val="single"/>
                <w:lang w:eastAsia="zh-CN"/>
              </w:rPr>
              <w:t>ne</w:t>
            </w:r>
            <w:r>
              <w:rPr>
                <w:color w:val="000000" w:themeColor="text1"/>
                <w:u w:val="single"/>
                <w:lang w:eastAsia="zh-CN"/>
              </w:rPr>
              <w:t xml:space="preserve"> </w:t>
            </w:r>
            <w:r>
              <w:rPr>
                <w:rFonts w:hint="eastAsia"/>
                <w:color w:val="000000" w:themeColor="text1"/>
                <w:u w:val="single"/>
                <w:lang w:eastAsia="zh-CN"/>
              </w:rPr>
              <w:t>with</w:t>
            </w:r>
            <w:r>
              <w:rPr>
                <w:color w:val="000000" w:themeColor="text1"/>
                <w:u w:val="single"/>
                <w:lang w:eastAsia="zh-CN"/>
              </w:rPr>
              <w:t xml:space="preserve"> </w:t>
            </w:r>
            <w:r>
              <w:rPr>
                <w:rFonts w:hint="eastAsia"/>
                <w:color w:val="000000" w:themeColor="text1"/>
                <w:u w:val="single"/>
                <w:lang w:eastAsia="zh-CN"/>
              </w:rPr>
              <w:t>Option</w:t>
            </w:r>
            <w:r>
              <w:rPr>
                <w:color w:val="000000" w:themeColor="text1"/>
                <w:u w:val="single"/>
                <w:lang w:eastAsia="zh-CN"/>
              </w:rPr>
              <w:t xml:space="preserve"> 1.</w:t>
            </w:r>
          </w:p>
        </w:tc>
      </w:tr>
      <w:tr w:rsidR="00F84AD1" w14:paraId="36B7E27E" w14:textId="77777777">
        <w:tc>
          <w:tcPr>
            <w:tcW w:w="1236" w:type="dxa"/>
          </w:tcPr>
          <w:p w14:paraId="25827E1C"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1A2CB1F2" w14:textId="77777777" w:rsidR="00F84AD1" w:rsidRDefault="00D87D89">
            <w:pPr>
              <w:rPr>
                <w:rFonts w:eastAsia="Malgun Gothic"/>
                <w:bCs/>
                <w:color w:val="000000" w:themeColor="text1"/>
                <w:u w:val="single"/>
                <w:lang w:eastAsia="ko-KR"/>
              </w:rPr>
            </w:pPr>
            <w:r>
              <w:rPr>
                <w:bCs/>
                <w:color w:val="000000" w:themeColor="text1"/>
                <w:u w:val="single"/>
                <w:lang w:eastAsia="ko-KR"/>
              </w:rPr>
              <w:t>Issue 1-1-1: Measurement capability in IDLE/INACTIVE state</w:t>
            </w:r>
          </w:p>
          <w:p w14:paraId="3FB3461D" w14:textId="77777777" w:rsidR="00F84AD1" w:rsidRDefault="00D87D89">
            <w:pPr>
              <w:rPr>
                <w:bCs/>
                <w:color w:val="000000" w:themeColor="text1"/>
                <w:u w:val="single"/>
                <w:lang w:eastAsia="zh-CN"/>
              </w:rPr>
            </w:pPr>
            <w:r>
              <w:rPr>
                <w:bCs/>
                <w:color w:val="000000" w:themeColor="text1"/>
                <w:u w:val="single"/>
                <w:lang w:eastAsia="zh-CN"/>
              </w:rPr>
              <w:t>Support Option 1. Alternative proposal is fine.</w:t>
            </w:r>
          </w:p>
          <w:p w14:paraId="5B959F06" w14:textId="77777777" w:rsidR="00F84AD1" w:rsidRDefault="00D87D89">
            <w:pPr>
              <w:rPr>
                <w:bCs/>
                <w:color w:val="000000" w:themeColor="text1"/>
                <w:u w:val="single"/>
                <w:lang w:eastAsia="ko-KR"/>
              </w:rPr>
            </w:pPr>
            <w:r>
              <w:rPr>
                <w:bCs/>
                <w:color w:val="000000" w:themeColor="text1"/>
                <w:u w:val="single"/>
                <w:lang w:eastAsia="ko-KR"/>
              </w:rPr>
              <w:t>Issue 1-1-2: Whether to reuse NR measurement capability to LTE</w:t>
            </w:r>
          </w:p>
          <w:p w14:paraId="160296E1" w14:textId="77777777" w:rsidR="00F84AD1" w:rsidRDefault="00D87D89">
            <w:pPr>
              <w:rPr>
                <w:bCs/>
                <w:color w:val="000000" w:themeColor="text1"/>
                <w:u w:val="single"/>
                <w:lang w:eastAsia="zh-CN"/>
              </w:rPr>
            </w:pPr>
            <w:r>
              <w:rPr>
                <w:bCs/>
                <w:color w:val="000000" w:themeColor="text1"/>
                <w:u w:val="single"/>
                <w:lang w:eastAsia="zh-CN"/>
              </w:rPr>
              <w:t xml:space="preserve">Support Option 1. </w:t>
            </w:r>
          </w:p>
          <w:p w14:paraId="7C62E637" w14:textId="77777777" w:rsidR="00F84AD1" w:rsidRDefault="00D87D89">
            <w:pPr>
              <w:rPr>
                <w:bCs/>
                <w:color w:val="000000" w:themeColor="text1"/>
                <w:u w:val="single"/>
                <w:lang w:eastAsia="ko-KR"/>
              </w:rPr>
            </w:pPr>
            <w:r>
              <w:rPr>
                <w:bCs/>
                <w:color w:val="000000" w:themeColor="text1"/>
                <w:u w:val="single"/>
                <w:lang w:eastAsia="ko-KR"/>
              </w:rPr>
              <w:t>Issue 1-1-3: Measurement capability in CONNECTED state</w:t>
            </w:r>
          </w:p>
          <w:p w14:paraId="7926B9D2" w14:textId="77777777" w:rsidR="00F84AD1" w:rsidRDefault="00D87D89">
            <w:pPr>
              <w:rPr>
                <w:bCs/>
                <w:color w:val="000000" w:themeColor="text1"/>
                <w:u w:val="single"/>
                <w:lang w:eastAsia="zh-CN"/>
              </w:rPr>
            </w:pPr>
            <w:r>
              <w:rPr>
                <w:bCs/>
                <w:color w:val="000000" w:themeColor="text1"/>
                <w:u w:val="single"/>
                <w:lang w:eastAsia="zh-CN"/>
              </w:rPr>
              <w:t>Support Option 1. Alternative proposal is fine.</w:t>
            </w:r>
          </w:p>
          <w:p w14:paraId="5DB3B894" w14:textId="77777777" w:rsidR="00F84AD1" w:rsidRDefault="00D87D89">
            <w:pPr>
              <w:spacing w:after="120"/>
              <w:rPr>
                <w:bCs/>
                <w:color w:val="000000" w:themeColor="text1"/>
                <w:u w:val="single"/>
                <w:lang w:eastAsia="ko-KR"/>
              </w:rPr>
            </w:pPr>
            <w:r>
              <w:rPr>
                <w:bCs/>
                <w:color w:val="000000" w:themeColor="text1"/>
                <w:u w:val="single"/>
                <w:lang w:eastAsia="ko-KR"/>
              </w:rPr>
              <w:t xml:space="preserve">Issue 1-1-4: Whether to reduce the number of cells and number of SSB </w:t>
            </w:r>
          </w:p>
          <w:p w14:paraId="52BCF961" w14:textId="77777777" w:rsidR="00F84AD1" w:rsidRDefault="00D87D89">
            <w:pPr>
              <w:rPr>
                <w:b/>
                <w:color w:val="000000" w:themeColor="text1"/>
                <w:u w:val="single"/>
                <w:lang w:eastAsia="ko-KR"/>
              </w:rPr>
            </w:pPr>
            <w:r>
              <w:rPr>
                <w:bCs/>
                <w:color w:val="000000" w:themeColor="text1"/>
                <w:u w:val="single"/>
                <w:lang w:eastAsia="zh-CN"/>
              </w:rPr>
              <w:t>Option 1 is fine.</w:t>
            </w:r>
          </w:p>
        </w:tc>
      </w:tr>
      <w:tr w:rsidR="00F84AD1" w14:paraId="0C807C9D" w14:textId="77777777">
        <w:tc>
          <w:tcPr>
            <w:tcW w:w="1236" w:type="dxa"/>
          </w:tcPr>
          <w:p w14:paraId="4778D6F6" w14:textId="77777777" w:rsidR="00F84AD1" w:rsidRDefault="00D87D89">
            <w:pPr>
              <w:spacing w:after="120"/>
              <w:rPr>
                <w:color w:val="000000" w:themeColor="text1"/>
                <w:lang w:val="en-US" w:eastAsia="zh-CN"/>
              </w:rPr>
            </w:pPr>
            <w:r>
              <w:rPr>
                <w:color w:val="000000" w:themeColor="text1"/>
                <w:lang w:val="en-US" w:eastAsia="zh-CN"/>
              </w:rPr>
              <w:lastRenderedPageBreak/>
              <w:t>Qualcomm</w:t>
            </w:r>
          </w:p>
        </w:tc>
        <w:tc>
          <w:tcPr>
            <w:tcW w:w="8395" w:type="dxa"/>
          </w:tcPr>
          <w:p w14:paraId="01DB7762"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5B7FA02D" w14:textId="77777777" w:rsidR="00F84AD1" w:rsidRDefault="00D87D89">
            <w:pPr>
              <w:spacing w:after="120"/>
              <w:rPr>
                <w:color w:val="000000" w:themeColor="text1"/>
                <w:lang w:eastAsia="zh-CN"/>
              </w:rPr>
            </w:pPr>
            <w:r>
              <w:rPr>
                <w:color w:val="000000" w:themeColor="text1"/>
                <w:lang w:eastAsia="zh-CN"/>
              </w:rPr>
              <w:t xml:space="preserve">Support Option 1, reduction in cost and power consumption are essential for </w:t>
            </w:r>
            <w:proofErr w:type="spellStart"/>
            <w:r>
              <w:rPr>
                <w:color w:val="000000" w:themeColor="text1"/>
                <w:lang w:eastAsia="zh-CN"/>
              </w:rPr>
              <w:t>RedCap</w:t>
            </w:r>
            <w:proofErr w:type="spellEnd"/>
            <w:r>
              <w:rPr>
                <w:color w:val="000000" w:themeColor="text1"/>
                <w:lang w:eastAsia="zh-CN"/>
              </w:rPr>
              <w:t xml:space="preserve"> UEs, hence a lower measurement capability is desired.</w:t>
            </w:r>
          </w:p>
          <w:p w14:paraId="4A30B352" w14:textId="77777777" w:rsidR="00F84AD1" w:rsidRDefault="00D87D89">
            <w:pPr>
              <w:spacing w:after="120"/>
              <w:rPr>
                <w:color w:val="000000" w:themeColor="text1"/>
                <w:lang w:eastAsia="zh-CN"/>
              </w:rPr>
            </w:pPr>
            <w:r>
              <w:rPr>
                <w:color w:val="000000" w:themeColor="text1"/>
                <w:lang w:eastAsia="zh-CN"/>
              </w:rPr>
              <w:t>We also propose alternate proposal 1b</w:t>
            </w:r>
          </w:p>
          <w:p w14:paraId="495C1A85" w14:textId="77777777" w:rsidR="00F84AD1" w:rsidRDefault="00D87D89">
            <w:pPr>
              <w:spacing w:after="120"/>
              <w:rPr>
                <w:color w:val="000000" w:themeColor="text1"/>
                <w:lang w:eastAsia="zh-CN"/>
              </w:rPr>
            </w:pPr>
            <w:r>
              <w:rPr>
                <w:color w:val="000000" w:themeColor="text1"/>
                <w:lang w:eastAsia="zh-CN"/>
              </w:rPr>
              <w:t xml:space="preserve">Option 1b (Qualcomm): The </w:t>
            </w:r>
            <w:proofErr w:type="spellStart"/>
            <w:r>
              <w:rPr>
                <w:color w:val="000000" w:themeColor="text1"/>
                <w:lang w:eastAsia="zh-CN"/>
              </w:rPr>
              <w:t>RedCap</w:t>
            </w:r>
            <w:proofErr w:type="spellEnd"/>
            <w:r>
              <w:rPr>
                <w:color w:val="000000" w:themeColor="text1"/>
                <w:lang w:eastAsia="zh-CN"/>
              </w:rPr>
              <w:t xml:space="preserve"> UE shall be capable of monitoring at least: </w:t>
            </w:r>
          </w:p>
          <w:p w14:paraId="6D722FF6" w14:textId="77777777" w:rsidR="00F84AD1" w:rsidRDefault="00D87D89">
            <w:pPr>
              <w:pStyle w:val="ListParagraph"/>
              <w:numPr>
                <w:ilvl w:val="0"/>
                <w:numId w:val="11"/>
              </w:numPr>
              <w:spacing w:after="120"/>
              <w:ind w:firstLineChars="0"/>
              <w:rPr>
                <w:rFonts w:eastAsiaTheme="minorEastAsia"/>
                <w:color w:val="000000" w:themeColor="text1"/>
                <w:lang w:eastAsia="zh-CN"/>
              </w:rPr>
            </w:pPr>
            <w:r>
              <w:rPr>
                <w:rFonts w:eastAsiaTheme="minorEastAsia"/>
                <w:color w:val="000000" w:themeColor="text1"/>
                <w:lang w:eastAsia="zh-CN"/>
              </w:rPr>
              <w:t>Intra-frequency carrier, and</w:t>
            </w:r>
          </w:p>
          <w:p w14:paraId="50A6F3CA" w14:textId="77777777" w:rsidR="00F84AD1" w:rsidRDefault="00D87D89">
            <w:pPr>
              <w:pStyle w:val="ListParagraph"/>
              <w:numPr>
                <w:ilvl w:val="0"/>
                <w:numId w:val="11"/>
              </w:numPr>
              <w:spacing w:after="120"/>
              <w:ind w:firstLineChars="0"/>
              <w:rPr>
                <w:rFonts w:eastAsiaTheme="minorEastAsia"/>
                <w:color w:val="000000" w:themeColor="text1"/>
                <w:lang w:eastAsia="zh-CN"/>
              </w:rPr>
            </w:pPr>
            <w:r>
              <w:rPr>
                <w:rFonts w:eastAsiaTheme="minorEastAsia"/>
                <w:color w:val="000000" w:themeColor="text1"/>
                <w:lang w:eastAsia="zh-CN"/>
              </w:rPr>
              <w:t xml:space="preserve">Depending on UE capability, </w:t>
            </w:r>
            <w:r>
              <w:rPr>
                <w:rFonts w:eastAsiaTheme="minorEastAsia"/>
                <w:color w:val="000000" w:themeColor="text1"/>
                <w:highlight w:val="yellow"/>
                <w:lang w:eastAsia="zh-CN"/>
              </w:rPr>
              <w:t>4</w:t>
            </w:r>
            <w:r>
              <w:rPr>
                <w:rFonts w:eastAsiaTheme="minorEastAsia"/>
                <w:color w:val="000000" w:themeColor="text1"/>
                <w:lang w:eastAsia="zh-CN"/>
              </w:rPr>
              <w:t xml:space="preserve"> NR inter-frequency carriers, and</w:t>
            </w:r>
          </w:p>
          <w:p w14:paraId="2FE37D4D" w14:textId="77777777" w:rsidR="00F84AD1" w:rsidRDefault="00D87D89">
            <w:pPr>
              <w:pStyle w:val="ListParagraph"/>
              <w:numPr>
                <w:ilvl w:val="0"/>
                <w:numId w:val="11"/>
              </w:numPr>
              <w:spacing w:after="120"/>
              <w:ind w:firstLineChars="0"/>
              <w:rPr>
                <w:rFonts w:eastAsiaTheme="minorEastAsia"/>
                <w:color w:val="000000" w:themeColor="text1"/>
                <w:lang w:eastAsia="zh-CN"/>
              </w:rPr>
            </w:pPr>
            <w:r>
              <w:rPr>
                <w:rFonts w:eastAsiaTheme="minorEastAsia"/>
                <w:color w:val="000000" w:themeColor="text1"/>
                <w:lang w:eastAsia="zh-CN"/>
              </w:rPr>
              <w:t xml:space="preserve">Depending on UE capability, </w:t>
            </w:r>
            <w:r>
              <w:rPr>
                <w:rFonts w:eastAsiaTheme="minorEastAsia"/>
                <w:color w:val="000000" w:themeColor="text1"/>
                <w:highlight w:val="yellow"/>
                <w:lang w:eastAsia="zh-CN"/>
              </w:rPr>
              <w:t>4</w:t>
            </w:r>
            <w:r>
              <w:rPr>
                <w:rFonts w:eastAsiaTheme="minorEastAsia"/>
                <w:color w:val="000000" w:themeColor="text1"/>
                <w:lang w:eastAsia="zh-CN"/>
              </w:rPr>
              <w:t xml:space="preserve"> FDD E-UTRA inter-RAT carriers, and</w:t>
            </w:r>
          </w:p>
          <w:p w14:paraId="454AC28C" w14:textId="77777777" w:rsidR="00F84AD1" w:rsidRDefault="00D87D89">
            <w:pPr>
              <w:pStyle w:val="ListParagraph"/>
              <w:numPr>
                <w:ilvl w:val="0"/>
                <w:numId w:val="11"/>
              </w:numPr>
              <w:spacing w:after="120"/>
              <w:ind w:firstLineChars="0"/>
              <w:rPr>
                <w:rFonts w:eastAsiaTheme="minorEastAsia"/>
                <w:color w:val="000000" w:themeColor="text1"/>
                <w:lang w:eastAsia="zh-CN"/>
              </w:rPr>
            </w:pPr>
            <w:r>
              <w:rPr>
                <w:rFonts w:eastAsiaTheme="minorEastAsia"/>
                <w:color w:val="000000" w:themeColor="text1"/>
                <w:lang w:eastAsia="zh-CN"/>
              </w:rPr>
              <w:t xml:space="preserve">Depending on UE capability, </w:t>
            </w:r>
            <w:r>
              <w:rPr>
                <w:rFonts w:eastAsiaTheme="minorEastAsia"/>
                <w:color w:val="000000" w:themeColor="text1"/>
                <w:highlight w:val="yellow"/>
                <w:lang w:eastAsia="zh-CN"/>
              </w:rPr>
              <w:t>4</w:t>
            </w:r>
            <w:r>
              <w:rPr>
                <w:rFonts w:eastAsiaTheme="minorEastAsia"/>
                <w:color w:val="000000" w:themeColor="text1"/>
                <w:lang w:eastAsia="zh-CN"/>
              </w:rPr>
              <w:t xml:space="preserve"> TDD E-UTRA inter-RAT carriers.</w:t>
            </w:r>
          </w:p>
          <w:p w14:paraId="60164AF3" w14:textId="77777777" w:rsidR="00F84AD1" w:rsidRDefault="00D87D89">
            <w:pPr>
              <w:spacing w:after="120"/>
              <w:rPr>
                <w:color w:val="000000" w:themeColor="text1"/>
                <w:lang w:eastAsia="zh-CN"/>
              </w:rPr>
            </w:pPr>
            <w:r>
              <w:rPr>
                <w:color w:val="000000" w:themeColor="text1"/>
                <w:lang w:eastAsia="zh-CN"/>
              </w:rPr>
              <w:t xml:space="preserve">A total of </w:t>
            </w:r>
            <w:r>
              <w:rPr>
                <w:color w:val="000000" w:themeColor="text1"/>
                <w:highlight w:val="yellow"/>
                <w:lang w:eastAsia="zh-CN"/>
              </w:rPr>
              <w:t>8</w:t>
            </w:r>
            <w:r>
              <w:rPr>
                <w:color w:val="000000" w:themeColor="text1"/>
                <w:lang w:eastAsia="zh-CN"/>
              </w:rPr>
              <w:t xml:space="preserve"> carrier frequency layers, which includes serving layer, comprising of any above defined combinations of E-UTRA FDD, E-UTRA TDD and NR layers. </w:t>
            </w:r>
          </w:p>
          <w:p w14:paraId="5246412A" w14:textId="77777777" w:rsidR="00F84AD1" w:rsidRDefault="00D87D89">
            <w:pPr>
              <w:spacing w:after="120"/>
              <w:rPr>
                <w:b/>
                <w:color w:val="000000" w:themeColor="text1"/>
                <w:u w:val="single"/>
                <w:lang w:eastAsia="ko-KR"/>
              </w:rPr>
            </w:pPr>
            <w:r>
              <w:rPr>
                <w:b/>
                <w:color w:val="000000" w:themeColor="text1"/>
                <w:u w:val="single"/>
                <w:lang w:eastAsia="ko-KR"/>
              </w:rPr>
              <w:t>Issue 1-1-2: Whether to reuse NR measurement capability to LTE</w:t>
            </w:r>
          </w:p>
          <w:p w14:paraId="6C3ECFE2" w14:textId="77777777" w:rsidR="00F84AD1" w:rsidRDefault="00D87D89">
            <w:pPr>
              <w:spacing w:after="120"/>
              <w:rPr>
                <w:color w:val="000000" w:themeColor="text1"/>
                <w:lang w:eastAsia="zh-CN"/>
              </w:rPr>
            </w:pPr>
            <w:r>
              <w:rPr>
                <w:color w:val="000000" w:themeColor="text1"/>
                <w:lang w:eastAsia="zh-CN"/>
              </w:rPr>
              <w:t>Support recommended WF.</w:t>
            </w:r>
          </w:p>
          <w:p w14:paraId="40B9F2F5" w14:textId="77777777" w:rsidR="00F84AD1" w:rsidRDefault="00D87D89">
            <w:pPr>
              <w:spacing w:after="120"/>
              <w:rPr>
                <w:b/>
                <w:color w:val="000000" w:themeColor="text1"/>
                <w:u w:val="single"/>
                <w:lang w:eastAsia="ko-KR"/>
              </w:rPr>
            </w:pPr>
            <w:r>
              <w:rPr>
                <w:b/>
                <w:color w:val="000000" w:themeColor="text1"/>
                <w:u w:val="single"/>
                <w:lang w:eastAsia="ko-KR"/>
              </w:rPr>
              <w:t>Issue 1-1-3: Measurement capability in CONNECTED state</w:t>
            </w:r>
          </w:p>
          <w:p w14:paraId="38AA8389" w14:textId="77777777" w:rsidR="00F84AD1" w:rsidRDefault="00D87D89">
            <w:pPr>
              <w:spacing w:after="120"/>
              <w:rPr>
                <w:color w:val="000000" w:themeColor="text1"/>
                <w:lang w:eastAsia="zh-CN"/>
              </w:rPr>
            </w:pPr>
            <w:r>
              <w:rPr>
                <w:color w:val="000000" w:themeColor="text1"/>
                <w:lang w:eastAsia="zh-CN"/>
              </w:rPr>
              <w:t xml:space="preserve">Support Option 1, reduction in cost and power consumption are essential for </w:t>
            </w:r>
            <w:proofErr w:type="spellStart"/>
            <w:r>
              <w:rPr>
                <w:color w:val="000000" w:themeColor="text1"/>
                <w:lang w:eastAsia="zh-CN"/>
              </w:rPr>
              <w:t>RedCap</w:t>
            </w:r>
            <w:proofErr w:type="spellEnd"/>
            <w:r>
              <w:rPr>
                <w:color w:val="000000" w:themeColor="text1"/>
                <w:lang w:eastAsia="zh-CN"/>
              </w:rPr>
              <w:t xml:space="preserve"> UEs, hence a lower measurement capability is desired.</w:t>
            </w:r>
          </w:p>
          <w:p w14:paraId="0084F325" w14:textId="77777777" w:rsidR="00F84AD1" w:rsidRDefault="00D87D89">
            <w:pPr>
              <w:spacing w:after="120"/>
              <w:rPr>
                <w:color w:val="000000" w:themeColor="text1"/>
                <w:lang w:eastAsia="zh-CN"/>
              </w:rPr>
            </w:pPr>
            <w:r>
              <w:rPr>
                <w:color w:val="000000" w:themeColor="text1"/>
                <w:lang w:eastAsia="zh-CN"/>
              </w:rPr>
              <w:t>We also propose alternate proposal 1b</w:t>
            </w:r>
          </w:p>
          <w:p w14:paraId="077073CA" w14:textId="77777777" w:rsidR="00F84AD1" w:rsidRDefault="00D87D89">
            <w:pPr>
              <w:spacing w:after="120"/>
              <w:rPr>
                <w:color w:val="000000" w:themeColor="text1"/>
                <w:lang w:eastAsia="zh-CN"/>
              </w:rPr>
            </w:pPr>
            <w:r>
              <w:rPr>
                <w:color w:val="000000" w:themeColor="text1"/>
                <w:lang w:eastAsia="zh-CN"/>
              </w:rPr>
              <w:t xml:space="preserve">Option 1b (Qualcomm): The </w:t>
            </w:r>
            <w:proofErr w:type="spellStart"/>
            <w:r>
              <w:rPr>
                <w:color w:val="000000" w:themeColor="text1"/>
                <w:lang w:eastAsia="zh-CN"/>
              </w:rPr>
              <w:t>RedCap</w:t>
            </w:r>
            <w:proofErr w:type="spellEnd"/>
            <w:r>
              <w:rPr>
                <w:color w:val="000000" w:themeColor="text1"/>
                <w:lang w:eastAsia="zh-CN"/>
              </w:rPr>
              <w:t xml:space="preserve"> UE shall be capable of monitoring at least: </w:t>
            </w:r>
          </w:p>
          <w:p w14:paraId="0016B958" w14:textId="77777777" w:rsidR="00F84AD1" w:rsidRDefault="00D87D89">
            <w:pPr>
              <w:pStyle w:val="ListParagraph"/>
              <w:numPr>
                <w:ilvl w:val="0"/>
                <w:numId w:val="12"/>
              </w:numPr>
              <w:spacing w:after="120"/>
              <w:ind w:firstLineChars="0"/>
              <w:rPr>
                <w:rFonts w:eastAsiaTheme="minorEastAsia"/>
                <w:color w:val="000000" w:themeColor="text1"/>
                <w:lang w:eastAsia="zh-CN"/>
              </w:rPr>
            </w:pPr>
            <w:r>
              <w:rPr>
                <w:rFonts w:eastAsiaTheme="minorEastAsia"/>
                <w:color w:val="000000" w:themeColor="text1"/>
                <w:lang w:eastAsia="zh-CN"/>
              </w:rPr>
              <w:t xml:space="preserve">Depending on UE capability, </w:t>
            </w:r>
            <w:r>
              <w:rPr>
                <w:rFonts w:eastAsiaTheme="minorEastAsia"/>
                <w:color w:val="000000" w:themeColor="text1"/>
                <w:highlight w:val="yellow"/>
                <w:lang w:eastAsia="zh-CN"/>
              </w:rPr>
              <w:t>4</w:t>
            </w:r>
            <w:r>
              <w:rPr>
                <w:rFonts w:eastAsiaTheme="minorEastAsia"/>
                <w:color w:val="000000" w:themeColor="text1"/>
                <w:lang w:eastAsia="zh-CN"/>
              </w:rPr>
              <w:t xml:space="preserve"> NR SSB inter-frequency carriers configured by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and</w:t>
            </w:r>
          </w:p>
          <w:p w14:paraId="02D1235A" w14:textId="77777777" w:rsidR="00F84AD1" w:rsidRDefault="00D87D89">
            <w:pPr>
              <w:pStyle w:val="ListParagraph"/>
              <w:numPr>
                <w:ilvl w:val="0"/>
                <w:numId w:val="12"/>
              </w:numPr>
              <w:spacing w:after="120"/>
              <w:ind w:firstLineChars="0"/>
              <w:rPr>
                <w:rFonts w:eastAsiaTheme="minorEastAsia"/>
                <w:color w:val="000000" w:themeColor="text1"/>
                <w:lang w:eastAsia="zh-CN"/>
              </w:rPr>
            </w:pPr>
            <w:r>
              <w:rPr>
                <w:rFonts w:eastAsiaTheme="minorEastAsia"/>
                <w:color w:val="000000" w:themeColor="text1"/>
                <w:lang w:eastAsia="zh-CN"/>
              </w:rPr>
              <w:t xml:space="preserve">Depending on UE capability, </w:t>
            </w:r>
            <w:r>
              <w:rPr>
                <w:rFonts w:eastAsiaTheme="minorEastAsia"/>
                <w:color w:val="000000" w:themeColor="text1"/>
                <w:highlight w:val="yellow"/>
                <w:lang w:eastAsia="zh-CN"/>
              </w:rPr>
              <w:t>5</w:t>
            </w:r>
            <w:r>
              <w:rPr>
                <w:rFonts w:eastAsiaTheme="minorEastAsia"/>
                <w:color w:val="000000" w:themeColor="text1"/>
                <w:lang w:eastAsia="zh-CN"/>
              </w:rPr>
              <w:t xml:space="preserve"> NR inter-frequency carriers including SSB and CSI-RS in total configured by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and</w:t>
            </w:r>
          </w:p>
          <w:p w14:paraId="2C45DC46" w14:textId="77777777" w:rsidR="00F84AD1" w:rsidRDefault="00D87D89">
            <w:pPr>
              <w:pStyle w:val="ListParagraph"/>
              <w:numPr>
                <w:ilvl w:val="0"/>
                <w:numId w:val="12"/>
              </w:numPr>
              <w:spacing w:after="120"/>
              <w:ind w:firstLineChars="0"/>
              <w:rPr>
                <w:rFonts w:eastAsiaTheme="minorEastAsia"/>
                <w:color w:val="000000" w:themeColor="text1"/>
                <w:lang w:eastAsia="zh-CN"/>
              </w:rPr>
            </w:pPr>
            <w:r>
              <w:rPr>
                <w:rFonts w:eastAsiaTheme="minorEastAsia"/>
                <w:color w:val="000000" w:themeColor="text1"/>
                <w:lang w:eastAsia="zh-CN"/>
              </w:rPr>
              <w:t xml:space="preserve">Depending on UE capability, </w:t>
            </w:r>
            <w:r>
              <w:rPr>
                <w:rFonts w:eastAsiaTheme="minorEastAsia"/>
                <w:color w:val="000000" w:themeColor="text1"/>
                <w:highlight w:val="yellow"/>
                <w:lang w:eastAsia="zh-CN"/>
              </w:rPr>
              <w:t>4</w:t>
            </w:r>
            <w:r>
              <w:rPr>
                <w:rFonts w:eastAsiaTheme="minorEastAsia"/>
                <w:color w:val="000000" w:themeColor="text1"/>
                <w:lang w:eastAsia="zh-CN"/>
              </w:rPr>
              <w:t xml:space="preserve"> E-UTRA TDD inter-RAT carriers configured by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and</w:t>
            </w:r>
          </w:p>
          <w:p w14:paraId="0F202522" w14:textId="77777777" w:rsidR="00F84AD1" w:rsidRDefault="00D87D89">
            <w:pPr>
              <w:pStyle w:val="ListParagraph"/>
              <w:numPr>
                <w:ilvl w:val="0"/>
                <w:numId w:val="12"/>
              </w:numPr>
              <w:spacing w:after="120"/>
              <w:ind w:firstLineChars="0"/>
              <w:rPr>
                <w:rFonts w:eastAsiaTheme="minorEastAsia"/>
                <w:color w:val="000000" w:themeColor="text1"/>
                <w:lang w:eastAsia="zh-CN"/>
              </w:rPr>
            </w:pPr>
            <w:r>
              <w:rPr>
                <w:rFonts w:eastAsiaTheme="minorEastAsia"/>
                <w:color w:val="000000" w:themeColor="text1"/>
                <w:lang w:eastAsia="zh-CN"/>
              </w:rPr>
              <w:t xml:space="preserve">Depending on UE capability, </w:t>
            </w:r>
            <w:r>
              <w:rPr>
                <w:rFonts w:eastAsiaTheme="minorEastAsia"/>
                <w:color w:val="000000" w:themeColor="text1"/>
                <w:highlight w:val="yellow"/>
                <w:lang w:eastAsia="zh-CN"/>
              </w:rPr>
              <w:t>4</w:t>
            </w:r>
            <w:r>
              <w:rPr>
                <w:rFonts w:eastAsiaTheme="minorEastAsia"/>
                <w:color w:val="000000" w:themeColor="text1"/>
                <w:lang w:eastAsia="zh-CN"/>
              </w:rPr>
              <w:t xml:space="preserve"> E-UTRA FDD inter-RAT carriers configured by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and</w:t>
            </w:r>
          </w:p>
          <w:p w14:paraId="5F3D3BC7" w14:textId="77777777" w:rsidR="00F84AD1" w:rsidRDefault="00D87D89">
            <w:pPr>
              <w:spacing w:after="120"/>
              <w:rPr>
                <w:color w:val="000000" w:themeColor="text1"/>
                <w:lang w:eastAsia="zh-CN"/>
              </w:rPr>
            </w:pPr>
            <w:r>
              <w:rPr>
                <w:color w:val="000000" w:themeColor="text1"/>
                <w:lang w:eastAsia="zh-CN"/>
              </w:rPr>
              <w:t xml:space="preserve">In addition to the requirements defined above, the UE shall be capable of monitoring a total of at least </w:t>
            </w:r>
            <w:r>
              <w:rPr>
                <w:color w:val="000000" w:themeColor="text1"/>
                <w:highlight w:val="yellow"/>
                <w:lang w:eastAsia="zh-CN"/>
              </w:rPr>
              <w:t>8</w:t>
            </w:r>
            <w:r>
              <w:rPr>
                <w:color w:val="000000" w:themeColor="text1"/>
                <w:lang w:eastAsia="zh-CN"/>
              </w:rPr>
              <w:t xml:space="preserve"> effective carrier frequency layers comprising of any above defined combination of NR, E-UTRA FDD, and E-UTRA TDD.</w:t>
            </w:r>
          </w:p>
          <w:p w14:paraId="4B2B247F" w14:textId="77777777" w:rsidR="00F84AD1" w:rsidRDefault="00D87D89">
            <w:pPr>
              <w:spacing w:after="120"/>
              <w:rPr>
                <w:b/>
                <w:color w:val="000000" w:themeColor="text1"/>
                <w:u w:val="single"/>
                <w:lang w:eastAsia="ko-KR"/>
              </w:rPr>
            </w:pPr>
            <w:r>
              <w:rPr>
                <w:b/>
                <w:color w:val="000000" w:themeColor="text1"/>
                <w:u w:val="single"/>
                <w:lang w:eastAsia="ko-KR"/>
              </w:rPr>
              <w:t>Issue 1-1-4: Whether to reduce the number of cells and number of SSB</w:t>
            </w:r>
          </w:p>
          <w:p w14:paraId="512408DB" w14:textId="77777777" w:rsidR="00F84AD1" w:rsidRDefault="00D87D89">
            <w:pPr>
              <w:spacing w:after="120"/>
              <w:rPr>
                <w:color w:val="000000" w:themeColor="text1"/>
                <w:lang w:eastAsia="zh-CN"/>
              </w:rPr>
            </w:pPr>
            <w:r>
              <w:rPr>
                <w:color w:val="000000" w:themeColor="text1"/>
                <w:lang w:eastAsia="zh-CN"/>
              </w:rPr>
              <w:t>We support Option1 and option 1a.</w:t>
            </w:r>
          </w:p>
          <w:p w14:paraId="6E74A8E6" w14:textId="77777777" w:rsidR="00F84AD1" w:rsidRDefault="00F84AD1">
            <w:pPr>
              <w:rPr>
                <w:bCs/>
                <w:color w:val="000000" w:themeColor="text1"/>
                <w:u w:val="single"/>
                <w:lang w:eastAsia="ko-KR"/>
              </w:rPr>
            </w:pPr>
          </w:p>
        </w:tc>
      </w:tr>
      <w:tr w:rsidR="00F84AD1" w14:paraId="3BDCE0FE" w14:textId="77777777">
        <w:tc>
          <w:tcPr>
            <w:tcW w:w="1236" w:type="dxa"/>
          </w:tcPr>
          <w:p w14:paraId="38394CA8" w14:textId="77777777" w:rsidR="00F84AD1" w:rsidRPr="00DE7DE9" w:rsidRDefault="00D87D89">
            <w:pPr>
              <w:spacing w:after="120"/>
              <w:rPr>
                <w:color w:val="000000" w:themeColor="text1"/>
                <w:lang w:eastAsia="zh-CN"/>
              </w:rPr>
            </w:pPr>
            <w:r>
              <w:rPr>
                <w:color w:val="000000" w:themeColor="text1"/>
                <w:lang w:val="en-US" w:eastAsia="zh-CN"/>
              </w:rPr>
              <w:t>Nokia</w:t>
            </w:r>
          </w:p>
        </w:tc>
        <w:tc>
          <w:tcPr>
            <w:tcW w:w="8395" w:type="dxa"/>
          </w:tcPr>
          <w:p w14:paraId="093E96A9"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41268BC4" w14:textId="77777777" w:rsidR="00F84AD1" w:rsidRDefault="00D87D89">
            <w:pPr>
              <w:rPr>
                <w:b/>
                <w:color w:val="000000" w:themeColor="text1"/>
                <w:u w:val="single"/>
                <w:lang w:eastAsia="ko-KR"/>
              </w:rPr>
            </w:pPr>
            <w:r>
              <w:rPr>
                <w:bCs/>
                <w:color w:val="000000" w:themeColor="text1"/>
                <w:lang w:eastAsia="ko-KR"/>
              </w:rPr>
              <w:t xml:space="preserve">We support option 2. On one hand reduced measurement capability is justified due to targeted lower power consumption of </w:t>
            </w:r>
            <w:proofErr w:type="spellStart"/>
            <w:r>
              <w:rPr>
                <w:bCs/>
                <w:color w:val="000000" w:themeColor="text1"/>
                <w:lang w:eastAsia="ko-KR"/>
              </w:rPr>
              <w:t>RedCap</w:t>
            </w:r>
            <w:proofErr w:type="spellEnd"/>
            <w:r>
              <w:rPr>
                <w:bCs/>
                <w:color w:val="000000" w:themeColor="text1"/>
                <w:lang w:eastAsia="ko-KR"/>
              </w:rPr>
              <w:t xml:space="preserve"> device, on the other side a higher measurement capability is deemed not to yield a complexity increase. Given the concern on mobility performance of the </w:t>
            </w:r>
            <w:proofErr w:type="spellStart"/>
            <w:r>
              <w:rPr>
                <w:bCs/>
                <w:color w:val="000000" w:themeColor="text1"/>
                <w:lang w:eastAsia="ko-KR"/>
              </w:rPr>
              <w:t>RedCap</w:t>
            </w:r>
            <w:proofErr w:type="spellEnd"/>
            <w:r>
              <w:rPr>
                <w:bCs/>
                <w:color w:val="000000" w:themeColor="text1"/>
                <w:lang w:eastAsia="ko-KR"/>
              </w:rPr>
              <w:t xml:space="preserve"> device in case of reduced measurement capability, we prefer to apply Rel-15 measurement capability for </w:t>
            </w:r>
            <w:proofErr w:type="gramStart"/>
            <w:r>
              <w:rPr>
                <w:bCs/>
                <w:color w:val="000000" w:themeColor="text1"/>
                <w:lang w:eastAsia="ko-KR"/>
              </w:rPr>
              <w:t xml:space="preserve">the  </w:t>
            </w:r>
            <w:proofErr w:type="spellStart"/>
            <w:r>
              <w:rPr>
                <w:bCs/>
                <w:color w:val="000000" w:themeColor="text1"/>
                <w:lang w:eastAsia="ko-KR"/>
              </w:rPr>
              <w:t>RedCap</w:t>
            </w:r>
            <w:proofErr w:type="spellEnd"/>
            <w:proofErr w:type="gramEnd"/>
            <w:r>
              <w:rPr>
                <w:bCs/>
                <w:color w:val="000000" w:themeColor="text1"/>
                <w:lang w:eastAsia="ko-KR"/>
              </w:rPr>
              <w:t xml:space="preserve"> device</w:t>
            </w:r>
            <w:r>
              <w:rPr>
                <w:b/>
                <w:color w:val="000000" w:themeColor="text1"/>
                <w:u w:val="single"/>
                <w:lang w:eastAsia="ko-KR"/>
              </w:rPr>
              <w:t xml:space="preserve">. </w:t>
            </w:r>
          </w:p>
          <w:p w14:paraId="7ECCA4C8" w14:textId="77777777" w:rsidR="00F84AD1" w:rsidRDefault="00D87D89">
            <w:pPr>
              <w:rPr>
                <w:b/>
                <w:color w:val="000000" w:themeColor="text1"/>
                <w:u w:val="single"/>
                <w:lang w:eastAsia="ko-KR"/>
              </w:rPr>
            </w:pPr>
            <w:r>
              <w:rPr>
                <w:b/>
                <w:color w:val="000000" w:themeColor="text1"/>
                <w:u w:val="single"/>
                <w:lang w:eastAsia="ko-KR"/>
              </w:rPr>
              <w:t>Issue 1-1-2: Whether to reuse NR measurement capability to LTE</w:t>
            </w:r>
          </w:p>
          <w:p w14:paraId="0BDA90E8" w14:textId="77777777" w:rsidR="00F84AD1" w:rsidRDefault="00D87D89">
            <w:pPr>
              <w:rPr>
                <w:bCs/>
                <w:color w:val="000000" w:themeColor="text1"/>
                <w:lang w:eastAsia="ko-KR"/>
              </w:rPr>
            </w:pPr>
            <w:r>
              <w:rPr>
                <w:bCs/>
                <w:color w:val="000000" w:themeColor="text1"/>
                <w:lang w:eastAsia="ko-KR"/>
              </w:rPr>
              <w:t>We are fine with the recommended WF.</w:t>
            </w:r>
          </w:p>
          <w:p w14:paraId="5AF5DEAF"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256CC794" w14:textId="77777777" w:rsidR="00F84AD1" w:rsidRDefault="00D87D89">
            <w:pPr>
              <w:rPr>
                <w:b/>
                <w:color w:val="000000" w:themeColor="text1"/>
                <w:u w:val="single"/>
                <w:lang w:eastAsia="ko-KR"/>
              </w:rPr>
            </w:pPr>
            <w:r>
              <w:rPr>
                <w:bCs/>
                <w:color w:val="000000" w:themeColor="text1"/>
                <w:lang w:eastAsia="ko-KR"/>
              </w:rPr>
              <w:t>We support option 2. Same reason as for Idle/Inactive.</w:t>
            </w:r>
          </w:p>
          <w:p w14:paraId="593130BC"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4F27906F" w14:textId="77777777" w:rsidR="00F84AD1" w:rsidRDefault="00D87D89">
            <w:pPr>
              <w:rPr>
                <w:b/>
                <w:color w:val="000000" w:themeColor="text1"/>
                <w:u w:val="single"/>
                <w:lang w:eastAsia="ko-KR"/>
              </w:rPr>
            </w:pPr>
            <w:r>
              <w:rPr>
                <w:color w:val="000000" w:themeColor="text1"/>
                <w:lang w:eastAsia="zh-CN"/>
              </w:rPr>
              <w:lastRenderedPageBreak/>
              <w:t>We do not support option 1. This issue can be closed in our view.</w:t>
            </w:r>
          </w:p>
        </w:tc>
      </w:tr>
      <w:tr w:rsidR="00F84AD1" w14:paraId="53FDDDF9" w14:textId="77777777">
        <w:tc>
          <w:tcPr>
            <w:tcW w:w="1236" w:type="dxa"/>
          </w:tcPr>
          <w:p w14:paraId="23B054FB" w14:textId="77777777" w:rsidR="00F84AD1" w:rsidRPr="00DE7DE9" w:rsidRDefault="00D87D89">
            <w:pPr>
              <w:spacing w:after="120"/>
              <w:rPr>
                <w:color w:val="000000" w:themeColor="text1"/>
                <w:lang w:eastAsia="zh-CN"/>
              </w:rPr>
            </w:pPr>
            <w:r>
              <w:rPr>
                <w:color w:val="000000" w:themeColor="text1"/>
                <w:lang w:val="en-US" w:eastAsia="zh-CN"/>
              </w:rPr>
              <w:lastRenderedPageBreak/>
              <w:t>OPPO</w:t>
            </w:r>
          </w:p>
        </w:tc>
        <w:tc>
          <w:tcPr>
            <w:tcW w:w="8395" w:type="dxa"/>
          </w:tcPr>
          <w:p w14:paraId="3EB8D975"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547B20CA" w14:textId="77777777" w:rsidR="00F84AD1" w:rsidRDefault="00D87D89">
            <w:pPr>
              <w:rPr>
                <w:color w:val="000000" w:themeColor="text1"/>
                <w:lang w:eastAsia="ko-KR"/>
              </w:rPr>
            </w:pPr>
            <w:r>
              <w:rPr>
                <w:color w:val="000000" w:themeColor="text1"/>
                <w:lang w:eastAsia="ko-KR"/>
              </w:rPr>
              <w:t>Option 1. Also fine with recommended WF.</w:t>
            </w:r>
          </w:p>
          <w:p w14:paraId="12A5C392" w14:textId="77777777" w:rsidR="00F84AD1" w:rsidRDefault="00D87D89">
            <w:pPr>
              <w:rPr>
                <w:b/>
                <w:color w:val="000000" w:themeColor="text1"/>
                <w:u w:val="single"/>
                <w:lang w:eastAsia="ko-KR"/>
              </w:rPr>
            </w:pPr>
            <w:r>
              <w:rPr>
                <w:b/>
                <w:color w:val="000000" w:themeColor="text1"/>
                <w:u w:val="single"/>
                <w:lang w:eastAsia="ko-KR"/>
              </w:rPr>
              <w:t>Issue 1-1-2: Whether to reuse NR measurement capability to LTE</w:t>
            </w:r>
          </w:p>
          <w:p w14:paraId="7C4C77E0" w14:textId="77777777" w:rsidR="00F84AD1" w:rsidRDefault="00D87D89">
            <w:pPr>
              <w:rPr>
                <w:rFonts w:eastAsia="Malgun Gothic"/>
                <w:color w:val="000000" w:themeColor="text1"/>
                <w:lang w:eastAsia="ko-KR"/>
              </w:rPr>
            </w:pPr>
            <w:r>
              <w:rPr>
                <w:color w:val="000000" w:themeColor="text1"/>
                <w:lang w:eastAsia="ko-KR"/>
              </w:rPr>
              <w:t>Support the recommended WF.</w:t>
            </w:r>
          </w:p>
          <w:p w14:paraId="1C9FC34A"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3813AB8D" w14:textId="77777777" w:rsidR="00F84AD1" w:rsidRDefault="00D87D89">
            <w:pPr>
              <w:rPr>
                <w:color w:val="000000" w:themeColor="text1"/>
                <w:lang w:eastAsia="ko-KR"/>
              </w:rPr>
            </w:pPr>
            <w:r>
              <w:rPr>
                <w:color w:val="000000" w:themeColor="text1"/>
                <w:lang w:eastAsia="ko-KR"/>
              </w:rPr>
              <w:t>Option 1</w:t>
            </w:r>
          </w:p>
          <w:p w14:paraId="65A90681"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206B6B3E" w14:textId="77777777" w:rsidR="00F84AD1" w:rsidRDefault="00D87D89">
            <w:pPr>
              <w:rPr>
                <w:b/>
                <w:color w:val="000000" w:themeColor="text1"/>
                <w:u w:val="single"/>
                <w:lang w:eastAsia="ko-KR"/>
              </w:rPr>
            </w:pPr>
            <w:r>
              <w:rPr>
                <w:rFonts w:hint="eastAsia"/>
                <w:color w:val="000000" w:themeColor="text1"/>
                <w:u w:val="single"/>
                <w:lang w:eastAsia="zh-CN"/>
              </w:rPr>
              <w:t>F</w:t>
            </w:r>
            <w:r>
              <w:rPr>
                <w:color w:val="000000" w:themeColor="text1"/>
                <w:u w:val="single"/>
                <w:lang w:eastAsia="zh-CN"/>
              </w:rPr>
              <w:t>i</w:t>
            </w:r>
            <w:r>
              <w:rPr>
                <w:rFonts w:hint="eastAsia"/>
                <w:color w:val="000000" w:themeColor="text1"/>
                <w:u w:val="single"/>
                <w:lang w:eastAsia="zh-CN"/>
              </w:rPr>
              <w:t>ne</w:t>
            </w:r>
            <w:r>
              <w:rPr>
                <w:color w:val="000000" w:themeColor="text1"/>
                <w:u w:val="single"/>
                <w:lang w:eastAsia="zh-CN"/>
              </w:rPr>
              <w:t xml:space="preserve"> </w:t>
            </w:r>
            <w:r>
              <w:rPr>
                <w:rFonts w:hint="eastAsia"/>
                <w:color w:val="000000" w:themeColor="text1"/>
                <w:u w:val="single"/>
                <w:lang w:eastAsia="zh-CN"/>
              </w:rPr>
              <w:t>with</w:t>
            </w:r>
            <w:r>
              <w:rPr>
                <w:color w:val="000000" w:themeColor="text1"/>
                <w:u w:val="single"/>
                <w:lang w:eastAsia="zh-CN"/>
              </w:rPr>
              <w:t xml:space="preserve"> </w:t>
            </w:r>
            <w:r>
              <w:rPr>
                <w:rFonts w:hint="eastAsia"/>
                <w:color w:val="000000" w:themeColor="text1"/>
                <w:u w:val="single"/>
                <w:lang w:eastAsia="zh-CN"/>
              </w:rPr>
              <w:t>Option</w:t>
            </w:r>
            <w:r>
              <w:rPr>
                <w:color w:val="000000" w:themeColor="text1"/>
                <w:u w:val="single"/>
                <w:lang w:eastAsia="zh-CN"/>
              </w:rPr>
              <w:t xml:space="preserve"> 1.</w:t>
            </w:r>
          </w:p>
        </w:tc>
      </w:tr>
      <w:tr w:rsidR="00F84AD1" w14:paraId="04E82C8B" w14:textId="77777777">
        <w:tc>
          <w:tcPr>
            <w:tcW w:w="1236" w:type="dxa"/>
          </w:tcPr>
          <w:p w14:paraId="4D3978FD" w14:textId="77777777" w:rsidR="00F84AD1" w:rsidRDefault="00D87D89">
            <w:pPr>
              <w:spacing w:after="120"/>
              <w:rPr>
                <w:color w:val="000000" w:themeColor="text1"/>
                <w:lang w:val="en-US" w:eastAsia="zh-CN"/>
              </w:rPr>
            </w:pPr>
            <w:r>
              <w:rPr>
                <w:rFonts w:hint="eastAsia"/>
                <w:color w:val="000000" w:themeColor="text1"/>
                <w:lang w:val="en-US" w:eastAsia="zh-CN"/>
              </w:rPr>
              <w:t>ZTE</w:t>
            </w:r>
          </w:p>
        </w:tc>
        <w:tc>
          <w:tcPr>
            <w:tcW w:w="8395" w:type="dxa"/>
          </w:tcPr>
          <w:p w14:paraId="30E37274"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20AA9F3D" w14:textId="77777777" w:rsidR="00F84AD1" w:rsidRDefault="00D87D89">
            <w:pPr>
              <w:rPr>
                <w:rFonts w:eastAsia="SimSun"/>
                <w:b/>
                <w:color w:val="000000" w:themeColor="text1"/>
                <w:u w:val="single"/>
                <w:lang w:val="en-US" w:eastAsia="zh-CN"/>
              </w:rPr>
            </w:pPr>
            <w:r w:rsidRPr="00DE7DE9">
              <w:rPr>
                <w:rFonts w:eastAsia="SimSun"/>
                <w:bCs/>
                <w:color w:val="000000" w:themeColor="text1"/>
                <w:u w:val="single"/>
                <w:lang w:val="en-US" w:eastAsia="zh-CN"/>
              </w:rPr>
              <w:t xml:space="preserve">Prefer Option 1 to further reduce cost and complexity of </w:t>
            </w:r>
            <w:proofErr w:type="spellStart"/>
            <w:r w:rsidRPr="00DE7DE9">
              <w:rPr>
                <w:rFonts w:eastAsia="SimSun"/>
                <w:bCs/>
                <w:color w:val="000000" w:themeColor="text1"/>
                <w:u w:val="single"/>
                <w:lang w:val="en-US" w:eastAsia="zh-CN"/>
              </w:rPr>
              <w:t>RedCap</w:t>
            </w:r>
            <w:proofErr w:type="spellEnd"/>
            <w:r w:rsidRPr="00DE7DE9">
              <w:rPr>
                <w:rFonts w:eastAsia="SimSun"/>
                <w:bCs/>
                <w:color w:val="000000" w:themeColor="text1"/>
                <w:u w:val="single"/>
                <w:lang w:val="en-US" w:eastAsia="zh-CN"/>
              </w:rPr>
              <w:t xml:space="preserve"> UEs.</w:t>
            </w:r>
            <w:r>
              <w:rPr>
                <w:rFonts w:eastAsia="SimSun" w:hint="eastAsia"/>
                <w:bCs/>
                <w:color w:val="000000" w:themeColor="text1"/>
                <w:u w:val="single"/>
                <w:lang w:val="en-US" w:eastAsia="zh-CN"/>
              </w:rPr>
              <w:t xml:space="preserve"> Agree with CMCC that the reduction of cost might be limited, but there is some benefit (the memory to store the measurement results / samples can be reduced).</w:t>
            </w:r>
          </w:p>
          <w:p w14:paraId="4CABAB7F"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70DEF3C9" w14:textId="77777777" w:rsidR="00F84AD1" w:rsidRDefault="00D87D89">
            <w:pPr>
              <w:rPr>
                <w:b/>
                <w:color w:val="000000" w:themeColor="text1"/>
                <w:u w:val="single"/>
                <w:lang w:eastAsia="ko-KR"/>
              </w:rPr>
            </w:pPr>
            <w:r>
              <w:rPr>
                <w:rFonts w:eastAsia="SimSun" w:hint="eastAsia"/>
                <w:bCs/>
                <w:color w:val="000000" w:themeColor="text1"/>
                <w:u w:val="single"/>
                <w:lang w:val="en-US" w:eastAsia="zh-CN"/>
              </w:rPr>
              <w:t xml:space="preserve">Prefer Option 1 to further reduce cost and complexity of </w:t>
            </w:r>
            <w:proofErr w:type="spellStart"/>
            <w:r>
              <w:rPr>
                <w:rFonts w:eastAsia="SimSun" w:hint="eastAsia"/>
                <w:bCs/>
                <w:color w:val="000000" w:themeColor="text1"/>
                <w:u w:val="single"/>
                <w:lang w:val="en-US" w:eastAsia="zh-CN"/>
              </w:rPr>
              <w:t>RedCap</w:t>
            </w:r>
            <w:proofErr w:type="spellEnd"/>
            <w:r>
              <w:rPr>
                <w:rFonts w:eastAsia="SimSun" w:hint="eastAsia"/>
                <w:bCs/>
                <w:color w:val="000000" w:themeColor="text1"/>
                <w:u w:val="single"/>
                <w:lang w:val="en-US" w:eastAsia="zh-CN"/>
              </w:rPr>
              <w:t xml:space="preserve"> UEs. Agree with CMCC that the reduction of cost might be limited, but there is some benefit (the memory to store the measurement results / samples can be reduced).</w:t>
            </w:r>
          </w:p>
          <w:p w14:paraId="343B5F41"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64C2168E" w14:textId="77777777" w:rsidR="00F84AD1" w:rsidRDefault="00D87D89">
            <w:pPr>
              <w:rPr>
                <w:color w:val="000000" w:themeColor="text1"/>
                <w:u w:val="single"/>
                <w:lang w:val="en-US" w:eastAsia="zh-CN"/>
              </w:rPr>
            </w:pPr>
            <w:r>
              <w:rPr>
                <w:rFonts w:hint="eastAsia"/>
                <w:color w:val="000000" w:themeColor="text1"/>
                <w:u w:val="single"/>
                <w:lang w:val="en-US" w:eastAsia="zh-CN"/>
              </w:rPr>
              <w:t>Can be FFS till we have clear conclusions for 1-1-1 and 1-1-3.</w:t>
            </w:r>
          </w:p>
        </w:tc>
      </w:tr>
    </w:tbl>
    <w:p w14:paraId="5A0173A3" w14:textId="77777777" w:rsidR="00F84AD1" w:rsidRDefault="00F84AD1">
      <w:pPr>
        <w:rPr>
          <w:i/>
          <w:color w:val="000000" w:themeColor="text1"/>
          <w:lang w:eastAsia="zh-CN"/>
        </w:rPr>
      </w:pPr>
    </w:p>
    <w:p w14:paraId="04BE1553" w14:textId="77777777" w:rsidR="00F84AD1" w:rsidRDefault="00D87D89">
      <w:pPr>
        <w:pStyle w:val="Heading3"/>
        <w:rPr>
          <w:color w:val="000000" w:themeColor="text1"/>
          <w:sz w:val="24"/>
          <w:szCs w:val="16"/>
          <w:lang w:val="en-US"/>
        </w:rPr>
      </w:pPr>
      <w:r>
        <w:rPr>
          <w:color w:val="000000" w:themeColor="text1"/>
          <w:sz w:val="24"/>
          <w:szCs w:val="16"/>
          <w:lang w:val="en-US"/>
        </w:rPr>
        <w:t>Sub-topic 1-2: Impact on paging reception requirements</w:t>
      </w:r>
    </w:p>
    <w:p w14:paraId="0B44D437" w14:textId="77777777" w:rsidR="00F84AD1" w:rsidRDefault="00D87D89">
      <w:pPr>
        <w:rPr>
          <w:b/>
          <w:color w:val="000000" w:themeColor="text1"/>
          <w:u w:val="single"/>
          <w:lang w:eastAsia="ko-KR"/>
        </w:rPr>
      </w:pPr>
      <w:r>
        <w:rPr>
          <w:b/>
          <w:color w:val="000000" w:themeColor="text1"/>
          <w:u w:val="single"/>
          <w:lang w:eastAsia="ko-KR"/>
        </w:rPr>
        <w:t>Issue 1-2-1: Impact on paging reception requirements for FD-FFD/TDD UEs</w:t>
      </w:r>
    </w:p>
    <w:p w14:paraId="6A8E0B42"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52D58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Xiaomi, CMCC, E///):</w:t>
      </w:r>
      <w:r>
        <w:rPr>
          <w:rFonts w:eastAsia="SimSun"/>
          <w:color w:val="000000" w:themeColor="text1"/>
          <w:szCs w:val="24"/>
          <w:lang w:eastAsia="zh-CN"/>
        </w:rPr>
        <w:t xml:space="preserve"> There is no impact on the requirement for maximum interruption in paging reception, </w:t>
      </w:r>
      <w:proofErr w:type="gramStart"/>
      <w:r>
        <w:rPr>
          <w:rFonts w:eastAsia="SimSun"/>
          <w:color w:val="000000" w:themeColor="text1"/>
          <w:szCs w:val="24"/>
          <w:lang w:eastAsia="zh-CN"/>
        </w:rPr>
        <w:t>i.e.</w:t>
      </w:r>
      <w:proofErr w:type="gramEnd"/>
      <w:r>
        <w:rPr>
          <w:rFonts w:eastAsia="SimSun"/>
          <w:color w:val="000000" w:themeColor="text1"/>
          <w:szCs w:val="24"/>
          <w:lang w:eastAsia="zh-CN"/>
        </w:rPr>
        <w:t xml:space="preserve"> Rel-15 requirements shall apply to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w:t>
      </w:r>
    </w:p>
    <w:p w14:paraId="12D704E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w:t>
      </w:r>
      <w:r>
        <w:rPr>
          <w:rFonts w:eastAsia="SimSun"/>
          <w:b/>
          <w:bCs/>
          <w:color w:val="000000" w:themeColor="text1"/>
          <w:szCs w:val="24"/>
          <w:lang w:eastAsia="zh-CN"/>
        </w:rPr>
        <w:tab/>
      </w:r>
      <w:r>
        <w:rPr>
          <w:bCs/>
          <w:lang w:val="en-US" w:eastAsia="ko-KR"/>
        </w:rPr>
        <w:t xml:space="preserve">For </w:t>
      </w:r>
      <w:proofErr w:type="spellStart"/>
      <w:r>
        <w:rPr>
          <w:bCs/>
          <w:lang w:val="en-US" w:eastAsia="ko-KR"/>
        </w:rPr>
        <w:t>RedCap</w:t>
      </w:r>
      <w:proofErr w:type="spellEnd"/>
      <w:r>
        <w:rPr>
          <w:bCs/>
          <w:lang w:val="en-US" w:eastAsia="ko-KR"/>
        </w:rPr>
        <w:t xml:space="preserve"> with 1RX, t</w:t>
      </w:r>
      <w:r>
        <w:rPr>
          <w:bCs/>
          <w:lang w:eastAsia="ko-KR"/>
        </w:rPr>
        <w:t>he interruption time shall not exceed T</w:t>
      </w:r>
      <w:r>
        <w:rPr>
          <w:bCs/>
          <w:vertAlign w:val="subscript"/>
          <w:lang w:eastAsia="ko-KR"/>
        </w:rPr>
        <w:t xml:space="preserve">SI-NR </w:t>
      </w:r>
      <w:r>
        <w:rPr>
          <w:bCs/>
          <w:lang w:eastAsia="ko-KR"/>
        </w:rPr>
        <w:t>+ 3*</w:t>
      </w:r>
      <w:proofErr w:type="spellStart"/>
      <w:r>
        <w:rPr>
          <w:bCs/>
        </w:rPr>
        <w:t>T</w:t>
      </w:r>
      <w:r>
        <w:rPr>
          <w:bCs/>
          <w:vertAlign w:val="subscript"/>
        </w:rPr>
        <w:t>target_cell_SMTC_period</w:t>
      </w:r>
      <w:proofErr w:type="spellEnd"/>
      <w:r>
        <w:rPr>
          <w:bCs/>
          <w:vertAlign w:val="subscript"/>
        </w:rPr>
        <w:t xml:space="preserve"> </w:t>
      </w:r>
      <w:proofErr w:type="spellStart"/>
      <w:r>
        <w:rPr>
          <w:bCs/>
          <w:lang w:eastAsia="ko-KR"/>
        </w:rPr>
        <w:t>ms</w:t>
      </w:r>
      <w:proofErr w:type="spellEnd"/>
      <w:r>
        <w:rPr>
          <w:bCs/>
          <w:lang w:eastAsia="ko-KR"/>
        </w:rPr>
        <w:t>.</w:t>
      </w:r>
    </w:p>
    <w:p w14:paraId="5DE499E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5F0969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19CE2C19" w14:textId="77777777" w:rsidR="00F84AD1" w:rsidRDefault="00F84AD1">
      <w:pPr>
        <w:rPr>
          <w:color w:val="000000" w:themeColor="text1"/>
          <w:lang w:val="en-US" w:eastAsia="zh-CN"/>
        </w:rPr>
      </w:pPr>
    </w:p>
    <w:p w14:paraId="157E7D9F"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F84AD1" w14:paraId="72CD1525" w14:textId="77777777">
        <w:tc>
          <w:tcPr>
            <w:tcW w:w="1236" w:type="dxa"/>
          </w:tcPr>
          <w:p w14:paraId="30A5FBA1"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6AB3122C"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0695E343" w14:textId="77777777">
        <w:tc>
          <w:tcPr>
            <w:tcW w:w="1236" w:type="dxa"/>
          </w:tcPr>
          <w:p w14:paraId="40B1339D"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6915DB95" w14:textId="77777777" w:rsidR="00F84AD1" w:rsidRDefault="00D87D89">
            <w:pPr>
              <w:rPr>
                <w:b/>
                <w:color w:val="000000" w:themeColor="text1"/>
                <w:u w:val="single"/>
                <w:lang w:eastAsia="ko-KR"/>
              </w:rPr>
            </w:pPr>
            <w:r>
              <w:rPr>
                <w:b/>
                <w:color w:val="000000" w:themeColor="text1"/>
                <w:u w:val="single"/>
                <w:lang w:eastAsia="ko-KR"/>
              </w:rPr>
              <w:t>Issue 1-2-1: Impact on paging reception requirements for FD-FFD/TDD UEs</w:t>
            </w:r>
          </w:p>
        </w:tc>
      </w:tr>
      <w:tr w:rsidR="00F84AD1" w14:paraId="55A942B9" w14:textId="77777777">
        <w:tc>
          <w:tcPr>
            <w:tcW w:w="1236" w:type="dxa"/>
          </w:tcPr>
          <w:p w14:paraId="3F3C25AE"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017E61BA" w14:textId="77777777" w:rsidR="00F84AD1" w:rsidRDefault="00D87D89">
            <w:pPr>
              <w:spacing w:after="120"/>
              <w:rPr>
                <w:color w:val="000000" w:themeColor="text1"/>
                <w:lang w:val="en-US" w:eastAsia="zh-CN"/>
              </w:rPr>
            </w:pPr>
            <w:r>
              <w:rPr>
                <w:rFonts w:hint="eastAsia"/>
                <w:color w:val="000000" w:themeColor="text1"/>
                <w:lang w:val="en-US" w:eastAsia="zh-CN"/>
              </w:rPr>
              <w:t>S</w:t>
            </w:r>
            <w:r>
              <w:rPr>
                <w:color w:val="000000" w:themeColor="text1"/>
                <w:lang w:val="en-US" w:eastAsia="zh-CN"/>
              </w:rPr>
              <w:t>upport option 2.</w:t>
            </w:r>
          </w:p>
          <w:p w14:paraId="6877C40E" w14:textId="77777777" w:rsidR="00F84AD1" w:rsidRDefault="00D87D89">
            <w:pPr>
              <w:rPr>
                <w:b/>
                <w:color w:val="000000" w:themeColor="text1"/>
                <w:u w:val="single"/>
                <w:lang w:eastAsia="ko-KR"/>
              </w:rPr>
            </w:pPr>
            <w:r>
              <w:rPr>
                <w:rFonts w:eastAsia="SimSun"/>
                <w:lang w:val="en-US" w:eastAsia="zh-CN"/>
              </w:rPr>
              <w:t xml:space="preserve">Assuming SNR=-6dB, reducing 2RX to 1RX would impact the T/F synchronization performance. At least 2 SSB are required for pure T/F synchronization for 1RX. </w:t>
            </w:r>
            <w:proofErr w:type="gramStart"/>
            <w:r>
              <w:rPr>
                <w:rFonts w:eastAsia="SimSun"/>
                <w:lang w:val="en-US" w:eastAsia="zh-CN"/>
              </w:rPr>
              <w:t>Also</w:t>
            </w:r>
            <w:proofErr w:type="gramEnd"/>
            <w:r>
              <w:rPr>
                <w:rFonts w:eastAsia="SimSun"/>
                <w:lang w:val="en-US" w:eastAsia="zh-CN"/>
              </w:rPr>
              <w:t xml:space="preserve"> one additional SSB shall also be considered as UE may be not able to decode one complete PBCH when it starts to monitor the target cell at first. Therefore total 3 SSBs are needed for T/F synchronization for 1Rx UE.</w:t>
            </w:r>
          </w:p>
        </w:tc>
      </w:tr>
      <w:tr w:rsidR="00F84AD1" w14:paraId="3DEA7E1B" w14:textId="77777777">
        <w:tc>
          <w:tcPr>
            <w:tcW w:w="1236" w:type="dxa"/>
          </w:tcPr>
          <w:p w14:paraId="59719F41"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76F7579A" w14:textId="77777777" w:rsidR="00F84AD1" w:rsidRDefault="00D87D89">
            <w:pPr>
              <w:rPr>
                <w:b/>
                <w:color w:val="000000" w:themeColor="text1"/>
                <w:u w:val="single"/>
                <w:lang w:eastAsia="ko-KR"/>
              </w:rPr>
            </w:pPr>
            <w:r>
              <w:rPr>
                <w:b/>
                <w:color w:val="000000" w:themeColor="text1"/>
                <w:u w:val="single"/>
                <w:lang w:eastAsia="ko-KR"/>
              </w:rPr>
              <w:t>Issue 1-2-1: Impact on paging reception requirements for FD-FFD/TDD UEs</w:t>
            </w:r>
          </w:p>
          <w:p w14:paraId="09E8AABB" w14:textId="77777777" w:rsidR="00F84AD1" w:rsidRDefault="00D87D89">
            <w:pPr>
              <w:spacing w:after="120"/>
              <w:rPr>
                <w:color w:val="000000" w:themeColor="text1"/>
                <w:lang w:val="en-US" w:eastAsia="zh-CN"/>
              </w:rPr>
            </w:pPr>
            <w:r>
              <w:rPr>
                <w:bCs/>
                <w:color w:val="000000" w:themeColor="text1"/>
                <w:lang w:eastAsia="ko-KR"/>
              </w:rPr>
              <w:t xml:space="preserve">We support option 1. In our view, </w:t>
            </w:r>
            <w:proofErr w:type="spellStart"/>
            <w:r>
              <w:rPr>
                <w:bCs/>
              </w:rPr>
              <w:t>T</w:t>
            </w:r>
            <w:r>
              <w:rPr>
                <w:bCs/>
                <w:vertAlign w:val="subscript"/>
              </w:rPr>
              <w:t>target_cell_SMTC_period</w:t>
            </w:r>
            <w:proofErr w:type="spellEnd"/>
            <w:r>
              <w:rPr>
                <w:bCs/>
                <w:vertAlign w:val="subscript"/>
              </w:rPr>
              <w:t xml:space="preserve"> </w:t>
            </w:r>
            <w:r>
              <w:rPr>
                <w:bCs/>
              </w:rPr>
              <w:t xml:space="preserve">in the legacy requirements is already sufficient and even a 1 Rx UE should be capable of performing the required step for paging reception. It shall also be noted that the corresponding requirements for 1 Rx UE in LTE (cat-1bis, cat-M, NB-IoT) were not modified due to 1 </w:t>
            </w:r>
            <w:proofErr w:type="spellStart"/>
            <w:r>
              <w:rPr>
                <w:bCs/>
              </w:rPr>
              <w:t>rx</w:t>
            </w:r>
            <w:proofErr w:type="spellEnd"/>
            <w:r>
              <w:rPr>
                <w:bCs/>
              </w:rPr>
              <w:t>.</w:t>
            </w:r>
          </w:p>
        </w:tc>
      </w:tr>
      <w:tr w:rsidR="00F84AD1" w14:paraId="1EC11DF7" w14:textId="77777777">
        <w:tc>
          <w:tcPr>
            <w:tcW w:w="1236" w:type="dxa"/>
          </w:tcPr>
          <w:p w14:paraId="67F4B829"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3249DB61" w14:textId="77777777" w:rsidR="00F84AD1" w:rsidRDefault="00D87D89">
            <w:pPr>
              <w:spacing w:after="120"/>
              <w:rPr>
                <w:color w:val="000000" w:themeColor="text1"/>
                <w:lang w:val="en-US" w:eastAsia="zh-CN"/>
              </w:rPr>
            </w:pPr>
            <w:r>
              <w:rPr>
                <w:b/>
                <w:color w:val="000000" w:themeColor="text1"/>
                <w:u w:val="single"/>
                <w:lang w:eastAsia="ko-KR"/>
              </w:rPr>
              <w:t>Issue 1-2-1: Impact on paging reception requirements for FD-FFD/TDD UEs</w:t>
            </w:r>
          </w:p>
          <w:p w14:paraId="5671F3F3" w14:textId="77777777" w:rsidR="00F84AD1" w:rsidRDefault="00D87D89">
            <w:pPr>
              <w:spacing w:after="120"/>
              <w:rPr>
                <w:color w:val="000000" w:themeColor="text1"/>
                <w:lang w:val="en-US" w:eastAsia="zh-CN"/>
              </w:rPr>
            </w:pPr>
            <w:r>
              <w:rPr>
                <w:color w:val="000000" w:themeColor="text1"/>
                <w:lang w:val="en-US" w:eastAsia="zh-CN"/>
              </w:rPr>
              <w:t>To our understanding, there is no need to extend this requirement because:</w:t>
            </w:r>
          </w:p>
          <w:p w14:paraId="6CA897B4" w14:textId="77777777" w:rsidR="00F84AD1" w:rsidRDefault="00D87D89">
            <w:pPr>
              <w:pStyle w:val="ListParagraph"/>
              <w:numPr>
                <w:ilvl w:val="0"/>
                <w:numId w:val="13"/>
              </w:numPr>
              <w:spacing w:after="120"/>
              <w:ind w:firstLineChars="0"/>
              <w:rPr>
                <w:rFonts w:eastAsiaTheme="minorEastAsia"/>
                <w:color w:val="000000" w:themeColor="text1"/>
                <w:lang w:val="en-US" w:eastAsia="zh-CN"/>
              </w:rPr>
            </w:pPr>
            <w:r>
              <w:rPr>
                <w:rFonts w:eastAsia="SimSun"/>
                <w:color w:val="000000" w:themeColor="text1"/>
                <w:szCs w:val="24"/>
                <w:lang w:eastAsia="zh-CN"/>
              </w:rPr>
              <w:t>The duration for UE to synchronize to the target cell because the cell is already detected and measured.</w:t>
            </w:r>
          </w:p>
          <w:p w14:paraId="1AD0B9D9" w14:textId="77777777" w:rsidR="00F84AD1" w:rsidRDefault="00D87D89">
            <w:pPr>
              <w:pStyle w:val="ListParagraph"/>
              <w:numPr>
                <w:ilvl w:val="0"/>
                <w:numId w:val="13"/>
              </w:numPr>
              <w:spacing w:after="120"/>
              <w:ind w:firstLineChars="0"/>
              <w:rPr>
                <w:rFonts w:eastAsiaTheme="minorEastAsia"/>
                <w:color w:val="000000" w:themeColor="text1"/>
                <w:lang w:val="en-US" w:eastAsia="zh-CN"/>
              </w:rPr>
            </w:pPr>
            <w:r>
              <w:rPr>
                <w:rFonts w:eastAsia="SimSun"/>
                <w:color w:val="000000" w:themeColor="text1"/>
                <w:szCs w:val="24"/>
                <w:lang w:eastAsia="zh-CN"/>
              </w:rPr>
              <w:t xml:space="preserve">Margin of one more period to address SMTC alignment </w:t>
            </w:r>
            <w:proofErr w:type="gramStart"/>
            <w:r>
              <w:rPr>
                <w:rFonts w:eastAsia="SimSun"/>
                <w:color w:val="000000" w:themeColor="text1"/>
                <w:szCs w:val="24"/>
                <w:lang w:eastAsia="zh-CN"/>
              </w:rPr>
              <w:t>uncertainty  (</w:t>
            </w:r>
            <w:proofErr w:type="gramEnd"/>
            <w:r>
              <w:rPr>
                <w:rFonts w:eastAsia="SimSun"/>
                <w:color w:val="000000" w:themeColor="text1"/>
                <w:szCs w:val="24"/>
                <w:lang w:eastAsia="zh-CN"/>
              </w:rPr>
              <w:t>1 SMTC).</w:t>
            </w:r>
          </w:p>
          <w:p w14:paraId="54766B35" w14:textId="77777777" w:rsidR="00F84AD1" w:rsidRDefault="00D87D89">
            <w:pPr>
              <w:pStyle w:val="ListParagraph"/>
              <w:numPr>
                <w:ilvl w:val="0"/>
                <w:numId w:val="13"/>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It is </w:t>
            </w:r>
            <w:r>
              <w:rPr>
                <w:rFonts w:eastAsia="SimSun"/>
                <w:color w:val="000000" w:themeColor="text1"/>
                <w:szCs w:val="24"/>
                <w:lang w:eastAsia="zh-CN"/>
              </w:rPr>
              <w:t>based on SMTC periodicity, not DRX cycle</w:t>
            </w:r>
          </w:p>
          <w:p w14:paraId="5DFBC4FE" w14:textId="77777777" w:rsidR="00F84AD1" w:rsidRDefault="00D87D89">
            <w:pPr>
              <w:rPr>
                <w:b/>
                <w:color w:val="000000" w:themeColor="text1"/>
                <w:u w:val="single"/>
                <w:lang w:eastAsia="ko-KR"/>
              </w:rPr>
            </w:pPr>
            <w:r>
              <w:rPr>
                <w:color w:val="000000" w:themeColor="text1"/>
                <w:lang w:val="en-US" w:eastAsia="zh-CN"/>
              </w:rPr>
              <w:t xml:space="preserve">LBT failure is not considered here, since </w:t>
            </w:r>
            <w:proofErr w:type="spellStart"/>
            <w:r>
              <w:rPr>
                <w:color w:val="000000" w:themeColor="text1"/>
                <w:lang w:val="en-US" w:eastAsia="zh-CN"/>
              </w:rPr>
              <w:t>T</w:t>
            </w:r>
            <w:r>
              <w:rPr>
                <w:color w:val="000000" w:themeColor="text1"/>
                <w:vertAlign w:val="subscript"/>
                <w:lang w:val="en-US" w:eastAsia="zh-CN"/>
              </w:rPr>
              <w:t>si</w:t>
            </w:r>
            <w:proofErr w:type="spellEnd"/>
            <w:r>
              <w:rPr>
                <w:color w:val="000000" w:themeColor="text1"/>
                <w:vertAlign w:val="subscript"/>
                <w:lang w:val="en-US" w:eastAsia="zh-CN"/>
              </w:rPr>
              <w:t>-CCA</w:t>
            </w:r>
            <w:r>
              <w:rPr>
                <w:color w:val="000000" w:themeColor="text1"/>
                <w:lang w:val="en-US" w:eastAsia="zh-CN"/>
              </w:rPr>
              <w:t xml:space="preserve"> is already long. </w:t>
            </w:r>
          </w:p>
        </w:tc>
      </w:tr>
      <w:tr w:rsidR="00F84AD1" w14:paraId="76C7D9D5" w14:textId="77777777">
        <w:tc>
          <w:tcPr>
            <w:tcW w:w="1236" w:type="dxa"/>
          </w:tcPr>
          <w:p w14:paraId="71A75077"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3AC6C6DD" w14:textId="77777777" w:rsidR="00F84AD1" w:rsidRDefault="00D87D89">
            <w:pPr>
              <w:spacing w:after="120"/>
              <w:rPr>
                <w:b/>
                <w:color w:val="000000" w:themeColor="text1"/>
                <w:u w:val="single"/>
                <w:lang w:eastAsia="ko-KR"/>
              </w:rPr>
            </w:pPr>
            <w:r>
              <w:rPr>
                <w:color w:val="000000" w:themeColor="text1"/>
                <w:lang w:val="en-US" w:eastAsia="zh-CN"/>
              </w:rPr>
              <w:t>Fine with option 1.</w:t>
            </w:r>
          </w:p>
        </w:tc>
      </w:tr>
      <w:tr w:rsidR="00F84AD1" w14:paraId="636018C9" w14:textId="77777777">
        <w:tc>
          <w:tcPr>
            <w:tcW w:w="1236" w:type="dxa"/>
          </w:tcPr>
          <w:p w14:paraId="6BFCC081"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5A720614" w14:textId="77777777" w:rsidR="00F84AD1" w:rsidRDefault="00D87D89">
            <w:pPr>
              <w:spacing w:after="120"/>
              <w:rPr>
                <w:color w:val="000000" w:themeColor="text1"/>
                <w:lang w:val="en-US" w:eastAsia="zh-CN"/>
              </w:rPr>
            </w:pPr>
            <w:r>
              <w:rPr>
                <w:rFonts w:hint="eastAsia"/>
                <w:color w:val="000000" w:themeColor="text1"/>
                <w:lang w:val="en-US" w:eastAsia="zh-CN"/>
              </w:rPr>
              <w:t>Option 1</w:t>
            </w:r>
          </w:p>
        </w:tc>
      </w:tr>
      <w:tr w:rsidR="00F84AD1" w14:paraId="79BF63B1" w14:textId="77777777">
        <w:tc>
          <w:tcPr>
            <w:tcW w:w="1236" w:type="dxa"/>
          </w:tcPr>
          <w:p w14:paraId="78A3C9F5" w14:textId="77777777" w:rsidR="00F84AD1" w:rsidRDefault="00D87D89">
            <w:pPr>
              <w:spacing w:after="120"/>
              <w:rPr>
                <w:color w:val="000000" w:themeColor="text1"/>
                <w:lang w:val="en-US" w:eastAsia="zh-CN"/>
              </w:rPr>
            </w:pPr>
            <w:r>
              <w:rPr>
                <w:rFonts w:hint="eastAsia"/>
                <w:color w:val="000000" w:themeColor="text1"/>
                <w:lang w:val="en-US" w:eastAsia="zh-CN"/>
              </w:rPr>
              <w:t>Xiaomi</w:t>
            </w:r>
          </w:p>
        </w:tc>
        <w:tc>
          <w:tcPr>
            <w:tcW w:w="8395" w:type="dxa"/>
          </w:tcPr>
          <w:p w14:paraId="3E87AE45" w14:textId="77777777" w:rsidR="00F84AD1" w:rsidRDefault="00D87D89">
            <w:pPr>
              <w:rPr>
                <w:b/>
                <w:color w:val="000000" w:themeColor="text1"/>
                <w:u w:val="single"/>
                <w:lang w:eastAsia="ko-KR"/>
              </w:rPr>
            </w:pPr>
            <w:r>
              <w:rPr>
                <w:b/>
                <w:color w:val="000000" w:themeColor="text1"/>
                <w:u w:val="single"/>
                <w:lang w:eastAsia="ko-KR"/>
              </w:rPr>
              <w:t>Issue 1-2-1: Impact on paging reception requirements for FD-FFD/TDD UEs</w:t>
            </w:r>
          </w:p>
          <w:p w14:paraId="7635670D" w14:textId="77777777" w:rsidR="00F84AD1" w:rsidRDefault="00D87D89">
            <w:pPr>
              <w:rPr>
                <w:color w:val="000000" w:themeColor="text1"/>
                <w:u w:val="single"/>
                <w:lang w:eastAsia="ko-KR"/>
              </w:rPr>
            </w:pPr>
            <w:r>
              <w:rPr>
                <w:color w:val="000000" w:themeColor="text1"/>
                <w:u w:val="single"/>
                <w:lang w:eastAsia="ko-KR"/>
              </w:rPr>
              <w:t>Support Option 1</w:t>
            </w:r>
          </w:p>
        </w:tc>
      </w:tr>
      <w:tr w:rsidR="00F84AD1" w14:paraId="5D21897D" w14:textId="77777777">
        <w:tc>
          <w:tcPr>
            <w:tcW w:w="1236" w:type="dxa"/>
          </w:tcPr>
          <w:p w14:paraId="3E6074D0"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156E1E9D" w14:textId="77777777" w:rsidR="00F84AD1" w:rsidRDefault="00D87D89">
            <w:pPr>
              <w:rPr>
                <w:rFonts w:eastAsia="Malgun Gothic"/>
                <w:bCs/>
                <w:color w:val="000000" w:themeColor="text1"/>
                <w:u w:val="single"/>
                <w:lang w:eastAsia="ko-KR"/>
              </w:rPr>
            </w:pPr>
            <w:r>
              <w:rPr>
                <w:bCs/>
                <w:color w:val="000000" w:themeColor="text1"/>
                <w:u w:val="single"/>
                <w:lang w:eastAsia="zh-CN"/>
              </w:rPr>
              <w:t xml:space="preserve">Issue 1-2-1: </w:t>
            </w:r>
            <w:r>
              <w:rPr>
                <w:bCs/>
                <w:color w:val="000000" w:themeColor="text1"/>
                <w:u w:val="single"/>
                <w:lang w:eastAsia="ko-KR"/>
              </w:rPr>
              <w:t>Impact on paging reception requirements for FD-FFD/TDD UEs</w:t>
            </w:r>
          </w:p>
          <w:p w14:paraId="3C9938B7" w14:textId="77777777" w:rsidR="00F84AD1" w:rsidRDefault="00D87D89">
            <w:pPr>
              <w:spacing w:after="120"/>
              <w:rPr>
                <w:color w:val="000000" w:themeColor="text1"/>
                <w:lang w:val="en-US" w:eastAsia="zh-CN"/>
              </w:rPr>
            </w:pPr>
            <w:r>
              <w:rPr>
                <w:bCs/>
                <w:color w:val="000000" w:themeColor="text1"/>
                <w:u w:val="single"/>
                <w:lang w:eastAsia="zh-CN"/>
              </w:rPr>
              <w:t>The value of T</w:t>
            </w:r>
            <w:r>
              <w:rPr>
                <w:bCs/>
                <w:color w:val="000000" w:themeColor="text1"/>
                <w:u w:val="single"/>
                <w:vertAlign w:val="subscript"/>
                <w:lang w:eastAsia="zh-CN"/>
              </w:rPr>
              <w:t>SI-EUTRA</w:t>
            </w:r>
            <w:r>
              <w:rPr>
                <w:bCs/>
                <w:color w:val="000000" w:themeColor="text1"/>
                <w:u w:val="single"/>
                <w:lang w:eastAsia="zh-CN"/>
              </w:rPr>
              <w:t xml:space="preserve"> and T</w:t>
            </w:r>
            <w:r>
              <w:rPr>
                <w:bCs/>
                <w:color w:val="000000" w:themeColor="text1"/>
                <w:u w:val="single"/>
                <w:vertAlign w:val="subscript"/>
                <w:lang w:eastAsia="zh-CN"/>
              </w:rPr>
              <w:t>SI-NR</w:t>
            </w:r>
            <w:r>
              <w:rPr>
                <w:bCs/>
                <w:color w:val="000000" w:themeColor="text1"/>
                <w:u w:val="single"/>
                <w:lang w:eastAsia="zh-CN"/>
              </w:rPr>
              <w:t xml:space="preserve"> in the existing requirements can be reused </w:t>
            </w:r>
            <w:r>
              <w:rPr>
                <w:rFonts w:hint="eastAsia"/>
                <w:bCs/>
                <w:color w:val="000000" w:themeColor="text1"/>
                <w:u w:val="single"/>
                <w:lang w:eastAsia="zh-CN"/>
              </w:rPr>
              <w:t>for</w:t>
            </w:r>
            <w:r>
              <w:rPr>
                <w:bCs/>
                <w:color w:val="000000" w:themeColor="text1"/>
                <w:u w:val="single"/>
                <w:lang w:eastAsia="zh-CN"/>
              </w:rPr>
              <w:t xml:space="preserve"> R</w:t>
            </w:r>
            <w:r>
              <w:rPr>
                <w:rFonts w:hint="eastAsia"/>
                <w:bCs/>
                <w:color w:val="000000" w:themeColor="text1"/>
                <w:u w:val="single"/>
                <w:lang w:eastAsia="zh-CN"/>
              </w:rPr>
              <w:t>edcap.</w:t>
            </w:r>
          </w:p>
        </w:tc>
      </w:tr>
      <w:tr w:rsidR="00F84AD1" w14:paraId="2C3C4AD6" w14:textId="77777777">
        <w:tc>
          <w:tcPr>
            <w:tcW w:w="1236" w:type="dxa"/>
          </w:tcPr>
          <w:p w14:paraId="6AA46569"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3FD367A7" w14:textId="77777777" w:rsidR="00F84AD1" w:rsidRDefault="00D87D89">
            <w:pPr>
              <w:rPr>
                <w:bCs/>
                <w:color w:val="000000" w:themeColor="text1"/>
                <w:u w:val="single"/>
                <w:lang w:eastAsia="zh-CN"/>
              </w:rPr>
            </w:pPr>
            <w:r>
              <w:rPr>
                <w:bCs/>
                <w:color w:val="000000" w:themeColor="text1"/>
                <w:lang w:eastAsia="ko-KR"/>
              </w:rPr>
              <w:t>We prefer to go with option 1 to keep existing interruption requirements in paging reception. However, the impact for 1RX UE can be further investigated by simulations.</w:t>
            </w:r>
          </w:p>
        </w:tc>
      </w:tr>
      <w:tr w:rsidR="00F84AD1" w14:paraId="04CF7351" w14:textId="77777777">
        <w:tc>
          <w:tcPr>
            <w:tcW w:w="1236" w:type="dxa"/>
          </w:tcPr>
          <w:p w14:paraId="200FAD11" w14:textId="77777777" w:rsidR="00F84AD1" w:rsidRDefault="00D87D89">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146F16EE" w14:textId="77777777" w:rsidR="00F84AD1" w:rsidRDefault="00D87D89">
            <w:pPr>
              <w:rPr>
                <w:bCs/>
                <w:color w:val="000000" w:themeColor="text1"/>
                <w:lang w:eastAsia="ko-KR"/>
              </w:rPr>
            </w:pPr>
            <w:r>
              <w:rPr>
                <w:color w:val="000000" w:themeColor="text1"/>
                <w:lang w:val="en-US" w:eastAsia="zh-CN"/>
              </w:rPr>
              <w:t>Fine with option 1.</w:t>
            </w:r>
          </w:p>
        </w:tc>
      </w:tr>
      <w:tr w:rsidR="007256DC" w14:paraId="79DF468C" w14:textId="77777777">
        <w:tc>
          <w:tcPr>
            <w:tcW w:w="1236" w:type="dxa"/>
          </w:tcPr>
          <w:p w14:paraId="2587AF83" w14:textId="77777777" w:rsidR="007256DC" w:rsidRDefault="007256DC">
            <w:pPr>
              <w:spacing w:after="120"/>
              <w:rPr>
                <w:color w:val="000000" w:themeColor="text1"/>
                <w:lang w:val="en-US" w:eastAsia="zh-CN"/>
              </w:rPr>
            </w:pPr>
            <w:r>
              <w:rPr>
                <w:color w:val="000000" w:themeColor="text1"/>
                <w:lang w:val="en-US" w:eastAsia="zh-CN"/>
              </w:rPr>
              <w:t>Qualcomm</w:t>
            </w:r>
          </w:p>
        </w:tc>
        <w:tc>
          <w:tcPr>
            <w:tcW w:w="8395" w:type="dxa"/>
          </w:tcPr>
          <w:p w14:paraId="6164FA32" w14:textId="77777777" w:rsidR="007256DC" w:rsidRDefault="00E55467">
            <w:pPr>
              <w:rPr>
                <w:color w:val="000000" w:themeColor="text1"/>
                <w:lang w:val="en-US" w:eastAsia="zh-CN"/>
              </w:rPr>
            </w:pPr>
            <w:r>
              <w:rPr>
                <w:color w:val="000000" w:themeColor="text1"/>
                <w:lang w:val="en-US" w:eastAsia="zh-CN"/>
              </w:rPr>
              <w:t xml:space="preserve">We think Huawei has a point here. The time/frequency tracking may need additional </w:t>
            </w:r>
            <w:r w:rsidR="00907A21">
              <w:rPr>
                <w:color w:val="000000" w:themeColor="text1"/>
                <w:lang w:val="en-US" w:eastAsia="zh-CN"/>
              </w:rPr>
              <w:t>SMTC. We would like to further study this and suggest keeping FFS for this meeting.</w:t>
            </w:r>
          </w:p>
        </w:tc>
      </w:tr>
    </w:tbl>
    <w:p w14:paraId="05A268C4" w14:textId="77777777" w:rsidR="00F84AD1" w:rsidRDefault="00F84AD1">
      <w:pPr>
        <w:rPr>
          <w:color w:val="000000" w:themeColor="text1"/>
          <w:lang w:val="en-US" w:eastAsia="zh-CN"/>
        </w:rPr>
      </w:pPr>
    </w:p>
    <w:p w14:paraId="4299DD14" w14:textId="77777777" w:rsidR="00F84AD1" w:rsidRDefault="00D87D89">
      <w:pPr>
        <w:pStyle w:val="Heading3"/>
        <w:rPr>
          <w:color w:val="000000" w:themeColor="text1"/>
          <w:lang w:val="en-US"/>
        </w:rPr>
      </w:pPr>
      <w:r>
        <w:rPr>
          <w:color w:val="000000" w:themeColor="text1"/>
          <w:sz w:val="24"/>
          <w:szCs w:val="16"/>
          <w:lang w:val="en-US"/>
        </w:rPr>
        <w:t>Sub-topic 1-3: HD-FDD operation</w:t>
      </w:r>
    </w:p>
    <w:p w14:paraId="23C312BF"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0DB2F1F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4FA777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(CMCC, ZTE, E///):</w:t>
      </w:r>
      <w:r>
        <w:rPr>
          <w:rFonts w:eastAsia="SimSun"/>
          <w:color w:val="000000" w:themeColor="text1"/>
          <w:szCs w:val="24"/>
          <w:lang w:eastAsia="zh-CN"/>
        </w:rPr>
        <w:t xml:space="preserve"> The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operating in HD-FDD mode shall receive paging (if transmitted) in a serving cell provided that at least one SSB is available at the UE in the serving cell during the last </w:t>
      </w:r>
      <w:r>
        <w:rPr>
          <w:rFonts w:eastAsia="SimSun" w:hint="eastAsia"/>
          <w:color w:val="000000" w:themeColor="text1"/>
          <w:szCs w:val="24"/>
          <w:lang w:eastAsia="zh-CN"/>
        </w:rPr>
        <w:t>160ms</w:t>
      </w:r>
      <w:r>
        <w:rPr>
          <w:rFonts w:eastAsia="SimSun"/>
          <w:color w:val="000000" w:themeColor="text1"/>
          <w:szCs w:val="24"/>
          <w:lang w:eastAsia="zh-CN"/>
        </w:rPr>
        <w:t xml:space="preserve"> duration</w:t>
      </w:r>
      <w:r>
        <w:rPr>
          <w:rFonts w:eastAsia="SimSun" w:hint="eastAsia"/>
          <w:color w:val="000000" w:themeColor="text1"/>
          <w:szCs w:val="24"/>
          <w:lang w:eastAsia="zh-CN"/>
        </w:rPr>
        <w:t>.</w:t>
      </w:r>
    </w:p>
    <w:p w14:paraId="37C6C49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(Xiaomi):</w:t>
      </w:r>
      <w:r>
        <w:rPr>
          <w:rFonts w:eastAsia="SimSun"/>
          <w:color w:val="000000" w:themeColor="text1"/>
          <w:szCs w:val="24"/>
          <w:lang w:eastAsia="zh-CN"/>
        </w:rPr>
        <w:t xml:space="preserve"> Clarification needed.</w:t>
      </w:r>
    </w:p>
    <w:p w14:paraId="5F6F8D1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w:t>
      </w:r>
      <w:r>
        <w:rPr>
          <w:rFonts w:eastAsia="SimSun" w:hint="eastAsia"/>
          <w:b/>
          <w:bCs/>
          <w:color w:val="000000" w:themeColor="text1"/>
          <w:szCs w:val="24"/>
          <w:lang w:eastAsia="zh-CN"/>
        </w:rPr>
        <w:t>p</w:t>
      </w:r>
      <w:r>
        <w:rPr>
          <w:rFonts w:eastAsia="SimSun"/>
          <w:b/>
          <w:bCs/>
          <w:color w:val="000000" w:themeColor="text1"/>
          <w:szCs w:val="24"/>
          <w:lang w:eastAsia="zh-CN"/>
        </w:rPr>
        <w:t>tion 3 (Huawei):</w:t>
      </w:r>
      <w:r>
        <w:rPr>
          <w:bCs/>
          <w:lang w:eastAsia="zh-CN"/>
        </w:rPr>
        <w:t xml:space="preserve"> In connected mode, as paging is carried on PDCCH, it can be left to network implementation to ensure PDCCH reception performance of HD-FDD UE.</w:t>
      </w:r>
    </w:p>
    <w:p w14:paraId="5584C82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2006D3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Proponents of option 1 to clarify when there could be collision between DL and UL for paging rection in IDLE/INACTIVE state. Based on the clarification, discuss if option 1 can be agreed. </w:t>
      </w:r>
    </w:p>
    <w:p w14:paraId="456AD562" w14:textId="77777777" w:rsidR="00F84AD1" w:rsidRDefault="00F84AD1">
      <w:pPr>
        <w:spacing w:after="120"/>
        <w:rPr>
          <w:color w:val="000000" w:themeColor="text1"/>
          <w:szCs w:val="24"/>
          <w:lang w:eastAsia="zh-CN"/>
        </w:rPr>
      </w:pPr>
    </w:p>
    <w:p w14:paraId="2E88FADA"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580C466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9F5A2A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lastRenderedPageBreak/>
        <w:t>Option 1 (vivo, MTK):</w:t>
      </w:r>
      <w:r>
        <w:rPr>
          <w:rFonts w:eastAsia="SimSun"/>
          <w:color w:val="000000" w:themeColor="text1"/>
          <w:szCs w:val="24"/>
          <w:lang w:eastAsia="zh-CN"/>
        </w:rPr>
        <w:t xml:space="preserve"> Support introducing scheduling restriction </w:t>
      </w:r>
      <w:proofErr w:type="spellStart"/>
      <w:r>
        <w:rPr>
          <w:rFonts w:eastAsia="SimSun"/>
          <w:color w:val="000000" w:themeColor="text1"/>
          <w:szCs w:val="24"/>
          <w:lang w:eastAsia="zh-CN"/>
        </w:rPr>
        <w:t>restriction</w:t>
      </w:r>
      <w:proofErr w:type="spellEnd"/>
      <w:r>
        <w:rPr>
          <w:rFonts w:eastAsia="SimSun"/>
          <w:color w:val="000000" w:themeColor="text1"/>
          <w:szCs w:val="24"/>
          <w:lang w:eastAsia="zh-CN"/>
        </w:rPr>
        <w:t xml:space="preserve"> on 5G NR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 performing measurements in HD-FDD bands.</w:t>
      </w:r>
    </w:p>
    <w:p w14:paraId="0F6DB43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(CMCC, HW, E///):</w:t>
      </w:r>
      <w:r>
        <w:rPr>
          <w:rFonts w:eastAsia="SimSun"/>
          <w:color w:val="000000" w:themeColor="text1"/>
          <w:szCs w:val="24"/>
          <w:lang w:eastAsia="zh-CN"/>
        </w:rPr>
        <w:t xml:space="preserve"> No need to introduce scheduling availability restriction on 5G NR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 performing measurements in HD-FDD bands.</w:t>
      </w:r>
    </w:p>
    <w:p w14:paraId="7EA769C2"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791382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This issue is related to 1-3-1. </w:t>
      </w:r>
      <w:proofErr w:type="gramStart"/>
      <w:r>
        <w:rPr>
          <w:rFonts w:eastAsia="SimSun"/>
          <w:color w:val="000000" w:themeColor="text1"/>
          <w:szCs w:val="24"/>
          <w:lang w:eastAsia="zh-CN"/>
        </w:rPr>
        <w:t>Therefore</w:t>
      </w:r>
      <w:proofErr w:type="gramEnd"/>
      <w:r>
        <w:rPr>
          <w:rFonts w:eastAsia="SimSun"/>
          <w:color w:val="000000" w:themeColor="text1"/>
          <w:szCs w:val="24"/>
          <w:lang w:eastAsia="zh-CN"/>
        </w:rPr>
        <w:t xml:space="preserve"> consider issue 1-3-1, when providing your view. </w:t>
      </w:r>
    </w:p>
    <w:p w14:paraId="19231F2F" w14:textId="77777777" w:rsidR="00F84AD1" w:rsidRDefault="00F84AD1">
      <w:pPr>
        <w:spacing w:after="120"/>
        <w:rPr>
          <w:color w:val="000000" w:themeColor="text1"/>
          <w:szCs w:val="24"/>
          <w:lang w:eastAsia="zh-CN"/>
        </w:rPr>
      </w:pPr>
    </w:p>
    <w:p w14:paraId="737015C7" w14:textId="77777777" w:rsidR="00F84AD1" w:rsidRDefault="00F84AD1">
      <w:pPr>
        <w:rPr>
          <w:color w:val="000000" w:themeColor="text1"/>
          <w:lang w:val="en-US" w:eastAsia="zh-CN"/>
        </w:rPr>
      </w:pPr>
    </w:p>
    <w:p w14:paraId="2E006CFA"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1-3 </w:t>
      </w:r>
    </w:p>
    <w:tbl>
      <w:tblPr>
        <w:tblStyle w:val="TableGrid"/>
        <w:tblW w:w="0" w:type="auto"/>
        <w:tblLook w:val="04A0" w:firstRow="1" w:lastRow="0" w:firstColumn="1" w:lastColumn="0" w:noHBand="0" w:noVBand="1"/>
      </w:tblPr>
      <w:tblGrid>
        <w:gridCol w:w="1236"/>
        <w:gridCol w:w="8395"/>
      </w:tblGrid>
      <w:tr w:rsidR="00F84AD1" w14:paraId="1D287371" w14:textId="77777777">
        <w:tc>
          <w:tcPr>
            <w:tcW w:w="1236" w:type="dxa"/>
          </w:tcPr>
          <w:p w14:paraId="61618C0F"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76470219"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04FF2E21" w14:textId="77777777">
        <w:tc>
          <w:tcPr>
            <w:tcW w:w="1236" w:type="dxa"/>
          </w:tcPr>
          <w:p w14:paraId="33E1815B"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6D2C4896"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56E99C1A"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5B1663CA" w14:textId="77777777" w:rsidR="00F84AD1" w:rsidRDefault="00F84AD1">
            <w:pPr>
              <w:rPr>
                <w:b/>
                <w:color w:val="000000" w:themeColor="text1"/>
                <w:u w:val="single"/>
                <w:lang w:eastAsia="ko-KR"/>
              </w:rPr>
            </w:pPr>
          </w:p>
        </w:tc>
      </w:tr>
      <w:tr w:rsidR="00F84AD1" w14:paraId="49CB2FC7" w14:textId="77777777">
        <w:tc>
          <w:tcPr>
            <w:tcW w:w="1236" w:type="dxa"/>
          </w:tcPr>
          <w:p w14:paraId="4C995120" w14:textId="77777777" w:rsidR="00F84AD1" w:rsidRDefault="00D87D89">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30CA07C0"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51982365" w14:textId="77777777" w:rsidR="00F84AD1" w:rsidRDefault="00D87D89">
            <w:pPr>
              <w:rPr>
                <w:lang w:eastAsia="zh-CN"/>
              </w:rPr>
            </w:pPr>
            <w:r>
              <w:rPr>
                <w:lang w:eastAsia="zh-CN"/>
              </w:rPr>
              <w:t>S</w:t>
            </w:r>
            <w:r>
              <w:rPr>
                <w:rFonts w:hint="eastAsia"/>
                <w:lang w:eastAsia="zh-CN"/>
              </w:rPr>
              <w:t>upport</w:t>
            </w:r>
            <w:r>
              <w:rPr>
                <w:lang w:eastAsia="zh-CN"/>
              </w:rPr>
              <w:t xml:space="preserve"> option3. In idle mode, paging shall not be </w:t>
            </w:r>
            <w:proofErr w:type="gramStart"/>
            <w:r>
              <w:rPr>
                <w:lang w:eastAsia="zh-CN"/>
              </w:rPr>
              <w:t>missed</w:t>
            </w:r>
            <w:proofErr w:type="gramEnd"/>
            <w:r>
              <w:rPr>
                <w:lang w:eastAsia="zh-CN"/>
              </w:rPr>
              <w:t xml:space="preserve"> and UE is supposed to wake up earlier before paging occasion to perform T/F synchronization. There is no service scheduling in idle mode, therefore the SSB would not be dropped in HD-FDD operation. </w:t>
            </w:r>
          </w:p>
          <w:p w14:paraId="5492C0F1" w14:textId="77777777" w:rsidR="00F84AD1" w:rsidRDefault="00D87D89">
            <w:pPr>
              <w:spacing w:after="120"/>
              <w:rPr>
                <w:color w:val="000000" w:themeColor="text1"/>
                <w:szCs w:val="24"/>
                <w:lang w:eastAsia="zh-CN"/>
              </w:rPr>
            </w:pPr>
            <w:r>
              <w:rPr>
                <w:lang w:eastAsia="zh-CN"/>
              </w:rPr>
              <w:t xml:space="preserve">In connected mode, paging is for information system modification indication. There are multiple occasions for paging reception in connected mode. Paging DCI is carried on PDCCH. We think it is a common understanding that </w:t>
            </w:r>
            <w:proofErr w:type="gramStart"/>
            <w:r>
              <w:rPr>
                <w:lang w:eastAsia="zh-CN"/>
              </w:rPr>
              <w:t>in order to</w:t>
            </w:r>
            <w:proofErr w:type="gramEnd"/>
            <w:r>
              <w:rPr>
                <w:lang w:eastAsia="zh-CN"/>
              </w:rPr>
              <w:t xml:space="preserve"> correctly decode PDCCH, T/F synchronization shall be guaranteed. In legacy RRM specification (in LTE), there is no timing condition for PDCCH reception for HD-FDD operation. </w:t>
            </w:r>
            <w:proofErr w:type="gramStart"/>
            <w:r>
              <w:rPr>
                <w:lang w:eastAsia="zh-CN"/>
              </w:rPr>
              <w:t>Moreover</w:t>
            </w:r>
            <w:proofErr w:type="gramEnd"/>
            <w:r>
              <w:rPr>
                <w:lang w:eastAsia="zh-CN"/>
              </w:rPr>
              <w:t xml:space="preserve"> it can be left to network implementation to ensure PDCCH reception performance of HD-FDD UE.</w:t>
            </w:r>
          </w:p>
          <w:p w14:paraId="1D00C2EE"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4142F516" w14:textId="77777777" w:rsidR="00F84AD1" w:rsidRDefault="00D87D89">
            <w:pPr>
              <w:spacing w:after="120"/>
              <w:rPr>
                <w:color w:val="000000" w:themeColor="text1"/>
                <w:szCs w:val="24"/>
                <w:lang w:eastAsia="zh-CN"/>
              </w:rPr>
            </w:pPr>
            <w:r>
              <w:rPr>
                <w:color w:val="000000"/>
                <w:lang w:eastAsia="zh-CN"/>
              </w:rPr>
              <w:t>Support option 2. HD-FDD uplink and downlink is isolated. When one UE transmits uplink and another nearby UE performs downlink measurement, due to the uplink and downlink is on different frequency, the uplink interference from UE-A would not fall in UE-B’s downlink reception. This case is different with legacy TDD FR1 measurement. For TDD FR1 scenario, the uplink and downlink are in the same frequency domain, the interference between uplink and downlink shall be carefully addressed.</w:t>
            </w:r>
          </w:p>
          <w:p w14:paraId="40C1118D" w14:textId="77777777" w:rsidR="00F84AD1" w:rsidRDefault="00F84AD1">
            <w:pPr>
              <w:spacing w:after="120"/>
              <w:rPr>
                <w:b/>
                <w:color w:val="000000" w:themeColor="text1"/>
                <w:u w:val="single"/>
                <w:lang w:eastAsia="ko-KR"/>
              </w:rPr>
            </w:pPr>
          </w:p>
        </w:tc>
      </w:tr>
      <w:tr w:rsidR="00F84AD1" w14:paraId="6445F9CC" w14:textId="77777777">
        <w:tc>
          <w:tcPr>
            <w:tcW w:w="1236" w:type="dxa"/>
          </w:tcPr>
          <w:p w14:paraId="12F4D22B"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552F6C2C"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1755C8CD" w14:textId="77777777" w:rsidR="00F84AD1" w:rsidRDefault="00D87D89">
            <w:pPr>
              <w:rPr>
                <w:b/>
                <w:color w:val="000000" w:themeColor="text1"/>
                <w:u w:val="single"/>
                <w:lang w:eastAsia="ko-KR"/>
              </w:rPr>
            </w:pPr>
            <w:r>
              <w:rPr>
                <w:b/>
                <w:color w:val="000000" w:themeColor="text1"/>
                <w:u w:val="single"/>
                <w:lang w:eastAsia="ko-KR"/>
              </w:rPr>
              <w:t xml:space="preserve">We support option 1. </w:t>
            </w:r>
          </w:p>
          <w:p w14:paraId="51051AC4" w14:textId="77777777" w:rsidR="00F84AD1" w:rsidRDefault="00D87D89">
            <w:pPr>
              <w:rPr>
                <w:b/>
                <w:color w:val="000000" w:themeColor="text1"/>
                <w:u w:val="single"/>
                <w:lang w:eastAsia="ko-KR"/>
              </w:rPr>
            </w:pPr>
            <w:proofErr w:type="gramStart"/>
            <w:r>
              <w:t>In order to</w:t>
            </w:r>
            <w:proofErr w:type="gramEnd"/>
            <w:r>
              <w:t xml:space="preserve"> receive paging message, the UE needs to be synchronized towards the serving cell and SS/PBCH or TRS are used for performing the resynchronization (time/frequency tracking and AGC). In our view 160 </w:t>
            </w:r>
            <w:proofErr w:type="spellStart"/>
            <w:r>
              <w:t>ms</w:t>
            </w:r>
            <w:proofErr w:type="spellEnd"/>
            <w:r>
              <w:t xml:space="preserve"> is a reasonable time to retain the acquired timing and AGC, however we are also we are also </w:t>
            </w:r>
            <w:proofErr w:type="gramStart"/>
            <w:r>
              <w:t>open</w:t>
            </w:r>
            <w:proofErr w:type="gramEnd"/>
            <w:r>
              <w:t xml:space="preserve"> to discuss other values. Since resynchronization is UE implementation specific, RAN4 should only clarify that the UE is expected to meet the requirements on paging reception (</w:t>
            </w:r>
            <w:proofErr w:type="gramStart"/>
            <w:r>
              <w:t>i.e.</w:t>
            </w:r>
            <w:proofErr w:type="gramEnd"/>
            <w:r>
              <w:t xml:space="preserve"> receive paging if sent) provided that at least one SSB is available at the UE during the this time period. The rest can be left to implementation on how to make sure that 1 SSB is available during this time.    </w:t>
            </w:r>
          </w:p>
          <w:p w14:paraId="4BE0B72E"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06E041B9" w14:textId="77777777" w:rsidR="00F84AD1" w:rsidRDefault="00D87D89">
            <w:pPr>
              <w:rPr>
                <w:b/>
                <w:color w:val="000000" w:themeColor="text1"/>
                <w:u w:val="single"/>
                <w:lang w:eastAsia="ko-KR"/>
              </w:rPr>
            </w:pPr>
            <w:r>
              <w:rPr>
                <w:bCs/>
                <w:color w:val="000000" w:themeColor="text1"/>
                <w:lang w:eastAsia="ko-KR"/>
              </w:rPr>
              <w:lastRenderedPageBreak/>
              <w:t>We support the approach in issue 1-3-1, which in our view is more flexible as it leaves more freedom to the implementation. If this approach is agreed in issue 1-3-1, then no need to discuss scheduling restriction in our view.</w:t>
            </w:r>
          </w:p>
        </w:tc>
      </w:tr>
      <w:tr w:rsidR="00F84AD1" w14:paraId="40917953" w14:textId="77777777">
        <w:tc>
          <w:tcPr>
            <w:tcW w:w="1236" w:type="dxa"/>
          </w:tcPr>
          <w:p w14:paraId="6B8CEBA9" w14:textId="77777777" w:rsidR="00F84AD1" w:rsidRDefault="00D87D89">
            <w:pPr>
              <w:spacing w:after="120"/>
              <w:rPr>
                <w:color w:val="000000" w:themeColor="text1"/>
                <w:lang w:val="en-US" w:eastAsia="zh-CN"/>
              </w:rPr>
            </w:pPr>
            <w:r>
              <w:rPr>
                <w:color w:val="000000" w:themeColor="text1"/>
                <w:lang w:val="en-US" w:eastAsia="zh-CN"/>
              </w:rPr>
              <w:lastRenderedPageBreak/>
              <w:t>MediaTek</w:t>
            </w:r>
          </w:p>
        </w:tc>
        <w:tc>
          <w:tcPr>
            <w:tcW w:w="8395" w:type="dxa"/>
          </w:tcPr>
          <w:p w14:paraId="1839A975" w14:textId="77777777" w:rsidR="00F84AD1" w:rsidRDefault="00D87D89">
            <w:pPr>
              <w:spacing w:after="120"/>
              <w:rPr>
                <w:b/>
                <w:color w:val="000000" w:themeColor="text1"/>
                <w:u w:val="single"/>
                <w:lang w:eastAsia="ko-KR"/>
              </w:rPr>
            </w:pPr>
            <w:r>
              <w:rPr>
                <w:b/>
                <w:color w:val="000000" w:themeColor="text1"/>
                <w:u w:val="single"/>
                <w:lang w:eastAsia="ko-KR"/>
              </w:rPr>
              <w:t>Issue 1-3-1: Paging reception for HD-FDD UE</w:t>
            </w:r>
          </w:p>
          <w:p w14:paraId="7726B91A" w14:textId="77777777" w:rsidR="00F84AD1" w:rsidRDefault="00D87D89">
            <w:pPr>
              <w:spacing w:after="120"/>
              <w:rPr>
                <w:color w:val="000000" w:themeColor="text1"/>
                <w:lang w:eastAsia="zh-CN"/>
              </w:rPr>
            </w:pPr>
            <w:r>
              <w:rPr>
                <w:color w:val="000000" w:themeColor="text1"/>
                <w:lang w:eastAsia="zh-CN"/>
              </w:rPr>
              <w:t>Why do we need to have the condition of 160ms? Because we don’t have such condition in rel-15 TDD 5G NR. Also, this issue should be applicable to CONNECTED mode only because IDLE/INACTIVE modes have no UL transmission apart from the RACH and the RACH happens following the paging (SSB reception).</w:t>
            </w:r>
          </w:p>
          <w:p w14:paraId="23982537" w14:textId="77777777" w:rsidR="00F84AD1" w:rsidRDefault="00D87D89">
            <w:pPr>
              <w:spacing w:after="120"/>
              <w:rPr>
                <w:color w:val="000000" w:themeColor="text1"/>
                <w:lang w:eastAsia="zh-CN"/>
              </w:rPr>
            </w:pPr>
            <w:r>
              <w:rPr>
                <w:color w:val="000000" w:themeColor="text1"/>
                <w:lang w:eastAsia="zh-CN"/>
              </w:rPr>
              <w:t xml:space="preserve">Besides, the issue is not clear to us on whether it is for DL/UL collision or something else? </w:t>
            </w:r>
          </w:p>
          <w:p w14:paraId="1ED871BE" w14:textId="77777777" w:rsidR="00F84AD1" w:rsidRDefault="00D87D89">
            <w:pPr>
              <w:spacing w:after="120"/>
              <w:rPr>
                <w:color w:val="000000" w:themeColor="text1"/>
                <w:lang w:eastAsia="zh-CN"/>
              </w:rPr>
            </w:pPr>
            <w:r>
              <w:rPr>
                <w:color w:val="000000" w:themeColor="text1"/>
                <w:lang w:eastAsia="zh-CN"/>
              </w:rPr>
              <w:t xml:space="preserve">In general, Option 1 is ok. </w:t>
            </w:r>
          </w:p>
          <w:p w14:paraId="709059CA" w14:textId="77777777" w:rsidR="00F84AD1" w:rsidRDefault="00D87D89">
            <w:pPr>
              <w:spacing w:after="120"/>
              <w:rPr>
                <w:b/>
                <w:color w:val="000000" w:themeColor="text1"/>
                <w:u w:val="single"/>
                <w:lang w:eastAsia="ko-KR"/>
              </w:rPr>
            </w:pPr>
            <w:r>
              <w:rPr>
                <w:b/>
                <w:color w:val="000000" w:themeColor="text1"/>
                <w:u w:val="single"/>
                <w:lang w:eastAsia="ko-KR"/>
              </w:rPr>
              <w:t>Issue 1-3-2: Scheduling restriction for HD-FDD UE</w:t>
            </w:r>
          </w:p>
          <w:p w14:paraId="6CD19D6E" w14:textId="77777777" w:rsidR="00F84AD1" w:rsidRDefault="00D87D89">
            <w:pPr>
              <w:rPr>
                <w:b/>
                <w:color w:val="000000" w:themeColor="text1"/>
                <w:u w:val="single"/>
                <w:lang w:eastAsia="ko-KR"/>
              </w:rPr>
            </w:pPr>
            <w:r>
              <w:rPr>
                <w:color w:val="000000" w:themeColor="text1"/>
                <w:lang w:eastAsia="zh-CN"/>
              </w:rPr>
              <w:t>We support Option 1.</w:t>
            </w:r>
            <w:r>
              <w:rPr>
                <w:color w:val="000000" w:themeColor="text1"/>
                <w:lang w:val="en-US" w:eastAsia="zh-CN"/>
              </w:rPr>
              <w:t xml:space="preserve"> </w:t>
            </w:r>
          </w:p>
        </w:tc>
      </w:tr>
      <w:tr w:rsidR="00F84AD1" w14:paraId="088C4D13" w14:textId="77777777">
        <w:tc>
          <w:tcPr>
            <w:tcW w:w="1236" w:type="dxa"/>
          </w:tcPr>
          <w:p w14:paraId="27E84271"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1449A200"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67D88F46" w14:textId="77777777" w:rsidR="00F84AD1" w:rsidRDefault="00D87D89">
            <w:pPr>
              <w:spacing w:after="120"/>
              <w:rPr>
                <w:color w:val="000000" w:themeColor="text1"/>
                <w:lang w:val="en-US" w:eastAsia="zh-CN"/>
              </w:rPr>
            </w:pPr>
            <w:r>
              <w:rPr>
                <w:color w:val="000000" w:themeColor="text1"/>
                <w:lang w:val="en-US" w:eastAsia="zh-CN"/>
              </w:rPr>
              <w:t xml:space="preserve">Fine with option 3 for connected mode and option 1 for IDLE/Inactive mode (reason is in RANP the NR-U band was not precluded for </w:t>
            </w:r>
            <w:proofErr w:type="spellStart"/>
            <w:r>
              <w:rPr>
                <w:color w:val="000000" w:themeColor="text1"/>
                <w:lang w:val="en-US" w:eastAsia="zh-CN"/>
              </w:rPr>
              <w:t>RedCap</w:t>
            </w:r>
            <w:proofErr w:type="spellEnd"/>
            <w:r>
              <w:rPr>
                <w:color w:val="000000" w:themeColor="text1"/>
                <w:lang w:val="en-US" w:eastAsia="zh-CN"/>
              </w:rPr>
              <w:t xml:space="preserve"> deployment, it would be safer to have option 1 for IDLE and Inactive mode).</w:t>
            </w:r>
          </w:p>
          <w:p w14:paraId="79FD4FE3"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05EEA10B" w14:textId="77777777" w:rsidR="00F84AD1" w:rsidRDefault="00D87D89">
            <w:pPr>
              <w:rPr>
                <w:bCs/>
                <w:color w:val="000000" w:themeColor="text1"/>
                <w:u w:val="single"/>
                <w:lang w:eastAsia="ko-KR"/>
              </w:rPr>
            </w:pPr>
            <w:r>
              <w:rPr>
                <w:bCs/>
                <w:color w:val="000000" w:themeColor="text1"/>
                <w:u w:val="single"/>
                <w:lang w:eastAsia="ko-KR"/>
              </w:rPr>
              <w:t>Could proponent companies help to explain:</w:t>
            </w:r>
          </w:p>
          <w:p w14:paraId="2EA4D3ED" w14:textId="77777777" w:rsidR="00F84AD1" w:rsidRDefault="00D87D89">
            <w:pPr>
              <w:rPr>
                <w:bCs/>
                <w:color w:val="000000" w:themeColor="text1"/>
                <w:u w:val="single"/>
                <w:lang w:eastAsia="ko-KR"/>
              </w:rPr>
            </w:pPr>
            <w:r>
              <w:rPr>
                <w:bCs/>
                <w:color w:val="000000" w:themeColor="text1"/>
                <w:u w:val="single"/>
                <w:lang w:eastAsia="ko-KR"/>
              </w:rPr>
              <w:t xml:space="preserve">Is this issue for IDLE/Inactive or connected mode? </w:t>
            </w:r>
          </w:p>
          <w:p w14:paraId="0462F608" w14:textId="77777777" w:rsidR="00F84AD1" w:rsidRDefault="00D87D89">
            <w:pPr>
              <w:pStyle w:val="ListParagraph"/>
              <w:numPr>
                <w:ilvl w:val="0"/>
                <w:numId w:val="4"/>
              </w:numPr>
              <w:ind w:firstLineChars="0"/>
              <w:rPr>
                <w:rFonts w:eastAsia="Yu Mincho"/>
                <w:bCs/>
                <w:color w:val="000000" w:themeColor="text1"/>
                <w:u w:val="single"/>
                <w:lang w:eastAsia="ko-KR"/>
              </w:rPr>
            </w:pPr>
            <w:r>
              <w:rPr>
                <w:rFonts w:eastAsia="Yu Mincho"/>
                <w:bCs/>
                <w:color w:val="000000" w:themeColor="text1"/>
                <w:u w:val="single"/>
                <w:lang w:eastAsia="ko-KR"/>
              </w:rPr>
              <w:t>If it’s IDLE/Inactive there is no scheduling restriction needed.</w:t>
            </w:r>
          </w:p>
          <w:p w14:paraId="63853698" w14:textId="77777777" w:rsidR="00F84AD1" w:rsidRPr="00DE7DE9" w:rsidRDefault="00D87D89" w:rsidP="00DE7DE9">
            <w:pPr>
              <w:pStyle w:val="ListParagraph"/>
              <w:keepNext/>
              <w:keepLines/>
              <w:widowControl w:val="0"/>
              <w:numPr>
                <w:ilvl w:val="0"/>
                <w:numId w:val="4"/>
              </w:numPr>
              <w:overflowPunct/>
              <w:autoSpaceDE/>
              <w:autoSpaceDN/>
              <w:adjustRightInd/>
              <w:spacing w:before="120" w:after="120"/>
              <w:ind w:left="567" w:right="425" w:firstLineChars="0" w:hanging="567"/>
              <w:textAlignment w:val="auto"/>
              <w:rPr>
                <w:rFonts w:eastAsia="Yu Mincho"/>
                <w:b/>
                <w:bCs/>
                <w:color w:val="000000" w:themeColor="text1"/>
                <w:sz w:val="22"/>
                <w:u w:val="single"/>
                <w:lang w:eastAsia="ko-KR"/>
              </w:rPr>
            </w:pPr>
            <w:r w:rsidRPr="00DE7DE9">
              <w:rPr>
                <w:rFonts w:eastAsia="Yu Mincho"/>
                <w:bCs/>
                <w:color w:val="000000" w:themeColor="text1"/>
                <w:u w:val="single"/>
                <w:lang w:eastAsia="ko-KR"/>
              </w:rPr>
              <w:t xml:space="preserve">If it’s connected mode, there would not be scheduling restriction on UL transmission due to UE DL measurement, but still UE may have scheduling restriction on DL data/control when colliding with DL </w:t>
            </w:r>
            <w:proofErr w:type="gramStart"/>
            <w:r w:rsidRPr="00DE7DE9">
              <w:rPr>
                <w:rFonts w:eastAsia="Yu Mincho"/>
                <w:bCs/>
                <w:color w:val="000000" w:themeColor="text1"/>
                <w:u w:val="single"/>
                <w:lang w:eastAsia="ko-KR"/>
              </w:rPr>
              <w:t>measurement(</w:t>
            </w:r>
            <w:proofErr w:type="gramEnd"/>
            <w:r w:rsidRPr="00DE7DE9">
              <w:rPr>
                <w:rFonts w:eastAsia="Yu Mincho"/>
                <w:bCs/>
                <w:color w:val="000000" w:themeColor="text1"/>
                <w:u w:val="single"/>
                <w:lang w:eastAsia="ko-KR"/>
              </w:rPr>
              <w:t>mixed numerology or beam sweeping)</w:t>
            </w:r>
          </w:p>
        </w:tc>
      </w:tr>
      <w:tr w:rsidR="00F84AD1" w14:paraId="01FB277D" w14:textId="77777777">
        <w:tc>
          <w:tcPr>
            <w:tcW w:w="1236" w:type="dxa"/>
          </w:tcPr>
          <w:p w14:paraId="09757BF1"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7B207C34"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2849C4D0" w14:textId="77777777" w:rsidR="00F84AD1" w:rsidRDefault="00D87D89">
            <w:pPr>
              <w:rPr>
                <w:color w:val="000000" w:themeColor="text1"/>
                <w:lang w:eastAsia="zh-CN"/>
              </w:rPr>
            </w:pPr>
            <w:r>
              <w:rPr>
                <w:rFonts w:hint="eastAsia"/>
                <w:color w:val="000000" w:themeColor="text1"/>
                <w:lang w:eastAsia="zh-CN"/>
              </w:rPr>
              <w:t>In idle mode, no UL transmission and SSB should not be missed. Option 1 is just to be safer. We are OK to focus on option 3 on connected mode if companies think it is not necessary for idle mode.</w:t>
            </w:r>
          </w:p>
          <w:p w14:paraId="31102506"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53691944" w14:textId="77777777" w:rsidR="00F84AD1" w:rsidRDefault="00D87D89">
            <w:pPr>
              <w:rPr>
                <w:color w:val="000000" w:themeColor="text1"/>
                <w:lang w:eastAsia="zh-CN"/>
              </w:rPr>
            </w:pPr>
            <w:r>
              <w:rPr>
                <w:rFonts w:hint="eastAsia"/>
                <w:color w:val="000000" w:themeColor="text1"/>
                <w:lang w:eastAsia="zh-CN"/>
              </w:rPr>
              <w:t>Option 2. For Apple</w:t>
            </w:r>
            <w:r>
              <w:rPr>
                <w:color w:val="000000" w:themeColor="text1"/>
                <w:lang w:eastAsia="zh-CN"/>
              </w:rPr>
              <w:t>’</w:t>
            </w:r>
            <w:r>
              <w:rPr>
                <w:rFonts w:hint="eastAsia"/>
                <w:color w:val="000000" w:themeColor="text1"/>
                <w:lang w:eastAsia="zh-CN"/>
              </w:rPr>
              <w:t xml:space="preserve">s comments on the scheduling restriction on mixed numerology or beam sweeping, this is </w:t>
            </w:r>
            <w:r>
              <w:rPr>
                <w:color w:val="000000" w:themeColor="text1"/>
                <w:lang w:eastAsia="zh-CN"/>
              </w:rPr>
              <w:t>common</w:t>
            </w:r>
            <w:r>
              <w:rPr>
                <w:rFonts w:hint="eastAsia"/>
                <w:color w:val="000000" w:themeColor="text1"/>
                <w:lang w:eastAsia="zh-CN"/>
              </w:rPr>
              <w:t xml:space="preserve"> scheduling </w:t>
            </w:r>
            <w:r>
              <w:rPr>
                <w:color w:val="000000" w:themeColor="text1"/>
                <w:lang w:eastAsia="zh-CN"/>
              </w:rPr>
              <w:t>restriction requirements</w:t>
            </w:r>
            <w:r>
              <w:rPr>
                <w:rFonts w:hint="eastAsia"/>
                <w:color w:val="000000" w:themeColor="text1"/>
                <w:lang w:eastAsia="zh-CN"/>
              </w:rPr>
              <w:t xml:space="preserve">, not HD-FDD </w:t>
            </w:r>
            <w:r>
              <w:rPr>
                <w:color w:val="000000" w:themeColor="text1"/>
                <w:lang w:eastAsia="zh-CN"/>
              </w:rPr>
              <w:t>specific</w:t>
            </w:r>
            <w:r>
              <w:rPr>
                <w:rFonts w:hint="eastAsia"/>
                <w:color w:val="000000" w:themeColor="text1"/>
                <w:lang w:eastAsia="zh-CN"/>
              </w:rPr>
              <w:t>. For these cases, the existing scheduling restriction can be reused. No new requirements are needed.</w:t>
            </w:r>
          </w:p>
        </w:tc>
      </w:tr>
      <w:tr w:rsidR="00F84AD1" w14:paraId="450345C4" w14:textId="77777777">
        <w:tc>
          <w:tcPr>
            <w:tcW w:w="1236" w:type="dxa"/>
          </w:tcPr>
          <w:p w14:paraId="1B269B76" w14:textId="77777777" w:rsidR="00F84AD1" w:rsidRDefault="00D87D89">
            <w:pPr>
              <w:spacing w:after="120"/>
              <w:rPr>
                <w:color w:val="000000" w:themeColor="text1"/>
                <w:lang w:val="en-US" w:eastAsia="zh-CN"/>
              </w:rPr>
            </w:pPr>
            <w:r>
              <w:rPr>
                <w:rFonts w:hint="eastAsia"/>
                <w:color w:val="000000" w:themeColor="text1"/>
                <w:lang w:val="en-US" w:eastAsia="zh-CN"/>
              </w:rPr>
              <w:t>Xiaomi</w:t>
            </w:r>
          </w:p>
        </w:tc>
        <w:tc>
          <w:tcPr>
            <w:tcW w:w="8395" w:type="dxa"/>
          </w:tcPr>
          <w:p w14:paraId="3326C86D"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71E3BDCF" w14:textId="77777777" w:rsidR="00F84AD1" w:rsidRDefault="00D87D89">
            <w:pPr>
              <w:spacing w:after="120"/>
              <w:rPr>
                <w:szCs w:val="21"/>
              </w:rPr>
            </w:pPr>
            <w:r>
              <w:rPr>
                <w:color w:val="000000" w:themeColor="text1"/>
                <w:lang w:val="en-US" w:eastAsia="zh-CN"/>
              </w:rPr>
              <w:t>For this issue, i</w:t>
            </w:r>
            <w:r>
              <w:rPr>
                <w:rFonts w:hint="eastAsia"/>
                <w:color w:val="000000" w:themeColor="text1"/>
                <w:lang w:val="en-US" w:eastAsia="zh-CN"/>
              </w:rPr>
              <w:t>n</w:t>
            </w:r>
            <w:r>
              <w:rPr>
                <w:color w:val="000000" w:themeColor="text1"/>
                <w:lang w:val="en-US" w:eastAsia="zh-CN"/>
              </w:rPr>
              <w:t xml:space="preserve"> our understanding, Option 1 is for idle/inactive mode. But it doesn’t clear why we need such condition. Besides RACH,</w:t>
            </w:r>
            <w:r>
              <w:rPr>
                <w:szCs w:val="21"/>
              </w:rPr>
              <w:t xml:space="preserve"> UE only perform DL reception, including </w:t>
            </w:r>
            <w:r>
              <w:rPr>
                <w:rFonts w:hint="eastAsia"/>
                <w:szCs w:val="21"/>
              </w:rPr>
              <w:t>paging</w:t>
            </w:r>
            <w:r>
              <w:rPr>
                <w:szCs w:val="21"/>
              </w:rPr>
              <w:t xml:space="preserve"> </w:t>
            </w:r>
            <w:r>
              <w:rPr>
                <w:rFonts w:hint="eastAsia"/>
                <w:szCs w:val="21"/>
              </w:rPr>
              <w:t>reception</w:t>
            </w:r>
            <w:r>
              <w:rPr>
                <w:szCs w:val="21"/>
              </w:rPr>
              <w:t xml:space="preserve"> </w:t>
            </w:r>
            <w:r>
              <w:rPr>
                <w:rFonts w:hint="eastAsia"/>
                <w:szCs w:val="21"/>
              </w:rPr>
              <w:t>and</w:t>
            </w:r>
            <w:r>
              <w:rPr>
                <w:szCs w:val="21"/>
              </w:rPr>
              <w:t xml:space="preserve"> </w:t>
            </w:r>
            <w:r>
              <w:rPr>
                <w:rFonts w:hint="eastAsia"/>
                <w:szCs w:val="21"/>
              </w:rPr>
              <w:t>SSB-based</w:t>
            </w:r>
            <w:r>
              <w:rPr>
                <w:szCs w:val="21"/>
              </w:rPr>
              <w:t xml:space="preserve"> </w:t>
            </w:r>
            <w:r>
              <w:rPr>
                <w:rFonts w:hint="eastAsia"/>
                <w:szCs w:val="21"/>
              </w:rPr>
              <w:t>measurement</w:t>
            </w:r>
            <w:r>
              <w:rPr>
                <w:szCs w:val="21"/>
              </w:rPr>
              <w:t xml:space="preserve">s, in </w:t>
            </w:r>
            <w:r>
              <w:rPr>
                <w:color w:val="000000" w:themeColor="text1"/>
                <w:lang w:val="en-US" w:eastAsia="zh-CN"/>
              </w:rPr>
              <w:t>idle/inactive</w:t>
            </w:r>
            <w:r>
              <w:rPr>
                <w:szCs w:val="21"/>
              </w:rPr>
              <w:t xml:space="preserve"> state</w:t>
            </w:r>
            <w:r>
              <w:rPr>
                <w:rFonts w:hint="eastAsia"/>
                <w:szCs w:val="21"/>
              </w:rPr>
              <w:t>.</w:t>
            </w:r>
            <w:r>
              <w:rPr>
                <w:szCs w:val="21"/>
              </w:rPr>
              <w:t xml:space="preserve"> Then, there would be no collision between DL reception and UL transmission. Also, we think the reception of paging message has already been regarded as higher priority compared to SSB based measurement in current </w:t>
            </w:r>
            <w:r>
              <w:rPr>
                <w:color w:val="000000" w:themeColor="text1"/>
                <w:lang w:val="en-US" w:eastAsia="zh-CN"/>
              </w:rPr>
              <w:t>idle/inactive</w:t>
            </w:r>
            <w:r>
              <w:rPr>
                <w:szCs w:val="21"/>
              </w:rPr>
              <w:t xml:space="preserve"> mode mobility requirements. We prefer not to set additional limited condition for idle/inactive mode.</w:t>
            </w:r>
          </w:p>
          <w:p w14:paraId="48F5A197" w14:textId="77777777" w:rsidR="00F84AD1" w:rsidRDefault="00D87D89">
            <w:pPr>
              <w:spacing w:after="120"/>
              <w:rPr>
                <w:color w:val="000000" w:themeColor="text1"/>
                <w:lang w:val="en-US" w:eastAsia="zh-CN"/>
              </w:rPr>
            </w:pPr>
            <w:r>
              <w:rPr>
                <w:szCs w:val="21"/>
              </w:rPr>
              <w:t>If we consider connected mode, option 3 is fine with us.</w:t>
            </w:r>
          </w:p>
          <w:p w14:paraId="1244ED35"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794CCB70" w14:textId="77777777" w:rsidR="00F84AD1" w:rsidRPr="00DE7DE9" w:rsidRDefault="00D87D89">
            <w:pPr>
              <w:keepNext/>
              <w:keepLines/>
              <w:widowControl w:val="0"/>
              <w:tabs>
                <w:tab w:val="right" w:leader="dot" w:pos="9639"/>
              </w:tabs>
              <w:overflowPunct/>
              <w:autoSpaceDE/>
              <w:autoSpaceDN/>
              <w:adjustRightInd/>
              <w:spacing w:before="120"/>
              <w:ind w:left="567" w:right="425" w:hanging="567"/>
              <w:textAlignment w:val="auto"/>
              <w:rPr>
                <w:bCs/>
                <w:color w:val="000000" w:themeColor="text1"/>
                <w:sz w:val="21"/>
                <w:lang w:eastAsia="zh-CN"/>
              </w:rPr>
            </w:pPr>
            <w:r w:rsidRPr="00DE7DE9">
              <w:rPr>
                <w:bCs/>
                <w:color w:val="000000" w:themeColor="text1"/>
                <w:lang w:eastAsia="zh-CN"/>
              </w:rPr>
              <w:lastRenderedPageBreak/>
              <w:t>Not clear this issue is for idle mode or connected mode. We tend to think it is for idle/inactive mode, because scheduling restriction for HD-FDD in connected mode is discussed case by case in other issues.</w:t>
            </w:r>
          </w:p>
          <w:p w14:paraId="122588F1" w14:textId="77777777" w:rsidR="00F84AD1" w:rsidRDefault="00D87D89">
            <w:pPr>
              <w:rPr>
                <w:bCs/>
                <w:color w:val="000000" w:themeColor="text1"/>
                <w:u w:val="single"/>
                <w:lang w:eastAsia="zh-CN"/>
              </w:rPr>
            </w:pPr>
            <w:r w:rsidRPr="00DE7DE9">
              <w:rPr>
                <w:bCs/>
                <w:color w:val="000000" w:themeColor="text1"/>
                <w:lang w:eastAsia="zh-CN"/>
              </w:rPr>
              <w:t>For idle/inactive mode, we prefer option 2.</w:t>
            </w:r>
          </w:p>
        </w:tc>
      </w:tr>
      <w:tr w:rsidR="00F84AD1" w14:paraId="77E3E42F" w14:textId="77777777">
        <w:tc>
          <w:tcPr>
            <w:tcW w:w="1236" w:type="dxa"/>
          </w:tcPr>
          <w:p w14:paraId="29983D3B" w14:textId="77777777" w:rsidR="00F84AD1" w:rsidRDefault="00D87D89">
            <w:pPr>
              <w:spacing w:after="120"/>
              <w:rPr>
                <w:color w:val="000000" w:themeColor="text1"/>
                <w:lang w:val="en-US" w:eastAsia="zh-CN"/>
              </w:rPr>
            </w:pPr>
            <w:r>
              <w:rPr>
                <w:color w:val="000000" w:themeColor="text1"/>
                <w:lang w:val="en-US" w:eastAsia="zh-CN"/>
              </w:rPr>
              <w:lastRenderedPageBreak/>
              <w:t>Nokia</w:t>
            </w:r>
          </w:p>
        </w:tc>
        <w:tc>
          <w:tcPr>
            <w:tcW w:w="8395" w:type="dxa"/>
          </w:tcPr>
          <w:p w14:paraId="5071CFC8"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393D1335" w14:textId="77777777" w:rsidR="00F84AD1" w:rsidRDefault="00D87D89">
            <w:pPr>
              <w:rPr>
                <w:bCs/>
                <w:color w:val="000000" w:themeColor="text1"/>
                <w:lang w:eastAsia="ko-KR"/>
              </w:rPr>
            </w:pPr>
            <w:r>
              <w:rPr>
                <w:bCs/>
                <w:color w:val="000000" w:themeColor="text1"/>
                <w:lang w:eastAsia="ko-KR"/>
              </w:rPr>
              <w:t xml:space="preserve">Option 1 can be used as a baseline. </w:t>
            </w:r>
          </w:p>
          <w:p w14:paraId="7716B324"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3CE35295" w14:textId="77777777" w:rsidR="00F84AD1" w:rsidRDefault="00D87D89">
            <w:pPr>
              <w:rPr>
                <w:b/>
                <w:color w:val="000000" w:themeColor="text1"/>
                <w:u w:val="single"/>
                <w:lang w:eastAsia="ko-KR"/>
              </w:rPr>
            </w:pPr>
            <w:r>
              <w:rPr>
                <w:bCs/>
                <w:color w:val="000000" w:themeColor="text1"/>
                <w:lang w:eastAsia="ko-KR"/>
              </w:rPr>
              <w:t>We prefer option 2.</w:t>
            </w:r>
          </w:p>
        </w:tc>
      </w:tr>
      <w:tr w:rsidR="00F84AD1" w14:paraId="318F95B4" w14:textId="77777777">
        <w:tc>
          <w:tcPr>
            <w:tcW w:w="1236" w:type="dxa"/>
          </w:tcPr>
          <w:p w14:paraId="7CB5D8E7" w14:textId="77777777" w:rsidR="00F84AD1" w:rsidRDefault="00D87D89">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674F239B"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6215DDBA" w14:textId="77777777" w:rsidR="00F84AD1" w:rsidRDefault="00D87D89">
            <w:pPr>
              <w:rPr>
                <w:bCs/>
                <w:color w:val="000000" w:themeColor="text1"/>
                <w:lang w:eastAsia="ko-KR"/>
              </w:rPr>
            </w:pPr>
            <w:r>
              <w:rPr>
                <w:bCs/>
                <w:color w:val="000000" w:themeColor="text1"/>
                <w:lang w:eastAsia="ko-KR"/>
              </w:rPr>
              <w:t>Fine with Option 1 for idle/inactive mode and option 3 for connected mode.</w:t>
            </w:r>
          </w:p>
          <w:p w14:paraId="7BE82266"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137CB099" w14:textId="77777777" w:rsidR="00F84AD1" w:rsidRDefault="00D87D89">
            <w:pPr>
              <w:rPr>
                <w:b/>
                <w:color w:val="000000" w:themeColor="text1"/>
                <w:u w:val="single"/>
                <w:lang w:eastAsia="ko-KR"/>
              </w:rPr>
            </w:pPr>
            <w:r>
              <w:rPr>
                <w:bCs/>
                <w:color w:val="000000" w:themeColor="text1"/>
                <w:lang w:eastAsia="ko-KR"/>
              </w:rPr>
              <w:t xml:space="preserve">Need more clarification </w:t>
            </w:r>
          </w:p>
        </w:tc>
      </w:tr>
      <w:tr w:rsidR="00F84AD1" w14:paraId="3A18A662" w14:textId="77777777">
        <w:tc>
          <w:tcPr>
            <w:tcW w:w="1236" w:type="dxa"/>
          </w:tcPr>
          <w:p w14:paraId="6C6EF61A" w14:textId="77777777" w:rsidR="00F84AD1" w:rsidRDefault="00D87D89">
            <w:pPr>
              <w:spacing w:after="120"/>
              <w:rPr>
                <w:color w:val="000000" w:themeColor="text1"/>
                <w:lang w:val="en-US" w:eastAsia="zh-CN"/>
              </w:rPr>
            </w:pPr>
            <w:r>
              <w:rPr>
                <w:rFonts w:hint="eastAsia"/>
                <w:color w:val="000000" w:themeColor="text1"/>
                <w:lang w:val="en-US" w:eastAsia="zh-CN"/>
              </w:rPr>
              <w:t>ZTE</w:t>
            </w:r>
          </w:p>
        </w:tc>
        <w:tc>
          <w:tcPr>
            <w:tcW w:w="8395" w:type="dxa"/>
          </w:tcPr>
          <w:p w14:paraId="77E429DF"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0727358B" w14:textId="77777777" w:rsidR="00F84AD1" w:rsidRDefault="00D87D89">
            <w:pPr>
              <w:rPr>
                <w:rFonts w:eastAsia="SimSun"/>
                <w:bCs/>
                <w:color w:val="000000" w:themeColor="text1"/>
                <w:lang w:val="en-US" w:eastAsia="zh-CN"/>
              </w:rPr>
            </w:pPr>
            <w:r>
              <w:rPr>
                <w:rFonts w:eastAsia="SimSun" w:hint="eastAsia"/>
                <w:bCs/>
                <w:color w:val="000000" w:themeColor="text1"/>
                <w:lang w:val="en-US" w:eastAsia="zh-CN"/>
              </w:rPr>
              <w:t xml:space="preserve">Support Option 1. This is for spec clarification only which says that the UE shall meet certain requirements given the certain condition. Can FFS on the exact value (160 </w:t>
            </w:r>
            <w:proofErr w:type="spellStart"/>
            <w:r>
              <w:rPr>
                <w:rFonts w:eastAsia="SimSun" w:hint="eastAsia"/>
                <w:bCs/>
                <w:color w:val="000000" w:themeColor="text1"/>
                <w:lang w:val="en-US" w:eastAsia="zh-CN"/>
              </w:rPr>
              <w:t>ms</w:t>
            </w:r>
            <w:proofErr w:type="spellEnd"/>
            <w:r>
              <w:rPr>
                <w:rFonts w:eastAsia="SimSun" w:hint="eastAsia"/>
                <w:bCs/>
                <w:color w:val="000000" w:themeColor="text1"/>
                <w:lang w:val="en-US" w:eastAsia="zh-CN"/>
              </w:rPr>
              <w:t>) but it is a reasonable assumption for the SSB periodicity.</w:t>
            </w:r>
          </w:p>
          <w:p w14:paraId="063DCDC5"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0C0BC1DB" w14:textId="77777777" w:rsidR="00F84AD1" w:rsidRDefault="00D87D89">
            <w:pPr>
              <w:rPr>
                <w:rFonts w:eastAsia="SimSun"/>
                <w:bCs/>
                <w:color w:val="000000" w:themeColor="text1"/>
                <w:lang w:val="en-US" w:eastAsia="zh-CN"/>
              </w:rPr>
            </w:pPr>
            <w:r>
              <w:rPr>
                <w:rFonts w:eastAsia="SimSun" w:hint="eastAsia"/>
                <w:bCs/>
                <w:color w:val="000000" w:themeColor="text1"/>
                <w:lang w:val="en-US" w:eastAsia="zh-CN"/>
              </w:rPr>
              <w:t xml:space="preserve">No need to explicitly capture scheduling </w:t>
            </w:r>
            <w:proofErr w:type="gramStart"/>
            <w:r>
              <w:rPr>
                <w:rFonts w:eastAsia="SimSun" w:hint="eastAsia"/>
                <w:bCs/>
                <w:color w:val="000000" w:themeColor="text1"/>
                <w:lang w:val="en-US" w:eastAsia="zh-CN"/>
              </w:rPr>
              <w:t>restriction, since</w:t>
            </w:r>
            <w:proofErr w:type="gramEnd"/>
            <w:r>
              <w:rPr>
                <w:rFonts w:eastAsia="SimSun" w:hint="eastAsia"/>
                <w:bCs/>
                <w:color w:val="000000" w:themeColor="text1"/>
                <w:lang w:val="en-US" w:eastAsia="zh-CN"/>
              </w:rPr>
              <w:t xml:space="preserve"> we prefer Option 1 in 1-3-1.</w:t>
            </w:r>
          </w:p>
        </w:tc>
      </w:tr>
      <w:tr w:rsidR="004864F3" w14:paraId="0F71BBFD" w14:textId="77777777">
        <w:tc>
          <w:tcPr>
            <w:tcW w:w="1236" w:type="dxa"/>
          </w:tcPr>
          <w:p w14:paraId="5EB3BD70" w14:textId="77777777" w:rsidR="004864F3" w:rsidRDefault="004864F3">
            <w:pPr>
              <w:spacing w:after="120"/>
              <w:rPr>
                <w:color w:val="000000" w:themeColor="text1"/>
                <w:lang w:val="en-US" w:eastAsia="zh-CN"/>
              </w:rPr>
            </w:pPr>
            <w:r>
              <w:rPr>
                <w:color w:val="000000" w:themeColor="text1"/>
                <w:lang w:val="en-US" w:eastAsia="zh-CN"/>
              </w:rPr>
              <w:t>Ericsson2</w:t>
            </w:r>
          </w:p>
        </w:tc>
        <w:tc>
          <w:tcPr>
            <w:tcW w:w="8395" w:type="dxa"/>
          </w:tcPr>
          <w:p w14:paraId="3077689A" w14:textId="77777777" w:rsidR="004864F3" w:rsidRDefault="004864F3" w:rsidP="004864F3">
            <w:pPr>
              <w:rPr>
                <w:b/>
                <w:color w:val="000000" w:themeColor="text1"/>
                <w:u w:val="single"/>
                <w:lang w:eastAsia="ko-KR"/>
              </w:rPr>
            </w:pPr>
            <w:r>
              <w:rPr>
                <w:b/>
                <w:color w:val="000000" w:themeColor="text1"/>
                <w:u w:val="single"/>
                <w:lang w:eastAsia="ko-KR"/>
              </w:rPr>
              <w:t>Issue 1-3-1: Paging reception for HD-FDD UE</w:t>
            </w:r>
          </w:p>
          <w:p w14:paraId="6FF49989" w14:textId="77777777" w:rsidR="004864F3" w:rsidRPr="003B07D9" w:rsidRDefault="004864F3" w:rsidP="004864F3">
            <w:pPr>
              <w:rPr>
                <w:bCs/>
                <w:color w:val="000000" w:themeColor="text1"/>
                <w:u w:val="single"/>
                <w:lang w:eastAsia="ko-KR"/>
              </w:rPr>
            </w:pPr>
            <w:r w:rsidRPr="003B07D9">
              <w:rPr>
                <w:bCs/>
                <w:color w:val="000000" w:themeColor="text1"/>
                <w:u w:val="single"/>
                <w:lang w:eastAsia="ko-KR"/>
              </w:rPr>
              <w:t>Further clarification:</w:t>
            </w:r>
          </w:p>
          <w:p w14:paraId="15B30273" w14:textId="77777777" w:rsidR="004864F3" w:rsidRDefault="004864F3" w:rsidP="004864F3">
            <w:pPr>
              <w:rPr>
                <w:b/>
                <w:color w:val="000000" w:themeColor="text1"/>
                <w:u w:val="single"/>
                <w:lang w:eastAsia="ko-KR"/>
              </w:rPr>
            </w:pPr>
            <w:r w:rsidRPr="003B07D9">
              <w:rPr>
                <w:bCs/>
                <w:color w:val="000000" w:themeColor="text1"/>
                <w:lang w:eastAsia="ko-KR"/>
              </w:rPr>
              <w:t xml:space="preserve">Option 1 for IDLE mode guarantees that the minimum number of SSBs UE needs </w:t>
            </w:r>
            <w:proofErr w:type="gramStart"/>
            <w:r w:rsidRPr="003B07D9">
              <w:rPr>
                <w:bCs/>
                <w:color w:val="000000" w:themeColor="text1"/>
                <w:lang w:eastAsia="ko-KR"/>
              </w:rPr>
              <w:t>in order to</w:t>
            </w:r>
            <w:proofErr w:type="gramEnd"/>
            <w:r w:rsidRPr="003B07D9">
              <w:rPr>
                <w:bCs/>
                <w:color w:val="000000" w:themeColor="text1"/>
                <w:lang w:eastAsia="ko-KR"/>
              </w:rPr>
              <w:t xml:space="preserve"> perform its pre-operation (T/F and AGC) before paging reception are guaranteed. As explain in our paper, it is not always possible to avoid conflict (especially in IDLE mode) given that there can be different types of UEs in the same cell.</w:t>
            </w:r>
          </w:p>
        </w:tc>
      </w:tr>
    </w:tbl>
    <w:p w14:paraId="194593F5" w14:textId="77777777" w:rsidR="00F84AD1" w:rsidRDefault="00F84AD1">
      <w:pPr>
        <w:spacing w:after="120"/>
        <w:rPr>
          <w:color w:val="000000" w:themeColor="text1"/>
          <w:szCs w:val="24"/>
          <w:lang w:eastAsia="zh-CN"/>
        </w:rPr>
      </w:pPr>
    </w:p>
    <w:p w14:paraId="1D49D694" w14:textId="77777777" w:rsidR="00F84AD1" w:rsidRDefault="00D87D89">
      <w:pPr>
        <w:pStyle w:val="Heading3"/>
        <w:rPr>
          <w:color w:val="000000" w:themeColor="text1"/>
          <w:sz w:val="24"/>
          <w:szCs w:val="16"/>
          <w:lang w:val="en-US"/>
        </w:rPr>
      </w:pPr>
      <w:r>
        <w:rPr>
          <w:color w:val="000000" w:themeColor="text1"/>
          <w:sz w:val="24"/>
          <w:szCs w:val="16"/>
          <w:lang w:val="en-US"/>
        </w:rPr>
        <w:t xml:space="preserve">Sub-topic 1-4: </w:t>
      </w:r>
      <w:proofErr w:type="spellStart"/>
      <w:r>
        <w:rPr>
          <w:color w:val="000000" w:themeColor="text1"/>
          <w:sz w:val="24"/>
          <w:szCs w:val="16"/>
          <w:lang w:val="en-US"/>
        </w:rPr>
        <w:t>RedCap</w:t>
      </w:r>
      <w:proofErr w:type="spellEnd"/>
      <w:r>
        <w:rPr>
          <w:color w:val="000000" w:themeColor="text1"/>
          <w:sz w:val="24"/>
          <w:szCs w:val="16"/>
          <w:lang w:val="en-US"/>
        </w:rPr>
        <w:t xml:space="preserve"> </w:t>
      </w:r>
      <w:proofErr w:type="spellStart"/>
      <w:r>
        <w:rPr>
          <w:color w:val="000000" w:themeColor="text1"/>
          <w:sz w:val="24"/>
          <w:szCs w:val="16"/>
          <w:lang w:val="en-US"/>
        </w:rPr>
        <w:t>bandgroups</w:t>
      </w:r>
      <w:proofErr w:type="spellEnd"/>
    </w:p>
    <w:p w14:paraId="34B9A490" w14:textId="77777777" w:rsidR="00F84AD1" w:rsidRDefault="00D87D89">
      <w:pPr>
        <w:rPr>
          <w:b/>
          <w:color w:val="000000" w:themeColor="text1"/>
          <w:u w:val="single"/>
          <w:lang w:eastAsia="ko-KR"/>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50EAF603"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0ECB8C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t xml:space="preserve">The NR frequency bands grouping for FR1 </w:t>
      </w:r>
      <w:proofErr w:type="spellStart"/>
      <w:r>
        <w:t>RedCap</w:t>
      </w:r>
      <w:proofErr w:type="spellEnd"/>
      <w:r>
        <w:t xml:space="preserve"> is defined as in Table 1.</w:t>
      </w:r>
    </w:p>
    <w:p w14:paraId="747A0634" w14:textId="77777777" w:rsidR="00F84AD1" w:rsidRDefault="00D87D89">
      <w:pPr>
        <w:pStyle w:val="TH"/>
        <w:ind w:left="936"/>
        <w:jc w:val="left"/>
      </w:pPr>
      <w:r>
        <w:lastRenderedPageBreak/>
        <w:t xml:space="preserve">Table 1: NR frequency band groups for FR1 for </w:t>
      </w:r>
      <w:proofErr w:type="spellStart"/>
      <w:r>
        <w:t>RedCap</w:t>
      </w:r>
      <w:proofErr w:type="spellEnd"/>
    </w:p>
    <w:tbl>
      <w:tblPr>
        <w:tblW w:w="0" w:type="auto"/>
        <w:jc w:val="center"/>
        <w:tblLook w:val="04A0" w:firstRow="1" w:lastRow="0" w:firstColumn="1" w:lastColumn="0" w:noHBand="0" w:noVBand="1"/>
      </w:tblPr>
      <w:tblGrid>
        <w:gridCol w:w="839"/>
        <w:gridCol w:w="1112"/>
        <w:gridCol w:w="1099"/>
        <w:gridCol w:w="2247"/>
        <w:gridCol w:w="832"/>
        <w:gridCol w:w="792"/>
        <w:gridCol w:w="2710"/>
      </w:tblGrid>
      <w:tr w:rsidR="00F84AD1" w14:paraId="303428D1" w14:textId="77777777">
        <w:trPr>
          <w:trHeight w:val="187"/>
          <w:jc w:val="center"/>
        </w:trPr>
        <w:tc>
          <w:tcPr>
            <w:tcW w:w="0" w:type="auto"/>
            <w:gridSpan w:val="2"/>
            <w:tcBorders>
              <w:top w:val="single" w:sz="4" w:space="0" w:color="auto"/>
              <w:left w:val="single" w:sz="4" w:space="0" w:color="auto"/>
              <w:bottom w:val="nil"/>
              <w:right w:val="single" w:sz="4" w:space="0" w:color="auto"/>
            </w:tcBorders>
          </w:tcPr>
          <w:p w14:paraId="084CFD84" w14:textId="77777777" w:rsidR="00F84AD1" w:rsidRDefault="00D87D89">
            <w:pPr>
              <w:pStyle w:val="TAH"/>
            </w:pPr>
            <w:r>
              <w:t>Group</w:t>
            </w:r>
          </w:p>
        </w:tc>
        <w:tc>
          <w:tcPr>
            <w:tcW w:w="0" w:type="auto"/>
            <w:gridSpan w:val="3"/>
            <w:tcBorders>
              <w:top w:val="single" w:sz="4" w:space="0" w:color="auto"/>
              <w:left w:val="single" w:sz="4" w:space="0" w:color="auto"/>
              <w:bottom w:val="single" w:sz="4" w:space="0" w:color="auto"/>
              <w:right w:val="single" w:sz="4" w:space="0" w:color="auto"/>
            </w:tcBorders>
          </w:tcPr>
          <w:p w14:paraId="0CA677EA" w14:textId="77777777" w:rsidR="00F84AD1" w:rsidRDefault="00D87D89">
            <w:pPr>
              <w:pStyle w:val="TAH"/>
            </w:pPr>
            <w:r>
              <w:t>NR FDD</w:t>
            </w:r>
          </w:p>
        </w:tc>
        <w:tc>
          <w:tcPr>
            <w:tcW w:w="0" w:type="auto"/>
            <w:gridSpan w:val="2"/>
            <w:tcBorders>
              <w:top w:val="single" w:sz="4" w:space="0" w:color="auto"/>
              <w:left w:val="single" w:sz="4" w:space="0" w:color="auto"/>
              <w:bottom w:val="single" w:sz="4" w:space="0" w:color="auto"/>
              <w:right w:val="single" w:sz="4" w:space="0" w:color="auto"/>
            </w:tcBorders>
          </w:tcPr>
          <w:p w14:paraId="69530001" w14:textId="77777777" w:rsidR="00F84AD1" w:rsidRDefault="00D87D89">
            <w:pPr>
              <w:pStyle w:val="TAH"/>
            </w:pPr>
            <w:r>
              <w:t>NR TDD</w:t>
            </w:r>
          </w:p>
        </w:tc>
      </w:tr>
      <w:tr w:rsidR="00F84AD1" w14:paraId="420700FC" w14:textId="77777777">
        <w:trPr>
          <w:trHeight w:val="187"/>
          <w:jc w:val="center"/>
        </w:trPr>
        <w:tc>
          <w:tcPr>
            <w:tcW w:w="0" w:type="auto"/>
            <w:tcBorders>
              <w:top w:val="nil"/>
              <w:left w:val="single" w:sz="4" w:space="0" w:color="auto"/>
              <w:bottom w:val="single" w:sz="4" w:space="0" w:color="auto"/>
              <w:right w:val="single" w:sz="4" w:space="0" w:color="auto"/>
            </w:tcBorders>
          </w:tcPr>
          <w:p w14:paraId="5C0E9677" w14:textId="77777777" w:rsidR="00F84AD1" w:rsidRDefault="00F84AD1">
            <w:pPr>
              <w:pStyle w:val="TAH"/>
            </w:pPr>
          </w:p>
        </w:tc>
        <w:tc>
          <w:tcPr>
            <w:tcW w:w="0" w:type="auto"/>
            <w:gridSpan w:val="2"/>
            <w:tcBorders>
              <w:top w:val="single" w:sz="4" w:space="0" w:color="auto"/>
              <w:left w:val="single" w:sz="4" w:space="0" w:color="auto"/>
              <w:bottom w:val="single" w:sz="4" w:space="0" w:color="auto"/>
              <w:right w:val="single" w:sz="4" w:space="0" w:color="auto"/>
            </w:tcBorders>
          </w:tcPr>
          <w:p w14:paraId="36AF4A71" w14:textId="77777777" w:rsidR="00F84AD1" w:rsidRDefault="00D87D89">
            <w:pPr>
              <w:pStyle w:val="TAH"/>
            </w:pPr>
            <w:r>
              <w:t>Band group notation</w:t>
            </w:r>
          </w:p>
        </w:tc>
        <w:tc>
          <w:tcPr>
            <w:tcW w:w="0" w:type="auto"/>
            <w:tcBorders>
              <w:top w:val="single" w:sz="4" w:space="0" w:color="auto"/>
              <w:left w:val="single" w:sz="4" w:space="0" w:color="auto"/>
              <w:bottom w:val="single" w:sz="4" w:space="0" w:color="auto"/>
              <w:right w:val="single" w:sz="4" w:space="0" w:color="auto"/>
            </w:tcBorders>
          </w:tcPr>
          <w:p w14:paraId="7DC7AA83" w14:textId="77777777" w:rsidR="00F84AD1" w:rsidRDefault="00D87D89">
            <w:pPr>
              <w:pStyle w:val="TAH"/>
            </w:pPr>
            <w:r>
              <w:t>Operating bands</w:t>
            </w:r>
          </w:p>
        </w:tc>
        <w:tc>
          <w:tcPr>
            <w:tcW w:w="1993" w:type="dxa"/>
            <w:gridSpan w:val="2"/>
            <w:tcBorders>
              <w:top w:val="single" w:sz="4" w:space="0" w:color="auto"/>
              <w:left w:val="single" w:sz="4" w:space="0" w:color="auto"/>
              <w:bottom w:val="single" w:sz="4" w:space="0" w:color="auto"/>
              <w:right w:val="single" w:sz="4" w:space="0" w:color="auto"/>
            </w:tcBorders>
          </w:tcPr>
          <w:p w14:paraId="6FE55F25" w14:textId="77777777" w:rsidR="00F84AD1" w:rsidRDefault="00D87D89">
            <w:pPr>
              <w:pStyle w:val="TAH"/>
            </w:pPr>
            <w:r>
              <w:t>Band group notation</w:t>
            </w:r>
          </w:p>
        </w:tc>
        <w:tc>
          <w:tcPr>
            <w:tcW w:w="1979" w:type="dxa"/>
            <w:tcBorders>
              <w:top w:val="single" w:sz="4" w:space="0" w:color="auto"/>
              <w:left w:val="single" w:sz="4" w:space="0" w:color="auto"/>
              <w:bottom w:val="single" w:sz="4" w:space="0" w:color="auto"/>
              <w:right w:val="single" w:sz="4" w:space="0" w:color="auto"/>
            </w:tcBorders>
          </w:tcPr>
          <w:p w14:paraId="4D7FFC83" w14:textId="77777777" w:rsidR="00F84AD1" w:rsidRDefault="00D87D89">
            <w:pPr>
              <w:pStyle w:val="TAH"/>
            </w:pPr>
            <w:r>
              <w:t>Operating bands</w:t>
            </w:r>
          </w:p>
        </w:tc>
      </w:tr>
      <w:tr w:rsidR="00F84AD1" w14:paraId="032C0D01"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1BDA3C2" w14:textId="77777777" w:rsidR="00F84AD1" w:rsidRDefault="00D87D89">
            <w:pPr>
              <w:pStyle w:val="TAC"/>
            </w:pPr>
            <w:r>
              <w:t>A</w:t>
            </w:r>
          </w:p>
        </w:tc>
        <w:tc>
          <w:tcPr>
            <w:tcW w:w="0" w:type="auto"/>
            <w:gridSpan w:val="2"/>
            <w:tcBorders>
              <w:top w:val="single" w:sz="4" w:space="0" w:color="auto"/>
              <w:left w:val="single" w:sz="4" w:space="0" w:color="auto"/>
              <w:bottom w:val="single" w:sz="4" w:space="0" w:color="auto"/>
              <w:right w:val="single" w:sz="4" w:space="0" w:color="auto"/>
            </w:tcBorders>
          </w:tcPr>
          <w:p w14:paraId="034005A6" w14:textId="77777777" w:rsidR="00F84AD1" w:rsidRDefault="00D87D89">
            <w:pPr>
              <w:pStyle w:val="TAC"/>
            </w:pPr>
            <w:r>
              <w:t>NR_FDD_RC_FR1_A</w:t>
            </w:r>
          </w:p>
        </w:tc>
        <w:tc>
          <w:tcPr>
            <w:tcW w:w="0" w:type="auto"/>
            <w:tcBorders>
              <w:top w:val="single" w:sz="4" w:space="0" w:color="auto"/>
              <w:left w:val="single" w:sz="4" w:space="0" w:color="auto"/>
              <w:bottom w:val="single" w:sz="4" w:space="0" w:color="auto"/>
              <w:right w:val="single" w:sz="4" w:space="0" w:color="auto"/>
            </w:tcBorders>
          </w:tcPr>
          <w:p w14:paraId="4A255F4F" w14:textId="77777777" w:rsidR="00F84AD1" w:rsidRDefault="00D87D89">
            <w:pPr>
              <w:pStyle w:val="TAC"/>
            </w:pPr>
            <w:r>
              <w:t xml:space="preserve">n1, </w:t>
            </w:r>
            <w:r>
              <w:rPr>
                <w:rFonts w:eastAsia="Yu Mincho"/>
                <w:lang w:eastAsia="ja-JP"/>
              </w:rPr>
              <w:t xml:space="preserve">n18, n24, </w:t>
            </w:r>
            <w:r>
              <w:t>n70, n74</w:t>
            </w:r>
            <w:r>
              <w:rPr>
                <w:vertAlign w:val="superscript"/>
              </w:rPr>
              <w:t>4</w:t>
            </w:r>
            <w:r>
              <w:t>, n91, n92, n93, n94</w:t>
            </w:r>
          </w:p>
        </w:tc>
        <w:tc>
          <w:tcPr>
            <w:tcW w:w="1993" w:type="dxa"/>
            <w:gridSpan w:val="2"/>
            <w:vMerge w:val="restart"/>
            <w:tcBorders>
              <w:top w:val="single" w:sz="4" w:space="0" w:color="auto"/>
              <w:left w:val="single" w:sz="4" w:space="0" w:color="auto"/>
              <w:right w:val="single" w:sz="4" w:space="0" w:color="auto"/>
            </w:tcBorders>
          </w:tcPr>
          <w:p w14:paraId="16C647C6" w14:textId="77777777" w:rsidR="00F84AD1" w:rsidRDefault="00D87D89">
            <w:pPr>
              <w:pStyle w:val="TAC"/>
            </w:pPr>
            <w:r>
              <w:t>NR_TDD_</w:t>
            </w:r>
            <w:r>
              <w:rPr>
                <w:lang w:val="en-US"/>
              </w:rPr>
              <w:t xml:space="preserve"> RC_</w:t>
            </w:r>
            <w:r>
              <w:t>FR1_A</w:t>
            </w:r>
          </w:p>
        </w:tc>
        <w:tc>
          <w:tcPr>
            <w:tcW w:w="1979" w:type="dxa"/>
            <w:vMerge w:val="restart"/>
            <w:tcBorders>
              <w:top w:val="single" w:sz="4" w:space="0" w:color="auto"/>
              <w:left w:val="single" w:sz="4" w:space="0" w:color="auto"/>
              <w:right w:val="single" w:sz="4" w:space="0" w:color="auto"/>
            </w:tcBorders>
          </w:tcPr>
          <w:p w14:paraId="4FBC3AE4" w14:textId="77777777" w:rsidR="00F84AD1" w:rsidRDefault="00D87D89">
            <w:pPr>
              <w:pStyle w:val="TAC"/>
            </w:pPr>
            <w:r>
              <w:t>n34, n38</w:t>
            </w:r>
            <w:r>
              <w:rPr>
                <w:vertAlign w:val="superscript"/>
              </w:rPr>
              <w:t>9</w:t>
            </w:r>
            <w:r>
              <w:t>, n39, n40, n50, n51, n53</w:t>
            </w:r>
          </w:p>
        </w:tc>
      </w:tr>
      <w:tr w:rsidR="00F84AD1" w14:paraId="47728945" w14:textId="77777777">
        <w:trPr>
          <w:trHeight w:val="187"/>
          <w:jc w:val="center"/>
        </w:trPr>
        <w:tc>
          <w:tcPr>
            <w:tcW w:w="0" w:type="auto"/>
            <w:tcBorders>
              <w:top w:val="single" w:sz="4" w:space="0" w:color="auto"/>
              <w:left w:val="single" w:sz="4" w:space="0" w:color="auto"/>
              <w:bottom w:val="nil"/>
              <w:right w:val="single" w:sz="4" w:space="0" w:color="auto"/>
            </w:tcBorders>
          </w:tcPr>
          <w:p w14:paraId="4BFBA07A" w14:textId="77777777" w:rsidR="00F84AD1" w:rsidRDefault="00D87D89">
            <w:pPr>
              <w:pStyle w:val="TAC"/>
            </w:pPr>
            <w:r>
              <w:t>B</w:t>
            </w:r>
          </w:p>
        </w:tc>
        <w:tc>
          <w:tcPr>
            <w:tcW w:w="0" w:type="auto"/>
            <w:gridSpan w:val="2"/>
            <w:tcBorders>
              <w:top w:val="single" w:sz="4" w:space="0" w:color="auto"/>
              <w:left w:val="single" w:sz="4" w:space="0" w:color="auto"/>
              <w:bottom w:val="nil"/>
              <w:right w:val="single" w:sz="4" w:space="0" w:color="auto"/>
            </w:tcBorders>
          </w:tcPr>
          <w:p w14:paraId="0F483C3F" w14:textId="77777777" w:rsidR="00F84AD1" w:rsidRDefault="00D87D89">
            <w:pPr>
              <w:pStyle w:val="TAC"/>
              <w:rPr>
                <w:lang w:val="sv-SE"/>
              </w:rPr>
            </w:pPr>
            <w:r>
              <w:rPr>
                <w:lang w:val="sv-SE"/>
              </w:rPr>
              <w:t>NR_FDD</w:t>
            </w:r>
            <w:r>
              <w:t>_</w:t>
            </w:r>
            <w:r>
              <w:rPr>
                <w:lang w:val="sv-SE"/>
              </w:rPr>
              <w:t>RC_FR1_B</w:t>
            </w:r>
          </w:p>
        </w:tc>
        <w:tc>
          <w:tcPr>
            <w:tcW w:w="0" w:type="auto"/>
            <w:tcBorders>
              <w:top w:val="single" w:sz="4" w:space="0" w:color="auto"/>
              <w:left w:val="single" w:sz="4" w:space="0" w:color="auto"/>
              <w:bottom w:val="nil"/>
              <w:right w:val="single" w:sz="4" w:space="0" w:color="auto"/>
            </w:tcBorders>
          </w:tcPr>
          <w:p w14:paraId="613BF1C9" w14:textId="77777777" w:rsidR="00F84AD1" w:rsidRDefault="00D87D89">
            <w:pPr>
              <w:pStyle w:val="TAC"/>
            </w:pPr>
            <w:r>
              <w:t>n65, n66, n74</w:t>
            </w:r>
            <w:r>
              <w:rPr>
                <w:vertAlign w:val="superscript"/>
              </w:rPr>
              <w:t>3</w:t>
            </w:r>
          </w:p>
        </w:tc>
        <w:tc>
          <w:tcPr>
            <w:tcW w:w="1993" w:type="dxa"/>
            <w:gridSpan w:val="2"/>
            <w:vMerge/>
            <w:tcBorders>
              <w:left w:val="single" w:sz="4" w:space="0" w:color="auto"/>
              <w:bottom w:val="nil"/>
              <w:right w:val="single" w:sz="4" w:space="0" w:color="auto"/>
            </w:tcBorders>
          </w:tcPr>
          <w:p w14:paraId="53B78F00" w14:textId="77777777" w:rsidR="00F84AD1" w:rsidRDefault="00F84AD1">
            <w:pPr>
              <w:pStyle w:val="TAC"/>
              <w:rPr>
                <w:color w:val="FF0000"/>
              </w:rPr>
            </w:pPr>
          </w:p>
        </w:tc>
        <w:tc>
          <w:tcPr>
            <w:tcW w:w="1979" w:type="dxa"/>
            <w:vMerge/>
            <w:tcBorders>
              <w:left w:val="single" w:sz="4" w:space="0" w:color="auto"/>
              <w:bottom w:val="nil"/>
              <w:right w:val="single" w:sz="4" w:space="0" w:color="auto"/>
            </w:tcBorders>
          </w:tcPr>
          <w:p w14:paraId="43F5CAD1" w14:textId="77777777" w:rsidR="00F84AD1" w:rsidRDefault="00F84AD1">
            <w:pPr>
              <w:pStyle w:val="TAC"/>
              <w:rPr>
                <w:color w:val="FF0000"/>
              </w:rPr>
            </w:pPr>
          </w:p>
        </w:tc>
      </w:tr>
      <w:tr w:rsidR="00F84AD1" w14:paraId="372BF711"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008F1A3" w14:textId="77777777" w:rsidR="00F84AD1" w:rsidRDefault="00D87D89">
            <w:pPr>
              <w:pStyle w:val="TAC"/>
            </w:pPr>
            <w:r>
              <w:t>C</w:t>
            </w:r>
          </w:p>
        </w:tc>
        <w:tc>
          <w:tcPr>
            <w:tcW w:w="0" w:type="auto"/>
            <w:gridSpan w:val="2"/>
            <w:tcBorders>
              <w:top w:val="single" w:sz="4" w:space="0" w:color="auto"/>
              <w:left w:val="single" w:sz="4" w:space="0" w:color="auto"/>
              <w:bottom w:val="single" w:sz="4" w:space="0" w:color="auto"/>
              <w:right w:val="single" w:sz="4" w:space="0" w:color="auto"/>
            </w:tcBorders>
          </w:tcPr>
          <w:p w14:paraId="422ABE53" w14:textId="77777777" w:rsidR="00F84AD1" w:rsidRDefault="00D87D89">
            <w:pPr>
              <w:pStyle w:val="TAC"/>
            </w:pPr>
            <w:r>
              <w:t>NR_FDD_</w:t>
            </w:r>
            <w:r>
              <w:rPr>
                <w:lang w:val="sv-SE"/>
              </w:rPr>
              <w:t xml:space="preserve"> RC_</w:t>
            </w:r>
            <w:r>
              <w:t>FR1_C</w:t>
            </w:r>
          </w:p>
        </w:tc>
        <w:tc>
          <w:tcPr>
            <w:tcW w:w="0" w:type="auto"/>
            <w:tcBorders>
              <w:top w:val="single" w:sz="4" w:space="0" w:color="auto"/>
              <w:left w:val="single" w:sz="4" w:space="0" w:color="auto"/>
              <w:bottom w:val="single" w:sz="4" w:space="0" w:color="auto"/>
              <w:right w:val="single" w:sz="4" w:space="0" w:color="auto"/>
            </w:tcBorders>
          </w:tcPr>
          <w:p w14:paraId="7CD45442" w14:textId="77777777" w:rsidR="00F84AD1" w:rsidRDefault="00D87D89">
            <w:pPr>
              <w:pStyle w:val="TAC"/>
            </w:pPr>
            <w:r>
              <w:t>n30</w:t>
            </w:r>
          </w:p>
        </w:tc>
        <w:tc>
          <w:tcPr>
            <w:tcW w:w="1993" w:type="dxa"/>
            <w:gridSpan w:val="2"/>
            <w:tcBorders>
              <w:top w:val="single" w:sz="4" w:space="0" w:color="auto"/>
              <w:left w:val="single" w:sz="4" w:space="0" w:color="auto"/>
              <w:bottom w:val="single" w:sz="4" w:space="0" w:color="auto"/>
              <w:right w:val="single" w:sz="4" w:space="0" w:color="auto"/>
            </w:tcBorders>
          </w:tcPr>
          <w:p w14:paraId="78B16D92" w14:textId="77777777" w:rsidR="00F84AD1" w:rsidRDefault="00D87D89">
            <w:pPr>
              <w:pStyle w:val="TAC"/>
            </w:pPr>
            <w:r>
              <w:t>NR_TDD_</w:t>
            </w:r>
            <w:r>
              <w:rPr>
                <w:lang w:val="sv-SE"/>
              </w:rPr>
              <w:t xml:space="preserve"> RC_</w:t>
            </w:r>
            <w:r>
              <w:t>FR1_C</w:t>
            </w:r>
          </w:p>
        </w:tc>
        <w:tc>
          <w:tcPr>
            <w:tcW w:w="1979" w:type="dxa"/>
            <w:tcBorders>
              <w:top w:val="single" w:sz="4" w:space="0" w:color="auto"/>
              <w:left w:val="single" w:sz="4" w:space="0" w:color="auto"/>
              <w:bottom w:val="single" w:sz="4" w:space="0" w:color="auto"/>
              <w:right w:val="single" w:sz="4" w:space="0" w:color="auto"/>
            </w:tcBorders>
          </w:tcPr>
          <w:p w14:paraId="49C57525" w14:textId="77777777" w:rsidR="00F84AD1" w:rsidRDefault="00D87D89">
            <w:pPr>
              <w:pStyle w:val="TAC"/>
            </w:pPr>
            <w:r>
              <w:t>n48, n77</w:t>
            </w:r>
            <w:r>
              <w:rPr>
                <w:vertAlign w:val="superscript"/>
              </w:rPr>
              <w:t>1</w:t>
            </w:r>
            <w:r>
              <w:t>, n78</w:t>
            </w:r>
          </w:p>
        </w:tc>
      </w:tr>
      <w:tr w:rsidR="00F84AD1" w14:paraId="6FC727DF"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CB20CDC" w14:textId="77777777" w:rsidR="00F84AD1" w:rsidRDefault="00D87D89">
            <w:pPr>
              <w:pStyle w:val="TAC"/>
            </w:pPr>
            <w:r>
              <w:t>D</w:t>
            </w:r>
          </w:p>
        </w:tc>
        <w:tc>
          <w:tcPr>
            <w:tcW w:w="0" w:type="auto"/>
            <w:gridSpan w:val="2"/>
            <w:tcBorders>
              <w:top w:val="single" w:sz="4" w:space="0" w:color="auto"/>
              <w:left w:val="single" w:sz="4" w:space="0" w:color="auto"/>
              <w:bottom w:val="single" w:sz="4" w:space="0" w:color="auto"/>
              <w:right w:val="single" w:sz="4" w:space="0" w:color="auto"/>
            </w:tcBorders>
          </w:tcPr>
          <w:p w14:paraId="45A42AEA" w14:textId="77777777" w:rsidR="00F84AD1" w:rsidRDefault="00D87D89">
            <w:pPr>
              <w:pStyle w:val="TAC"/>
            </w:pPr>
            <w:r>
              <w:t>NR_FDD_</w:t>
            </w:r>
            <w:r>
              <w:rPr>
                <w:lang w:val="sv-SE"/>
              </w:rPr>
              <w:t xml:space="preserve"> RC_</w:t>
            </w:r>
            <w:r>
              <w:t>FR1_D</w:t>
            </w:r>
          </w:p>
        </w:tc>
        <w:tc>
          <w:tcPr>
            <w:tcW w:w="0" w:type="auto"/>
            <w:tcBorders>
              <w:top w:val="single" w:sz="4" w:space="0" w:color="auto"/>
              <w:left w:val="single" w:sz="4" w:space="0" w:color="auto"/>
              <w:bottom w:val="single" w:sz="4" w:space="0" w:color="auto"/>
              <w:right w:val="single" w:sz="4" w:space="0" w:color="auto"/>
            </w:tcBorders>
          </w:tcPr>
          <w:p w14:paraId="460F286D" w14:textId="77777777" w:rsidR="00F84AD1" w:rsidRDefault="00D87D89">
            <w:pPr>
              <w:pStyle w:val="TAC"/>
            </w:pPr>
            <w:r>
              <w:t>n28</w:t>
            </w:r>
          </w:p>
        </w:tc>
        <w:tc>
          <w:tcPr>
            <w:tcW w:w="1993" w:type="dxa"/>
            <w:gridSpan w:val="2"/>
            <w:tcBorders>
              <w:top w:val="single" w:sz="4" w:space="0" w:color="auto"/>
              <w:left w:val="single" w:sz="4" w:space="0" w:color="auto"/>
              <w:bottom w:val="single" w:sz="4" w:space="0" w:color="auto"/>
              <w:right w:val="single" w:sz="4" w:space="0" w:color="auto"/>
            </w:tcBorders>
          </w:tcPr>
          <w:p w14:paraId="4E8EBA22" w14:textId="77777777" w:rsidR="00F84AD1" w:rsidRDefault="00D87D89">
            <w:pPr>
              <w:pStyle w:val="TAC"/>
            </w:pPr>
            <w:r>
              <w:t>NR_TDD_</w:t>
            </w:r>
            <w:r>
              <w:rPr>
                <w:lang w:val="sv-SE"/>
              </w:rPr>
              <w:t xml:space="preserve"> RC_</w:t>
            </w:r>
            <w:r>
              <w:t>FR1_D</w:t>
            </w:r>
          </w:p>
        </w:tc>
        <w:tc>
          <w:tcPr>
            <w:tcW w:w="1979" w:type="dxa"/>
            <w:tcBorders>
              <w:top w:val="single" w:sz="4" w:space="0" w:color="auto"/>
              <w:left w:val="single" w:sz="4" w:space="0" w:color="auto"/>
              <w:bottom w:val="single" w:sz="4" w:space="0" w:color="auto"/>
              <w:right w:val="single" w:sz="4" w:space="0" w:color="auto"/>
            </w:tcBorders>
          </w:tcPr>
          <w:p w14:paraId="548790B4" w14:textId="77777777" w:rsidR="00F84AD1" w:rsidRDefault="00D87D89">
            <w:pPr>
              <w:pStyle w:val="TAC"/>
            </w:pPr>
            <w:r>
              <w:t>n77</w:t>
            </w:r>
            <w:r>
              <w:rPr>
                <w:vertAlign w:val="superscript"/>
              </w:rPr>
              <w:t>2</w:t>
            </w:r>
          </w:p>
        </w:tc>
      </w:tr>
      <w:tr w:rsidR="00F84AD1" w14:paraId="0392F296"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6519816" w14:textId="77777777" w:rsidR="00F84AD1" w:rsidRDefault="00D87D89">
            <w:pPr>
              <w:pStyle w:val="TAC"/>
            </w:pPr>
            <w:r>
              <w:t>E</w:t>
            </w:r>
          </w:p>
        </w:tc>
        <w:tc>
          <w:tcPr>
            <w:tcW w:w="0" w:type="auto"/>
            <w:gridSpan w:val="2"/>
            <w:tcBorders>
              <w:top w:val="single" w:sz="4" w:space="0" w:color="auto"/>
              <w:left w:val="single" w:sz="4" w:space="0" w:color="auto"/>
              <w:bottom w:val="single" w:sz="4" w:space="0" w:color="auto"/>
              <w:right w:val="single" w:sz="4" w:space="0" w:color="auto"/>
            </w:tcBorders>
          </w:tcPr>
          <w:p w14:paraId="43446A6B" w14:textId="77777777" w:rsidR="00F84AD1" w:rsidRPr="00DE7DE9" w:rsidRDefault="00D87D89">
            <w:pPr>
              <w:pStyle w:val="TAC"/>
              <w:rPr>
                <w:lang w:val="pt-BR"/>
              </w:rPr>
            </w:pPr>
            <w:r w:rsidRPr="00DE7DE9">
              <w:rPr>
                <w:lang w:val="pt-BR"/>
              </w:rPr>
              <w:t>NR_FDD_</w:t>
            </w:r>
            <w:r>
              <w:rPr>
                <w:lang w:val="sv-SE"/>
              </w:rPr>
              <w:t xml:space="preserve"> RC_</w:t>
            </w:r>
            <w:r w:rsidRPr="00DE7DE9">
              <w:rPr>
                <w:lang w:val="pt-BR"/>
              </w:rPr>
              <w:t>FR1_E</w:t>
            </w:r>
          </w:p>
        </w:tc>
        <w:tc>
          <w:tcPr>
            <w:tcW w:w="0" w:type="auto"/>
            <w:tcBorders>
              <w:top w:val="single" w:sz="4" w:space="0" w:color="auto"/>
              <w:left w:val="single" w:sz="4" w:space="0" w:color="auto"/>
              <w:bottom w:val="single" w:sz="4" w:space="0" w:color="auto"/>
              <w:right w:val="single" w:sz="4" w:space="0" w:color="auto"/>
            </w:tcBorders>
          </w:tcPr>
          <w:p w14:paraId="32B37053" w14:textId="77777777" w:rsidR="00F84AD1" w:rsidRDefault="00D87D89">
            <w:pPr>
              <w:pStyle w:val="TAC"/>
            </w:pPr>
            <w:r>
              <w:t>n2, n5, n7</w:t>
            </w:r>
          </w:p>
        </w:tc>
        <w:tc>
          <w:tcPr>
            <w:tcW w:w="1993" w:type="dxa"/>
            <w:gridSpan w:val="2"/>
            <w:tcBorders>
              <w:top w:val="single" w:sz="4" w:space="0" w:color="auto"/>
              <w:left w:val="single" w:sz="4" w:space="0" w:color="auto"/>
              <w:bottom w:val="single" w:sz="4" w:space="0" w:color="auto"/>
              <w:right w:val="single" w:sz="4" w:space="0" w:color="auto"/>
            </w:tcBorders>
          </w:tcPr>
          <w:p w14:paraId="28E8F7BF" w14:textId="77777777" w:rsidR="00F84AD1" w:rsidRPr="00DE7DE9" w:rsidRDefault="00D87D89">
            <w:pPr>
              <w:pStyle w:val="TAC"/>
              <w:rPr>
                <w:lang w:val="pt-BR"/>
              </w:rPr>
            </w:pPr>
            <w:r w:rsidRPr="00DE7DE9">
              <w:rPr>
                <w:lang w:val="pt-BR"/>
              </w:rPr>
              <w:t>NR_TDD_</w:t>
            </w:r>
            <w:r>
              <w:rPr>
                <w:lang w:val="sv-SE"/>
              </w:rPr>
              <w:t xml:space="preserve"> RC_</w:t>
            </w:r>
            <w:r w:rsidRPr="00DE7DE9">
              <w:rPr>
                <w:lang w:val="pt-BR"/>
              </w:rPr>
              <w:t>FR1_E</w:t>
            </w:r>
          </w:p>
        </w:tc>
        <w:tc>
          <w:tcPr>
            <w:tcW w:w="1979" w:type="dxa"/>
            <w:tcBorders>
              <w:top w:val="single" w:sz="4" w:space="0" w:color="auto"/>
              <w:left w:val="single" w:sz="4" w:space="0" w:color="auto"/>
              <w:bottom w:val="single" w:sz="4" w:space="0" w:color="auto"/>
              <w:right w:val="single" w:sz="4" w:space="0" w:color="auto"/>
            </w:tcBorders>
          </w:tcPr>
          <w:p w14:paraId="0C751AD4" w14:textId="77777777" w:rsidR="00F84AD1" w:rsidRDefault="00D87D89">
            <w:pPr>
              <w:pStyle w:val="TAC"/>
            </w:pPr>
            <w:r>
              <w:t>n41</w:t>
            </w:r>
            <w:r>
              <w:rPr>
                <w:lang w:eastAsia="zh-CN"/>
              </w:rPr>
              <w:t>, n90</w:t>
            </w:r>
          </w:p>
        </w:tc>
      </w:tr>
      <w:tr w:rsidR="00F84AD1" w14:paraId="0BE95F3C"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771277B" w14:textId="77777777" w:rsidR="00F84AD1" w:rsidRDefault="00D87D89">
            <w:pPr>
              <w:pStyle w:val="TAC"/>
            </w:pPr>
            <w:r>
              <w:t>F</w:t>
            </w:r>
          </w:p>
        </w:tc>
        <w:tc>
          <w:tcPr>
            <w:tcW w:w="0" w:type="auto"/>
            <w:gridSpan w:val="2"/>
            <w:tcBorders>
              <w:top w:val="single" w:sz="4" w:space="0" w:color="auto"/>
              <w:left w:val="single" w:sz="4" w:space="0" w:color="auto"/>
              <w:bottom w:val="single" w:sz="4" w:space="0" w:color="auto"/>
              <w:right w:val="single" w:sz="4" w:space="0" w:color="auto"/>
            </w:tcBorders>
          </w:tcPr>
          <w:p w14:paraId="0B045C00" w14:textId="77777777" w:rsidR="00F84AD1" w:rsidRDefault="00D87D89">
            <w:pPr>
              <w:pStyle w:val="TAC"/>
            </w:pPr>
            <w:r>
              <w:t>NR_FDD_</w:t>
            </w:r>
            <w:r>
              <w:rPr>
                <w:lang w:val="sv-SE"/>
              </w:rPr>
              <w:t xml:space="preserve"> RC_</w:t>
            </w:r>
            <w:r>
              <w:t>FR1_F</w:t>
            </w:r>
          </w:p>
        </w:tc>
        <w:tc>
          <w:tcPr>
            <w:tcW w:w="0" w:type="auto"/>
            <w:tcBorders>
              <w:top w:val="single" w:sz="4" w:space="0" w:color="auto"/>
              <w:left w:val="single" w:sz="4" w:space="0" w:color="auto"/>
              <w:bottom w:val="single" w:sz="4" w:space="0" w:color="auto"/>
              <w:right w:val="single" w:sz="4" w:space="0" w:color="auto"/>
            </w:tcBorders>
          </w:tcPr>
          <w:p w14:paraId="414A15F6" w14:textId="77777777" w:rsidR="00F84AD1" w:rsidRDefault="00D87D89">
            <w:pPr>
              <w:pStyle w:val="TAC"/>
            </w:pPr>
            <w:r>
              <w:t>n26</w:t>
            </w:r>
            <w:r>
              <w:rPr>
                <w:vertAlign w:val="superscript"/>
              </w:rPr>
              <w:t>6</w:t>
            </w:r>
          </w:p>
        </w:tc>
        <w:tc>
          <w:tcPr>
            <w:tcW w:w="1993" w:type="dxa"/>
            <w:gridSpan w:val="2"/>
            <w:tcBorders>
              <w:top w:val="single" w:sz="4" w:space="0" w:color="auto"/>
              <w:left w:val="single" w:sz="4" w:space="0" w:color="auto"/>
              <w:bottom w:val="single" w:sz="4" w:space="0" w:color="auto"/>
              <w:right w:val="single" w:sz="4" w:space="0" w:color="auto"/>
            </w:tcBorders>
          </w:tcPr>
          <w:p w14:paraId="52394D6A" w14:textId="77777777" w:rsidR="00F84AD1" w:rsidRDefault="00D87D89">
            <w:pPr>
              <w:pStyle w:val="TAC"/>
            </w:pPr>
            <w:r>
              <w:t>NR_TDD_</w:t>
            </w:r>
            <w:r>
              <w:rPr>
                <w:lang w:val="sv-SE"/>
              </w:rPr>
              <w:t xml:space="preserve"> RC_</w:t>
            </w:r>
            <w:r>
              <w:t>FR1_F</w:t>
            </w:r>
          </w:p>
        </w:tc>
        <w:tc>
          <w:tcPr>
            <w:tcW w:w="1979" w:type="dxa"/>
            <w:tcBorders>
              <w:top w:val="single" w:sz="4" w:space="0" w:color="auto"/>
              <w:left w:val="single" w:sz="4" w:space="0" w:color="auto"/>
              <w:bottom w:val="single" w:sz="4" w:space="0" w:color="auto"/>
              <w:right w:val="single" w:sz="4" w:space="0" w:color="auto"/>
            </w:tcBorders>
          </w:tcPr>
          <w:p w14:paraId="7B5BCD8C" w14:textId="77777777" w:rsidR="00F84AD1" w:rsidRDefault="00D87D89">
            <w:pPr>
              <w:pStyle w:val="TAC"/>
            </w:pPr>
            <w:r>
              <w:t>-</w:t>
            </w:r>
          </w:p>
        </w:tc>
      </w:tr>
      <w:tr w:rsidR="00F84AD1" w14:paraId="3019F5C7"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2F73F84" w14:textId="77777777" w:rsidR="00F84AD1" w:rsidRDefault="00D87D89">
            <w:pPr>
              <w:pStyle w:val="TAC"/>
            </w:pPr>
            <w:r>
              <w:t>G</w:t>
            </w:r>
          </w:p>
        </w:tc>
        <w:tc>
          <w:tcPr>
            <w:tcW w:w="0" w:type="auto"/>
            <w:gridSpan w:val="2"/>
            <w:tcBorders>
              <w:top w:val="single" w:sz="4" w:space="0" w:color="auto"/>
              <w:left w:val="single" w:sz="4" w:space="0" w:color="auto"/>
              <w:bottom w:val="single" w:sz="4" w:space="0" w:color="auto"/>
              <w:right w:val="single" w:sz="4" w:space="0" w:color="auto"/>
            </w:tcBorders>
          </w:tcPr>
          <w:p w14:paraId="324C5FB4" w14:textId="77777777" w:rsidR="00F84AD1" w:rsidRDefault="00D87D89">
            <w:pPr>
              <w:pStyle w:val="TAC"/>
            </w:pPr>
            <w:r>
              <w:t>NR_FDD_</w:t>
            </w:r>
            <w:r>
              <w:rPr>
                <w:lang w:val="sv-SE"/>
              </w:rPr>
              <w:t xml:space="preserve"> RC_</w:t>
            </w:r>
            <w:r>
              <w:t>FR1_G</w:t>
            </w:r>
          </w:p>
        </w:tc>
        <w:tc>
          <w:tcPr>
            <w:tcW w:w="0" w:type="auto"/>
            <w:tcBorders>
              <w:top w:val="single" w:sz="4" w:space="0" w:color="auto"/>
              <w:left w:val="single" w:sz="4" w:space="0" w:color="auto"/>
              <w:bottom w:val="single" w:sz="4" w:space="0" w:color="auto"/>
              <w:right w:val="single" w:sz="4" w:space="0" w:color="auto"/>
            </w:tcBorders>
          </w:tcPr>
          <w:p w14:paraId="3700516F" w14:textId="77777777" w:rsidR="00F84AD1" w:rsidRDefault="00D87D89">
            <w:pPr>
              <w:pStyle w:val="TAC"/>
            </w:pPr>
            <w:r>
              <w:t>n3, n8, n12, n13, n14, n20, n71,</w:t>
            </w:r>
          </w:p>
        </w:tc>
        <w:tc>
          <w:tcPr>
            <w:tcW w:w="1993" w:type="dxa"/>
            <w:gridSpan w:val="2"/>
            <w:tcBorders>
              <w:top w:val="single" w:sz="4" w:space="0" w:color="auto"/>
              <w:left w:val="single" w:sz="4" w:space="0" w:color="auto"/>
              <w:bottom w:val="single" w:sz="4" w:space="0" w:color="auto"/>
              <w:right w:val="single" w:sz="4" w:space="0" w:color="auto"/>
            </w:tcBorders>
          </w:tcPr>
          <w:p w14:paraId="2240EF62" w14:textId="77777777" w:rsidR="00F84AD1" w:rsidRDefault="00D87D89">
            <w:pPr>
              <w:pStyle w:val="TAC"/>
            </w:pPr>
            <w:r>
              <w:t>NR_TDD_</w:t>
            </w:r>
            <w:r>
              <w:rPr>
                <w:lang w:val="sv-SE"/>
              </w:rPr>
              <w:t xml:space="preserve"> RC_</w:t>
            </w:r>
            <w:r>
              <w:t>FR1_G</w:t>
            </w:r>
          </w:p>
        </w:tc>
        <w:tc>
          <w:tcPr>
            <w:tcW w:w="1979" w:type="dxa"/>
            <w:tcBorders>
              <w:top w:val="single" w:sz="4" w:space="0" w:color="auto"/>
              <w:left w:val="single" w:sz="4" w:space="0" w:color="auto"/>
              <w:bottom w:val="single" w:sz="4" w:space="0" w:color="auto"/>
              <w:right w:val="single" w:sz="4" w:space="0" w:color="auto"/>
            </w:tcBorders>
          </w:tcPr>
          <w:p w14:paraId="302C5732" w14:textId="77777777" w:rsidR="00F84AD1" w:rsidRDefault="00D87D89">
            <w:pPr>
              <w:pStyle w:val="TAC"/>
            </w:pPr>
            <w:r>
              <w:t>-</w:t>
            </w:r>
          </w:p>
        </w:tc>
      </w:tr>
      <w:tr w:rsidR="00F84AD1" w14:paraId="4FE9F977"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EF69A3F" w14:textId="77777777" w:rsidR="00F84AD1" w:rsidRDefault="00D87D89">
            <w:pPr>
              <w:pStyle w:val="TAC"/>
            </w:pPr>
            <w:r>
              <w:t>H</w:t>
            </w:r>
          </w:p>
        </w:tc>
        <w:tc>
          <w:tcPr>
            <w:tcW w:w="0" w:type="auto"/>
            <w:gridSpan w:val="2"/>
            <w:tcBorders>
              <w:top w:val="single" w:sz="4" w:space="0" w:color="auto"/>
              <w:left w:val="single" w:sz="4" w:space="0" w:color="auto"/>
              <w:bottom w:val="single" w:sz="4" w:space="0" w:color="auto"/>
              <w:right w:val="single" w:sz="4" w:space="0" w:color="auto"/>
            </w:tcBorders>
          </w:tcPr>
          <w:p w14:paraId="0588639E" w14:textId="77777777" w:rsidR="00F84AD1" w:rsidRPr="00DE7DE9" w:rsidRDefault="00D87D89">
            <w:pPr>
              <w:pStyle w:val="TAC"/>
              <w:rPr>
                <w:lang w:val="pt-BR"/>
              </w:rPr>
            </w:pPr>
            <w:r w:rsidRPr="00DE7DE9">
              <w:rPr>
                <w:lang w:val="pt-BR"/>
              </w:rPr>
              <w:t>NR_FDD_</w:t>
            </w:r>
            <w:r>
              <w:rPr>
                <w:lang w:val="sv-SE"/>
              </w:rPr>
              <w:t xml:space="preserve"> RC_</w:t>
            </w:r>
            <w:r w:rsidRPr="00DE7DE9">
              <w:rPr>
                <w:lang w:val="pt-BR"/>
              </w:rPr>
              <w:t>FR1_H</w:t>
            </w:r>
          </w:p>
        </w:tc>
        <w:tc>
          <w:tcPr>
            <w:tcW w:w="0" w:type="auto"/>
            <w:tcBorders>
              <w:top w:val="single" w:sz="4" w:space="0" w:color="auto"/>
              <w:left w:val="single" w:sz="4" w:space="0" w:color="auto"/>
              <w:bottom w:val="single" w:sz="4" w:space="0" w:color="auto"/>
              <w:right w:val="single" w:sz="4" w:space="0" w:color="auto"/>
            </w:tcBorders>
          </w:tcPr>
          <w:p w14:paraId="5C625A45" w14:textId="77777777" w:rsidR="00F84AD1" w:rsidRDefault="00D87D89">
            <w:pPr>
              <w:pStyle w:val="TAC"/>
            </w:pPr>
            <w:r>
              <w:t>n25</w:t>
            </w:r>
          </w:p>
        </w:tc>
        <w:tc>
          <w:tcPr>
            <w:tcW w:w="1993" w:type="dxa"/>
            <w:gridSpan w:val="2"/>
            <w:tcBorders>
              <w:top w:val="single" w:sz="4" w:space="0" w:color="auto"/>
              <w:left w:val="single" w:sz="4" w:space="0" w:color="auto"/>
              <w:bottom w:val="single" w:sz="4" w:space="0" w:color="auto"/>
              <w:right w:val="single" w:sz="4" w:space="0" w:color="auto"/>
            </w:tcBorders>
          </w:tcPr>
          <w:p w14:paraId="442DF9E9" w14:textId="77777777" w:rsidR="00F84AD1" w:rsidRPr="00DE7DE9" w:rsidRDefault="00D87D89">
            <w:pPr>
              <w:pStyle w:val="TAC"/>
              <w:rPr>
                <w:lang w:val="pt-BR"/>
              </w:rPr>
            </w:pPr>
            <w:r w:rsidRPr="00DE7DE9">
              <w:rPr>
                <w:lang w:val="pt-BR"/>
              </w:rPr>
              <w:t>NR_TDD_</w:t>
            </w:r>
            <w:r>
              <w:rPr>
                <w:lang w:val="sv-SE"/>
              </w:rPr>
              <w:t xml:space="preserve"> RC_</w:t>
            </w:r>
            <w:r w:rsidRPr="00DE7DE9">
              <w:rPr>
                <w:lang w:val="pt-BR"/>
              </w:rPr>
              <w:t>FR1_H</w:t>
            </w:r>
          </w:p>
        </w:tc>
        <w:tc>
          <w:tcPr>
            <w:tcW w:w="1979" w:type="dxa"/>
            <w:tcBorders>
              <w:top w:val="single" w:sz="4" w:space="0" w:color="auto"/>
              <w:left w:val="single" w:sz="4" w:space="0" w:color="auto"/>
              <w:bottom w:val="single" w:sz="4" w:space="0" w:color="auto"/>
              <w:right w:val="single" w:sz="4" w:space="0" w:color="auto"/>
            </w:tcBorders>
          </w:tcPr>
          <w:p w14:paraId="32D92840" w14:textId="77777777" w:rsidR="00F84AD1" w:rsidRDefault="00D87D89">
            <w:pPr>
              <w:pStyle w:val="TAC"/>
            </w:pPr>
            <w:r>
              <w:t>-</w:t>
            </w:r>
          </w:p>
        </w:tc>
      </w:tr>
      <w:tr w:rsidR="00F84AD1" w:rsidRPr="005B4A3F" w14:paraId="3869CC57"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E141861" w14:textId="77777777" w:rsidR="00F84AD1" w:rsidRDefault="00D87D89">
            <w:pPr>
              <w:pStyle w:val="TAC"/>
            </w:pPr>
            <w:r>
              <w:rPr>
                <w:lang w:eastAsia="ko-KR"/>
              </w:rPr>
              <w:t>I</w:t>
            </w:r>
          </w:p>
        </w:tc>
        <w:tc>
          <w:tcPr>
            <w:tcW w:w="0" w:type="auto"/>
            <w:gridSpan w:val="2"/>
            <w:tcBorders>
              <w:top w:val="single" w:sz="4" w:space="0" w:color="auto"/>
              <w:left w:val="single" w:sz="4" w:space="0" w:color="auto"/>
              <w:bottom w:val="single" w:sz="4" w:space="0" w:color="auto"/>
              <w:right w:val="single" w:sz="4" w:space="0" w:color="auto"/>
            </w:tcBorders>
          </w:tcPr>
          <w:p w14:paraId="43F82C63" w14:textId="77777777" w:rsidR="00F84AD1" w:rsidRDefault="00D87D89">
            <w:pPr>
              <w:pStyle w:val="TAC"/>
              <w:rPr>
                <w:lang w:val="sv-SE"/>
              </w:rPr>
            </w:pPr>
            <w:r>
              <w:rPr>
                <w:rFonts w:cs="Arial"/>
                <w:lang w:val="sv-SE"/>
              </w:rPr>
              <w:t>NR_FDD_</w:t>
            </w:r>
            <w:r>
              <w:rPr>
                <w:lang w:val="sv-SE"/>
              </w:rPr>
              <w:t xml:space="preserve"> RC_</w:t>
            </w:r>
            <w:r>
              <w:rPr>
                <w:rFonts w:cs="Arial"/>
                <w:lang w:val="sv-SE"/>
              </w:rPr>
              <w:t>FR1_I</w:t>
            </w:r>
          </w:p>
        </w:tc>
        <w:tc>
          <w:tcPr>
            <w:tcW w:w="0" w:type="auto"/>
            <w:tcBorders>
              <w:top w:val="single" w:sz="4" w:space="0" w:color="auto"/>
              <w:left w:val="single" w:sz="4" w:space="0" w:color="auto"/>
              <w:bottom w:val="single" w:sz="4" w:space="0" w:color="auto"/>
              <w:right w:val="single" w:sz="4" w:space="0" w:color="auto"/>
            </w:tcBorders>
          </w:tcPr>
          <w:p w14:paraId="22CBA211" w14:textId="77777777" w:rsidR="00F84AD1" w:rsidRDefault="00D87D89">
            <w:pPr>
              <w:pStyle w:val="TAC"/>
            </w:pPr>
            <w:r>
              <w:rPr>
                <w:lang w:eastAsia="ko-KR"/>
              </w:rPr>
              <w:t>-</w:t>
            </w:r>
          </w:p>
        </w:tc>
        <w:tc>
          <w:tcPr>
            <w:tcW w:w="1993" w:type="dxa"/>
            <w:gridSpan w:val="2"/>
            <w:tcBorders>
              <w:top w:val="single" w:sz="4" w:space="0" w:color="auto"/>
              <w:left w:val="single" w:sz="4" w:space="0" w:color="auto"/>
              <w:bottom w:val="single" w:sz="4" w:space="0" w:color="auto"/>
              <w:right w:val="single" w:sz="4" w:space="0" w:color="auto"/>
            </w:tcBorders>
          </w:tcPr>
          <w:p w14:paraId="79152051" w14:textId="77777777" w:rsidR="00F84AD1" w:rsidRDefault="00D87D89">
            <w:pPr>
              <w:pStyle w:val="TAC"/>
              <w:rPr>
                <w:lang w:val="sv-SE"/>
              </w:rPr>
            </w:pPr>
            <w:r>
              <w:rPr>
                <w:rFonts w:cs="Arial"/>
                <w:lang w:val="sv-SE"/>
              </w:rPr>
              <w:t>NR_TDD_</w:t>
            </w:r>
            <w:r>
              <w:rPr>
                <w:lang w:val="sv-SE"/>
              </w:rPr>
              <w:t xml:space="preserve"> RC_</w:t>
            </w:r>
            <w:r>
              <w:rPr>
                <w:rFonts w:cs="Arial"/>
                <w:lang w:val="sv-SE"/>
              </w:rPr>
              <w:t>FR1_I</w:t>
            </w:r>
          </w:p>
        </w:tc>
        <w:tc>
          <w:tcPr>
            <w:tcW w:w="1979" w:type="dxa"/>
            <w:tcBorders>
              <w:top w:val="single" w:sz="4" w:space="0" w:color="auto"/>
              <w:left w:val="single" w:sz="4" w:space="0" w:color="auto"/>
              <w:bottom w:val="single" w:sz="4" w:space="0" w:color="auto"/>
              <w:right w:val="single" w:sz="4" w:space="0" w:color="auto"/>
            </w:tcBorders>
          </w:tcPr>
          <w:p w14:paraId="3A85C1D5" w14:textId="77777777" w:rsidR="00F84AD1" w:rsidRDefault="00F84AD1">
            <w:pPr>
              <w:pStyle w:val="TAC"/>
              <w:rPr>
                <w:lang w:val="sv-SE"/>
              </w:rPr>
            </w:pPr>
          </w:p>
        </w:tc>
      </w:tr>
      <w:tr w:rsidR="00F84AD1" w14:paraId="7967527B"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DD0F5C7" w14:textId="77777777" w:rsidR="00F84AD1" w:rsidRDefault="00D87D89">
            <w:pPr>
              <w:pStyle w:val="TAC"/>
            </w:pPr>
            <w:r>
              <w:rPr>
                <w:lang w:eastAsia="ko-KR"/>
              </w:rPr>
              <w:t>J</w:t>
            </w:r>
          </w:p>
        </w:tc>
        <w:tc>
          <w:tcPr>
            <w:tcW w:w="0" w:type="auto"/>
            <w:gridSpan w:val="2"/>
            <w:tcBorders>
              <w:top w:val="single" w:sz="4" w:space="0" w:color="auto"/>
              <w:left w:val="single" w:sz="4" w:space="0" w:color="auto"/>
              <w:bottom w:val="single" w:sz="4" w:space="0" w:color="auto"/>
              <w:right w:val="single" w:sz="4" w:space="0" w:color="auto"/>
            </w:tcBorders>
          </w:tcPr>
          <w:p w14:paraId="6471BAC4" w14:textId="77777777" w:rsidR="00F84AD1" w:rsidRDefault="00D87D89">
            <w:pPr>
              <w:pStyle w:val="TAC"/>
              <w:rPr>
                <w:lang w:val="sv-SE"/>
              </w:rPr>
            </w:pPr>
            <w:r>
              <w:rPr>
                <w:rFonts w:cs="Arial"/>
                <w:lang w:val="sv-SE"/>
              </w:rPr>
              <w:t>NR_FDD_</w:t>
            </w:r>
            <w:r>
              <w:rPr>
                <w:lang w:val="sv-SE"/>
              </w:rPr>
              <w:t xml:space="preserve"> RC_</w:t>
            </w:r>
            <w:r>
              <w:rPr>
                <w:rFonts w:cs="Arial"/>
                <w:lang w:val="sv-SE"/>
              </w:rPr>
              <w:t>FR1_J</w:t>
            </w:r>
          </w:p>
        </w:tc>
        <w:tc>
          <w:tcPr>
            <w:tcW w:w="0" w:type="auto"/>
            <w:tcBorders>
              <w:top w:val="single" w:sz="4" w:space="0" w:color="auto"/>
              <w:left w:val="single" w:sz="4" w:space="0" w:color="auto"/>
              <w:bottom w:val="single" w:sz="4" w:space="0" w:color="auto"/>
              <w:right w:val="single" w:sz="4" w:space="0" w:color="auto"/>
            </w:tcBorders>
          </w:tcPr>
          <w:p w14:paraId="7A16EB7C" w14:textId="77777777" w:rsidR="00F84AD1" w:rsidRDefault="00D87D89">
            <w:pPr>
              <w:pStyle w:val="TAC"/>
            </w:pPr>
            <w:r>
              <w:rPr>
                <w:lang w:eastAsia="ko-KR"/>
              </w:rPr>
              <w:t>-</w:t>
            </w:r>
          </w:p>
        </w:tc>
        <w:tc>
          <w:tcPr>
            <w:tcW w:w="1993" w:type="dxa"/>
            <w:gridSpan w:val="2"/>
            <w:tcBorders>
              <w:top w:val="single" w:sz="4" w:space="0" w:color="auto"/>
              <w:left w:val="single" w:sz="4" w:space="0" w:color="auto"/>
              <w:bottom w:val="single" w:sz="4" w:space="0" w:color="auto"/>
              <w:right w:val="single" w:sz="4" w:space="0" w:color="auto"/>
            </w:tcBorders>
          </w:tcPr>
          <w:p w14:paraId="5C54DEAB" w14:textId="77777777" w:rsidR="00F84AD1" w:rsidRDefault="00D87D89">
            <w:pPr>
              <w:pStyle w:val="TAC"/>
              <w:rPr>
                <w:lang w:val="sv-SE"/>
              </w:rPr>
            </w:pPr>
            <w:r>
              <w:rPr>
                <w:rFonts w:cs="Arial"/>
                <w:lang w:val="sv-SE"/>
              </w:rPr>
              <w:t>NR_TDD_</w:t>
            </w:r>
            <w:r>
              <w:rPr>
                <w:lang w:val="sv-SE"/>
              </w:rPr>
              <w:t xml:space="preserve"> RC_</w:t>
            </w:r>
            <w:r>
              <w:rPr>
                <w:rFonts w:cs="Arial"/>
                <w:lang w:val="sv-SE"/>
              </w:rPr>
              <w:t>FR1_J</w:t>
            </w:r>
          </w:p>
        </w:tc>
        <w:tc>
          <w:tcPr>
            <w:tcW w:w="1979" w:type="dxa"/>
            <w:tcBorders>
              <w:top w:val="single" w:sz="4" w:space="0" w:color="auto"/>
              <w:left w:val="single" w:sz="4" w:space="0" w:color="auto"/>
              <w:bottom w:val="single" w:sz="4" w:space="0" w:color="auto"/>
              <w:right w:val="single" w:sz="4" w:space="0" w:color="auto"/>
            </w:tcBorders>
          </w:tcPr>
          <w:p w14:paraId="3EEF323E" w14:textId="77777777" w:rsidR="00F84AD1" w:rsidRDefault="00D87D89">
            <w:pPr>
              <w:pStyle w:val="TAC"/>
            </w:pPr>
            <w:r>
              <w:rPr>
                <w:lang w:eastAsia="ko-KR"/>
              </w:rPr>
              <w:t>-</w:t>
            </w:r>
          </w:p>
        </w:tc>
      </w:tr>
      <w:tr w:rsidR="00F84AD1" w14:paraId="2A80A3F3" w14:textId="77777777">
        <w:trPr>
          <w:trHeight w:val="187"/>
          <w:jc w:val="center"/>
        </w:trPr>
        <w:tc>
          <w:tcPr>
            <w:tcW w:w="0" w:type="auto"/>
            <w:gridSpan w:val="7"/>
            <w:tcBorders>
              <w:top w:val="single" w:sz="4" w:space="0" w:color="auto"/>
              <w:left w:val="single" w:sz="4" w:space="0" w:color="auto"/>
              <w:bottom w:val="single" w:sz="4" w:space="0" w:color="auto"/>
              <w:right w:val="single" w:sz="4" w:space="0" w:color="auto"/>
            </w:tcBorders>
          </w:tcPr>
          <w:p w14:paraId="0BD43059" w14:textId="77777777" w:rsidR="00F84AD1" w:rsidRDefault="00D87D89">
            <w:pPr>
              <w:pStyle w:val="TAN"/>
            </w:pPr>
            <w:r>
              <w:t>NOTE 1:</w:t>
            </w:r>
            <w:r>
              <w:rPr>
                <w:lang w:val="en-US" w:eastAsia="ko-KR"/>
              </w:rPr>
              <w:tab/>
            </w:r>
            <w:r>
              <w:t>Except 3.8 GHz to 4.2 GHz.</w:t>
            </w:r>
          </w:p>
          <w:p w14:paraId="664F7CF4" w14:textId="77777777" w:rsidR="00F84AD1" w:rsidRDefault="00D87D89">
            <w:pPr>
              <w:pStyle w:val="TAN"/>
            </w:pPr>
            <w:r>
              <w:t>NOTE 2:</w:t>
            </w:r>
            <w:r>
              <w:rPr>
                <w:lang w:val="en-US" w:eastAsia="ko-KR"/>
              </w:rPr>
              <w:tab/>
            </w:r>
            <w:r>
              <w:t>Only 3.8 GHz to 4.2 GHz.</w:t>
            </w:r>
          </w:p>
          <w:p w14:paraId="12798671" w14:textId="77777777" w:rsidR="00F84AD1" w:rsidRDefault="00D87D89">
            <w:pPr>
              <w:pStyle w:val="TAN"/>
              <w:rPr>
                <w:lang w:eastAsia="ja-JP"/>
              </w:rPr>
            </w:pPr>
            <w:r>
              <w:t>NOTE 3:</w:t>
            </w:r>
            <w:r>
              <w:rPr>
                <w:lang w:val="en-US" w:eastAsia="ko-KR"/>
              </w:rPr>
              <w:tab/>
            </w:r>
            <w:r>
              <w:t xml:space="preserve">Except </w:t>
            </w:r>
            <w:r>
              <w:rPr>
                <w:lang w:eastAsia="ja-JP"/>
              </w:rPr>
              <w:t xml:space="preserve">1475.9 MHz to 1510.9 </w:t>
            </w:r>
            <w:proofErr w:type="spellStart"/>
            <w:r>
              <w:rPr>
                <w:lang w:eastAsia="ja-JP"/>
              </w:rPr>
              <w:t>MHz.</w:t>
            </w:r>
            <w:proofErr w:type="spellEnd"/>
          </w:p>
          <w:p w14:paraId="5B2762CF" w14:textId="77777777" w:rsidR="00F84AD1" w:rsidRDefault="00D87D89">
            <w:pPr>
              <w:pStyle w:val="TAN"/>
              <w:rPr>
                <w:lang w:eastAsia="ja-JP"/>
              </w:rPr>
            </w:pPr>
            <w:r>
              <w:t>NOTE 4:</w:t>
            </w:r>
            <w:r>
              <w:rPr>
                <w:lang w:val="en-US" w:eastAsia="ko-KR"/>
              </w:rPr>
              <w:tab/>
            </w:r>
            <w:r>
              <w:t xml:space="preserve">Only when the band is confined in </w:t>
            </w:r>
            <w:r>
              <w:rPr>
                <w:lang w:eastAsia="ja-JP"/>
              </w:rPr>
              <w:t xml:space="preserve">1475.9 MHz to 1510.9 </w:t>
            </w:r>
            <w:proofErr w:type="spellStart"/>
            <w:r>
              <w:rPr>
                <w:lang w:eastAsia="ja-JP"/>
              </w:rPr>
              <w:t>MHz.</w:t>
            </w:r>
            <w:proofErr w:type="spellEnd"/>
          </w:p>
          <w:p w14:paraId="11067D2A" w14:textId="77777777" w:rsidR="00F84AD1" w:rsidRDefault="00D87D89">
            <w:pPr>
              <w:pStyle w:val="TAN"/>
            </w:pPr>
            <w:r>
              <w:t>NOTE 5:</w:t>
            </w:r>
            <w:r>
              <w:rPr>
                <w:lang w:val="en-US" w:eastAsia="ko-KR"/>
              </w:rPr>
              <w:tab/>
            </w:r>
            <w:r>
              <w:t>These bands are used only in NR carrier aggregation with other NR bands according to NR CA band combinations specified in TS 38.101-1 [18] and TS 38.101-3 [20].</w:t>
            </w:r>
          </w:p>
          <w:p w14:paraId="40FC5F31" w14:textId="77777777" w:rsidR="00F84AD1" w:rsidRDefault="00D87D89">
            <w:pPr>
              <w:pStyle w:val="TAN"/>
            </w:pPr>
            <w:r>
              <w:t>NOTE 6:</w:t>
            </w:r>
            <w:r>
              <w:rPr>
                <w:lang w:val="en-US" w:eastAsia="ko-KR"/>
              </w:rPr>
              <w:tab/>
            </w:r>
            <w:r>
              <w:t xml:space="preserve">The minimum Io condition is reduced by 0.5 dB when the carrier frequency of the assigned NR channel bandwidth is within 865-894 </w:t>
            </w:r>
            <w:proofErr w:type="spellStart"/>
            <w:r>
              <w:t>MHz.</w:t>
            </w:r>
            <w:proofErr w:type="spellEnd"/>
            <w:r>
              <w:t xml:space="preserve"> </w:t>
            </w:r>
          </w:p>
          <w:p w14:paraId="2CDCB7B7" w14:textId="77777777" w:rsidR="00F84AD1" w:rsidRDefault="00D87D89">
            <w:pPr>
              <w:pStyle w:val="TAN"/>
              <w:rPr>
                <w:color w:val="000000"/>
                <w:lang w:val="en-US" w:eastAsia="zh-CN"/>
              </w:rPr>
            </w:pPr>
            <w:r>
              <w:rPr>
                <w:szCs w:val="18"/>
              </w:rPr>
              <w:t>NOTE 9:</w:t>
            </w:r>
            <w:r>
              <w:rPr>
                <w:lang w:val="en-US" w:eastAsia="ko-KR"/>
              </w:rPr>
              <w:tab/>
            </w:r>
            <w:r>
              <w:rPr>
                <w:szCs w:val="18"/>
              </w:rPr>
              <w:t>W</w:t>
            </w:r>
            <w:r>
              <w:rPr>
                <w:color w:val="000000"/>
                <w:lang w:val="en-US" w:eastAsia="zh-CN"/>
              </w:rPr>
              <w:t>hen this band is only used for WAN service.</w:t>
            </w:r>
          </w:p>
        </w:tc>
      </w:tr>
    </w:tbl>
    <w:p w14:paraId="241E6B29"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E01BB1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37442B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7E3057FE" w14:textId="77777777" w:rsidR="00F84AD1" w:rsidRDefault="00F84AD1">
      <w:pPr>
        <w:spacing w:after="120"/>
        <w:rPr>
          <w:color w:val="000000" w:themeColor="text1"/>
          <w:szCs w:val="24"/>
          <w:lang w:eastAsia="zh-CN"/>
        </w:rPr>
      </w:pPr>
    </w:p>
    <w:p w14:paraId="1FACB299" w14:textId="77777777" w:rsidR="00F84AD1" w:rsidRDefault="00D87D89">
      <w:pPr>
        <w:rPr>
          <w:b/>
          <w:color w:val="000000" w:themeColor="text1"/>
          <w:u w:val="single"/>
          <w:lang w:eastAsia="ko-KR"/>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p w14:paraId="3F4C4CD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D2D4D0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t xml:space="preserve">The NR frequency bands grouping for FR2 </w:t>
      </w:r>
      <w:proofErr w:type="spellStart"/>
      <w:r>
        <w:t>RedCap</w:t>
      </w:r>
      <w:proofErr w:type="spellEnd"/>
      <w:r>
        <w:t xml:space="preserve"> is defined in the existing Table 3.5.3-1 used for FR2 bands in clause 3.5.3.</w:t>
      </w:r>
    </w:p>
    <w:p w14:paraId="7DF07C0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D2EFD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7047AFBE" w14:textId="77777777" w:rsidR="00F84AD1" w:rsidRDefault="00F84AD1">
      <w:pPr>
        <w:spacing w:after="120"/>
        <w:rPr>
          <w:color w:val="000000" w:themeColor="text1"/>
          <w:szCs w:val="24"/>
          <w:lang w:eastAsia="zh-CN"/>
        </w:rPr>
      </w:pPr>
    </w:p>
    <w:p w14:paraId="092E0569"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1-4 </w:t>
      </w:r>
    </w:p>
    <w:tbl>
      <w:tblPr>
        <w:tblStyle w:val="TableGrid"/>
        <w:tblW w:w="0" w:type="auto"/>
        <w:tblLook w:val="04A0" w:firstRow="1" w:lastRow="0" w:firstColumn="1" w:lastColumn="0" w:noHBand="0" w:noVBand="1"/>
      </w:tblPr>
      <w:tblGrid>
        <w:gridCol w:w="1236"/>
        <w:gridCol w:w="8395"/>
      </w:tblGrid>
      <w:tr w:rsidR="00F84AD1" w14:paraId="1D4E4649" w14:textId="77777777">
        <w:tc>
          <w:tcPr>
            <w:tcW w:w="1236" w:type="dxa"/>
          </w:tcPr>
          <w:p w14:paraId="45924A83"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1841545E"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08EA9C51" w14:textId="77777777">
        <w:tc>
          <w:tcPr>
            <w:tcW w:w="1236" w:type="dxa"/>
          </w:tcPr>
          <w:p w14:paraId="5EEB1178"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7B0A1636" w14:textId="77777777" w:rsidR="00F84AD1" w:rsidRDefault="00D87D89">
            <w:pPr>
              <w:rPr>
                <w:b/>
                <w:color w:val="000000" w:themeColor="text1"/>
                <w:u w:val="single"/>
                <w:lang w:eastAsia="ko-KR"/>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4D030BDB" w14:textId="77777777" w:rsidR="00F84AD1" w:rsidRDefault="00D87D89">
            <w:pPr>
              <w:rPr>
                <w:b/>
                <w:color w:val="000000" w:themeColor="text1"/>
                <w:u w:val="single"/>
                <w:lang w:eastAsia="ko-KR"/>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tc>
      </w:tr>
      <w:tr w:rsidR="00F84AD1" w14:paraId="3CA61C74" w14:textId="77777777">
        <w:tc>
          <w:tcPr>
            <w:tcW w:w="1236" w:type="dxa"/>
          </w:tcPr>
          <w:p w14:paraId="2B7B750B" w14:textId="77777777" w:rsidR="00F84AD1" w:rsidRDefault="00D87D89">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3A45E184" w14:textId="77777777" w:rsidR="00F84AD1" w:rsidRDefault="00D87D89">
            <w:pPr>
              <w:rPr>
                <w:b/>
                <w:color w:val="000000" w:themeColor="text1"/>
                <w:u w:val="single"/>
                <w:lang w:eastAsia="ko-KR"/>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25E95979" w14:textId="77777777" w:rsidR="00F84AD1" w:rsidRDefault="00D87D89">
            <w:pPr>
              <w:spacing w:after="120"/>
              <w:rPr>
                <w:color w:val="000000" w:themeColor="text1"/>
                <w:szCs w:val="24"/>
                <w:lang w:eastAsia="zh-CN"/>
              </w:rPr>
            </w:pPr>
            <w:r>
              <w:rPr>
                <w:color w:val="000000" w:themeColor="text1"/>
                <w:szCs w:val="24"/>
                <w:lang w:eastAsia="zh-CN"/>
              </w:rPr>
              <w:t xml:space="preserve">Disagree. We found some operation bands (e.g., V2X, unlicensed and SUL) in existing table in TS 38.133 was removed. </w:t>
            </w:r>
          </w:p>
          <w:p w14:paraId="041A4C9B" w14:textId="77777777" w:rsidR="00F84AD1" w:rsidRDefault="00F84AD1">
            <w:pPr>
              <w:rPr>
                <w:b/>
                <w:color w:val="000000" w:themeColor="text1"/>
                <w:u w:val="single"/>
                <w:lang w:eastAsia="ko-KR"/>
              </w:rPr>
            </w:pPr>
          </w:p>
          <w:p w14:paraId="7FF97B05" w14:textId="77777777" w:rsidR="00F84AD1" w:rsidRDefault="00D87D89">
            <w:pPr>
              <w:rPr>
                <w:b/>
                <w:color w:val="000000" w:themeColor="text1"/>
                <w:u w:val="single"/>
                <w:lang w:eastAsia="ko-KR"/>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p w14:paraId="20F16F2C" w14:textId="77777777" w:rsidR="00F84AD1" w:rsidRDefault="00D87D89">
            <w:pPr>
              <w:spacing w:after="120"/>
              <w:rPr>
                <w:color w:val="000000" w:themeColor="text1"/>
                <w:szCs w:val="24"/>
                <w:lang w:eastAsia="zh-CN"/>
              </w:rPr>
            </w:pPr>
            <w:r>
              <w:rPr>
                <w:color w:val="000000" w:themeColor="text1"/>
                <w:szCs w:val="24"/>
                <w:lang w:eastAsia="zh-CN"/>
              </w:rPr>
              <w:t>Same comments as issue 1-4-1.</w:t>
            </w:r>
          </w:p>
          <w:p w14:paraId="6942A44D" w14:textId="77777777" w:rsidR="00F84AD1" w:rsidRDefault="00F84AD1">
            <w:pPr>
              <w:spacing w:after="120"/>
              <w:rPr>
                <w:b/>
                <w:color w:val="000000" w:themeColor="text1"/>
                <w:u w:val="single"/>
                <w:lang w:eastAsia="ko-KR"/>
              </w:rPr>
            </w:pPr>
          </w:p>
        </w:tc>
      </w:tr>
      <w:tr w:rsidR="00F84AD1" w14:paraId="0B14472B" w14:textId="77777777">
        <w:tc>
          <w:tcPr>
            <w:tcW w:w="1236" w:type="dxa"/>
          </w:tcPr>
          <w:p w14:paraId="4B9E58FE"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14C8F3B9" w14:textId="77777777" w:rsidR="00F84AD1" w:rsidRDefault="00D87D89">
            <w:pPr>
              <w:rPr>
                <w:b/>
                <w:color w:val="000000" w:themeColor="text1"/>
                <w:u w:val="single"/>
                <w:lang w:eastAsia="ko-KR"/>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7C3AC5D0" w14:textId="77777777" w:rsidR="00F84AD1" w:rsidRDefault="00D87D89">
            <w:pPr>
              <w:rPr>
                <w:bCs/>
                <w:color w:val="000000" w:themeColor="text1"/>
                <w:lang w:eastAsia="ko-KR"/>
              </w:rPr>
            </w:pPr>
            <w:r>
              <w:rPr>
                <w:bCs/>
                <w:color w:val="000000" w:themeColor="text1"/>
                <w:lang w:eastAsia="ko-KR"/>
              </w:rPr>
              <w:t xml:space="preserve">Option 1 is agreeable. </w:t>
            </w:r>
          </w:p>
          <w:p w14:paraId="75C3B2F2" w14:textId="77777777" w:rsidR="00F84AD1" w:rsidRDefault="00D87D89">
            <w:pPr>
              <w:rPr>
                <w:b/>
                <w:color w:val="000000" w:themeColor="text1"/>
                <w:u w:val="single"/>
                <w:lang w:eastAsia="ko-KR"/>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p w14:paraId="6FB4EDD0" w14:textId="77777777" w:rsidR="00F84AD1" w:rsidRDefault="00D87D89">
            <w:pPr>
              <w:rPr>
                <w:b/>
                <w:color w:val="000000" w:themeColor="text1"/>
                <w:u w:val="single"/>
                <w:lang w:eastAsia="ko-KR"/>
              </w:rPr>
            </w:pPr>
            <w:r>
              <w:rPr>
                <w:bCs/>
                <w:color w:val="000000" w:themeColor="text1"/>
                <w:lang w:eastAsia="ko-KR"/>
              </w:rPr>
              <w:t>Option 1 is agreeable.</w:t>
            </w:r>
          </w:p>
        </w:tc>
      </w:tr>
      <w:tr w:rsidR="00F84AD1" w14:paraId="4D7F473C" w14:textId="77777777">
        <w:tc>
          <w:tcPr>
            <w:tcW w:w="1236" w:type="dxa"/>
          </w:tcPr>
          <w:p w14:paraId="23FAE0D0"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6A8F5B22" w14:textId="77777777" w:rsidR="00F84AD1" w:rsidRDefault="00D87D89">
            <w:pPr>
              <w:spacing w:after="120"/>
              <w:rPr>
                <w:color w:val="000000" w:themeColor="text1"/>
                <w:lang w:val="en-US" w:eastAsia="zh-CN"/>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18A823CF" w14:textId="77777777" w:rsidR="00F84AD1" w:rsidRDefault="00D87D89">
            <w:pPr>
              <w:spacing w:after="120"/>
              <w:rPr>
                <w:b/>
                <w:bCs/>
                <w:color w:val="ED7D31" w:themeColor="accent2"/>
                <w:lang w:val="en-US" w:eastAsia="zh-CN"/>
              </w:rPr>
            </w:pPr>
            <w:r>
              <w:rPr>
                <w:color w:val="000000" w:themeColor="text1"/>
                <w:lang w:val="en-US" w:eastAsia="zh-CN"/>
              </w:rPr>
              <w:t xml:space="preserve">This issue should be delayed for now and discussed under performance discussion. </w:t>
            </w:r>
          </w:p>
          <w:p w14:paraId="05728ABA" w14:textId="77777777" w:rsidR="00F84AD1" w:rsidRDefault="00D87D89">
            <w:pPr>
              <w:spacing w:after="120"/>
              <w:rPr>
                <w:b/>
                <w:color w:val="000000" w:themeColor="text1"/>
                <w:u w:val="single"/>
                <w:lang w:eastAsia="ko-KR"/>
              </w:rPr>
            </w:pPr>
            <w:r>
              <w:rPr>
                <w:b/>
                <w:color w:val="000000" w:themeColor="text1"/>
                <w:u w:val="single"/>
                <w:lang w:eastAsia="ko-KR"/>
              </w:rPr>
              <w:t xml:space="preserve">Issue 1-4-2: NR frequency band grouping for FR2 </w:t>
            </w:r>
            <w:proofErr w:type="spellStart"/>
            <w:r>
              <w:rPr>
                <w:b/>
                <w:color w:val="000000" w:themeColor="text1"/>
                <w:u w:val="single"/>
                <w:lang w:eastAsia="ko-KR"/>
              </w:rPr>
              <w:t>RedCap</w:t>
            </w:r>
            <w:proofErr w:type="spellEnd"/>
          </w:p>
          <w:p w14:paraId="1640C2D6" w14:textId="77777777" w:rsidR="00F84AD1" w:rsidRDefault="00D87D89">
            <w:pPr>
              <w:rPr>
                <w:b/>
                <w:color w:val="000000" w:themeColor="text1"/>
                <w:u w:val="single"/>
                <w:lang w:eastAsia="ko-KR"/>
              </w:rPr>
            </w:pPr>
            <w:r>
              <w:rPr>
                <w:color w:val="000000" w:themeColor="text1"/>
                <w:lang w:val="en-US" w:eastAsia="zh-CN"/>
              </w:rPr>
              <w:t>This issue should be delayed for now and discussed under performance discussion.</w:t>
            </w:r>
          </w:p>
        </w:tc>
      </w:tr>
      <w:tr w:rsidR="00F84AD1" w14:paraId="78A86F21" w14:textId="77777777">
        <w:tc>
          <w:tcPr>
            <w:tcW w:w="1236" w:type="dxa"/>
          </w:tcPr>
          <w:p w14:paraId="26DCAB2E"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7A9FCA24" w14:textId="77777777" w:rsidR="00F84AD1" w:rsidRDefault="00D87D89">
            <w:pPr>
              <w:rPr>
                <w:b/>
                <w:color w:val="000000" w:themeColor="text1"/>
                <w:u w:val="single"/>
                <w:lang w:eastAsia="ko-KR"/>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5F1ABD63" w14:textId="77777777" w:rsidR="00F84AD1" w:rsidRDefault="00D87D89">
            <w:pPr>
              <w:rPr>
                <w:bCs/>
                <w:color w:val="000000" w:themeColor="text1"/>
                <w:u w:val="single"/>
                <w:lang w:eastAsia="ko-KR"/>
              </w:rPr>
            </w:pPr>
            <w:r>
              <w:rPr>
                <w:bCs/>
                <w:color w:val="000000" w:themeColor="text1"/>
                <w:u w:val="single"/>
                <w:lang w:eastAsia="ko-KR"/>
              </w:rPr>
              <w:t>Agree with the table structure but the detailed bands shall wait RF to conclude first.</w:t>
            </w:r>
          </w:p>
          <w:p w14:paraId="1FE077FA" w14:textId="77777777" w:rsidR="00F84AD1" w:rsidRDefault="00D87D89">
            <w:pPr>
              <w:rPr>
                <w:b/>
                <w:color w:val="000000" w:themeColor="text1"/>
                <w:u w:val="single"/>
                <w:lang w:eastAsia="ko-KR"/>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p w14:paraId="016772B6" w14:textId="77777777" w:rsidR="00F84AD1" w:rsidRDefault="00D87D89">
            <w:pPr>
              <w:spacing w:after="120"/>
              <w:rPr>
                <w:b/>
                <w:color w:val="000000" w:themeColor="text1"/>
                <w:u w:val="single"/>
                <w:lang w:eastAsia="ko-KR"/>
              </w:rPr>
            </w:pPr>
            <w:r>
              <w:rPr>
                <w:bCs/>
                <w:color w:val="000000" w:themeColor="text1"/>
                <w:u w:val="single"/>
                <w:lang w:eastAsia="ko-KR"/>
              </w:rPr>
              <w:t>Need to wait RF to conclude on FR2 bands first.</w:t>
            </w:r>
          </w:p>
        </w:tc>
      </w:tr>
      <w:tr w:rsidR="00F84AD1" w14:paraId="7B66BFD1" w14:textId="77777777">
        <w:tc>
          <w:tcPr>
            <w:tcW w:w="1236" w:type="dxa"/>
          </w:tcPr>
          <w:p w14:paraId="70BC3BF9"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0055B5EC" w14:textId="77777777" w:rsidR="00F84AD1" w:rsidRDefault="00D87D89">
            <w:pPr>
              <w:rPr>
                <w:b/>
                <w:color w:val="000000" w:themeColor="text1"/>
                <w:u w:val="single"/>
                <w:lang w:eastAsia="zh-CN"/>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7330D8F3" w14:textId="77777777" w:rsidR="00F84AD1" w:rsidRDefault="00D87D89">
            <w:pPr>
              <w:rPr>
                <w:b/>
                <w:color w:val="000000" w:themeColor="text1"/>
                <w:u w:val="single"/>
                <w:lang w:eastAsia="zh-CN"/>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p w14:paraId="33FFE7A7" w14:textId="77777777" w:rsidR="00F84AD1" w:rsidRDefault="00D87D89">
            <w:pPr>
              <w:rPr>
                <w:color w:val="000000" w:themeColor="text1"/>
                <w:lang w:eastAsia="zh-CN"/>
              </w:rPr>
            </w:pPr>
            <w:r>
              <w:rPr>
                <w:color w:val="000000" w:themeColor="text1"/>
                <w:lang w:eastAsia="zh-CN"/>
              </w:rPr>
              <w:t>The</w:t>
            </w:r>
            <w:r>
              <w:rPr>
                <w:rFonts w:hint="eastAsia"/>
                <w:color w:val="000000" w:themeColor="text1"/>
                <w:lang w:eastAsia="zh-CN"/>
              </w:rPr>
              <w:t xml:space="preserve"> band grouping should be discussed after RF session made decision on the bands.</w:t>
            </w:r>
          </w:p>
        </w:tc>
      </w:tr>
      <w:tr w:rsidR="00F84AD1" w14:paraId="1D5D1E96" w14:textId="77777777">
        <w:tc>
          <w:tcPr>
            <w:tcW w:w="1236" w:type="dxa"/>
          </w:tcPr>
          <w:p w14:paraId="2FD9A013"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4ADEC926" w14:textId="77777777" w:rsidR="00F84AD1" w:rsidRDefault="00D87D89">
            <w:pPr>
              <w:rPr>
                <w:bCs/>
                <w:color w:val="000000" w:themeColor="text1"/>
                <w:u w:val="single"/>
                <w:lang w:eastAsia="ko-KR"/>
              </w:rPr>
            </w:pPr>
            <w:r>
              <w:rPr>
                <w:bCs/>
                <w:color w:val="000000" w:themeColor="text1"/>
                <w:u w:val="single"/>
                <w:lang w:eastAsia="ko-KR"/>
              </w:rPr>
              <w:t xml:space="preserve">Issue 1-4-1: NR frequency band grouping for FR1 </w:t>
            </w:r>
            <w:proofErr w:type="spellStart"/>
            <w:r>
              <w:rPr>
                <w:bCs/>
                <w:color w:val="000000" w:themeColor="text1"/>
                <w:u w:val="single"/>
                <w:lang w:eastAsia="ko-KR"/>
              </w:rPr>
              <w:t>RedCap</w:t>
            </w:r>
            <w:proofErr w:type="spellEnd"/>
          </w:p>
          <w:p w14:paraId="5FD7A53F" w14:textId="77777777" w:rsidR="00F84AD1" w:rsidRDefault="00D87D89">
            <w:pPr>
              <w:rPr>
                <w:bCs/>
                <w:color w:val="000000" w:themeColor="text1"/>
                <w:u w:val="single"/>
                <w:lang w:eastAsia="zh-CN"/>
              </w:rPr>
            </w:pPr>
            <w:r>
              <w:rPr>
                <w:rFonts w:hint="eastAsia"/>
                <w:bCs/>
                <w:color w:val="000000" w:themeColor="text1"/>
                <w:u w:val="single"/>
                <w:lang w:eastAsia="zh-CN"/>
              </w:rPr>
              <w:t>O</w:t>
            </w:r>
            <w:r>
              <w:rPr>
                <w:bCs/>
                <w:color w:val="000000" w:themeColor="text1"/>
                <w:u w:val="single"/>
                <w:lang w:eastAsia="zh-CN"/>
              </w:rPr>
              <w:t>ption 1 is fine.</w:t>
            </w:r>
          </w:p>
          <w:p w14:paraId="6EEB580C" w14:textId="77777777" w:rsidR="00F84AD1" w:rsidRDefault="00D87D89">
            <w:pPr>
              <w:rPr>
                <w:bCs/>
                <w:color w:val="000000" w:themeColor="text1"/>
                <w:u w:val="single"/>
                <w:lang w:eastAsia="ko-KR"/>
              </w:rPr>
            </w:pPr>
            <w:r>
              <w:rPr>
                <w:bCs/>
                <w:color w:val="000000" w:themeColor="text1"/>
                <w:u w:val="single"/>
                <w:lang w:eastAsia="ko-KR"/>
              </w:rPr>
              <w:t xml:space="preserve">Issue 1-4-2: NR frequency band grouping for FR1 </w:t>
            </w:r>
            <w:proofErr w:type="spellStart"/>
            <w:r>
              <w:rPr>
                <w:bCs/>
                <w:color w:val="000000" w:themeColor="text1"/>
                <w:u w:val="single"/>
                <w:lang w:eastAsia="ko-KR"/>
              </w:rPr>
              <w:t>RedCap</w:t>
            </w:r>
            <w:proofErr w:type="spellEnd"/>
          </w:p>
          <w:p w14:paraId="559DAF5B" w14:textId="77777777" w:rsidR="00F84AD1" w:rsidRDefault="00D87D89">
            <w:pPr>
              <w:rPr>
                <w:b/>
                <w:color w:val="000000" w:themeColor="text1"/>
                <w:u w:val="single"/>
                <w:lang w:eastAsia="ko-KR"/>
              </w:rPr>
            </w:pPr>
            <w:r>
              <w:rPr>
                <w:bCs/>
                <w:color w:val="000000" w:themeColor="text1"/>
                <w:u w:val="single"/>
                <w:lang w:eastAsia="zh-CN"/>
              </w:rPr>
              <w:t>Option 1 is OK.</w:t>
            </w:r>
          </w:p>
        </w:tc>
      </w:tr>
      <w:tr w:rsidR="00F84AD1" w14:paraId="6D3593FA" w14:textId="77777777">
        <w:tc>
          <w:tcPr>
            <w:tcW w:w="1236" w:type="dxa"/>
          </w:tcPr>
          <w:p w14:paraId="186B22E2"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6125E907" w14:textId="77777777" w:rsidR="00F84AD1" w:rsidRDefault="00D87D89">
            <w:pPr>
              <w:rPr>
                <w:b/>
                <w:color w:val="000000" w:themeColor="text1"/>
                <w:u w:val="single"/>
                <w:lang w:eastAsia="ko-KR"/>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0669A2D7" w14:textId="77777777" w:rsidR="00F84AD1" w:rsidRDefault="00D87D89">
            <w:pPr>
              <w:rPr>
                <w:bCs/>
                <w:color w:val="000000" w:themeColor="text1"/>
                <w:lang w:eastAsia="ko-KR"/>
              </w:rPr>
            </w:pPr>
            <w:r>
              <w:rPr>
                <w:bCs/>
                <w:color w:val="000000" w:themeColor="text1"/>
                <w:lang w:eastAsia="ko-KR"/>
              </w:rPr>
              <w:t>We support option 1.</w:t>
            </w:r>
          </w:p>
          <w:p w14:paraId="1D98B7CC" w14:textId="77777777" w:rsidR="00F84AD1" w:rsidRDefault="00D87D89">
            <w:pPr>
              <w:rPr>
                <w:b/>
                <w:color w:val="000000" w:themeColor="text1"/>
                <w:u w:val="single"/>
                <w:lang w:eastAsia="ko-KR"/>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p w14:paraId="06CFCE9A" w14:textId="77777777" w:rsidR="00F84AD1" w:rsidRDefault="00D87D89">
            <w:pPr>
              <w:rPr>
                <w:bCs/>
                <w:color w:val="000000" w:themeColor="text1"/>
                <w:u w:val="single"/>
                <w:lang w:eastAsia="ko-KR"/>
              </w:rPr>
            </w:pPr>
            <w:r>
              <w:rPr>
                <w:bCs/>
                <w:color w:val="000000" w:themeColor="text1"/>
                <w:lang w:eastAsia="ko-KR"/>
              </w:rPr>
              <w:t>We support option 1.</w:t>
            </w:r>
          </w:p>
        </w:tc>
      </w:tr>
      <w:tr w:rsidR="00F84AD1" w14:paraId="0769681E" w14:textId="77777777">
        <w:tc>
          <w:tcPr>
            <w:tcW w:w="1236" w:type="dxa"/>
          </w:tcPr>
          <w:p w14:paraId="3B7ADA34" w14:textId="77777777" w:rsidR="00F84AD1" w:rsidRPr="00F84AD1" w:rsidRDefault="00D87D89">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7311C472" w14:textId="77777777" w:rsidR="00F84AD1" w:rsidRDefault="00D87D89">
            <w:pPr>
              <w:rPr>
                <w:b/>
                <w:color w:val="000000" w:themeColor="text1"/>
                <w:u w:val="single"/>
                <w:lang w:eastAsia="ko-KR"/>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0BAA352A" w14:textId="77777777" w:rsidR="00F84AD1" w:rsidRDefault="00D87D89">
            <w:pPr>
              <w:rPr>
                <w:bCs/>
                <w:color w:val="000000" w:themeColor="text1"/>
                <w:u w:val="single"/>
                <w:lang w:eastAsia="ko-KR"/>
              </w:rPr>
            </w:pPr>
            <w:r>
              <w:rPr>
                <w:bCs/>
                <w:color w:val="000000" w:themeColor="text1"/>
                <w:u w:val="single"/>
                <w:lang w:eastAsia="ko-KR"/>
              </w:rPr>
              <w:t xml:space="preserve">Follow RF conclusion on bands. </w:t>
            </w:r>
          </w:p>
          <w:p w14:paraId="1BC64787" w14:textId="77777777" w:rsidR="00F84AD1" w:rsidRDefault="00D87D89">
            <w:pPr>
              <w:rPr>
                <w:b/>
                <w:color w:val="000000" w:themeColor="text1"/>
                <w:u w:val="single"/>
                <w:lang w:eastAsia="ko-KR"/>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p w14:paraId="20B2D385" w14:textId="77777777" w:rsidR="00F84AD1" w:rsidRPr="00DE7DE9" w:rsidRDefault="00D87D89">
            <w:pPr>
              <w:rPr>
                <w:rFonts w:eastAsia="Malgun Gothic"/>
                <w:bCs/>
                <w:color w:val="000000" w:themeColor="text1"/>
                <w:u w:val="single"/>
                <w:lang w:eastAsia="ko-KR"/>
              </w:rPr>
            </w:pPr>
            <w:r>
              <w:rPr>
                <w:bCs/>
                <w:color w:val="000000" w:themeColor="text1"/>
                <w:u w:val="single"/>
                <w:lang w:eastAsia="ko-KR"/>
              </w:rPr>
              <w:t xml:space="preserve">Follow RF conclusion on bands. </w:t>
            </w:r>
          </w:p>
        </w:tc>
      </w:tr>
      <w:tr w:rsidR="00F84AD1" w14:paraId="358315B9" w14:textId="77777777">
        <w:tc>
          <w:tcPr>
            <w:tcW w:w="1236" w:type="dxa"/>
          </w:tcPr>
          <w:p w14:paraId="71CBEF5B" w14:textId="77777777" w:rsidR="00F84AD1" w:rsidRDefault="00D87D89">
            <w:pPr>
              <w:spacing w:after="120"/>
              <w:rPr>
                <w:color w:val="000000" w:themeColor="text1"/>
                <w:lang w:val="en-US" w:eastAsia="zh-CN"/>
              </w:rPr>
            </w:pPr>
            <w:r>
              <w:rPr>
                <w:rFonts w:hint="eastAsia"/>
                <w:color w:val="000000" w:themeColor="text1"/>
                <w:lang w:val="en-US" w:eastAsia="zh-CN"/>
              </w:rPr>
              <w:t>ZTE</w:t>
            </w:r>
          </w:p>
        </w:tc>
        <w:tc>
          <w:tcPr>
            <w:tcW w:w="8395" w:type="dxa"/>
          </w:tcPr>
          <w:p w14:paraId="37AA798F" w14:textId="77777777" w:rsidR="00F84AD1" w:rsidRDefault="00D87D89">
            <w:pPr>
              <w:rPr>
                <w:b/>
                <w:color w:val="000000" w:themeColor="text1"/>
                <w:u w:val="single"/>
                <w:lang w:eastAsia="zh-CN"/>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22063466" w14:textId="77777777" w:rsidR="00F84AD1" w:rsidRDefault="00D87D89">
            <w:pPr>
              <w:rPr>
                <w:b/>
                <w:color w:val="000000" w:themeColor="text1"/>
                <w:u w:val="single"/>
                <w:lang w:eastAsia="zh-CN"/>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p w14:paraId="6314F18A" w14:textId="77777777" w:rsidR="00F84AD1" w:rsidRDefault="00D87D89">
            <w:pPr>
              <w:rPr>
                <w:rFonts w:eastAsia="SimSun"/>
                <w:bCs/>
                <w:color w:val="000000" w:themeColor="text1"/>
                <w:u w:val="single"/>
                <w:lang w:val="en-US" w:eastAsia="zh-CN"/>
              </w:rPr>
            </w:pPr>
            <w:r>
              <w:rPr>
                <w:rFonts w:eastAsia="SimSun" w:hint="eastAsia"/>
                <w:bCs/>
                <w:color w:val="000000" w:themeColor="text1"/>
                <w:u w:val="single"/>
                <w:lang w:val="en-US" w:eastAsia="zh-CN"/>
              </w:rPr>
              <w:lastRenderedPageBreak/>
              <w:t xml:space="preserve">Agree to the proposed table. V2X is assumed not to be supported. SUL and unlicensed band </w:t>
            </w:r>
            <w:proofErr w:type="gramStart"/>
            <w:r>
              <w:rPr>
                <w:rFonts w:eastAsia="SimSun" w:hint="eastAsia"/>
                <w:bCs/>
                <w:color w:val="000000" w:themeColor="text1"/>
                <w:u w:val="single"/>
                <w:lang w:val="en-US" w:eastAsia="zh-CN"/>
              </w:rPr>
              <w:t>is</w:t>
            </w:r>
            <w:proofErr w:type="gramEnd"/>
            <w:r>
              <w:rPr>
                <w:rFonts w:eastAsia="SimSun" w:hint="eastAsia"/>
                <w:bCs/>
                <w:color w:val="000000" w:themeColor="text1"/>
                <w:u w:val="single"/>
                <w:lang w:val="en-US" w:eastAsia="zh-CN"/>
              </w:rPr>
              <w:t xml:space="preserve"> also assumed not to be supported unless explicitly defined otherwise according to the previous WF.</w:t>
            </w:r>
          </w:p>
        </w:tc>
      </w:tr>
    </w:tbl>
    <w:p w14:paraId="00E524D7" w14:textId="77777777" w:rsidR="00F84AD1" w:rsidRDefault="00F84AD1">
      <w:pPr>
        <w:spacing w:after="120"/>
        <w:rPr>
          <w:color w:val="000000" w:themeColor="text1"/>
          <w:szCs w:val="24"/>
          <w:lang w:eastAsia="zh-CN"/>
        </w:rPr>
      </w:pPr>
    </w:p>
    <w:p w14:paraId="71C2FC48" w14:textId="77777777" w:rsidR="00F84AD1" w:rsidRDefault="00D87D89">
      <w:pPr>
        <w:pStyle w:val="Heading3"/>
        <w:rPr>
          <w:color w:val="000000" w:themeColor="text1"/>
          <w:sz w:val="24"/>
          <w:szCs w:val="16"/>
          <w:lang w:val="en-US"/>
        </w:rPr>
      </w:pPr>
      <w:r>
        <w:rPr>
          <w:color w:val="000000" w:themeColor="text1"/>
          <w:sz w:val="24"/>
          <w:szCs w:val="16"/>
          <w:lang w:val="en-US"/>
        </w:rPr>
        <w:t xml:space="preserve">Sub-topic 1-5: Small data transmission for </w:t>
      </w:r>
      <w:proofErr w:type="spellStart"/>
      <w:r>
        <w:rPr>
          <w:color w:val="000000" w:themeColor="text1"/>
          <w:sz w:val="24"/>
          <w:szCs w:val="16"/>
          <w:lang w:val="en-US"/>
        </w:rPr>
        <w:t>RedCap</w:t>
      </w:r>
      <w:proofErr w:type="spellEnd"/>
    </w:p>
    <w:p w14:paraId="60554E7E" w14:textId="77777777" w:rsidR="00F84AD1" w:rsidRDefault="00D87D89">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43B1123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B1484A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t xml:space="preserve">SDT requirements for </w:t>
      </w:r>
      <w:proofErr w:type="spellStart"/>
      <w:r>
        <w:t>RedCap</w:t>
      </w:r>
      <w:proofErr w:type="spellEnd"/>
      <w:r>
        <w:t xml:space="preserve"> UE with 2 Rx are reused from those defined for legacy NR UEs under Rel-17 SDT WI.</w:t>
      </w:r>
    </w:p>
    <w:p w14:paraId="5D32994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92EBD5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112375B3" w14:textId="77777777" w:rsidR="00F84AD1" w:rsidRDefault="00F84AD1">
      <w:pPr>
        <w:spacing w:after="120"/>
        <w:rPr>
          <w:color w:val="000000" w:themeColor="text1"/>
          <w:szCs w:val="24"/>
          <w:lang w:eastAsia="zh-CN"/>
        </w:rPr>
      </w:pPr>
    </w:p>
    <w:p w14:paraId="1867107F" w14:textId="77777777" w:rsidR="00F84AD1" w:rsidRDefault="00D87D89">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44F0A20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E84510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(E///): </w:t>
      </w:r>
      <w:r>
        <w:rPr>
          <w:rFonts w:eastAsia="SimSun"/>
          <w:color w:val="000000" w:themeColor="text1"/>
          <w:szCs w:val="24"/>
          <w:lang w:eastAsia="zh-CN"/>
        </w:rPr>
        <w:t xml:space="preserve">Time windows defining the valid measurements used for TA validation are reused from Rel-17 SDT discussions but need to be updated to reflect the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1 Rx measurement times.</w:t>
      </w:r>
    </w:p>
    <w:p w14:paraId="1525C174" w14:textId="77777777" w:rsidR="00F84AD1" w:rsidRDefault="00F84AD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p>
    <w:p w14:paraId="647B4A4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8DE003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27BAA661" w14:textId="77777777" w:rsidR="00F84AD1" w:rsidRDefault="00F84AD1">
      <w:pPr>
        <w:spacing w:after="120"/>
        <w:rPr>
          <w:color w:val="000000" w:themeColor="text1"/>
          <w:szCs w:val="24"/>
          <w:lang w:eastAsia="zh-CN"/>
        </w:rPr>
      </w:pPr>
    </w:p>
    <w:p w14:paraId="3E8DA8C3" w14:textId="77777777" w:rsidR="00F84AD1" w:rsidRDefault="00D87D89">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5B900C4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0346FB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(E///): </w:t>
      </w:r>
      <w:r>
        <w:t>When there is an overlap between paging reception and CG-SDT transmission occasion in time domain for a HD-FDD UE, the UE shall not miss the paging reception and the UE is allowed to drop the CG-SDT transmission.</w:t>
      </w:r>
    </w:p>
    <w:p w14:paraId="36AE8A7C" w14:textId="77777777" w:rsidR="00F84AD1" w:rsidRDefault="00F84AD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p>
    <w:p w14:paraId="61038A1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FD491E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78EE420D" w14:textId="77777777" w:rsidR="00F84AD1" w:rsidRDefault="00F84AD1">
      <w:pPr>
        <w:spacing w:after="120"/>
        <w:rPr>
          <w:color w:val="000000" w:themeColor="text1"/>
          <w:szCs w:val="24"/>
          <w:lang w:eastAsia="zh-CN"/>
        </w:rPr>
      </w:pPr>
    </w:p>
    <w:p w14:paraId="6768E594"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1-5</w:t>
      </w:r>
    </w:p>
    <w:tbl>
      <w:tblPr>
        <w:tblStyle w:val="TableGrid"/>
        <w:tblW w:w="0" w:type="auto"/>
        <w:tblLook w:val="04A0" w:firstRow="1" w:lastRow="0" w:firstColumn="1" w:lastColumn="0" w:noHBand="0" w:noVBand="1"/>
      </w:tblPr>
      <w:tblGrid>
        <w:gridCol w:w="1236"/>
        <w:gridCol w:w="8395"/>
      </w:tblGrid>
      <w:tr w:rsidR="00F84AD1" w14:paraId="62B9BA3F" w14:textId="77777777">
        <w:tc>
          <w:tcPr>
            <w:tcW w:w="1236" w:type="dxa"/>
          </w:tcPr>
          <w:p w14:paraId="3E3C5E85"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2D02E28B"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7C2E5B9A" w14:textId="77777777">
        <w:tc>
          <w:tcPr>
            <w:tcW w:w="1236" w:type="dxa"/>
          </w:tcPr>
          <w:p w14:paraId="0A2AF53B"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2D0E92F4" w14:textId="77777777" w:rsidR="00F84AD1" w:rsidRDefault="00D87D89">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23286F29" w14:textId="77777777" w:rsidR="00F84AD1" w:rsidRDefault="00D87D89">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613D4D89" w14:textId="77777777" w:rsidR="00F84AD1" w:rsidRDefault="00D87D89">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07D47237" w14:textId="77777777" w:rsidR="00F84AD1" w:rsidRDefault="00F84AD1">
            <w:pPr>
              <w:spacing w:after="120"/>
              <w:rPr>
                <w:color w:val="000000" w:themeColor="text1"/>
                <w:lang w:eastAsia="zh-CN"/>
              </w:rPr>
            </w:pPr>
          </w:p>
        </w:tc>
      </w:tr>
      <w:tr w:rsidR="00F84AD1" w14:paraId="425993A5" w14:textId="77777777">
        <w:tc>
          <w:tcPr>
            <w:tcW w:w="1236" w:type="dxa"/>
          </w:tcPr>
          <w:p w14:paraId="197D28EB" w14:textId="77777777" w:rsidR="00F84AD1" w:rsidRDefault="00D87D89">
            <w:pPr>
              <w:spacing w:after="120"/>
              <w:rPr>
                <w:color w:val="000000" w:themeColor="text1"/>
                <w:lang w:val="en-US" w:eastAsia="zh-CN"/>
              </w:rPr>
            </w:pPr>
            <w:r>
              <w:rPr>
                <w:color w:val="000000" w:themeColor="text1"/>
                <w:lang w:val="en-US" w:eastAsia="zh-CN"/>
              </w:rPr>
              <w:t>Huawei</w:t>
            </w:r>
          </w:p>
        </w:tc>
        <w:tc>
          <w:tcPr>
            <w:tcW w:w="8395" w:type="dxa"/>
          </w:tcPr>
          <w:p w14:paraId="71979084" w14:textId="77777777" w:rsidR="00F84AD1" w:rsidRDefault="00D87D89">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5E900D4A" w14:textId="77777777" w:rsidR="00F84AD1" w:rsidRDefault="00D87D89">
            <w:pPr>
              <w:spacing w:after="120"/>
              <w:rPr>
                <w:color w:val="000000" w:themeColor="text1"/>
                <w:szCs w:val="24"/>
                <w:lang w:eastAsia="zh-CN"/>
              </w:rPr>
            </w:pPr>
            <w:r>
              <w:rPr>
                <w:color w:val="000000" w:themeColor="text1"/>
                <w:szCs w:val="24"/>
                <w:lang w:eastAsia="zh-CN"/>
              </w:rPr>
              <w:t>Wait for SDT conclusion</w:t>
            </w:r>
          </w:p>
          <w:p w14:paraId="575ABB1B" w14:textId="77777777" w:rsidR="00F84AD1" w:rsidRDefault="00D87D89">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4EC8D1E0" w14:textId="77777777" w:rsidR="00F84AD1" w:rsidRDefault="00D87D89">
            <w:pPr>
              <w:spacing w:after="120"/>
              <w:rPr>
                <w:color w:val="000000" w:themeColor="text1"/>
                <w:szCs w:val="24"/>
                <w:lang w:eastAsia="zh-CN"/>
              </w:rPr>
            </w:pPr>
            <w:r>
              <w:rPr>
                <w:rFonts w:hint="eastAsia"/>
                <w:color w:val="000000" w:themeColor="text1"/>
                <w:szCs w:val="24"/>
                <w:lang w:eastAsia="zh-CN"/>
              </w:rPr>
              <w:lastRenderedPageBreak/>
              <w:t>T</w:t>
            </w:r>
            <w:r>
              <w:rPr>
                <w:color w:val="000000" w:themeColor="text1"/>
                <w:szCs w:val="24"/>
                <w:lang w:eastAsia="zh-CN"/>
              </w:rPr>
              <w:t>he principle of time window for SDT is still on-going, it is pre-mature to draw conclusion at current stage.</w:t>
            </w:r>
          </w:p>
          <w:p w14:paraId="09285AC4" w14:textId="77777777" w:rsidR="00F84AD1" w:rsidRDefault="00F84AD1">
            <w:pPr>
              <w:rPr>
                <w:b/>
                <w:color w:val="000000" w:themeColor="text1"/>
                <w:u w:val="single"/>
                <w:lang w:eastAsia="ko-KR"/>
              </w:rPr>
            </w:pPr>
          </w:p>
          <w:p w14:paraId="6C2EC341" w14:textId="77777777" w:rsidR="00F84AD1" w:rsidRDefault="00D87D89">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59057B57" w14:textId="77777777" w:rsidR="00F84AD1" w:rsidRDefault="00D87D89">
            <w:pPr>
              <w:rPr>
                <w:b/>
                <w:color w:val="000000" w:themeColor="text1"/>
                <w:u w:val="single"/>
                <w:lang w:eastAsia="ko-KR"/>
              </w:rPr>
            </w:pPr>
            <w:r>
              <w:rPr>
                <w:color w:val="000000" w:themeColor="text1"/>
                <w:szCs w:val="24"/>
                <w:lang w:eastAsia="zh-CN"/>
              </w:rPr>
              <w:t>option 1 seems reasonable.</w:t>
            </w:r>
          </w:p>
        </w:tc>
      </w:tr>
      <w:tr w:rsidR="00F84AD1" w14:paraId="10758D8B" w14:textId="77777777">
        <w:tc>
          <w:tcPr>
            <w:tcW w:w="1236" w:type="dxa"/>
          </w:tcPr>
          <w:p w14:paraId="0181EF05"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70BB50A1" w14:textId="77777777" w:rsidR="00F84AD1" w:rsidRDefault="00D87D89">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5D112B12" w14:textId="77777777" w:rsidR="00F84AD1" w:rsidRDefault="00D87D89">
            <w:pPr>
              <w:rPr>
                <w:bCs/>
                <w:color w:val="000000" w:themeColor="text1"/>
                <w:lang w:eastAsia="ko-KR"/>
              </w:rPr>
            </w:pPr>
            <w:r>
              <w:rPr>
                <w:bCs/>
                <w:color w:val="000000" w:themeColor="text1"/>
                <w:lang w:eastAsia="ko-KR"/>
              </w:rPr>
              <w:t xml:space="preserve">Option 1 is agreeable. </w:t>
            </w:r>
          </w:p>
          <w:p w14:paraId="76AE3D35" w14:textId="77777777" w:rsidR="00F84AD1" w:rsidRDefault="00D87D89">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156F1B22" w14:textId="77777777" w:rsidR="00F84AD1" w:rsidRDefault="00D87D89">
            <w:pPr>
              <w:rPr>
                <w:bCs/>
                <w:color w:val="000000" w:themeColor="text1"/>
                <w:lang w:eastAsia="ko-KR"/>
              </w:rPr>
            </w:pPr>
            <w:r>
              <w:rPr>
                <w:bCs/>
                <w:color w:val="000000" w:themeColor="text1"/>
                <w:lang w:eastAsia="ko-KR"/>
              </w:rPr>
              <w:t xml:space="preserve">Option 1 is agreeable. </w:t>
            </w:r>
          </w:p>
          <w:p w14:paraId="6270AB03" w14:textId="77777777" w:rsidR="00F84AD1" w:rsidRDefault="00F84AD1">
            <w:pPr>
              <w:rPr>
                <w:b/>
                <w:color w:val="000000" w:themeColor="text1"/>
                <w:u w:val="single"/>
                <w:lang w:eastAsia="ko-KR"/>
              </w:rPr>
            </w:pPr>
          </w:p>
          <w:p w14:paraId="175D6CC2" w14:textId="77777777" w:rsidR="00F84AD1" w:rsidRDefault="00D87D89">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7621F9B5" w14:textId="77777777" w:rsidR="00F84AD1" w:rsidRDefault="00D87D89">
            <w:pPr>
              <w:rPr>
                <w:b/>
                <w:color w:val="000000" w:themeColor="text1"/>
                <w:u w:val="single"/>
                <w:lang w:eastAsia="ko-KR"/>
              </w:rPr>
            </w:pPr>
            <w:r>
              <w:rPr>
                <w:bCs/>
                <w:color w:val="000000" w:themeColor="text1"/>
                <w:lang w:eastAsia="ko-KR"/>
              </w:rPr>
              <w:t>Option 1 is agreeable. In our view paging reception is more important than periodic small data (</w:t>
            </w:r>
            <w:proofErr w:type="gramStart"/>
            <w:r>
              <w:rPr>
                <w:bCs/>
                <w:color w:val="000000" w:themeColor="text1"/>
                <w:lang w:eastAsia="ko-KR"/>
              </w:rPr>
              <w:t>e.g.</w:t>
            </w:r>
            <w:proofErr w:type="gramEnd"/>
            <w:r>
              <w:rPr>
                <w:bCs/>
                <w:color w:val="000000" w:themeColor="text1"/>
                <w:lang w:eastAsia="ko-KR"/>
              </w:rPr>
              <w:t xml:space="preserve"> sensor data). </w:t>
            </w:r>
          </w:p>
        </w:tc>
      </w:tr>
      <w:tr w:rsidR="00F84AD1" w14:paraId="4E7C9C2B" w14:textId="77777777">
        <w:tc>
          <w:tcPr>
            <w:tcW w:w="1236" w:type="dxa"/>
          </w:tcPr>
          <w:p w14:paraId="08C3B97C"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57AF6F0F" w14:textId="77777777" w:rsidR="00F84AD1" w:rsidRDefault="00D87D89">
            <w:pPr>
              <w:spacing w:after="120"/>
              <w:rPr>
                <w:color w:val="000000" w:themeColor="text1"/>
                <w:lang w:val="en-US" w:eastAsia="zh-CN"/>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0448851" w14:textId="77777777" w:rsidR="00F84AD1" w:rsidRDefault="00D87D89">
            <w:pPr>
              <w:spacing w:after="120"/>
              <w:rPr>
                <w:color w:val="000000" w:themeColor="text1"/>
                <w:lang w:val="en-US" w:eastAsia="zh-CN"/>
              </w:rPr>
            </w:pPr>
            <w:r>
              <w:rPr>
                <w:color w:val="000000" w:themeColor="text1"/>
                <w:lang w:val="en-US" w:eastAsia="zh-CN"/>
              </w:rPr>
              <w:t xml:space="preserve">We can agree with Option 1. </w:t>
            </w:r>
          </w:p>
          <w:p w14:paraId="602E342F" w14:textId="77777777" w:rsidR="00F84AD1" w:rsidRDefault="00D87D89">
            <w:pPr>
              <w:spacing w:after="120"/>
              <w:rPr>
                <w:color w:val="000000" w:themeColor="text1"/>
                <w:lang w:val="en-US" w:eastAsia="zh-CN"/>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6794E815" w14:textId="77777777" w:rsidR="00F84AD1" w:rsidRDefault="00D87D89">
            <w:pPr>
              <w:spacing w:after="120"/>
              <w:rPr>
                <w:color w:val="000000" w:themeColor="text1"/>
                <w:lang w:val="en-US" w:eastAsia="zh-CN"/>
              </w:rPr>
            </w:pPr>
            <w:r>
              <w:rPr>
                <w:color w:val="000000" w:themeColor="text1"/>
                <w:lang w:val="en-US" w:eastAsia="zh-CN"/>
              </w:rPr>
              <w:t xml:space="preserve">In general, defined time windows should be the same to both 1Rx and 2Rx. However, there may be a side condition. In any case, this issue should follow the outcome of the measurement’s accuracy performance agreements, such as the agreed side conditions. </w:t>
            </w:r>
          </w:p>
          <w:p w14:paraId="56986344" w14:textId="77777777" w:rsidR="00F84AD1" w:rsidRDefault="00D87D89">
            <w:pPr>
              <w:spacing w:after="120"/>
              <w:rPr>
                <w:color w:val="000000" w:themeColor="text1"/>
                <w:lang w:val="en-US" w:eastAsia="zh-CN"/>
              </w:rPr>
            </w:pPr>
            <w:r>
              <w:rPr>
                <w:color w:val="000000" w:themeColor="text1"/>
                <w:lang w:val="en-US" w:eastAsia="zh-CN"/>
              </w:rPr>
              <w:t xml:space="preserve">Let’s keep this FFS for now. </w:t>
            </w:r>
          </w:p>
          <w:p w14:paraId="2F250849" w14:textId="77777777" w:rsidR="00F84AD1" w:rsidRDefault="00D87D89">
            <w:pPr>
              <w:spacing w:after="120"/>
              <w:rPr>
                <w:color w:val="000000" w:themeColor="text1"/>
                <w:lang w:val="en-US" w:eastAsia="zh-CN"/>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3ABBB787" w14:textId="77777777" w:rsidR="00F84AD1" w:rsidRDefault="00D87D89">
            <w:pPr>
              <w:rPr>
                <w:b/>
                <w:color w:val="000000" w:themeColor="text1"/>
                <w:u w:val="single"/>
                <w:lang w:eastAsia="ko-KR"/>
              </w:rPr>
            </w:pPr>
            <w:r>
              <w:rPr>
                <w:color w:val="000000" w:themeColor="text1"/>
                <w:lang w:val="en-US" w:eastAsia="zh-CN"/>
              </w:rPr>
              <w:t>Why can’t the NW guarantee to avoid this scenario?</w:t>
            </w:r>
          </w:p>
        </w:tc>
      </w:tr>
      <w:tr w:rsidR="00F84AD1" w14:paraId="6629789A" w14:textId="77777777">
        <w:tc>
          <w:tcPr>
            <w:tcW w:w="1236" w:type="dxa"/>
          </w:tcPr>
          <w:p w14:paraId="1D800D91"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54953563" w14:textId="77777777" w:rsidR="00F84AD1" w:rsidRDefault="00D87D89">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7B2DFC44" w14:textId="77777777" w:rsidR="00F84AD1" w:rsidRDefault="00D87D89">
            <w:pPr>
              <w:spacing w:after="120"/>
              <w:rPr>
                <w:color w:val="000000" w:themeColor="text1"/>
                <w:lang w:val="en-US" w:eastAsia="zh-CN"/>
              </w:rPr>
            </w:pPr>
            <w:r>
              <w:rPr>
                <w:color w:val="000000" w:themeColor="text1"/>
                <w:lang w:val="en-US" w:eastAsia="zh-CN"/>
              </w:rPr>
              <w:t>Option 1.</w:t>
            </w:r>
          </w:p>
          <w:p w14:paraId="2E33ACB9" w14:textId="77777777" w:rsidR="00F84AD1" w:rsidRDefault="00D87D89">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0F75FDF7" w14:textId="77777777" w:rsidR="00F84AD1" w:rsidRDefault="00D87D89">
            <w:pPr>
              <w:spacing w:after="120"/>
              <w:rPr>
                <w:color w:val="000000" w:themeColor="text1"/>
                <w:lang w:val="en-US" w:eastAsia="zh-CN"/>
              </w:rPr>
            </w:pPr>
            <w:r>
              <w:rPr>
                <w:color w:val="000000" w:themeColor="text1"/>
                <w:lang w:val="en-US" w:eastAsia="zh-CN"/>
              </w:rPr>
              <w:t xml:space="preserve">Option 1, if the measurement window design for RSRP change criteria is associated with UE measurement period, then the </w:t>
            </w:r>
            <w:proofErr w:type="spellStart"/>
            <w:r>
              <w:rPr>
                <w:color w:val="000000" w:themeColor="text1"/>
                <w:lang w:val="en-US" w:eastAsia="zh-CN"/>
              </w:rPr>
              <w:t>RedCap</w:t>
            </w:r>
            <w:proofErr w:type="spellEnd"/>
            <w:r>
              <w:rPr>
                <w:color w:val="000000" w:themeColor="text1"/>
                <w:lang w:val="en-US" w:eastAsia="zh-CN"/>
              </w:rPr>
              <w:t xml:space="preserve"> UE’s measurement window length would probably be different from 2Rx UE’s measurement window.</w:t>
            </w:r>
          </w:p>
          <w:p w14:paraId="3C9CAE85" w14:textId="77777777" w:rsidR="00F84AD1" w:rsidRDefault="00D87D89">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61DFEA39" w14:textId="77777777" w:rsidR="00F84AD1" w:rsidRDefault="00D87D89">
            <w:pPr>
              <w:spacing w:after="120"/>
              <w:rPr>
                <w:b/>
                <w:color w:val="000000" w:themeColor="text1"/>
                <w:u w:val="single"/>
                <w:lang w:eastAsia="ko-KR"/>
              </w:rPr>
            </w:pPr>
            <w:r>
              <w:rPr>
                <w:color w:val="000000" w:themeColor="text1"/>
                <w:lang w:val="en-US" w:eastAsia="zh-CN"/>
              </w:rPr>
              <w:t>CG-SDT is based on configured grant and paging cycle/occasion is also broadcasted in SI from network, so firstly we think network shall avoid such collision case.</w:t>
            </w:r>
          </w:p>
        </w:tc>
      </w:tr>
      <w:tr w:rsidR="00F84AD1" w14:paraId="26BAB7D3" w14:textId="77777777">
        <w:tc>
          <w:tcPr>
            <w:tcW w:w="1236" w:type="dxa"/>
          </w:tcPr>
          <w:p w14:paraId="60049B5D"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2BC91C72" w14:textId="77777777" w:rsidR="00F84AD1" w:rsidRDefault="00D87D89">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5D551D33" w14:textId="77777777" w:rsidR="00F84AD1" w:rsidRDefault="00D87D89">
            <w:pPr>
              <w:rPr>
                <w:b/>
                <w:color w:val="000000" w:themeColor="text1"/>
                <w:u w:val="single"/>
                <w:lang w:eastAsia="zh-CN"/>
              </w:rPr>
            </w:pPr>
            <w:r>
              <w:rPr>
                <w:rFonts w:hint="eastAsia"/>
                <w:b/>
                <w:color w:val="000000" w:themeColor="text1"/>
                <w:u w:val="single"/>
                <w:lang w:eastAsia="zh-CN"/>
              </w:rPr>
              <w:t>Option 1</w:t>
            </w:r>
          </w:p>
          <w:p w14:paraId="254E1AED" w14:textId="77777777" w:rsidR="00F84AD1" w:rsidRDefault="00D87D89">
            <w:pPr>
              <w:rPr>
                <w:b/>
                <w:color w:val="000000" w:themeColor="text1"/>
                <w:u w:val="single"/>
                <w:lang w:eastAsia="zh-CN"/>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406BB111" w14:textId="77777777" w:rsidR="00F84AD1" w:rsidRDefault="00D87D89">
            <w:pPr>
              <w:rPr>
                <w:b/>
                <w:color w:val="000000" w:themeColor="text1"/>
                <w:u w:val="single"/>
                <w:lang w:eastAsia="zh-CN"/>
              </w:rPr>
            </w:pPr>
            <w:r>
              <w:rPr>
                <w:rFonts w:hint="eastAsia"/>
                <w:b/>
                <w:color w:val="000000" w:themeColor="text1"/>
                <w:u w:val="single"/>
                <w:lang w:eastAsia="zh-CN"/>
              </w:rPr>
              <w:t>Need more discussion</w:t>
            </w:r>
          </w:p>
          <w:p w14:paraId="7E74B123" w14:textId="77777777" w:rsidR="00F84AD1" w:rsidRDefault="00D87D89">
            <w:pPr>
              <w:rPr>
                <w:b/>
                <w:color w:val="000000" w:themeColor="text1"/>
                <w:u w:val="single"/>
                <w:lang w:eastAsia="zh-CN"/>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w:t>
            </w:r>
          </w:p>
          <w:p w14:paraId="5DBC955B" w14:textId="77777777" w:rsidR="00F84AD1" w:rsidRDefault="00D87D89">
            <w:pPr>
              <w:rPr>
                <w:b/>
                <w:color w:val="000000" w:themeColor="text1"/>
                <w:u w:val="single"/>
                <w:lang w:eastAsia="zh-CN"/>
              </w:rPr>
            </w:pPr>
            <w:r>
              <w:rPr>
                <w:rFonts w:hint="eastAsia"/>
                <w:b/>
                <w:color w:val="000000" w:themeColor="text1"/>
                <w:u w:val="single"/>
                <w:lang w:eastAsia="zh-CN"/>
              </w:rPr>
              <w:t>Option 1</w:t>
            </w:r>
          </w:p>
        </w:tc>
      </w:tr>
      <w:tr w:rsidR="00F84AD1" w14:paraId="6B26B81E" w14:textId="77777777">
        <w:tc>
          <w:tcPr>
            <w:tcW w:w="1236" w:type="dxa"/>
          </w:tcPr>
          <w:p w14:paraId="642AE57A" w14:textId="77777777" w:rsidR="00F84AD1" w:rsidRDefault="00D87D89">
            <w:pPr>
              <w:spacing w:after="120"/>
              <w:rPr>
                <w:color w:val="000000" w:themeColor="text1"/>
                <w:lang w:val="en-US" w:eastAsia="zh-CN"/>
              </w:rPr>
            </w:pPr>
            <w:r>
              <w:rPr>
                <w:color w:val="000000" w:themeColor="text1"/>
                <w:lang w:val="en-US" w:eastAsia="zh-CN"/>
              </w:rPr>
              <w:lastRenderedPageBreak/>
              <w:t>Nokia</w:t>
            </w:r>
          </w:p>
        </w:tc>
        <w:tc>
          <w:tcPr>
            <w:tcW w:w="8395" w:type="dxa"/>
          </w:tcPr>
          <w:p w14:paraId="5CB272A1" w14:textId="77777777" w:rsidR="00F84AD1" w:rsidRDefault="00D87D89">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44E46740" w14:textId="77777777" w:rsidR="00F84AD1" w:rsidRDefault="00D87D89">
            <w:pPr>
              <w:rPr>
                <w:bCs/>
                <w:color w:val="000000" w:themeColor="text1"/>
                <w:lang w:eastAsia="ko-KR"/>
              </w:rPr>
            </w:pPr>
            <w:r>
              <w:rPr>
                <w:bCs/>
                <w:color w:val="000000" w:themeColor="text1"/>
                <w:lang w:eastAsia="ko-KR"/>
              </w:rPr>
              <w:t>We support option 1.</w:t>
            </w:r>
          </w:p>
          <w:p w14:paraId="0959D726" w14:textId="77777777" w:rsidR="00F84AD1" w:rsidRDefault="00D87D89">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569F7890" w14:textId="77777777" w:rsidR="00F84AD1" w:rsidRDefault="00D87D89">
            <w:pPr>
              <w:rPr>
                <w:bCs/>
                <w:color w:val="000000" w:themeColor="text1"/>
                <w:lang w:eastAsia="ko-KR"/>
              </w:rPr>
            </w:pPr>
            <w:r>
              <w:rPr>
                <w:bCs/>
                <w:color w:val="000000" w:themeColor="text1"/>
                <w:lang w:eastAsia="ko-KR"/>
              </w:rPr>
              <w:t>We support option 1.</w:t>
            </w:r>
          </w:p>
          <w:p w14:paraId="3EE10926" w14:textId="77777777" w:rsidR="00F84AD1" w:rsidRDefault="00D87D89">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5A28D2AA" w14:textId="77777777" w:rsidR="00F84AD1" w:rsidRDefault="00D87D89">
            <w:pPr>
              <w:rPr>
                <w:b/>
                <w:color w:val="000000" w:themeColor="text1"/>
                <w:u w:val="single"/>
                <w:lang w:eastAsia="ko-KR"/>
              </w:rPr>
            </w:pPr>
            <w:r>
              <w:rPr>
                <w:bCs/>
                <w:color w:val="000000" w:themeColor="text1"/>
                <w:lang w:eastAsia="ko-KR"/>
              </w:rPr>
              <w:t>We support option 1.</w:t>
            </w:r>
          </w:p>
        </w:tc>
      </w:tr>
      <w:tr w:rsidR="00F84AD1" w14:paraId="264D583C" w14:textId="77777777">
        <w:tc>
          <w:tcPr>
            <w:tcW w:w="1236" w:type="dxa"/>
          </w:tcPr>
          <w:p w14:paraId="47725A79" w14:textId="77777777" w:rsidR="00F84AD1" w:rsidRDefault="00D87D89">
            <w:pPr>
              <w:spacing w:after="120"/>
              <w:rPr>
                <w:color w:val="000000" w:themeColor="text1"/>
                <w:lang w:val="en-US" w:eastAsia="zh-CN"/>
              </w:rPr>
            </w:pPr>
            <w:r>
              <w:rPr>
                <w:rFonts w:hint="eastAsia"/>
                <w:color w:val="000000" w:themeColor="text1"/>
                <w:lang w:val="en-US" w:eastAsia="zh-CN"/>
              </w:rPr>
              <w:t>ZTE</w:t>
            </w:r>
          </w:p>
        </w:tc>
        <w:tc>
          <w:tcPr>
            <w:tcW w:w="8395" w:type="dxa"/>
          </w:tcPr>
          <w:p w14:paraId="0905AC4D" w14:textId="77777777" w:rsidR="00F84AD1" w:rsidRDefault="00D87D89">
            <w:pPr>
              <w:spacing w:after="120"/>
              <w:rPr>
                <w:color w:val="000000" w:themeColor="text1"/>
                <w:lang w:val="en-US" w:eastAsia="zh-CN"/>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39AFBF5E" w14:textId="77777777" w:rsidR="00F84AD1" w:rsidRDefault="00D87D89" w:rsidP="00DE7DE9">
            <w:pPr>
              <w:spacing w:after="120"/>
              <w:rPr>
                <w:bCs/>
                <w:color w:val="000000" w:themeColor="text1"/>
                <w:lang w:eastAsia="ko-KR"/>
              </w:rPr>
            </w:pPr>
            <w:r>
              <w:rPr>
                <w:rFonts w:hint="eastAsia"/>
                <w:color w:val="000000" w:themeColor="text1"/>
                <w:lang w:val="en-US" w:eastAsia="zh-CN"/>
              </w:rPr>
              <w:t>A</w:t>
            </w:r>
            <w:r>
              <w:rPr>
                <w:color w:val="000000" w:themeColor="text1"/>
                <w:lang w:val="en-US" w:eastAsia="zh-CN"/>
              </w:rPr>
              <w:t xml:space="preserve">gree with Option 1. </w:t>
            </w:r>
          </w:p>
        </w:tc>
      </w:tr>
      <w:tr w:rsidR="00144A07" w14:paraId="417FBF2F" w14:textId="77777777">
        <w:tc>
          <w:tcPr>
            <w:tcW w:w="1236" w:type="dxa"/>
          </w:tcPr>
          <w:p w14:paraId="003EBC89" w14:textId="77777777" w:rsidR="00144A07" w:rsidRDefault="00144A07">
            <w:pPr>
              <w:spacing w:after="120"/>
              <w:rPr>
                <w:color w:val="000000" w:themeColor="text1"/>
                <w:lang w:val="en-US" w:eastAsia="zh-CN"/>
              </w:rPr>
            </w:pPr>
            <w:r>
              <w:rPr>
                <w:color w:val="000000" w:themeColor="text1"/>
                <w:lang w:val="en-US" w:eastAsia="zh-CN"/>
              </w:rPr>
              <w:t>Qualcomm</w:t>
            </w:r>
          </w:p>
        </w:tc>
        <w:tc>
          <w:tcPr>
            <w:tcW w:w="8395" w:type="dxa"/>
          </w:tcPr>
          <w:p w14:paraId="01D372DE" w14:textId="77777777" w:rsidR="00F95D3F" w:rsidRDefault="00F95D3F" w:rsidP="00F95D3F">
            <w:pPr>
              <w:spacing w:after="120"/>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27EA70BD" w14:textId="77777777" w:rsidR="00F95D3F" w:rsidRDefault="00F95D3F" w:rsidP="00F95D3F">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67F3CC73" w14:textId="77777777" w:rsidR="00F95D3F" w:rsidRDefault="00F95D3F" w:rsidP="00F95D3F">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0EF754E0" w14:textId="77777777" w:rsidR="00144A07" w:rsidRDefault="00F95D3F" w:rsidP="00F95D3F">
            <w:pPr>
              <w:spacing w:after="120"/>
              <w:rPr>
                <w:b/>
                <w:color w:val="000000" w:themeColor="text1"/>
                <w:u w:val="single"/>
                <w:lang w:eastAsia="ko-KR"/>
              </w:rPr>
            </w:pPr>
            <w:r>
              <w:rPr>
                <w:color w:val="000000" w:themeColor="text1"/>
                <w:lang w:val="en-US" w:eastAsia="zh-CN"/>
              </w:rPr>
              <w:t>SDT WI is discussing the requirements for 1Rx UEs. Suggest wait</w:t>
            </w:r>
            <w:r w:rsidR="005C0D50">
              <w:rPr>
                <w:color w:val="000000" w:themeColor="text1"/>
                <w:lang w:val="en-US" w:eastAsia="zh-CN"/>
              </w:rPr>
              <w:t xml:space="preserve">ing for any agreements before discussing </w:t>
            </w:r>
            <w:r w:rsidR="004766D5">
              <w:rPr>
                <w:color w:val="000000" w:themeColor="text1"/>
                <w:lang w:val="en-US" w:eastAsia="zh-CN"/>
              </w:rPr>
              <w:t>SDT related issues in Redcap</w:t>
            </w:r>
          </w:p>
        </w:tc>
      </w:tr>
      <w:tr w:rsidR="002966E6" w14:paraId="4A8A2A59" w14:textId="77777777">
        <w:tc>
          <w:tcPr>
            <w:tcW w:w="1236" w:type="dxa"/>
          </w:tcPr>
          <w:p w14:paraId="5CD6558C" w14:textId="77777777" w:rsidR="002966E6" w:rsidRDefault="002966E6">
            <w:pPr>
              <w:spacing w:after="120"/>
              <w:rPr>
                <w:color w:val="000000" w:themeColor="text1"/>
                <w:lang w:val="en-US" w:eastAsia="zh-CN"/>
              </w:rPr>
            </w:pPr>
            <w:r>
              <w:rPr>
                <w:color w:val="000000" w:themeColor="text1"/>
                <w:lang w:val="en-US" w:eastAsia="zh-CN"/>
              </w:rPr>
              <w:t>Ericsson2</w:t>
            </w:r>
          </w:p>
        </w:tc>
        <w:tc>
          <w:tcPr>
            <w:tcW w:w="8395" w:type="dxa"/>
          </w:tcPr>
          <w:p w14:paraId="259CD625" w14:textId="77777777" w:rsidR="002966E6" w:rsidRDefault="002966E6" w:rsidP="002966E6">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CD00DB4" w14:textId="77777777" w:rsidR="002966E6" w:rsidRPr="003B07D9" w:rsidRDefault="002966E6" w:rsidP="002966E6">
            <w:pPr>
              <w:rPr>
                <w:bCs/>
                <w:color w:val="000000" w:themeColor="text1"/>
                <w:u w:val="single"/>
                <w:lang w:eastAsia="ko-KR"/>
              </w:rPr>
            </w:pPr>
            <w:r w:rsidRPr="003B07D9">
              <w:rPr>
                <w:bCs/>
                <w:color w:val="000000" w:themeColor="text1"/>
                <w:u w:val="single"/>
                <w:lang w:eastAsia="ko-KR"/>
              </w:rPr>
              <w:t>Question to HW:</w:t>
            </w:r>
            <w:r>
              <w:rPr>
                <w:bCs/>
                <w:color w:val="000000" w:themeColor="text1"/>
                <w:u w:val="single"/>
                <w:lang w:eastAsia="ko-KR"/>
              </w:rPr>
              <w:t xml:space="preserve"> Do you expect the 2 Rx SDT requirements to be different for 2 Rx </w:t>
            </w:r>
            <w:proofErr w:type="spellStart"/>
            <w:r>
              <w:rPr>
                <w:bCs/>
                <w:color w:val="000000" w:themeColor="text1"/>
                <w:u w:val="single"/>
                <w:lang w:eastAsia="ko-KR"/>
              </w:rPr>
              <w:t>RedCap</w:t>
            </w:r>
            <w:proofErr w:type="spellEnd"/>
            <w:r>
              <w:rPr>
                <w:bCs/>
                <w:color w:val="000000" w:themeColor="text1"/>
                <w:u w:val="single"/>
                <w:lang w:eastAsia="ko-KR"/>
              </w:rPr>
              <w:t xml:space="preserve"> UE? So far, RAN4 has agreed to reuse most of the existing requirements for 2 Rx requirements for </w:t>
            </w:r>
            <w:proofErr w:type="spellStart"/>
            <w:r>
              <w:rPr>
                <w:bCs/>
                <w:color w:val="000000" w:themeColor="text1"/>
                <w:u w:val="single"/>
                <w:lang w:eastAsia="ko-KR"/>
              </w:rPr>
              <w:t>RedCap</w:t>
            </w:r>
            <w:proofErr w:type="spellEnd"/>
            <w:r>
              <w:rPr>
                <w:bCs/>
                <w:color w:val="000000" w:themeColor="text1"/>
                <w:u w:val="single"/>
                <w:lang w:eastAsia="ko-KR"/>
              </w:rPr>
              <w:t xml:space="preserve"> UE with 2 Rx. Our view is that it should be the case also for SDT.  </w:t>
            </w:r>
          </w:p>
          <w:p w14:paraId="24AA7813" w14:textId="77777777" w:rsidR="002966E6" w:rsidRPr="003B07D9" w:rsidRDefault="002966E6" w:rsidP="002966E6">
            <w:pPr>
              <w:rPr>
                <w:bCs/>
                <w:color w:val="000000" w:themeColor="text1"/>
                <w:lang w:eastAsia="ko-KR"/>
              </w:rPr>
            </w:pPr>
          </w:p>
          <w:p w14:paraId="3ACD47E5" w14:textId="77777777" w:rsidR="002966E6" w:rsidRDefault="002966E6" w:rsidP="002966E6">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704BF19B" w14:textId="77777777" w:rsidR="002966E6" w:rsidRPr="003B07D9" w:rsidRDefault="002966E6" w:rsidP="002966E6">
            <w:pPr>
              <w:spacing w:after="120"/>
              <w:rPr>
                <w:bCs/>
                <w:color w:val="000000" w:themeColor="text1"/>
                <w:lang w:eastAsia="ko-KR"/>
              </w:rPr>
            </w:pPr>
            <w:r w:rsidRPr="003B07D9">
              <w:rPr>
                <w:bCs/>
                <w:color w:val="000000" w:themeColor="text1"/>
                <w:lang w:eastAsia="ko-KR"/>
              </w:rPr>
              <w:t>Further clarification:</w:t>
            </w:r>
          </w:p>
          <w:p w14:paraId="2C80CA36" w14:textId="77777777" w:rsidR="002966E6" w:rsidRDefault="002966E6" w:rsidP="002966E6">
            <w:pPr>
              <w:spacing w:after="120"/>
              <w:rPr>
                <w:bCs/>
                <w:color w:val="000000" w:themeColor="text1"/>
                <w:lang w:eastAsia="ko-KR"/>
              </w:rPr>
            </w:pPr>
            <w:r w:rsidRPr="003B07D9">
              <w:rPr>
                <w:bCs/>
                <w:color w:val="000000" w:themeColor="text1"/>
                <w:lang w:eastAsia="ko-KR"/>
              </w:rPr>
              <w:t xml:space="preserve">The time window includes a lower bound which is simply the measurement period of the 1 Rx UE. Since time window for SDT is currently being discussed, we are fine to postpone this part until more agreement is reached in SDT on the exact formula. </w:t>
            </w:r>
          </w:p>
          <w:p w14:paraId="63DA39AE" w14:textId="77777777" w:rsidR="002966E6" w:rsidRDefault="002966E6" w:rsidP="002966E6">
            <w:pPr>
              <w:spacing w:after="120"/>
              <w:rPr>
                <w:color w:val="000000" w:themeColor="text1"/>
                <w:lang w:val="en-US" w:eastAsia="zh-CN"/>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45E3ADAA" w14:textId="77777777" w:rsidR="002966E6" w:rsidRDefault="002966E6" w:rsidP="002966E6">
            <w:pPr>
              <w:spacing w:after="120"/>
              <w:rPr>
                <w:b/>
                <w:color w:val="000000" w:themeColor="text1"/>
                <w:u w:val="single"/>
                <w:lang w:eastAsia="ko-KR"/>
              </w:rPr>
            </w:pPr>
            <w:r>
              <w:rPr>
                <w:bCs/>
                <w:color w:val="000000" w:themeColor="text1"/>
                <w:lang w:val="en-US" w:eastAsia="ko-KR"/>
              </w:rPr>
              <w:t xml:space="preserve">In principle, we agree that it would be good if NW can always guarantee that such does not occur. However, </w:t>
            </w:r>
            <w:proofErr w:type="gramStart"/>
            <w:r>
              <w:rPr>
                <w:bCs/>
                <w:color w:val="000000" w:themeColor="text1"/>
                <w:lang w:val="en-US" w:eastAsia="ko-KR"/>
              </w:rPr>
              <w:t>in reality it</w:t>
            </w:r>
            <w:proofErr w:type="gramEnd"/>
            <w:r>
              <w:rPr>
                <w:bCs/>
                <w:color w:val="000000" w:themeColor="text1"/>
                <w:lang w:val="en-US" w:eastAsia="ko-KR"/>
              </w:rPr>
              <w:t xml:space="preserve"> is not always possible. For example, the CG-SDT transmission occasions can have different periodicities, </w:t>
            </w:r>
            <w:proofErr w:type="gramStart"/>
            <w:r>
              <w:rPr>
                <w:bCs/>
                <w:color w:val="000000" w:themeColor="text1"/>
                <w:lang w:val="en-US" w:eastAsia="ko-KR"/>
              </w:rPr>
              <w:t>e.g.</w:t>
            </w:r>
            <w:proofErr w:type="gramEnd"/>
            <w:r>
              <w:rPr>
                <w:bCs/>
                <w:color w:val="000000" w:themeColor="text1"/>
                <w:lang w:val="en-US" w:eastAsia="ko-KR"/>
              </w:rPr>
              <w:t xml:space="preserve"> ranging from short to quite long periodicity, and UE can be paged anytime. At the same time there is also other types of UL transmission that may take place. </w:t>
            </w:r>
            <w:proofErr w:type="gramStart"/>
            <w:r>
              <w:rPr>
                <w:bCs/>
                <w:color w:val="000000" w:themeColor="text1"/>
                <w:lang w:val="en-US" w:eastAsia="ko-KR"/>
              </w:rPr>
              <w:t>So</w:t>
            </w:r>
            <w:proofErr w:type="gramEnd"/>
            <w:r>
              <w:rPr>
                <w:bCs/>
                <w:color w:val="000000" w:themeColor="text1"/>
                <w:lang w:val="en-US" w:eastAsia="ko-KR"/>
              </w:rPr>
              <w:t xml:space="preserve"> it is not always possible for the NW to avoid that paging does not conflict with other transmission, especially when configurations are done given that there can be different types of UEs in the same cell. Therefore some </w:t>
            </w:r>
            <w:proofErr w:type="gramStart"/>
            <w:r>
              <w:rPr>
                <w:bCs/>
                <w:color w:val="000000" w:themeColor="text1"/>
                <w:lang w:val="en-US" w:eastAsia="ko-KR"/>
              </w:rPr>
              <w:t>sort</w:t>
            </w:r>
            <w:proofErr w:type="gramEnd"/>
            <w:r>
              <w:rPr>
                <w:bCs/>
                <w:color w:val="000000" w:themeColor="text1"/>
                <w:lang w:val="en-US" w:eastAsia="ko-KR"/>
              </w:rPr>
              <w:t xml:space="preserve"> minimum requirements are needed to guarantee that paging message is not missed when transmitted.  </w:t>
            </w:r>
          </w:p>
        </w:tc>
      </w:tr>
    </w:tbl>
    <w:p w14:paraId="31877F23" w14:textId="77777777" w:rsidR="00F84AD1" w:rsidRDefault="00F84AD1">
      <w:pPr>
        <w:rPr>
          <w:color w:val="000000" w:themeColor="text1"/>
          <w:lang w:val="en-US" w:eastAsia="zh-CN"/>
        </w:rPr>
      </w:pPr>
    </w:p>
    <w:p w14:paraId="36251D49" w14:textId="77777777" w:rsidR="00F84AD1" w:rsidRDefault="00D87D89">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48E13C81" w14:textId="77777777" w:rsidR="00F84AD1" w:rsidRDefault="00D87D8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84AD1" w14:paraId="629C2E8D" w14:textId="77777777">
        <w:tc>
          <w:tcPr>
            <w:tcW w:w="1236" w:type="dxa"/>
          </w:tcPr>
          <w:p w14:paraId="03DB098B" w14:textId="77777777" w:rsidR="00F84AD1" w:rsidRDefault="00D87D89">
            <w:pPr>
              <w:spacing w:after="120"/>
              <w:rPr>
                <w:b/>
                <w:bCs/>
                <w:color w:val="0070C0"/>
                <w:lang w:val="en-US" w:eastAsia="zh-CN"/>
              </w:rPr>
            </w:pPr>
            <w:r>
              <w:rPr>
                <w:b/>
                <w:bCs/>
                <w:color w:val="0070C0"/>
                <w:lang w:val="en-US" w:eastAsia="zh-CN"/>
              </w:rPr>
              <w:t>Company</w:t>
            </w:r>
          </w:p>
        </w:tc>
        <w:tc>
          <w:tcPr>
            <w:tcW w:w="8395" w:type="dxa"/>
          </w:tcPr>
          <w:p w14:paraId="0509C376" w14:textId="77777777" w:rsidR="00F84AD1" w:rsidRDefault="00D87D89">
            <w:pPr>
              <w:spacing w:after="120"/>
              <w:rPr>
                <w:b/>
                <w:bCs/>
                <w:color w:val="0070C0"/>
                <w:lang w:val="en-US" w:eastAsia="zh-CN"/>
              </w:rPr>
            </w:pPr>
            <w:r>
              <w:rPr>
                <w:b/>
                <w:bCs/>
                <w:color w:val="0070C0"/>
                <w:lang w:val="en-US" w:eastAsia="zh-CN"/>
              </w:rPr>
              <w:t>Comments</w:t>
            </w:r>
          </w:p>
        </w:tc>
      </w:tr>
      <w:tr w:rsidR="00F84AD1" w14:paraId="59786268" w14:textId="77777777">
        <w:tc>
          <w:tcPr>
            <w:tcW w:w="1236" w:type="dxa"/>
          </w:tcPr>
          <w:p w14:paraId="1CB2C944" w14:textId="77777777" w:rsidR="00F84AD1" w:rsidRDefault="00D87D89">
            <w:pPr>
              <w:spacing w:after="120"/>
              <w:rPr>
                <w:color w:val="0070C0"/>
                <w:lang w:val="en-US" w:eastAsia="zh-CN"/>
              </w:rPr>
            </w:pPr>
            <w:r>
              <w:rPr>
                <w:color w:val="0070C0"/>
                <w:lang w:val="en-US" w:eastAsia="zh-CN"/>
              </w:rPr>
              <w:t>Company A</w:t>
            </w:r>
          </w:p>
        </w:tc>
        <w:tc>
          <w:tcPr>
            <w:tcW w:w="8395" w:type="dxa"/>
          </w:tcPr>
          <w:p w14:paraId="11DFFAB7" w14:textId="77777777" w:rsidR="00F84AD1" w:rsidRDefault="00F84AD1">
            <w:pPr>
              <w:spacing w:after="120"/>
              <w:rPr>
                <w:color w:val="0070C0"/>
                <w:lang w:eastAsia="zh-CN"/>
              </w:rPr>
            </w:pPr>
          </w:p>
          <w:p w14:paraId="58A1FD1F" w14:textId="77777777" w:rsidR="00F84AD1" w:rsidRDefault="00F84AD1">
            <w:pPr>
              <w:spacing w:after="120"/>
              <w:rPr>
                <w:color w:val="0070C0"/>
                <w:lang w:val="en-US" w:eastAsia="zh-CN"/>
              </w:rPr>
            </w:pPr>
          </w:p>
        </w:tc>
      </w:tr>
      <w:tr w:rsidR="00F84AD1" w14:paraId="31A1C4C6" w14:textId="77777777">
        <w:tc>
          <w:tcPr>
            <w:tcW w:w="1236" w:type="dxa"/>
          </w:tcPr>
          <w:p w14:paraId="7A6408F1" w14:textId="77777777" w:rsidR="00F84AD1" w:rsidRDefault="00F84AD1">
            <w:pPr>
              <w:spacing w:after="120"/>
              <w:rPr>
                <w:rFonts w:eastAsia="PMingLiU"/>
                <w:color w:val="0070C0"/>
                <w:lang w:val="en-US" w:eastAsia="zh-TW"/>
              </w:rPr>
            </w:pPr>
          </w:p>
        </w:tc>
        <w:tc>
          <w:tcPr>
            <w:tcW w:w="8395" w:type="dxa"/>
          </w:tcPr>
          <w:p w14:paraId="6AB80B98" w14:textId="77777777" w:rsidR="00F84AD1" w:rsidRDefault="00F84AD1">
            <w:pPr>
              <w:rPr>
                <w:color w:val="0070C0"/>
                <w:lang w:eastAsia="ko-KR"/>
              </w:rPr>
            </w:pPr>
          </w:p>
        </w:tc>
      </w:tr>
    </w:tbl>
    <w:p w14:paraId="2606B1C1" w14:textId="77777777" w:rsidR="00F84AD1" w:rsidRDefault="00F84AD1">
      <w:pPr>
        <w:rPr>
          <w:color w:val="0070C0"/>
          <w:lang w:val="en-US" w:eastAsia="zh-CN"/>
        </w:rPr>
      </w:pPr>
    </w:p>
    <w:p w14:paraId="69DDFA13" w14:textId="77777777" w:rsidR="00F84AD1" w:rsidRDefault="00D87D89">
      <w:pPr>
        <w:pStyle w:val="Heading2"/>
      </w:pPr>
      <w:r>
        <w:t>Summary</w:t>
      </w:r>
      <w:r>
        <w:rPr>
          <w:rFonts w:hint="eastAsia"/>
        </w:rPr>
        <w:t xml:space="preserve"> for 1st round </w:t>
      </w:r>
    </w:p>
    <w:p w14:paraId="03CF9741" w14:textId="77777777" w:rsidR="00F84AD1" w:rsidRDefault="00D87D8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F84AD1" w14:paraId="082AA566" w14:textId="77777777" w:rsidTr="00560E85">
        <w:tc>
          <w:tcPr>
            <w:tcW w:w="1224" w:type="dxa"/>
          </w:tcPr>
          <w:p w14:paraId="4DEA3EC0" w14:textId="77777777" w:rsidR="00F84AD1" w:rsidRDefault="00F84AD1">
            <w:pPr>
              <w:rPr>
                <w:b/>
                <w:bCs/>
                <w:color w:val="0070C0"/>
                <w:lang w:val="en-US" w:eastAsia="zh-CN"/>
              </w:rPr>
            </w:pPr>
          </w:p>
        </w:tc>
        <w:tc>
          <w:tcPr>
            <w:tcW w:w="8407" w:type="dxa"/>
          </w:tcPr>
          <w:p w14:paraId="2E76370C" w14:textId="77777777" w:rsidR="00F84AD1" w:rsidRDefault="00D87D89">
            <w:pPr>
              <w:rPr>
                <w:b/>
                <w:bCs/>
                <w:color w:val="0070C0"/>
                <w:lang w:val="en-US" w:eastAsia="zh-CN"/>
              </w:rPr>
            </w:pPr>
            <w:r>
              <w:rPr>
                <w:b/>
                <w:bCs/>
                <w:color w:val="0070C0"/>
                <w:lang w:val="en-US" w:eastAsia="zh-CN"/>
              </w:rPr>
              <w:t xml:space="preserve">Status summary </w:t>
            </w:r>
          </w:p>
        </w:tc>
      </w:tr>
      <w:tr w:rsidR="00F84AD1" w14:paraId="153D47FC" w14:textId="77777777" w:rsidTr="00560E85">
        <w:tc>
          <w:tcPr>
            <w:tcW w:w="1224" w:type="dxa"/>
          </w:tcPr>
          <w:p w14:paraId="6717EBF4" w14:textId="77777777" w:rsidR="00F84AD1" w:rsidRDefault="00D87D89">
            <w:pPr>
              <w:rPr>
                <w:color w:val="0070C0"/>
                <w:lang w:val="en-US" w:eastAsia="zh-CN"/>
              </w:rPr>
            </w:pPr>
            <w:r>
              <w:rPr>
                <w:rFonts w:hint="eastAsia"/>
                <w:b/>
                <w:bCs/>
                <w:color w:val="0070C0"/>
                <w:lang w:val="en-US" w:eastAsia="zh-CN"/>
              </w:rPr>
              <w:t>Sub-topic</w:t>
            </w:r>
            <w:r>
              <w:rPr>
                <w:b/>
                <w:bCs/>
                <w:color w:val="0070C0"/>
                <w:lang w:val="en-US" w:eastAsia="zh-CN"/>
              </w:rPr>
              <w:t xml:space="preserve"> </w:t>
            </w:r>
            <w:r>
              <w:rPr>
                <w:rFonts w:hint="eastAsia"/>
                <w:b/>
                <w:bCs/>
                <w:color w:val="0070C0"/>
                <w:lang w:val="en-US" w:eastAsia="zh-CN"/>
              </w:rPr>
              <w:t>#1</w:t>
            </w:r>
          </w:p>
        </w:tc>
        <w:tc>
          <w:tcPr>
            <w:tcW w:w="8407" w:type="dxa"/>
          </w:tcPr>
          <w:p w14:paraId="1BC3EECC" w14:textId="77777777" w:rsidR="00F84AD1" w:rsidRDefault="00D87D89">
            <w:pPr>
              <w:rPr>
                <w:i/>
                <w:color w:val="0070C0"/>
                <w:lang w:val="en-US" w:eastAsia="zh-CN"/>
              </w:rPr>
            </w:pPr>
            <w:r>
              <w:rPr>
                <w:rFonts w:hint="eastAsia"/>
                <w:i/>
                <w:color w:val="0070C0"/>
                <w:lang w:val="en-US" w:eastAsia="zh-CN"/>
              </w:rPr>
              <w:t>Tentative agreements:</w:t>
            </w:r>
          </w:p>
          <w:p w14:paraId="46ACC4F3" w14:textId="77777777" w:rsidR="00F84AD1" w:rsidRDefault="00D87D89">
            <w:pPr>
              <w:rPr>
                <w:i/>
                <w:color w:val="0070C0"/>
                <w:lang w:val="en-US" w:eastAsia="zh-CN"/>
              </w:rPr>
            </w:pPr>
            <w:r>
              <w:rPr>
                <w:rFonts w:hint="eastAsia"/>
                <w:i/>
                <w:color w:val="0070C0"/>
                <w:lang w:val="en-US" w:eastAsia="zh-CN"/>
              </w:rPr>
              <w:t>Candidate options:</w:t>
            </w:r>
          </w:p>
          <w:p w14:paraId="6D0C8AFF" w14:textId="77777777" w:rsidR="00F84AD1" w:rsidRDefault="00D87D89">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tc>
      </w:tr>
      <w:tr w:rsidR="00560E85" w14:paraId="5F393C81" w14:textId="77777777" w:rsidTr="00560E85">
        <w:tc>
          <w:tcPr>
            <w:tcW w:w="1224" w:type="dxa"/>
          </w:tcPr>
          <w:p w14:paraId="6AFF3F06" w14:textId="77777777" w:rsidR="00560E85" w:rsidRDefault="00560E85" w:rsidP="00560E85">
            <w:pPr>
              <w:rPr>
                <w:b/>
                <w:bCs/>
                <w:color w:val="0070C0"/>
                <w:lang w:val="en-US" w:eastAsia="zh-CN"/>
              </w:rPr>
            </w:pPr>
            <w:r>
              <w:rPr>
                <w:rFonts w:hint="eastAsia"/>
                <w:b/>
                <w:bCs/>
                <w:color w:val="0070C0"/>
                <w:lang w:val="en-US" w:eastAsia="zh-CN"/>
              </w:rPr>
              <w:t>Sub-topic</w:t>
            </w:r>
            <w:r>
              <w:rPr>
                <w:b/>
                <w:bCs/>
                <w:color w:val="0070C0"/>
                <w:lang w:val="en-US" w:eastAsia="zh-CN"/>
              </w:rPr>
              <w:t xml:space="preserve"> </w:t>
            </w:r>
            <w:r>
              <w:rPr>
                <w:rFonts w:hint="eastAsia"/>
                <w:b/>
                <w:bCs/>
                <w:color w:val="0070C0"/>
                <w:lang w:val="en-US" w:eastAsia="zh-CN"/>
              </w:rPr>
              <w:t>#1</w:t>
            </w:r>
            <w:r>
              <w:rPr>
                <w:b/>
                <w:bCs/>
                <w:color w:val="0070C0"/>
                <w:lang w:val="en-US" w:eastAsia="zh-CN"/>
              </w:rPr>
              <w:t>-1</w:t>
            </w:r>
          </w:p>
        </w:tc>
        <w:tc>
          <w:tcPr>
            <w:tcW w:w="8407" w:type="dxa"/>
          </w:tcPr>
          <w:p w14:paraId="5D21B706" w14:textId="77777777" w:rsidR="00EC5E5A" w:rsidRDefault="00EC5E5A" w:rsidP="00EC5E5A">
            <w:pPr>
              <w:rPr>
                <w:b/>
                <w:color w:val="000000" w:themeColor="text1"/>
                <w:u w:val="single"/>
                <w:lang w:eastAsia="ko-KR"/>
              </w:rPr>
            </w:pPr>
            <w:r>
              <w:rPr>
                <w:b/>
                <w:color w:val="000000" w:themeColor="text1"/>
                <w:u w:val="single"/>
                <w:lang w:eastAsia="ko-KR"/>
              </w:rPr>
              <w:t>Issue 1-1-1: Measurement capability in IDLE/INACTIVE state</w:t>
            </w:r>
          </w:p>
          <w:p w14:paraId="7177461B" w14:textId="77777777" w:rsidR="00EC5E5A" w:rsidRPr="00DE7DE9" w:rsidRDefault="00D36941" w:rsidP="00560E85">
            <w:pPr>
              <w:rPr>
                <w:iCs/>
                <w:color w:val="0070C0"/>
                <w:lang w:eastAsia="zh-CN"/>
              </w:rPr>
            </w:pPr>
            <w:r w:rsidRPr="00DE7DE9">
              <w:rPr>
                <w:iCs/>
                <w:color w:val="0070C0"/>
                <w:lang w:eastAsia="zh-CN"/>
              </w:rPr>
              <w:t>Agreement was reached in GTW session as follows:</w:t>
            </w:r>
          </w:p>
          <w:p w14:paraId="07C96D5A" w14:textId="77777777" w:rsidR="00D36941" w:rsidRPr="00F53968" w:rsidRDefault="00D36941" w:rsidP="00D36941">
            <w:pPr>
              <w:pStyle w:val="ListParagraph"/>
              <w:numPr>
                <w:ilvl w:val="0"/>
                <w:numId w:val="45"/>
              </w:numPr>
              <w:overflowPunct/>
              <w:autoSpaceDE/>
              <w:autoSpaceDN/>
              <w:adjustRightInd/>
              <w:spacing w:after="120" w:line="252" w:lineRule="auto"/>
              <w:ind w:firstLineChars="0"/>
              <w:textAlignment w:val="auto"/>
              <w:rPr>
                <w:highlight w:val="green"/>
                <w:lang w:eastAsia="ja-JP"/>
              </w:rPr>
            </w:pPr>
            <w:r w:rsidRPr="00F53968">
              <w:rPr>
                <w:highlight w:val="green"/>
                <w:lang w:eastAsia="ja-JP"/>
              </w:rPr>
              <w:t>Agreements</w:t>
            </w:r>
          </w:p>
          <w:p w14:paraId="5574CCC4" w14:textId="77777777" w:rsidR="00D36941" w:rsidRPr="00C43BF0" w:rsidRDefault="00D36941" w:rsidP="00D36941">
            <w:pPr>
              <w:pStyle w:val="ListParagraph"/>
              <w:numPr>
                <w:ilvl w:val="1"/>
                <w:numId w:val="45"/>
              </w:numPr>
              <w:overflowPunct/>
              <w:autoSpaceDE/>
              <w:autoSpaceDN/>
              <w:adjustRightInd/>
              <w:spacing w:after="120" w:line="252" w:lineRule="auto"/>
              <w:ind w:firstLineChars="0"/>
              <w:textAlignment w:val="auto"/>
              <w:rPr>
                <w:bCs/>
                <w:highlight w:val="green"/>
              </w:rPr>
            </w:pPr>
            <w:r w:rsidRPr="00C43BF0">
              <w:rPr>
                <w:highlight w:val="green"/>
                <w:lang w:eastAsia="en-GB"/>
              </w:rPr>
              <w:t>Measurement capability in IDLE/INACTIVE state</w:t>
            </w:r>
            <w:r w:rsidRPr="00C43BF0">
              <w:rPr>
                <w:bCs/>
                <w:highlight w:val="green"/>
              </w:rPr>
              <w:t xml:space="preserve"> </w:t>
            </w:r>
          </w:p>
          <w:p w14:paraId="7CE06872" w14:textId="77777777" w:rsidR="00D36941" w:rsidRPr="00F53968" w:rsidRDefault="00D36941" w:rsidP="00D36941">
            <w:pPr>
              <w:pStyle w:val="ListParagraph"/>
              <w:numPr>
                <w:ilvl w:val="2"/>
                <w:numId w:val="45"/>
              </w:numPr>
              <w:overflowPunct/>
              <w:autoSpaceDE/>
              <w:autoSpaceDN/>
              <w:adjustRightInd/>
              <w:spacing w:after="120" w:line="252" w:lineRule="auto"/>
              <w:ind w:firstLineChars="0"/>
              <w:textAlignment w:val="auto"/>
              <w:rPr>
                <w:bCs/>
                <w:highlight w:val="green"/>
              </w:rPr>
            </w:pPr>
            <w:r w:rsidRPr="00F53968">
              <w:rPr>
                <w:bCs/>
                <w:highlight w:val="green"/>
              </w:rPr>
              <w:t xml:space="preserve">The </w:t>
            </w:r>
            <w:proofErr w:type="spellStart"/>
            <w:r w:rsidRPr="00F53968">
              <w:rPr>
                <w:bCs/>
                <w:highlight w:val="green"/>
              </w:rPr>
              <w:t>RedCap</w:t>
            </w:r>
            <w:proofErr w:type="spellEnd"/>
            <w:r w:rsidRPr="00F53968">
              <w:rPr>
                <w:bCs/>
                <w:highlight w:val="green"/>
              </w:rPr>
              <w:t xml:space="preserve"> UE shall be capable of monitoring at least</w:t>
            </w:r>
          </w:p>
          <w:p w14:paraId="4813D72C" w14:textId="77777777" w:rsidR="00D36941" w:rsidRPr="00F53968" w:rsidRDefault="00D36941" w:rsidP="00D36941">
            <w:pPr>
              <w:pStyle w:val="ListParagraph"/>
              <w:numPr>
                <w:ilvl w:val="3"/>
                <w:numId w:val="45"/>
              </w:numPr>
              <w:overflowPunct/>
              <w:autoSpaceDE/>
              <w:autoSpaceDN/>
              <w:adjustRightInd/>
              <w:spacing w:after="120" w:line="252" w:lineRule="auto"/>
              <w:ind w:firstLineChars="0"/>
              <w:textAlignment w:val="auto"/>
              <w:rPr>
                <w:bCs/>
                <w:highlight w:val="green"/>
              </w:rPr>
            </w:pPr>
            <w:r w:rsidRPr="00F53968">
              <w:rPr>
                <w:bCs/>
                <w:highlight w:val="green"/>
              </w:rPr>
              <w:t>Intra-frequency carrier, and</w:t>
            </w:r>
          </w:p>
          <w:p w14:paraId="3C329345" w14:textId="77777777" w:rsidR="00D36941" w:rsidRPr="00F53968" w:rsidRDefault="00D36941" w:rsidP="00D36941">
            <w:pPr>
              <w:pStyle w:val="ListParagraph"/>
              <w:numPr>
                <w:ilvl w:val="3"/>
                <w:numId w:val="45"/>
              </w:numPr>
              <w:overflowPunct/>
              <w:autoSpaceDE/>
              <w:autoSpaceDN/>
              <w:adjustRightInd/>
              <w:spacing w:after="120" w:line="252" w:lineRule="auto"/>
              <w:ind w:firstLineChars="0"/>
              <w:textAlignment w:val="auto"/>
              <w:rPr>
                <w:bCs/>
                <w:highlight w:val="green"/>
              </w:rPr>
            </w:pPr>
            <w:r w:rsidRPr="00F53968">
              <w:rPr>
                <w:bCs/>
                <w:highlight w:val="green"/>
              </w:rPr>
              <w:t>Depending on UE capability, 6 NR inter-frequency carriers, and</w:t>
            </w:r>
          </w:p>
          <w:p w14:paraId="7B488133" w14:textId="77777777" w:rsidR="00D36941" w:rsidRPr="00F53968" w:rsidRDefault="00D36941" w:rsidP="00D36941">
            <w:pPr>
              <w:pStyle w:val="ListParagraph"/>
              <w:numPr>
                <w:ilvl w:val="3"/>
                <w:numId w:val="45"/>
              </w:numPr>
              <w:overflowPunct/>
              <w:autoSpaceDE/>
              <w:autoSpaceDN/>
              <w:adjustRightInd/>
              <w:spacing w:after="120" w:line="252" w:lineRule="auto"/>
              <w:ind w:firstLineChars="0"/>
              <w:textAlignment w:val="auto"/>
              <w:rPr>
                <w:bCs/>
                <w:highlight w:val="green"/>
              </w:rPr>
            </w:pPr>
            <w:r w:rsidRPr="00F53968">
              <w:rPr>
                <w:bCs/>
                <w:highlight w:val="green"/>
              </w:rPr>
              <w:t>Depending on UE capability, 6 FDD E-UTRA inter-RAT carriers, and</w:t>
            </w:r>
          </w:p>
          <w:p w14:paraId="27917824" w14:textId="77777777" w:rsidR="00D36941" w:rsidRPr="00F53968" w:rsidRDefault="00D36941" w:rsidP="00D36941">
            <w:pPr>
              <w:pStyle w:val="ListParagraph"/>
              <w:numPr>
                <w:ilvl w:val="3"/>
                <w:numId w:val="45"/>
              </w:numPr>
              <w:overflowPunct/>
              <w:autoSpaceDE/>
              <w:autoSpaceDN/>
              <w:adjustRightInd/>
              <w:spacing w:after="120" w:line="252" w:lineRule="auto"/>
              <w:ind w:firstLineChars="0"/>
              <w:textAlignment w:val="auto"/>
              <w:rPr>
                <w:bCs/>
                <w:highlight w:val="green"/>
              </w:rPr>
            </w:pPr>
            <w:r w:rsidRPr="00F53968">
              <w:rPr>
                <w:bCs/>
                <w:highlight w:val="green"/>
              </w:rPr>
              <w:t>Depending on UE capability, 6 TDD E-UTRA inter-RAT carriers.</w:t>
            </w:r>
          </w:p>
          <w:p w14:paraId="12BAC53D" w14:textId="77777777" w:rsidR="00D36941" w:rsidRPr="00DE7DE9" w:rsidRDefault="00D36941" w:rsidP="00DE7DE9">
            <w:pPr>
              <w:pStyle w:val="ListParagraph"/>
              <w:numPr>
                <w:ilvl w:val="3"/>
                <w:numId w:val="45"/>
              </w:numPr>
              <w:overflowPunct/>
              <w:autoSpaceDE/>
              <w:autoSpaceDN/>
              <w:adjustRightInd/>
              <w:spacing w:after="120" w:line="252" w:lineRule="auto"/>
              <w:ind w:firstLineChars="0"/>
              <w:textAlignment w:val="auto"/>
              <w:rPr>
                <w:bCs/>
                <w:highlight w:val="green"/>
              </w:rPr>
            </w:pPr>
            <w:r w:rsidRPr="00F53968">
              <w:rPr>
                <w:bCs/>
                <w:highlight w:val="green"/>
              </w:rPr>
              <w:t xml:space="preserve">A total of 11 carrier frequency layers, which includes serving layer, comprising of any above defined combinations of E-UTRA FDD, E-UTRA TDD and NR layers. </w:t>
            </w:r>
          </w:p>
          <w:p w14:paraId="222D6591" w14:textId="77777777" w:rsidR="00560E85" w:rsidRDefault="00560E85" w:rsidP="00560E85">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429E2C30" w14:textId="77777777" w:rsidR="00D36941" w:rsidRDefault="00D36941" w:rsidP="002D0C99">
            <w:pPr>
              <w:pStyle w:val="ListParagraph"/>
              <w:numPr>
                <w:ilvl w:val="0"/>
                <w:numId w:val="4"/>
              </w:numPr>
              <w:ind w:firstLineChars="0"/>
              <w:rPr>
                <w:rFonts w:eastAsia="Yu Mincho"/>
                <w:iCs/>
                <w:color w:val="0070C0"/>
                <w:lang w:val="en-US" w:eastAsia="zh-CN"/>
              </w:rPr>
            </w:pPr>
            <w:r w:rsidRPr="00DE7DE9">
              <w:rPr>
                <w:rFonts w:eastAsia="Yu Mincho"/>
                <w:iCs/>
                <w:color w:val="0070C0"/>
                <w:lang w:val="en-US" w:eastAsia="zh-CN"/>
              </w:rPr>
              <w:t>No further discussions neede</w:t>
            </w:r>
            <w:r w:rsidR="002D0C99" w:rsidRPr="00DE7DE9">
              <w:rPr>
                <w:rFonts w:eastAsia="Yu Mincho"/>
                <w:iCs/>
                <w:color w:val="0070C0"/>
                <w:lang w:val="en-US" w:eastAsia="zh-CN"/>
              </w:rPr>
              <w:t>d.</w:t>
            </w:r>
          </w:p>
          <w:p w14:paraId="49121656" w14:textId="77777777" w:rsidR="00D259F6" w:rsidRDefault="00D259F6" w:rsidP="00D259F6">
            <w:pPr>
              <w:rPr>
                <w:b/>
                <w:color w:val="000000" w:themeColor="text1"/>
                <w:u w:val="single"/>
                <w:lang w:eastAsia="ko-KR"/>
              </w:rPr>
            </w:pPr>
            <w:r>
              <w:rPr>
                <w:b/>
                <w:color w:val="000000" w:themeColor="text1"/>
                <w:u w:val="single"/>
                <w:lang w:eastAsia="ko-KR"/>
              </w:rPr>
              <w:t>Issue 1-1-2: Whether to reuse NR measurement capability to LTE</w:t>
            </w:r>
          </w:p>
          <w:p w14:paraId="55EFC678" w14:textId="77777777" w:rsidR="00D259F6" w:rsidRDefault="00D058EB" w:rsidP="00D058EB">
            <w:pPr>
              <w:pStyle w:val="ListParagraph"/>
              <w:ind w:left="432" w:firstLineChars="0" w:firstLine="0"/>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6A9DD2A4" w14:textId="77777777" w:rsidR="001D1E3C" w:rsidRDefault="008254AB" w:rsidP="001D1E3C">
            <w:pPr>
              <w:rPr>
                <w:i/>
                <w:iCs/>
                <w:color w:val="0070C0"/>
                <w:lang w:val="en-US" w:eastAsia="zh-CN"/>
              </w:rPr>
            </w:pPr>
            <w:proofErr w:type="gramStart"/>
            <w:r>
              <w:rPr>
                <w:i/>
                <w:iCs/>
                <w:color w:val="0070C0"/>
                <w:lang w:val="en-US" w:eastAsia="zh-CN"/>
              </w:rPr>
              <w:t xml:space="preserve">Following </w:t>
            </w:r>
            <w:r w:rsidR="001D1E3C">
              <w:rPr>
                <w:i/>
                <w:iCs/>
                <w:color w:val="0070C0"/>
                <w:lang w:val="en-US" w:eastAsia="zh-CN"/>
              </w:rPr>
              <w:t xml:space="preserve"> the</w:t>
            </w:r>
            <w:proofErr w:type="gramEnd"/>
            <w:r w:rsidR="001D1E3C">
              <w:rPr>
                <w:i/>
                <w:iCs/>
                <w:color w:val="0070C0"/>
                <w:lang w:val="en-US" w:eastAsia="zh-CN"/>
              </w:rPr>
              <w:t xml:space="preserve"> agreement from issue</w:t>
            </w:r>
            <w:r w:rsidR="00C109D7">
              <w:rPr>
                <w:i/>
                <w:iCs/>
                <w:color w:val="0070C0"/>
                <w:lang w:val="en-US" w:eastAsia="zh-CN"/>
              </w:rPr>
              <w:t>s</w:t>
            </w:r>
            <w:r w:rsidR="001D1E3C">
              <w:rPr>
                <w:i/>
                <w:iCs/>
                <w:color w:val="0070C0"/>
                <w:lang w:val="en-US" w:eastAsia="zh-CN"/>
              </w:rPr>
              <w:t xml:space="preserve"> 1-1-1</w:t>
            </w:r>
            <w:r w:rsidR="00C109D7">
              <w:rPr>
                <w:i/>
                <w:iCs/>
                <w:color w:val="0070C0"/>
                <w:lang w:val="en-US" w:eastAsia="zh-CN"/>
              </w:rPr>
              <w:t xml:space="preserve"> and 1-1-3</w:t>
            </w:r>
            <w:r w:rsidR="001D1E3C">
              <w:rPr>
                <w:i/>
                <w:iCs/>
                <w:color w:val="0070C0"/>
                <w:lang w:val="en-US" w:eastAsia="zh-CN"/>
              </w:rPr>
              <w:t>, discuss if following can be agree:</w:t>
            </w:r>
          </w:p>
          <w:p w14:paraId="43A6D0BE" w14:textId="77777777" w:rsidR="001D1E3C" w:rsidRDefault="001D1E3C" w:rsidP="001D1E3C">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2"/>
              </w:rPr>
              <w:t xml:space="preserve">“Measurement capability of </w:t>
            </w:r>
            <w:proofErr w:type="spellStart"/>
            <w:r>
              <w:rPr>
                <w:color w:val="000000" w:themeColor="text1"/>
                <w:szCs w:val="22"/>
              </w:rPr>
              <w:t>RedCap</w:t>
            </w:r>
            <w:proofErr w:type="spellEnd"/>
            <w:r>
              <w:rPr>
                <w:color w:val="000000" w:themeColor="text1"/>
                <w:szCs w:val="22"/>
              </w:rPr>
              <w:t xml:space="preserve"> UE in IDLE/INACTIVE </w:t>
            </w:r>
            <w:r w:rsidR="0014558A">
              <w:rPr>
                <w:color w:val="000000" w:themeColor="text1"/>
                <w:szCs w:val="22"/>
              </w:rPr>
              <w:t xml:space="preserve">and CONNECTED </w:t>
            </w:r>
            <w:r>
              <w:rPr>
                <w:color w:val="000000" w:themeColor="text1"/>
                <w:szCs w:val="22"/>
              </w:rPr>
              <w:t xml:space="preserve">states is applies to LTE FDD/TDD supporting </w:t>
            </w:r>
            <w:proofErr w:type="spellStart"/>
            <w:r>
              <w:rPr>
                <w:color w:val="000000" w:themeColor="text1"/>
                <w:szCs w:val="22"/>
              </w:rPr>
              <w:t>RedCap</w:t>
            </w:r>
            <w:proofErr w:type="spellEnd"/>
            <w:r>
              <w:rPr>
                <w:color w:val="000000" w:themeColor="text1"/>
                <w:szCs w:val="22"/>
              </w:rPr>
              <w:t>.”</w:t>
            </w:r>
          </w:p>
          <w:p w14:paraId="71A2E9D4" w14:textId="77777777" w:rsidR="001D1E3C" w:rsidRDefault="001D1E3C" w:rsidP="00D058EB">
            <w:pPr>
              <w:pStyle w:val="ListParagraph"/>
              <w:ind w:left="432" w:firstLineChars="0" w:firstLine="0"/>
              <w:rPr>
                <w:iCs/>
                <w:color w:val="0070C0"/>
                <w:lang w:val="en-US" w:eastAsia="zh-CN"/>
              </w:rPr>
            </w:pPr>
          </w:p>
          <w:p w14:paraId="11F15DEF" w14:textId="77777777" w:rsidR="00C109D7" w:rsidRDefault="00C109D7" w:rsidP="00C109D7">
            <w:pPr>
              <w:rPr>
                <w:b/>
                <w:color w:val="000000" w:themeColor="text1"/>
                <w:u w:val="single"/>
                <w:lang w:eastAsia="ko-KR"/>
              </w:rPr>
            </w:pPr>
            <w:r>
              <w:rPr>
                <w:b/>
                <w:color w:val="000000" w:themeColor="text1"/>
                <w:u w:val="single"/>
                <w:lang w:eastAsia="ko-KR"/>
              </w:rPr>
              <w:t>Issue 1-1-3: Measurement capability in CONNECTED state</w:t>
            </w:r>
          </w:p>
          <w:p w14:paraId="73AD4D4C" w14:textId="77777777" w:rsidR="00783CA5" w:rsidRPr="00363751" w:rsidRDefault="00783CA5" w:rsidP="00783CA5">
            <w:pPr>
              <w:rPr>
                <w:iCs/>
                <w:color w:val="0070C0"/>
                <w:lang w:eastAsia="zh-CN"/>
              </w:rPr>
            </w:pPr>
            <w:r w:rsidRPr="00363751">
              <w:rPr>
                <w:iCs/>
                <w:color w:val="0070C0"/>
                <w:lang w:eastAsia="zh-CN"/>
              </w:rPr>
              <w:t>Agreement was reached in GTW session as follows:</w:t>
            </w:r>
          </w:p>
          <w:p w14:paraId="5A7B54A5" w14:textId="77777777" w:rsidR="00783CA5" w:rsidRPr="00D86041" w:rsidRDefault="00783CA5" w:rsidP="00783CA5">
            <w:pPr>
              <w:pStyle w:val="ListParagraph"/>
              <w:numPr>
                <w:ilvl w:val="1"/>
                <w:numId w:val="45"/>
              </w:numPr>
              <w:overflowPunct/>
              <w:autoSpaceDE/>
              <w:autoSpaceDN/>
              <w:adjustRightInd/>
              <w:spacing w:after="120" w:line="252" w:lineRule="auto"/>
              <w:ind w:firstLineChars="0"/>
              <w:textAlignment w:val="auto"/>
              <w:rPr>
                <w:highlight w:val="green"/>
                <w:lang w:eastAsia="en-GB"/>
              </w:rPr>
            </w:pPr>
            <w:r w:rsidRPr="00D86041">
              <w:rPr>
                <w:highlight w:val="green"/>
                <w:lang w:eastAsia="en-GB"/>
              </w:rPr>
              <w:t>Measurement capability in CONNECTED state</w:t>
            </w:r>
          </w:p>
          <w:p w14:paraId="486B177B" w14:textId="77777777" w:rsidR="00783CA5" w:rsidRPr="00D86041" w:rsidRDefault="00783CA5" w:rsidP="00783CA5">
            <w:pPr>
              <w:pStyle w:val="ListParagraph"/>
              <w:numPr>
                <w:ilvl w:val="2"/>
                <w:numId w:val="45"/>
              </w:numPr>
              <w:overflowPunct/>
              <w:autoSpaceDE/>
              <w:autoSpaceDN/>
              <w:adjustRightInd/>
              <w:spacing w:after="120" w:line="252" w:lineRule="auto"/>
              <w:ind w:firstLineChars="0"/>
              <w:textAlignment w:val="auto"/>
              <w:rPr>
                <w:bCs/>
                <w:highlight w:val="green"/>
              </w:rPr>
            </w:pPr>
            <w:r w:rsidRPr="00D86041">
              <w:rPr>
                <w:bCs/>
                <w:highlight w:val="green"/>
              </w:rPr>
              <w:t xml:space="preserve">The </w:t>
            </w:r>
            <w:proofErr w:type="spellStart"/>
            <w:r w:rsidRPr="00D86041">
              <w:rPr>
                <w:bCs/>
                <w:highlight w:val="green"/>
              </w:rPr>
              <w:t>RedCap</w:t>
            </w:r>
            <w:proofErr w:type="spellEnd"/>
            <w:r w:rsidRPr="00D86041">
              <w:rPr>
                <w:bCs/>
                <w:highlight w:val="green"/>
              </w:rPr>
              <w:t xml:space="preserve"> UE shall be capable of monitoring at least: </w:t>
            </w:r>
          </w:p>
          <w:p w14:paraId="4F70A5D8" w14:textId="77777777" w:rsidR="00783CA5" w:rsidRPr="00D86041" w:rsidRDefault="00783CA5" w:rsidP="00783CA5">
            <w:pPr>
              <w:pStyle w:val="ListParagraph"/>
              <w:numPr>
                <w:ilvl w:val="3"/>
                <w:numId w:val="45"/>
              </w:numPr>
              <w:overflowPunct/>
              <w:autoSpaceDE/>
              <w:autoSpaceDN/>
              <w:adjustRightInd/>
              <w:spacing w:after="120" w:line="252" w:lineRule="auto"/>
              <w:ind w:firstLineChars="0"/>
              <w:textAlignment w:val="auto"/>
              <w:rPr>
                <w:bCs/>
                <w:highlight w:val="green"/>
              </w:rPr>
            </w:pPr>
            <w:r w:rsidRPr="00D86041">
              <w:rPr>
                <w:bCs/>
                <w:highlight w:val="green"/>
              </w:rPr>
              <w:t xml:space="preserve">Depending on UE capability, 6 NR SSB inter-frequency carriers configured by </w:t>
            </w:r>
            <w:proofErr w:type="spellStart"/>
            <w:r w:rsidRPr="00D86041">
              <w:rPr>
                <w:bCs/>
                <w:highlight w:val="green"/>
              </w:rPr>
              <w:t>PCell</w:t>
            </w:r>
            <w:proofErr w:type="spellEnd"/>
            <w:r w:rsidRPr="00D86041">
              <w:rPr>
                <w:bCs/>
                <w:highlight w:val="green"/>
              </w:rPr>
              <w:t>, and</w:t>
            </w:r>
          </w:p>
          <w:p w14:paraId="2F973958" w14:textId="77777777" w:rsidR="00783CA5" w:rsidRPr="00D86041" w:rsidRDefault="00783CA5" w:rsidP="00783CA5">
            <w:pPr>
              <w:pStyle w:val="ListParagraph"/>
              <w:numPr>
                <w:ilvl w:val="3"/>
                <w:numId w:val="45"/>
              </w:numPr>
              <w:overflowPunct/>
              <w:autoSpaceDE/>
              <w:autoSpaceDN/>
              <w:adjustRightInd/>
              <w:spacing w:after="120" w:line="252" w:lineRule="auto"/>
              <w:ind w:firstLineChars="0"/>
              <w:textAlignment w:val="auto"/>
              <w:rPr>
                <w:bCs/>
                <w:highlight w:val="green"/>
              </w:rPr>
            </w:pPr>
            <w:r w:rsidRPr="00D86041">
              <w:rPr>
                <w:bCs/>
                <w:highlight w:val="green"/>
              </w:rPr>
              <w:t xml:space="preserve">Depending on UE capability, 7 NR inter-frequency carriers including SSB and CSI-RS in total configured by </w:t>
            </w:r>
            <w:proofErr w:type="spellStart"/>
            <w:r w:rsidRPr="00D86041">
              <w:rPr>
                <w:bCs/>
                <w:highlight w:val="green"/>
              </w:rPr>
              <w:t>PCell</w:t>
            </w:r>
            <w:proofErr w:type="spellEnd"/>
            <w:r w:rsidRPr="00D86041">
              <w:rPr>
                <w:bCs/>
                <w:highlight w:val="green"/>
              </w:rPr>
              <w:t>, and</w:t>
            </w:r>
          </w:p>
          <w:p w14:paraId="577FB1B2" w14:textId="77777777" w:rsidR="00783CA5" w:rsidRPr="00D86041" w:rsidRDefault="00783CA5" w:rsidP="00783CA5">
            <w:pPr>
              <w:pStyle w:val="ListParagraph"/>
              <w:numPr>
                <w:ilvl w:val="3"/>
                <w:numId w:val="45"/>
              </w:numPr>
              <w:overflowPunct/>
              <w:autoSpaceDE/>
              <w:autoSpaceDN/>
              <w:adjustRightInd/>
              <w:spacing w:after="120" w:line="252" w:lineRule="auto"/>
              <w:ind w:firstLineChars="0"/>
              <w:textAlignment w:val="auto"/>
              <w:rPr>
                <w:bCs/>
                <w:highlight w:val="green"/>
              </w:rPr>
            </w:pPr>
            <w:r w:rsidRPr="00D86041">
              <w:rPr>
                <w:bCs/>
                <w:highlight w:val="green"/>
              </w:rPr>
              <w:t xml:space="preserve">Depending on UE capability, 6 E-UTRA TDD inter-RAT carriers configured by </w:t>
            </w:r>
            <w:proofErr w:type="spellStart"/>
            <w:r w:rsidRPr="00D86041">
              <w:rPr>
                <w:bCs/>
                <w:highlight w:val="green"/>
              </w:rPr>
              <w:t>PCell</w:t>
            </w:r>
            <w:proofErr w:type="spellEnd"/>
            <w:r w:rsidRPr="00D86041">
              <w:rPr>
                <w:bCs/>
                <w:highlight w:val="green"/>
              </w:rPr>
              <w:t>, and</w:t>
            </w:r>
          </w:p>
          <w:p w14:paraId="58D0D380" w14:textId="77777777" w:rsidR="00783CA5" w:rsidRPr="00D86041" w:rsidRDefault="00783CA5" w:rsidP="00783CA5">
            <w:pPr>
              <w:pStyle w:val="ListParagraph"/>
              <w:numPr>
                <w:ilvl w:val="3"/>
                <w:numId w:val="45"/>
              </w:numPr>
              <w:overflowPunct/>
              <w:autoSpaceDE/>
              <w:autoSpaceDN/>
              <w:adjustRightInd/>
              <w:spacing w:after="120" w:line="252" w:lineRule="auto"/>
              <w:ind w:firstLineChars="0"/>
              <w:textAlignment w:val="auto"/>
              <w:rPr>
                <w:bCs/>
                <w:highlight w:val="green"/>
              </w:rPr>
            </w:pPr>
            <w:r w:rsidRPr="00D86041">
              <w:rPr>
                <w:bCs/>
                <w:highlight w:val="green"/>
              </w:rPr>
              <w:lastRenderedPageBreak/>
              <w:t xml:space="preserve">Depending on UE capability, 6 E-UTRA FDD inter-RAT carriers configured by </w:t>
            </w:r>
            <w:proofErr w:type="spellStart"/>
            <w:r w:rsidRPr="00D86041">
              <w:rPr>
                <w:bCs/>
                <w:highlight w:val="green"/>
              </w:rPr>
              <w:t>PCell</w:t>
            </w:r>
            <w:proofErr w:type="spellEnd"/>
            <w:r w:rsidRPr="00D86041">
              <w:rPr>
                <w:bCs/>
                <w:highlight w:val="green"/>
              </w:rPr>
              <w:t>, and</w:t>
            </w:r>
          </w:p>
          <w:p w14:paraId="5E4ECD89" w14:textId="77777777" w:rsidR="00783CA5" w:rsidRPr="00D86041" w:rsidRDefault="00783CA5" w:rsidP="00783CA5">
            <w:pPr>
              <w:pStyle w:val="ListParagraph"/>
              <w:numPr>
                <w:ilvl w:val="3"/>
                <w:numId w:val="45"/>
              </w:numPr>
              <w:overflowPunct/>
              <w:autoSpaceDE/>
              <w:autoSpaceDN/>
              <w:adjustRightInd/>
              <w:spacing w:after="120" w:line="252" w:lineRule="auto"/>
              <w:ind w:firstLineChars="0"/>
              <w:textAlignment w:val="auto"/>
              <w:rPr>
                <w:bCs/>
                <w:highlight w:val="green"/>
              </w:rPr>
            </w:pPr>
            <w:r w:rsidRPr="00D86041">
              <w:rPr>
                <w:bCs/>
                <w:highlight w:val="green"/>
              </w:rPr>
              <w:t xml:space="preserve">In addition to the requirements defined above, the UE shall be capable of monitoring a total of at </w:t>
            </w:r>
            <w:r w:rsidRPr="00D6201F">
              <w:rPr>
                <w:bCs/>
                <w:highlight w:val="green"/>
              </w:rPr>
              <w:t xml:space="preserve">least 10 effective carrier </w:t>
            </w:r>
            <w:r w:rsidRPr="00D86041">
              <w:rPr>
                <w:bCs/>
                <w:highlight w:val="green"/>
              </w:rPr>
              <w:t>frequency layers comprising of any above defined combination of NR, E-UTRA FDD, and E-UTRA TDD.</w:t>
            </w:r>
          </w:p>
          <w:p w14:paraId="102FDA2A" w14:textId="77777777" w:rsidR="005E5A4E" w:rsidRDefault="005E5A4E" w:rsidP="005E5A4E">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16D1251F" w14:textId="77777777" w:rsidR="00C109D7" w:rsidRDefault="000264E7" w:rsidP="00855190">
            <w:pPr>
              <w:rPr>
                <w:iCs/>
                <w:color w:val="0070C0"/>
                <w:lang w:eastAsia="zh-CN"/>
              </w:rPr>
            </w:pPr>
            <w:r>
              <w:rPr>
                <w:iCs/>
                <w:color w:val="0070C0"/>
                <w:lang w:eastAsia="zh-CN"/>
              </w:rPr>
              <w:t>6</w:t>
            </w:r>
            <w:r w:rsidR="00A03D5A">
              <w:rPr>
                <w:iCs/>
                <w:color w:val="0070C0"/>
                <w:lang w:eastAsia="zh-CN"/>
              </w:rPr>
              <w:t xml:space="preserve"> (Oppo, QC, vivo, Xiaomi, Apple, MTK)</w:t>
            </w:r>
            <w:r w:rsidR="00553D9A">
              <w:rPr>
                <w:iCs/>
                <w:color w:val="0070C0"/>
                <w:lang w:eastAsia="zh-CN"/>
              </w:rPr>
              <w:t xml:space="preserve"> companies support reducing the number of cells and number of SSBs for </w:t>
            </w:r>
            <w:proofErr w:type="spellStart"/>
            <w:r w:rsidR="00553D9A">
              <w:rPr>
                <w:iCs/>
                <w:color w:val="0070C0"/>
                <w:lang w:eastAsia="zh-CN"/>
              </w:rPr>
              <w:t>RedCap</w:t>
            </w:r>
            <w:proofErr w:type="spellEnd"/>
            <w:r w:rsidR="00553D9A">
              <w:rPr>
                <w:iCs/>
                <w:color w:val="0070C0"/>
                <w:lang w:eastAsia="zh-CN"/>
              </w:rPr>
              <w:t xml:space="preserve"> in FR1 and FR2</w:t>
            </w:r>
          </w:p>
          <w:p w14:paraId="7089E203" w14:textId="77777777" w:rsidR="00553D9A" w:rsidRDefault="000264E7" w:rsidP="00553D9A">
            <w:pPr>
              <w:rPr>
                <w:iCs/>
                <w:color w:val="0070C0"/>
                <w:lang w:eastAsia="zh-CN"/>
              </w:rPr>
            </w:pPr>
            <w:r>
              <w:rPr>
                <w:iCs/>
                <w:color w:val="0070C0"/>
                <w:lang w:eastAsia="zh-CN"/>
              </w:rPr>
              <w:t>3</w:t>
            </w:r>
            <w:r w:rsidR="007B6D10">
              <w:rPr>
                <w:iCs/>
                <w:color w:val="0070C0"/>
                <w:lang w:eastAsia="zh-CN"/>
              </w:rPr>
              <w:t xml:space="preserve">(E///, CMCC; </w:t>
            </w:r>
            <w:proofErr w:type="gramStart"/>
            <w:r w:rsidR="007B6D10">
              <w:rPr>
                <w:iCs/>
                <w:color w:val="0070C0"/>
                <w:lang w:eastAsia="zh-CN"/>
              </w:rPr>
              <w:t xml:space="preserve">Nokia) </w:t>
            </w:r>
            <w:r w:rsidR="00553D9A">
              <w:rPr>
                <w:iCs/>
                <w:color w:val="0070C0"/>
                <w:lang w:eastAsia="zh-CN"/>
              </w:rPr>
              <w:t xml:space="preserve"> companies</w:t>
            </w:r>
            <w:proofErr w:type="gramEnd"/>
            <w:r w:rsidR="00553D9A">
              <w:rPr>
                <w:iCs/>
                <w:color w:val="0070C0"/>
                <w:lang w:eastAsia="zh-CN"/>
              </w:rPr>
              <w:t xml:space="preserve"> support reducing the number of cells and number of SSBs for </w:t>
            </w:r>
            <w:proofErr w:type="spellStart"/>
            <w:r w:rsidR="00553D9A">
              <w:rPr>
                <w:iCs/>
                <w:color w:val="0070C0"/>
                <w:lang w:eastAsia="zh-CN"/>
              </w:rPr>
              <w:t>RedCap</w:t>
            </w:r>
            <w:proofErr w:type="spellEnd"/>
            <w:r w:rsidR="00553D9A">
              <w:rPr>
                <w:iCs/>
                <w:color w:val="0070C0"/>
                <w:lang w:eastAsia="zh-CN"/>
              </w:rPr>
              <w:t xml:space="preserve"> in FR1 and FR2</w:t>
            </w:r>
          </w:p>
          <w:p w14:paraId="74B07F6D" w14:textId="77777777" w:rsidR="009E1669" w:rsidRDefault="009E1669" w:rsidP="009E1669">
            <w:pPr>
              <w:pStyle w:val="ListParagraph"/>
              <w:ind w:left="432" w:firstLineChars="0" w:firstLine="0"/>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32157FFF" w14:textId="77777777" w:rsidR="009E1669" w:rsidRDefault="00935253" w:rsidP="00553D9A">
            <w:pPr>
              <w:rPr>
                <w:iCs/>
                <w:color w:val="0070C0"/>
                <w:lang w:eastAsia="zh-CN"/>
              </w:rPr>
            </w:pPr>
            <w:r>
              <w:rPr>
                <w:iCs/>
                <w:color w:val="0070C0"/>
                <w:lang w:eastAsia="zh-CN"/>
              </w:rPr>
              <w:t>Given that number of carriers were reduced in IDLE/INACTIVE and CONNECTED mode, discuss following:</w:t>
            </w:r>
          </w:p>
          <w:p w14:paraId="7DDC15CD" w14:textId="77777777" w:rsidR="00935253" w:rsidRDefault="00BB06BB" w:rsidP="00DE7DE9">
            <w:pPr>
              <w:pStyle w:val="ListParagraph"/>
              <w:numPr>
                <w:ilvl w:val="0"/>
                <w:numId w:val="46"/>
              </w:numPr>
              <w:ind w:firstLineChars="0"/>
              <w:rPr>
                <w:rFonts w:eastAsia="Yu Mincho"/>
                <w:iCs/>
                <w:color w:val="0070C0"/>
                <w:lang w:eastAsia="zh-CN"/>
              </w:rPr>
            </w:pPr>
            <w:r>
              <w:rPr>
                <w:rFonts w:eastAsia="Yu Mincho"/>
                <w:iCs/>
                <w:color w:val="0070C0"/>
                <w:lang w:eastAsia="zh-CN"/>
              </w:rPr>
              <w:t xml:space="preserve">Reuse the </w:t>
            </w:r>
            <w:r w:rsidR="00935253">
              <w:rPr>
                <w:rFonts w:eastAsia="Yu Mincho"/>
                <w:iCs/>
                <w:color w:val="0070C0"/>
                <w:lang w:eastAsia="zh-CN"/>
              </w:rPr>
              <w:t>legacy requirements on number of cells and SSBs to measure in FR1 and FR2</w:t>
            </w:r>
          </w:p>
          <w:p w14:paraId="7F3D5434" w14:textId="77777777" w:rsidR="00935253" w:rsidRPr="00DE7DE9" w:rsidRDefault="00935253" w:rsidP="00DE7DE9">
            <w:pPr>
              <w:pStyle w:val="ListParagraph"/>
              <w:numPr>
                <w:ilvl w:val="0"/>
                <w:numId w:val="46"/>
              </w:numPr>
              <w:ind w:firstLineChars="0"/>
              <w:rPr>
                <w:iCs/>
                <w:color w:val="0070C0"/>
                <w:lang w:eastAsia="zh-CN"/>
              </w:rPr>
            </w:pPr>
            <w:r>
              <w:rPr>
                <w:rFonts w:eastAsia="Yu Mincho"/>
                <w:iCs/>
                <w:color w:val="0070C0"/>
                <w:lang w:eastAsia="zh-CN"/>
              </w:rPr>
              <w:t>Reduce the number of cells and SSBs with same number as it was done for reduction of carriers.</w:t>
            </w:r>
          </w:p>
          <w:p w14:paraId="6ED43D1C" w14:textId="77777777" w:rsidR="00553D9A" w:rsidRPr="00DE7DE9" w:rsidRDefault="00553D9A" w:rsidP="00855190">
            <w:pPr>
              <w:rPr>
                <w:iCs/>
                <w:color w:val="0070C0"/>
                <w:lang w:eastAsia="zh-CN"/>
              </w:rPr>
            </w:pPr>
          </w:p>
        </w:tc>
      </w:tr>
      <w:tr w:rsidR="00342AFF" w14:paraId="00514B7F" w14:textId="77777777" w:rsidTr="00560E85">
        <w:tc>
          <w:tcPr>
            <w:tcW w:w="1224" w:type="dxa"/>
          </w:tcPr>
          <w:p w14:paraId="31D2F8E8" w14:textId="77777777" w:rsidR="00342AFF" w:rsidRDefault="00342AFF" w:rsidP="00342AFF">
            <w:pPr>
              <w:rPr>
                <w:b/>
                <w:bCs/>
                <w:color w:val="0070C0"/>
                <w:lang w:val="en-US" w:eastAsia="zh-CN"/>
              </w:rPr>
            </w:pPr>
            <w:r>
              <w:rPr>
                <w:rFonts w:hint="eastAsia"/>
                <w:b/>
                <w:bCs/>
                <w:color w:val="0070C0"/>
                <w:lang w:val="en-US" w:eastAsia="zh-CN"/>
              </w:rPr>
              <w:lastRenderedPageBreak/>
              <w:t>Sub-topic</w:t>
            </w:r>
            <w:r>
              <w:rPr>
                <w:b/>
                <w:bCs/>
                <w:color w:val="0070C0"/>
                <w:lang w:val="en-US" w:eastAsia="zh-CN"/>
              </w:rPr>
              <w:t xml:space="preserve"> </w:t>
            </w:r>
            <w:r>
              <w:rPr>
                <w:rFonts w:hint="eastAsia"/>
                <w:b/>
                <w:bCs/>
                <w:color w:val="0070C0"/>
                <w:lang w:val="en-US" w:eastAsia="zh-CN"/>
              </w:rPr>
              <w:t>#1</w:t>
            </w:r>
            <w:r>
              <w:rPr>
                <w:b/>
                <w:bCs/>
                <w:color w:val="0070C0"/>
                <w:lang w:val="en-US" w:eastAsia="zh-CN"/>
              </w:rPr>
              <w:t>-2</w:t>
            </w:r>
          </w:p>
        </w:tc>
        <w:tc>
          <w:tcPr>
            <w:tcW w:w="8407" w:type="dxa"/>
          </w:tcPr>
          <w:p w14:paraId="05A3A02C" w14:textId="77777777" w:rsidR="0046109C" w:rsidRDefault="0046109C" w:rsidP="0046109C">
            <w:pPr>
              <w:rPr>
                <w:b/>
                <w:color w:val="000000" w:themeColor="text1"/>
                <w:u w:val="single"/>
                <w:lang w:eastAsia="ko-KR"/>
              </w:rPr>
            </w:pPr>
            <w:r>
              <w:rPr>
                <w:b/>
                <w:color w:val="000000" w:themeColor="text1"/>
                <w:u w:val="single"/>
                <w:lang w:eastAsia="ko-KR"/>
              </w:rPr>
              <w:t>Issue 1-2-1: Impact on paging reception requirements for FD-FFD/TDD UEs</w:t>
            </w:r>
          </w:p>
          <w:p w14:paraId="71445AD3" w14:textId="77777777" w:rsidR="002F21D1" w:rsidRPr="00DE7DE9" w:rsidRDefault="00CF3144" w:rsidP="00DE7DE9">
            <w:pPr>
              <w:spacing w:after="120"/>
              <w:rPr>
                <w:rFonts w:eastAsia="SimSun"/>
                <w:color w:val="000000" w:themeColor="text1"/>
                <w:szCs w:val="24"/>
                <w:lang w:eastAsia="zh-CN"/>
              </w:rPr>
            </w:pPr>
            <w:r w:rsidRPr="00DE7DE9">
              <w:rPr>
                <w:rFonts w:eastAsia="SimSun"/>
                <w:color w:val="000000" w:themeColor="text1"/>
                <w:szCs w:val="24"/>
                <w:lang w:eastAsia="zh-CN"/>
              </w:rPr>
              <w:t>8</w:t>
            </w:r>
            <w:r w:rsidR="002F21D1" w:rsidRPr="00DE7DE9">
              <w:rPr>
                <w:rFonts w:eastAsia="SimSun"/>
                <w:color w:val="000000" w:themeColor="text1"/>
                <w:szCs w:val="24"/>
                <w:lang w:eastAsia="zh-CN"/>
              </w:rPr>
              <w:t xml:space="preserve"> (</w:t>
            </w:r>
            <w:r w:rsidRPr="00DE7DE9">
              <w:rPr>
                <w:rFonts w:eastAsia="SimSun"/>
                <w:color w:val="000000" w:themeColor="text1"/>
                <w:szCs w:val="24"/>
                <w:lang w:eastAsia="zh-CN"/>
              </w:rPr>
              <w:t>E///, MTK, Apple, CMCC, Xiaomi, Vivo, Nokia, Oppo</w:t>
            </w:r>
            <w:r w:rsidR="002F21D1" w:rsidRPr="00DE7DE9">
              <w:rPr>
                <w:rFonts w:eastAsia="SimSun"/>
                <w:color w:val="000000" w:themeColor="text1"/>
                <w:szCs w:val="24"/>
                <w:lang w:eastAsia="zh-CN"/>
              </w:rPr>
              <w:t>)</w:t>
            </w:r>
            <w:r w:rsidR="003D1D80">
              <w:rPr>
                <w:rFonts w:eastAsia="SimSun"/>
                <w:color w:val="000000" w:themeColor="text1"/>
                <w:szCs w:val="24"/>
                <w:lang w:eastAsia="zh-CN"/>
              </w:rPr>
              <w:t xml:space="preserve"> companies propose that t</w:t>
            </w:r>
            <w:r w:rsidR="002F21D1" w:rsidRPr="00DE7DE9">
              <w:rPr>
                <w:rFonts w:eastAsia="SimSun"/>
                <w:color w:val="000000" w:themeColor="text1"/>
                <w:szCs w:val="24"/>
                <w:lang w:eastAsia="zh-CN"/>
              </w:rPr>
              <w:t xml:space="preserve">here is no impact on the requirement for maximum interruption in paging reception, </w:t>
            </w:r>
            <w:proofErr w:type="gramStart"/>
            <w:r w:rsidR="002F21D1" w:rsidRPr="00DE7DE9">
              <w:rPr>
                <w:rFonts w:eastAsia="SimSun"/>
                <w:color w:val="000000" w:themeColor="text1"/>
                <w:szCs w:val="24"/>
                <w:lang w:eastAsia="zh-CN"/>
              </w:rPr>
              <w:t>i.e.</w:t>
            </w:r>
            <w:proofErr w:type="gramEnd"/>
            <w:r w:rsidR="002F21D1" w:rsidRPr="00DE7DE9">
              <w:rPr>
                <w:rFonts w:eastAsia="SimSun"/>
                <w:color w:val="000000" w:themeColor="text1"/>
                <w:szCs w:val="24"/>
                <w:lang w:eastAsia="zh-CN"/>
              </w:rPr>
              <w:t xml:space="preserve"> Rel-15 requirements shall apply to </w:t>
            </w:r>
            <w:proofErr w:type="spellStart"/>
            <w:r w:rsidR="002F21D1" w:rsidRPr="00DE7DE9">
              <w:rPr>
                <w:rFonts w:eastAsia="SimSun"/>
                <w:color w:val="000000" w:themeColor="text1"/>
                <w:szCs w:val="24"/>
                <w:lang w:eastAsia="zh-CN"/>
              </w:rPr>
              <w:t>RedCap</w:t>
            </w:r>
            <w:proofErr w:type="spellEnd"/>
            <w:r w:rsidR="002F21D1" w:rsidRPr="00DE7DE9">
              <w:rPr>
                <w:rFonts w:eastAsia="SimSun"/>
                <w:color w:val="000000" w:themeColor="text1"/>
                <w:szCs w:val="24"/>
                <w:lang w:eastAsia="zh-CN"/>
              </w:rPr>
              <w:t>.</w:t>
            </w:r>
          </w:p>
          <w:p w14:paraId="665D3C3F" w14:textId="77777777" w:rsidR="002F21D1" w:rsidRDefault="008F2671" w:rsidP="002F21D1">
            <w:pPr>
              <w:overflowPunct/>
              <w:autoSpaceDE/>
              <w:autoSpaceDN/>
              <w:adjustRightInd/>
              <w:spacing w:after="120"/>
              <w:textAlignment w:val="auto"/>
              <w:rPr>
                <w:lang w:eastAsia="ko-KR"/>
              </w:rPr>
            </w:pPr>
            <w:r>
              <w:rPr>
                <w:rFonts w:eastAsia="SimSun"/>
                <w:color w:val="000000" w:themeColor="text1"/>
                <w:szCs w:val="24"/>
                <w:lang w:eastAsia="zh-CN"/>
              </w:rPr>
              <w:t>1</w:t>
            </w:r>
            <w:r w:rsidR="002F21D1" w:rsidRPr="00DE7DE9">
              <w:rPr>
                <w:rFonts w:eastAsia="SimSun"/>
                <w:color w:val="000000" w:themeColor="text1"/>
                <w:szCs w:val="24"/>
                <w:lang w:eastAsia="zh-CN"/>
              </w:rPr>
              <w:t xml:space="preserve"> (HW)</w:t>
            </w:r>
            <w:r w:rsidR="00CF3144" w:rsidRPr="00DE7DE9">
              <w:rPr>
                <w:rFonts w:eastAsia="SimSun"/>
                <w:color w:val="000000" w:themeColor="text1"/>
                <w:szCs w:val="24"/>
                <w:lang w:eastAsia="zh-CN"/>
              </w:rPr>
              <w:t xml:space="preserve"> </w:t>
            </w:r>
            <w:proofErr w:type="gramStart"/>
            <w:r w:rsidR="00CF3144" w:rsidRPr="00DE7DE9">
              <w:rPr>
                <w:rFonts w:eastAsia="SimSun"/>
                <w:color w:val="000000" w:themeColor="text1"/>
                <w:szCs w:val="24"/>
                <w:lang w:eastAsia="zh-CN"/>
              </w:rPr>
              <w:t>companies</w:t>
            </w:r>
            <w:proofErr w:type="gramEnd"/>
            <w:r w:rsidR="00CF3144" w:rsidRPr="00DE7DE9">
              <w:rPr>
                <w:rFonts w:eastAsia="SimSun"/>
                <w:color w:val="000000" w:themeColor="text1"/>
                <w:szCs w:val="24"/>
                <w:lang w:eastAsia="zh-CN"/>
              </w:rPr>
              <w:t xml:space="preserve"> suggest that f</w:t>
            </w:r>
            <w:r w:rsidR="002F21D1" w:rsidRPr="00CF3144">
              <w:rPr>
                <w:lang w:val="en-US" w:eastAsia="ko-KR"/>
              </w:rPr>
              <w:t xml:space="preserve">or </w:t>
            </w:r>
            <w:proofErr w:type="spellStart"/>
            <w:r w:rsidR="002F21D1" w:rsidRPr="00CF3144">
              <w:rPr>
                <w:lang w:val="en-US" w:eastAsia="ko-KR"/>
              </w:rPr>
              <w:t>RedCap</w:t>
            </w:r>
            <w:proofErr w:type="spellEnd"/>
            <w:r w:rsidR="002F21D1" w:rsidRPr="00CF3144">
              <w:rPr>
                <w:lang w:val="en-US" w:eastAsia="ko-KR"/>
              </w:rPr>
              <w:t xml:space="preserve"> with 1RX, t</w:t>
            </w:r>
            <w:r w:rsidR="002F21D1" w:rsidRPr="003D1D80">
              <w:rPr>
                <w:lang w:eastAsia="ko-KR"/>
              </w:rPr>
              <w:t>he interruption time shall not exceed T</w:t>
            </w:r>
            <w:r w:rsidR="002F21D1" w:rsidRPr="003D1D80">
              <w:rPr>
                <w:vertAlign w:val="subscript"/>
                <w:lang w:eastAsia="ko-KR"/>
              </w:rPr>
              <w:t xml:space="preserve">SI-NR </w:t>
            </w:r>
            <w:r w:rsidR="002F21D1" w:rsidRPr="008F2671">
              <w:rPr>
                <w:lang w:eastAsia="ko-KR"/>
              </w:rPr>
              <w:t>+ 3*</w:t>
            </w:r>
            <w:proofErr w:type="spellStart"/>
            <w:r w:rsidR="002F21D1" w:rsidRPr="008F2671">
              <w:t>T</w:t>
            </w:r>
            <w:r w:rsidR="002F21D1" w:rsidRPr="008F2671">
              <w:rPr>
                <w:vertAlign w:val="subscript"/>
              </w:rPr>
              <w:t>target_cell_SMTC_period</w:t>
            </w:r>
            <w:proofErr w:type="spellEnd"/>
            <w:r w:rsidR="002F21D1" w:rsidRPr="008F2671">
              <w:rPr>
                <w:vertAlign w:val="subscript"/>
              </w:rPr>
              <w:t xml:space="preserve"> </w:t>
            </w:r>
            <w:proofErr w:type="spellStart"/>
            <w:r w:rsidR="002F21D1" w:rsidRPr="00766A7B">
              <w:rPr>
                <w:lang w:eastAsia="ko-KR"/>
              </w:rPr>
              <w:t>ms</w:t>
            </w:r>
            <w:proofErr w:type="spellEnd"/>
            <w:r w:rsidR="002F21D1" w:rsidRPr="00766A7B">
              <w:rPr>
                <w:lang w:eastAsia="ko-KR"/>
              </w:rPr>
              <w:t>.</w:t>
            </w:r>
          </w:p>
          <w:p w14:paraId="21DD36CC" w14:textId="77777777" w:rsidR="008F2671" w:rsidRPr="008F2671" w:rsidRDefault="008F2671" w:rsidP="00DE7DE9">
            <w:pPr>
              <w:spacing w:after="120"/>
              <w:rPr>
                <w:rFonts w:eastAsia="SimSun"/>
                <w:color w:val="000000" w:themeColor="text1"/>
                <w:szCs w:val="24"/>
                <w:lang w:eastAsia="zh-CN"/>
              </w:rPr>
            </w:pPr>
            <w:r>
              <w:rPr>
                <w:rFonts w:eastAsia="SimSun"/>
                <w:color w:val="000000" w:themeColor="text1"/>
                <w:szCs w:val="24"/>
                <w:lang w:eastAsia="zh-CN"/>
              </w:rPr>
              <w:t xml:space="preserve">1 (QC) company suggest </w:t>
            </w:r>
            <w:proofErr w:type="gramStart"/>
            <w:r>
              <w:rPr>
                <w:rFonts w:eastAsia="SimSun"/>
                <w:color w:val="000000" w:themeColor="text1"/>
                <w:szCs w:val="24"/>
                <w:lang w:eastAsia="zh-CN"/>
              </w:rPr>
              <w:t>to keep</w:t>
            </w:r>
            <w:proofErr w:type="gramEnd"/>
            <w:r>
              <w:rPr>
                <w:rFonts w:eastAsia="SimSun"/>
                <w:color w:val="000000" w:themeColor="text1"/>
                <w:szCs w:val="24"/>
                <w:lang w:eastAsia="zh-CN"/>
              </w:rPr>
              <w:t xml:space="preserve"> it as FFS.</w:t>
            </w:r>
          </w:p>
          <w:p w14:paraId="3E8BF7E4" w14:textId="77777777" w:rsidR="0046109C" w:rsidRPr="00DE7DE9" w:rsidRDefault="0046109C" w:rsidP="00342AFF">
            <w:pPr>
              <w:rPr>
                <w:i/>
                <w:color w:val="0070C0"/>
                <w:lang w:eastAsia="zh-CN"/>
              </w:rPr>
            </w:pPr>
          </w:p>
          <w:p w14:paraId="1AB1C01F" w14:textId="77777777" w:rsidR="008F2671" w:rsidRDefault="00342AFF" w:rsidP="00342AFF">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30241405" w14:textId="77777777" w:rsidR="008F2671" w:rsidRDefault="008F2671" w:rsidP="00342AFF">
            <w:pPr>
              <w:rPr>
                <w:i/>
                <w:color w:val="0070C0"/>
                <w:lang w:val="en-US" w:eastAsia="zh-CN"/>
              </w:rPr>
            </w:pPr>
            <w:r>
              <w:rPr>
                <w:i/>
                <w:color w:val="0070C0"/>
                <w:lang w:val="en-US" w:eastAsia="zh-CN"/>
              </w:rPr>
              <w:t xml:space="preserve">Moderator view: </w:t>
            </w:r>
          </w:p>
          <w:p w14:paraId="7320C47A" w14:textId="77777777" w:rsidR="008F2671" w:rsidRPr="00DE7DE9" w:rsidRDefault="008F2671" w:rsidP="00342AFF">
            <w:pPr>
              <w:rPr>
                <w:iCs/>
                <w:color w:val="0070C0"/>
                <w:lang w:val="en-US" w:eastAsia="zh-CN"/>
              </w:rPr>
            </w:pPr>
            <w:r w:rsidRPr="00DE7DE9">
              <w:rPr>
                <w:iCs/>
                <w:color w:val="0070C0"/>
                <w:lang w:val="en-US" w:eastAsia="zh-CN"/>
              </w:rPr>
              <w:t xml:space="preserve">This issue has been FFS for last two meetings, and companies had sufficient time to provide analysis. Given that there is only 1 meeting left for core part, it is </w:t>
            </w:r>
            <w:r w:rsidR="00766A7B" w:rsidRPr="00766A7B">
              <w:rPr>
                <w:iCs/>
                <w:color w:val="0070C0"/>
                <w:lang w:val="en-US" w:eastAsia="zh-CN"/>
              </w:rPr>
              <w:t>recommended</w:t>
            </w:r>
            <w:r w:rsidRPr="00DE7DE9">
              <w:rPr>
                <w:iCs/>
                <w:color w:val="0070C0"/>
                <w:lang w:val="en-US" w:eastAsia="zh-CN"/>
              </w:rPr>
              <w:t xml:space="preserve"> to not keep it as FFS for another meeting.</w:t>
            </w:r>
          </w:p>
          <w:p w14:paraId="4B1E7328" w14:textId="77777777" w:rsidR="00017F26" w:rsidRDefault="00017F26" w:rsidP="00017F26">
            <w:pPr>
              <w:rPr>
                <w:i/>
                <w:color w:val="0070C0"/>
                <w:lang w:val="en-US" w:eastAsia="zh-CN"/>
              </w:rPr>
            </w:pPr>
            <w:r>
              <w:rPr>
                <w:rFonts w:hint="eastAsia"/>
                <w:i/>
                <w:color w:val="0070C0"/>
                <w:lang w:val="en-US" w:eastAsia="zh-CN"/>
              </w:rPr>
              <w:t>Candidate options:</w:t>
            </w:r>
          </w:p>
          <w:p w14:paraId="6A34A2AA" w14:textId="77777777" w:rsidR="008F2671" w:rsidRPr="00DE7DE9" w:rsidRDefault="008C3A0D" w:rsidP="00342AFF">
            <w:pPr>
              <w:rPr>
                <w:iCs/>
                <w:color w:val="0070C0"/>
                <w:lang w:val="en-US" w:eastAsia="zh-CN"/>
              </w:rPr>
            </w:pPr>
            <w:r>
              <w:rPr>
                <w:iCs/>
                <w:color w:val="0070C0"/>
                <w:lang w:val="en-US" w:eastAsia="zh-CN"/>
              </w:rPr>
              <w:t>Given the companies view, c</w:t>
            </w:r>
            <w:r w:rsidR="006A2DC9">
              <w:rPr>
                <w:iCs/>
                <w:color w:val="0070C0"/>
                <w:lang w:val="en-US" w:eastAsia="zh-CN"/>
              </w:rPr>
              <w:t>an compa</w:t>
            </w:r>
            <w:r w:rsidR="008F42C3">
              <w:rPr>
                <w:iCs/>
                <w:color w:val="0070C0"/>
                <w:lang w:val="en-US" w:eastAsia="zh-CN"/>
              </w:rPr>
              <w:t>ny</w:t>
            </w:r>
            <w:r w:rsidR="006A2DC9">
              <w:rPr>
                <w:iCs/>
                <w:color w:val="0070C0"/>
                <w:lang w:val="en-US" w:eastAsia="zh-CN"/>
              </w:rPr>
              <w:t xml:space="preserve"> supporting option 2 compromise to reuse the existing paging requirements (option 1)?</w:t>
            </w:r>
          </w:p>
        </w:tc>
      </w:tr>
      <w:tr w:rsidR="00DB28A0" w14:paraId="2C2AE9DD" w14:textId="77777777" w:rsidTr="00560E85">
        <w:tc>
          <w:tcPr>
            <w:tcW w:w="1224" w:type="dxa"/>
          </w:tcPr>
          <w:p w14:paraId="49CA04A7" w14:textId="77777777" w:rsidR="00DB28A0" w:rsidRDefault="00DB28A0" w:rsidP="00342AFF">
            <w:pPr>
              <w:rPr>
                <w:b/>
                <w:bCs/>
                <w:color w:val="0070C0"/>
                <w:lang w:val="en-US" w:eastAsia="zh-CN"/>
              </w:rPr>
            </w:pPr>
            <w:r>
              <w:rPr>
                <w:rFonts w:hint="eastAsia"/>
                <w:b/>
                <w:bCs/>
                <w:color w:val="0070C0"/>
                <w:lang w:val="en-US" w:eastAsia="zh-CN"/>
              </w:rPr>
              <w:t>Sub-topic</w:t>
            </w:r>
            <w:r>
              <w:rPr>
                <w:b/>
                <w:bCs/>
                <w:color w:val="0070C0"/>
                <w:lang w:val="en-US" w:eastAsia="zh-CN"/>
              </w:rPr>
              <w:t xml:space="preserve"> </w:t>
            </w:r>
            <w:r>
              <w:rPr>
                <w:rFonts w:hint="eastAsia"/>
                <w:b/>
                <w:bCs/>
                <w:color w:val="0070C0"/>
                <w:lang w:val="en-US" w:eastAsia="zh-CN"/>
              </w:rPr>
              <w:t>#1</w:t>
            </w:r>
            <w:r>
              <w:rPr>
                <w:b/>
                <w:bCs/>
                <w:color w:val="0070C0"/>
                <w:lang w:val="en-US" w:eastAsia="zh-CN"/>
              </w:rPr>
              <w:t>-3</w:t>
            </w:r>
          </w:p>
        </w:tc>
        <w:tc>
          <w:tcPr>
            <w:tcW w:w="8407" w:type="dxa"/>
          </w:tcPr>
          <w:p w14:paraId="66215960" w14:textId="77777777" w:rsidR="00DB28A0" w:rsidRDefault="00DB28A0" w:rsidP="00DB28A0">
            <w:pPr>
              <w:rPr>
                <w:b/>
                <w:color w:val="000000" w:themeColor="text1"/>
                <w:u w:val="single"/>
                <w:lang w:eastAsia="ko-KR"/>
              </w:rPr>
            </w:pPr>
            <w:r>
              <w:rPr>
                <w:b/>
                <w:color w:val="000000" w:themeColor="text1"/>
                <w:u w:val="single"/>
                <w:lang w:eastAsia="ko-KR"/>
              </w:rPr>
              <w:t>Issue 1-3-1: Paging reception for HD-FDD UE</w:t>
            </w:r>
          </w:p>
          <w:p w14:paraId="286EB6E1" w14:textId="77777777" w:rsidR="00AE674C" w:rsidRDefault="00AE674C" w:rsidP="00DB28A0">
            <w:pPr>
              <w:rPr>
                <w:b/>
                <w:color w:val="000000" w:themeColor="text1"/>
                <w:u w:val="single"/>
                <w:lang w:eastAsia="ko-KR"/>
              </w:rPr>
            </w:pPr>
          </w:p>
          <w:p w14:paraId="3A6AAB02" w14:textId="77777777" w:rsidR="00885ED1" w:rsidRDefault="00885ED1" w:rsidP="00885ED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292F3A54" w14:textId="77777777" w:rsidR="00DB28A0" w:rsidRPr="00DE7DE9" w:rsidRDefault="00DA2B4A" w:rsidP="0046109C">
            <w:pPr>
              <w:rPr>
                <w:bCs/>
                <w:color w:val="000000" w:themeColor="text1"/>
                <w:u w:val="single"/>
                <w:lang w:eastAsia="ko-KR"/>
              </w:rPr>
            </w:pPr>
            <w:r w:rsidRPr="00DE7DE9">
              <w:rPr>
                <w:bCs/>
                <w:color w:val="000000" w:themeColor="text1"/>
                <w:u w:val="single"/>
                <w:lang w:eastAsia="ko-KR"/>
              </w:rPr>
              <w:t>Based on the 1</w:t>
            </w:r>
            <w:r w:rsidRPr="00DE7DE9">
              <w:rPr>
                <w:bCs/>
                <w:color w:val="000000" w:themeColor="text1"/>
                <w:u w:val="single"/>
                <w:vertAlign w:val="superscript"/>
                <w:lang w:eastAsia="ko-KR"/>
              </w:rPr>
              <w:t>st</w:t>
            </w:r>
            <w:r w:rsidRPr="00DE7DE9">
              <w:rPr>
                <w:bCs/>
                <w:color w:val="000000" w:themeColor="text1"/>
                <w:u w:val="single"/>
                <w:lang w:eastAsia="ko-KR"/>
              </w:rPr>
              <w:t xml:space="preserve"> round comments and further clarifications during 1</w:t>
            </w:r>
            <w:r w:rsidRPr="00DE7DE9">
              <w:rPr>
                <w:bCs/>
                <w:color w:val="000000" w:themeColor="text1"/>
                <w:u w:val="single"/>
                <w:vertAlign w:val="superscript"/>
                <w:lang w:eastAsia="ko-KR"/>
              </w:rPr>
              <w:t>st</w:t>
            </w:r>
            <w:r w:rsidRPr="00DE7DE9">
              <w:rPr>
                <w:bCs/>
                <w:color w:val="000000" w:themeColor="text1"/>
                <w:u w:val="single"/>
                <w:lang w:eastAsia="ko-KR"/>
              </w:rPr>
              <w:t xml:space="preserve"> round, </w:t>
            </w:r>
            <w:r w:rsidR="00B6213F">
              <w:rPr>
                <w:bCs/>
                <w:color w:val="000000" w:themeColor="text1"/>
                <w:u w:val="single"/>
                <w:lang w:eastAsia="ko-KR"/>
              </w:rPr>
              <w:t xml:space="preserve">companies are </w:t>
            </w:r>
            <w:proofErr w:type="spellStart"/>
            <w:r w:rsidR="00B6213F">
              <w:rPr>
                <w:bCs/>
                <w:color w:val="000000" w:themeColor="text1"/>
                <w:u w:val="single"/>
                <w:lang w:eastAsia="ko-KR"/>
              </w:rPr>
              <w:t>a</w:t>
            </w:r>
            <w:r w:rsidRPr="00DE7DE9">
              <w:rPr>
                <w:bCs/>
                <w:color w:val="000000" w:themeColor="text1"/>
                <w:u w:val="single"/>
                <w:lang w:eastAsia="ko-KR"/>
              </w:rPr>
              <w:t>following</w:t>
            </w:r>
            <w:proofErr w:type="spellEnd"/>
            <w:r w:rsidRPr="00DE7DE9">
              <w:rPr>
                <w:bCs/>
                <w:color w:val="000000" w:themeColor="text1"/>
                <w:u w:val="single"/>
                <w:lang w:eastAsia="ko-KR"/>
              </w:rPr>
              <w:t xml:space="preserve"> </w:t>
            </w:r>
            <w:r w:rsidR="00F508F1" w:rsidRPr="00DE7DE9">
              <w:rPr>
                <w:bCs/>
                <w:color w:val="000000" w:themeColor="text1"/>
                <w:u w:val="single"/>
                <w:lang w:eastAsia="ko-KR"/>
              </w:rPr>
              <w:t xml:space="preserve">merged </w:t>
            </w:r>
            <w:r w:rsidRPr="00DE7DE9">
              <w:rPr>
                <w:bCs/>
                <w:color w:val="000000" w:themeColor="text1"/>
                <w:u w:val="single"/>
                <w:lang w:eastAsia="ko-KR"/>
              </w:rPr>
              <w:t xml:space="preserve">proposal </w:t>
            </w:r>
            <w:r w:rsidR="00A57523" w:rsidRPr="00DE7DE9">
              <w:rPr>
                <w:bCs/>
                <w:color w:val="000000" w:themeColor="text1"/>
                <w:u w:val="single"/>
                <w:lang w:eastAsia="ko-KR"/>
              </w:rPr>
              <w:t>is suggested</w:t>
            </w:r>
            <w:r w:rsidR="00C96C05" w:rsidRPr="00DE7DE9">
              <w:rPr>
                <w:bCs/>
                <w:color w:val="000000" w:themeColor="text1"/>
                <w:u w:val="single"/>
                <w:lang w:eastAsia="ko-KR"/>
              </w:rPr>
              <w:t xml:space="preserve"> to be agreed</w:t>
            </w:r>
            <w:r w:rsidR="00A57523" w:rsidRPr="00DE7DE9">
              <w:rPr>
                <w:bCs/>
                <w:color w:val="000000" w:themeColor="text1"/>
                <w:u w:val="single"/>
                <w:lang w:eastAsia="ko-KR"/>
              </w:rPr>
              <w:t>:</w:t>
            </w:r>
          </w:p>
          <w:p w14:paraId="13DD70C0" w14:textId="77777777" w:rsidR="00DA2B4A" w:rsidRDefault="008A5FD9" w:rsidP="0046109C">
            <w:pPr>
              <w:rPr>
                <w:b/>
                <w:color w:val="000000" w:themeColor="text1"/>
                <w:u w:val="single"/>
                <w:lang w:eastAsia="ko-KR"/>
              </w:rPr>
            </w:pPr>
            <w:r>
              <w:rPr>
                <w:b/>
                <w:color w:val="000000" w:themeColor="text1"/>
                <w:u w:val="single"/>
                <w:lang w:eastAsia="ko-KR"/>
              </w:rPr>
              <w:t xml:space="preserve">Merged </w:t>
            </w:r>
            <w:r w:rsidR="00DA2B4A">
              <w:rPr>
                <w:b/>
                <w:color w:val="000000" w:themeColor="text1"/>
                <w:u w:val="single"/>
                <w:lang w:eastAsia="ko-KR"/>
              </w:rPr>
              <w:t>proposal:</w:t>
            </w:r>
          </w:p>
          <w:p w14:paraId="313B2D20" w14:textId="77777777" w:rsidR="00DA2B4A" w:rsidRPr="00DE7DE9" w:rsidRDefault="00DA2B4A" w:rsidP="00DE7DE9">
            <w:pPr>
              <w:rPr>
                <w:b/>
                <w:i/>
                <w:iCs/>
                <w:color w:val="000000" w:themeColor="text1"/>
                <w:u w:val="single"/>
                <w:lang w:eastAsia="ko-KR"/>
              </w:rPr>
            </w:pPr>
            <w:r w:rsidRPr="00DE7DE9">
              <w:rPr>
                <w:rFonts w:eastAsiaTheme="minorEastAsia"/>
                <w:b/>
                <w:i/>
                <w:iCs/>
                <w:color w:val="000000" w:themeColor="text1"/>
                <w:u w:val="single"/>
                <w:lang w:eastAsia="ko-KR"/>
              </w:rPr>
              <w:t>For IDLE/INACTIVE state:</w:t>
            </w:r>
          </w:p>
          <w:p w14:paraId="463EE104" w14:textId="77777777" w:rsidR="00DA2B4A" w:rsidRPr="00DE7DE9" w:rsidRDefault="00DA2B4A" w:rsidP="00DE7DE9">
            <w:pPr>
              <w:pStyle w:val="ListParagraph"/>
              <w:numPr>
                <w:ilvl w:val="0"/>
                <w:numId w:val="4"/>
              </w:numPr>
              <w:ind w:firstLineChars="0"/>
              <w:rPr>
                <w:b/>
                <w:color w:val="000000" w:themeColor="text1"/>
                <w:u w:val="single"/>
                <w:lang w:eastAsia="ko-KR"/>
              </w:rPr>
            </w:pPr>
            <w:r w:rsidRPr="00DE7DE9">
              <w:rPr>
                <w:rFonts w:eastAsia="SimSun"/>
                <w:color w:val="000000" w:themeColor="text1"/>
                <w:szCs w:val="24"/>
                <w:lang w:eastAsia="zh-CN"/>
              </w:rPr>
              <w:lastRenderedPageBreak/>
              <w:t xml:space="preserve">The </w:t>
            </w:r>
            <w:proofErr w:type="spellStart"/>
            <w:r w:rsidRPr="00DE7DE9">
              <w:rPr>
                <w:rFonts w:eastAsia="SimSun"/>
                <w:color w:val="000000" w:themeColor="text1"/>
                <w:szCs w:val="24"/>
                <w:lang w:eastAsia="zh-CN"/>
              </w:rPr>
              <w:t>RedCap</w:t>
            </w:r>
            <w:proofErr w:type="spellEnd"/>
            <w:r w:rsidRPr="00DE7DE9">
              <w:rPr>
                <w:rFonts w:eastAsia="SimSun"/>
                <w:color w:val="000000" w:themeColor="text1"/>
                <w:szCs w:val="24"/>
                <w:lang w:eastAsia="zh-CN"/>
              </w:rPr>
              <w:t xml:space="preserve"> UE operating in HD-FDD mode shall receive paging (if transmitted) in a serving cell provided that at least one SSB is available at the UE in the serving cell during the last 160ms duration.</w:t>
            </w:r>
          </w:p>
          <w:p w14:paraId="754B3FB9" w14:textId="77777777" w:rsidR="00DA2B4A" w:rsidRPr="00DE7DE9" w:rsidRDefault="00DA2B4A" w:rsidP="0046109C">
            <w:pPr>
              <w:rPr>
                <w:rFonts w:eastAsia="SimSun"/>
                <w:b/>
                <w:bCs/>
                <w:i/>
                <w:iCs/>
                <w:color w:val="000000" w:themeColor="text1"/>
                <w:szCs w:val="24"/>
                <w:u w:val="single"/>
                <w:lang w:eastAsia="zh-CN"/>
              </w:rPr>
            </w:pPr>
            <w:r w:rsidRPr="00DE7DE9">
              <w:rPr>
                <w:rFonts w:eastAsia="SimSun"/>
                <w:b/>
                <w:bCs/>
                <w:i/>
                <w:iCs/>
                <w:color w:val="000000" w:themeColor="text1"/>
                <w:szCs w:val="24"/>
                <w:u w:val="single"/>
                <w:lang w:eastAsia="zh-CN"/>
              </w:rPr>
              <w:t>For CONNECTED state:</w:t>
            </w:r>
          </w:p>
          <w:p w14:paraId="62D8A446" w14:textId="77777777" w:rsidR="00AE674C" w:rsidRPr="00DE7DE9" w:rsidRDefault="00DA2B4A" w:rsidP="00AE674C">
            <w:pPr>
              <w:pStyle w:val="ListParagraph"/>
              <w:numPr>
                <w:ilvl w:val="0"/>
                <w:numId w:val="4"/>
              </w:numPr>
              <w:ind w:firstLineChars="0"/>
              <w:rPr>
                <w:rFonts w:eastAsia="Yu Mincho"/>
                <w:b/>
                <w:color w:val="000000" w:themeColor="text1"/>
                <w:u w:val="single"/>
                <w:lang w:eastAsia="ko-KR"/>
              </w:rPr>
            </w:pPr>
            <w:r w:rsidRPr="00DE7DE9">
              <w:rPr>
                <w:rFonts w:eastAsia="Yu Mincho"/>
                <w:bCs/>
                <w:lang w:eastAsia="zh-CN"/>
              </w:rPr>
              <w:t>In connected mode, as paging is carried on PDCCH, it can be left to network implementation to ensure PDCCH reception performance of HD-FDD UE.</w:t>
            </w:r>
          </w:p>
          <w:p w14:paraId="2C230C3D" w14:textId="77777777" w:rsidR="00AE674C" w:rsidRDefault="00AE674C" w:rsidP="00AE674C">
            <w:pPr>
              <w:rPr>
                <w:b/>
                <w:color w:val="000000" w:themeColor="text1"/>
                <w:u w:val="single"/>
                <w:lang w:eastAsia="ko-KR"/>
              </w:rPr>
            </w:pPr>
            <w:r>
              <w:rPr>
                <w:b/>
                <w:color w:val="000000" w:themeColor="text1"/>
                <w:u w:val="single"/>
                <w:lang w:eastAsia="ko-KR"/>
              </w:rPr>
              <w:t>Issue 1-3-2: Scheduling restriction for HD-FDD UE</w:t>
            </w:r>
          </w:p>
          <w:p w14:paraId="57994ED5" w14:textId="77777777" w:rsidR="00AE674C" w:rsidRPr="00DE7DE9" w:rsidRDefault="00AE674C" w:rsidP="00DE7DE9">
            <w:pPr>
              <w:spacing w:after="120"/>
              <w:rPr>
                <w:rFonts w:eastAsia="SimSun"/>
                <w:color w:val="000000" w:themeColor="text1"/>
                <w:szCs w:val="24"/>
                <w:lang w:eastAsia="zh-CN"/>
              </w:rPr>
            </w:pPr>
            <w:r w:rsidRPr="00DE7DE9">
              <w:rPr>
                <w:rFonts w:eastAsia="SimSun"/>
                <w:b/>
                <w:bCs/>
                <w:color w:val="000000" w:themeColor="text1"/>
                <w:szCs w:val="24"/>
                <w:lang w:eastAsia="zh-CN"/>
              </w:rPr>
              <w:t>Option 1 (vivo, MTK):</w:t>
            </w:r>
            <w:r w:rsidRPr="00DE7DE9">
              <w:rPr>
                <w:rFonts w:eastAsia="SimSun"/>
                <w:color w:val="000000" w:themeColor="text1"/>
                <w:szCs w:val="24"/>
                <w:lang w:eastAsia="zh-CN"/>
              </w:rPr>
              <w:t xml:space="preserve"> Support introducing scheduling restriction </w:t>
            </w:r>
            <w:proofErr w:type="spellStart"/>
            <w:r w:rsidRPr="00DE7DE9">
              <w:rPr>
                <w:rFonts w:eastAsia="SimSun"/>
                <w:color w:val="000000" w:themeColor="text1"/>
                <w:szCs w:val="24"/>
                <w:lang w:eastAsia="zh-CN"/>
              </w:rPr>
              <w:t>restriction</w:t>
            </w:r>
            <w:proofErr w:type="spellEnd"/>
            <w:r w:rsidRPr="00DE7DE9">
              <w:rPr>
                <w:rFonts w:eastAsia="SimSun"/>
                <w:color w:val="000000" w:themeColor="text1"/>
                <w:szCs w:val="24"/>
                <w:lang w:eastAsia="zh-CN"/>
              </w:rPr>
              <w:t xml:space="preserve"> on 5G NR </w:t>
            </w:r>
            <w:proofErr w:type="spellStart"/>
            <w:r w:rsidRPr="00DE7DE9">
              <w:rPr>
                <w:rFonts w:eastAsia="SimSun"/>
                <w:color w:val="000000" w:themeColor="text1"/>
                <w:szCs w:val="24"/>
                <w:lang w:eastAsia="zh-CN"/>
              </w:rPr>
              <w:t>RedCap</w:t>
            </w:r>
            <w:proofErr w:type="spellEnd"/>
            <w:r w:rsidRPr="00DE7DE9">
              <w:rPr>
                <w:rFonts w:eastAsia="SimSun"/>
                <w:color w:val="000000" w:themeColor="text1"/>
                <w:szCs w:val="24"/>
                <w:lang w:eastAsia="zh-CN"/>
              </w:rPr>
              <w:t xml:space="preserve"> UEs performing measurements in HD-FDD bands.</w:t>
            </w:r>
          </w:p>
          <w:p w14:paraId="2F7236F1" w14:textId="77777777" w:rsidR="00AE674C" w:rsidRDefault="00AE674C" w:rsidP="00AE674C">
            <w:pPr>
              <w:overflowPunct/>
              <w:autoSpaceDE/>
              <w:autoSpaceDN/>
              <w:adjustRightInd/>
              <w:spacing w:after="120"/>
              <w:textAlignment w:val="auto"/>
              <w:rPr>
                <w:rFonts w:eastAsia="SimSun"/>
                <w:color w:val="000000" w:themeColor="text1"/>
                <w:szCs w:val="24"/>
                <w:lang w:eastAsia="zh-CN"/>
              </w:rPr>
            </w:pPr>
            <w:r w:rsidRPr="00DE7DE9">
              <w:rPr>
                <w:rFonts w:eastAsia="SimSun"/>
                <w:b/>
                <w:bCs/>
                <w:color w:val="000000" w:themeColor="text1"/>
                <w:szCs w:val="24"/>
                <w:lang w:eastAsia="zh-CN"/>
              </w:rPr>
              <w:t>Option 2 (CMCC, HW, E///</w:t>
            </w:r>
            <w:r w:rsidR="00FD3598">
              <w:rPr>
                <w:rFonts w:eastAsia="SimSun"/>
                <w:b/>
                <w:bCs/>
                <w:color w:val="000000" w:themeColor="text1"/>
                <w:szCs w:val="24"/>
                <w:lang w:eastAsia="zh-CN"/>
              </w:rPr>
              <w:t>, Nokia, ZTE</w:t>
            </w:r>
            <w:r w:rsidRPr="00DE7DE9">
              <w:rPr>
                <w:rFonts w:eastAsia="SimSun"/>
                <w:b/>
                <w:bCs/>
                <w:color w:val="000000" w:themeColor="text1"/>
                <w:szCs w:val="24"/>
                <w:lang w:eastAsia="zh-CN"/>
              </w:rPr>
              <w:t>):</w:t>
            </w:r>
            <w:r w:rsidRPr="00DE7DE9">
              <w:rPr>
                <w:rFonts w:eastAsia="SimSun"/>
                <w:color w:val="000000" w:themeColor="text1"/>
                <w:szCs w:val="24"/>
                <w:lang w:eastAsia="zh-CN"/>
              </w:rPr>
              <w:t xml:space="preserve"> No need to introduce scheduling availability restriction on 5G NR </w:t>
            </w:r>
            <w:proofErr w:type="spellStart"/>
            <w:r w:rsidRPr="00DE7DE9">
              <w:rPr>
                <w:rFonts w:eastAsia="SimSun"/>
                <w:color w:val="000000" w:themeColor="text1"/>
                <w:szCs w:val="24"/>
                <w:lang w:eastAsia="zh-CN"/>
              </w:rPr>
              <w:t>RedCap</w:t>
            </w:r>
            <w:proofErr w:type="spellEnd"/>
            <w:r w:rsidRPr="00DE7DE9">
              <w:rPr>
                <w:rFonts w:eastAsia="SimSun"/>
                <w:color w:val="000000" w:themeColor="text1"/>
                <w:szCs w:val="24"/>
                <w:lang w:eastAsia="zh-CN"/>
              </w:rPr>
              <w:t xml:space="preserve"> UEs performing measurements in HD-FDD bands.</w:t>
            </w:r>
          </w:p>
          <w:p w14:paraId="4BB2952A" w14:textId="77777777" w:rsidR="00D2270A" w:rsidRDefault="00D2270A" w:rsidP="00AE674C">
            <w:pPr>
              <w:overflowPunct/>
              <w:autoSpaceDE/>
              <w:autoSpaceDN/>
              <w:adjustRightInd/>
              <w:spacing w:after="120"/>
              <w:textAlignment w:val="auto"/>
              <w:rPr>
                <w:rFonts w:eastAsia="SimSun"/>
                <w:color w:val="000000" w:themeColor="text1"/>
                <w:szCs w:val="24"/>
                <w:lang w:eastAsia="zh-CN"/>
              </w:rPr>
            </w:pPr>
          </w:p>
          <w:p w14:paraId="1D114F64" w14:textId="77777777" w:rsidR="00956AA3" w:rsidRPr="00DE7DE9" w:rsidRDefault="00C84198" w:rsidP="00AE674C">
            <w:pPr>
              <w:overflowPunct/>
              <w:autoSpaceDE/>
              <w:autoSpaceDN/>
              <w:adjustRightInd/>
              <w:spacing w:after="120"/>
              <w:textAlignment w:val="auto"/>
              <w:rPr>
                <w:rFonts w:eastAsia="SimSun"/>
                <w:i/>
                <w:iCs/>
                <w:color w:val="000000" w:themeColor="text1"/>
                <w:szCs w:val="24"/>
                <w:lang w:eastAsia="zh-CN"/>
              </w:rPr>
            </w:pPr>
            <w:r w:rsidRPr="00DE7DE9">
              <w:rPr>
                <w:rFonts w:eastAsia="SimSun"/>
                <w:i/>
                <w:iCs/>
                <w:color w:val="000000" w:themeColor="text1"/>
                <w:szCs w:val="24"/>
                <w:lang w:eastAsia="zh-CN"/>
              </w:rPr>
              <w:t>Recommendation for 2</w:t>
            </w:r>
            <w:r w:rsidRPr="00DE7DE9">
              <w:rPr>
                <w:rFonts w:eastAsia="SimSun"/>
                <w:i/>
                <w:iCs/>
                <w:color w:val="000000" w:themeColor="text1"/>
                <w:szCs w:val="24"/>
                <w:vertAlign w:val="superscript"/>
                <w:lang w:eastAsia="zh-CN"/>
              </w:rPr>
              <w:t>nd</w:t>
            </w:r>
            <w:r w:rsidRPr="00DE7DE9">
              <w:rPr>
                <w:rFonts w:eastAsia="SimSun"/>
                <w:i/>
                <w:iCs/>
                <w:color w:val="000000" w:themeColor="text1"/>
                <w:szCs w:val="24"/>
                <w:lang w:eastAsia="zh-CN"/>
              </w:rPr>
              <w:t xml:space="preserve"> round</w:t>
            </w:r>
            <w:r w:rsidR="00956AA3" w:rsidRPr="00DE7DE9">
              <w:rPr>
                <w:rFonts w:eastAsia="SimSun"/>
                <w:i/>
                <w:iCs/>
                <w:color w:val="000000" w:themeColor="text1"/>
                <w:szCs w:val="24"/>
                <w:lang w:eastAsia="zh-CN"/>
              </w:rPr>
              <w:t>:</w:t>
            </w:r>
          </w:p>
          <w:p w14:paraId="3C1F6EB8" w14:textId="77777777" w:rsidR="00956AA3" w:rsidRPr="00DE7DE9" w:rsidRDefault="00956AA3" w:rsidP="00AE674C">
            <w:pPr>
              <w:overflowPunct/>
              <w:autoSpaceDE/>
              <w:autoSpaceDN/>
              <w:adjustRightInd/>
              <w:spacing w:after="120"/>
              <w:textAlignment w:val="auto"/>
              <w:rPr>
                <w:rFonts w:eastAsia="SimSun"/>
                <w:i/>
                <w:iCs/>
                <w:color w:val="000000" w:themeColor="text1"/>
                <w:szCs w:val="24"/>
                <w:lang w:eastAsia="zh-CN"/>
              </w:rPr>
            </w:pPr>
            <w:r w:rsidRPr="00DE7DE9">
              <w:rPr>
                <w:rFonts w:eastAsia="SimSun"/>
                <w:i/>
                <w:iCs/>
                <w:color w:val="000000" w:themeColor="text1"/>
                <w:szCs w:val="24"/>
                <w:lang w:eastAsia="zh-CN"/>
              </w:rPr>
              <w:t xml:space="preserve">Moderator comment: This is for IDLE/INACTIVE mode. The CONNECTED mode requirements for HD-FDD </w:t>
            </w:r>
            <w:proofErr w:type="gramStart"/>
            <w:r w:rsidRPr="00DE7DE9">
              <w:rPr>
                <w:rFonts w:eastAsia="SimSun"/>
                <w:i/>
                <w:iCs/>
                <w:color w:val="000000" w:themeColor="text1"/>
                <w:szCs w:val="24"/>
                <w:lang w:eastAsia="zh-CN"/>
              </w:rPr>
              <w:t>is</w:t>
            </w:r>
            <w:proofErr w:type="gramEnd"/>
            <w:r w:rsidRPr="00DE7DE9">
              <w:rPr>
                <w:rFonts w:eastAsia="SimSun"/>
                <w:i/>
                <w:iCs/>
                <w:color w:val="000000" w:themeColor="text1"/>
                <w:szCs w:val="24"/>
                <w:lang w:eastAsia="zh-CN"/>
              </w:rPr>
              <w:t xml:space="preserve"> being discussed in sub-topic 5-5.</w:t>
            </w:r>
          </w:p>
          <w:p w14:paraId="1CE755F3" w14:textId="77777777" w:rsidR="00956AA3" w:rsidRPr="00DE7DE9" w:rsidRDefault="00D2270A" w:rsidP="00DE7DE9">
            <w:pPr>
              <w:spacing w:after="120"/>
              <w:rPr>
                <w:rFonts w:eastAsia="SimSun"/>
                <w:color w:val="000000" w:themeColor="text1"/>
                <w:szCs w:val="24"/>
                <w:lang w:eastAsia="zh-CN"/>
              </w:rPr>
            </w:pPr>
            <w:r>
              <w:rPr>
                <w:rFonts w:eastAsia="SimSun"/>
                <w:color w:val="000000" w:themeColor="text1"/>
                <w:szCs w:val="24"/>
                <w:lang w:eastAsia="zh-CN"/>
              </w:rPr>
              <w:t xml:space="preserve">Based on the clarification that this issue applies to IDLE/INACTIVE mode and </w:t>
            </w:r>
            <w:r w:rsidR="00932F84">
              <w:rPr>
                <w:rFonts w:eastAsia="SimSun"/>
                <w:color w:val="000000" w:themeColor="text1"/>
                <w:szCs w:val="24"/>
                <w:lang w:eastAsia="zh-CN"/>
              </w:rPr>
              <w:t xml:space="preserve">based </w:t>
            </w:r>
            <w:r>
              <w:rPr>
                <w:rFonts w:eastAsia="SimSun"/>
                <w:color w:val="000000" w:themeColor="text1"/>
                <w:szCs w:val="24"/>
                <w:lang w:eastAsia="zh-CN"/>
              </w:rPr>
              <w:t xml:space="preserve">on company positions, </w:t>
            </w:r>
            <w:r w:rsidR="009028A7">
              <w:rPr>
                <w:rFonts w:eastAsia="SimSun"/>
                <w:color w:val="000000" w:themeColor="text1"/>
                <w:szCs w:val="24"/>
                <w:lang w:eastAsia="zh-CN"/>
              </w:rPr>
              <w:t xml:space="preserve">discuss if </w:t>
            </w:r>
            <w:r>
              <w:rPr>
                <w:rFonts w:eastAsia="SimSun"/>
                <w:color w:val="000000" w:themeColor="text1"/>
                <w:szCs w:val="24"/>
                <w:lang w:eastAsia="zh-CN"/>
              </w:rPr>
              <w:t>companies compromise to option 2?</w:t>
            </w:r>
          </w:p>
          <w:p w14:paraId="71D8FB3B" w14:textId="77777777" w:rsidR="00AE674C" w:rsidRPr="00DE7DE9" w:rsidRDefault="00AE674C" w:rsidP="00AE674C">
            <w:pPr>
              <w:rPr>
                <w:b/>
                <w:color w:val="000000" w:themeColor="text1"/>
                <w:u w:val="single"/>
                <w:lang w:eastAsia="ko-KR"/>
              </w:rPr>
            </w:pPr>
          </w:p>
        </w:tc>
      </w:tr>
      <w:tr w:rsidR="00640482" w14:paraId="1B785DDB" w14:textId="77777777" w:rsidTr="00560E85">
        <w:tc>
          <w:tcPr>
            <w:tcW w:w="1224" w:type="dxa"/>
          </w:tcPr>
          <w:p w14:paraId="055A9EA0" w14:textId="77777777" w:rsidR="00640482" w:rsidRDefault="00640482" w:rsidP="00342AFF">
            <w:pPr>
              <w:rPr>
                <w:b/>
                <w:bCs/>
                <w:color w:val="0070C0"/>
                <w:lang w:val="en-US" w:eastAsia="zh-CN"/>
              </w:rPr>
            </w:pPr>
            <w:r>
              <w:rPr>
                <w:rFonts w:hint="eastAsia"/>
                <w:b/>
                <w:bCs/>
                <w:color w:val="0070C0"/>
                <w:lang w:val="en-US" w:eastAsia="zh-CN"/>
              </w:rPr>
              <w:lastRenderedPageBreak/>
              <w:t>Sub-topic</w:t>
            </w:r>
            <w:r>
              <w:rPr>
                <w:b/>
                <w:bCs/>
                <w:color w:val="0070C0"/>
                <w:lang w:val="en-US" w:eastAsia="zh-CN"/>
              </w:rPr>
              <w:t xml:space="preserve"> </w:t>
            </w:r>
            <w:r>
              <w:rPr>
                <w:rFonts w:hint="eastAsia"/>
                <w:b/>
                <w:bCs/>
                <w:color w:val="0070C0"/>
                <w:lang w:val="en-US" w:eastAsia="zh-CN"/>
              </w:rPr>
              <w:t>#1</w:t>
            </w:r>
            <w:r>
              <w:rPr>
                <w:b/>
                <w:bCs/>
                <w:color w:val="0070C0"/>
                <w:lang w:val="en-US" w:eastAsia="zh-CN"/>
              </w:rPr>
              <w:t>-</w:t>
            </w:r>
            <w:r w:rsidR="0013362A">
              <w:rPr>
                <w:b/>
                <w:bCs/>
                <w:color w:val="0070C0"/>
                <w:lang w:val="en-US" w:eastAsia="zh-CN"/>
              </w:rPr>
              <w:t>4</w:t>
            </w:r>
          </w:p>
        </w:tc>
        <w:tc>
          <w:tcPr>
            <w:tcW w:w="8407" w:type="dxa"/>
          </w:tcPr>
          <w:p w14:paraId="008423B7" w14:textId="77777777" w:rsidR="005351FF" w:rsidRDefault="005351FF" w:rsidP="005351FF">
            <w:pPr>
              <w:rPr>
                <w:b/>
                <w:color w:val="000000" w:themeColor="text1"/>
                <w:u w:val="single"/>
                <w:lang w:eastAsia="ko-KR"/>
              </w:rPr>
            </w:pPr>
            <w:r>
              <w:rPr>
                <w:b/>
                <w:color w:val="000000" w:themeColor="text1"/>
                <w:u w:val="single"/>
                <w:lang w:eastAsia="ko-KR"/>
              </w:rPr>
              <w:t xml:space="preserve">Discuss if following structure can be agreed for FR1 and Issue 1-4-2: NR frequency band grouping for FR1 </w:t>
            </w:r>
            <w:proofErr w:type="spellStart"/>
            <w:r>
              <w:rPr>
                <w:b/>
                <w:color w:val="000000" w:themeColor="text1"/>
                <w:u w:val="single"/>
                <w:lang w:eastAsia="ko-KR"/>
              </w:rPr>
              <w:t>RedCap</w:t>
            </w:r>
            <w:proofErr w:type="spellEnd"/>
          </w:p>
          <w:p w14:paraId="685AD0CF" w14:textId="77777777" w:rsidR="005351FF" w:rsidRDefault="005351FF" w:rsidP="00215225">
            <w:pPr>
              <w:rPr>
                <w:bCs/>
                <w:i/>
                <w:iCs/>
                <w:color w:val="000000" w:themeColor="text1"/>
                <w:u w:val="single"/>
                <w:lang w:eastAsia="ko-KR"/>
              </w:rPr>
            </w:pPr>
          </w:p>
          <w:p w14:paraId="7F099147" w14:textId="77777777" w:rsidR="00215225" w:rsidRDefault="00215225" w:rsidP="00215225">
            <w:pPr>
              <w:rPr>
                <w:bCs/>
                <w:i/>
                <w:iCs/>
                <w:color w:val="000000" w:themeColor="text1"/>
                <w:u w:val="single"/>
                <w:lang w:eastAsia="ko-KR"/>
              </w:rPr>
            </w:pPr>
            <w:r w:rsidRPr="00363751">
              <w:rPr>
                <w:bCs/>
                <w:i/>
                <w:iCs/>
                <w:color w:val="000000" w:themeColor="text1"/>
                <w:u w:val="single"/>
                <w:lang w:eastAsia="ko-KR"/>
              </w:rPr>
              <w:t xml:space="preserve">Moderator: Since structure need to be in place </w:t>
            </w:r>
            <w:proofErr w:type="gramStart"/>
            <w:r w:rsidRPr="00363751">
              <w:rPr>
                <w:bCs/>
                <w:i/>
                <w:iCs/>
                <w:color w:val="000000" w:themeColor="text1"/>
                <w:u w:val="single"/>
                <w:lang w:eastAsia="ko-KR"/>
              </w:rPr>
              <w:t>in order to</w:t>
            </w:r>
            <w:proofErr w:type="gramEnd"/>
            <w:r w:rsidRPr="00363751">
              <w:rPr>
                <w:bCs/>
                <w:i/>
                <w:iCs/>
                <w:color w:val="000000" w:themeColor="text1"/>
                <w:u w:val="single"/>
                <w:lang w:eastAsia="ko-KR"/>
              </w:rPr>
              <w:t xml:space="preserve"> prepare the draft CR</w:t>
            </w:r>
            <w:r w:rsidR="00D93499">
              <w:rPr>
                <w:bCs/>
                <w:i/>
                <w:iCs/>
                <w:color w:val="000000" w:themeColor="text1"/>
                <w:u w:val="single"/>
                <w:lang w:eastAsia="ko-KR"/>
              </w:rPr>
              <w:t xml:space="preserve"> for next meeting</w:t>
            </w:r>
            <w:r w:rsidRPr="00363751">
              <w:rPr>
                <w:bCs/>
                <w:i/>
                <w:iCs/>
                <w:color w:val="000000" w:themeColor="text1"/>
                <w:u w:val="single"/>
                <w:lang w:eastAsia="ko-KR"/>
              </w:rPr>
              <w:t>, it is suggested to agree on the structure. But exact bands can be updated when RF has concluded on supported bands.</w:t>
            </w:r>
          </w:p>
          <w:p w14:paraId="2D1754AB" w14:textId="77777777" w:rsidR="00075319" w:rsidRPr="00363751" w:rsidRDefault="00432D31" w:rsidP="00215225">
            <w:pPr>
              <w:rPr>
                <w:bCs/>
                <w:i/>
                <w:iCs/>
                <w:color w:val="000000" w:themeColor="text1"/>
                <w:u w:val="single"/>
                <w:lang w:eastAsia="ko-KR"/>
              </w:rPr>
            </w:pPr>
            <w:r>
              <w:rPr>
                <w:bCs/>
                <w:i/>
                <w:iCs/>
                <w:color w:val="000000" w:themeColor="text1"/>
                <w:u w:val="single"/>
                <w:lang w:eastAsia="ko-KR"/>
              </w:rPr>
              <w:t>Tentative agreement:</w:t>
            </w:r>
          </w:p>
          <w:p w14:paraId="7317F1F8" w14:textId="77777777" w:rsidR="00857B5E" w:rsidRPr="00DE7DE9" w:rsidRDefault="00DB08E7" w:rsidP="00DB28A0">
            <w:pPr>
              <w:rPr>
                <w:b/>
                <w:i/>
                <w:iCs/>
                <w:color w:val="000000" w:themeColor="text1"/>
                <w:u w:val="single"/>
                <w:lang w:eastAsia="ko-KR"/>
              </w:rPr>
            </w:pPr>
            <w:r w:rsidRPr="00DE7DE9">
              <w:rPr>
                <w:b/>
                <w:i/>
                <w:iCs/>
                <w:color w:val="000000" w:themeColor="text1"/>
                <w:u w:val="single"/>
                <w:lang w:eastAsia="ko-KR"/>
              </w:rPr>
              <w:t xml:space="preserve">For </w:t>
            </w:r>
            <w:r w:rsidR="009A5C20" w:rsidRPr="00DE7DE9">
              <w:rPr>
                <w:b/>
                <w:i/>
                <w:iCs/>
                <w:color w:val="000000" w:themeColor="text1"/>
                <w:u w:val="single"/>
                <w:lang w:eastAsia="ko-KR"/>
              </w:rPr>
              <w:t>FR1</w:t>
            </w:r>
            <w:r w:rsidRPr="00DE7DE9">
              <w:rPr>
                <w:b/>
                <w:i/>
                <w:iCs/>
                <w:color w:val="000000" w:themeColor="text1"/>
                <w:u w:val="single"/>
                <w:lang w:eastAsia="ko-KR"/>
              </w:rPr>
              <w:t>:</w:t>
            </w:r>
          </w:p>
          <w:p w14:paraId="78AAACBA" w14:textId="77777777" w:rsidR="00D46EEC" w:rsidRDefault="00D46EEC" w:rsidP="00D46EEC">
            <w:pPr>
              <w:pStyle w:val="TH"/>
              <w:ind w:left="936"/>
              <w:jc w:val="left"/>
            </w:pPr>
            <w:r>
              <w:t xml:space="preserve">Table 1: NR frequency band groups for FR1 for </w:t>
            </w:r>
            <w:proofErr w:type="spellStart"/>
            <w:r>
              <w:t>RedCap</w:t>
            </w:r>
            <w:proofErr w:type="spellEnd"/>
          </w:p>
          <w:tbl>
            <w:tblPr>
              <w:tblW w:w="0" w:type="auto"/>
              <w:jc w:val="center"/>
              <w:tblLook w:val="04A0" w:firstRow="1" w:lastRow="0" w:firstColumn="1" w:lastColumn="0" w:noHBand="0" w:noVBand="1"/>
            </w:tblPr>
            <w:tblGrid>
              <w:gridCol w:w="756"/>
              <w:gridCol w:w="993"/>
              <w:gridCol w:w="974"/>
              <w:gridCol w:w="1067"/>
              <w:gridCol w:w="579"/>
              <w:gridCol w:w="578"/>
              <w:gridCol w:w="3234"/>
            </w:tblGrid>
            <w:tr w:rsidR="00DB08E7" w14:paraId="513BF303" w14:textId="77777777" w:rsidTr="00BC751C">
              <w:trPr>
                <w:trHeight w:val="187"/>
                <w:jc w:val="center"/>
              </w:trPr>
              <w:tc>
                <w:tcPr>
                  <w:tcW w:w="0" w:type="auto"/>
                  <w:gridSpan w:val="2"/>
                  <w:tcBorders>
                    <w:top w:val="single" w:sz="4" w:space="0" w:color="auto"/>
                    <w:left w:val="single" w:sz="4" w:space="0" w:color="auto"/>
                    <w:bottom w:val="nil"/>
                    <w:right w:val="single" w:sz="4" w:space="0" w:color="auto"/>
                  </w:tcBorders>
                </w:tcPr>
                <w:p w14:paraId="46B162AA" w14:textId="77777777" w:rsidR="00DB08E7" w:rsidRDefault="00DB08E7" w:rsidP="00DB08E7">
                  <w:pPr>
                    <w:pStyle w:val="TAH"/>
                  </w:pPr>
                  <w:r>
                    <w:t>Group</w:t>
                  </w:r>
                </w:p>
              </w:tc>
              <w:tc>
                <w:tcPr>
                  <w:tcW w:w="0" w:type="auto"/>
                  <w:gridSpan w:val="3"/>
                  <w:tcBorders>
                    <w:top w:val="single" w:sz="4" w:space="0" w:color="auto"/>
                    <w:left w:val="single" w:sz="4" w:space="0" w:color="auto"/>
                    <w:bottom w:val="single" w:sz="4" w:space="0" w:color="auto"/>
                    <w:right w:val="single" w:sz="4" w:space="0" w:color="auto"/>
                  </w:tcBorders>
                </w:tcPr>
                <w:p w14:paraId="1E2300C8" w14:textId="77777777" w:rsidR="00DB08E7" w:rsidRDefault="00DB08E7" w:rsidP="00DB08E7">
                  <w:pPr>
                    <w:pStyle w:val="TAH"/>
                  </w:pPr>
                  <w:r>
                    <w:t>NR FDD</w:t>
                  </w:r>
                </w:p>
              </w:tc>
              <w:tc>
                <w:tcPr>
                  <w:tcW w:w="0" w:type="auto"/>
                  <w:gridSpan w:val="2"/>
                  <w:tcBorders>
                    <w:top w:val="single" w:sz="4" w:space="0" w:color="auto"/>
                    <w:left w:val="single" w:sz="4" w:space="0" w:color="auto"/>
                    <w:bottom w:val="single" w:sz="4" w:space="0" w:color="auto"/>
                    <w:right w:val="single" w:sz="4" w:space="0" w:color="auto"/>
                  </w:tcBorders>
                </w:tcPr>
                <w:p w14:paraId="3FE1B726" w14:textId="77777777" w:rsidR="00DB08E7" w:rsidRDefault="00DB08E7" w:rsidP="00DB08E7">
                  <w:pPr>
                    <w:pStyle w:val="TAH"/>
                  </w:pPr>
                  <w:r>
                    <w:t>NR TDD</w:t>
                  </w:r>
                </w:p>
              </w:tc>
            </w:tr>
            <w:tr w:rsidR="00DB08E7" w14:paraId="589215E4" w14:textId="77777777" w:rsidTr="00DE7DE9">
              <w:trPr>
                <w:trHeight w:val="187"/>
                <w:jc w:val="center"/>
              </w:trPr>
              <w:tc>
                <w:tcPr>
                  <w:tcW w:w="0" w:type="auto"/>
                  <w:tcBorders>
                    <w:top w:val="nil"/>
                    <w:left w:val="single" w:sz="4" w:space="0" w:color="auto"/>
                    <w:bottom w:val="single" w:sz="4" w:space="0" w:color="auto"/>
                    <w:right w:val="single" w:sz="4" w:space="0" w:color="auto"/>
                  </w:tcBorders>
                </w:tcPr>
                <w:p w14:paraId="03E69B80" w14:textId="77777777" w:rsidR="00DB08E7" w:rsidRDefault="00DB08E7" w:rsidP="00DB08E7">
                  <w:pPr>
                    <w:pStyle w:val="TAH"/>
                  </w:pPr>
                </w:p>
              </w:tc>
              <w:tc>
                <w:tcPr>
                  <w:tcW w:w="0" w:type="auto"/>
                  <w:gridSpan w:val="2"/>
                  <w:tcBorders>
                    <w:top w:val="single" w:sz="4" w:space="0" w:color="auto"/>
                    <w:left w:val="single" w:sz="4" w:space="0" w:color="auto"/>
                    <w:bottom w:val="single" w:sz="4" w:space="0" w:color="auto"/>
                    <w:right w:val="single" w:sz="4" w:space="0" w:color="auto"/>
                  </w:tcBorders>
                </w:tcPr>
                <w:p w14:paraId="40E83612" w14:textId="77777777" w:rsidR="00DB08E7" w:rsidRDefault="00DB08E7" w:rsidP="00DB08E7">
                  <w:pPr>
                    <w:pStyle w:val="TAH"/>
                  </w:pPr>
                  <w:r>
                    <w:t>Band group notation</w:t>
                  </w:r>
                </w:p>
              </w:tc>
              <w:tc>
                <w:tcPr>
                  <w:tcW w:w="0" w:type="auto"/>
                  <w:tcBorders>
                    <w:top w:val="single" w:sz="4" w:space="0" w:color="auto"/>
                    <w:left w:val="single" w:sz="4" w:space="0" w:color="auto"/>
                    <w:bottom w:val="single" w:sz="4" w:space="0" w:color="auto"/>
                    <w:right w:val="single" w:sz="4" w:space="0" w:color="auto"/>
                  </w:tcBorders>
                </w:tcPr>
                <w:p w14:paraId="276F2FB3" w14:textId="77777777" w:rsidR="00DB08E7" w:rsidRDefault="00DB08E7" w:rsidP="00DB08E7">
                  <w:pPr>
                    <w:pStyle w:val="TAH"/>
                  </w:pPr>
                  <w:r>
                    <w:t>Operating bands</w:t>
                  </w:r>
                </w:p>
              </w:tc>
              <w:tc>
                <w:tcPr>
                  <w:tcW w:w="1157" w:type="dxa"/>
                  <w:gridSpan w:val="2"/>
                  <w:tcBorders>
                    <w:top w:val="single" w:sz="4" w:space="0" w:color="auto"/>
                    <w:left w:val="single" w:sz="4" w:space="0" w:color="auto"/>
                    <w:bottom w:val="single" w:sz="4" w:space="0" w:color="auto"/>
                    <w:right w:val="single" w:sz="4" w:space="0" w:color="auto"/>
                  </w:tcBorders>
                </w:tcPr>
                <w:p w14:paraId="6F85B3BA" w14:textId="77777777" w:rsidR="00DB08E7" w:rsidRDefault="00DB08E7" w:rsidP="00DB08E7">
                  <w:pPr>
                    <w:pStyle w:val="TAH"/>
                  </w:pPr>
                  <w:r>
                    <w:t>Band group notation</w:t>
                  </w:r>
                </w:p>
              </w:tc>
              <w:tc>
                <w:tcPr>
                  <w:tcW w:w="3234" w:type="dxa"/>
                  <w:tcBorders>
                    <w:top w:val="single" w:sz="4" w:space="0" w:color="auto"/>
                    <w:left w:val="single" w:sz="4" w:space="0" w:color="auto"/>
                    <w:bottom w:val="single" w:sz="4" w:space="0" w:color="auto"/>
                    <w:right w:val="single" w:sz="4" w:space="0" w:color="auto"/>
                  </w:tcBorders>
                </w:tcPr>
                <w:p w14:paraId="774CCE45" w14:textId="77777777" w:rsidR="00DB08E7" w:rsidRDefault="00DB08E7" w:rsidP="00DB08E7">
                  <w:pPr>
                    <w:pStyle w:val="TAH"/>
                  </w:pPr>
                  <w:r>
                    <w:t>Operating bands</w:t>
                  </w:r>
                </w:p>
              </w:tc>
            </w:tr>
            <w:tr w:rsidR="00DB08E7" w14:paraId="656F372E"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75EAA29" w14:textId="77777777" w:rsidR="00DB08E7" w:rsidRDefault="00DB08E7" w:rsidP="00DB08E7">
                  <w:pPr>
                    <w:pStyle w:val="TAC"/>
                  </w:pPr>
                  <w:r>
                    <w:t>A</w:t>
                  </w:r>
                </w:p>
              </w:tc>
              <w:tc>
                <w:tcPr>
                  <w:tcW w:w="0" w:type="auto"/>
                  <w:gridSpan w:val="2"/>
                  <w:tcBorders>
                    <w:top w:val="single" w:sz="4" w:space="0" w:color="auto"/>
                    <w:left w:val="single" w:sz="4" w:space="0" w:color="auto"/>
                    <w:bottom w:val="single" w:sz="4" w:space="0" w:color="auto"/>
                    <w:right w:val="single" w:sz="4" w:space="0" w:color="auto"/>
                  </w:tcBorders>
                </w:tcPr>
                <w:p w14:paraId="05B2DB0A" w14:textId="77777777" w:rsidR="00DB08E7" w:rsidRDefault="00DB08E7" w:rsidP="00DB08E7">
                  <w:pPr>
                    <w:pStyle w:val="TAC"/>
                  </w:pPr>
                  <w:r>
                    <w:t>NR_FDD_RC_FR1_A</w:t>
                  </w:r>
                </w:p>
              </w:tc>
              <w:tc>
                <w:tcPr>
                  <w:tcW w:w="0" w:type="auto"/>
                  <w:vMerge w:val="restart"/>
                  <w:tcBorders>
                    <w:top w:val="single" w:sz="4" w:space="0" w:color="auto"/>
                    <w:left w:val="single" w:sz="4" w:space="0" w:color="auto"/>
                    <w:right w:val="single" w:sz="4" w:space="0" w:color="auto"/>
                  </w:tcBorders>
                </w:tcPr>
                <w:p w14:paraId="3989B0BA" w14:textId="77777777" w:rsidR="00DB08E7" w:rsidRDefault="00DB08E7" w:rsidP="00DB08E7">
                  <w:pPr>
                    <w:pStyle w:val="TAC"/>
                  </w:pPr>
                  <w:r>
                    <w:t>TBD</w:t>
                  </w:r>
                </w:p>
              </w:tc>
              <w:tc>
                <w:tcPr>
                  <w:tcW w:w="1157" w:type="dxa"/>
                  <w:gridSpan w:val="2"/>
                  <w:vMerge w:val="restart"/>
                  <w:tcBorders>
                    <w:top w:val="single" w:sz="4" w:space="0" w:color="auto"/>
                    <w:left w:val="single" w:sz="4" w:space="0" w:color="auto"/>
                    <w:right w:val="single" w:sz="4" w:space="0" w:color="auto"/>
                  </w:tcBorders>
                </w:tcPr>
                <w:p w14:paraId="724D9BD8" w14:textId="77777777" w:rsidR="00DB08E7" w:rsidRDefault="00DB08E7" w:rsidP="00DB08E7">
                  <w:pPr>
                    <w:pStyle w:val="TAC"/>
                  </w:pPr>
                  <w:r>
                    <w:t>NR_TDD_</w:t>
                  </w:r>
                  <w:r>
                    <w:rPr>
                      <w:lang w:val="en-US"/>
                    </w:rPr>
                    <w:t xml:space="preserve"> RC_</w:t>
                  </w:r>
                  <w:r>
                    <w:t>FR1_A</w:t>
                  </w:r>
                </w:p>
              </w:tc>
              <w:tc>
                <w:tcPr>
                  <w:tcW w:w="3234" w:type="dxa"/>
                  <w:vMerge w:val="restart"/>
                  <w:tcBorders>
                    <w:top w:val="single" w:sz="4" w:space="0" w:color="auto"/>
                    <w:left w:val="single" w:sz="4" w:space="0" w:color="auto"/>
                    <w:right w:val="single" w:sz="4" w:space="0" w:color="auto"/>
                  </w:tcBorders>
                </w:tcPr>
                <w:p w14:paraId="2660AA3A" w14:textId="77777777" w:rsidR="00DB08E7" w:rsidRDefault="00DB08E7" w:rsidP="00DB08E7">
                  <w:pPr>
                    <w:pStyle w:val="TAC"/>
                  </w:pPr>
                  <w:r>
                    <w:t>TBD</w:t>
                  </w:r>
                </w:p>
              </w:tc>
            </w:tr>
            <w:tr w:rsidR="00DB08E7" w14:paraId="39067E69" w14:textId="77777777" w:rsidTr="00DE7DE9">
              <w:trPr>
                <w:trHeight w:val="187"/>
                <w:jc w:val="center"/>
              </w:trPr>
              <w:tc>
                <w:tcPr>
                  <w:tcW w:w="0" w:type="auto"/>
                  <w:tcBorders>
                    <w:top w:val="single" w:sz="4" w:space="0" w:color="auto"/>
                    <w:left w:val="single" w:sz="4" w:space="0" w:color="auto"/>
                    <w:bottom w:val="nil"/>
                    <w:right w:val="single" w:sz="4" w:space="0" w:color="auto"/>
                  </w:tcBorders>
                </w:tcPr>
                <w:p w14:paraId="76A4BDD1" w14:textId="77777777" w:rsidR="00DB08E7" w:rsidRDefault="00DB08E7" w:rsidP="00DB08E7">
                  <w:pPr>
                    <w:pStyle w:val="TAC"/>
                  </w:pPr>
                  <w:r>
                    <w:t>B</w:t>
                  </w:r>
                </w:p>
              </w:tc>
              <w:tc>
                <w:tcPr>
                  <w:tcW w:w="0" w:type="auto"/>
                  <w:gridSpan w:val="2"/>
                  <w:tcBorders>
                    <w:top w:val="single" w:sz="4" w:space="0" w:color="auto"/>
                    <w:left w:val="single" w:sz="4" w:space="0" w:color="auto"/>
                    <w:bottom w:val="nil"/>
                    <w:right w:val="single" w:sz="4" w:space="0" w:color="auto"/>
                  </w:tcBorders>
                </w:tcPr>
                <w:p w14:paraId="29130086" w14:textId="77777777" w:rsidR="00DB08E7" w:rsidRDefault="00DB08E7" w:rsidP="00DB08E7">
                  <w:pPr>
                    <w:pStyle w:val="TAC"/>
                    <w:rPr>
                      <w:lang w:val="sv-SE"/>
                    </w:rPr>
                  </w:pPr>
                  <w:r>
                    <w:rPr>
                      <w:lang w:val="sv-SE"/>
                    </w:rPr>
                    <w:t>NR_FDD</w:t>
                  </w:r>
                  <w:r>
                    <w:t>_</w:t>
                  </w:r>
                  <w:r>
                    <w:rPr>
                      <w:lang w:val="sv-SE"/>
                    </w:rPr>
                    <w:t>RC_FR1_B</w:t>
                  </w:r>
                </w:p>
              </w:tc>
              <w:tc>
                <w:tcPr>
                  <w:tcW w:w="0" w:type="auto"/>
                  <w:vMerge/>
                  <w:tcBorders>
                    <w:left w:val="single" w:sz="4" w:space="0" w:color="auto"/>
                    <w:right w:val="single" w:sz="4" w:space="0" w:color="auto"/>
                  </w:tcBorders>
                </w:tcPr>
                <w:p w14:paraId="5907E96C" w14:textId="77777777" w:rsidR="00DB08E7" w:rsidRDefault="00DB08E7" w:rsidP="00DB08E7">
                  <w:pPr>
                    <w:pStyle w:val="TAC"/>
                  </w:pPr>
                </w:p>
              </w:tc>
              <w:tc>
                <w:tcPr>
                  <w:tcW w:w="1157" w:type="dxa"/>
                  <w:gridSpan w:val="2"/>
                  <w:vMerge/>
                  <w:tcBorders>
                    <w:left w:val="single" w:sz="4" w:space="0" w:color="auto"/>
                    <w:bottom w:val="nil"/>
                    <w:right w:val="single" w:sz="4" w:space="0" w:color="auto"/>
                  </w:tcBorders>
                </w:tcPr>
                <w:p w14:paraId="1F92BEC9" w14:textId="77777777" w:rsidR="00DB08E7" w:rsidRDefault="00DB08E7" w:rsidP="00DB08E7">
                  <w:pPr>
                    <w:pStyle w:val="TAC"/>
                    <w:rPr>
                      <w:color w:val="FF0000"/>
                    </w:rPr>
                  </w:pPr>
                </w:p>
              </w:tc>
              <w:tc>
                <w:tcPr>
                  <w:tcW w:w="3234" w:type="dxa"/>
                  <w:vMerge/>
                  <w:tcBorders>
                    <w:left w:val="single" w:sz="4" w:space="0" w:color="auto"/>
                    <w:right w:val="single" w:sz="4" w:space="0" w:color="auto"/>
                  </w:tcBorders>
                </w:tcPr>
                <w:p w14:paraId="5BADE3BC" w14:textId="77777777" w:rsidR="00DB08E7" w:rsidRDefault="00DB08E7" w:rsidP="00DB08E7">
                  <w:pPr>
                    <w:pStyle w:val="TAC"/>
                    <w:rPr>
                      <w:color w:val="FF0000"/>
                    </w:rPr>
                  </w:pPr>
                </w:p>
              </w:tc>
            </w:tr>
            <w:tr w:rsidR="00DB08E7" w14:paraId="16B1734B"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92C5730" w14:textId="77777777" w:rsidR="00DB08E7" w:rsidRDefault="00DB08E7" w:rsidP="00DB08E7">
                  <w:pPr>
                    <w:pStyle w:val="TAC"/>
                  </w:pPr>
                  <w:r>
                    <w:t>C</w:t>
                  </w:r>
                </w:p>
              </w:tc>
              <w:tc>
                <w:tcPr>
                  <w:tcW w:w="0" w:type="auto"/>
                  <w:gridSpan w:val="2"/>
                  <w:tcBorders>
                    <w:top w:val="single" w:sz="4" w:space="0" w:color="auto"/>
                    <w:left w:val="single" w:sz="4" w:space="0" w:color="auto"/>
                    <w:bottom w:val="single" w:sz="4" w:space="0" w:color="auto"/>
                    <w:right w:val="single" w:sz="4" w:space="0" w:color="auto"/>
                  </w:tcBorders>
                </w:tcPr>
                <w:p w14:paraId="4519AC7F" w14:textId="77777777" w:rsidR="00DB08E7" w:rsidRDefault="00DB08E7" w:rsidP="00DB08E7">
                  <w:pPr>
                    <w:pStyle w:val="TAC"/>
                  </w:pPr>
                  <w:r>
                    <w:t>NR_FDD_</w:t>
                  </w:r>
                  <w:r>
                    <w:rPr>
                      <w:lang w:val="sv-SE"/>
                    </w:rPr>
                    <w:t xml:space="preserve"> RC_</w:t>
                  </w:r>
                  <w:r>
                    <w:t>FR1_C</w:t>
                  </w:r>
                </w:p>
              </w:tc>
              <w:tc>
                <w:tcPr>
                  <w:tcW w:w="0" w:type="auto"/>
                  <w:vMerge/>
                  <w:tcBorders>
                    <w:left w:val="single" w:sz="4" w:space="0" w:color="auto"/>
                    <w:right w:val="single" w:sz="4" w:space="0" w:color="auto"/>
                  </w:tcBorders>
                </w:tcPr>
                <w:p w14:paraId="04FB58BC" w14:textId="77777777" w:rsidR="00DB08E7" w:rsidRDefault="00DB08E7" w:rsidP="00DB08E7">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3987DA8C" w14:textId="77777777" w:rsidR="00DB08E7" w:rsidRDefault="00DB08E7" w:rsidP="00DB08E7">
                  <w:pPr>
                    <w:pStyle w:val="TAC"/>
                  </w:pPr>
                  <w:r>
                    <w:t>NR_TDD_</w:t>
                  </w:r>
                  <w:r>
                    <w:rPr>
                      <w:lang w:val="sv-SE"/>
                    </w:rPr>
                    <w:t xml:space="preserve"> RC_</w:t>
                  </w:r>
                  <w:r>
                    <w:t>FR1_C</w:t>
                  </w:r>
                </w:p>
              </w:tc>
              <w:tc>
                <w:tcPr>
                  <w:tcW w:w="3234" w:type="dxa"/>
                  <w:vMerge/>
                  <w:tcBorders>
                    <w:left w:val="single" w:sz="4" w:space="0" w:color="auto"/>
                    <w:right w:val="single" w:sz="4" w:space="0" w:color="auto"/>
                  </w:tcBorders>
                </w:tcPr>
                <w:p w14:paraId="2BD7F3D1" w14:textId="77777777" w:rsidR="00DB08E7" w:rsidRDefault="00DB08E7" w:rsidP="00DB08E7">
                  <w:pPr>
                    <w:pStyle w:val="TAC"/>
                  </w:pPr>
                </w:p>
              </w:tc>
            </w:tr>
            <w:tr w:rsidR="00DB08E7" w14:paraId="3DCBBE78"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0A0B9F9" w14:textId="77777777" w:rsidR="00DB08E7" w:rsidRDefault="00DB08E7" w:rsidP="00DB08E7">
                  <w:pPr>
                    <w:pStyle w:val="TAC"/>
                  </w:pPr>
                  <w:r>
                    <w:t>D</w:t>
                  </w:r>
                </w:p>
              </w:tc>
              <w:tc>
                <w:tcPr>
                  <w:tcW w:w="0" w:type="auto"/>
                  <w:gridSpan w:val="2"/>
                  <w:tcBorders>
                    <w:top w:val="single" w:sz="4" w:space="0" w:color="auto"/>
                    <w:left w:val="single" w:sz="4" w:space="0" w:color="auto"/>
                    <w:bottom w:val="single" w:sz="4" w:space="0" w:color="auto"/>
                    <w:right w:val="single" w:sz="4" w:space="0" w:color="auto"/>
                  </w:tcBorders>
                </w:tcPr>
                <w:p w14:paraId="210B4200" w14:textId="77777777" w:rsidR="00DB08E7" w:rsidRDefault="00DB08E7" w:rsidP="00DB08E7">
                  <w:pPr>
                    <w:pStyle w:val="TAC"/>
                  </w:pPr>
                  <w:r>
                    <w:t>NR_FDD_</w:t>
                  </w:r>
                  <w:r>
                    <w:rPr>
                      <w:lang w:val="sv-SE"/>
                    </w:rPr>
                    <w:t xml:space="preserve"> RC_</w:t>
                  </w:r>
                  <w:r>
                    <w:t>FR1_D</w:t>
                  </w:r>
                </w:p>
              </w:tc>
              <w:tc>
                <w:tcPr>
                  <w:tcW w:w="0" w:type="auto"/>
                  <w:vMerge/>
                  <w:tcBorders>
                    <w:left w:val="single" w:sz="4" w:space="0" w:color="auto"/>
                    <w:right w:val="single" w:sz="4" w:space="0" w:color="auto"/>
                  </w:tcBorders>
                </w:tcPr>
                <w:p w14:paraId="47EFCAD9" w14:textId="77777777" w:rsidR="00DB08E7" w:rsidRDefault="00DB08E7" w:rsidP="00DB08E7">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5545C04C" w14:textId="77777777" w:rsidR="00DB08E7" w:rsidRDefault="00DB08E7" w:rsidP="00DB08E7">
                  <w:pPr>
                    <w:pStyle w:val="TAC"/>
                  </w:pPr>
                  <w:r>
                    <w:t>NR_TDD_</w:t>
                  </w:r>
                  <w:r>
                    <w:rPr>
                      <w:lang w:val="sv-SE"/>
                    </w:rPr>
                    <w:t xml:space="preserve"> RC_</w:t>
                  </w:r>
                  <w:r>
                    <w:t>FR1_D</w:t>
                  </w:r>
                </w:p>
              </w:tc>
              <w:tc>
                <w:tcPr>
                  <w:tcW w:w="3234" w:type="dxa"/>
                  <w:vMerge/>
                  <w:tcBorders>
                    <w:left w:val="single" w:sz="4" w:space="0" w:color="auto"/>
                    <w:right w:val="single" w:sz="4" w:space="0" w:color="auto"/>
                  </w:tcBorders>
                </w:tcPr>
                <w:p w14:paraId="6FEEF8CD" w14:textId="77777777" w:rsidR="00DB08E7" w:rsidRDefault="00DB08E7" w:rsidP="00DB08E7">
                  <w:pPr>
                    <w:pStyle w:val="TAC"/>
                  </w:pPr>
                </w:p>
              </w:tc>
            </w:tr>
            <w:tr w:rsidR="00DB08E7" w:rsidRPr="00007ED1" w14:paraId="3F7593AF"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C56CDF2" w14:textId="77777777" w:rsidR="00DB08E7" w:rsidRDefault="00DB08E7" w:rsidP="00DB08E7">
                  <w:pPr>
                    <w:pStyle w:val="TAC"/>
                  </w:pPr>
                  <w:r>
                    <w:t>E</w:t>
                  </w:r>
                </w:p>
              </w:tc>
              <w:tc>
                <w:tcPr>
                  <w:tcW w:w="0" w:type="auto"/>
                  <w:gridSpan w:val="2"/>
                  <w:tcBorders>
                    <w:top w:val="single" w:sz="4" w:space="0" w:color="auto"/>
                    <w:left w:val="single" w:sz="4" w:space="0" w:color="auto"/>
                    <w:bottom w:val="single" w:sz="4" w:space="0" w:color="auto"/>
                    <w:right w:val="single" w:sz="4" w:space="0" w:color="auto"/>
                  </w:tcBorders>
                </w:tcPr>
                <w:p w14:paraId="39279A47" w14:textId="77777777" w:rsidR="00DB08E7" w:rsidRPr="00363751" w:rsidRDefault="00DB08E7" w:rsidP="00DB08E7">
                  <w:pPr>
                    <w:pStyle w:val="TAC"/>
                    <w:rPr>
                      <w:lang w:val="pt-BR"/>
                    </w:rPr>
                  </w:pPr>
                  <w:r w:rsidRPr="00363751">
                    <w:rPr>
                      <w:lang w:val="pt-BR"/>
                    </w:rPr>
                    <w:t>NR_FDD_</w:t>
                  </w:r>
                  <w:r>
                    <w:rPr>
                      <w:lang w:val="sv-SE"/>
                    </w:rPr>
                    <w:t xml:space="preserve"> RC_</w:t>
                  </w:r>
                  <w:r w:rsidRPr="00363751">
                    <w:rPr>
                      <w:lang w:val="pt-BR"/>
                    </w:rPr>
                    <w:t>FR1_E</w:t>
                  </w:r>
                </w:p>
              </w:tc>
              <w:tc>
                <w:tcPr>
                  <w:tcW w:w="0" w:type="auto"/>
                  <w:vMerge/>
                  <w:tcBorders>
                    <w:left w:val="single" w:sz="4" w:space="0" w:color="auto"/>
                    <w:right w:val="single" w:sz="4" w:space="0" w:color="auto"/>
                  </w:tcBorders>
                </w:tcPr>
                <w:p w14:paraId="3F5655B5" w14:textId="77777777" w:rsidR="00DB08E7" w:rsidRPr="001E4290" w:rsidRDefault="00DB08E7" w:rsidP="00DB08E7">
                  <w:pPr>
                    <w:pStyle w:val="TAC"/>
                    <w:rPr>
                      <w:lang w:val="de-DE"/>
                    </w:rPr>
                  </w:pPr>
                </w:p>
              </w:tc>
              <w:tc>
                <w:tcPr>
                  <w:tcW w:w="1157" w:type="dxa"/>
                  <w:gridSpan w:val="2"/>
                  <w:tcBorders>
                    <w:top w:val="single" w:sz="4" w:space="0" w:color="auto"/>
                    <w:left w:val="single" w:sz="4" w:space="0" w:color="auto"/>
                    <w:bottom w:val="single" w:sz="4" w:space="0" w:color="auto"/>
                    <w:right w:val="single" w:sz="4" w:space="0" w:color="auto"/>
                  </w:tcBorders>
                </w:tcPr>
                <w:p w14:paraId="6E22D845" w14:textId="77777777" w:rsidR="00DB08E7" w:rsidRPr="00363751" w:rsidRDefault="00DB08E7" w:rsidP="00DB08E7">
                  <w:pPr>
                    <w:pStyle w:val="TAC"/>
                    <w:rPr>
                      <w:lang w:val="pt-BR"/>
                    </w:rPr>
                  </w:pPr>
                  <w:r w:rsidRPr="00363751">
                    <w:rPr>
                      <w:lang w:val="pt-BR"/>
                    </w:rPr>
                    <w:t>NR_TDD_</w:t>
                  </w:r>
                  <w:r>
                    <w:rPr>
                      <w:lang w:val="sv-SE"/>
                    </w:rPr>
                    <w:t xml:space="preserve"> RC_</w:t>
                  </w:r>
                  <w:r w:rsidRPr="00363751">
                    <w:rPr>
                      <w:lang w:val="pt-BR"/>
                    </w:rPr>
                    <w:t>FR1_E</w:t>
                  </w:r>
                </w:p>
              </w:tc>
              <w:tc>
                <w:tcPr>
                  <w:tcW w:w="3234" w:type="dxa"/>
                  <w:vMerge/>
                  <w:tcBorders>
                    <w:left w:val="single" w:sz="4" w:space="0" w:color="auto"/>
                    <w:right w:val="single" w:sz="4" w:space="0" w:color="auto"/>
                  </w:tcBorders>
                </w:tcPr>
                <w:p w14:paraId="49CFAEE6" w14:textId="77777777" w:rsidR="00DB08E7" w:rsidRPr="001E4290" w:rsidRDefault="00DB08E7" w:rsidP="00DB08E7">
                  <w:pPr>
                    <w:pStyle w:val="TAC"/>
                    <w:rPr>
                      <w:lang w:val="de-DE"/>
                    </w:rPr>
                  </w:pPr>
                </w:p>
              </w:tc>
            </w:tr>
            <w:tr w:rsidR="00DB08E7" w14:paraId="09136A72"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CAF6A28" w14:textId="77777777" w:rsidR="00DB08E7" w:rsidRDefault="00DB08E7" w:rsidP="00DB08E7">
                  <w:pPr>
                    <w:pStyle w:val="TAC"/>
                  </w:pPr>
                  <w:r>
                    <w:t>F</w:t>
                  </w:r>
                </w:p>
              </w:tc>
              <w:tc>
                <w:tcPr>
                  <w:tcW w:w="0" w:type="auto"/>
                  <w:gridSpan w:val="2"/>
                  <w:tcBorders>
                    <w:top w:val="single" w:sz="4" w:space="0" w:color="auto"/>
                    <w:left w:val="single" w:sz="4" w:space="0" w:color="auto"/>
                    <w:bottom w:val="single" w:sz="4" w:space="0" w:color="auto"/>
                    <w:right w:val="single" w:sz="4" w:space="0" w:color="auto"/>
                  </w:tcBorders>
                </w:tcPr>
                <w:p w14:paraId="1088423F" w14:textId="77777777" w:rsidR="00DB08E7" w:rsidRDefault="00DB08E7" w:rsidP="00DB08E7">
                  <w:pPr>
                    <w:pStyle w:val="TAC"/>
                  </w:pPr>
                  <w:r>
                    <w:t>NR_FDD_</w:t>
                  </w:r>
                  <w:r>
                    <w:rPr>
                      <w:lang w:val="sv-SE"/>
                    </w:rPr>
                    <w:t xml:space="preserve"> RC_</w:t>
                  </w:r>
                  <w:r>
                    <w:t>FR1_F</w:t>
                  </w:r>
                </w:p>
              </w:tc>
              <w:tc>
                <w:tcPr>
                  <w:tcW w:w="0" w:type="auto"/>
                  <w:vMerge/>
                  <w:tcBorders>
                    <w:left w:val="single" w:sz="4" w:space="0" w:color="auto"/>
                    <w:right w:val="single" w:sz="4" w:space="0" w:color="auto"/>
                  </w:tcBorders>
                </w:tcPr>
                <w:p w14:paraId="566229D3" w14:textId="77777777" w:rsidR="00DB08E7" w:rsidRDefault="00DB08E7" w:rsidP="00DB08E7">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0EEB73AC" w14:textId="77777777" w:rsidR="00DB08E7" w:rsidRDefault="00DB08E7" w:rsidP="00DB08E7">
                  <w:pPr>
                    <w:pStyle w:val="TAC"/>
                  </w:pPr>
                  <w:r>
                    <w:t>NR_TDD_</w:t>
                  </w:r>
                  <w:r>
                    <w:rPr>
                      <w:lang w:val="sv-SE"/>
                    </w:rPr>
                    <w:t xml:space="preserve"> RC_</w:t>
                  </w:r>
                  <w:r>
                    <w:t>FR1_F</w:t>
                  </w:r>
                </w:p>
              </w:tc>
              <w:tc>
                <w:tcPr>
                  <w:tcW w:w="3234" w:type="dxa"/>
                  <w:vMerge/>
                  <w:tcBorders>
                    <w:left w:val="single" w:sz="4" w:space="0" w:color="auto"/>
                    <w:right w:val="single" w:sz="4" w:space="0" w:color="auto"/>
                  </w:tcBorders>
                </w:tcPr>
                <w:p w14:paraId="79C15629" w14:textId="77777777" w:rsidR="00DB08E7" w:rsidRDefault="00DB08E7" w:rsidP="00DB08E7">
                  <w:pPr>
                    <w:pStyle w:val="TAC"/>
                  </w:pPr>
                </w:p>
              </w:tc>
            </w:tr>
            <w:tr w:rsidR="00DB08E7" w14:paraId="1D90D7BC"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8E73B28" w14:textId="77777777" w:rsidR="00DB08E7" w:rsidRDefault="00DB08E7" w:rsidP="00DB08E7">
                  <w:pPr>
                    <w:pStyle w:val="TAC"/>
                  </w:pPr>
                  <w:r>
                    <w:t>G</w:t>
                  </w:r>
                </w:p>
              </w:tc>
              <w:tc>
                <w:tcPr>
                  <w:tcW w:w="0" w:type="auto"/>
                  <w:gridSpan w:val="2"/>
                  <w:tcBorders>
                    <w:top w:val="single" w:sz="4" w:space="0" w:color="auto"/>
                    <w:left w:val="single" w:sz="4" w:space="0" w:color="auto"/>
                    <w:bottom w:val="single" w:sz="4" w:space="0" w:color="auto"/>
                    <w:right w:val="single" w:sz="4" w:space="0" w:color="auto"/>
                  </w:tcBorders>
                </w:tcPr>
                <w:p w14:paraId="69D539A8" w14:textId="77777777" w:rsidR="00DB08E7" w:rsidRDefault="00DB08E7" w:rsidP="00DB08E7">
                  <w:pPr>
                    <w:pStyle w:val="TAC"/>
                  </w:pPr>
                  <w:r>
                    <w:t>NR_FDD_</w:t>
                  </w:r>
                  <w:r>
                    <w:rPr>
                      <w:lang w:val="sv-SE"/>
                    </w:rPr>
                    <w:t xml:space="preserve"> RC_</w:t>
                  </w:r>
                  <w:r>
                    <w:t>FR1_G</w:t>
                  </w:r>
                </w:p>
              </w:tc>
              <w:tc>
                <w:tcPr>
                  <w:tcW w:w="0" w:type="auto"/>
                  <w:vMerge/>
                  <w:tcBorders>
                    <w:left w:val="single" w:sz="4" w:space="0" w:color="auto"/>
                    <w:right w:val="single" w:sz="4" w:space="0" w:color="auto"/>
                  </w:tcBorders>
                </w:tcPr>
                <w:p w14:paraId="3411D0DA" w14:textId="77777777" w:rsidR="00DB08E7" w:rsidRDefault="00DB08E7" w:rsidP="00DB08E7">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2A860779" w14:textId="77777777" w:rsidR="00DB08E7" w:rsidRDefault="00DB08E7" w:rsidP="00DB08E7">
                  <w:pPr>
                    <w:pStyle w:val="TAC"/>
                  </w:pPr>
                  <w:r>
                    <w:t>NR_TDD_</w:t>
                  </w:r>
                  <w:r>
                    <w:rPr>
                      <w:lang w:val="sv-SE"/>
                    </w:rPr>
                    <w:t xml:space="preserve"> RC_</w:t>
                  </w:r>
                  <w:r>
                    <w:t>FR1_G</w:t>
                  </w:r>
                </w:p>
              </w:tc>
              <w:tc>
                <w:tcPr>
                  <w:tcW w:w="3234" w:type="dxa"/>
                  <w:vMerge/>
                  <w:tcBorders>
                    <w:left w:val="single" w:sz="4" w:space="0" w:color="auto"/>
                    <w:right w:val="single" w:sz="4" w:space="0" w:color="auto"/>
                  </w:tcBorders>
                </w:tcPr>
                <w:p w14:paraId="72D98359" w14:textId="77777777" w:rsidR="00DB08E7" w:rsidRDefault="00DB08E7" w:rsidP="00DB08E7">
                  <w:pPr>
                    <w:pStyle w:val="TAC"/>
                  </w:pPr>
                </w:p>
              </w:tc>
            </w:tr>
            <w:tr w:rsidR="00DB08E7" w14:paraId="7B901DAD"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8B0F813" w14:textId="77777777" w:rsidR="00DB08E7" w:rsidRDefault="00DB08E7" w:rsidP="00DB08E7">
                  <w:pPr>
                    <w:pStyle w:val="TAC"/>
                  </w:pPr>
                  <w:r>
                    <w:t>H</w:t>
                  </w:r>
                </w:p>
              </w:tc>
              <w:tc>
                <w:tcPr>
                  <w:tcW w:w="0" w:type="auto"/>
                  <w:gridSpan w:val="2"/>
                  <w:tcBorders>
                    <w:top w:val="single" w:sz="4" w:space="0" w:color="auto"/>
                    <w:left w:val="single" w:sz="4" w:space="0" w:color="auto"/>
                    <w:bottom w:val="single" w:sz="4" w:space="0" w:color="auto"/>
                    <w:right w:val="single" w:sz="4" w:space="0" w:color="auto"/>
                  </w:tcBorders>
                </w:tcPr>
                <w:p w14:paraId="1829D443" w14:textId="77777777" w:rsidR="00DB08E7" w:rsidRPr="00363751" w:rsidRDefault="00DB08E7" w:rsidP="00DB08E7">
                  <w:pPr>
                    <w:pStyle w:val="TAC"/>
                    <w:rPr>
                      <w:lang w:val="pt-BR"/>
                    </w:rPr>
                  </w:pPr>
                  <w:r w:rsidRPr="00363751">
                    <w:rPr>
                      <w:lang w:val="pt-BR"/>
                    </w:rPr>
                    <w:t>NR_FDD_</w:t>
                  </w:r>
                  <w:r>
                    <w:rPr>
                      <w:lang w:val="sv-SE"/>
                    </w:rPr>
                    <w:t xml:space="preserve"> RC_</w:t>
                  </w:r>
                  <w:r w:rsidRPr="00363751">
                    <w:rPr>
                      <w:lang w:val="pt-BR"/>
                    </w:rPr>
                    <w:t>FR1_H</w:t>
                  </w:r>
                </w:p>
              </w:tc>
              <w:tc>
                <w:tcPr>
                  <w:tcW w:w="0" w:type="auto"/>
                  <w:vMerge/>
                  <w:tcBorders>
                    <w:left w:val="single" w:sz="4" w:space="0" w:color="auto"/>
                    <w:right w:val="single" w:sz="4" w:space="0" w:color="auto"/>
                  </w:tcBorders>
                </w:tcPr>
                <w:p w14:paraId="17C0BC46" w14:textId="77777777" w:rsidR="00DB08E7" w:rsidRDefault="00DB08E7" w:rsidP="00DB08E7">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58038A2B" w14:textId="77777777" w:rsidR="00DB08E7" w:rsidRPr="00363751" w:rsidRDefault="00DB08E7" w:rsidP="00DB08E7">
                  <w:pPr>
                    <w:pStyle w:val="TAC"/>
                    <w:rPr>
                      <w:lang w:val="pt-BR"/>
                    </w:rPr>
                  </w:pPr>
                  <w:r w:rsidRPr="00363751">
                    <w:rPr>
                      <w:lang w:val="pt-BR"/>
                    </w:rPr>
                    <w:t>NR_TDD_</w:t>
                  </w:r>
                  <w:r>
                    <w:rPr>
                      <w:lang w:val="sv-SE"/>
                    </w:rPr>
                    <w:t xml:space="preserve"> RC_</w:t>
                  </w:r>
                  <w:r w:rsidRPr="00363751">
                    <w:rPr>
                      <w:lang w:val="pt-BR"/>
                    </w:rPr>
                    <w:t>FR1_H</w:t>
                  </w:r>
                </w:p>
              </w:tc>
              <w:tc>
                <w:tcPr>
                  <w:tcW w:w="3234" w:type="dxa"/>
                  <w:vMerge/>
                  <w:tcBorders>
                    <w:left w:val="single" w:sz="4" w:space="0" w:color="auto"/>
                    <w:right w:val="single" w:sz="4" w:space="0" w:color="auto"/>
                  </w:tcBorders>
                </w:tcPr>
                <w:p w14:paraId="1AD86B11" w14:textId="77777777" w:rsidR="00DB08E7" w:rsidRDefault="00DB08E7" w:rsidP="00DB08E7">
                  <w:pPr>
                    <w:pStyle w:val="TAC"/>
                  </w:pPr>
                </w:p>
              </w:tc>
            </w:tr>
            <w:tr w:rsidR="00DB08E7" w:rsidRPr="005B4A3F" w14:paraId="1D23CBEB"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2CF6005" w14:textId="77777777" w:rsidR="00DB08E7" w:rsidRDefault="00DB08E7" w:rsidP="00DB08E7">
                  <w:pPr>
                    <w:pStyle w:val="TAC"/>
                  </w:pPr>
                  <w:r>
                    <w:rPr>
                      <w:lang w:eastAsia="ko-KR"/>
                    </w:rPr>
                    <w:t>I</w:t>
                  </w:r>
                </w:p>
              </w:tc>
              <w:tc>
                <w:tcPr>
                  <w:tcW w:w="0" w:type="auto"/>
                  <w:gridSpan w:val="2"/>
                  <w:tcBorders>
                    <w:top w:val="single" w:sz="4" w:space="0" w:color="auto"/>
                    <w:left w:val="single" w:sz="4" w:space="0" w:color="auto"/>
                    <w:bottom w:val="single" w:sz="4" w:space="0" w:color="auto"/>
                    <w:right w:val="single" w:sz="4" w:space="0" w:color="auto"/>
                  </w:tcBorders>
                </w:tcPr>
                <w:p w14:paraId="48A3887E" w14:textId="77777777" w:rsidR="00DB08E7" w:rsidRDefault="00DB08E7" w:rsidP="00DB08E7">
                  <w:pPr>
                    <w:pStyle w:val="TAC"/>
                    <w:rPr>
                      <w:lang w:val="sv-SE"/>
                    </w:rPr>
                  </w:pPr>
                  <w:r>
                    <w:rPr>
                      <w:rFonts w:cs="Arial"/>
                      <w:lang w:val="sv-SE"/>
                    </w:rPr>
                    <w:t>NR_FDD_</w:t>
                  </w:r>
                  <w:r>
                    <w:rPr>
                      <w:lang w:val="sv-SE"/>
                    </w:rPr>
                    <w:t xml:space="preserve"> RC_</w:t>
                  </w:r>
                  <w:r>
                    <w:rPr>
                      <w:rFonts w:cs="Arial"/>
                      <w:lang w:val="sv-SE"/>
                    </w:rPr>
                    <w:t>FR1_I</w:t>
                  </w:r>
                </w:p>
              </w:tc>
              <w:tc>
                <w:tcPr>
                  <w:tcW w:w="0" w:type="auto"/>
                  <w:vMerge/>
                  <w:tcBorders>
                    <w:left w:val="single" w:sz="4" w:space="0" w:color="auto"/>
                    <w:right w:val="single" w:sz="4" w:space="0" w:color="auto"/>
                  </w:tcBorders>
                </w:tcPr>
                <w:p w14:paraId="44B81A19" w14:textId="77777777" w:rsidR="00DB08E7" w:rsidRPr="00DE7DE9" w:rsidRDefault="00DB08E7" w:rsidP="00DB08E7">
                  <w:pPr>
                    <w:pStyle w:val="TAC"/>
                    <w:rPr>
                      <w:lang w:val="sv-SE"/>
                    </w:rPr>
                  </w:pPr>
                </w:p>
              </w:tc>
              <w:tc>
                <w:tcPr>
                  <w:tcW w:w="1157" w:type="dxa"/>
                  <w:gridSpan w:val="2"/>
                  <w:tcBorders>
                    <w:top w:val="single" w:sz="4" w:space="0" w:color="auto"/>
                    <w:left w:val="single" w:sz="4" w:space="0" w:color="auto"/>
                    <w:bottom w:val="single" w:sz="4" w:space="0" w:color="auto"/>
                    <w:right w:val="single" w:sz="4" w:space="0" w:color="auto"/>
                  </w:tcBorders>
                </w:tcPr>
                <w:p w14:paraId="65CE0021" w14:textId="77777777" w:rsidR="00DB08E7" w:rsidRDefault="00DB08E7" w:rsidP="00DB08E7">
                  <w:pPr>
                    <w:pStyle w:val="TAC"/>
                    <w:rPr>
                      <w:lang w:val="sv-SE"/>
                    </w:rPr>
                  </w:pPr>
                  <w:r>
                    <w:rPr>
                      <w:rFonts w:cs="Arial"/>
                      <w:lang w:val="sv-SE"/>
                    </w:rPr>
                    <w:t>NR_TDD_</w:t>
                  </w:r>
                  <w:r>
                    <w:rPr>
                      <w:lang w:val="sv-SE"/>
                    </w:rPr>
                    <w:t xml:space="preserve"> RC_</w:t>
                  </w:r>
                  <w:r>
                    <w:rPr>
                      <w:rFonts w:cs="Arial"/>
                      <w:lang w:val="sv-SE"/>
                    </w:rPr>
                    <w:t>FR1_I</w:t>
                  </w:r>
                </w:p>
              </w:tc>
              <w:tc>
                <w:tcPr>
                  <w:tcW w:w="3234" w:type="dxa"/>
                  <w:vMerge/>
                  <w:tcBorders>
                    <w:left w:val="single" w:sz="4" w:space="0" w:color="auto"/>
                    <w:right w:val="single" w:sz="4" w:space="0" w:color="auto"/>
                  </w:tcBorders>
                </w:tcPr>
                <w:p w14:paraId="2AE7E408" w14:textId="77777777" w:rsidR="00DB08E7" w:rsidRDefault="00DB08E7" w:rsidP="00DB08E7">
                  <w:pPr>
                    <w:pStyle w:val="TAC"/>
                    <w:rPr>
                      <w:lang w:val="sv-SE"/>
                    </w:rPr>
                  </w:pPr>
                </w:p>
              </w:tc>
            </w:tr>
            <w:tr w:rsidR="00DB08E7" w:rsidRPr="005B4A3F" w14:paraId="61B6C93B"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152B504" w14:textId="77777777" w:rsidR="00DB08E7" w:rsidRDefault="00DB08E7" w:rsidP="00DB08E7">
                  <w:pPr>
                    <w:pStyle w:val="TAC"/>
                  </w:pPr>
                  <w:r>
                    <w:rPr>
                      <w:lang w:eastAsia="ko-KR"/>
                    </w:rPr>
                    <w:lastRenderedPageBreak/>
                    <w:t>J</w:t>
                  </w:r>
                </w:p>
              </w:tc>
              <w:tc>
                <w:tcPr>
                  <w:tcW w:w="0" w:type="auto"/>
                  <w:gridSpan w:val="2"/>
                  <w:tcBorders>
                    <w:top w:val="single" w:sz="4" w:space="0" w:color="auto"/>
                    <w:left w:val="single" w:sz="4" w:space="0" w:color="auto"/>
                    <w:bottom w:val="single" w:sz="4" w:space="0" w:color="auto"/>
                    <w:right w:val="single" w:sz="4" w:space="0" w:color="auto"/>
                  </w:tcBorders>
                </w:tcPr>
                <w:p w14:paraId="5CF7083C" w14:textId="77777777" w:rsidR="00DB08E7" w:rsidRDefault="00DB08E7" w:rsidP="00DB08E7">
                  <w:pPr>
                    <w:pStyle w:val="TAC"/>
                    <w:rPr>
                      <w:lang w:val="sv-SE"/>
                    </w:rPr>
                  </w:pPr>
                  <w:r>
                    <w:rPr>
                      <w:rFonts w:cs="Arial"/>
                      <w:lang w:val="sv-SE"/>
                    </w:rPr>
                    <w:t>NR_FDD_</w:t>
                  </w:r>
                  <w:r>
                    <w:rPr>
                      <w:lang w:val="sv-SE"/>
                    </w:rPr>
                    <w:t xml:space="preserve"> RC_</w:t>
                  </w:r>
                  <w:r>
                    <w:rPr>
                      <w:rFonts w:cs="Arial"/>
                      <w:lang w:val="sv-SE"/>
                    </w:rPr>
                    <w:t>FR1_J</w:t>
                  </w:r>
                </w:p>
              </w:tc>
              <w:tc>
                <w:tcPr>
                  <w:tcW w:w="0" w:type="auto"/>
                  <w:vMerge/>
                  <w:tcBorders>
                    <w:left w:val="single" w:sz="4" w:space="0" w:color="auto"/>
                    <w:bottom w:val="single" w:sz="4" w:space="0" w:color="auto"/>
                    <w:right w:val="single" w:sz="4" w:space="0" w:color="auto"/>
                  </w:tcBorders>
                </w:tcPr>
                <w:p w14:paraId="0C03BEF7" w14:textId="77777777" w:rsidR="00DB08E7" w:rsidRPr="00DE7DE9" w:rsidRDefault="00DB08E7" w:rsidP="00DB08E7">
                  <w:pPr>
                    <w:pStyle w:val="TAC"/>
                    <w:rPr>
                      <w:lang w:val="sv-SE"/>
                    </w:rPr>
                  </w:pPr>
                </w:p>
              </w:tc>
              <w:tc>
                <w:tcPr>
                  <w:tcW w:w="1157" w:type="dxa"/>
                  <w:gridSpan w:val="2"/>
                  <w:tcBorders>
                    <w:top w:val="single" w:sz="4" w:space="0" w:color="auto"/>
                    <w:left w:val="single" w:sz="4" w:space="0" w:color="auto"/>
                    <w:bottom w:val="single" w:sz="4" w:space="0" w:color="auto"/>
                    <w:right w:val="single" w:sz="4" w:space="0" w:color="auto"/>
                  </w:tcBorders>
                </w:tcPr>
                <w:p w14:paraId="06C1CE85" w14:textId="77777777" w:rsidR="00DB08E7" w:rsidRDefault="00DB08E7" w:rsidP="00DB08E7">
                  <w:pPr>
                    <w:pStyle w:val="TAC"/>
                    <w:rPr>
                      <w:lang w:val="sv-SE"/>
                    </w:rPr>
                  </w:pPr>
                  <w:r>
                    <w:rPr>
                      <w:rFonts w:cs="Arial"/>
                      <w:lang w:val="sv-SE"/>
                    </w:rPr>
                    <w:t>NR_TDD_</w:t>
                  </w:r>
                  <w:r>
                    <w:rPr>
                      <w:lang w:val="sv-SE"/>
                    </w:rPr>
                    <w:t xml:space="preserve"> RC_</w:t>
                  </w:r>
                  <w:r>
                    <w:rPr>
                      <w:rFonts w:cs="Arial"/>
                      <w:lang w:val="sv-SE"/>
                    </w:rPr>
                    <w:t>FR1_J</w:t>
                  </w:r>
                </w:p>
              </w:tc>
              <w:tc>
                <w:tcPr>
                  <w:tcW w:w="3234" w:type="dxa"/>
                  <w:vMerge/>
                  <w:tcBorders>
                    <w:left w:val="single" w:sz="4" w:space="0" w:color="auto"/>
                    <w:bottom w:val="single" w:sz="4" w:space="0" w:color="auto"/>
                    <w:right w:val="single" w:sz="4" w:space="0" w:color="auto"/>
                  </w:tcBorders>
                </w:tcPr>
                <w:p w14:paraId="541C6E0D" w14:textId="77777777" w:rsidR="00DB08E7" w:rsidRPr="00DE7DE9" w:rsidRDefault="00DB08E7" w:rsidP="00DB08E7">
                  <w:pPr>
                    <w:pStyle w:val="TAC"/>
                    <w:rPr>
                      <w:lang w:val="sv-SE"/>
                    </w:rPr>
                  </w:pPr>
                </w:p>
              </w:tc>
            </w:tr>
            <w:tr w:rsidR="00DB08E7" w14:paraId="228084FF" w14:textId="77777777" w:rsidTr="00BC751C">
              <w:trPr>
                <w:trHeight w:val="187"/>
                <w:jc w:val="center"/>
              </w:trPr>
              <w:tc>
                <w:tcPr>
                  <w:tcW w:w="0" w:type="auto"/>
                  <w:gridSpan w:val="7"/>
                  <w:tcBorders>
                    <w:top w:val="single" w:sz="4" w:space="0" w:color="auto"/>
                    <w:left w:val="single" w:sz="4" w:space="0" w:color="auto"/>
                    <w:bottom w:val="single" w:sz="4" w:space="0" w:color="auto"/>
                    <w:right w:val="single" w:sz="4" w:space="0" w:color="auto"/>
                  </w:tcBorders>
                </w:tcPr>
                <w:p w14:paraId="3C52B47A" w14:textId="77777777" w:rsidR="00DB08E7" w:rsidRDefault="00DB08E7" w:rsidP="00DB08E7">
                  <w:pPr>
                    <w:pStyle w:val="TAN"/>
                  </w:pPr>
                  <w:r>
                    <w:t>NOTE 1:</w:t>
                  </w:r>
                  <w:r>
                    <w:rPr>
                      <w:lang w:val="en-US" w:eastAsia="ko-KR"/>
                    </w:rPr>
                    <w:tab/>
                  </w:r>
                  <w:r>
                    <w:t>Except 3.8 GHz to 4.2 GHz.</w:t>
                  </w:r>
                </w:p>
                <w:p w14:paraId="4BE27034" w14:textId="77777777" w:rsidR="00DB08E7" w:rsidRDefault="00DB08E7" w:rsidP="00DB08E7">
                  <w:pPr>
                    <w:pStyle w:val="TAN"/>
                  </w:pPr>
                  <w:r>
                    <w:t>NOTE 2:</w:t>
                  </w:r>
                  <w:r>
                    <w:rPr>
                      <w:lang w:val="en-US" w:eastAsia="ko-KR"/>
                    </w:rPr>
                    <w:tab/>
                  </w:r>
                  <w:r>
                    <w:t>Only 3.8 GHz to 4.2 GHz.</w:t>
                  </w:r>
                </w:p>
                <w:p w14:paraId="48F76A75" w14:textId="77777777" w:rsidR="00DB08E7" w:rsidRDefault="00DB08E7" w:rsidP="00DB08E7">
                  <w:pPr>
                    <w:pStyle w:val="TAN"/>
                    <w:rPr>
                      <w:lang w:eastAsia="ja-JP"/>
                    </w:rPr>
                  </w:pPr>
                  <w:r>
                    <w:t>NOTE 3:</w:t>
                  </w:r>
                  <w:r>
                    <w:rPr>
                      <w:lang w:val="en-US" w:eastAsia="ko-KR"/>
                    </w:rPr>
                    <w:tab/>
                  </w:r>
                  <w:r>
                    <w:t xml:space="preserve">Except </w:t>
                  </w:r>
                  <w:r>
                    <w:rPr>
                      <w:lang w:eastAsia="ja-JP"/>
                    </w:rPr>
                    <w:t xml:space="preserve">1475.9 MHz to 1510.9 </w:t>
                  </w:r>
                  <w:proofErr w:type="spellStart"/>
                  <w:r>
                    <w:rPr>
                      <w:lang w:eastAsia="ja-JP"/>
                    </w:rPr>
                    <w:t>MHz.</w:t>
                  </w:r>
                  <w:proofErr w:type="spellEnd"/>
                </w:p>
                <w:p w14:paraId="56BBF61A" w14:textId="77777777" w:rsidR="00DB08E7" w:rsidRDefault="00DB08E7" w:rsidP="00DB08E7">
                  <w:pPr>
                    <w:pStyle w:val="TAN"/>
                    <w:rPr>
                      <w:lang w:eastAsia="ja-JP"/>
                    </w:rPr>
                  </w:pPr>
                  <w:r>
                    <w:t>NOTE 4:</w:t>
                  </w:r>
                  <w:r>
                    <w:rPr>
                      <w:lang w:val="en-US" w:eastAsia="ko-KR"/>
                    </w:rPr>
                    <w:tab/>
                  </w:r>
                  <w:r>
                    <w:t xml:space="preserve">Only when the band is confined in </w:t>
                  </w:r>
                  <w:r>
                    <w:rPr>
                      <w:lang w:eastAsia="ja-JP"/>
                    </w:rPr>
                    <w:t xml:space="preserve">1475.9 MHz to 1510.9 </w:t>
                  </w:r>
                  <w:proofErr w:type="spellStart"/>
                  <w:r>
                    <w:rPr>
                      <w:lang w:eastAsia="ja-JP"/>
                    </w:rPr>
                    <w:t>MHz.</w:t>
                  </w:r>
                  <w:proofErr w:type="spellEnd"/>
                </w:p>
                <w:p w14:paraId="03DD16FF" w14:textId="77777777" w:rsidR="00DB08E7" w:rsidRDefault="00DB08E7" w:rsidP="00DB08E7">
                  <w:pPr>
                    <w:pStyle w:val="TAN"/>
                  </w:pPr>
                  <w:r>
                    <w:t>NOTE 5:</w:t>
                  </w:r>
                  <w:r>
                    <w:rPr>
                      <w:lang w:val="en-US" w:eastAsia="ko-KR"/>
                    </w:rPr>
                    <w:tab/>
                  </w:r>
                  <w:r>
                    <w:t>These bands are used only in NR carrier aggregation with other NR bands according to NR CA band combinations specified in TS 38.101-1 [18] and TS 38.101-3 [20].</w:t>
                  </w:r>
                </w:p>
                <w:p w14:paraId="53C7D60E" w14:textId="77777777" w:rsidR="00DB08E7" w:rsidRDefault="00DB08E7" w:rsidP="00DB08E7">
                  <w:pPr>
                    <w:pStyle w:val="TAN"/>
                  </w:pPr>
                  <w:r>
                    <w:t>NOTE 6:</w:t>
                  </w:r>
                  <w:r>
                    <w:rPr>
                      <w:lang w:val="en-US" w:eastAsia="ko-KR"/>
                    </w:rPr>
                    <w:tab/>
                  </w:r>
                  <w:r>
                    <w:t xml:space="preserve">The minimum Io condition is reduced by 0.5 dB when the carrier frequency of the assigned NR channel bandwidth is within 865-894 </w:t>
                  </w:r>
                  <w:proofErr w:type="spellStart"/>
                  <w:r>
                    <w:t>MHz.</w:t>
                  </w:r>
                  <w:proofErr w:type="spellEnd"/>
                  <w:r>
                    <w:t xml:space="preserve"> </w:t>
                  </w:r>
                </w:p>
                <w:p w14:paraId="346BB160" w14:textId="77777777" w:rsidR="00DB08E7" w:rsidRDefault="00DB08E7" w:rsidP="00DB08E7">
                  <w:pPr>
                    <w:pStyle w:val="TAN"/>
                    <w:rPr>
                      <w:color w:val="000000"/>
                      <w:lang w:val="en-US" w:eastAsia="zh-CN"/>
                    </w:rPr>
                  </w:pPr>
                  <w:r>
                    <w:rPr>
                      <w:szCs w:val="18"/>
                    </w:rPr>
                    <w:t>NOTE 9:</w:t>
                  </w:r>
                  <w:r>
                    <w:rPr>
                      <w:lang w:val="en-US" w:eastAsia="ko-KR"/>
                    </w:rPr>
                    <w:tab/>
                  </w:r>
                  <w:r>
                    <w:rPr>
                      <w:szCs w:val="18"/>
                    </w:rPr>
                    <w:t>W</w:t>
                  </w:r>
                  <w:r>
                    <w:rPr>
                      <w:color w:val="000000"/>
                      <w:lang w:val="en-US" w:eastAsia="zh-CN"/>
                    </w:rPr>
                    <w:t>hen this band is only used for WAN service.</w:t>
                  </w:r>
                </w:p>
              </w:tc>
            </w:tr>
          </w:tbl>
          <w:p w14:paraId="377AEB4D" w14:textId="77777777" w:rsidR="0013362A" w:rsidRDefault="0013362A" w:rsidP="00DB28A0">
            <w:pPr>
              <w:rPr>
                <w:b/>
                <w:color w:val="000000" w:themeColor="text1"/>
                <w:u w:val="single"/>
                <w:lang w:eastAsia="ko-KR"/>
              </w:rPr>
            </w:pPr>
          </w:p>
          <w:p w14:paraId="01A1B973" w14:textId="77777777" w:rsidR="00DB08E7" w:rsidRPr="00DE7DE9" w:rsidRDefault="00DB08E7" w:rsidP="00DB28A0">
            <w:pPr>
              <w:rPr>
                <w:b/>
                <w:i/>
                <w:iCs/>
                <w:color w:val="000000" w:themeColor="text1"/>
                <w:u w:val="single"/>
                <w:lang w:eastAsia="ko-KR"/>
              </w:rPr>
            </w:pPr>
            <w:r w:rsidRPr="00DE7DE9">
              <w:rPr>
                <w:b/>
                <w:i/>
                <w:iCs/>
                <w:color w:val="000000" w:themeColor="text1"/>
                <w:u w:val="single"/>
                <w:lang w:eastAsia="ko-KR"/>
              </w:rPr>
              <w:t>For FR2:</w:t>
            </w:r>
          </w:p>
          <w:p w14:paraId="34542767" w14:textId="77777777" w:rsidR="00DB08E7" w:rsidRPr="00DE7DE9" w:rsidRDefault="00DB08E7" w:rsidP="00DB28A0">
            <w:pPr>
              <w:rPr>
                <w:bCs/>
                <w:color w:val="000000" w:themeColor="text1"/>
                <w:u w:val="single"/>
                <w:lang w:eastAsia="ko-KR"/>
              </w:rPr>
            </w:pPr>
            <w:r w:rsidRPr="00DE7DE9">
              <w:rPr>
                <w:bCs/>
                <w:color w:val="000000" w:themeColor="text1"/>
                <w:u w:val="single"/>
                <w:lang w:eastAsia="ko-KR"/>
              </w:rPr>
              <w:t xml:space="preserve">The FR2 bands (based on RF agreement) are defined in the existing Table </w:t>
            </w:r>
            <w:r w:rsidRPr="00DB08E7">
              <w:rPr>
                <w:bCs/>
              </w:rPr>
              <w:t>3.5.3-1 used for FR2 bands in clause 3.5.3</w:t>
            </w:r>
            <w:r>
              <w:rPr>
                <w:bCs/>
              </w:rPr>
              <w:t>.</w:t>
            </w:r>
          </w:p>
        </w:tc>
      </w:tr>
      <w:tr w:rsidR="00DB08E7" w14:paraId="662F7BAF" w14:textId="77777777" w:rsidTr="00560E85">
        <w:tc>
          <w:tcPr>
            <w:tcW w:w="1224" w:type="dxa"/>
          </w:tcPr>
          <w:p w14:paraId="73B56BD1" w14:textId="77777777" w:rsidR="00DB08E7" w:rsidRDefault="00446FBC" w:rsidP="00342AFF">
            <w:pPr>
              <w:rPr>
                <w:b/>
                <w:bCs/>
                <w:color w:val="0070C0"/>
                <w:lang w:val="en-US" w:eastAsia="zh-CN"/>
              </w:rPr>
            </w:pPr>
            <w:r>
              <w:rPr>
                <w:rFonts w:hint="eastAsia"/>
                <w:b/>
                <w:bCs/>
                <w:color w:val="0070C0"/>
                <w:lang w:val="en-US" w:eastAsia="zh-CN"/>
              </w:rPr>
              <w:lastRenderedPageBreak/>
              <w:t>Sub-topic</w:t>
            </w:r>
            <w:r>
              <w:rPr>
                <w:b/>
                <w:bCs/>
                <w:color w:val="0070C0"/>
                <w:lang w:val="en-US" w:eastAsia="zh-CN"/>
              </w:rPr>
              <w:t xml:space="preserve"> </w:t>
            </w:r>
            <w:r>
              <w:rPr>
                <w:rFonts w:hint="eastAsia"/>
                <w:b/>
                <w:bCs/>
                <w:color w:val="0070C0"/>
                <w:lang w:val="en-US" w:eastAsia="zh-CN"/>
              </w:rPr>
              <w:t>#1</w:t>
            </w:r>
            <w:r>
              <w:rPr>
                <w:b/>
                <w:bCs/>
                <w:color w:val="0070C0"/>
                <w:lang w:val="en-US" w:eastAsia="zh-CN"/>
              </w:rPr>
              <w:t>-4</w:t>
            </w:r>
          </w:p>
        </w:tc>
        <w:tc>
          <w:tcPr>
            <w:tcW w:w="8407" w:type="dxa"/>
          </w:tcPr>
          <w:p w14:paraId="11F61D8A" w14:textId="77777777" w:rsidR="00446FBC" w:rsidRDefault="00446FBC" w:rsidP="00446FBC">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29D7E285" w14:textId="77777777" w:rsidR="007B6508" w:rsidRPr="0095199B" w:rsidRDefault="007B6508" w:rsidP="007B6508">
            <w:pPr>
              <w:overflowPunct/>
              <w:autoSpaceDE/>
              <w:autoSpaceDN/>
              <w:adjustRightInd/>
              <w:spacing w:after="120"/>
              <w:textAlignment w:val="auto"/>
            </w:pPr>
            <w:r w:rsidRPr="00DE7DE9">
              <w:rPr>
                <w:rFonts w:eastAsia="SimSun"/>
                <w:color w:val="000000" w:themeColor="text1"/>
                <w:szCs w:val="24"/>
                <w:lang w:eastAsia="zh-CN"/>
              </w:rPr>
              <w:t>Option 1 (E///</w:t>
            </w:r>
            <w:r w:rsidR="007226E9" w:rsidRPr="00DE7DE9">
              <w:rPr>
                <w:rFonts w:eastAsia="SimSun"/>
                <w:color w:val="000000" w:themeColor="text1"/>
                <w:szCs w:val="24"/>
                <w:lang w:eastAsia="zh-CN"/>
              </w:rPr>
              <w:t>, ZTE, Nokia, CMCC, Apple, MTK</w:t>
            </w:r>
            <w:r w:rsidRPr="00DE7DE9">
              <w:rPr>
                <w:rFonts w:eastAsia="SimSun"/>
                <w:color w:val="000000" w:themeColor="text1"/>
                <w:szCs w:val="24"/>
                <w:lang w:eastAsia="zh-CN"/>
              </w:rPr>
              <w:t>):</w:t>
            </w:r>
            <w:r w:rsidRPr="00566AAA">
              <w:rPr>
                <w:rFonts w:eastAsia="SimSun"/>
                <w:color w:val="000000" w:themeColor="text1"/>
                <w:szCs w:val="24"/>
                <w:lang w:eastAsia="zh-CN"/>
              </w:rPr>
              <w:t xml:space="preserve"> </w:t>
            </w:r>
            <w:r w:rsidRPr="00566AAA">
              <w:t xml:space="preserve">SDT requirements for </w:t>
            </w:r>
            <w:proofErr w:type="spellStart"/>
            <w:r w:rsidRPr="00566AAA">
              <w:t>RedCap</w:t>
            </w:r>
            <w:proofErr w:type="spellEnd"/>
            <w:r w:rsidRPr="00566AAA">
              <w:t xml:space="preserve"> UE with 2 Rx are reused from those defi</w:t>
            </w:r>
            <w:r w:rsidRPr="0095199B">
              <w:t>ned for legacy NR UEs under Rel-17 SDT WI.</w:t>
            </w:r>
          </w:p>
          <w:p w14:paraId="5A19C24F" w14:textId="77777777" w:rsidR="007226E9" w:rsidRPr="0095199B" w:rsidRDefault="007226E9" w:rsidP="007226E9">
            <w:pPr>
              <w:overflowPunct/>
              <w:autoSpaceDE/>
              <w:autoSpaceDN/>
              <w:adjustRightInd/>
              <w:spacing w:after="120"/>
              <w:textAlignment w:val="auto"/>
              <w:rPr>
                <w:rFonts w:eastAsia="SimSun"/>
                <w:color w:val="000000" w:themeColor="text1"/>
                <w:szCs w:val="24"/>
                <w:lang w:eastAsia="zh-CN"/>
              </w:rPr>
            </w:pPr>
            <w:r w:rsidRPr="00DE7DE9">
              <w:rPr>
                <w:rFonts w:eastAsia="SimSun"/>
                <w:color w:val="000000" w:themeColor="text1"/>
                <w:szCs w:val="24"/>
                <w:lang w:eastAsia="zh-CN"/>
              </w:rPr>
              <w:t>Option 1 (QC, HW)</w:t>
            </w:r>
            <w:r w:rsidRPr="00566AAA">
              <w:rPr>
                <w:rFonts w:eastAsia="SimSun"/>
                <w:color w:val="000000" w:themeColor="text1"/>
                <w:szCs w:val="24"/>
                <w:lang w:eastAsia="zh-CN"/>
              </w:rPr>
              <w:t xml:space="preserve"> </w:t>
            </w:r>
            <w:r w:rsidRPr="00566AAA">
              <w:t>Wait for SDT progress.</w:t>
            </w:r>
          </w:p>
          <w:p w14:paraId="2940412B" w14:textId="77777777" w:rsidR="007226E9" w:rsidRPr="00DE7DE9" w:rsidRDefault="00396490" w:rsidP="007B6508">
            <w:pPr>
              <w:overflowPunct/>
              <w:autoSpaceDE/>
              <w:autoSpaceDN/>
              <w:adjustRightInd/>
              <w:spacing w:after="120"/>
              <w:textAlignment w:val="auto"/>
              <w:rPr>
                <w:rFonts w:eastAsia="SimSun"/>
                <w:i/>
                <w:iCs/>
                <w:color w:val="000000" w:themeColor="text1"/>
                <w:szCs w:val="24"/>
                <w:lang w:eastAsia="zh-CN"/>
              </w:rPr>
            </w:pPr>
            <w:r w:rsidRPr="00DE7DE9">
              <w:rPr>
                <w:rFonts w:eastAsia="SimSun"/>
                <w:i/>
                <w:iCs/>
                <w:color w:val="000000" w:themeColor="text1"/>
                <w:szCs w:val="24"/>
                <w:lang w:eastAsia="zh-CN"/>
              </w:rPr>
              <w:t>Recommendation for 2</w:t>
            </w:r>
            <w:r w:rsidRPr="00DE7DE9">
              <w:rPr>
                <w:rFonts w:eastAsia="SimSun"/>
                <w:i/>
                <w:iCs/>
                <w:color w:val="000000" w:themeColor="text1"/>
                <w:szCs w:val="24"/>
                <w:vertAlign w:val="superscript"/>
                <w:lang w:eastAsia="zh-CN"/>
              </w:rPr>
              <w:t>nd</w:t>
            </w:r>
            <w:r w:rsidRPr="00DE7DE9">
              <w:rPr>
                <w:rFonts w:eastAsia="SimSun"/>
                <w:i/>
                <w:iCs/>
                <w:color w:val="000000" w:themeColor="text1"/>
                <w:szCs w:val="24"/>
                <w:lang w:eastAsia="zh-CN"/>
              </w:rPr>
              <w:t xml:space="preserve"> round:</w:t>
            </w:r>
          </w:p>
          <w:p w14:paraId="2110DAC0" w14:textId="77777777" w:rsidR="00396490" w:rsidRDefault="00396490" w:rsidP="007B6508">
            <w:pPr>
              <w:overflowPunct/>
              <w:autoSpaceDE/>
              <w:autoSpaceDN/>
              <w:adjustRightInd/>
              <w:spacing w:after="120"/>
              <w:textAlignment w:val="auto"/>
              <w:rPr>
                <w:rFonts w:eastAsia="SimSun"/>
                <w:color w:val="000000" w:themeColor="text1"/>
                <w:szCs w:val="24"/>
                <w:u w:val="single"/>
                <w:lang w:eastAsia="zh-CN"/>
              </w:rPr>
            </w:pPr>
            <w:r w:rsidRPr="00DE7DE9">
              <w:rPr>
                <w:rFonts w:eastAsia="SimSun"/>
                <w:color w:val="000000" w:themeColor="text1"/>
                <w:szCs w:val="24"/>
                <w:u w:val="single"/>
                <w:lang w:eastAsia="zh-CN"/>
              </w:rPr>
              <w:t>Based on the clarification given in 1</w:t>
            </w:r>
            <w:r w:rsidRPr="00DE7DE9">
              <w:rPr>
                <w:rFonts w:eastAsia="SimSun"/>
                <w:color w:val="000000" w:themeColor="text1"/>
                <w:szCs w:val="24"/>
                <w:u w:val="single"/>
                <w:vertAlign w:val="superscript"/>
                <w:lang w:eastAsia="zh-CN"/>
              </w:rPr>
              <w:t>st</w:t>
            </w:r>
            <w:r w:rsidRPr="00DE7DE9">
              <w:rPr>
                <w:rFonts w:eastAsia="SimSun"/>
                <w:color w:val="000000" w:themeColor="text1"/>
                <w:szCs w:val="24"/>
                <w:u w:val="single"/>
                <w:lang w:eastAsia="zh-CN"/>
              </w:rPr>
              <w:t xml:space="preserve"> round, discuss if </w:t>
            </w:r>
            <w:r w:rsidR="00AE2CA6" w:rsidRPr="00AE2CA6">
              <w:rPr>
                <w:rFonts w:eastAsia="SimSun"/>
                <w:color w:val="000000" w:themeColor="text1"/>
                <w:szCs w:val="24"/>
                <w:u w:val="single"/>
                <w:lang w:eastAsia="zh-CN"/>
              </w:rPr>
              <w:t>companies</w:t>
            </w:r>
            <w:r w:rsidRPr="00DE7DE9">
              <w:rPr>
                <w:rFonts w:eastAsia="SimSun"/>
                <w:color w:val="000000" w:themeColor="text1"/>
                <w:szCs w:val="24"/>
                <w:u w:val="single"/>
                <w:lang w:eastAsia="zh-CN"/>
              </w:rPr>
              <w:t xml:space="preserve"> compromise to option 1?</w:t>
            </w:r>
          </w:p>
          <w:p w14:paraId="1EA4C035" w14:textId="77777777" w:rsidR="00D9666D" w:rsidRPr="00DE7DE9" w:rsidRDefault="00D9666D" w:rsidP="00DE7DE9">
            <w:pPr>
              <w:spacing w:after="120"/>
              <w:rPr>
                <w:rFonts w:eastAsia="SimSun"/>
                <w:color w:val="000000" w:themeColor="text1"/>
                <w:szCs w:val="24"/>
                <w:u w:val="single"/>
                <w:lang w:eastAsia="zh-CN"/>
              </w:rPr>
            </w:pPr>
          </w:p>
          <w:p w14:paraId="316E7D88" w14:textId="77777777" w:rsidR="0095199B" w:rsidRDefault="0095199B" w:rsidP="0095199B">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76D2A0CC" w14:textId="77777777" w:rsidR="0095199B" w:rsidRPr="0047037B" w:rsidRDefault="0095199B" w:rsidP="0095199B">
            <w:pPr>
              <w:overflowPunct/>
              <w:autoSpaceDE/>
              <w:autoSpaceDN/>
              <w:adjustRightInd/>
              <w:spacing w:after="120"/>
              <w:textAlignment w:val="auto"/>
              <w:rPr>
                <w:rFonts w:eastAsia="SimSun"/>
                <w:color w:val="000000" w:themeColor="text1"/>
                <w:szCs w:val="24"/>
                <w:lang w:eastAsia="zh-CN"/>
              </w:rPr>
            </w:pPr>
            <w:r w:rsidRPr="00DE7DE9">
              <w:rPr>
                <w:rFonts w:eastAsia="SimSun"/>
                <w:color w:val="000000" w:themeColor="text1"/>
                <w:szCs w:val="24"/>
                <w:lang w:eastAsia="zh-CN"/>
              </w:rPr>
              <w:t>Option 1 (E///</w:t>
            </w:r>
            <w:r w:rsidR="00B361C9" w:rsidRPr="00DE7DE9">
              <w:rPr>
                <w:rFonts w:eastAsia="SimSun"/>
                <w:color w:val="000000" w:themeColor="text1"/>
                <w:szCs w:val="24"/>
                <w:lang w:eastAsia="zh-CN"/>
              </w:rPr>
              <w:t>, Apple, Nokia</w:t>
            </w:r>
            <w:r w:rsidRPr="00DE7DE9">
              <w:rPr>
                <w:rFonts w:eastAsia="SimSun"/>
                <w:color w:val="000000" w:themeColor="text1"/>
                <w:szCs w:val="24"/>
                <w:lang w:eastAsia="zh-CN"/>
              </w:rPr>
              <w:t xml:space="preserve">): Time windows defining the valid measurements used for TA validation are reused from Rel-17 SDT discussions but need to be updated to reflect the </w:t>
            </w:r>
            <w:proofErr w:type="spellStart"/>
            <w:r w:rsidRPr="00DE7DE9">
              <w:rPr>
                <w:rFonts w:eastAsia="SimSun"/>
                <w:color w:val="000000" w:themeColor="text1"/>
                <w:szCs w:val="24"/>
                <w:lang w:eastAsia="zh-CN"/>
              </w:rPr>
              <w:t>RedCap</w:t>
            </w:r>
            <w:proofErr w:type="spellEnd"/>
            <w:r w:rsidRPr="00DE7DE9">
              <w:rPr>
                <w:rFonts w:eastAsia="SimSun"/>
                <w:color w:val="000000" w:themeColor="text1"/>
                <w:szCs w:val="24"/>
                <w:lang w:eastAsia="zh-CN"/>
              </w:rPr>
              <w:t xml:space="preserve"> 1 Rx measurement times.</w:t>
            </w:r>
          </w:p>
          <w:p w14:paraId="096F9C83" w14:textId="77777777" w:rsidR="00D9666D" w:rsidRPr="00DE7DE9" w:rsidRDefault="00D9666D" w:rsidP="0095199B">
            <w:pPr>
              <w:overflowPunct/>
              <w:autoSpaceDE/>
              <w:autoSpaceDN/>
              <w:adjustRightInd/>
              <w:spacing w:after="120"/>
              <w:textAlignment w:val="auto"/>
              <w:rPr>
                <w:rFonts w:eastAsia="SimSun"/>
                <w:color w:val="000000" w:themeColor="text1"/>
                <w:szCs w:val="24"/>
                <w:lang w:eastAsia="zh-CN"/>
              </w:rPr>
            </w:pPr>
            <w:r w:rsidRPr="00DE7DE9">
              <w:rPr>
                <w:rFonts w:eastAsia="SimSun"/>
                <w:color w:val="000000" w:themeColor="text1"/>
                <w:szCs w:val="24"/>
                <w:lang w:eastAsia="zh-CN"/>
              </w:rPr>
              <w:t>Option 2 (HW</w:t>
            </w:r>
            <w:r w:rsidR="00B361C9" w:rsidRPr="00DE7DE9">
              <w:rPr>
                <w:rFonts w:eastAsia="SimSun"/>
                <w:color w:val="000000" w:themeColor="text1"/>
                <w:szCs w:val="24"/>
                <w:lang w:eastAsia="zh-CN"/>
              </w:rPr>
              <w:t>, MTK, CMCC, QC</w:t>
            </w:r>
            <w:r w:rsidRPr="00DE7DE9">
              <w:rPr>
                <w:rFonts w:eastAsia="SimSun"/>
                <w:color w:val="000000" w:themeColor="text1"/>
                <w:szCs w:val="24"/>
                <w:lang w:eastAsia="zh-CN"/>
              </w:rPr>
              <w:t xml:space="preserve">): </w:t>
            </w:r>
            <w:r w:rsidR="00B361C9" w:rsidRPr="00DE7DE9">
              <w:rPr>
                <w:rFonts w:eastAsia="SimSun"/>
                <w:color w:val="000000" w:themeColor="text1"/>
                <w:szCs w:val="24"/>
                <w:lang w:eastAsia="zh-CN"/>
              </w:rPr>
              <w:t>FFS</w:t>
            </w:r>
          </w:p>
          <w:p w14:paraId="19D3FE5F" w14:textId="77777777" w:rsidR="00B361C9" w:rsidRPr="00363751" w:rsidRDefault="00B361C9" w:rsidP="00B361C9">
            <w:pPr>
              <w:overflowPunct/>
              <w:autoSpaceDE/>
              <w:autoSpaceDN/>
              <w:adjustRightInd/>
              <w:spacing w:after="120"/>
              <w:textAlignment w:val="auto"/>
              <w:rPr>
                <w:rFonts w:eastAsia="SimSun"/>
                <w:i/>
                <w:iCs/>
                <w:color w:val="000000" w:themeColor="text1"/>
                <w:szCs w:val="24"/>
                <w:lang w:eastAsia="zh-CN"/>
              </w:rPr>
            </w:pPr>
            <w:r w:rsidRPr="00363751">
              <w:rPr>
                <w:rFonts w:eastAsia="SimSun"/>
                <w:i/>
                <w:iCs/>
                <w:color w:val="000000" w:themeColor="text1"/>
                <w:szCs w:val="24"/>
                <w:lang w:eastAsia="zh-CN"/>
              </w:rPr>
              <w:t>Recommendation for 2</w:t>
            </w:r>
            <w:r w:rsidRPr="00363751">
              <w:rPr>
                <w:rFonts w:eastAsia="SimSun"/>
                <w:i/>
                <w:iCs/>
                <w:color w:val="000000" w:themeColor="text1"/>
                <w:szCs w:val="24"/>
                <w:vertAlign w:val="superscript"/>
                <w:lang w:eastAsia="zh-CN"/>
              </w:rPr>
              <w:t>nd</w:t>
            </w:r>
            <w:r w:rsidRPr="00363751">
              <w:rPr>
                <w:rFonts w:eastAsia="SimSun"/>
                <w:i/>
                <w:iCs/>
                <w:color w:val="000000" w:themeColor="text1"/>
                <w:szCs w:val="24"/>
                <w:lang w:eastAsia="zh-CN"/>
              </w:rPr>
              <w:t xml:space="preserve"> round:</w:t>
            </w:r>
          </w:p>
          <w:p w14:paraId="74D23F80" w14:textId="77777777" w:rsidR="00B361C9" w:rsidRDefault="00B361C9" w:rsidP="00B361C9">
            <w:pPr>
              <w:overflowPunct/>
              <w:autoSpaceDE/>
              <w:autoSpaceDN/>
              <w:adjustRightInd/>
              <w:spacing w:after="120"/>
              <w:textAlignment w:val="auto"/>
              <w:rPr>
                <w:rFonts w:eastAsia="SimSun"/>
                <w:color w:val="000000" w:themeColor="text1"/>
                <w:szCs w:val="24"/>
                <w:u w:val="single"/>
                <w:lang w:eastAsia="zh-CN"/>
              </w:rPr>
            </w:pPr>
            <w:r>
              <w:rPr>
                <w:rFonts w:eastAsia="SimSun"/>
                <w:color w:val="000000" w:themeColor="text1"/>
                <w:szCs w:val="24"/>
                <w:u w:val="single"/>
                <w:lang w:eastAsia="zh-CN"/>
              </w:rPr>
              <w:t>Discussion to continue when more progress is reached in SDT work item. No need to discuss it further in 2</w:t>
            </w:r>
            <w:r w:rsidRPr="00DE7DE9">
              <w:rPr>
                <w:rFonts w:eastAsia="SimSun"/>
                <w:color w:val="000000" w:themeColor="text1"/>
                <w:szCs w:val="24"/>
                <w:u w:val="single"/>
                <w:vertAlign w:val="superscript"/>
                <w:lang w:eastAsia="zh-CN"/>
              </w:rPr>
              <w:t>nd</w:t>
            </w:r>
            <w:r>
              <w:rPr>
                <w:rFonts w:eastAsia="SimSun"/>
                <w:color w:val="000000" w:themeColor="text1"/>
                <w:szCs w:val="24"/>
                <w:u w:val="single"/>
                <w:lang w:eastAsia="zh-CN"/>
              </w:rPr>
              <w:t xml:space="preserve"> round. </w:t>
            </w:r>
          </w:p>
          <w:p w14:paraId="40DB0C28" w14:textId="77777777" w:rsidR="00CA3318" w:rsidRDefault="00CA3318" w:rsidP="00CA3318">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2E6E41B5" w14:textId="77777777" w:rsidR="00533FAA" w:rsidRPr="007749B9" w:rsidRDefault="00533FAA" w:rsidP="00533FAA">
            <w:pPr>
              <w:overflowPunct/>
              <w:autoSpaceDE/>
              <w:autoSpaceDN/>
              <w:adjustRightInd/>
              <w:spacing w:after="120"/>
              <w:textAlignment w:val="auto"/>
            </w:pPr>
            <w:r w:rsidRPr="00DE7DE9">
              <w:rPr>
                <w:rFonts w:eastAsia="SimSun"/>
                <w:color w:val="000000" w:themeColor="text1"/>
                <w:szCs w:val="24"/>
                <w:lang w:eastAsia="zh-CN"/>
              </w:rPr>
              <w:t>Option 1 (E///</w:t>
            </w:r>
            <w:r w:rsidR="001F1C73" w:rsidRPr="00DE7DE9">
              <w:rPr>
                <w:rFonts w:eastAsia="SimSun"/>
                <w:color w:val="000000" w:themeColor="text1"/>
                <w:szCs w:val="24"/>
                <w:lang w:eastAsia="zh-CN"/>
              </w:rPr>
              <w:t>, HW, CMCC, Nokia</w:t>
            </w:r>
            <w:proofErr w:type="gramStart"/>
            <w:r w:rsidR="001F1C73" w:rsidRPr="00DE7DE9">
              <w:rPr>
                <w:rFonts w:eastAsia="SimSun"/>
                <w:color w:val="000000" w:themeColor="text1"/>
                <w:szCs w:val="24"/>
                <w:lang w:eastAsia="zh-CN"/>
              </w:rPr>
              <w:t xml:space="preserve">, </w:t>
            </w:r>
            <w:r w:rsidRPr="00DE7DE9">
              <w:rPr>
                <w:rFonts w:eastAsia="SimSun"/>
                <w:color w:val="000000" w:themeColor="text1"/>
                <w:szCs w:val="24"/>
                <w:lang w:eastAsia="zh-CN"/>
              </w:rPr>
              <w:t>)</w:t>
            </w:r>
            <w:proofErr w:type="gramEnd"/>
            <w:r w:rsidRPr="00DE7DE9">
              <w:rPr>
                <w:rFonts w:eastAsia="SimSun"/>
                <w:color w:val="000000" w:themeColor="text1"/>
                <w:szCs w:val="24"/>
                <w:lang w:eastAsia="zh-CN"/>
              </w:rPr>
              <w:t xml:space="preserve">: </w:t>
            </w:r>
            <w:r w:rsidRPr="001F1C73">
              <w:t xml:space="preserve">When there is an overlap between paging reception and CG-SDT transmission occasion in time domain for a HD-FDD UE, the UE shall not </w:t>
            </w:r>
            <w:r w:rsidRPr="007E1D2B">
              <w:t>miss the paging reception and the UE is allowed to drop the CG-SDT transmission.</w:t>
            </w:r>
          </w:p>
          <w:p w14:paraId="56DB9B2A" w14:textId="77777777" w:rsidR="001F1C73" w:rsidRPr="00DE7DE9" w:rsidRDefault="001F1C73" w:rsidP="00533FAA">
            <w:pPr>
              <w:overflowPunct/>
              <w:autoSpaceDE/>
              <w:autoSpaceDN/>
              <w:adjustRightInd/>
              <w:spacing w:after="120"/>
              <w:textAlignment w:val="auto"/>
            </w:pPr>
            <w:r w:rsidRPr="00DE7DE9">
              <w:t>Option 2(MTK, Apple): NW avoids collision</w:t>
            </w:r>
          </w:p>
          <w:p w14:paraId="41DC6F00" w14:textId="77777777" w:rsidR="001F1C73" w:rsidRDefault="001F1C73" w:rsidP="00533FAA">
            <w:pPr>
              <w:overflowPunct/>
              <w:autoSpaceDE/>
              <w:autoSpaceDN/>
              <w:adjustRightInd/>
              <w:spacing w:after="120"/>
              <w:textAlignment w:val="auto"/>
            </w:pPr>
            <w:r w:rsidRPr="00DE7DE9">
              <w:t>Option 3 (QC): Wait for more progress in SDT WI</w:t>
            </w:r>
          </w:p>
          <w:p w14:paraId="409B3D8C" w14:textId="77777777" w:rsidR="001F1C73" w:rsidRPr="00DE7DE9" w:rsidRDefault="001F1C73" w:rsidP="00533FAA">
            <w:pPr>
              <w:overflowPunct/>
              <w:autoSpaceDE/>
              <w:autoSpaceDN/>
              <w:adjustRightInd/>
              <w:spacing w:after="120"/>
              <w:textAlignment w:val="auto"/>
              <w:rPr>
                <w:i/>
                <w:iCs/>
              </w:rPr>
            </w:pPr>
            <w:r w:rsidRPr="00DE7DE9">
              <w:rPr>
                <w:i/>
                <w:iCs/>
              </w:rPr>
              <w:t>Moderator comments:</w:t>
            </w:r>
          </w:p>
          <w:p w14:paraId="1E9508F1" w14:textId="77777777" w:rsidR="001F1C73" w:rsidRPr="00DE7DE9" w:rsidRDefault="001F1C73" w:rsidP="00DE7DE9">
            <w:pPr>
              <w:spacing w:after="120"/>
              <w:rPr>
                <w:rFonts w:eastAsia="SimSun"/>
                <w:i/>
                <w:iCs/>
                <w:color w:val="000000" w:themeColor="text1"/>
                <w:szCs w:val="24"/>
                <w:lang w:eastAsia="zh-CN"/>
              </w:rPr>
            </w:pPr>
            <w:r w:rsidRPr="00DE7DE9">
              <w:rPr>
                <w:rFonts w:eastAsiaTheme="minorEastAsia"/>
                <w:i/>
                <w:iCs/>
              </w:rPr>
              <w:t xml:space="preserve">SDT WI is not discussing the impact due to HD-FDD, this part is specific to </w:t>
            </w:r>
            <w:proofErr w:type="spellStart"/>
            <w:r w:rsidRPr="00DE7DE9">
              <w:rPr>
                <w:rFonts w:eastAsiaTheme="minorEastAsia"/>
                <w:i/>
                <w:iCs/>
              </w:rPr>
              <w:t>RedCap</w:t>
            </w:r>
            <w:proofErr w:type="spellEnd"/>
            <w:r w:rsidRPr="00DE7DE9">
              <w:rPr>
                <w:rFonts w:eastAsiaTheme="minorEastAsia"/>
                <w:i/>
                <w:iCs/>
              </w:rPr>
              <w:t xml:space="preserve">. </w:t>
            </w:r>
            <w:proofErr w:type="gramStart"/>
            <w:r w:rsidRPr="00DE7DE9">
              <w:rPr>
                <w:rFonts w:eastAsiaTheme="minorEastAsia"/>
                <w:i/>
                <w:iCs/>
              </w:rPr>
              <w:t>Thus</w:t>
            </w:r>
            <w:proofErr w:type="gramEnd"/>
            <w:r w:rsidRPr="00DE7DE9">
              <w:rPr>
                <w:rFonts w:eastAsiaTheme="minorEastAsia"/>
                <w:i/>
                <w:iCs/>
              </w:rPr>
              <w:t xml:space="preserve"> no reason to wait for SDT WI agreement.</w:t>
            </w:r>
          </w:p>
          <w:p w14:paraId="5684BA4D" w14:textId="77777777" w:rsidR="00AA64F0" w:rsidRPr="00363751" w:rsidRDefault="00AA64F0" w:rsidP="00AA64F0">
            <w:pPr>
              <w:overflowPunct/>
              <w:autoSpaceDE/>
              <w:autoSpaceDN/>
              <w:adjustRightInd/>
              <w:spacing w:after="120"/>
              <w:textAlignment w:val="auto"/>
              <w:rPr>
                <w:rFonts w:eastAsia="SimSun"/>
                <w:i/>
                <w:iCs/>
                <w:color w:val="000000" w:themeColor="text1"/>
                <w:szCs w:val="24"/>
                <w:lang w:eastAsia="zh-CN"/>
              </w:rPr>
            </w:pPr>
            <w:r w:rsidRPr="00363751">
              <w:rPr>
                <w:rFonts w:eastAsia="SimSun"/>
                <w:i/>
                <w:iCs/>
                <w:color w:val="000000" w:themeColor="text1"/>
                <w:szCs w:val="24"/>
                <w:lang w:eastAsia="zh-CN"/>
              </w:rPr>
              <w:t>Recommendation for 2</w:t>
            </w:r>
            <w:r w:rsidRPr="00363751">
              <w:rPr>
                <w:rFonts w:eastAsia="SimSun"/>
                <w:i/>
                <w:iCs/>
                <w:color w:val="000000" w:themeColor="text1"/>
                <w:szCs w:val="24"/>
                <w:vertAlign w:val="superscript"/>
                <w:lang w:eastAsia="zh-CN"/>
              </w:rPr>
              <w:t>nd</w:t>
            </w:r>
            <w:r w:rsidRPr="00363751">
              <w:rPr>
                <w:rFonts w:eastAsia="SimSun"/>
                <w:i/>
                <w:iCs/>
                <w:color w:val="000000" w:themeColor="text1"/>
                <w:szCs w:val="24"/>
                <w:lang w:eastAsia="zh-CN"/>
              </w:rPr>
              <w:t xml:space="preserve"> round:</w:t>
            </w:r>
          </w:p>
          <w:p w14:paraId="3CEBF104" w14:textId="77777777" w:rsidR="00407FA0" w:rsidRDefault="00AA64F0" w:rsidP="00AA64F0">
            <w:pPr>
              <w:overflowPunct/>
              <w:autoSpaceDE/>
              <w:autoSpaceDN/>
              <w:adjustRightInd/>
              <w:spacing w:after="120"/>
              <w:textAlignment w:val="auto"/>
              <w:rPr>
                <w:rFonts w:eastAsia="SimSun"/>
                <w:color w:val="000000" w:themeColor="text1"/>
                <w:szCs w:val="24"/>
                <w:u w:val="single"/>
                <w:lang w:eastAsia="zh-CN"/>
              </w:rPr>
            </w:pPr>
            <w:r>
              <w:rPr>
                <w:rFonts w:eastAsia="SimSun"/>
                <w:color w:val="000000" w:themeColor="text1"/>
                <w:szCs w:val="24"/>
                <w:u w:val="single"/>
                <w:lang w:eastAsia="zh-CN"/>
              </w:rPr>
              <w:t>Based on the further clarification from supporting compan</w:t>
            </w:r>
            <w:r w:rsidR="009C222C">
              <w:rPr>
                <w:rFonts w:eastAsia="SimSun"/>
                <w:color w:val="000000" w:themeColor="text1"/>
                <w:szCs w:val="24"/>
                <w:u w:val="single"/>
                <w:lang w:eastAsia="zh-CN"/>
              </w:rPr>
              <w:t>y</w:t>
            </w:r>
            <w:r>
              <w:rPr>
                <w:rFonts w:eastAsia="SimSun"/>
                <w:color w:val="000000" w:themeColor="text1"/>
                <w:szCs w:val="24"/>
                <w:u w:val="single"/>
                <w:lang w:eastAsia="zh-CN"/>
              </w:rPr>
              <w:t xml:space="preserve"> of option 1 why NW cannot avoid collision, discuss if companies can compromise to option 1. </w:t>
            </w:r>
          </w:p>
          <w:p w14:paraId="428A0683" w14:textId="77777777" w:rsidR="00B361C9" w:rsidRPr="00DE7DE9" w:rsidRDefault="00B361C9" w:rsidP="00DE7DE9">
            <w:pPr>
              <w:spacing w:after="120"/>
              <w:rPr>
                <w:rFonts w:eastAsia="SimSun"/>
                <w:b/>
                <w:bCs/>
                <w:color w:val="000000" w:themeColor="text1"/>
                <w:szCs w:val="24"/>
                <w:lang w:eastAsia="zh-CN"/>
              </w:rPr>
            </w:pPr>
          </w:p>
          <w:p w14:paraId="4428A42F" w14:textId="77777777" w:rsidR="00DB08E7" w:rsidRDefault="00DB08E7" w:rsidP="005351FF">
            <w:pPr>
              <w:rPr>
                <w:b/>
                <w:color w:val="000000" w:themeColor="text1"/>
                <w:u w:val="single"/>
                <w:lang w:eastAsia="ko-KR"/>
              </w:rPr>
            </w:pPr>
          </w:p>
        </w:tc>
      </w:tr>
    </w:tbl>
    <w:p w14:paraId="46A8D5E5" w14:textId="77777777" w:rsidR="00F84AD1" w:rsidRDefault="00F84AD1">
      <w:pPr>
        <w:rPr>
          <w:i/>
          <w:color w:val="0070C0"/>
          <w:lang w:val="en-US" w:eastAsia="zh-CN"/>
        </w:rPr>
      </w:pPr>
    </w:p>
    <w:p w14:paraId="56228C8E" w14:textId="77777777" w:rsidR="00F84AD1" w:rsidRDefault="00D87D89">
      <w:pPr>
        <w:pStyle w:val="Heading2"/>
        <w:rPr>
          <w:lang w:val="en-US"/>
        </w:rPr>
      </w:pPr>
      <w:r>
        <w:rPr>
          <w:rFonts w:hint="eastAsia"/>
          <w:lang w:val="en-US"/>
        </w:rPr>
        <w:lastRenderedPageBreak/>
        <w:t>Discussion on 2nd round</w:t>
      </w:r>
      <w:r>
        <w:rPr>
          <w:lang w:val="en-US"/>
        </w:rPr>
        <w:t xml:space="preserve"> (if applicable)</w:t>
      </w:r>
    </w:p>
    <w:p w14:paraId="0676FFAD" w14:textId="77777777" w:rsidR="004529E9" w:rsidRPr="00C46E7E" w:rsidRDefault="004529E9" w:rsidP="00C46E7E">
      <w:pPr>
        <w:rPr>
          <w:bCs/>
          <w:color w:val="000000" w:themeColor="text1"/>
          <w:u w:val="single"/>
          <w:lang w:eastAsia="ko-KR"/>
        </w:rPr>
      </w:pPr>
      <w:r>
        <w:rPr>
          <w:bCs/>
          <w:color w:val="000000" w:themeColor="text1"/>
          <w:u w:val="single"/>
          <w:lang w:eastAsia="ko-KR"/>
        </w:rPr>
        <w:t xml:space="preserve">Topic #1 </w:t>
      </w:r>
    </w:p>
    <w:tbl>
      <w:tblPr>
        <w:tblStyle w:val="TableGrid"/>
        <w:tblW w:w="0" w:type="auto"/>
        <w:tblLook w:val="04A0" w:firstRow="1" w:lastRow="0" w:firstColumn="1" w:lastColumn="0" w:noHBand="0" w:noVBand="1"/>
      </w:tblPr>
      <w:tblGrid>
        <w:gridCol w:w="1236"/>
        <w:gridCol w:w="8395"/>
      </w:tblGrid>
      <w:tr w:rsidR="004529E9" w14:paraId="4C45BCD0" w14:textId="77777777" w:rsidTr="00921820">
        <w:tc>
          <w:tcPr>
            <w:tcW w:w="1236" w:type="dxa"/>
          </w:tcPr>
          <w:p w14:paraId="1E3B4C64" w14:textId="77777777" w:rsidR="004529E9" w:rsidRDefault="004529E9" w:rsidP="00921820">
            <w:pPr>
              <w:spacing w:after="120"/>
              <w:rPr>
                <w:b/>
                <w:bCs/>
                <w:color w:val="000000" w:themeColor="text1"/>
                <w:lang w:val="en-US" w:eastAsia="zh-CN"/>
              </w:rPr>
            </w:pPr>
            <w:r>
              <w:rPr>
                <w:b/>
                <w:bCs/>
                <w:color w:val="000000" w:themeColor="text1"/>
                <w:lang w:val="en-US" w:eastAsia="zh-CN"/>
              </w:rPr>
              <w:t>Company</w:t>
            </w:r>
          </w:p>
        </w:tc>
        <w:tc>
          <w:tcPr>
            <w:tcW w:w="8395" w:type="dxa"/>
          </w:tcPr>
          <w:p w14:paraId="63EE692D" w14:textId="77777777" w:rsidR="004529E9" w:rsidRDefault="004529E9" w:rsidP="00921820">
            <w:pPr>
              <w:spacing w:after="120"/>
              <w:rPr>
                <w:b/>
                <w:bCs/>
                <w:color w:val="000000" w:themeColor="text1"/>
                <w:lang w:val="en-US" w:eastAsia="zh-CN"/>
              </w:rPr>
            </w:pPr>
            <w:r>
              <w:rPr>
                <w:b/>
                <w:bCs/>
                <w:color w:val="000000" w:themeColor="text1"/>
                <w:lang w:val="en-US" w:eastAsia="zh-CN"/>
              </w:rPr>
              <w:t>Comments</w:t>
            </w:r>
          </w:p>
        </w:tc>
      </w:tr>
      <w:tr w:rsidR="004529E9" w14:paraId="5D9B0DA8" w14:textId="77777777" w:rsidTr="00921820">
        <w:tc>
          <w:tcPr>
            <w:tcW w:w="1236" w:type="dxa"/>
          </w:tcPr>
          <w:p w14:paraId="2A694CC2" w14:textId="77777777" w:rsidR="004529E9" w:rsidRDefault="004529E9" w:rsidP="00921820">
            <w:pPr>
              <w:spacing w:after="120"/>
              <w:rPr>
                <w:color w:val="000000" w:themeColor="text1"/>
                <w:lang w:val="en-US" w:eastAsia="zh-CN"/>
              </w:rPr>
            </w:pPr>
            <w:r>
              <w:rPr>
                <w:color w:val="000000" w:themeColor="text1"/>
                <w:lang w:val="en-US" w:eastAsia="zh-CN"/>
              </w:rPr>
              <w:t>Ericsson</w:t>
            </w:r>
          </w:p>
        </w:tc>
        <w:tc>
          <w:tcPr>
            <w:tcW w:w="8395" w:type="dxa"/>
          </w:tcPr>
          <w:p w14:paraId="24B2761C" w14:textId="77777777" w:rsidR="004529E9" w:rsidRDefault="004529E9" w:rsidP="00921820">
            <w:pPr>
              <w:rPr>
                <w:b/>
                <w:color w:val="000000" w:themeColor="text1"/>
                <w:u w:val="single"/>
                <w:lang w:eastAsia="ko-KR"/>
              </w:rPr>
            </w:pPr>
            <w:r>
              <w:rPr>
                <w:b/>
                <w:color w:val="000000" w:themeColor="text1"/>
                <w:u w:val="single"/>
                <w:lang w:eastAsia="ko-KR"/>
              </w:rPr>
              <w:t>Issue 1-1-2: Whether to reuse NR measurement capability to LTE</w:t>
            </w:r>
          </w:p>
          <w:p w14:paraId="6D69DC85" w14:textId="77777777" w:rsidR="004529E9" w:rsidRDefault="004529E9" w:rsidP="00921820">
            <w:pPr>
              <w:spacing w:after="120"/>
              <w:rPr>
                <w:color w:val="000000" w:themeColor="text1"/>
                <w:lang w:eastAsia="zh-CN"/>
              </w:rPr>
            </w:pPr>
            <w:r>
              <w:rPr>
                <w:color w:val="000000" w:themeColor="text1"/>
                <w:lang w:eastAsia="zh-CN"/>
              </w:rPr>
              <w:t xml:space="preserve">Can the proponent company provide the specific proposals for the measurement capability for LTE? Is it for IDLE/INACTIVE or CONNECTED? </w:t>
            </w:r>
          </w:p>
          <w:p w14:paraId="113DDE0B" w14:textId="77777777" w:rsidR="004529E9" w:rsidRDefault="004529E9" w:rsidP="00921820">
            <w:pPr>
              <w:spacing w:after="120"/>
              <w:rPr>
                <w:color w:val="000000" w:themeColor="text1"/>
                <w:lang w:eastAsia="zh-CN"/>
              </w:rPr>
            </w:pPr>
          </w:p>
          <w:p w14:paraId="0D7C0C10" w14:textId="77777777" w:rsidR="004529E9" w:rsidRDefault="004529E9" w:rsidP="00921820">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6AE780E6" w14:textId="77777777" w:rsidR="004529E9" w:rsidRDefault="004529E9" w:rsidP="00921820">
            <w:pPr>
              <w:spacing w:after="120"/>
              <w:rPr>
                <w:color w:val="000000" w:themeColor="text1"/>
                <w:lang w:eastAsia="zh-CN"/>
              </w:rPr>
            </w:pPr>
            <w:r>
              <w:rPr>
                <w:color w:val="000000" w:themeColor="text1"/>
                <w:lang w:eastAsia="zh-CN"/>
              </w:rPr>
              <w:t>We support a). It was already agreed in 1</w:t>
            </w:r>
            <w:r w:rsidRPr="00605261">
              <w:rPr>
                <w:color w:val="000000" w:themeColor="text1"/>
                <w:vertAlign w:val="superscript"/>
                <w:lang w:eastAsia="zh-CN"/>
              </w:rPr>
              <w:t>st</w:t>
            </w:r>
            <w:r>
              <w:rPr>
                <w:color w:val="000000" w:themeColor="text1"/>
                <w:lang w:eastAsia="zh-CN"/>
              </w:rPr>
              <w:t xml:space="preserve"> round to reduce the number of carriers which is a compromise since </w:t>
            </w:r>
            <w:proofErr w:type="spellStart"/>
            <w:r>
              <w:rPr>
                <w:color w:val="000000" w:themeColor="text1"/>
                <w:lang w:eastAsia="zh-CN"/>
              </w:rPr>
              <w:t>RedCap</w:t>
            </w:r>
            <w:proofErr w:type="spellEnd"/>
            <w:r>
              <w:rPr>
                <w:color w:val="000000" w:themeColor="text1"/>
                <w:lang w:eastAsia="zh-CN"/>
              </w:rPr>
              <w:t xml:space="preserve"> UE does not support DC/CA. This issue is related to number of cells and SSB. The motivation stated by the proponent company is that 1 Rx UE cannot detect as many cells as 2 Rx UE. But the detection requirements apply provided the </w:t>
            </w:r>
            <w:proofErr w:type="spellStart"/>
            <w:r>
              <w:rPr>
                <w:color w:val="000000" w:themeColor="text1"/>
                <w:lang w:eastAsia="zh-CN"/>
              </w:rPr>
              <w:t>sidecondition</w:t>
            </w:r>
            <w:proofErr w:type="spellEnd"/>
            <w:r>
              <w:rPr>
                <w:color w:val="000000" w:themeColor="text1"/>
                <w:lang w:eastAsia="zh-CN"/>
              </w:rPr>
              <w:t xml:space="preserve"> is met, </w:t>
            </w:r>
            <w:proofErr w:type="gramStart"/>
            <w:r>
              <w:rPr>
                <w:color w:val="000000" w:themeColor="text1"/>
                <w:lang w:eastAsia="zh-CN"/>
              </w:rPr>
              <w:t>i.e.</w:t>
            </w:r>
            <w:proofErr w:type="gramEnd"/>
            <w:r>
              <w:rPr>
                <w:color w:val="000000" w:themeColor="text1"/>
                <w:lang w:eastAsia="zh-CN"/>
              </w:rPr>
              <w:t xml:space="preserve"> if the 1 Rx UE cannot meet the side condition then it is anyway not required to detect that cell/SSB. </w:t>
            </w:r>
            <w:proofErr w:type="gramStart"/>
            <w:r>
              <w:rPr>
                <w:color w:val="000000" w:themeColor="text1"/>
                <w:lang w:eastAsia="zh-CN"/>
              </w:rPr>
              <w:t>Also</w:t>
            </w:r>
            <w:proofErr w:type="gramEnd"/>
            <w:r>
              <w:rPr>
                <w:color w:val="000000" w:themeColor="text1"/>
                <w:lang w:eastAsia="zh-CN"/>
              </w:rPr>
              <w:t xml:space="preserve"> it is worth mentioning that the </w:t>
            </w:r>
            <w:proofErr w:type="spellStart"/>
            <w:r>
              <w:rPr>
                <w:color w:val="000000" w:themeColor="text1"/>
                <w:lang w:eastAsia="zh-CN"/>
              </w:rPr>
              <w:t>RedCap</w:t>
            </w:r>
            <w:proofErr w:type="spellEnd"/>
            <w:r>
              <w:rPr>
                <w:color w:val="000000" w:themeColor="text1"/>
                <w:lang w:eastAsia="zh-CN"/>
              </w:rPr>
              <w:t xml:space="preserve"> UE needs to support same level of mobility as Rel-15 NR UE.</w:t>
            </w:r>
          </w:p>
          <w:p w14:paraId="4E48F582" w14:textId="77777777" w:rsidR="004529E9" w:rsidRDefault="004529E9" w:rsidP="00921820">
            <w:pPr>
              <w:spacing w:after="120"/>
              <w:rPr>
                <w:color w:val="000000" w:themeColor="text1"/>
                <w:lang w:eastAsia="zh-CN"/>
              </w:rPr>
            </w:pPr>
          </w:p>
          <w:p w14:paraId="5FFF631A" w14:textId="77777777" w:rsidR="004529E9" w:rsidRDefault="004529E9" w:rsidP="00921820">
            <w:pPr>
              <w:rPr>
                <w:b/>
                <w:color w:val="000000" w:themeColor="text1"/>
                <w:u w:val="single"/>
                <w:lang w:eastAsia="ko-KR"/>
              </w:rPr>
            </w:pPr>
            <w:r>
              <w:rPr>
                <w:b/>
                <w:color w:val="000000" w:themeColor="text1"/>
                <w:u w:val="single"/>
                <w:lang w:eastAsia="ko-KR"/>
              </w:rPr>
              <w:t>Issue 1-2-1: Impact on paging reception requirements for FD-FFD/TDD UEs</w:t>
            </w:r>
          </w:p>
          <w:p w14:paraId="6389C558" w14:textId="77777777" w:rsidR="004529E9" w:rsidRPr="00DE7DE9" w:rsidRDefault="004529E9" w:rsidP="00921820">
            <w:pPr>
              <w:spacing w:after="120"/>
              <w:rPr>
                <w:rFonts w:eastAsia="SimSun"/>
                <w:color w:val="000000" w:themeColor="text1"/>
                <w:szCs w:val="24"/>
                <w:lang w:eastAsia="zh-CN"/>
              </w:rPr>
            </w:pPr>
            <w:r>
              <w:rPr>
                <w:color w:val="000000" w:themeColor="text1"/>
                <w:lang w:eastAsia="zh-CN"/>
              </w:rPr>
              <w:t xml:space="preserve">We can agree to option 1, </w:t>
            </w:r>
            <w:proofErr w:type="gramStart"/>
            <w:r>
              <w:rPr>
                <w:color w:val="000000" w:themeColor="text1"/>
                <w:lang w:eastAsia="zh-CN"/>
              </w:rPr>
              <w:t>i.e.</w:t>
            </w:r>
            <w:proofErr w:type="gramEnd"/>
            <w:r>
              <w:rPr>
                <w:color w:val="000000" w:themeColor="text1"/>
                <w:lang w:eastAsia="zh-CN"/>
              </w:rPr>
              <w:t xml:space="preserve"> </w:t>
            </w:r>
            <w:r w:rsidRPr="00DE7DE9">
              <w:rPr>
                <w:rFonts w:eastAsia="SimSun"/>
                <w:color w:val="000000" w:themeColor="text1"/>
                <w:szCs w:val="24"/>
                <w:lang w:eastAsia="zh-CN"/>
              </w:rPr>
              <w:t>Rel-15 requirements</w:t>
            </w:r>
            <w:r>
              <w:rPr>
                <w:rFonts w:eastAsia="SimSun"/>
                <w:color w:val="000000" w:themeColor="text1"/>
                <w:szCs w:val="24"/>
                <w:lang w:eastAsia="zh-CN"/>
              </w:rPr>
              <w:t xml:space="preserve"> on paging reception</w:t>
            </w:r>
            <w:r w:rsidRPr="00DE7DE9">
              <w:rPr>
                <w:rFonts w:eastAsia="SimSun"/>
                <w:color w:val="000000" w:themeColor="text1"/>
                <w:szCs w:val="24"/>
                <w:lang w:eastAsia="zh-CN"/>
              </w:rPr>
              <w:t xml:space="preserve"> shall apply to </w:t>
            </w:r>
            <w:proofErr w:type="spellStart"/>
            <w:r w:rsidRPr="00DE7DE9">
              <w:rPr>
                <w:rFonts w:eastAsia="SimSun"/>
                <w:color w:val="000000" w:themeColor="text1"/>
                <w:szCs w:val="24"/>
                <w:lang w:eastAsia="zh-CN"/>
              </w:rPr>
              <w:t>RedCap</w:t>
            </w:r>
            <w:proofErr w:type="spellEnd"/>
            <w:r>
              <w:rPr>
                <w:rFonts w:eastAsia="SimSun"/>
                <w:color w:val="000000" w:themeColor="text1"/>
                <w:szCs w:val="24"/>
                <w:lang w:eastAsia="zh-CN"/>
              </w:rPr>
              <w:t xml:space="preserve"> with 1 Rx.</w:t>
            </w:r>
          </w:p>
          <w:p w14:paraId="3764A633" w14:textId="77777777" w:rsidR="004529E9" w:rsidRDefault="004529E9" w:rsidP="00921820">
            <w:pPr>
              <w:rPr>
                <w:b/>
                <w:color w:val="000000" w:themeColor="text1"/>
                <w:u w:val="single"/>
                <w:lang w:eastAsia="ko-KR"/>
              </w:rPr>
            </w:pPr>
            <w:r>
              <w:rPr>
                <w:b/>
                <w:color w:val="000000" w:themeColor="text1"/>
                <w:u w:val="single"/>
                <w:lang w:eastAsia="ko-KR"/>
              </w:rPr>
              <w:t>Issue 1-3-1: Paging reception for HD-FDD UE</w:t>
            </w:r>
          </w:p>
          <w:p w14:paraId="2B48B537" w14:textId="77777777" w:rsidR="004529E9" w:rsidRDefault="004529E9" w:rsidP="00921820">
            <w:pPr>
              <w:spacing w:after="120"/>
              <w:rPr>
                <w:color w:val="000000" w:themeColor="text1"/>
                <w:lang w:eastAsia="zh-CN"/>
              </w:rPr>
            </w:pPr>
            <w:r>
              <w:rPr>
                <w:color w:val="000000" w:themeColor="text1"/>
                <w:lang w:eastAsia="zh-CN"/>
              </w:rPr>
              <w:t>The support the merged proposal from moderator.</w:t>
            </w:r>
          </w:p>
          <w:p w14:paraId="1F5CCBC9" w14:textId="77777777" w:rsidR="004529E9" w:rsidRDefault="004529E9" w:rsidP="00921820">
            <w:pPr>
              <w:rPr>
                <w:b/>
                <w:color w:val="000000" w:themeColor="text1"/>
                <w:u w:val="single"/>
                <w:lang w:eastAsia="ko-KR"/>
              </w:rPr>
            </w:pPr>
            <w:r>
              <w:rPr>
                <w:b/>
                <w:color w:val="000000" w:themeColor="text1"/>
                <w:u w:val="single"/>
                <w:lang w:eastAsia="ko-KR"/>
              </w:rPr>
              <w:t>Issue 1-3-2: Scheduling restriction for HD-FDD UE</w:t>
            </w:r>
          </w:p>
          <w:p w14:paraId="46029877" w14:textId="77777777" w:rsidR="004529E9" w:rsidRDefault="004529E9" w:rsidP="00921820">
            <w:pPr>
              <w:spacing w:after="120"/>
              <w:rPr>
                <w:color w:val="000000" w:themeColor="text1"/>
                <w:lang w:eastAsia="zh-CN"/>
              </w:rPr>
            </w:pPr>
            <w:r>
              <w:rPr>
                <w:color w:val="000000" w:themeColor="text1"/>
                <w:lang w:eastAsia="zh-CN"/>
              </w:rPr>
              <w:t>Recommend WF is fine.</w:t>
            </w:r>
          </w:p>
          <w:p w14:paraId="6C9FDAC7" w14:textId="77777777" w:rsidR="004529E9" w:rsidRDefault="004529E9" w:rsidP="00921820">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4B99046C" w14:textId="77777777" w:rsidR="004529E9" w:rsidRDefault="004529E9" w:rsidP="00921820">
            <w:pPr>
              <w:spacing w:after="120"/>
              <w:rPr>
                <w:color w:val="000000" w:themeColor="text1"/>
                <w:lang w:eastAsia="zh-CN"/>
              </w:rPr>
            </w:pPr>
            <w:r>
              <w:rPr>
                <w:color w:val="000000" w:themeColor="text1"/>
                <w:lang w:eastAsia="zh-CN"/>
              </w:rPr>
              <w:t xml:space="preserve">Option 1 is agreeable, </w:t>
            </w:r>
            <w:proofErr w:type="gramStart"/>
            <w:r>
              <w:rPr>
                <w:color w:val="000000" w:themeColor="text1"/>
                <w:lang w:eastAsia="zh-CN"/>
              </w:rPr>
              <w:t>i.e.</w:t>
            </w:r>
            <w:proofErr w:type="gramEnd"/>
            <w:r>
              <w:rPr>
                <w:color w:val="000000" w:themeColor="text1"/>
                <w:lang w:eastAsia="zh-CN"/>
              </w:rPr>
              <w:t xml:space="preserve"> for 2 Rx </w:t>
            </w:r>
            <w:proofErr w:type="spellStart"/>
            <w:r>
              <w:rPr>
                <w:color w:val="000000" w:themeColor="text1"/>
                <w:lang w:eastAsia="zh-CN"/>
              </w:rPr>
              <w:t>RedCap</w:t>
            </w:r>
            <w:proofErr w:type="spellEnd"/>
            <w:r>
              <w:rPr>
                <w:color w:val="000000" w:themeColor="text1"/>
                <w:lang w:eastAsia="zh-CN"/>
              </w:rPr>
              <w:t xml:space="preserve"> UE except HD-FDD RAN4 shall reuse the SDT requirements defined in Rel-17 SDT WI.</w:t>
            </w:r>
          </w:p>
          <w:p w14:paraId="484B6E16" w14:textId="77777777" w:rsidR="004529E9" w:rsidRDefault="004529E9" w:rsidP="00921820">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10CB2D71" w14:textId="77777777" w:rsidR="004529E9" w:rsidRDefault="004529E9" w:rsidP="00921820">
            <w:pPr>
              <w:spacing w:after="120"/>
              <w:rPr>
                <w:color w:val="000000" w:themeColor="text1"/>
                <w:lang w:eastAsia="zh-CN"/>
              </w:rPr>
            </w:pPr>
            <w:r>
              <w:rPr>
                <w:color w:val="000000" w:themeColor="text1"/>
                <w:lang w:eastAsia="zh-CN"/>
              </w:rPr>
              <w:t xml:space="preserve">Option 1 is agreeable, </w:t>
            </w:r>
            <w:proofErr w:type="gramStart"/>
            <w:r>
              <w:rPr>
                <w:color w:val="000000" w:themeColor="text1"/>
                <w:lang w:eastAsia="zh-CN"/>
              </w:rPr>
              <w:t>i.e.</w:t>
            </w:r>
            <w:proofErr w:type="gramEnd"/>
            <w:r>
              <w:rPr>
                <w:color w:val="000000" w:themeColor="text1"/>
                <w:lang w:eastAsia="zh-CN"/>
              </w:rPr>
              <w:t xml:space="preserve"> paging reception shall not be missed during the overlap. </w:t>
            </w:r>
          </w:p>
        </w:tc>
      </w:tr>
      <w:tr w:rsidR="004529E9" w:rsidRPr="00605261" w14:paraId="427565B5" w14:textId="77777777" w:rsidTr="00921820">
        <w:tc>
          <w:tcPr>
            <w:tcW w:w="1236" w:type="dxa"/>
          </w:tcPr>
          <w:p w14:paraId="2067DC6C" w14:textId="77777777" w:rsidR="004529E9" w:rsidRDefault="005C1A7A" w:rsidP="00921820">
            <w:pPr>
              <w:spacing w:after="120"/>
              <w:rPr>
                <w:color w:val="000000" w:themeColor="text1"/>
                <w:lang w:val="en-US" w:eastAsia="zh-CN"/>
              </w:rPr>
            </w:pPr>
            <w:r>
              <w:rPr>
                <w:color w:val="000000" w:themeColor="text1"/>
                <w:lang w:val="en-US" w:eastAsia="zh-CN"/>
              </w:rPr>
              <w:t>Apple</w:t>
            </w:r>
          </w:p>
        </w:tc>
        <w:tc>
          <w:tcPr>
            <w:tcW w:w="8395" w:type="dxa"/>
          </w:tcPr>
          <w:p w14:paraId="4B7FCE69" w14:textId="77777777" w:rsidR="0080019F" w:rsidRDefault="0080019F" w:rsidP="0080019F">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011E6E4F" w14:textId="77777777" w:rsidR="004529E9" w:rsidRDefault="00202491" w:rsidP="00921820">
            <w:pPr>
              <w:rPr>
                <w:bCs/>
                <w:color w:val="000000" w:themeColor="text1"/>
                <w:lang w:val="en-US" w:eastAsia="zh-CN"/>
              </w:rPr>
            </w:pPr>
            <w:r w:rsidRPr="001E4290">
              <w:rPr>
                <w:bCs/>
                <w:color w:val="000000" w:themeColor="text1"/>
                <w:lang w:val="en-US" w:eastAsia="zh-CN"/>
              </w:rPr>
              <w:t xml:space="preserve">Option b due to the reduced capability of </w:t>
            </w:r>
            <w:proofErr w:type="spellStart"/>
            <w:r w:rsidRPr="001E4290">
              <w:rPr>
                <w:bCs/>
                <w:color w:val="000000" w:themeColor="text1"/>
                <w:lang w:val="en-US" w:eastAsia="zh-CN"/>
              </w:rPr>
              <w:t>RedCap</w:t>
            </w:r>
            <w:proofErr w:type="spellEnd"/>
            <w:r w:rsidRPr="001E4290">
              <w:rPr>
                <w:bCs/>
                <w:color w:val="000000" w:themeColor="text1"/>
                <w:lang w:val="en-US" w:eastAsia="zh-CN"/>
              </w:rPr>
              <w:t xml:space="preserve"> UE</w:t>
            </w:r>
          </w:p>
          <w:p w14:paraId="077A9037" w14:textId="77777777" w:rsidR="0080019F" w:rsidRDefault="0080019F" w:rsidP="0080019F">
            <w:pPr>
              <w:rPr>
                <w:b/>
                <w:color w:val="000000" w:themeColor="text1"/>
                <w:u w:val="single"/>
                <w:lang w:eastAsia="ko-KR"/>
              </w:rPr>
            </w:pPr>
            <w:r>
              <w:rPr>
                <w:b/>
                <w:color w:val="000000" w:themeColor="text1"/>
                <w:u w:val="single"/>
                <w:lang w:eastAsia="ko-KR"/>
              </w:rPr>
              <w:t>Issue 1-2-1: Impact on paging reception requirements for FD-FFD/TDD UEs</w:t>
            </w:r>
          </w:p>
          <w:p w14:paraId="03FB3459" w14:textId="77777777" w:rsidR="0080019F" w:rsidRDefault="0080019F" w:rsidP="00921820">
            <w:pPr>
              <w:rPr>
                <w:bCs/>
                <w:color w:val="000000" w:themeColor="text1"/>
                <w:lang w:val="en-US" w:eastAsia="ko-KR"/>
              </w:rPr>
            </w:pPr>
            <w:r>
              <w:rPr>
                <w:bCs/>
                <w:color w:val="000000" w:themeColor="text1"/>
                <w:lang w:val="en-US" w:eastAsia="ko-KR"/>
              </w:rPr>
              <w:t>Option 1.</w:t>
            </w:r>
          </w:p>
          <w:p w14:paraId="5713F94F" w14:textId="77777777" w:rsidR="007A02CD" w:rsidRDefault="007A02CD" w:rsidP="007A02CD">
            <w:pPr>
              <w:rPr>
                <w:b/>
                <w:color w:val="000000" w:themeColor="text1"/>
                <w:u w:val="single"/>
                <w:lang w:eastAsia="ko-KR"/>
              </w:rPr>
            </w:pPr>
            <w:r>
              <w:rPr>
                <w:b/>
                <w:color w:val="000000" w:themeColor="text1"/>
                <w:u w:val="single"/>
                <w:lang w:eastAsia="ko-KR"/>
              </w:rPr>
              <w:t>Issue 1-3-1: Paging reception for HD-FDD UE</w:t>
            </w:r>
          </w:p>
          <w:p w14:paraId="34502C05" w14:textId="77777777" w:rsidR="007A02CD" w:rsidRDefault="007A02CD" w:rsidP="00921820">
            <w:pPr>
              <w:rPr>
                <w:bCs/>
                <w:color w:val="000000" w:themeColor="text1"/>
                <w:lang w:val="en-US" w:eastAsia="ko-KR"/>
              </w:rPr>
            </w:pPr>
            <w:r>
              <w:rPr>
                <w:bCs/>
                <w:color w:val="000000" w:themeColor="text1"/>
                <w:lang w:val="en-US" w:eastAsia="ko-KR"/>
              </w:rPr>
              <w:t>Fine with the merged proposal.</w:t>
            </w:r>
          </w:p>
          <w:p w14:paraId="02B59596" w14:textId="77777777" w:rsidR="007A02CD" w:rsidRDefault="007A02CD" w:rsidP="007A02CD">
            <w:pPr>
              <w:rPr>
                <w:b/>
                <w:color w:val="000000" w:themeColor="text1"/>
                <w:u w:val="single"/>
                <w:lang w:eastAsia="ko-KR"/>
              </w:rPr>
            </w:pPr>
            <w:r>
              <w:rPr>
                <w:b/>
                <w:color w:val="000000" w:themeColor="text1"/>
                <w:u w:val="single"/>
                <w:lang w:eastAsia="ko-KR"/>
              </w:rPr>
              <w:t>Issue 1-3-2: Scheduling restriction for HD-FDD UE</w:t>
            </w:r>
          </w:p>
          <w:p w14:paraId="0B383FD6" w14:textId="77777777" w:rsidR="007A02CD" w:rsidRDefault="007A02CD" w:rsidP="00921820">
            <w:pPr>
              <w:rPr>
                <w:bCs/>
                <w:color w:val="000000" w:themeColor="text1"/>
                <w:lang w:val="en-US" w:eastAsia="ko-KR"/>
              </w:rPr>
            </w:pPr>
            <w:r>
              <w:rPr>
                <w:bCs/>
                <w:color w:val="000000" w:themeColor="text1"/>
                <w:lang w:val="en-US" w:eastAsia="ko-KR"/>
              </w:rPr>
              <w:t>Option 2.</w:t>
            </w:r>
          </w:p>
          <w:p w14:paraId="07F5ABE5" w14:textId="77777777" w:rsidR="007A02CD" w:rsidRDefault="007A02CD" w:rsidP="007A02CD">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76D02EAB" w14:textId="77777777" w:rsidR="007A02CD" w:rsidRDefault="007A02CD" w:rsidP="00921820">
            <w:pPr>
              <w:rPr>
                <w:bCs/>
                <w:color w:val="000000" w:themeColor="text1"/>
                <w:lang w:val="en-US" w:eastAsia="zh-CN"/>
              </w:rPr>
            </w:pPr>
            <w:r>
              <w:rPr>
                <w:bCs/>
                <w:color w:val="000000" w:themeColor="text1"/>
                <w:lang w:val="en-US" w:eastAsia="zh-CN"/>
              </w:rPr>
              <w:t>O</w:t>
            </w:r>
            <w:r>
              <w:rPr>
                <w:rFonts w:hint="eastAsia"/>
                <w:bCs/>
                <w:color w:val="000000" w:themeColor="text1"/>
                <w:lang w:val="en-US" w:eastAsia="zh-CN"/>
              </w:rPr>
              <w:t>ption</w:t>
            </w:r>
            <w:r>
              <w:rPr>
                <w:bCs/>
                <w:color w:val="000000" w:themeColor="text1"/>
                <w:lang w:val="en-US" w:eastAsia="zh-CN"/>
              </w:rPr>
              <w:t xml:space="preserve"> 1</w:t>
            </w:r>
          </w:p>
          <w:p w14:paraId="2B9B59CD" w14:textId="77777777" w:rsidR="00153092" w:rsidRDefault="00153092" w:rsidP="00153092">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01D0CDD7" w14:textId="77777777" w:rsidR="007A02CD" w:rsidRPr="001E4290" w:rsidRDefault="00153092" w:rsidP="00921820">
            <w:pPr>
              <w:overflowPunct/>
              <w:autoSpaceDE/>
              <w:autoSpaceDN/>
              <w:adjustRightInd/>
              <w:textAlignment w:val="auto"/>
              <w:rPr>
                <w:bCs/>
                <w:color w:val="000000" w:themeColor="text1"/>
                <w:lang w:val="en-US" w:eastAsia="zh-CN"/>
              </w:rPr>
            </w:pPr>
            <w:r>
              <w:rPr>
                <w:bCs/>
                <w:color w:val="000000" w:themeColor="text1"/>
                <w:lang w:val="en-US" w:eastAsia="zh-CN"/>
              </w:rPr>
              <w:lastRenderedPageBreak/>
              <w:t>We can compromise to option 2 since network vendor confirmed the collision is possible.</w:t>
            </w:r>
          </w:p>
        </w:tc>
      </w:tr>
      <w:tr w:rsidR="00E369C0" w:rsidRPr="00605261" w14:paraId="689E1B52" w14:textId="77777777" w:rsidTr="00921820">
        <w:tc>
          <w:tcPr>
            <w:tcW w:w="1236" w:type="dxa"/>
          </w:tcPr>
          <w:p w14:paraId="2CCB97DD" w14:textId="77777777" w:rsidR="00E369C0" w:rsidRDefault="00E369C0" w:rsidP="00921820">
            <w:pPr>
              <w:spacing w:after="120"/>
              <w:rPr>
                <w:color w:val="000000" w:themeColor="text1"/>
                <w:lang w:val="en-US" w:eastAsia="zh-CN"/>
              </w:rPr>
            </w:pPr>
            <w:r>
              <w:rPr>
                <w:color w:val="000000" w:themeColor="text1"/>
                <w:lang w:val="en-US" w:eastAsia="zh-CN"/>
              </w:rPr>
              <w:lastRenderedPageBreak/>
              <w:t>Qualcomm</w:t>
            </w:r>
          </w:p>
        </w:tc>
        <w:tc>
          <w:tcPr>
            <w:tcW w:w="8395" w:type="dxa"/>
          </w:tcPr>
          <w:p w14:paraId="198DD23A" w14:textId="77777777" w:rsidR="00EE542F" w:rsidRDefault="00EE542F" w:rsidP="00EE542F">
            <w:pPr>
              <w:rPr>
                <w:b/>
                <w:color w:val="000000" w:themeColor="text1"/>
                <w:u w:val="single"/>
                <w:lang w:eastAsia="ko-KR"/>
              </w:rPr>
            </w:pPr>
            <w:r>
              <w:rPr>
                <w:b/>
                <w:color w:val="000000" w:themeColor="text1"/>
                <w:u w:val="single"/>
                <w:lang w:eastAsia="ko-KR"/>
              </w:rPr>
              <w:t>Issue 1-2-1: Impact on paging reception requirements for FD-FFD/TDD UEs</w:t>
            </w:r>
          </w:p>
          <w:p w14:paraId="70C6C5D9" w14:textId="77777777" w:rsidR="00EE542F" w:rsidRDefault="00246D8B" w:rsidP="00EE542F">
            <w:pPr>
              <w:rPr>
                <w:bCs/>
                <w:color w:val="000000" w:themeColor="text1"/>
                <w:lang w:val="en-US" w:eastAsia="ko-KR"/>
              </w:rPr>
            </w:pPr>
            <w:r>
              <w:rPr>
                <w:bCs/>
                <w:color w:val="000000" w:themeColor="text1"/>
                <w:lang w:val="en-US" w:eastAsia="ko-KR"/>
              </w:rPr>
              <w:t>We can compromise to o</w:t>
            </w:r>
            <w:r w:rsidR="00EE542F">
              <w:rPr>
                <w:bCs/>
                <w:color w:val="000000" w:themeColor="text1"/>
                <w:lang w:val="en-US" w:eastAsia="ko-KR"/>
              </w:rPr>
              <w:t>ption 1.</w:t>
            </w:r>
          </w:p>
          <w:p w14:paraId="14A0FA50" w14:textId="77777777" w:rsidR="007C28BD" w:rsidRDefault="007C28BD" w:rsidP="007C28BD">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7EAF98DD" w14:textId="77777777" w:rsidR="007C28BD" w:rsidRDefault="007C28BD" w:rsidP="007C28BD">
            <w:pPr>
              <w:rPr>
                <w:bCs/>
                <w:color w:val="000000" w:themeColor="text1"/>
                <w:lang w:val="en-US" w:eastAsia="zh-CN"/>
              </w:rPr>
            </w:pPr>
            <w:r>
              <w:rPr>
                <w:bCs/>
                <w:color w:val="000000" w:themeColor="text1"/>
                <w:lang w:val="en-US" w:eastAsia="zh-CN"/>
              </w:rPr>
              <w:t>We are fine with option 1</w:t>
            </w:r>
          </w:p>
          <w:p w14:paraId="31885344" w14:textId="77777777" w:rsidR="00CA2864" w:rsidRDefault="00CA2864" w:rsidP="00CA2864">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55EF30A4" w14:textId="77777777" w:rsidR="007C28BD" w:rsidRDefault="00CA2864" w:rsidP="00CA2864">
            <w:pPr>
              <w:rPr>
                <w:bCs/>
                <w:color w:val="000000" w:themeColor="text1"/>
                <w:lang w:val="en-US" w:eastAsia="zh-CN"/>
              </w:rPr>
            </w:pPr>
            <w:r>
              <w:rPr>
                <w:bCs/>
                <w:color w:val="000000" w:themeColor="text1"/>
                <w:lang w:val="en-US" w:eastAsia="zh-CN"/>
              </w:rPr>
              <w:t>We are fine with option 1.</w:t>
            </w:r>
          </w:p>
          <w:p w14:paraId="5429F4B8" w14:textId="77777777" w:rsidR="00E369C0" w:rsidRDefault="00E369C0" w:rsidP="0080019F">
            <w:pPr>
              <w:spacing w:after="120"/>
              <w:rPr>
                <w:b/>
                <w:color w:val="000000" w:themeColor="text1"/>
                <w:u w:val="single"/>
                <w:lang w:eastAsia="ko-KR"/>
              </w:rPr>
            </w:pPr>
          </w:p>
        </w:tc>
      </w:tr>
      <w:tr w:rsidR="00921820" w:rsidRPr="00605261" w14:paraId="0EB19E7D" w14:textId="77777777" w:rsidTr="00921820">
        <w:tc>
          <w:tcPr>
            <w:tcW w:w="1236" w:type="dxa"/>
          </w:tcPr>
          <w:p w14:paraId="148B08E2" w14:textId="77777777" w:rsidR="00921820" w:rsidRPr="001E4290" w:rsidRDefault="00921820" w:rsidP="00921820">
            <w:pPr>
              <w:overflowPunct/>
              <w:autoSpaceDE/>
              <w:autoSpaceDN/>
              <w:adjustRightInd/>
              <w:spacing w:after="120"/>
              <w:textAlignment w:val="auto"/>
              <w:rPr>
                <w:color w:val="000000" w:themeColor="text1"/>
                <w:lang w:eastAsia="zh-CN"/>
              </w:rPr>
            </w:pPr>
            <w:r w:rsidRPr="000F6FC4">
              <w:rPr>
                <w:rFonts w:hint="eastAsia"/>
                <w:color w:val="000000" w:themeColor="text1"/>
                <w:lang w:eastAsia="ko-KR"/>
              </w:rPr>
              <w:t>Xiaomi</w:t>
            </w:r>
          </w:p>
        </w:tc>
        <w:tc>
          <w:tcPr>
            <w:tcW w:w="8395" w:type="dxa"/>
          </w:tcPr>
          <w:p w14:paraId="34E095C0" w14:textId="77777777" w:rsidR="00921820" w:rsidRDefault="00921820" w:rsidP="00921820">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26DDC3D0" w14:textId="77777777" w:rsidR="00921820" w:rsidRDefault="00921820" w:rsidP="00921820">
            <w:pPr>
              <w:spacing w:after="120"/>
              <w:rPr>
                <w:color w:val="000000" w:themeColor="text1"/>
                <w:lang w:eastAsia="zh-CN"/>
              </w:rPr>
            </w:pPr>
            <w:r>
              <w:rPr>
                <w:color w:val="000000" w:themeColor="text1"/>
                <w:lang w:eastAsia="zh-CN"/>
              </w:rPr>
              <w:t xml:space="preserve">Option b) is preferred, can also accept option a) </w:t>
            </w:r>
          </w:p>
          <w:p w14:paraId="24ADCCF8" w14:textId="77777777" w:rsidR="00921820" w:rsidRDefault="00921820" w:rsidP="00921820">
            <w:pPr>
              <w:rPr>
                <w:b/>
                <w:color w:val="000000" w:themeColor="text1"/>
                <w:u w:val="single"/>
                <w:lang w:eastAsia="ko-KR"/>
              </w:rPr>
            </w:pPr>
            <w:r>
              <w:rPr>
                <w:b/>
                <w:color w:val="000000" w:themeColor="text1"/>
                <w:u w:val="single"/>
                <w:lang w:eastAsia="ko-KR"/>
              </w:rPr>
              <w:t>Issue 1-2-1: Impact on paging reception requirements for FD-FFD/TDD UEs</w:t>
            </w:r>
          </w:p>
          <w:p w14:paraId="3A9D07BB" w14:textId="77777777" w:rsidR="00921820" w:rsidRPr="00B0123E" w:rsidRDefault="00921820" w:rsidP="00921820">
            <w:pPr>
              <w:spacing w:after="120"/>
              <w:rPr>
                <w:color w:val="000000" w:themeColor="text1"/>
                <w:lang w:eastAsia="zh-CN"/>
              </w:rPr>
            </w:pPr>
            <w:r w:rsidRPr="00234B23">
              <w:rPr>
                <w:rFonts w:hint="eastAsia"/>
                <w:color w:val="000000" w:themeColor="text1"/>
                <w:lang w:eastAsia="zh-CN"/>
              </w:rPr>
              <w:t>Support</w:t>
            </w:r>
            <w:r>
              <w:rPr>
                <w:color w:val="000000" w:themeColor="text1"/>
                <w:lang w:eastAsia="zh-CN"/>
              </w:rPr>
              <w:t xml:space="preserve"> Option 1.</w:t>
            </w:r>
          </w:p>
          <w:p w14:paraId="353E6F45" w14:textId="77777777" w:rsidR="00921820" w:rsidRDefault="00921820" w:rsidP="00921820">
            <w:pPr>
              <w:rPr>
                <w:b/>
                <w:color w:val="000000" w:themeColor="text1"/>
                <w:u w:val="single"/>
                <w:lang w:eastAsia="ko-KR"/>
              </w:rPr>
            </w:pPr>
            <w:r>
              <w:rPr>
                <w:b/>
                <w:color w:val="000000" w:themeColor="text1"/>
                <w:u w:val="single"/>
                <w:lang w:eastAsia="ko-KR"/>
              </w:rPr>
              <w:t>Issue 1-3-1: Paging reception for HD-FDD UE</w:t>
            </w:r>
          </w:p>
          <w:p w14:paraId="373F77D8" w14:textId="77777777" w:rsidR="00921820" w:rsidRDefault="00921820" w:rsidP="00921820">
            <w:pPr>
              <w:spacing w:after="120"/>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ine with the merged proposal.</w:t>
            </w:r>
          </w:p>
          <w:p w14:paraId="18E561C7" w14:textId="77777777" w:rsidR="00921820" w:rsidRDefault="00921820" w:rsidP="00921820">
            <w:pPr>
              <w:rPr>
                <w:b/>
                <w:color w:val="000000" w:themeColor="text1"/>
                <w:u w:val="single"/>
                <w:lang w:eastAsia="ko-KR"/>
              </w:rPr>
            </w:pPr>
            <w:r>
              <w:rPr>
                <w:b/>
                <w:color w:val="000000" w:themeColor="text1"/>
                <w:u w:val="single"/>
                <w:lang w:eastAsia="ko-KR"/>
              </w:rPr>
              <w:t>Issue 1-3-2: Scheduling restriction for HD-FDD UE</w:t>
            </w:r>
          </w:p>
          <w:p w14:paraId="32E4CDA2" w14:textId="77777777" w:rsidR="00921820" w:rsidRDefault="00921820" w:rsidP="00921820">
            <w:pPr>
              <w:rPr>
                <w:b/>
                <w:color w:val="000000" w:themeColor="text1"/>
                <w:u w:val="single"/>
                <w:lang w:eastAsia="ko-KR"/>
              </w:rPr>
            </w:pPr>
            <w:r>
              <w:rPr>
                <w:rFonts w:eastAsiaTheme="minorEastAsia"/>
                <w:color w:val="000000" w:themeColor="text1"/>
                <w:lang w:eastAsia="zh-CN"/>
              </w:rPr>
              <w:t>Support Option 2.</w:t>
            </w:r>
          </w:p>
        </w:tc>
      </w:tr>
      <w:tr w:rsidR="002C5518" w:rsidRPr="00605261" w14:paraId="7A2C37CC" w14:textId="77777777" w:rsidTr="00921820">
        <w:tc>
          <w:tcPr>
            <w:tcW w:w="1236" w:type="dxa"/>
          </w:tcPr>
          <w:p w14:paraId="4F19E4B2" w14:textId="77777777" w:rsidR="002C5518" w:rsidRPr="000F6FC4" w:rsidRDefault="002C5518" w:rsidP="002C5518">
            <w:pPr>
              <w:spacing w:after="120"/>
              <w:rPr>
                <w:color w:val="000000" w:themeColor="text1"/>
                <w:lang w:eastAsia="ko-KR"/>
              </w:rPr>
            </w:pPr>
            <w:r>
              <w:rPr>
                <w:color w:val="000000" w:themeColor="text1"/>
                <w:lang w:val="en-US" w:eastAsia="zh-CN"/>
              </w:rPr>
              <w:t>vivo</w:t>
            </w:r>
          </w:p>
        </w:tc>
        <w:tc>
          <w:tcPr>
            <w:tcW w:w="8395" w:type="dxa"/>
          </w:tcPr>
          <w:p w14:paraId="2F675EDA" w14:textId="77777777" w:rsidR="002C5518" w:rsidRDefault="002C5518" w:rsidP="002C5518">
            <w:pPr>
              <w:spacing w:after="120"/>
              <w:rPr>
                <w:b/>
                <w:color w:val="000000" w:themeColor="text1"/>
                <w:u w:val="single"/>
                <w:lang w:eastAsia="zh-CN"/>
              </w:rPr>
            </w:pPr>
            <w:r>
              <w:rPr>
                <w:b/>
                <w:color w:val="000000" w:themeColor="text1"/>
                <w:u w:val="single"/>
                <w:lang w:eastAsia="zh-CN"/>
              </w:rPr>
              <w:t>Issue 1-2-1:</w:t>
            </w:r>
          </w:p>
          <w:p w14:paraId="2BAE9109" w14:textId="77777777" w:rsidR="002C5518" w:rsidRDefault="002C5518" w:rsidP="002C5518">
            <w:pPr>
              <w:spacing w:after="120"/>
              <w:rPr>
                <w:bCs/>
                <w:color w:val="000000" w:themeColor="text1"/>
                <w:u w:val="single"/>
                <w:lang w:eastAsia="zh-CN"/>
              </w:rPr>
            </w:pPr>
            <w:r>
              <w:rPr>
                <w:bCs/>
                <w:color w:val="000000" w:themeColor="text1"/>
                <w:u w:val="single"/>
                <w:lang w:eastAsia="zh-CN"/>
              </w:rPr>
              <w:t>We are also fine to FFS. It may be necessary to further study the sample number of SMTC for 1Rx UE by simulation.</w:t>
            </w:r>
          </w:p>
          <w:p w14:paraId="62FED6D1" w14:textId="77777777" w:rsidR="002C5518" w:rsidRDefault="002C5518" w:rsidP="002C5518">
            <w:pPr>
              <w:spacing w:after="120"/>
              <w:rPr>
                <w:b/>
                <w:color w:val="000000" w:themeColor="text1"/>
                <w:u w:val="single"/>
                <w:lang w:eastAsia="zh-CN"/>
              </w:rPr>
            </w:pPr>
            <w:r>
              <w:rPr>
                <w:b/>
                <w:color w:val="000000" w:themeColor="text1"/>
                <w:u w:val="single"/>
                <w:lang w:eastAsia="zh-CN"/>
              </w:rPr>
              <w:t>Issue 1-3-2:</w:t>
            </w:r>
          </w:p>
          <w:p w14:paraId="6583F3E1" w14:textId="77777777" w:rsidR="002C5518" w:rsidRDefault="002C5518" w:rsidP="002C5518">
            <w:pPr>
              <w:spacing w:after="120"/>
              <w:rPr>
                <w:bCs/>
                <w:color w:val="000000" w:themeColor="text1"/>
                <w:u w:val="single"/>
                <w:lang w:eastAsia="zh-CN"/>
              </w:rPr>
            </w:pPr>
            <w:r>
              <w:rPr>
                <w:bCs/>
                <w:color w:val="000000" w:themeColor="text1"/>
                <w:u w:val="single"/>
                <w:lang w:eastAsia="zh-CN"/>
              </w:rPr>
              <w:t>Option 2 is fine to us.</w:t>
            </w:r>
          </w:p>
          <w:p w14:paraId="122FE46B" w14:textId="77777777" w:rsidR="002C5518" w:rsidRDefault="002C5518" w:rsidP="002C5518">
            <w:pPr>
              <w:spacing w:after="120"/>
              <w:rPr>
                <w:b/>
                <w:color w:val="000000" w:themeColor="text1"/>
                <w:u w:val="single"/>
                <w:lang w:eastAsia="zh-CN"/>
              </w:rPr>
            </w:pPr>
            <w:r>
              <w:rPr>
                <w:b/>
                <w:color w:val="000000" w:themeColor="text1"/>
                <w:u w:val="single"/>
                <w:lang w:eastAsia="zh-CN"/>
              </w:rPr>
              <w:t>Issue 1-4:</w:t>
            </w:r>
          </w:p>
          <w:p w14:paraId="525AA301" w14:textId="77777777" w:rsidR="002C5518" w:rsidRDefault="002C5518" w:rsidP="002C5518">
            <w:pPr>
              <w:spacing w:after="120"/>
              <w:rPr>
                <w:b/>
                <w:color w:val="000000" w:themeColor="text1"/>
                <w:u w:val="single"/>
                <w:lang w:eastAsia="ko-KR"/>
              </w:rPr>
            </w:pPr>
            <w:r>
              <w:rPr>
                <w:bCs/>
                <w:color w:val="000000" w:themeColor="text1"/>
                <w:u w:val="single"/>
                <w:lang w:eastAsia="zh-CN"/>
              </w:rPr>
              <w:t>In general, we agree with the tentative agreement. More specific frequency band group need to wait for the outcome from RF.</w:t>
            </w:r>
          </w:p>
        </w:tc>
      </w:tr>
      <w:tr w:rsidR="00FF34F5" w:rsidRPr="00605261" w14:paraId="24580DE5" w14:textId="77777777" w:rsidTr="00921820">
        <w:tc>
          <w:tcPr>
            <w:tcW w:w="1236" w:type="dxa"/>
          </w:tcPr>
          <w:p w14:paraId="0D659688" w14:textId="77777777" w:rsidR="00FF34F5" w:rsidRPr="00FF34F5" w:rsidRDefault="00FF34F5" w:rsidP="002C5518">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0D4C97FB" w14:textId="77777777" w:rsidR="00FF34F5" w:rsidRDefault="00FF34F5" w:rsidP="00FF34F5">
            <w:pPr>
              <w:spacing w:after="120"/>
              <w:rPr>
                <w:color w:val="000000" w:themeColor="text1"/>
                <w:lang w:eastAsia="zh-CN"/>
              </w:rPr>
            </w:pPr>
          </w:p>
          <w:p w14:paraId="4E6F30FB" w14:textId="77777777" w:rsidR="00FF34F5" w:rsidRDefault="00FF34F5" w:rsidP="00FF34F5">
            <w:pPr>
              <w:rPr>
                <w:b/>
                <w:color w:val="000000" w:themeColor="text1"/>
                <w:u w:val="single"/>
                <w:lang w:eastAsia="ko-KR"/>
              </w:rPr>
            </w:pPr>
            <w:r>
              <w:rPr>
                <w:b/>
                <w:color w:val="000000" w:themeColor="text1"/>
                <w:u w:val="single"/>
                <w:lang w:eastAsia="ko-KR"/>
              </w:rPr>
              <w:t>Issue 1-2-1: Impact on paging reception requirements for FD-FFD/TDD UEs</w:t>
            </w:r>
          </w:p>
          <w:p w14:paraId="1AB6DAE3" w14:textId="77777777" w:rsidR="00FF34F5" w:rsidRPr="00DE7DE9" w:rsidRDefault="00FF34F5" w:rsidP="00FF34F5">
            <w:pPr>
              <w:spacing w:after="120"/>
              <w:rPr>
                <w:rFonts w:eastAsia="SimSun"/>
                <w:color w:val="000000" w:themeColor="text1"/>
                <w:szCs w:val="24"/>
                <w:lang w:eastAsia="zh-CN"/>
              </w:rPr>
            </w:pPr>
            <w:r>
              <w:rPr>
                <w:color w:val="000000" w:themeColor="text1"/>
                <w:lang w:eastAsia="zh-CN"/>
              </w:rPr>
              <w:t xml:space="preserve">Legacy requirements </w:t>
            </w:r>
            <w:proofErr w:type="gramStart"/>
            <w:r>
              <w:rPr>
                <w:color w:val="000000" w:themeColor="text1"/>
                <w:lang w:eastAsia="zh-CN"/>
              </w:rPr>
              <w:t>is</w:t>
            </w:r>
            <w:proofErr w:type="gramEnd"/>
            <w:r>
              <w:rPr>
                <w:color w:val="000000" w:themeColor="text1"/>
                <w:lang w:eastAsia="zh-CN"/>
              </w:rPr>
              <w:t xml:space="preserve"> not sufficient, as for </w:t>
            </w:r>
            <w:r>
              <w:rPr>
                <w:rFonts w:eastAsia="SimSun"/>
                <w:lang w:val="en-US" w:eastAsia="zh-CN"/>
              </w:rPr>
              <w:t xml:space="preserve">SNR=-6dB, reducing 2RX to 1RX would impact the T/F synchronization performance. At least 2 SSB are required for pure T/F synchronization for 1RX. </w:t>
            </w:r>
            <w:proofErr w:type="gramStart"/>
            <w:r>
              <w:rPr>
                <w:rFonts w:eastAsia="SimSun"/>
                <w:lang w:val="en-US" w:eastAsia="zh-CN"/>
              </w:rPr>
              <w:t>Also</w:t>
            </w:r>
            <w:proofErr w:type="gramEnd"/>
            <w:r>
              <w:rPr>
                <w:rFonts w:eastAsia="SimSun"/>
                <w:lang w:val="en-US" w:eastAsia="zh-CN"/>
              </w:rPr>
              <w:t xml:space="preserve"> one additional SSB shall also be considered as UE may be not able to decode one complete PBCH when it starts to monitor the target cell at first. Therefore total 3 SSBs are needed for T/F synchronization for 1Rx UE.</w:t>
            </w:r>
          </w:p>
          <w:p w14:paraId="73F7F7CD" w14:textId="77777777" w:rsidR="00FF34F5" w:rsidRDefault="00FF34F5" w:rsidP="00FF34F5">
            <w:pPr>
              <w:rPr>
                <w:b/>
                <w:color w:val="000000" w:themeColor="text1"/>
                <w:u w:val="single"/>
                <w:lang w:eastAsia="ko-KR"/>
              </w:rPr>
            </w:pPr>
            <w:r>
              <w:rPr>
                <w:b/>
                <w:color w:val="000000" w:themeColor="text1"/>
                <w:u w:val="single"/>
                <w:lang w:eastAsia="ko-KR"/>
              </w:rPr>
              <w:t>Issue 1-3-1: Paging reception for HD-FDD UE</w:t>
            </w:r>
          </w:p>
          <w:p w14:paraId="0AEA5C4D" w14:textId="77777777" w:rsidR="00FF34F5" w:rsidRDefault="00FF34F5" w:rsidP="00FF34F5">
            <w:pPr>
              <w:spacing w:after="120"/>
              <w:rPr>
                <w:color w:val="000000" w:themeColor="text1"/>
                <w:lang w:eastAsia="zh-CN"/>
              </w:rPr>
            </w:pPr>
            <w:r>
              <w:rPr>
                <w:color w:val="000000" w:themeColor="text1"/>
                <w:lang w:eastAsia="zh-CN"/>
              </w:rPr>
              <w:t>Support the proposal from moderator.</w:t>
            </w:r>
          </w:p>
          <w:p w14:paraId="5BE3ADF1" w14:textId="77777777" w:rsidR="00FF34F5" w:rsidRDefault="00FF34F5" w:rsidP="00FF34F5">
            <w:pPr>
              <w:rPr>
                <w:b/>
                <w:color w:val="000000" w:themeColor="text1"/>
                <w:u w:val="single"/>
                <w:lang w:eastAsia="ko-KR"/>
              </w:rPr>
            </w:pPr>
            <w:r>
              <w:rPr>
                <w:b/>
                <w:color w:val="000000" w:themeColor="text1"/>
                <w:u w:val="single"/>
                <w:lang w:eastAsia="ko-KR"/>
              </w:rPr>
              <w:t>Issue 1-3-2: Scheduling restriction for HD-FDD UE</w:t>
            </w:r>
          </w:p>
          <w:p w14:paraId="4894EAB0" w14:textId="77777777" w:rsidR="00FF34F5" w:rsidRDefault="00FF34F5" w:rsidP="00FF34F5">
            <w:pPr>
              <w:spacing w:after="120"/>
              <w:rPr>
                <w:color w:val="000000" w:themeColor="text1"/>
                <w:lang w:eastAsia="zh-CN"/>
              </w:rPr>
            </w:pPr>
            <w:r>
              <w:rPr>
                <w:color w:val="000000" w:themeColor="text1"/>
                <w:lang w:eastAsia="zh-CN"/>
              </w:rPr>
              <w:t>Support option 2.</w:t>
            </w:r>
          </w:p>
          <w:p w14:paraId="13FC509C" w14:textId="77777777" w:rsidR="00FF34F5" w:rsidRDefault="00FF34F5" w:rsidP="00FF34F5">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51AD2F03" w14:textId="77777777" w:rsidR="00160ED2" w:rsidRPr="00160ED2" w:rsidRDefault="00160ED2" w:rsidP="00FF34F5">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 xml:space="preserve"> To be safe, we suggest </w:t>
            </w:r>
            <w:proofErr w:type="gramStart"/>
            <w:r>
              <w:rPr>
                <w:rFonts w:eastAsiaTheme="minorEastAsia"/>
                <w:color w:val="000000" w:themeColor="text1"/>
                <w:lang w:eastAsia="zh-CN"/>
              </w:rPr>
              <w:t>to wait</w:t>
            </w:r>
            <w:proofErr w:type="gramEnd"/>
            <w:r>
              <w:rPr>
                <w:rFonts w:eastAsiaTheme="minorEastAsia"/>
                <w:color w:val="000000" w:themeColor="text1"/>
                <w:lang w:eastAsia="zh-CN"/>
              </w:rPr>
              <w:t xml:space="preserve"> for SDT progress</w:t>
            </w:r>
          </w:p>
          <w:p w14:paraId="7BF164B9" w14:textId="77777777" w:rsidR="00FF34F5" w:rsidRDefault="00FF34F5" w:rsidP="00FF34F5">
            <w:pPr>
              <w:rPr>
                <w:b/>
                <w:color w:val="000000" w:themeColor="text1"/>
                <w:u w:val="single"/>
                <w:lang w:eastAsia="ko-KR"/>
              </w:rPr>
            </w:pPr>
            <w:r>
              <w:rPr>
                <w:b/>
                <w:color w:val="000000" w:themeColor="text1"/>
                <w:u w:val="single"/>
                <w:lang w:eastAsia="ko-KR"/>
              </w:rPr>
              <w:lastRenderedPageBreak/>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76B1F6DA" w14:textId="77777777" w:rsidR="00FF34F5" w:rsidRDefault="00160ED2" w:rsidP="00FF34F5">
            <w:pPr>
              <w:spacing w:after="120"/>
              <w:rPr>
                <w:b/>
                <w:color w:val="000000" w:themeColor="text1"/>
                <w:u w:val="single"/>
                <w:lang w:eastAsia="zh-CN"/>
              </w:rPr>
            </w:pPr>
            <w:r>
              <w:rPr>
                <w:color w:val="000000" w:themeColor="text1"/>
                <w:lang w:eastAsia="zh-CN"/>
              </w:rPr>
              <w:t>Support the recommended WF.</w:t>
            </w:r>
          </w:p>
        </w:tc>
      </w:tr>
      <w:tr w:rsidR="00DE0A79" w:rsidRPr="00605261" w14:paraId="6D9F77DF" w14:textId="77777777" w:rsidTr="00921820">
        <w:tc>
          <w:tcPr>
            <w:tcW w:w="1236" w:type="dxa"/>
          </w:tcPr>
          <w:p w14:paraId="6119D80A" w14:textId="77777777" w:rsidR="00DE0A79" w:rsidRDefault="00DE0A79" w:rsidP="00DE0A79">
            <w:pPr>
              <w:spacing w:after="120"/>
              <w:rPr>
                <w:color w:val="000000" w:themeColor="text1"/>
                <w:lang w:val="en-US" w:eastAsia="zh-CN"/>
              </w:rPr>
            </w:pPr>
            <w:r>
              <w:rPr>
                <w:color w:val="000000" w:themeColor="text1"/>
                <w:lang w:val="en-US" w:eastAsia="zh-CN"/>
              </w:rPr>
              <w:lastRenderedPageBreak/>
              <w:t>MediaTek</w:t>
            </w:r>
          </w:p>
        </w:tc>
        <w:tc>
          <w:tcPr>
            <w:tcW w:w="8395" w:type="dxa"/>
          </w:tcPr>
          <w:p w14:paraId="3781ED45" w14:textId="77777777" w:rsidR="00DE0A79" w:rsidRDefault="00DE0A79" w:rsidP="00DE0A79">
            <w:pPr>
              <w:rPr>
                <w:b/>
                <w:color w:val="000000" w:themeColor="text1"/>
                <w:u w:val="single"/>
                <w:lang w:eastAsia="ko-KR"/>
              </w:rPr>
            </w:pPr>
            <w:r>
              <w:rPr>
                <w:b/>
                <w:color w:val="000000" w:themeColor="text1"/>
                <w:u w:val="single"/>
                <w:lang w:eastAsia="ko-KR"/>
              </w:rPr>
              <w:t>Issue 1-1-2: Whether to reuse NR measurement capability to LTE</w:t>
            </w:r>
          </w:p>
          <w:p w14:paraId="0E7850A7" w14:textId="77777777" w:rsidR="00DE0A79" w:rsidRPr="00FF2DD2" w:rsidRDefault="00DE0A79" w:rsidP="00DE0A79">
            <w:pPr>
              <w:rPr>
                <w:bCs/>
                <w:color w:val="000000" w:themeColor="text1"/>
                <w:lang w:eastAsia="ko-KR"/>
              </w:rPr>
            </w:pPr>
            <w:r w:rsidRPr="00FF2DD2">
              <w:rPr>
                <w:bCs/>
                <w:color w:val="000000" w:themeColor="text1"/>
                <w:lang w:eastAsia="ko-KR"/>
              </w:rPr>
              <w:t xml:space="preserve">Given that the measurements capability is reduced in 5G NR hence we support reducing measurement capability to LTE too. </w:t>
            </w:r>
          </w:p>
          <w:p w14:paraId="38BACF51" w14:textId="77777777" w:rsidR="00DE0A79" w:rsidRDefault="00DE0A79" w:rsidP="00DE0A7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71B01630" w14:textId="77777777" w:rsidR="00DE0A79" w:rsidRDefault="00DE0A79" w:rsidP="00DE0A79">
            <w:pPr>
              <w:spacing w:after="120"/>
              <w:rPr>
                <w:iCs/>
                <w:color w:val="0070C0"/>
                <w:lang w:eastAsia="zh-CN"/>
              </w:rPr>
            </w:pPr>
            <w:r>
              <w:rPr>
                <w:color w:val="000000" w:themeColor="text1"/>
                <w:lang w:eastAsia="zh-CN"/>
              </w:rPr>
              <w:t>Given that the</w:t>
            </w:r>
            <w:r w:rsidRPr="00FF2DD2">
              <w:rPr>
                <w:bCs/>
                <w:color w:val="000000" w:themeColor="text1"/>
                <w:lang w:eastAsia="ko-KR"/>
              </w:rPr>
              <w:t xml:space="preserve"> measurements capability is reduced in 5G NR hence we support reducing</w:t>
            </w:r>
            <w:r>
              <w:rPr>
                <w:bCs/>
                <w:color w:val="000000" w:themeColor="text1"/>
                <w:lang w:eastAsia="ko-KR"/>
              </w:rPr>
              <w:t xml:space="preserve"> number of cells and number of SSBs. We support option b: </w:t>
            </w:r>
            <w:r>
              <w:rPr>
                <w:iCs/>
                <w:color w:val="0070C0"/>
                <w:lang w:eastAsia="zh-CN"/>
              </w:rPr>
              <w:t xml:space="preserve">Reduce the number of cells and SSBs with same number as it was done for reduction of carriers. </w:t>
            </w:r>
          </w:p>
          <w:p w14:paraId="0B501F62" w14:textId="77777777" w:rsidR="00DE0A79" w:rsidRDefault="00DE0A79" w:rsidP="00DE0A79">
            <w:pPr>
              <w:spacing w:after="120"/>
              <w:rPr>
                <w:color w:val="000000" w:themeColor="text1"/>
                <w:lang w:eastAsia="zh-CN"/>
              </w:rPr>
            </w:pPr>
            <w:r>
              <w:rPr>
                <w:color w:val="000000" w:themeColor="text1"/>
                <w:lang w:eastAsia="zh-CN"/>
              </w:rPr>
              <w:t>This means the reduction shall be 3 less compared to existing NR.</w:t>
            </w:r>
          </w:p>
          <w:p w14:paraId="1BD0B477" w14:textId="77777777" w:rsidR="00DE0A79" w:rsidRDefault="00DE0A79" w:rsidP="00DE0A79">
            <w:pPr>
              <w:rPr>
                <w:b/>
                <w:color w:val="000000" w:themeColor="text1"/>
                <w:u w:val="single"/>
                <w:lang w:eastAsia="ko-KR"/>
              </w:rPr>
            </w:pPr>
            <w:r>
              <w:rPr>
                <w:b/>
                <w:color w:val="000000" w:themeColor="text1"/>
                <w:u w:val="single"/>
                <w:lang w:eastAsia="ko-KR"/>
              </w:rPr>
              <w:t>Issue 1-3-2: Scheduling restriction for HD-FDD UE</w:t>
            </w:r>
          </w:p>
          <w:p w14:paraId="30A8061C" w14:textId="77777777" w:rsidR="00DE0A79" w:rsidRDefault="00DE0A79" w:rsidP="00DE0A79">
            <w:pPr>
              <w:spacing w:after="120"/>
              <w:rPr>
                <w:bCs/>
                <w:color w:val="000000" w:themeColor="text1"/>
                <w:lang w:eastAsia="ko-KR"/>
              </w:rPr>
            </w:pPr>
            <w:r w:rsidRPr="00382179">
              <w:rPr>
                <w:bCs/>
                <w:color w:val="000000" w:themeColor="text1"/>
                <w:lang w:eastAsia="ko-KR"/>
              </w:rPr>
              <w:t>Given that SDT being defined to operate in INACTIVE mode, we support scheduling restriction for INACTIVE mode.</w:t>
            </w:r>
          </w:p>
          <w:p w14:paraId="38FF2196" w14:textId="77777777" w:rsidR="00DE0A79" w:rsidRDefault="00DE0A79" w:rsidP="00DE0A79">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2EB840EC" w14:textId="77777777" w:rsidR="00DE0A79" w:rsidRDefault="00DE0A79" w:rsidP="00DE0A79">
            <w:pPr>
              <w:spacing w:after="120"/>
              <w:rPr>
                <w:color w:val="000000" w:themeColor="text1"/>
                <w:lang w:eastAsia="zh-CN"/>
              </w:rPr>
            </w:pPr>
            <w:r>
              <w:rPr>
                <w:rFonts w:eastAsia="SimSun"/>
                <w:color w:val="000000" w:themeColor="text1"/>
                <w:szCs w:val="24"/>
                <w:lang w:eastAsia="zh-CN"/>
              </w:rPr>
              <w:t>Firstly, this issue should be applied for both TDD and HD-FDD bands. Second, for TDD bands scheduling restrictions is already considered in CONNECTED mode. Third, currently in SDT discussion the scheduling restriction is in ongoing discussion. Therefore, we support option 2: (</w:t>
            </w:r>
            <w:proofErr w:type="gramStart"/>
            <w:r>
              <w:rPr>
                <w:rFonts w:eastAsia="SimSun"/>
                <w:color w:val="000000" w:themeColor="text1"/>
                <w:szCs w:val="24"/>
                <w:lang w:eastAsia="zh-CN"/>
              </w:rPr>
              <w:t>i.e.</w:t>
            </w:r>
            <w:proofErr w:type="gramEnd"/>
            <w:r>
              <w:rPr>
                <w:rFonts w:eastAsia="SimSun"/>
                <w:color w:val="000000" w:themeColor="text1"/>
                <w:szCs w:val="24"/>
                <w:lang w:eastAsia="zh-CN"/>
              </w:rPr>
              <w:t xml:space="preserve"> Support introducing scheduling restriction on 5G NR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 performing measurements in HD-FDD and TDD bands.)</w:t>
            </w:r>
          </w:p>
        </w:tc>
      </w:tr>
      <w:tr w:rsidR="00E3245A" w:rsidRPr="00605261" w14:paraId="36EF07DE" w14:textId="77777777" w:rsidTr="00921820">
        <w:tc>
          <w:tcPr>
            <w:tcW w:w="1236" w:type="dxa"/>
          </w:tcPr>
          <w:p w14:paraId="19C6938F" w14:textId="77777777" w:rsidR="00E3245A" w:rsidRDefault="00E3245A" w:rsidP="00DE0A79">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p w14:paraId="72179E00" w14:textId="77777777" w:rsidR="00E3245A" w:rsidRPr="00E3245A" w:rsidRDefault="00E3245A" w:rsidP="00DE0A79">
            <w:pPr>
              <w:spacing w:after="120"/>
              <w:rPr>
                <w:rFonts w:eastAsiaTheme="minorEastAsia"/>
                <w:color w:val="000000" w:themeColor="text1"/>
                <w:lang w:val="en-US" w:eastAsia="zh-CN"/>
              </w:rPr>
            </w:pPr>
          </w:p>
        </w:tc>
        <w:tc>
          <w:tcPr>
            <w:tcW w:w="8395" w:type="dxa"/>
          </w:tcPr>
          <w:p w14:paraId="0F156A07" w14:textId="77777777" w:rsidR="00E3245A" w:rsidRDefault="00E3245A" w:rsidP="00E3245A">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4391441E" w14:textId="77777777" w:rsidR="00E3245A" w:rsidRPr="00E3245A" w:rsidRDefault="00E3245A" w:rsidP="00DE0A79">
            <w:pPr>
              <w:rPr>
                <w:rFonts w:eastAsiaTheme="minorEastAsia"/>
                <w:b/>
                <w:color w:val="000000" w:themeColor="text1"/>
                <w:lang w:eastAsia="zh-CN"/>
              </w:rPr>
            </w:pPr>
            <w:r w:rsidRPr="00E3245A">
              <w:rPr>
                <w:rFonts w:eastAsiaTheme="minorEastAsia" w:hint="eastAsia"/>
                <w:b/>
                <w:color w:val="000000" w:themeColor="text1"/>
                <w:lang w:eastAsia="zh-CN"/>
              </w:rPr>
              <w:t>Support Option a</w:t>
            </w:r>
          </w:p>
        </w:tc>
      </w:tr>
      <w:tr w:rsidR="0056380B" w:rsidRPr="00605261" w14:paraId="3032C61D" w14:textId="77777777" w:rsidTr="00921820">
        <w:tc>
          <w:tcPr>
            <w:tcW w:w="1236" w:type="dxa"/>
          </w:tcPr>
          <w:p w14:paraId="0B0DA8BE" w14:textId="16D40B30" w:rsidR="0056380B" w:rsidRDefault="0056380B" w:rsidP="0056380B">
            <w:pPr>
              <w:spacing w:after="120"/>
              <w:rPr>
                <w:color w:val="000000" w:themeColor="text1"/>
                <w:lang w:val="en-US" w:eastAsia="zh-CN"/>
              </w:rPr>
            </w:pPr>
            <w:r>
              <w:rPr>
                <w:color w:val="000000" w:themeColor="text1"/>
                <w:lang w:val="en-US" w:eastAsia="zh-CN"/>
              </w:rPr>
              <w:t>Nokia</w:t>
            </w:r>
          </w:p>
        </w:tc>
        <w:tc>
          <w:tcPr>
            <w:tcW w:w="8395" w:type="dxa"/>
          </w:tcPr>
          <w:p w14:paraId="0E52DADB" w14:textId="77777777" w:rsidR="0056380B" w:rsidRDefault="0056380B" w:rsidP="0056380B">
            <w:pPr>
              <w:rPr>
                <w:b/>
                <w:color w:val="000000" w:themeColor="text1"/>
                <w:u w:val="single"/>
                <w:lang w:eastAsia="ko-KR"/>
              </w:rPr>
            </w:pPr>
            <w:r>
              <w:rPr>
                <w:b/>
                <w:color w:val="000000" w:themeColor="text1"/>
                <w:u w:val="single"/>
                <w:lang w:eastAsia="ko-KR"/>
              </w:rPr>
              <w:t>Issue 1-1-2: Whether to reuse NR measurement capability to LTE</w:t>
            </w:r>
          </w:p>
          <w:p w14:paraId="4DEFB372" w14:textId="7C9FF0B7" w:rsidR="0056380B" w:rsidRDefault="005C06F6" w:rsidP="0056380B">
            <w:pPr>
              <w:spacing w:after="120"/>
              <w:rPr>
                <w:color w:val="000000" w:themeColor="text1"/>
                <w:lang w:eastAsia="zh-CN"/>
              </w:rPr>
            </w:pPr>
            <w:r>
              <w:rPr>
                <w:bCs/>
                <w:color w:val="000000" w:themeColor="text1"/>
                <w:lang w:eastAsia="ko-KR"/>
              </w:rPr>
              <w:t>Recommended proposal from moderator is fine.</w:t>
            </w:r>
          </w:p>
          <w:p w14:paraId="7FC40E4D" w14:textId="77777777" w:rsidR="0056380B" w:rsidRDefault="0056380B" w:rsidP="0056380B">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1948A9E4" w14:textId="228FFA86" w:rsidR="0056380B" w:rsidRDefault="003070AF" w:rsidP="0056380B">
            <w:pPr>
              <w:spacing w:after="120"/>
              <w:rPr>
                <w:color w:val="000000" w:themeColor="text1"/>
                <w:lang w:eastAsia="zh-CN"/>
              </w:rPr>
            </w:pPr>
            <w:r>
              <w:rPr>
                <w:color w:val="000000" w:themeColor="text1"/>
                <w:lang w:eastAsia="zh-CN"/>
              </w:rPr>
              <w:t>We support option b.</w:t>
            </w:r>
          </w:p>
          <w:p w14:paraId="13AA43D5" w14:textId="77777777" w:rsidR="0056380B" w:rsidRDefault="0056380B" w:rsidP="0056380B">
            <w:pPr>
              <w:rPr>
                <w:b/>
                <w:color w:val="000000" w:themeColor="text1"/>
                <w:u w:val="single"/>
                <w:lang w:eastAsia="ko-KR"/>
              </w:rPr>
            </w:pPr>
            <w:r>
              <w:rPr>
                <w:b/>
                <w:color w:val="000000" w:themeColor="text1"/>
                <w:u w:val="single"/>
                <w:lang w:eastAsia="ko-KR"/>
              </w:rPr>
              <w:t>Issue 1-2-1: Impact on paging reception requirements for FD-FFD/TDD UEs</w:t>
            </w:r>
          </w:p>
          <w:p w14:paraId="05F8F81B" w14:textId="7021BF08" w:rsidR="0056380B" w:rsidRPr="00DE7DE9" w:rsidRDefault="003070AF" w:rsidP="0056380B">
            <w:pPr>
              <w:spacing w:after="120"/>
              <w:rPr>
                <w:rFonts w:eastAsia="SimSun"/>
                <w:color w:val="000000" w:themeColor="text1"/>
                <w:szCs w:val="24"/>
                <w:lang w:eastAsia="zh-CN"/>
              </w:rPr>
            </w:pPr>
            <w:r>
              <w:rPr>
                <w:color w:val="000000" w:themeColor="text1"/>
                <w:lang w:eastAsia="zh-CN"/>
              </w:rPr>
              <w:t xml:space="preserve">Option 1. </w:t>
            </w:r>
          </w:p>
          <w:p w14:paraId="3B52E05A" w14:textId="77777777" w:rsidR="0056380B" w:rsidRDefault="0056380B" w:rsidP="0056380B">
            <w:pPr>
              <w:rPr>
                <w:b/>
                <w:color w:val="000000" w:themeColor="text1"/>
                <w:u w:val="single"/>
                <w:lang w:eastAsia="ko-KR"/>
              </w:rPr>
            </w:pPr>
            <w:r>
              <w:rPr>
                <w:b/>
                <w:color w:val="000000" w:themeColor="text1"/>
                <w:u w:val="single"/>
                <w:lang w:eastAsia="ko-KR"/>
              </w:rPr>
              <w:t>Issue 1-3-1: Paging reception for HD-FDD UE</w:t>
            </w:r>
          </w:p>
          <w:p w14:paraId="7575AD8A" w14:textId="75E9362E" w:rsidR="0056380B" w:rsidRDefault="003070AF" w:rsidP="0056380B">
            <w:pPr>
              <w:spacing w:after="120"/>
              <w:rPr>
                <w:color w:val="000000" w:themeColor="text1"/>
                <w:lang w:eastAsia="zh-CN"/>
              </w:rPr>
            </w:pPr>
            <w:r>
              <w:rPr>
                <w:color w:val="000000" w:themeColor="text1"/>
                <w:lang w:eastAsia="zh-CN"/>
              </w:rPr>
              <w:t xml:space="preserve">Fine with the </w:t>
            </w:r>
            <w:r w:rsidR="0056380B">
              <w:rPr>
                <w:color w:val="000000" w:themeColor="text1"/>
                <w:lang w:eastAsia="zh-CN"/>
              </w:rPr>
              <w:t>merged proposal from moderator.</w:t>
            </w:r>
          </w:p>
          <w:p w14:paraId="3E8F86F6" w14:textId="77777777" w:rsidR="0056380B" w:rsidRDefault="0056380B" w:rsidP="0056380B">
            <w:pPr>
              <w:rPr>
                <w:b/>
                <w:color w:val="000000" w:themeColor="text1"/>
                <w:u w:val="single"/>
                <w:lang w:eastAsia="ko-KR"/>
              </w:rPr>
            </w:pPr>
            <w:r>
              <w:rPr>
                <w:b/>
                <w:color w:val="000000" w:themeColor="text1"/>
                <w:u w:val="single"/>
                <w:lang w:eastAsia="ko-KR"/>
              </w:rPr>
              <w:t>Issue 1-3-2: Scheduling restriction for HD-FDD UE</w:t>
            </w:r>
          </w:p>
          <w:p w14:paraId="233960B6" w14:textId="6D079815" w:rsidR="0056380B" w:rsidRDefault="003070AF" w:rsidP="0056380B">
            <w:pPr>
              <w:spacing w:after="120"/>
              <w:rPr>
                <w:color w:val="000000" w:themeColor="text1"/>
                <w:lang w:eastAsia="zh-CN"/>
              </w:rPr>
            </w:pPr>
            <w:r>
              <w:rPr>
                <w:color w:val="000000" w:themeColor="text1"/>
                <w:lang w:eastAsia="zh-CN"/>
              </w:rPr>
              <w:t>Option 2.</w:t>
            </w:r>
          </w:p>
          <w:p w14:paraId="6B3FFBAF" w14:textId="77777777" w:rsidR="0056380B" w:rsidRDefault="0056380B" w:rsidP="0056380B">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10A7530D" w14:textId="4C870E16" w:rsidR="0056380B" w:rsidRDefault="0056380B" w:rsidP="0056380B">
            <w:pPr>
              <w:spacing w:after="120"/>
              <w:rPr>
                <w:color w:val="000000" w:themeColor="text1"/>
                <w:lang w:eastAsia="zh-CN"/>
              </w:rPr>
            </w:pPr>
            <w:r>
              <w:rPr>
                <w:color w:val="000000" w:themeColor="text1"/>
                <w:lang w:eastAsia="zh-CN"/>
              </w:rPr>
              <w:t>Option 1</w:t>
            </w:r>
            <w:r w:rsidR="00144AC4">
              <w:rPr>
                <w:color w:val="000000" w:themeColor="text1"/>
                <w:lang w:eastAsia="zh-CN"/>
              </w:rPr>
              <w:t>.</w:t>
            </w:r>
          </w:p>
          <w:p w14:paraId="7E29D18A" w14:textId="77777777" w:rsidR="0056380B" w:rsidRDefault="0056380B" w:rsidP="0056380B">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260F3361" w14:textId="4FA1E091" w:rsidR="0056380B" w:rsidRDefault="0056380B" w:rsidP="0056380B">
            <w:pPr>
              <w:spacing w:after="120"/>
              <w:rPr>
                <w:b/>
                <w:color w:val="000000" w:themeColor="text1"/>
                <w:u w:val="single"/>
                <w:lang w:eastAsia="ko-KR"/>
              </w:rPr>
            </w:pPr>
            <w:r>
              <w:rPr>
                <w:color w:val="000000" w:themeColor="text1"/>
                <w:lang w:eastAsia="zh-CN"/>
              </w:rPr>
              <w:t>Option 1</w:t>
            </w:r>
            <w:r w:rsidR="00144AC4">
              <w:rPr>
                <w:color w:val="000000" w:themeColor="text1"/>
                <w:lang w:eastAsia="zh-CN"/>
              </w:rPr>
              <w:t>.</w:t>
            </w:r>
          </w:p>
        </w:tc>
      </w:tr>
    </w:tbl>
    <w:p w14:paraId="26E71104" w14:textId="77777777" w:rsidR="00202491" w:rsidRDefault="00202491" w:rsidP="001E4290">
      <w:pPr>
        <w:rPr>
          <w:lang w:val="en-US"/>
        </w:rPr>
      </w:pPr>
    </w:p>
    <w:p w14:paraId="09848F10" w14:textId="77777777" w:rsidR="00F84AD1" w:rsidRDefault="00D87D89">
      <w:pPr>
        <w:pStyle w:val="Heading1"/>
        <w:rPr>
          <w:lang w:eastAsia="ja-JP"/>
        </w:rPr>
      </w:pPr>
      <w:r>
        <w:rPr>
          <w:lang w:eastAsia="ja-JP"/>
        </w:rPr>
        <w:t>Topic #2: Mobility requirements</w:t>
      </w:r>
    </w:p>
    <w:p w14:paraId="3D710CAA" w14:textId="77777777" w:rsidR="00F84AD1" w:rsidRDefault="00D87D89">
      <w:pPr>
        <w:rPr>
          <w:iCs/>
          <w:lang w:eastAsia="zh-CN"/>
        </w:rPr>
      </w:pPr>
      <w:r>
        <w:rPr>
          <w:iCs/>
          <w:lang w:eastAsia="zh-CN"/>
        </w:rPr>
        <w:t>Contributions from AI 6.20.3.1.2 are discussed here.</w:t>
      </w:r>
    </w:p>
    <w:p w14:paraId="34FFA3E9" w14:textId="77777777" w:rsidR="00F84AD1" w:rsidRDefault="00D87D89">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1"/>
        <w:gridCol w:w="1429"/>
        <w:gridCol w:w="6581"/>
      </w:tblGrid>
      <w:tr w:rsidR="00F84AD1" w14:paraId="5255FC0B" w14:textId="77777777">
        <w:trPr>
          <w:trHeight w:val="468"/>
        </w:trPr>
        <w:tc>
          <w:tcPr>
            <w:tcW w:w="1621" w:type="dxa"/>
            <w:vAlign w:val="center"/>
          </w:tcPr>
          <w:p w14:paraId="4E3FE66E" w14:textId="77777777" w:rsidR="00F84AD1" w:rsidRDefault="00D87D89">
            <w:pPr>
              <w:spacing w:before="120" w:after="120"/>
              <w:rPr>
                <w:b/>
                <w:bCs/>
                <w:sz w:val="16"/>
                <w:szCs w:val="16"/>
              </w:rPr>
            </w:pPr>
            <w:r>
              <w:rPr>
                <w:b/>
                <w:bCs/>
                <w:sz w:val="16"/>
                <w:szCs w:val="16"/>
              </w:rPr>
              <w:t>T-doc number</w:t>
            </w:r>
          </w:p>
        </w:tc>
        <w:tc>
          <w:tcPr>
            <w:tcW w:w="1429" w:type="dxa"/>
            <w:vAlign w:val="center"/>
          </w:tcPr>
          <w:p w14:paraId="0477DA10" w14:textId="77777777" w:rsidR="00F84AD1" w:rsidRDefault="00D87D89">
            <w:pPr>
              <w:spacing w:before="120" w:after="120"/>
              <w:rPr>
                <w:b/>
                <w:bCs/>
                <w:sz w:val="16"/>
                <w:szCs w:val="16"/>
              </w:rPr>
            </w:pPr>
            <w:r>
              <w:rPr>
                <w:b/>
                <w:bCs/>
                <w:sz w:val="16"/>
                <w:szCs w:val="16"/>
              </w:rPr>
              <w:t>Company</w:t>
            </w:r>
          </w:p>
        </w:tc>
        <w:tc>
          <w:tcPr>
            <w:tcW w:w="6581" w:type="dxa"/>
            <w:vAlign w:val="center"/>
          </w:tcPr>
          <w:p w14:paraId="04F551F6" w14:textId="77777777" w:rsidR="00F84AD1" w:rsidRDefault="00D87D89">
            <w:pPr>
              <w:spacing w:before="120" w:after="120"/>
              <w:rPr>
                <w:b/>
                <w:bCs/>
                <w:sz w:val="16"/>
                <w:szCs w:val="16"/>
              </w:rPr>
            </w:pPr>
            <w:r>
              <w:rPr>
                <w:b/>
                <w:bCs/>
                <w:sz w:val="16"/>
                <w:szCs w:val="16"/>
              </w:rPr>
              <w:t>Proposals / Observations</w:t>
            </w:r>
          </w:p>
        </w:tc>
      </w:tr>
      <w:tr w:rsidR="00F84AD1" w14:paraId="1EDB71F9" w14:textId="77777777">
        <w:trPr>
          <w:trHeight w:val="468"/>
        </w:trPr>
        <w:tc>
          <w:tcPr>
            <w:tcW w:w="1621" w:type="dxa"/>
            <w:vAlign w:val="center"/>
          </w:tcPr>
          <w:p w14:paraId="47B31C3F" w14:textId="77777777" w:rsidR="00F84AD1" w:rsidRDefault="00292EED">
            <w:pPr>
              <w:spacing w:after="0"/>
              <w:rPr>
                <w:b/>
                <w:bCs/>
                <w:color w:val="0000FF"/>
                <w:sz w:val="16"/>
                <w:szCs w:val="16"/>
                <w:u w:val="single"/>
                <w:lang w:val="sv-SE" w:eastAsia="sv-SE"/>
              </w:rPr>
            </w:pPr>
            <w:hyperlink r:id="rId21" w:history="1">
              <w:r w:rsidR="00D87D89">
                <w:rPr>
                  <w:rStyle w:val="Hyperlink"/>
                  <w:b/>
                  <w:bCs/>
                  <w:sz w:val="16"/>
                  <w:szCs w:val="16"/>
                </w:rPr>
                <w:t>R4-2200692</w:t>
              </w:r>
            </w:hyperlink>
          </w:p>
          <w:p w14:paraId="3D4F6618" w14:textId="77777777" w:rsidR="00F84AD1" w:rsidRDefault="00F84AD1">
            <w:pPr>
              <w:spacing w:after="0"/>
              <w:rPr>
                <w:b/>
                <w:bCs/>
                <w:color w:val="0000FF"/>
                <w:sz w:val="16"/>
                <w:szCs w:val="16"/>
                <w:u w:val="single"/>
                <w:lang w:val="sv-SE" w:eastAsia="sv-SE"/>
              </w:rPr>
            </w:pPr>
          </w:p>
        </w:tc>
        <w:tc>
          <w:tcPr>
            <w:tcW w:w="1429" w:type="dxa"/>
            <w:vAlign w:val="center"/>
          </w:tcPr>
          <w:p w14:paraId="2A0C6BF4" w14:textId="77777777" w:rsidR="00F84AD1" w:rsidRDefault="00D87D89">
            <w:pPr>
              <w:spacing w:before="120" w:after="120"/>
              <w:rPr>
                <w:sz w:val="16"/>
                <w:szCs w:val="16"/>
              </w:rPr>
            </w:pPr>
            <w:r>
              <w:rPr>
                <w:sz w:val="16"/>
                <w:szCs w:val="16"/>
              </w:rPr>
              <w:t>Xiaomi</w:t>
            </w:r>
          </w:p>
        </w:tc>
        <w:tc>
          <w:tcPr>
            <w:tcW w:w="6581" w:type="dxa"/>
          </w:tcPr>
          <w:p w14:paraId="39964330" w14:textId="77777777" w:rsidR="00F84AD1" w:rsidRDefault="00D87D89">
            <w:pPr>
              <w:spacing w:before="120" w:after="120"/>
              <w:jc w:val="both"/>
              <w:rPr>
                <w:bCs/>
                <w:sz w:val="16"/>
                <w:szCs w:val="16"/>
              </w:rPr>
            </w:pPr>
            <w:r>
              <w:rPr>
                <w:bCs/>
                <w:sz w:val="16"/>
                <w:szCs w:val="16"/>
              </w:rPr>
              <w:t xml:space="preserve">Proposal </w:t>
            </w:r>
            <w:r w:rsidR="00202491">
              <w:rPr>
                <w:bCs/>
                <w:sz w:val="16"/>
                <w:szCs w:val="16"/>
              </w:rPr>
              <w:fldChar w:fldCharType="begin"/>
            </w:r>
            <w:r>
              <w:rPr>
                <w:bCs/>
                <w:sz w:val="16"/>
                <w:szCs w:val="16"/>
              </w:rPr>
              <w:instrText xml:space="preserve"> SEQ Proposal \* ARABIC </w:instrText>
            </w:r>
            <w:r w:rsidR="00202491">
              <w:rPr>
                <w:bCs/>
                <w:sz w:val="16"/>
                <w:szCs w:val="16"/>
              </w:rPr>
              <w:fldChar w:fldCharType="separate"/>
            </w:r>
            <w:r>
              <w:rPr>
                <w:bCs/>
                <w:sz w:val="16"/>
                <w:szCs w:val="16"/>
              </w:rPr>
              <w:t>4</w:t>
            </w:r>
            <w:r w:rsidR="00202491">
              <w:rPr>
                <w:bCs/>
                <w:sz w:val="16"/>
                <w:szCs w:val="16"/>
              </w:rPr>
              <w:fldChar w:fldCharType="end"/>
            </w:r>
            <w:r>
              <w:rPr>
                <w:bCs/>
                <w:sz w:val="16"/>
                <w:szCs w:val="16"/>
              </w:rPr>
              <w:t xml:space="preserve">: RRM DL measurement is prioritized over the UL transmission of HD-FDD for </w:t>
            </w:r>
            <w:proofErr w:type="spellStart"/>
            <w:r>
              <w:rPr>
                <w:bCs/>
                <w:sz w:val="16"/>
                <w:szCs w:val="16"/>
              </w:rPr>
              <w:t>RedCap</w:t>
            </w:r>
            <w:proofErr w:type="spellEnd"/>
            <w:r>
              <w:rPr>
                <w:bCs/>
                <w:sz w:val="16"/>
                <w:szCs w:val="16"/>
              </w:rPr>
              <w:t xml:space="preserve"> UE in HO requirement</w:t>
            </w:r>
          </w:p>
          <w:p w14:paraId="549C5038" w14:textId="77777777" w:rsidR="00F84AD1" w:rsidRDefault="00D87D89">
            <w:pPr>
              <w:pStyle w:val="Caption"/>
              <w:rPr>
                <w:b w:val="0"/>
                <w:bCs/>
                <w:sz w:val="16"/>
                <w:szCs w:val="16"/>
              </w:rPr>
            </w:pPr>
            <w:r>
              <w:rPr>
                <w:b w:val="0"/>
                <w:bCs/>
                <w:sz w:val="16"/>
                <w:szCs w:val="16"/>
              </w:rPr>
              <w:t xml:space="preserve">Proposal </w:t>
            </w:r>
            <w:r w:rsidR="00202491">
              <w:rPr>
                <w:b w:val="0"/>
                <w:bCs/>
                <w:sz w:val="16"/>
                <w:szCs w:val="16"/>
              </w:rPr>
              <w:fldChar w:fldCharType="begin"/>
            </w:r>
            <w:r>
              <w:rPr>
                <w:b w:val="0"/>
                <w:bCs/>
                <w:sz w:val="16"/>
                <w:szCs w:val="16"/>
              </w:rPr>
              <w:instrText xml:space="preserve"> SEQ Proposal \* ARABIC </w:instrText>
            </w:r>
            <w:r w:rsidR="00202491">
              <w:rPr>
                <w:b w:val="0"/>
                <w:bCs/>
                <w:sz w:val="16"/>
                <w:szCs w:val="16"/>
              </w:rPr>
              <w:fldChar w:fldCharType="separate"/>
            </w:r>
            <w:r>
              <w:rPr>
                <w:b w:val="0"/>
                <w:bCs/>
                <w:sz w:val="16"/>
                <w:szCs w:val="16"/>
              </w:rPr>
              <w:t>5</w:t>
            </w:r>
            <w:r w:rsidR="00202491">
              <w:rPr>
                <w:b w:val="0"/>
                <w:bCs/>
                <w:sz w:val="16"/>
                <w:szCs w:val="16"/>
              </w:rPr>
              <w:fldChar w:fldCharType="end"/>
            </w:r>
            <w:r>
              <w:rPr>
                <w:b w:val="0"/>
                <w:bCs/>
                <w:sz w:val="16"/>
                <w:szCs w:val="16"/>
              </w:rPr>
              <w:t xml:space="preserve">: No need to define the limited condition for the RA requirements for HD-FDD </w:t>
            </w:r>
            <w:proofErr w:type="spellStart"/>
            <w:r>
              <w:rPr>
                <w:b w:val="0"/>
                <w:bCs/>
                <w:sz w:val="16"/>
                <w:szCs w:val="16"/>
              </w:rPr>
              <w:t>RedCap</w:t>
            </w:r>
            <w:proofErr w:type="spellEnd"/>
            <w:r>
              <w:rPr>
                <w:b w:val="0"/>
                <w:bCs/>
                <w:sz w:val="16"/>
                <w:szCs w:val="16"/>
              </w:rPr>
              <w:t xml:space="preserve"> UE.</w:t>
            </w:r>
          </w:p>
          <w:p w14:paraId="0BBE4EA3" w14:textId="77777777" w:rsidR="00F84AD1" w:rsidRDefault="00D87D89">
            <w:pPr>
              <w:pStyle w:val="Caption"/>
              <w:rPr>
                <w:b w:val="0"/>
                <w:bCs/>
                <w:sz w:val="16"/>
                <w:szCs w:val="16"/>
              </w:rPr>
            </w:pPr>
            <w:r>
              <w:rPr>
                <w:b w:val="0"/>
                <w:bCs/>
                <w:sz w:val="16"/>
                <w:szCs w:val="16"/>
              </w:rPr>
              <w:t xml:space="preserve">Proposal </w:t>
            </w:r>
            <w:r w:rsidR="00202491">
              <w:rPr>
                <w:b w:val="0"/>
                <w:bCs/>
                <w:sz w:val="16"/>
                <w:szCs w:val="16"/>
              </w:rPr>
              <w:fldChar w:fldCharType="begin"/>
            </w:r>
            <w:r>
              <w:rPr>
                <w:b w:val="0"/>
                <w:bCs/>
                <w:sz w:val="16"/>
                <w:szCs w:val="16"/>
              </w:rPr>
              <w:instrText xml:space="preserve"> SEQ Proposal \* ARABIC </w:instrText>
            </w:r>
            <w:r w:rsidR="00202491">
              <w:rPr>
                <w:b w:val="0"/>
                <w:bCs/>
                <w:sz w:val="16"/>
                <w:szCs w:val="16"/>
              </w:rPr>
              <w:fldChar w:fldCharType="separate"/>
            </w:r>
            <w:r>
              <w:rPr>
                <w:b w:val="0"/>
                <w:bCs/>
                <w:sz w:val="16"/>
                <w:szCs w:val="16"/>
              </w:rPr>
              <w:t>6</w:t>
            </w:r>
            <w:r w:rsidR="00202491">
              <w:rPr>
                <w:b w:val="0"/>
                <w:bCs/>
                <w:sz w:val="16"/>
                <w:szCs w:val="16"/>
              </w:rPr>
              <w:fldChar w:fldCharType="end"/>
            </w:r>
            <w:r>
              <w:rPr>
                <w:b w:val="0"/>
                <w:bCs/>
                <w:sz w:val="16"/>
                <w:szCs w:val="16"/>
              </w:rPr>
              <w:t xml:space="preserve">: Prefer not to define separate threshold for 1RX </w:t>
            </w:r>
            <w:proofErr w:type="spellStart"/>
            <w:r>
              <w:rPr>
                <w:b w:val="0"/>
                <w:bCs/>
                <w:sz w:val="16"/>
                <w:szCs w:val="16"/>
              </w:rPr>
              <w:t>RedCap</w:t>
            </w:r>
            <w:proofErr w:type="spellEnd"/>
            <w:r>
              <w:rPr>
                <w:b w:val="0"/>
                <w:bCs/>
                <w:sz w:val="16"/>
                <w:szCs w:val="16"/>
              </w:rPr>
              <w:t xml:space="preserve"> UE.</w:t>
            </w:r>
          </w:p>
        </w:tc>
      </w:tr>
      <w:tr w:rsidR="00F84AD1" w14:paraId="69E95261" w14:textId="77777777">
        <w:trPr>
          <w:trHeight w:val="468"/>
        </w:trPr>
        <w:tc>
          <w:tcPr>
            <w:tcW w:w="1621" w:type="dxa"/>
          </w:tcPr>
          <w:p w14:paraId="63B01E1E" w14:textId="77777777" w:rsidR="00F84AD1" w:rsidRDefault="00292EED">
            <w:pPr>
              <w:spacing w:after="0"/>
              <w:rPr>
                <w:b/>
                <w:bCs/>
                <w:color w:val="0000FF"/>
                <w:sz w:val="16"/>
                <w:szCs w:val="16"/>
                <w:u w:val="single"/>
                <w:lang w:val="sv-SE" w:eastAsia="sv-SE"/>
              </w:rPr>
            </w:pPr>
            <w:hyperlink r:id="rId22" w:history="1">
              <w:r w:rsidR="00D87D89">
                <w:rPr>
                  <w:rStyle w:val="Hyperlink"/>
                  <w:b/>
                  <w:bCs/>
                  <w:sz w:val="16"/>
                  <w:szCs w:val="16"/>
                </w:rPr>
                <w:t>R4-2200292</w:t>
              </w:r>
            </w:hyperlink>
          </w:p>
          <w:p w14:paraId="76805BBB" w14:textId="77777777" w:rsidR="00F84AD1" w:rsidRDefault="00F84AD1">
            <w:pPr>
              <w:spacing w:after="0"/>
              <w:rPr>
                <w:b/>
                <w:bCs/>
                <w:color w:val="0000FF"/>
                <w:sz w:val="16"/>
                <w:szCs w:val="16"/>
                <w:u w:val="single"/>
              </w:rPr>
            </w:pPr>
          </w:p>
        </w:tc>
        <w:tc>
          <w:tcPr>
            <w:tcW w:w="1429" w:type="dxa"/>
          </w:tcPr>
          <w:p w14:paraId="354C1849" w14:textId="77777777" w:rsidR="00F84AD1" w:rsidRDefault="00D87D89">
            <w:pPr>
              <w:spacing w:before="120" w:after="120"/>
              <w:rPr>
                <w:sz w:val="16"/>
                <w:szCs w:val="16"/>
              </w:rPr>
            </w:pPr>
            <w:r>
              <w:rPr>
                <w:sz w:val="16"/>
                <w:szCs w:val="16"/>
              </w:rPr>
              <w:t>Apple</w:t>
            </w:r>
          </w:p>
        </w:tc>
        <w:tc>
          <w:tcPr>
            <w:tcW w:w="6581" w:type="dxa"/>
          </w:tcPr>
          <w:p w14:paraId="434C6C08" w14:textId="77777777" w:rsidR="00F84AD1" w:rsidRDefault="00D87D89">
            <w:pPr>
              <w:jc w:val="both"/>
              <w:rPr>
                <w:i/>
                <w:iCs/>
                <w:sz w:val="16"/>
                <w:szCs w:val="16"/>
              </w:rPr>
            </w:pPr>
            <w:r>
              <w:rPr>
                <w:i/>
                <w:iCs/>
                <w:sz w:val="16"/>
                <w:szCs w:val="16"/>
              </w:rPr>
              <w:t xml:space="preserve">Proposal 1: RAN4 to relax the </w:t>
            </w:r>
            <w:proofErr w:type="spellStart"/>
            <w:r>
              <w:rPr>
                <w:i/>
                <w:iCs/>
                <w:sz w:val="16"/>
                <w:szCs w:val="16"/>
              </w:rPr>
              <w:t>T</w:t>
            </w:r>
            <w:r>
              <w:rPr>
                <w:i/>
                <w:iCs/>
                <w:sz w:val="16"/>
                <w:szCs w:val="16"/>
                <w:vertAlign w:val="subscript"/>
              </w:rPr>
              <w:t>search</w:t>
            </w:r>
            <w:proofErr w:type="spellEnd"/>
            <w:r>
              <w:rPr>
                <w:i/>
                <w:iCs/>
                <w:sz w:val="16"/>
                <w:szCs w:val="16"/>
                <w:vertAlign w:val="subscript"/>
              </w:rPr>
              <w:t xml:space="preserve"> </w:t>
            </w:r>
            <w:r>
              <w:rPr>
                <w:i/>
                <w:iCs/>
                <w:sz w:val="16"/>
                <w:szCs w:val="16"/>
              </w:rPr>
              <w:t xml:space="preserve">for </w:t>
            </w:r>
            <w:proofErr w:type="spellStart"/>
            <w:r>
              <w:rPr>
                <w:i/>
                <w:iCs/>
                <w:sz w:val="16"/>
                <w:szCs w:val="16"/>
              </w:rPr>
              <w:t>RedCap</w:t>
            </w:r>
            <w:proofErr w:type="spellEnd"/>
            <w:r>
              <w:rPr>
                <w:i/>
                <w:iCs/>
                <w:sz w:val="16"/>
                <w:szCs w:val="16"/>
              </w:rPr>
              <w:t xml:space="preserve"> HO delay requirement as followings when SINR=-2dB and 1Rx is used </w:t>
            </w:r>
          </w:p>
          <w:p w14:paraId="65D93BA1" w14:textId="77777777" w:rsidR="00F84AD1" w:rsidRDefault="00D87D89">
            <w:pPr>
              <w:pStyle w:val="ListParagraph"/>
              <w:widowControl w:val="0"/>
              <w:numPr>
                <w:ilvl w:val="0"/>
                <w:numId w:val="14"/>
              </w:numPr>
              <w:overflowPunct/>
              <w:spacing w:before="100" w:beforeAutospacing="1" w:after="0"/>
              <w:ind w:firstLineChars="0"/>
              <w:jc w:val="both"/>
              <w:textAlignment w:val="auto"/>
              <w:rPr>
                <w:i/>
                <w:iCs/>
                <w:sz w:val="16"/>
                <w:szCs w:val="16"/>
              </w:rPr>
            </w:pPr>
            <w:r>
              <w:rPr>
                <w:i/>
                <w:iCs/>
                <w:sz w:val="16"/>
                <w:szCs w:val="16"/>
                <w:lang w:val="en-US"/>
              </w:rPr>
              <w:t xml:space="preserve">For HO to FR1, </w:t>
            </w:r>
            <w:proofErr w:type="spellStart"/>
            <w:r>
              <w:rPr>
                <w:i/>
                <w:iCs/>
                <w:sz w:val="16"/>
                <w:szCs w:val="16"/>
              </w:rPr>
              <w:t>T</w:t>
            </w:r>
            <w:r>
              <w:rPr>
                <w:i/>
                <w:iCs/>
                <w:sz w:val="16"/>
                <w:szCs w:val="16"/>
                <w:vertAlign w:val="subscript"/>
              </w:rPr>
              <w:t>search</w:t>
            </w:r>
            <w:proofErr w:type="spellEnd"/>
            <w:r>
              <w:rPr>
                <w:i/>
                <w:iCs/>
                <w:sz w:val="16"/>
                <w:szCs w:val="16"/>
              </w:rPr>
              <w:t xml:space="preserve"> = </w:t>
            </w:r>
            <w:r>
              <w:rPr>
                <w:i/>
                <w:iCs/>
                <w:sz w:val="16"/>
                <w:szCs w:val="16"/>
                <w:lang w:val="en-US"/>
              </w:rPr>
              <w:t>2*</w:t>
            </w:r>
            <w:proofErr w:type="spellStart"/>
            <w:r>
              <w:rPr>
                <w:i/>
                <w:iCs/>
                <w:sz w:val="16"/>
                <w:szCs w:val="16"/>
              </w:rPr>
              <w:t>T</w:t>
            </w:r>
            <w:r>
              <w:rPr>
                <w:i/>
                <w:iCs/>
                <w:sz w:val="16"/>
                <w:szCs w:val="16"/>
                <w:vertAlign w:val="subscript"/>
              </w:rPr>
              <w:t>rs</w:t>
            </w:r>
            <w:proofErr w:type="spellEnd"/>
            <w:r>
              <w:rPr>
                <w:i/>
                <w:iCs/>
                <w:sz w:val="16"/>
                <w:szCs w:val="16"/>
              </w:rPr>
              <w:t xml:space="preserve"> </w:t>
            </w:r>
            <w:r>
              <w:rPr>
                <w:i/>
                <w:iCs/>
                <w:sz w:val="16"/>
                <w:szCs w:val="16"/>
                <w:lang w:val="en-US"/>
              </w:rPr>
              <w:t xml:space="preserve">for intra-frequency HO and </w:t>
            </w:r>
            <w:proofErr w:type="spellStart"/>
            <w:r>
              <w:rPr>
                <w:i/>
                <w:iCs/>
                <w:sz w:val="16"/>
                <w:szCs w:val="16"/>
              </w:rPr>
              <w:t>T</w:t>
            </w:r>
            <w:r>
              <w:rPr>
                <w:i/>
                <w:iCs/>
                <w:sz w:val="16"/>
                <w:szCs w:val="16"/>
                <w:vertAlign w:val="subscript"/>
              </w:rPr>
              <w:t>search</w:t>
            </w:r>
            <w:proofErr w:type="spellEnd"/>
            <w:r>
              <w:rPr>
                <w:i/>
                <w:iCs/>
                <w:sz w:val="16"/>
                <w:szCs w:val="16"/>
              </w:rPr>
              <w:t xml:space="preserve"> = </w:t>
            </w:r>
            <w:r>
              <w:rPr>
                <w:i/>
                <w:iCs/>
                <w:sz w:val="16"/>
                <w:szCs w:val="16"/>
                <w:lang w:val="en-US"/>
              </w:rPr>
              <w:t>4</w:t>
            </w:r>
            <w:r>
              <w:rPr>
                <w:i/>
                <w:iCs/>
                <w:sz w:val="16"/>
                <w:szCs w:val="16"/>
              </w:rPr>
              <w:t xml:space="preserve">* </w:t>
            </w:r>
            <w:proofErr w:type="spellStart"/>
            <w:r>
              <w:rPr>
                <w:i/>
                <w:iCs/>
                <w:sz w:val="16"/>
                <w:szCs w:val="16"/>
              </w:rPr>
              <w:t>T</w:t>
            </w:r>
            <w:r>
              <w:rPr>
                <w:i/>
                <w:iCs/>
                <w:sz w:val="16"/>
                <w:szCs w:val="16"/>
                <w:vertAlign w:val="subscript"/>
              </w:rPr>
              <w:t>rs</w:t>
            </w:r>
            <w:proofErr w:type="spellEnd"/>
            <w:r>
              <w:rPr>
                <w:i/>
                <w:iCs/>
                <w:sz w:val="16"/>
                <w:szCs w:val="16"/>
                <w:lang w:val="en-US"/>
              </w:rPr>
              <w:t xml:space="preserve"> for inter-frequency HO</w:t>
            </w:r>
          </w:p>
          <w:p w14:paraId="59D18FB0" w14:textId="77777777" w:rsidR="00F84AD1" w:rsidRDefault="00D87D89">
            <w:pPr>
              <w:pStyle w:val="ListParagraph"/>
              <w:widowControl w:val="0"/>
              <w:numPr>
                <w:ilvl w:val="0"/>
                <w:numId w:val="14"/>
              </w:numPr>
              <w:overflowPunct/>
              <w:spacing w:before="100" w:beforeAutospacing="1" w:after="0"/>
              <w:ind w:firstLineChars="0"/>
              <w:jc w:val="both"/>
              <w:textAlignment w:val="auto"/>
              <w:rPr>
                <w:i/>
                <w:iCs/>
                <w:sz w:val="16"/>
                <w:szCs w:val="16"/>
              </w:rPr>
            </w:pPr>
            <w:r>
              <w:rPr>
                <w:i/>
                <w:iCs/>
                <w:sz w:val="16"/>
                <w:szCs w:val="16"/>
                <w:lang w:val="en-US"/>
              </w:rPr>
              <w:t xml:space="preserve">For HO to FR2, </w:t>
            </w:r>
            <w:proofErr w:type="spellStart"/>
            <w:r>
              <w:rPr>
                <w:i/>
                <w:iCs/>
                <w:sz w:val="16"/>
                <w:szCs w:val="16"/>
              </w:rPr>
              <w:t>T</w:t>
            </w:r>
            <w:r>
              <w:rPr>
                <w:i/>
                <w:iCs/>
                <w:sz w:val="16"/>
                <w:szCs w:val="16"/>
                <w:vertAlign w:val="subscript"/>
              </w:rPr>
              <w:t>search</w:t>
            </w:r>
            <w:proofErr w:type="spellEnd"/>
            <w:r>
              <w:rPr>
                <w:i/>
                <w:iCs/>
                <w:sz w:val="16"/>
                <w:szCs w:val="16"/>
              </w:rPr>
              <w:t xml:space="preserve"> = </w:t>
            </w:r>
            <w:r>
              <w:rPr>
                <w:i/>
                <w:iCs/>
                <w:sz w:val="16"/>
                <w:szCs w:val="16"/>
                <w:lang w:val="en-US"/>
              </w:rPr>
              <w:t>8*2*</w:t>
            </w:r>
            <w:proofErr w:type="spellStart"/>
            <w:r>
              <w:rPr>
                <w:i/>
                <w:iCs/>
                <w:sz w:val="16"/>
                <w:szCs w:val="16"/>
              </w:rPr>
              <w:t>T</w:t>
            </w:r>
            <w:r>
              <w:rPr>
                <w:i/>
                <w:iCs/>
                <w:sz w:val="16"/>
                <w:szCs w:val="16"/>
                <w:vertAlign w:val="subscript"/>
              </w:rPr>
              <w:t>rs</w:t>
            </w:r>
            <w:proofErr w:type="spellEnd"/>
            <w:r>
              <w:rPr>
                <w:i/>
                <w:iCs/>
                <w:sz w:val="16"/>
                <w:szCs w:val="16"/>
              </w:rPr>
              <w:t xml:space="preserve"> </w:t>
            </w:r>
            <w:r>
              <w:rPr>
                <w:i/>
                <w:iCs/>
                <w:sz w:val="16"/>
                <w:szCs w:val="16"/>
                <w:lang w:val="en-US"/>
              </w:rPr>
              <w:t xml:space="preserve">for intra-frequency HO and </w:t>
            </w:r>
            <w:proofErr w:type="spellStart"/>
            <w:r>
              <w:rPr>
                <w:i/>
                <w:iCs/>
                <w:sz w:val="16"/>
                <w:szCs w:val="16"/>
              </w:rPr>
              <w:t>T</w:t>
            </w:r>
            <w:r>
              <w:rPr>
                <w:i/>
                <w:iCs/>
                <w:sz w:val="16"/>
                <w:szCs w:val="16"/>
                <w:vertAlign w:val="subscript"/>
              </w:rPr>
              <w:t>search</w:t>
            </w:r>
            <w:proofErr w:type="spellEnd"/>
            <w:r>
              <w:rPr>
                <w:i/>
                <w:iCs/>
                <w:sz w:val="16"/>
                <w:szCs w:val="16"/>
              </w:rPr>
              <w:t xml:space="preserve"> = </w:t>
            </w:r>
            <w:r>
              <w:rPr>
                <w:i/>
                <w:iCs/>
                <w:sz w:val="16"/>
                <w:szCs w:val="16"/>
                <w:lang w:val="en-US"/>
              </w:rPr>
              <w:t>8*4</w:t>
            </w:r>
            <w:r>
              <w:rPr>
                <w:i/>
                <w:iCs/>
                <w:sz w:val="16"/>
                <w:szCs w:val="16"/>
              </w:rPr>
              <w:t xml:space="preserve">* </w:t>
            </w:r>
            <w:proofErr w:type="spellStart"/>
            <w:r>
              <w:rPr>
                <w:i/>
                <w:iCs/>
                <w:sz w:val="16"/>
                <w:szCs w:val="16"/>
              </w:rPr>
              <w:t>T</w:t>
            </w:r>
            <w:r>
              <w:rPr>
                <w:i/>
                <w:iCs/>
                <w:sz w:val="16"/>
                <w:szCs w:val="16"/>
                <w:vertAlign w:val="subscript"/>
              </w:rPr>
              <w:t>rs</w:t>
            </w:r>
            <w:proofErr w:type="spellEnd"/>
            <w:r>
              <w:rPr>
                <w:i/>
                <w:iCs/>
                <w:sz w:val="16"/>
                <w:szCs w:val="16"/>
                <w:lang w:val="en-US"/>
              </w:rPr>
              <w:t xml:space="preserve"> for inter-frequency HO</w:t>
            </w:r>
          </w:p>
          <w:p w14:paraId="57824AF9" w14:textId="77777777" w:rsidR="00F84AD1" w:rsidRDefault="00F84AD1">
            <w:pPr>
              <w:spacing w:after="120"/>
              <w:jc w:val="both"/>
              <w:rPr>
                <w:i/>
                <w:iCs/>
                <w:sz w:val="16"/>
                <w:szCs w:val="16"/>
              </w:rPr>
            </w:pPr>
          </w:p>
          <w:p w14:paraId="3C830BD9" w14:textId="77777777" w:rsidR="00F84AD1" w:rsidRDefault="00D87D89">
            <w:pPr>
              <w:spacing w:after="120"/>
              <w:jc w:val="both"/>
              <w:rPr>
                <w:sz w:val="16"/>
                <w:szCs w:val="16"/>
                <w:lang w:eastAsia="ko-KR"/>
              </w:rPr>
            </w:pPr>
            <w:r>
              <w:rPr>
                <w:i/>
                <w:iCs/>
                <w:sz w:val="16"/>
                <w:szCs w:val="16"/>
              </w:rPr>
              <w:t xml:space="preserve">Proposal 2: the lower boundary in Max function for reestablishment delay requirement shall not be changed for </w:t>
            </w:r>
            <w:proofErr w:type="spellStart"/>
            <w:r>
              <w:rPr>
                <w:i/>
                <w:iCs/>
                <w:sz w:val="16"/>
                <w:szCs w:val="16"/>
              </w:rPr>
              <w:t>RedCap</w:t>
            </w:r>
            <w:proofErr w:type="spellEnd"/>
            <w:r>
              <w:rPr>
                <w:i/>
                <w:iCs/>
                <w:sz w:val="16"/>
                <w:szCs w:val="16"/>
              </w:rPr>
              <w:t xml:space="preserve"> UE with 1Rx.</w:t>
            </w:r>
          </w:p>
          <w:p w14:paraId="0A6A5210" w14:textId="77777777" w:rsidR="00F84AD1" w:rsidRDefault="00D87D89">
            <w:pPr>
              <w:jc w:val="both"/>
              <w:rPr>
                <w:i/>
                <w:iCs/>
                <w:sz w:val="16"/>
                <w:szCs w:val="16"/>
              </w:rPr>
            </w:pPr>
            <w:r>
              <w:rPr>
                <w:i/>
                <w:iCs/>
                <w:sz w:val="16"/>
                <w:szCs w:val="16"/>
              </w:rPr>
              <w:t xml:space="preserve">Proposal 3: RAN4 to relax the </w:t>
            </w:r>
            <w:proofErr w:type="spellStart"/>
            <w:proofErr w:type="gramStart"/>
            <w:r>
              <w:rPr>
                <w:i/>
                <w:iCs/>
                <w:sz w:val="16"/>
                <w:szCs w:val="16"/>
              </w:rPr>
              <w:t>T</w:t>
            </w:r>
            <w:r>
              <w:rPr>
                <w:i/>
                <w:iCs/>
                <w:sz w:val="16"/>
                <w:szCs w:val="16"/>
                <w:vertAlign w:val="subscript"/>
              </w:rPr>
              <w:t>identify</w:t>
            </w:r>
            <w:proofErr w:type="spellEnd"/>
            <w:r>
              <w:rPr>
                <w:i/>
                <w:iCs/>
                <w:sz w:val="16"/>
                <w:szCs w:val="16"/>
                <w:vertAlign w:val="subscript"/>
              </w:rPr>
              <w:t xml:space="preserve">  </w:t>
            </w:r>
            <w:r>
              <w:rPr>
                <w:i/>
                <w:iCs/>
                <w:sz w:val="16"/>
                <w:szCs w:val="16"/>
              </w:rPr>
              <w:t>for</w:t>
            </w:r>
            <w:proofErr w:type="gramEnd"/>
            <w:r>
              <w:rPr>
                <w:i/>
                <w:iCs/>
                <w:sz w:val="16"/>
                <w:szCs w:val="16"/>
              </w:rPr>
              <w:t xml:space="preserve"> </w:t>
            </w:r>
            <w:proofErr w:type="spellStart"/>
            <w:r>
              <w:rPr>
                <w:i/>
                <w:iCs/>
                <w:sz w:val="16"/>
                <w:szCs w:val="16"/>
              </w:rPr>
              <w:t>RedCap</w:t>
            </w:r>
            <w:proofErr w:type="spellEnd"/>
            <w:r>
              <w:rPr>
                <w:i/>
                <w:iCs/>
                <w:sz w:val="16"/>
                <w:szCs w:val="16"/>
              </w:rPr>
              <w:t xml:space="preserve"> reestablishment delay requirement with 1Rx by:</w:t>
            </w:r>
          </w:p>
          <w:p w14:paraId="2BDAD534" w14:textId="77777777" w:rsidR="00F84AD1" w:rsidRDefault="00D87D89">
            <w:pPr>
              <w:pStyle w:val="ListParagraph"/>
              <w:widowControl w:val="0"/>
              <w:numPr>
                <w:ilvl w:val="0"/>
                <w:numId w:val="14"/>
              </w:numPr>
              <w:overflowPunct/>
              <w:spacing w:after="120"/>
              <w:ind w:firstLineChars="0"/>
              <w:jc w:val="both"/>
              <w:textAlignment w:val="auto"/>
              <w:rPr>
                <w:i/>
                <w:iCs/>
                <w:sz w:val="16"/>
                <w:szCs w:val="16"/>
              </w:rPr>
            </w:pPr>
            <w:r>
              <w:rPr>
                <w:i/>
                <w:iCs/>
                <w:sz w:val="16"/>
                <w:szCs w:val="16"/>
                <w:lang w:val="en-US"/>
              </w:rPr>
              <w:t>2 more samples for FR1</w:t>
            </w:r>
          </w:p>
          <w:p w14:paraId="0531F7DF" w14:textId="77777777" w:rsidR="00F84AD1" w:rsidRDefault="00D87D89">
            <w:pPr>
              <w:pStyle w:val="ListParagraph"/>
              <w:widowControl w:val="0"/>
              <w:numPr>
                <w:ilvl w:val="0"/>
                <w:numId w:val="14"/>
              </w:numPr>
              <w:overflowPunct/>
              <w:spacing w:after="120"/>
              <w:ind w:firstLineChars="0"/>
              <w:jc w:val="both"/>
              <w:textAlignment w:val="auto"/>
              <w:rPr>
                <w:i/>
                <w:iCs/>
                <w:sz w:val="16"/>
                <w:szCs w:val="16"/>
              </w:rPr>
            </w:pPr>
            <w:r>
              <w:rPr>
                <w:i/>
                <w:iCs/>
                <w:sz w:val="16"/>
                <w:szCs w:val="16"/>
                <w:lang w:val="en-US"/>
              </w:rPr>
              <w:t>1 more sample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85"/>
              <w:gridCol w:w="1595"/>
              <w:gridCol w:w="1934"/>
            </w:tblGrid>
            <w:tr w:rsidR="00F84AD1" w14:paraId="511D961A" w14:textId="77777777">
              <w:trPr>
                <w:trHeight w:val="313"/>
                <w:jc w:val="center"/>
              </w:trPr>
              <w:tc>
                <w:tcPr>
                  <w:tcW w:w="1008" w:type="dxa"/>
                  <w:tcBorders>
                    <w:bottom w:val="nil"/>
                  </w:tcBorders>
                  <w:shd w:val="clear" w:color="auto" w:fill="auto"/>
                </w:tcPr>
                <w:p w14:paraId="68FEE087"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 xml:space="preserve">Serving cell </w:t>
                  </w:r>
                </w:p>
              </w:tc>
              <w:tc>
                <w:tcPr>
                  <w:tcW w:w="1085" w:type="dxa"/>
                  <w:tcBorders>
                    <w:bottom w:val="nil"/>
                  </w:tcBorders>
                  <w:shd w:val="clear" w:color="auto" w:fill="auto"/>
                </w:tcPr>
                <w:p w14:paraId="14F895EE"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 xml:space="preserve">FR of target NR </w:t>
                  </w:r>
                </w:p>
              </w:tc>
              <w:tc>
                <w:tcPr>
                  <w:tcW w:w="3527" w:type="dxa"/>
                  <w:gridSpan w:val="2"/>
                  <w:shd w:val="clear" w:color="auto" w:fill="auto"/>
                </w:tcPr>
                <w:p w14:paraId="1F9C7ABE" w14:textId="77777777" w:rsidR="00F84AD1" w:rsidRDefault="00D87D89">
                  <w:pPr>
                    <w:pStyle w:val="TAH"/>
                    <w:rPr>
                      <w:rFonts w:ascii="Times New Roman" w:hAnsi="Times New Roman"/>
                      <w:b w:val="0"/>
                      <w:i/>
                      <w:iCs/>
                      <w:sz w:val="16"/>
                      <w:szCs w:val="16"/>
                      <w:lang w:eastAsia="ko-KR"/>
                    </w:rPr>
                  </w:pPr>
                  <w:proofErr w:type="spellStart"/>
                  <w:r>
                    <w:rPr>
                      <w:rFonts w:ascii="Times New Roman" w:hAnsi="Times New Roman"/>
                      <w:b w:val="0"/>
                      <w:i/>
                      <w:iCs/>
                      <w:sz w:val="16"/>
                      <w:szCs w:val="16"/>
                      <w:lang w:eastAsia="ko-KR"/>
                    </w:rPr>
                    <w:t>T</w:t>
                  </w:r>
                  <w:r>
                    <w:rPr>
                      <w:rFonts w:ascii="Times New Roman" w:hAnsi="Times New Roman"/>
                      <w:b w:val="0"/>
                      <w:i/>
                      <w:iCs/>
                      <w:sz w:val="16"/>
                      <w:szCs w:val="16"/>
                      <w:vertAlign w:val="subscript"/>
                      <w:lang w:eastAsia="ko-KR"/>
                    </w:rPr>
                    <w:t>identify_intra_NR</w:t>
                  </w:r>
                  <w:proofErr w:type="spellEnd"/>
                  <w:r>
                    <w:rPr>
                      <w:rFonts w:ascii="Times New Roman" w:hAnsi="Times New Roman"/>
                      <w:b w:val="0"/>
                      <w:i/>
                      <w:iCs/>
                      <w:sz w:val="16"/>
                      <w:szCs w:val="16"/>
                      <w:vertAlign w:val="subscript"/>
                      <w:lang w:eastAsia="ko-KR"/>
                    </w:rPr>
                    <w:t xml:space="preserve"> </w:t>
                  </w:r>
                  <w:r>
                    <w:rPr>
                      <w:rFonts w:ascii="Times New Roman" w:hAnsi="Times New Roman"/>
                      <w:b w:val="0"/>
                      <w:i/>
                      <w:iCs/>
                      <w:sz w:val="16"/>
                      <w:szCs w:val="16"/>
                      <w:lang w:eastAsia="ko-KR"/>
                    </w:rPr>
                    <w:t>[</w:t>
                  </w:r>
                  <w:proofErr w:type="spellStart"/>
                  <w:r>
                    <w:rPr>
                      <w:rFonts w:ascii="Times New Roman" w:hAnsi="Times New Roman"/>
                      <w:b w:val="0"/>
                      <w:i/>
                      <w:iCs/>
                      <w:sz w:val="16"/>
                      <w:szCs w:val="16"/>
                      <w:lang w:eastAsia="ko-KR"/>
                    </w:rPr>
                    <w:t>ms</w:t>
                  </w:r>
                  <w:proofErr w:type="spellEnd"/>
                  <w:r>
                    <w:rPr>
                      <w:rFonts w:ascii="Times New Roman" w:hAnsi="Times New Roman"/>
                      <w:b w:val="0"/>
                      <w:i/>
                      <w:iCs/>
                      <w:sz w:val="16"/>
                      <w:szCs w:val="16"/>
                      <w:lang w:eastAsia="ko-KR"/>
                    </w:rPr>
                    <w:t>]</w:t>
                  </w:r>
                </w:p>
              </w:tc>
            </w:tr>
            <w:tr w:rsidR="00F84AD1" w14:paraId="2F646509" w14:textId="77777777">
              <w:trPr>
                <w:trHeight w:val="80"/>
                <w:jc w:val="center"/>
              </w:trPr>
              <w:tc>
                <w:tcPr>
                  <w:tcW w:w="1008" w:type="dxa"/>
                  <w:tcBorders>
                    <w:top w:val="nil"/>
                    <w:bottom w:val="nil"/>
                  </w:tcBorders>
                  <w:shd w:val="clear" w:color="auto" w:fill="auto"/>
                </w:tcPr>
                <w:p w14:paraId="77143D6E"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 xml:space="preserve">SSB </w:t>
                  </w:r>
                  <w:proofErr w:type="spellStart"/>
                  <w:r>
                    <w:rPr>
                      <w:rFonts w:ascii="Times New Roman" w:hAnsi="Times New Roman"/>
                      <w:b w:val="0"/>
                      <w:i/>
                      <w:iCs/>
                      <w:sz w:val="16"/>
                      <w:szCs w:val="16"/>
                    </w:rPr>
                    <w:t>Ês</w:t>
                  </w:r>
                  <w:proofErr w:type="spellEnd"/>
                  <w:r>
                    <w:rPr>
                      <w:rFonts w:ascii="Times New Roman" w:hAnsi="Times New Roman"/>
                      <w:b w:val="0"/>
                      <w:i/>
                      <w:iCs/>
                      <w:sz w:val="16"/>
                      <w:szCs w:val="16"/>
                    </w:rPr>
                    <w:t>/</w:t>
                  </w:r>
                  <w:proofErr w:type="spellStart"/>
                  <w:r>
                    <w:rPr>
                      <w:rFonts w:ascii="Times New Roman" w:hAnsi="Times New Roman"/>
                      <w:b w:val="0"/>
                      <w:i/>
                      <w:iCs/>
                      <w:sz w:val="16"/>
                      <w:szCs w:val="16"/>
                    </w:rPr>
                    <w:t>Iot</w:t>
                  </w:r>
                  <w:proofErr w:type="spellEnd"/>
                  <w:r>
                    <w:rPr>
                      <w:rFonts w:ascii="Times New Roman" w:hAnsi="Times New Roman"/>
                      <w:b w:val="0"/>
                      <w:i/>
                      <w:iCs/>
                      <w:sz w:val="16"/>
                      <w:szCs w:val="16"/>
                    </w:rPr>
                    <w:t xml:space="preserve"> (dB)</w:t>
                  </w:r>
                </w:p>
              </w:tc>
              <w:tc>
                <w:tcPr>
                  <w:tcW w:w="1085" w:type="dxa"/>
                  <w:tcBorders>
                    <w:top w:val="nil"/>
                    <w:bottom w:val="nil"/>
                  </w:tcBorders>
                  <w:shd w:val="clear" w:color="auto" w:fill="auto"/>
                </w:tcPr>
                <w:p w14:paraId="5E85AAEE"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cell</w:t>
                  </w:r>
                </w:p>
              </w:tc>
              <w:tc>
                <w:tcPr>
                  <w:tcW w:w="1595" w:type="dxa"/>
                  <w:tcBorders>
                    <w:bottom w:val="nil"/>
                  </w:tcBorders>
                  <w:shd w:val="clear" w:color="auto" w:fill="auto"/>
                </w:tcPr>
                <w:p w14:paraId="48FB63F9"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Known NR cell</w:t>
                  </w:r>
                </w:p>
              </w:tc>
              <w:tc>
                <w:tcPr>
                  <w:tcW w:w="1931" w:type="dxa"/>
                  <w:tcBorders>
                    <w:bottom w:val="nil"/>
                  </w:tcBorders>
                  <w:shd w:val="clear" w:color="auto" w:fill="auto"/>
                </w:tcPr>
                <w:p w14:paraId="6F37166E"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Unknown NR cell</w:t>
                  </w:r>
                </w:p>
              </w:tc>
            </w:tr>
            <w:tr w:rsidR="00F84AD1" w14:paraId="7F9F09A3" w14:textId="77777777">
              <w:trPr>
                <w:trHeight w:val="313"/>
                <w:jc w:val="center"/>
              </w:trPr>
              <w:tc>
                <w:tcPr>
                  <w:tcW w:w="1008" w:type="dxa"/>
                  <w:shd w:val="clear" w:color="auto" w:fill="auto"/>
                </w:tcPr>
                <w:p w14:paraId="3984D37A"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ko-KR"/>
                    </w:rPr>
                    <w:t>≥ -8</w:t>
                  </w:r>
                </w:p>
              </w:tc>
              <w:tc>
                <w:tcPr>
                  <w:tcW w:w="1085" w:type="dxa"/>
                  <w:shd w:val="clear" w:color="auto" w:fill="auto"/>
                </w:tcPr>
                <w:p w14:paraId="37B1B48E"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eastAsia="ko-KR"/>
                    </w:rPr>
                    <w:t>FR1</w:t>
                  </w:r>
                </w:p>
              </w:tc>
              <w:tc>
                <w:tcPr>
                  <w:tcW w:w="1595" w:type="dxa"/>
                  <w:shd w:val="clear" w:color="auto" w:fill="auto"/>
                </w:tcPr>
                <w:p w14:paraId="37687F22" w14:textId="77777777" w:rsidR="00F84AD1" w:rsidRDefault="00D87D89">
                  <w:pPr>
                    <w:pStyle w:val="TAC"/>
                    <w:rPr>
                      <w:rFonts w:ascii="Times New Roman" w:hAnsi="Times New Roman"/>
                      <w:i/>
                      <w:iCs/>
                      <w:sz w:val="16"/>
                      <w:szCs w:val="16"/>
                    </w:rPr>
                  </w:pPr>
                  <w:r>
                    <w:rPr>
                      <w:rFonts w:ascii="Times New Roman" w:hAnsi="Times New Roman"/>
                      <w:i/>
                      <w:iCs/>
                      <w:sz w:val="16"/>
                      <w:szCs w:val="16"/>
                    </w:rPr>
                    <w:t xml:space="preserve">MAX (200 </w:t>
                  </w:r>
                  <w:proofErr w:type="spellStart"/>
                  <w:r>
                    <w:rPr>
                      <w:rFonts w:ascii="Times New Roman" w:hAnsi="Times New Roman"/>
                      <w:i/>
                      <w:iCs/>
                      <w:sz w:val="16"/>
                      <w:szCs w:val="16"/>
                    </w:rPr>
                    <w:t>ms</w:t>
                  </w:r>
                  <w:proofErr w:type="spellEnd"/>
                  <w:r>
                    <w:rPr>
                      <w:rFonts w:ascii="Times New Roman" w:hAnsi="Times New Roman"/>
                      <w:i/>
                      <w:iCs/>
                      <w:sz w:val="16"/>
                      <w:szCs w:val="16"/>
                    </w:rPr>
                    <w:t>, 5 x T</w:t>
                  </w:r>
                  <w:r>
                    <w:rPr>
                      <w:rFonts w:ascii="Times New Roman" w:hAnsi="Times New Roman"/>
                      <w:i/>
                      <w:iCs/>
                      <w:sz w:val="16"/>
                      <w:szCs w:val="16"/>
                      <w:vertAlign w:val="subscript"/>
                    </w:rPr>
                    <w:t>SMTC</w:t>
                  </w:r>
                  <w:r>
                    <w:rPr>
                      <w:rFonts w:ascii="Times New Roman" w:hAnsi="Times New Roman"/>
                      <w:i/>
                      <w:iCs/>
                      <w:sz w:val="16"/>
                      <w:szCs w:val="16"/>
                    </w:rPr>
                    <w:t>)</w:t>
                  </w:r>
                </w:p>
              </w:tc>
              <w:tc>
                <w:tcPr>
                  <w:tcW w:w="1931" w:type="dxa"/>
                  <w:shd w:val="clear" w:color="auto" w:fill="auto"/>
                </w:tcPr>
                <w:p w14:paraId="3EE20322" w14:textId="77777777" w:rsidR="00F84AD1" w:rsidRDefault="00D87D89">
                  <w:pPr>
                    <w:pStyle w:val="TAC"/>
                    <w:rPr>
                      <w:rFonts w:ascii="Times New Roman" w:hAnsi="Times New Roman"/>
                      <w:i/>
                      <w:iCs/>
                      <w:sz w:val="16"/>
                      <w:szCs w:val="16"/>
                    </w:rPr>
                  </w:pPr>
                  <w:r>
                    <w:rPr>
                      <w:rFonts w:ascii="Times New Roman" w:hAnsi="Times New Roman"/>
                      <w:i/>
                      <w:iCs/>
                      <w:sz w:val="16"/>
                      <w:szCs w:val="16"/>
                    </w:rPr>
                    <w:t xml:space="preserve">MAX (800 </w:t>
                  </w:r>
                  <w:proofErr w:type="spellStart"/>
                  <w:r>
                    <w:rPr>
                      <w:rFonts w:ascii="Times New Roman" w:hAnsi="Times New Roman"/>
                      <w:i/>
                      <w:iCs/>
                      <w:sz w:val="16"/>
                      <w:szCs w:val="16"/>
                    </w:rPr>
                    <w:t>ms</w:t>
                  </w:r>
                  <w:proofErr w:type="spellEnd"/>
                  <w:r>
                    <w:rPr>
                      <w:rFonts w:ascii="Times New Roman" w:hAnsi="Times New Roman"/>
                      <w:i/>
                      <w:iCs/>
                      <w:sz w:val="16"/>
                      <w:szCs w:val="16"/>
                    </w:rPr>
                    <w:t>, 12 x T</w:t>
                  </w:r>
                  <w:r>
                    <w:rPr>
                      <w:rFonts w:ascii="Times New Roman" w:hAnsi="Times New Roman"/>
                      <w:i/>
                      <w:iCs/>
                      <w:sz w:val="16"/>
                      <w:szCs w:val="16"/>
                      <w:vertAlign w:val="subscript"/>
                    </w:rPr>
                    <w:t>SMTC</w:t>
                  </w:r>
                  <w:r>
                    <w:rPr>
                      <w:rFonts w:ascii="Times New Roman" w:hAnsi="Times New Roman"/>
                      <w:i/>
                      <w:iCs/>
                      <w:sz w:val="16"/>
                      <w:szCs w:val="16"/>
                    </w:rPr>
                    <w:t>)</w:t>
                  </w:r>
                </w:p>
              </w:tc>
            </w:tr>
            <w:tr w:rsidR="00F84AD1" w14:paraId="310B04CF" w14:textId="77777777">
              <w:trPr>
                <w:trHeight w:val="181"/>
                <w:jc w:val="center"/>
              </w:trPr>
              <w:tc>
                <w:tcPr>
                  <w:tcW w:w="1008" w:type="dxa"/>
                  <w:shd w:val="clear" w:color="auto" w:fill="auto"/>
                </w:tcPr>
                <w:p w14:paraId="1341ADB3"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ko-KR"/>
                    </w:rPr>
                    <w:t>≥ -8</w:t>
                  </w:r>
                </w:p>
              </w:tc>
              <w:tc>
                <w:tcPr>
                  <w:tcW w:w="1085" w:type="dxa"/>
                  <w:shd w:val="clear" w:color="auto" w:fill="auto"/>
                </w:tcPr>
                <w:p w14:paraId="59B16CB0"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eastAsia="ko-KR"/>
                    </w:rPr>
                    <w:t>FR2</w:t>
                  </w:r>
                </w:p>
              </w:tc>
              <w:tc>
                <w:tcPr>
                  <w:tcW w:w="1595" w:type="dxa"/>
                  <w:shd w:val="clear" w:color="auto" w:fill="auto"/>
                </w:tcPr>
                <w:p w14:paraId="06A392C7"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zh-CN"/>
                    </w:rPr>
                    <w:t>N/A</w:t>
                  </w:r>
                </w:p>
              </w:tc>
              <w:tc>
                <w:tcPr>
                  <w:tcW w:w="1931" w:type="dxa"/>
                  <w:shd w:val="clear" w:color="auto" w:fill="auto"/>
                </w:tcPr>
                <w:p w14:paraId="4C4292EA"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eastAsia="ko-KR"/>
                    </w:rPr>
                    <w:t xml:space="preserve">MAX (1000 </w:t>
                  </w:r>
                  <w:proofErr w:type="spellStart"/>
                  <w:r>
                    <w:rPr>
                      <w:rFonts w:ascii="Times New Roman" w:hAnsi="Times New Roman"/>
                      <w:i/>
                      <w:iCs/>
                      <w:sz w:val="16"/>
                      <w:szCs w:val="16"/>
                      <w:lang w:eastAsia="ko-KR"/>
                    </w:rPr>
                    <w:t>ms</w:t>
                  </w:r>
                  <w:proofErr w:type="spellEnd"/>
                  <w:r>
                    <w:rPr>
                      <w:rFonts w:ascii="Times New Roman" w:hAnsi="Times New Roman"/>
                      <w:i/>
                      <w:iCs/>
                      <w:sz w:val="16"/>
                      <w:szCs w:val="16"/>
                      <w:lang w:eastAsia="ko-KR"/>
                    </w:rPr>
                    <w:t xml:space="preserve">, </w:t>
                  </w:r>
                  <w:r>
                    <w:rPr>
                      <w:rFonts w:ascii="Times New Roman" w:hAnsi="Times New Roman"/>
                      <w:i/>
                      <w:iCs/>
                      <w:sz w:val="16"/>
                      <w:szCs w:val="16"/>
                      <w:lang w:eastAsia="zh-CN"/>
                    </w:rPr>
                    <w:t>88</w:t>
                  </w:r>
                  <w:r>
                    <w:rPr>
                      <w:rFonts w:ascii="Times New Roman" w:hAnsi="Times New Roman"/>
                      <w:i/>
                      <w:iCs/>
                      <w:sz w:val="16"/>
                      <w:szCs w:val="16"/>
                      <w:lang w:eastAsia="ko-KR"/>
                    </w:rPr>
                    <w:t xml:space="preserve"> x T</w:t>
                  </w:r>
                  <w:r>
                    <w:rPr>
                      <w:rFonts w:ascii="Times New Roman" w:hAnsi="Times New Roman"/>
                      <w:i/>
                      <w:iCs/>
                      <w:sz w:val="16"/>
                      <w:szCs w:val="16"/>
                      <w:vertAlign w:val="subscript"/>
                      <w:lang w:eastAsia="ko-KR"/>
                    </w:rPr>
                    <w:t>SMTC</w:t>
                  </w:r>
                  <w:r>
                    <w:rPr>
                      <w:rFonts w:ascii="Times New Roman" w:hAnsi="Times New Roman"/>
                      <w:i/>
                      <w:iCs/>
                      <w:sz w:val="16"/>
                      <w:szCs w:val="16"/>
                      <w:lang w:eastAsia="ko-KR"/>
                    </w:rPr>
                    <w:t>))</w:t>
                  </w:r>
                </w:p>
              </w:tc>
            </w:tr>
            <w:tr w:rsidR="00F84AD1" w14:paraId="11E3A8F9" w14:textId="77777777">
              <w:trPr>
                <w:trHeight w:val="156"/>
                <w:jc w:val="center"/>
              </w:trPr>
              <w:tc>
                <w:tcPr>
                  <w:tcW w:w="1008" w:type="dxa"/>
                </w:tcPr>
                <w:p w14:paraId="0EC43EF6"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ko-KR"/>
                    </w:rPr>
                    <w:t>&lt; -8</w:t>
                  </w:r>
                </w:p>
              </w:tc>
              <w:tc>
                <w:tcPr>
                  <w:tcW w:w="1085" w:type="dxa"/>
                  <w:shd w:val="clear" w:color="auto" w:fill="auto"/>
                </w:tcPr>
                <w:p w14:paraId="19B01AF7"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eastAsia="ko-KR"/>
                    </w:rPr>
                    <w:t>FR1</w:t>
                  </w:r>
                </w:p>
              </w:tc>
              <w:tc>
                <w:tcPr>
                  <w:tcW w:w="1595" w:type="dxa"/>
                  <w:shd w:val="clear" w:color="auto" w:fill="auto"/>
                </w:tcPr>
                <w:p w14:paraId="14074708"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zh-CN"/>
                    </w:rPr>
                    <w:t>N/A</w:t>
                  </w:r>
                </w:p>
              </w:tc>
              <w:tc>
                <w:tcPr>
                  <w:tcW w:w="1931" w:type="dxa"/>
                  <w:shd w:val="clear" w:color="auto" w:fill="auto"/>
                </w:tcPr>
                <w:p w14:paraId="763CB473"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rPr>
                    <w:t>800</w:t>
                  </w:r>
                  <w:r>
                    <w:rPr>
                      <w:rFonts w:ascii="Times New Roman" w:hAnsi="Times New Roman"/>
                      <w:i/>
                      <w:iCs/>
                      <w:sz w:val="16"/>
                      <w:szCs w:val="16"/>
                      <w:vertAlign w:val="superscript"/>
                    </w:rPr>
                    <w:t>Note1</w:t>
                  </w:r>
                </w:p>
              </w:tc>
            </w:tr>
            <w:tr w:rsidR="00F84AD1" w14:paraId="04BD9886" w14:textId="77777777">
              <w:trPr>
                <w:trHeight w:val="156"/>
                <w:jc w:val="center"/>
              </w:trPr>
              <w:tc>
                <w:tcPr>
                  <w:tcW w:w="1008" w:type="dxa"/>
                </w:tcPr>
                <w:p w14:paraId="65D62269"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ko-KR"/>
                    </w:rPr>
                    <w:t>&lt; -8</w:t>
                  </w:r>
                </w:p>
              </w:tc>
              <w:tc>
                <w:tcPr>
                  <w:tcW w:w="1085" w:type="dxa"/>
                  <w:shd w:val="clear" w:color="auto" w:fill="auto"/>
                </w:tcPr>
                <w:p w14:paraId="62F2FAB2"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eastAsia="ko-KR"/>
                    </w:rPr>
                    <w:t>FR2</w:t>
                  </w:r>
                </w:p>
              </w:tc>
              <w:tc>
                <w:tcPr>
                  <w:tcW w:w="1595" w:type="dxa"/>
                  <w:shd w:val="clear" w:color="auto" w:fill="auto"/>
                </w:tcPr>
                <w:p w14:paraId="1E8875BA"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zh-CN"/>
                    </w:rPr>
                    <w:t>N/A</w:t>
                  </w:r>
                </w:p>
              </w:tc>
              <w:tc>
                <w:tcPr>
                  <w:tcW w:w="1931" w:type="dxa"/>
                  <w:shd w:val="clear" w:color="auto" w:fill="auto"/>
                </w:tcPr>
                <w:p w14:paraId="74192C18"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eastAsia="ko-KR"/>
                    </w:rPr>
                    <w:t>3520</w:t>
                  </w:r>
                  <w:r>
                    <w:rPr>
                      <w:rFonts w:ascii="Times New Roman" w:hAnsi="Times New Roman"/>
                      <w:i/>
                      <w:iCs/>
                      <w:sz w:val="16"/>
                      <w:szCs w:val="16"/>
                      <w:vertAlign w:val="superscript"/>
                    </w:rPr>
                    <w:t>Note1</w:t>
                  </w:r>
                </w:p>
              </w:tc>
            </w:tr>
            <w:tr w:rsidR="00F84AD1" w14:paraId="6AEB70CA" w14:textId="77777777">
              <w:trPr>
                <w:trHeight w:val="322"/>
                <w:jc w:val="center"/>
              </w:trPr>
              <w:tc>
                <w:tcPr>
                  <w:tcW w:w="5622" w:type="dxa"/>
                  <w:gridSpan w:val="4"/>
                </w:tcPr>
                <w:p w14:paraId="7890ED45" w14:textId="77777777" w:rsidR="00F84AD1" w:rsidRDefault="00D87D89">
                  <w:pPr>
                    <w:pStyle w:val="TAN"/>
                    <w:rPr>
                      <w:rFonts w:ascii="Times New Roman" w:hAnsi="Times New Roman"/>
                      <w:i/>
                      <w:iCs/>
                      <w:sz w:val="16"/>
                      <w:szCs w:val="16"/>
                      <w:lang w:eastAsia="zh-CN"/>
                    </w:rPr>
                  </w:pPr>
                  <w:r>
                    <w:rPr>
                      <w:rFonts w:ascii="Times New Roman" w:hAnsi="Times New Roman"/>
                      <w:i/>
                      <w:iCs/>
                      <w:sz w:val="16"/>
                      <w:szCs w:val="16"/>
                      <w:lang w:eastAsia="ko-KR"/>
                    </w:rPr>
                    <w:t>Note 1:</w:t>
                  </w:r>
                  <w:r>
                    <w:rPr>
                      <w:rFonts w:ascii="Times New Roman" w:hAnsi="Times New Roman"/>
                      <w:i/>
                      <w:iCs/>
                      <w:sz w:val="16"/>
                      <w:szCs w:val="16"/>
                    </w:rPr>
                    <w:tab/>
                  </w:r>
                  <w:r>
                    <w:rPr>
                      <w:rFonts w:ascii="Times New Roman" w:hAnsi="Times New Roman"/>
                      <w:i/>
                      <w:iCs/>
                      <w:sz w:val="16"/>
                      <w:szCs w:val="16"/>
                      <w:lang w:eastAsia="ko-KR"/>
                    </w:rPr>
                    <w:t>The UE is not required to successfully</w:t>
                  </w:r>
                  <w:r>
                    <w:rPr>
                      <w:rFonts w:ascii="Times New Roman" w:hAnsi="Times New Roman"/>
                      <w:i/>
                      <w:iCs/>
                      <w:sz w:val="16"/>
                      <w:szCs w:val="16"/>
                    </w:rPr>
                    <w:t xml:space="preserve"> </w:t>
                  </w:r>
                  <w:r>
                    <w:rPr>
                      <w:rFonts w:ascii="Times New Roman" w:hAnsi="Times New Roman"/>
                      <w:i/>
                      <w:iCs/>
                      <w:sz w:val="16"/>
                      <w:szCs w:val="16"/>
                      <w:lang w:eastAsia="ko-KR"/>
                    </w:rPr>
                    <w:t>identify a cell on any NR frequency layer when T</w:t>
                  </w:r>
                  <w:r>
                    <w:rPr>
                      <w:rFonts w:ascii="Times New Roman" w:hAnsi="Times New Roman"/>
                      <w:i/>
                      <w:iCs/>
                      <w:sz w:val="16"/>
                      <w:szCs w:val="16"/>
                      <w:vertAlign w:val="subscript"/>
                      <w:lang w:eastAsia="ko-KR"/>
                    </w:rPr>
                    <w:t>SMTC</w:t>
                  </w:r>
                  <w:r>
                    <w:rPr>
                      <w:rFonts w:ascii="Times New Roman" w:hAnsi="Times New Roman"/>
                      <w:i/>
                      <w:iCs/>
                      <w:sz w:val="16"/>
                      <w:szCs w:val="16"/>
                      <w:lang w:eastAsia="ko-KR"/>
                    </w:rPr>
                    <w:t xml:space="preserve"> &gt; 20 </w:t>
                  </w:r>
                  <w:proofErr w:type="spellStart"/>
                  <w:r>
                    <w:rPr>
                      <w:rFonts w:ascii="Times New Roman" w:hAnsi="Times New Roman"/>
                      <w:i/>
                      <w:iCs/>
                      <w:sz w:val="16"/>
                      <w:szCs w:val="16"/>
                      <w:lang w:eastAsia="ko-KR"/>
                    </w:rPr>
                    <w:t>ms</w:t>
                  </w:r>
                  <w:proofErr w:type="spellEnd"/>
                  <w:r>
                    <w:rPr>
                      <w:rFonts w:ascii="Times New Roman" w:hAnsi="Times New Roman"/>
                      <w:i/>
                      <w:iCs/>
                      <w:sz w:val="16"/>
                      <w:szCs w:val="16"/>
                      <w:lang w:eastAsia="ko-KR"/>
                    </w:rPr>
                    <w:t xml:space="preserve"> and serving cell SSB </w:t>
                  </w:r>
                  <w:proofErr w:type="spellStart"/>
                  <w:r>
                    <w:rPr>
                      <w:rFonts w:ascii="Times New Roman" w:hAnsi="Times New Roman"/>
                      <w:i/>
                      <w:iCs/>
                      <w:sz w:val="16"/>
                      <w:szCs w:val="16"/>
                      <w:lang w:eastAsia="ko-KR"/>
                    </w:rPr>
                    <w:t>Ês</w:t>
                  </w:r>
                  <w:proofErr w:type="spellEnd"/>
                  <w:r>
                    <w:rPr>
                      <w:rFonts w:ascii="Times New Roman" w:hAnsi="Times New Roman"/>
                      <w:i/>
                      <w:iCs/>
                      <w:sz w:val="16"/>
                      <w:szCs w:val="16"/>
                      <w:lang w:eastAsia="ko-KR"/>
                    </w:rPr>
                    <w:t>/</w:t>
                  </w:r>
                  <w:proofErr w:type="spellStart"/>
                  <w:r>
                    <w:rPr>
                      <w:rFonts w:ascii="Times New Roman" w:hAnsi="Times New Roman"/>
                      <w:i/>
                      <w:iCs/>
                      <w:sz w:val="16"/>
                      <w:szCs w:val="16"/>
                      <w:lang w:eastAsia="ko-KR"/>
                    </w:rPr>
                    <w:t>Iot</w:t>
                  </w:r>
                  <w:proofErr w:type="spellEnd"/>
                  <w:r>
                    <w:rPr>
                      <w:rFonts w:ascii="Times New Roman" w:hAnsi="Times New Roman"/>
                      <w:i/>
                      <w:iCs/>
                      <w:sz w:val="16"/>
                      <w:szCs w:val="16"/>
                      <w:lang w:eastAsia="ko-KR"/>
                    </w:rPr>
                    <w:t xml:space="preserve"> &lt; -8 </w:t>
                  </w:r>
                  <w:proofErr w:type="spellStart"/>
                  <w:r>
                    <w:rPr>
                      <w:rFonts w:ascii="Times New Roman" w:hAnsi="Times New Roman"/>
                      <w:i/>
                      <w:iCs/>
                      <w:sz w:val="16"/>
                      <w:szCs w:val="16"/>
                      <w:lang w:eastAsia="ko-KR"/>
                    </w:rPr>
                    <w:t>dB.</w:t>
                  </w:r>
                  <w:proofErr w:type="spellEnd"/>
                </w:p>
              </w:tc>
            </w:tr>
          </w:tbl>
          <w:p w14:paraId="6552F7FB" w14:textId="77777777" w:rsidR="00F84AD1" w:rsidRDefault="00F84AD1">
            <w:pPr>
              <w:spacing w:after="120"/>
              <w:jc w:val="both"/>
              <w:rPr>
                <w:i/>
                <w:iCs/>
                <w:sz w:val="16"/>
                <w:szCs w:val="16"/>
                <w:lang w:eastAsia="ko-KR"/>
              </w:rPr>
            </w:pPr>
          </w:p>
          <w:tbl>
            <w:tblPr>
              <w:tblW w:w="5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931"/>
              <w:gridCol w:w="1552"/>
              <w:gridCol w:w="1868"/>
            </w:tblGrid>
            <w:tr w:rsidR="00F84AD1" w14:paraId="1F05642C" w14:textId="77777777">
              <w:trPr>
                <w:trHeight w:val="374"/>
                <w:jc w:val="center"/>
              </w:trPr>
              <w:tc>
                <w:tcPr>
                  <w:tcW w:w="928" w:type="dxa"/>
                  <w:tcBorders>
                    <w:bottom w:val="nil"/>
                  </w:tcBorders>
                  <w:shd w:val="clear" w:color="auto" w:fill="auto"/>
                </w:tcPr>
                <w:p w14:paraId="3B00491A"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 xml:space="preserve">Serving cell SSB </w:t>
                  </w:r>
                  <w:proofErr w:type="spellStart"/>
                  <w:r>
                    <w:rPr>
                      <w:rFonts w:ascii="Times New Roman" w:hAnsi="Times New Roman"/>
                      <w:b w:val="0"/>
                      <w:i/>
                      <w:iCs/>
                      <w:sz w:val="16"/>
                      <w:szCs w:val="16"/>
                    </w:rPr>
                    <w:t>Ês</w:t>
                  </w:r>
                  <w:proofErr w:type="spellEnd"/>
                  <w:r>
                    <w:rPr>
                      <w:rFonts w:ascii="Times New Roman" w:hAnsi="Times New Roman"/>
                      <w:b w:val="0"/>
                      <w:i/>
                      <w:iCs/>
                      <w:sz w:val="16"/>
                      <w:szCs w:val="16"/>
                    </w:rPr>
                    <w:t>/</w:t>
                  </w:r>
                  <w:proofErr w:type="spellStart"/>
                  <w:r>
                    <w:rPr>
                      <w:rFonts w:ascii="Times New Roman" w:hAnsi="Times New Roman"/>
                      <w:b w:val="0"/>
                      <w:i/>
                      <w:iCs/>
                      <w:sz w:val="16"/>
                      <w:szCs w:val="16"/>
                    </w:rPr>
                    <w:t>Iot</w:t>
                  </w:r>
                  <w:proofErr w:type="spellEnd"/>
                  <w:r>
                    <w:rPr>
                      <w:rFonts w:ascii="Times New Roman" w:hAnsi="Times New Roman"/>
                      <w:b w:val="0"/>
                      <w:i/>
                      <w:iCs/>
                      <w:sz w:val="16"/>
                      <w:szCs w:val="16"/>
                    </w:rPr>
                    <w:t xml:space="preserve"> (dB)</w:t>
                  </w:r>
                </w:p>
              </w:tc>
              <w:tc>
                <w:tcPr>
                  <w:tcW w:w="931" w:type="dxa"/>
                  <w:tcBorders>
                    <w:bottom w:val="nil"/>
                  </w:tcBorders>
                  <w:shd w:val="clear" w:color="auto" w:fill="auto"/>
                </w:tcPr>
                <w:p w14:paraId="15013A06"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FR of target NR cell</w:t>
                  </w:r>
                </w:p>
              </w:tc>
              <w:tc>
                <w:tcPr>
                  <w:tcW w:w="3419" w:type="dxa"/>
                  <w:gridSpan w:val="2"/>
                  <w:shd w:val="clear" w:color="auto" w:fill="auto"/>
                </w:tcPr>
                <w:p w14:paraId="6B1BA7E8" w14:textId="77777777" w:rsidR="00F84AD1" w:rsidRDefault="00D87D89">
                  <w:pPr>
                    <w:pStyle w:val="TAH"/>
                    <w:rPr>
                      <w:rFonts w:ascii="Times New Roman" w:hAnsi="Times New Roman"/>
                      <w:b w:val="0"/>
                      <w:i/>
                      <w:iCs/>
                      <w:sz w:val="16"/>
                      <w:szCs w:val="16"/>
                      <w:lang w:eastAsia="ko-KR"/>
                    </w:rPr>
                  </w:pPr>
                  <w:proofErr w:type="spellStart"/>
                  <w:r>
                    <w:rPr>
                      <w:rFonts w:ascii="Times New Roman" w:hAnsi="Times New Roman"/>
                      <w:b w:val="0"/>
                      <w:i/>
                      <w:iCs/>
                      <w:sz w:val="16"/>
                      <w:szCs w:val="16"/>
                      <w:lang w:eastAsia="ko-KR"/>
                    </w:rPr>
                    <w:t>T</w:t>
                  </w:r>
                  <w:r>
                    <w:rPr>
                      <w:rFonts w:ascii="Times New Roman" w:hAnsi="Times New Roman"/>
                      <w:b w:val="0"/>
                      <w:i/>
                      <w:iCs/>
                      <w:sz w:val="16"/>
                      <w:szCs w:val="16"/>
                      <w:vertAlign w:val="subscript"/>
                      <w:lang w:eastAsia="ko-KR"/>
                    </w:rPr>
                    <w:t>identify_inter_NR</w:t>
                  </w:r>
                  <w:proofErr w:type="spellEnd"/>
                  <w:r>
                    <w:rPr>
                      <w:rFonts w:ascii="Times New Roman" w:hAnsi="Times New Roman"/>
                      <w:b w:val="0"/>
                      <w:i/>
                      <w:iCs/>
                      <w:sz w:val="16"/>
                      <w:szCs w:val="16"/>
                      <w:vertAlign w:val="subscript"/>
                      <w:lang w:eastAsia="ko-KR"/>
                    </w:rPr>
                    <w:t xml:space="preserve">, i </w:t>
                  </w:r>
                  <w:r>
                    <w:rPr>
                      <w:rFonts w:ascii="Times New Roman" w:hAnsi="Times New Roman"/>
                      <w:b w:val="0"/>
                      <w:i/>
                      <w:iCs/>
                      <w:sz w:val="16"/>
                      <w:szCs w:val="16"/>
                      <w:lang w:eastAsia="ko-KR"/>
                    </w:rPr>
                    <w:t>[</w:t>
                  </w:r>
                  <w:proofErr w:type="spellStart"/>
                  <w:r>
                    <w:rPr>
                      <w:rFonts w:ascii="Times New Roman" w:hAnsi="Times New Roman"/>
                      <w:b w:val="0"/>
                      <w:i/>
                      <w:iCs/>
                      <w:sz w:val="16"/>
                      <w:szCs w:val="16"/>
                      <w:lang w:eastAsia="ko-KR"/>
                    </w:rPr>
                    <w:t>ms</w:t>
                  </w:r>
                  <w:proofErr w:type="spellEnd"/>
                  <w:r>
                    <w:rPr>
                      <w:rFonts w:ascii="Times New Roman" w:hAnsi="Times New Roman"/>
                      <w:b w:val="0"/>
                      <w:i/>
                      <w:iCs/>
                      <w:sz w:val="16"/>
                      <w:szCs w:val="16"/>
                      <w:lang w:eastAsia="ko-KR"/>
                    </w:rPr>
                    <w:t>]</w:t>
                  </w:r>
                </w:p>
              </w:tc>
            </w:tr>
            <w:tr w:rsidR="00F84AD1" w14:paraId="2139C3EE" w14:textId="77777777">
              <w:trPr>
                <w:trHeight w:val="197"/>
                <w:jc w:val="center"/>
              </w:trPr>
              <w:tc>
                <w:tcPr>
                  <w:tcW w:w="928" w:type="dxa"/>
                  <w:tcBorders>
                    <w:top w:val="nil"/>
                  </w:tcBorders>
                  <w:shd w:val="clear" w:color="auto" w:fill="auto"/>
                </w:tcPr>
                <w:p w14:paraId="2CE0AD40" w14:textId="77777777" w:rsidR="00F84AD1" w:rsidRDefault="00F84AD1">
                  <w:pPr>
                    <w:pStyle w:val="TAH"/>
                    <w:rPr>
                      <w:rFonts w:ascii="Times New Roman" w:hAnsi="Times New Roman"/>
                      <w:b w:val="0"/>
                      <w:i/>
                      <w:iCs/>
                      <w:sz w:val="16"/>
                      <w:szCs w:val="16"/>
                      <w:lang w:eastAsia="ko-KR"/>
                    </w:rPr>
                  </w:pPr>
                </w:p>
              </w:tc>
              <w:tc>
                <w:tcPr>
                  <w:tcW w:w="931" w:type="dxa"/>
                  <w:tcBorders>
                    <w:top w:val="nil"/>
                  </w:tcBorders>
                  <w:shd w:val="clear" w:color="auto" w:fill="auto"/>
                </w:tcPr>
                <w:p w14:paraId="42632BBE" w14:textId="77777777" w:rsidR="00F84AD1" w:rsidRDefault="00F84AD1">
                  <w:pPr>
                    <w:pStyle w:val="TAH"/>
                    <w:rPr>
                      <w:rFonts w:ascii="Times New Roman" w:hAnsi="Times New Roman"/>
                      <w:b w:val="0"/>
                      <w:i/>
                      <w:iCs/>
                      <w:sz w:val="16"/>
                      <w:szCs w:val="16"/>
                      <w:lang w:eastAsia="ko-KR"/>
                    </w:rPr>
                  </w:pPr>
                </w:p>
              </w:tc>
              <w:tc>
                <w:tcPr>
                  <w:tcW w:w="1552" w:type="dxa"/>
                  <w:shd w:val="clear" w:color="auto" w:fill="auto"/>
                </w:tcPr>
                <w:p w14:paraId="7191FA67"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Known NR cell</w:t>
                  </w:r>
                </w:p>
              </w:tc>
              <w:tc>
                <w:tcPr>
                  <w:tcW w:w="1867" w:type="dxa"/>
                </w:tcPr>
                <w:p w14:paraId="08402E38"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Unknown NR cell</w:t>
                  </w:r>
                </w:p>
              </w:tc>
            </w:tr>
            <w:tr w:rsidR="00F84AD1" w14:paraId="750738D7" w14:textId="77777777">
              <w:trPr>
                <w:trHeight w:val="207"/>
                <w:jc w:val="center"/>
              </w:trPr>
              <w:tc>
                <w:tcPr>
                  <w:tcW w:w="928" w:type="dxa"/>
                </w:tcPr>
                <w:p w14:paraId="401E5408" w14:textId="77777777" w:rsidR="00F84AD1" w:rsidRDefault="00D87D89">
                  <w:pPr>
                    <w:pStyle w:val="TAL"/>
                    <w:rPr>
                      <w:rFonts w:ascii="Times New Roman" w:hAnsi="Times New Roman"/>
                      <w:i/>
                      <w:iCs/>
                      <w:sz w:val="16"/>
                      <w:szCs w:val="16"/>
                      <w:lang w:eastAsia="zh-CN"/>
                    </w:rPr>
                  </w:pPr>
                  <w:r>
                    <w:rPr>
                      <w:rFonts w:ascii="Times New Roman" w:hAnsi="Times New Roman"/>
                      <w:i/>
                      <w:iCs/>
                      <w:sz w:val="16"/>
                      <w:szCs w:val="16"/>
                      <w:lang w:eastAsia="ko-KR"/>
                    </w:rPr>
                    <w:t>≥ -8</w:t>
                  </w:r>
                </w:p>
              </w:tc>
              <w:tc>
                <w:tcPr>
                  <w:tcW w:w="931" w:type="dxa"/>
                  <w:shd w:val="clear" w:color="auto" w:fill="auto"/>
                </w:tcPr>
                <w:p w14:paraId="668A9730" w14:textId="77777777" w:rsidR="00F84AD1" w:rsidRDefault="00D87D89">
                  <w:pPr>
                    <w:pStyle w:val="TAL"/>
                    <w:rPr>
                      <w:rFonts w:ascii="Times New Roman" w:hAnsi="Times New Roman"/>
                      <w:i/>
                      <w:iCs/>
                      <w:sz w:val="16"/>
                      <w:szCs w:val="16"/>
                      <w:lang w:eastAsia="ko-KR"/>
                    </w:rPr>
                  </w:pPr>
                  <w:r>
                    <w:rPr>
                      <w:rFonts w:ascii="Times New Roman" w:hAnsi="Times New Roman"/>
                      <w:i/>
                      <w:iCs/>
                      <w:sz w:val="16"/>
                      <w:szCs w:val="16"/>
                      <w:lang w:eastAsia="ko-KR"/>
                    </w:rPr>
                    <w:t>FR1</w:t>
                  </w:r>
                </w:p>
              </w:tc>
              <w:tc>
                <w:tcPr>
                  <w:tcW w:w="1552" w:type="dxa"/>
                  <w:shd w:val="clear" w:color="auto" w:fill="auto"/>
                </w:tcPr>
                <w:p w14:paraId="6DD6F5EF" w14:textId="77777777" w:rsidR="00F84AD1" w:rsidRDefault="00D87D89">
                  <w:pPr>
                    <w:pStyle w:val="TAC"/>
                    <w:rPr>
                      <w:rFonts w:ascii="Times New Roman" w:hAnsi="Times New Roman"/>
                      <w:i/>
                      <w:iCs/>
                      <w:sz w:val="16"/>
                      <w:szCs w:val="16"/>
                    </w:rPr>
                  </w:pPr>
                  <w:r>
                    <w:rPr>
                      <w:rFonts w:ascii="Times New Roman" w:hAnsi="Times New Roman"/>
                      <w:i/>
                      <w:iCs/>
                      <w:sz w:val="16"/>
                      <w:szCs w:val="16"/>
                    </w:rPr>
                    <w:t xml:space="preserve">MAX (200 </w:t>
                  </w:r>
                  <w:proofErr w:type="spellStart"/>
                  <w:r>
                    <w:rPr>
                      <w:rFonts w:ascii="Times New Roman" w:hAnsi="Times New Roman"/>
                      <w:i/>
                      <w:iCs/>
                      <w:sz w:val="16"/>
                      <w:szCs w:val="16"/>
                    </w:rPr>
                    <w:t>ms</w:t>
                  </w:r>
                  <w:proofErr w:type="spellEnd"/>
                  <w:r>
                    <w:rPr>
                      <w:rFonts w:ascii="Times New Roman" w:hAnsi="Times New Roman"/>
                      <w:i/>
                      <w:iCs/>
                      <w:sz w:val="16"/>
                      <w:szCs w:val="16"/>
                    </w:rPr>
                    <w:t>, 6 x T</w:t>
                  </w:r>
                  <w:r>
                    <w:rPr>
                      <w:rFonts w:ascii="Times New Roman" w:hAnsi="Times New Roman"/>
                      <w:i/>
                      <w:iCs/>
                      <w:sz w:val="16"/>
                      <w:szCs w:val="16"/>
                      <w:vertAlign w:val="subscript"/>
                    </w:rPr>
                    <w:t>SMTC, i</w:t>
                  </w:r>
                  <w:r>
                    <w:rPr>
                      <w:rFonts w:ascii="Times New Roman" w:hAnsi="Times New Roman"/>
                      <w:i/>
                      <w:iCs/>
                      <w:sz w:val="16"/>
                      <w:szCs w:val="16"/>
                    </w:rPr>
                    <w:t>)</w:t>
                  </w:r>
                </w:p>
              </w:tc>
              <w:tc>
                <w:tcPr>
                  <w:tcW w:w="1867" w:type="dxa"/>
                  <w:shd w:val="clear" w:color="auto" w:fill="auto"/>
                </w:tcPr>
                <w:p w14:paraId="6AA5C86F" w14:textId="77777777" w:rsidR="00F84AD1" w:rsidRDefault="00D87D89">
                  <w:pPr>
                    <w:pStyle w:val="TAC"/>
                    <w:rPr>
                      <w:rFonts w:ascii="Times New Roman" w:hAnsi="Times New Roman"/>
                      <w:i/>
                      <w:iCs/>
                      <w:sz w:val="16"/>
                      <w:szCs w:val="16"/>
                    </w:rPr>
                  </w:pPr>
                  <w:r>
                    <w:rPr>
                      <w:rFonts w:ascii="Times New Roman" w:hAnsi="Times New Roman"/>
                      <w:i/>
                      <w:iCs/>
                      <w:sz w:val="16"/>
                      <w:szCs w:val="16"/>
                    </w:rPr>
                    <w:t xml:space="preserve">MAX (800 </w:t>
                  </w:r>
                  <w:proofErr w:type="spellStart"/>
                  <w:r>
                    <w:rPr>
                      <w:rFonts w:ascii="Times New Roman" w:hAnsi="Times New Roman"/>
                      <w:i/>
                      <w:iCs/>
                      <w:sz w:val="16"/>
                      <w:szCs w:val="16"/>
                    </w:rPr>
                    <w:t>ms</w:t>
                  </w:r>
                  <w:proofErr w:type="spellEnd"/>
                  <w:r>
                    <w:rPr>
                      <w:rFonts w:ascii="Times New Roman" w:hAnsi="Times New Roman"/>
                      <w:i/>
                      <w:iCs/>
                      <w:sz w:val="16"/>
                      <w:szCs w:val="16"/>
                    </w:rPr>
                    <w:t>, 15 x T</w:t>
                  </w:r>
                  <w:r>
                    <w:rPr>
                      <w:rFonts w:ascii="Times New Roman" w:hAnsi="Times New Roman"/>
                      <w:i/>
                      <w:iCs/>
                      <w:sz w:val="16"/>
                      <w:szCs w:val="16"/>
                      <w:vertAlign w:val="subscript"/>
                    </w:rPr>
                    <w:t>SMTC, i</w:t>
                  </w:r>
                  <w:r>
                    <w:rPr>
                      <w:rFonts w:ascii="Times New Roman" w:hAnsi="Times New Roman"/>
                      <w:i/>
                      <w:iCs/>
                      <w:sz w:val="16"/>
                      <w:szCs w:val="16"/>
                    </w:rPr>
                    <w:t>)</w:t>
                  </w:r>
                </w:p>
              </w:tc>
            </w:tr>
            <w:tr w:rsidR="00F84AD1" w14:paraId="46EC0A78" w14:textId="77777777">
              <w:trPr>
                <w:trHeight w:val="216"/>
                <w:jc w:val="center"/>
              </w:trPr>
              <w:tc>
                <w:tcPr>
                  <w:tcW w:w="928" w:type="dxa"/>
                </w:tcPr>
                <w:p w14:paraId="311C8D3D" w14:textId="77777777" w:rsidR="00F84AD1" w:rsidRDefault="00D87D89">
                  <w:pPr>
                    <w:pStyle w:val="TAL"/>
                    <w:rPr>
                      <w:rFonts w:ascii="Times New Roman" w:hAnsi="Times New Roman"/>
                      <w:i/>
                      <w:iCs/>
                      <w:sz w:val="16"/>
                      <w:szCs w:val="16"/>
                      <w:lang w:eastAsia="zh-CN"/>
                    </w:rPr>
                  </w:pPr>
                  <w:r>
                    <w:rPr>
                      <w:rFonts w:ascii="Times New Roman" w:hAnsi="Times New Roman"/>
                      <w:i/>
                      <w:iCs/>
                      <w:sz w:val="16"/>
                      <w:szCs w:val="16"/>
                      <w:lang w:eastAsia="ko-KR"/>
                    </w:rPr>
                    <w:t>≥ -8</w:t>
                  </w:r>
                </w:p>
              </w:tc>
              <w:tc>
                <w:tcPr>
                  <w:tcW w:w="931" w:type="dxa"/>
                  <w:shd w:val="clear" w:color="auto" w:fill="auto"/>
                </w:tcPr>
                <w:p w14:paraId="2F631DD3" w14:textId="77777777" w:rsidR="00F84AD1" w:rsidRDefault="00D87D89">
                  <w:pPr>
                    <w:pStyle w:val="TAL"/>
                    <w:rPr>
                      <w:rFonts w:ascii="Times New Roman" w:hAnsi="Times New Roman"/>
                      <w:i/>
                      <w:iCs/>
                      <w:sz w:val="16"/>
                      <w:szCs w:val="16"/>
                      <w:lang w:eastAsia="ko-KR"/>
                    </w:rPr>
                  </w:pPr>
                  <w:r>
                    <w:rPr>
                      <w:rFonts w:ascii="Times New Roman" w:hAnsi="Times New Roman"/>
                      <w:i/>
                      <w:iCs/>
                      <w:sz w:val="16"/>
                      <w:szCs w:val="16"/>
                      <w:lang w:eastAsia="ko-KR"/>
                    </w:rPr>
                    <w:t>FR2</w:t>
                  </w:r>
                </w:p>
              </w:tc>
              <w:tc>
                <w:tcPr>
                  <w:tcW w:w="1552" w:type="dxa"/>
                  <w:shd w:val="clear" w:color="auto" w:fill="auto"/>
                </w:tcPr>
                <w:p w14:paraId="087BF821"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zh-CN"/>
                    </w:rPr>
                    <w:t>N/A</w:t>
                  </w:r>
                </w:p>
              </w:tc>
              <w:tc>
                <w:tcPr>
                  <w:tcW w:w="1867" w:type="dxa"/>
                  <w:shd w:val="clear" w:color="auto" w:fill="auto"/>
                </w:tcPr>
                <w:p w14:paraId="16EAC09D"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eastAsia="ko-KR"/>
                    </w:rPr>
                    <w:t xml:space="preserve">MAX (1000 </w:t>
                  </w:r>
                  <w:proofErr w:type="spellStart"/>
                  <w:r>
                    <w:rPr>
                      <w:rFonts w:ascii="Times New Roman" w:hAnsi="Times New Roman"/>
                      <w:i/>
                      <w:iCs/>
                      <w:sz w:val="16"/>
                      <w:szCs w:val="16"/>
                      <w:lang w:eastAsia="ko-KR"/>
                    </w:rPr>
                    <w:t>ms</w:t>
                  </w:r>
                  <w:proofErr w:type="spellEnd"/>
                  <w:r>
                    <w:rPr>
                      <w:rFonts w:ascii="Times New Roman" w:hAnsi="Times New Roman"/>
                      <w:i/>
                      <w:iCs/>
                      <w:sz w:val="16"/>
                      <w:szCs w:val="16"/>
                      <w:lang w:eastAsia="ko-KR"/>
                    </w:rPr>
                    <w:t xml:space="preserve">, </w:t>
                  </w:r>
                  <w:r>
                    <w:rPr>
                      <w:rFonts w:ascii="Times New Roman" w:hAnsi="Times New Roman"/>
                      <w:i/>
                      <w:iCs/>
                      <w:sz w:val="16"/>
                      <w:szCs w:val="16"/>
                      <w:lang w:eastAsia="zh-CN"/>
                    </w:rPr>
                    <w:t xml:space="preserve">112 </w:t>
                  </w:r>
                  <w:r>
                    <w:rPr>
                      <w:rFonts w:ascii="Times New Roman" w:hAnsi="Times New Roman"/>
                      <w:i/>
                      <w:iCs/>
                      <w:sz w:val="16"/>
                      <w:szCs w:val="16"/>
                      <w:lang w:eastAsia="ko-KR"/>
                    </w:rPr>
                    <w:t>x T</w:t>
                  </w:r>
                  <w:r>
                    <w:rPr>
                      <w:rFonts w:ascii="Times New Roman" w:hAnsi="Times New Roman"/>
                      <w:i/>
                      <w:iCs/>
                      <w:sz w:val="16"/>
                      <w:szCs w:val="16"/>
                      <w:vertAlign w:val="subscript"/>
                      <w:lang w:eastAsia="ko-KR"/>
                    </w:rPr>
                    <w:t>SMTC, i</w:t>
                  </w:r>
                  <w:r>
                    <w:rPr>
                      <w:rFonts w:ascii="Times New Roman" w:hAnsi="Times New Roman"/>
                      <w:i/>
                      <w:iCs/>
                      <w:sz w:val="16"/>
                      <w:szCs w:val="16"/>
                      <w:lang w:eastAsia="ko-KR"/>
                    </w:rPr>
                    <w:t>))</w:t>
                  </w:r>
                </w:p>
              </w:tc>
            </w:tr>
            <w:tr w:rsidR="00F84AD1" w14:paraId="16ED9F4D" w14:textId="77777777">
              <w:trPr>
                <w:trHeight w:val="187"/>
                <w:jc w:val="center"/>
              </w:trPr>
              <w:tc>
                <w:tcPr>
                  <w:tcW w:w="928" w:type="dxa"/>
                </w:tcPr>
                <w:p w14:paraId="685A89B7" w14:textId="77777777" w:rsidR="00F84AD1" w:rsidRDefault="00D87D89">
                  <w:pPr>
                    <w:pStyle w:val="TAL"/>
                    <w:rPr>
                      <w:rFonts w:ascii="Times New Roman" w:hAnsi="Times New Roman"/>
                      <w:i/>
                      <w:iCs/>
                      <w:sz w:val="16"/>
                      <w:szCs w:val="16"/>
                      <w:lang w:eastAsia="zh-CN"/>
                    </w:rPr>
                  </w:pPr>
                  <w:r>
                    <w:rPr>
                      <w:rFonts w:ascii="Times New Roman" w:hAnsi="Times New Roman"/>
                      <w:i/>
                      <w:iCs/>
                      <w:sz w:val="16"/>
                      <w:szCs w:val="16"/>
                      <w:lang w:eastAsia="ko-KR"/>
                    </w:rPr>
                    <w:t>&lt; -8</w:t>
                  </w:r>
                </w:p>
              </w:tc>
              <w:tc>
                <w:tcPr>
                  <w:tcW w:w="931" w:type="dxa"/>
                  <w:shd w:val="clear" w:color="auto" w:fill="auto"/>
                </w:tcPr>
                <w:p w14:paraId="74620F70" w14:textId="77777777" w:rsidR="00F84AD1" w:rsidRDefault="00D87D89">
                  <w:pPr>
                    <w:pStyle w:val="TAL"/>
                    <w:rPr>
                      <w:rFonts w:ascii="Times New Roman" w:hAnsi="Times New Roman"/>
                      <w:i/>
                      <w:iCs/>
                      <w:sz w:val="16"/>
                      <w:szCs w:val="16"/>
                      <w:lang w:eastAsia="ko-KR"/>
                    </w:rPr>
                  </w:pPr>
                  <w:r>
                    <w:rPr>
                      <w:rFonts w:ascii="Times New Roman" w:hAnsi="Times New Roman"/>
                      <w:i/>
                      <w:iCs/>
                      <w:sz w:val="16"/>
                      <w:szCs w:val="16"/>
                      <w:lang w:eastAsia="ko-KR"/>
                    </w:rPr>
                    <w:t>FR1</w:t>
                  </w:r>
                </w:p>
              </w:tc>
              <w:tc>
                <w:tcPr>
                  <w:tcW w:w="1552" w:type="dxa"/>
                  <w:shd w:val="clear" w:color="auto" w:fill="auto"/>
                </w:tcPr>
                <w:p w14:paraId="70F73358"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zh-CN"/>
                    </w:rPr>
                    <w:t>N/A</w:t>
                  </w:r>
                </w:p>
              </w:tc>
              <w:tc>
                <w:tcPr>
                  <w:tcW w:w="1867" w:type="dxa"/>
                  <w:shd w:val="clear" w:color="auto" w:fill="auto"/>
                </w:tcPr>
                <w:p w14:paraId="5679BA51"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rPr>
                    <w:t>800</w:t>
                  </w:r>
                  <w:r>
                    <w:rPr>
                      <w:rFonts w:ascii="Times New Roman" w:hAnsi="Times New Roman"/>
                      <w:i/>
                      <w:iCs/>
                      <w:sz w:val="16"/>
                      <w:szCs w:val="16"/>
                      <w:vertAlign w:val="superscript"/>
                    </w:rPr>
                    <w:t>Note1</w:t>
                  </w:r>
                </w:p>
              </w:tc>
            </w:tr>
            <w:tr w:rsidR="00F84AD1" w14:paraId="363374F0" w14:textId="77777777">
              <w:trPr>
                <w:trHeight w:val="187"/>
                <w:jc w:val="center"/>
              </w:trPr>
              <w:tc>
                <w:tcPr>
                  <w:tcW w:w="928" w:type="dxa"/>
                </w:tcPr>
                <w:p w14:paraId="350519B3" w14:textId="77777777" w:rsidR="00F84AD1" w:rsidRDefault="00D87D89">
                  <w:pPr>
                    <w:pStyle w:val="TAL"/>
                    <w:rPr>
                      <w:rFonts w:ascii="Times New Roman" w:hAnsi="Times New Roman"/>
                      <w:i/>
                      <w:iCs/>
                      <w:sz w:val="16"/>
                      <w:szCs w:val="16"/>
                      <w:lang w:eastAsia="zh-CN"/>
                    </w:rPr>
                  </w:pPr>
                  <w:r>
                    <w:rPr>
                      <w:rFonts w:ascii="Times New Roman" w:hAnsi="Times New Roman"/>
                      <w:i/>
                      <w:iCs/>
                      <w:sz w:val="16"/>
                      <w:szCs w:val="16"/>
                      <w:lang w:eastAsia="ko-KR"/>
                    </w:rPr>
                    <w:t>&lt; -8</w:t>
                  </w:r>
                </w:p>
              </w:tc>
              <w:tc>
                <w:tcPr>
                  <w:tcW w:w="931" w:type="dxa"/>
                  <w:shd w:val="clear" w:color="auto" w:fill="auto"/>
                </w:tcPr>
                <w:p w14:paraId="1FB7C1DE" w14:textId="77777777" w:rsidR="00F84AD1" w:rsidRDefault="00D87D89">
                  <w:pPr>
                    <w:pStyle w:val="TAL"/>
                    <w:rPr>
                      <w:rFonts w:ascii="Times New Roman" w:hAnsi="Times New Roman"/>
                      <w:i/>
                      <w:iCs/>
                      <w:sz w:val="16"/>
                      <w:szCs w:val="16"/>
                      <w:lang w:eastAsia="ko-KR"/>
                    </w:rPr>
                  </w:pPr>
                  <w:r>
                    <w:rPr>
                      <w:rFonts w:ascii="Times New Roman" w:hAnsi="Times New Roman"/>
                      <w:i/>
                      <w:iCs/>
                      <w:sz w:val="16"/>
                      <w:szCs w:val="16"/>
                      <w:lang w:eastAsia="ko-KR"/>
                    </w:rPr>
                    <w:t>FR2</w:t>
                  </w:r>
                </w:p>
              </w:tc>
              <w:tc>
                <w:tcPr>
                  <w:tcW w:w="1552" w:type="dxa"/>
                  <w:shd w:val="clear" w:color="auto" w:fill="auto"/>
                </w:tcPr>
                <w:p w14:paraId="67953351"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zh-CN"/>
                    </w:rPr>
                    <w:t>N/A</w:t>
                  </w:r>
                </w:p>
              </w:tc>
              <w:tc>
                <w:tcPr>
                  <w:tcW w:w="1867" w:type="dxa"/>
                  <w:shd w:val="clear" w:color="auto" w:fill="auto"/>
                </w:tcPr>
                <w:p w14:paraId="61DEAA2D"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val="sv-SE" w:eastAsia="ko-KR"/>
                    </w:rPr>
                    <w:t>4000</w:t>
                  </w:r>
                  <w:r>
                    <w:rPr>
                      <w:rFonts w:ascii="Times New Roman" w:hAnsi="Times New Roman"/>
                      <w:i/>
                      <w:iCs/>
                      <w:sz w:val="16"/>
                      <w:szCs w:val="16"/>
                      <w:vertAlign w:val="superscript"/>
                      <w:lang w:val="sv-SE"/>
                    </w:rPr>
                    <w:t>Note1</w:t>
                  </w:r>
                </w:p>
              </w:tc>
            </w:tr>
            <w:tr w:rsidR="00F84AD1" w14:paraId="4FBD7787" w14:textId="77777777">
              <w:trPr>
                <w:trHeight w:val="384"/>
                <w:jc w:val="center"/>
              </w:trPr>
              <w:tc>
                <w:tcPr>
                  <w:tcW w:w="5279" w:type="dxa"/>
                  <w:gridSpan w:val="4"/>
                </w:tcPr>
                <w:p w14:paraId="6F19E6F0" w14:textId="77777777" w:rsidR="00F84AD1" w:rsidRDefault="00D87D89">
                  <w:pPr>
                    <w:pStyle w:val="TAC"/>
                    <w:jc w:val="both"/>
                    <w:rPr>
                      <w:rFonts w:ascii="Times New Roman" w:hAnsi="Times New Roman"/>
                      <w:i/>
                      <w:iCs/>
                      <w:sz w:val="16"/>
                      <w:szCs w:val="16"/>
                      <w:lang w:eastAsia="ko-KR"/>
                    </w:rPr>
                  </w:pPr>
                  <w:r>
                    <w:rPr>
                      <w:rFonts w:ascii="Times New Roman" w:hAnsi="Times New Roman"/>
                      <w:i/>
                      <w:iCs/>
                      <w:sz w:val="16"/>
                      <w:szCs w:val="16"/>
                      <w:lang w:eastAsia="ko-KR"/>
                    </w:rPr>
                    <w:t>Note 1:</w:t>
                  </w:r>
                  <w:r>
                    <w:rPr>
                      <w:rFonts w:ascii="Times New Roman" w:hAnsi="Times New Roman"/>
                      <w:i/>
                      <w:iCs/>
                      <w:sz w:val="16"/>
                      <w:szCs w:val="16"/>
                    </w:rPr>
                    <w:tab/>
                  </w:r>
                  <w:r>
                    <w:rPr>
                      <w:rFonts w:ascii="Times New Roman" w:hAnsi="Times New Roman"/>
                      <w:i/>
                      <w:iCs/>
                      <w:sz w:val="16"/>
                      <w:szCs w:val="16"/>
                      <w:lang w:eastAsia="ko-KR"/>
                    </w:rPr>
                    <w:t xml:space="preserve">The UE is not required to successfully identify a cell on any NR frequency layer when </w:t>
                  </w:r>
                  <w:proofErr w:type="spellStart"/>
                  <w:proofErr w:type="gramStart"/>
                  <w:r>
                    <w:rPr>
                      <w:rFonts w:ascii="Times New Roman" w:hAnsi="Times New Roman"/>
                      <w:i/>
                      <w:iCs/>
                      <w:sz w:val="16"/>
                      <w:szCs w:val="16"/>
                      <w:lang w:eastAsia="ko-KR"/>
                    </w:rPr>
                    <w:t>T</w:t>
                  </w:r>
                  <w:r>
                    <w:rPr>
                      <w:rFonts w:ascii="Times New Roman" w:hAnsi="Times New Roman"/>
                      <w:i/>
                      <w:iCs/>
                      <w:sz w:val="16"/>
                      <w:szCs w:val="16"/>
                      <w:vertAlign w:val="subscript"/>
                      <w:lang w:eastAsia="ko-KR"/>
                    </w:rPr>
                    <w:t>SMTC,i</w:t>
                  </w:r>
                  <w:proofErr w:type="spellEnd"/>
                  <w:proofErr w:type="gramEnd"/>
                  <w:r>
                    <w:rPr>
                      <w:rFonts w:ascii="Times New Roman" w:hAnsi="Times New Roman"/>
                      <w:i/>
                      <w:iCs/>
                      <w:sz w:val="16"/>
                      <w:szCs w:val="16"/>
                      <w:lang w:eastAsia="ko-KR"/>
                    </w:rPr>
                    <w:t xml:space="preserve"> &gt; 20 </w:t>
                  </w:r>
                  <w:proofErr w:type="spellStart"/>
                  <w:r>
                    <w:rPr>
                      <w:rFonts w:ascii="Times New Roman" w:hAnsi="Times New Roman"/>
                      <w:i/>
                      <w:iCs/>
                      <w:sz w:val="16"/>
                      <w:szCs w:val="16"/>
                      <w:lang w:eastAsia="ko-KR"/>
                    </w:rPr>
                    <w:t>ms</w:t>
                  </w:r>
                  <w:proofErr w:type="spellEnd"/>
                  <w:r>
                    <w:rPr>
                      <w:rFonts w:ascii="Times New Roman" w:hAnsi="Times New Roman"/>
                      <w:i/>
                      <w:iCs/>
                      <w:sz w:val="16"/>
                      <w:szCs w:val="16"/>
                      <w:lang w:eastAsia="ko-KR"/>
                    </w:rPr>
                    <w:t xml:space="preserve"> and serving cell SSB </w:t>
                  </w:r>
                  <w:proofErr w:type="spellStart"/>
                  <w:r>
                    <w:rPr>
                      <w:rFonts w:ascii="Times New Roman" w:hAnsi="Times New Roman"/>
                      <w:i/>
                      <w:iCs/>
                      <w:sz w:val="16"/>
                      <w:szCs w:val="16"/>
                      <w:lang w:eastAsia="ko-KR"/>
                    </w:rPr>
                    <w:t>Ês</w:t>
                  </w:r>
                  <w:proofErr w:type="spellEnd"/>
                  <w:r>
                    <w:rPr>
                      <w:rFonts w:ascii="Times New Roman" w:hAnsi="Times New Roman"/>
                      <w:i/>
                      <w:iCs/>
                      <w:sz w:val="16"/>
                      <w:szCs w:val="16"/>
                      <w:lang w:eastAsia="ko-KR"/>
                    </w:rPr>
                    <w:t>/</w:t>
                  </w:r>
                  <w:proofErr w:type="spellStart"/>
                  <w:r>
                    <w:rPr>
                      <w:rFonts w:ascii="Times New Roman" w:hAnsi="Times New Roman"/>
                      <w:i/>
                      <w:iCs/>
                      <w:sz w:val="16"/>
                      <w:szCs w:val="16"/>
                      <w:lang w:eastAsia="ko-KR"/>
                    </w:rPr>
                    <w:t>Iot</w:t>
                  </w:r>
                  <w:proofErr w:type="spellEnd"/>
                  <w:r>
                    <w:rPr>
                      <w:rFonts w:ascii="Times New Roman" w:hAnsi="Times New Roman"/>
                      <w:i/>
                      <w:iCs/>
                      <w:sz w:val="16"/>
                      <w:szCs w:val="16"/>
                      <w:lang w:eastAsia="ko-KR"/>
                    </w:rPr>
                    <w:t xml:space="preserve"> &lt; -8 </w:t>
                  </w:r>
                  <w:proofErr w:type="spellStart"/>
                  <w:r>
                    <w:rPr>
                      <w:rFonts w:ascii="Times New Roman" w:hAnsi="Times New Roman"/>
                      <w:i/>
                      <w:iCs/>
                      <w:sz w:val="16"/>
                      <w:szCs w:val="16"/>
                      <w:lang w:eastAsia="ko-KR"/>
                    </w:rPr>
                    <w:t>dB.</w:t>
                  </w:r>
                  <w:proofErr w:type="spellEnd"/>
                </w:p>
              </w:tc>
            </w:tr>
          </w:tbl>
          <w:p w14:paraId="329F5714" w14:textId="77777777" w:rsidR="00F84AD1" w:rsidRDefault="00F84AD1">
            <w:pPr>
              <w:tabs>
                <w:tab w:val="left" w:pos="1134"/>
              </w:tabs>
              <w:spacing w:line="240" w:lineRule="exact"/>
              <w:rPr>
                <w:sz w:val="16"/>
                <w:szCs w:val="16"/>
              </w:rPr>
            </w:pPr>
          </w:p>
          <w:p w14:paraId="25DC565C" w14:textId="77777777" w:rsidR="00F84AD1" w:rsidRDefault="00D87D89">
            <w:pPr>
              <w:spacing w:after="120"/>
              <w:jc w:val="both"/>
              <w:rPr>
                <w:sz w:val="16"/>
                <w:szCs w:val="16"/>
                <w:lang w:eastAsia="ko-KR"/>
              </w:rPr>
            </w:pPr>
            <w:r>
              <w:rPr>
                <w:i/>
                <w:iCs/>
                <w:sz w:val="16"/>
                <w:szCs w:val="16"/>
              </w:rPr>
              <w:t xml:space="preserve">Proposal 4: the lower boundary in Max function for RRC redirection delay requirement shall not be changed for </w:t>
            </w:r>
            <w:proofErr w:type="spellStart"/>
            <w:r>
              <w:rPr>
                <w:i/>
                <w:iCs/>
                <w:sz w:val="16"/>
                <w:szCs w:val="16"/>
              </w:rPr>
              <w:t>RedCap</w:t>
            </w:r>
            <w:proofErr w:type="spellEnd"/>
            <w:r>
              <w:rPr>
                <w:i/>
                <w:iCs/>
                <w:sz w:val="16"/>
                <w:szCs w:val="16"/>
              </w:rPr>
              <w:t xml:space="preserve"> UE with 1Rx.</w:t>
            </w:r>
          </w:p>
          <w:p w14:paraId="10E9D4D3" w14:textId="77777777" w:rsidR="00F84AD1" w:rsidRDefault="00D87D89">
            <w:pPr>
              <w:jc w:val="both"/>
              <w:rPr>
                <w:i/>
                <w:iCs/>
                <w:sz w:val="16"/>
                <w:szCs w:val="16"/>
              </w:rPr>
            </w:pPr>
            <w:r>
              <w:rPr>
                <w:i/>
                <w:iCs/>
                <w:sz w:val="16"/>
                <w:szCs w:val="16"/>
              </w:rPr>
              <w:t xml:space="preserve">Proposal 5: RAN4 to relax the </w:t>
            </w:r>
            <w:proofErr w:type="spellStart"/>
            <w:r>
              <w:rPr>
                <w:i/>
                <w:iCs/>
                <w:sz w:val="16"/>
                <w:szCs w:val="16"/>
                <w:lang w:eastAsia="ko-KR"/>
              </w:rPr>
              <w:t>T</w:t>
            </w:r>
            <w:r>
              <w:rPr>
                <w:i/>
                <w:iCs/>
                <w:sz w:val="16"/>
                <w:szCs w:val="16"/>
                <w:vertAlign w:val="subscript"/>
                <w:lang w:eastAsia="ko-KR"/>
              </w:rPr>
              <w:t>identify</w:t>
            </w:r>
            <w:proofErr w:type="spellEnd"/>
            <w:r>
              <w:rPr>
                <w:i/>
                <w:iCs/>
                <w:sz w:val="16"/>
                <w:szCs w:val="16"/>
                <w:vertAlign w:val="subscript"/>
                <w:lang w:eastAsia="ko-KR"/>
              </w:rPr>
              <w:t>-</w:t>
            </w:r>
            <w:proofErr w:type="gramStart"/>
            <w:r>
              <w:rPr>
                <w:i/>
                <w:iCs/>
                <w:sz w:val="16"/>
                <w:szCs w:val="16"/>
                <w:vertAlign w:val="subscript"/>
                <w:lang w:eastAsia="ko-KR"/>
              </w:rPr>
              <w:t>NR</w:t>
            </w:r>
            <w:r>
              <w:rPr>
                <w:i/>
                <w:iCs/>
                <w:sz w:val="16"/>
                <w:szCs w:val="16"/>
                <w:vertAlign w:val="subscript"/>
              </w:rPr>
              <w:t xml:space="preserve">  </w:t>
            </w:r>
            <w:r>
              <w:rPr>
                <w:i/>
                <w:iCs/>
                <w:sz w:val="16"/>
                <w:szCs w:val="16"/>
              </w:rPr>
              <w:t>for</w:t>
            </w:r>
            <w:proofErr w:type="gramEnd"/>
            <w:r>
              <w:rPr>
                <w:i/>
                <w:iCs/>
                <w:sz w:val="16"/>
                <w:szCs w:val="16"/>
              </w:rPr>
              <w:t xml:space="preserve"> </w:t>
            </w:r>
            <w:proofErr w:type="spellStart"/>
            <w:r>
              <w:rPr>
                <w:i/>
                <w:iCs/>
                <w:sz w:val="16"/>
                <w:szCs w:val="16"/>
              </w:rPr>
              <w:t>RedCap</w:t>
            </w:r>
            <w:proofErr w:type="spellEnd"/>
            <w:r>
              <w:rPr>
                <w:i/>
                <w:iCs/>
                <w:sz w:val="16"/>
                <w:szCs w:val="16"/>
              </w:rPr>
              <w:t xml:space="preserve"> RRC redirection delay requirement with 1Rx by:</w:t>
            </w:r>
          </w:p>
          <w:p w14:paraId="75966E7A" w14:textId="77777777" w:rsidR="00F84AD1" w:rsidRDefault="00D87D89">
            <w:pPr>
              <w:pStyle w:val="ListParagraph"/>
              <w:widowControl w:val="0"/>
              <w:numPr>
                <w:ilvl w:val="0"/>
                <w:numId w:val="14"/>
              </w:numPr>
              <w:overflowPunct/>
              <w:spacing w:after="120"/>
              <w:ind w:firstLineChars="0"/>
              <w:jc w:val="both"/>
              <w:textAlignment w:val="auto"/>
              <w:rPr>
                <w:i/>
                <w:iCs/>
                <w:sz w:val="16"/>
                <w:szCs w:val="16"/>
              </w:rPr>
            </w:pPr>
            <w:r>
              <w:rPr>
                <w:i/>
                <w:iCs/>
                <w:sz w:val="16"/>
                <w:szCs w:val="16"/>
                <w:lang w:val="en-US"/>
              </w:rPr>
              <w:t>2 more samples for FR1</w:t>
            </w:r>
          </w:p>
          <w:p w14:paraId="271937A2" w14:textId="77777777" w:rsidR="00F84AD1" w:rsidRDefault="00D87D89">
            <w:pPr>
              <w:pStyle w:val="ListParagraph"/>
              <w:widowControl w:val="0"/>
              <w:numPr>
                <w:ilvl w:val="0"/>
                <w:numId w:val="14"/>
              </w:numPr>
              <w:overflowPunct/>
              <w:spacing w:after="120"/>
              <w:ind w:firstLineChars="0"/>
              <w:jc w:val="both"/>
              <w:textAlignment w:val="auto"/>
              <w:rPr>
                <w:i/>
                <w:iCs/>
                <w:sz w:val="16"/>
                <w:szCs w:val="16"/>
              </w:rPr>
            </w:pPr>
            <w:r>
              <w:rPr>
                <w:i/>
                <w:iCs/>
                <w:sz w:val="16"/>
                <w:szCs w:val="16"/>
                <w:lang w:val="en-US"/>
              </w:rPr>
              <w:t>1 more sample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606"/>
            </w:tblGrid>
            <w:tr w:rsidR="00F84AD1" w14:paraId="61CFBB74" w14:textId="77777777">
              <w:trPr>
                <w:trHeight w:val="141"/>
                <w:jc w:val="center"/>
              </w:trPr>
              <w:tc>
                <w:tcPr>
                  <w:tcW w:w="1824" w:type="dxa"/>
                  <w:tcBorders>
                    <w:top w:val="single" w:sz="4" w:space="0" w:color="auto"/>
                    <w:left w:val="single" w:sz="4" w:space="0" w:color="auto"/>
                    <w:bottom w:val="single" w:sz="4" w:space="0" w:color="auto"/>
                    <w:right w:val="single" w:sz="4" w:space="0" w:color="auto"/>
                  </w:tcBorders>
                </w:tcPr>
                <w:p w14:paraId="0D77F854"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FR of target NR cell</w:t>
                  </w:r>
                </w:p>
              </w:tc>
              <w:tc>
                <w:tcPr>
                  <w:tcW w:w="2605" w:type="dxa"/>
                  <w:tcBorders>
                    <w:top w:val="single" w:sz="4" w:space="0" w:color="auto"/>
                    <w:left w:val="single" w:sz="4" w:space="0" w:color="auto"/>
                    <w:bottom w:val="single" w:sz="4" w:space="0" w:color="auto"/>
                    <w:right w:val="single" w:sz="4" w:space="0" w:color="auto"/>
                  </w:tcBorders>
                </w:tcPr>
                <w:p w14:paraId="4E7E6404" w14:textId="77777777" w:rsidR="00F84AD1" w:rsidRDefault="00D87D89">
                  <w:pPr>
                    <w:pStyle w:val="TAH"/>
                    <w:rPr>
                      <w:rFonts w:ascii="Times New Roman" w:hAnsi="Times New Roman"/>
                      <w:b w:val="0"/>
                      <w:i/>
                      <w:iCs/>
                      <w:sz w:val="16"/>
                      <w:szCs w:val="16"/>
                      <w:lang w:eastAsia="ko-KR"/>
                    </w:rPr>
                  </w:pPr>
                  <w:proofErr w:type="spellStart"/>
                  <w:r>
                    <w:rPr>
                      <w:rFonts w:ascii="Times New Roman" w:hAnsi="Times New Roman"/>
                      <w:b w:val="0"/>
                      <w:i/>
                      <w:iCs/>
                      <w:sz w:val="16"/>
                      <w:szCs w:val="16"/>
                      <w:lang w:eastAsia="ko-KR"/>
                    </w:rPr>
                    <w:t>T</w:t>
                  </w:r>
                  <w:r>
                    <w:rPr>
                      <w:rFonts w:ascii="Times New Roman" w:hAnsi="Times New Roman"/>
                      <w:b w:val="0"/>
                      <w:i/>
                      <w:iCs/>
                      <w:sz w:val="16"/>
                      <w:szCs w:val="16"/>
                      <w:vertAlign w:val="subscript"/>
                      <w:lang w:eastAsia="ko-KR"/>
                    </w:rPr>
                    <w:t>identify</w:t>
                  </w:r>
                  <w:proofErr w:type="spellEnd"/>
                  <w:r>
                    <w:rPr>
                      <w:rFonts w:ascii="Times New Roman" w:hAnsi="Times New Roman"/>
                      <w:b w:val="0"/>
                      <w:i/>
                      <w:iCs/>
                      <w:sz w:val="16"/>
                      <w:szCs w:val="16"/>
                      <w:vertAlign w:val="subscript"/>
                      <w:lang w:eastAsia="ko-KR"/>
                    </w:rPr>
                    <w:t>-NR</w:t>
                  </w:r>
                </w:p>
              </w:tc>
            </w:tr>
            <w:tr w:rsidR="00F84AD1" w14:paraId="50A6381A" w14:textId="77777777">
              <w:trPr>
                <w:trHeight w:val="141"/>
                <w:jc w:val="center"/>
              </w:trPr>
              <w:tc>
                <w:tcPr>
                  <w:tcW w:w="1824" w:type="dxa"/>
                  <w:tcBorders>
                    <w:top w:val="single" w:sz="4" w:space="0" w:color="auto"/>
                    <w:left w:val="single" w:sz="4" w:space="0" w:color="auto"/>
                    <w:bottom w:val="single" w:sz="4" w:space="0" w:color="auto"/>
                    <w:right w:val="single" w:sz="4" w:space="0" w:color="auto"/>
                  </w:tcBorders>
                </w:tcPr>
                <w:p w14:paraId="79572E59" w14:textId="77777777" w:rsidR="00F84AD1" w:rsidRDefault="00D87D89">
                  <w:pPr>
                    <w:pStyle w:val="TAL"/>
                    <w:rPr>
                      <w:rFonts w:ascii="Times New Roman" w:hAnsi="Times New Roman"/>
                      <w:i/>
                      <w:iCs/>
                      <w:sz w:val="16"/>
                      <w:szCs w:val="16"/>
                      <w:lang w:eastAsia="ko-KR"/>
                    </w:rPr>
                  </w:pPr>
                  <w:r>
                    <w:rPr>
                      <w:rFonts w:ascii="Times New Roman" w:hAnsi="Times New Roman"/>
                      <w:i/>
                      <w:iCs/>
                      <w:sz w:val="16"/>
                      <w:szCs w:val="16"/>
                      <w:lang w:eastAsia="ko-KR"/>
                    </w:rPr>
                    <w:t>FR1</w:t>
                  </w:r>
                </w:p>
              </w:tc>
              <w:tc>
                <w:tcPr>
                  <w:tcW w:w="2605" w:type="dxa"/>
                  <w:tcBorders>
                    <w:top w:val="single" w:sz="4" w:space="0" w:color="auto"/>
                    <w:left w:val="single" w:sz="4" w:space="0" w:color="auto"/>
                    <w:bottom w:val="single" w:sz="4" w:space="0" w:color="auto"/>
                    <w:right w:val="single" w:sz="4" w:space="0" w:color="auto"/>
                  </w:tcBorders>
                </w:tcPr>
                <w:p w14:paraId="209A0B0A" w14:textId="77777777" w:rsidR="00F84AD1" w:rsidRDefault="00D87D89">
                  <w:pPr>
                    <w:pStyle w:val="TAC"/>
                    <w:rPr>
                      <w:rFonts w:ascii="Times New Roman" w:hAnsi="Times New Roman"/>
                      <w:i/>
                      <w:iCs/>
                      <w:sz w:val="16"/>
                      <w:szCs w:val="16"/>
                    </w:rPr>
                  </w:pPr>
                  <w:r>
                    <w:rPr>
                      <w:rFonts w:ascii="Times New Roman" w:hAnsi="Times New Roman"/>
                      <w:i/>
                      <w:iCs/>
                      <w:sz w:val="16"/>
                      <w:szCs w:val="16"/>
                    </w:rPr>
                    <w:t xml:space="preserve">MAX (680 </w:t>
                  </w:r>
                  <w:proofErr w:type="spellStart"/>
                  <w:r>
                    <w:rPr>
                      <w:rFonts w:ascii="Times New Roman" w:hAnsi="Times New Roman"/>
                      <w:i/>
                      <w:iCs/>
                      <w:sz w:val="16"/>
                      <w:szCs w:val="16"/>
                    </w:rPr>
                    <w:t>ms</w:t>
                  </w:r>
                  <w:proofErr w:type="spellEnd"/>
                  <w:r>
                    <w:rPr>
                      <w:rFonts w:ascii="Times New Roman" w:hAnsi="Times New Roman"/>
                      <w:i/>
                      <w:iCs/>
                      <w:sz w:val="16"/>
                      <w:szCs w:val="16"/>
                    </w:rPr>
                    <w:t xml:space="preserve">, 13 x </w:t>
                  </w:r>
                  <w:proofErr w:type="spellStart"/>
                  <w:r>
                    <w:rPr>
                      <w:rFonts w:ascii="Times New Roman" w:hAnsi="Times New Roman"/>
                      <w:i/>
                      <w:iCs/>
                      <w:sz w:val="16"/>
                      <w:szCs w:val="16"/>
                    </w:rPr>
                    <w:t>T</w:t>
                  </w:r>
                  <w:r>
                    <w:rPr>
                      <w:rFonts w:ascii="Times New Roman" w:hAnsi="Times New Roman"/>
                      <w:i/>
                      <w:iCs/>
                      <w:sz w:val="16"/>
                      <w:szCs w:val="16"/>
                      <w:vertAlign w:val="subscript"/>
                    </w:rPr>
                    <w:t>rs</w:t>
                  </w:r>
                  <w:proofErr w:type="spellEnd"/>
                  <w:r>
                    <w:rPr>
                      <w:rFonts w:ascii="Times New Roman" w:hAnsi="Times New Roman"/>
                      <w:i/>
                      <w:iCs/>
                      <w:sz w:val="16"/>
                      <w:szCs w:val="16"/>
                    </w:rPr>
                    <w:t>)</w:t>
                  </w:r>
                </w:p>
              </w:tc>
            </w:tr>
            <w:tr w:rsidR="00F84AD1" w14:paraId="657F265E" w14:textId="77777777">
              <w:trPr>
                <w:trHeight w:val="149"/>
                <w:jc w:val="center"/>
              </w:trPr>
              <w:tc>
                <w:tcPr>
                  <w:tcW w:w="1824" w:type="dxa"/>
                  <w:tcBorders>
                    <w:top w:val="single" w:sz="4" w:space="0" w:color="auto"/>
                    <w:left w:val="single" w:sz="4" w:space="0" w:color="auto"/>
                    <w:bottom w:val="single" w:sz="4" w:space="0" w:color="auto"/>
                    <w:right w:val="single" w:sz="4" w:space="0" w:color="auto"/>
                  </w:tcBorders>
                </w:tcPr>
                <w:p w14:paraId="13C32380" w14:textId="77777777" w:rsidR="00F84AD1" w:rsidRDefault="00D87D89">
                  <w:pPr>
                    <w:pStyle w:val="TAL"/>
                    <w:rPr>
                      <w:rFonts w:ascii="Times New Roman" w:hAnsi="Times New Roman"/>
                      <w:i/>
                      <w:iCs/>
                      <w:sz w:val="16"/>
                      <w:szCs w:val="16"/>
                      <w:lang w:eastAsia="ko-KR"/>
                    </w:rPr>
                  </w:pPr>
                  <w:r>
                    <w:rPr>
                      <w:rFonts w:ascii="Times New Roman" w:hAnsi="Times New Roman"/>
                      <w:i/>
                      <w:iCs/>
                      <w:sz w:val="16"/>
                      <w:szCs w:val="16"/>
                      <w:lang w:eastAsia="ko-KR"/>
                    </w:rPr>
                    <w:t>FR2</w:t>
                  </w:r>
                </w:p>
              </w:tc>
              <w:tc>
                <w:tcPr>
                  <w:tcW w:w="2605" w:type="dxa"/>
                  <w:tcBorders>
                    <w:top w:val="single" w:sz="4" w:space="0" w:color="auto"/>
                    <w:left w:val="single" w:sz="4" w:space="0" w:color="auto"/>
                    <w:bottom w:val="single" w:sz="4" w:space="0" w:color="auto"/>
                    <w:right w:val="single" w:sz="4" w:space="0" w:color="auto"/>
                  </w:tcBorders>
                </w:tcPr>
                <w:p w14:paraId="4035A81D"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eastAsia="ko-KR"/>
                    </w:rPr>
                    <w:t xml:space="preserve">MAX (880 </w:t>
                  </w:r>
                  <w:proofErr w:type="spellStart"/>
                  <w:r>
                    <w:rPr>
                      <w:rFonts w:ascii="Times New Roman" w:hAnsi="Times New Roman"/>
                      <w:i/>
                      <w:iCs/>
                      <w:sz w:val="16"/>
                      <w:szCs w:val="16"/>
                      <w:lang w:eastAsia="ko-KR"/>
                    </w:rPr>
                    <w:t>ms</w:t>
                  </w:r>
                  <w:proofErr w:type="spellEnd"/>
                  <w:r>
                    <w:rPr>
                      <w:rFonts w:ascii="Times New Roman" w:hAnsi="Times New Roman"/>
                      <w:i/>
                      <w:iCs/>
                      <w:sz w:val="16"/>
                      <w:szCs w:val="16"/>
                      <w:lang w:eastAsia="ko-KR"/>
                    </w:rPr>
                    <w:t xml:space="preserve">, 8x12 x </w:t>
                  </w:r>
                  <w:proofErr w:type="spellStart"/>
                  <w:r>
                    <w:rPr>
                      <w:rFonts w:ascii="Times New Roman" w:hAnsi="Times New Roman"/>
                      <w:i/>
                      <w:iCs/>
                      <w:sz w:val="16"/>
                      <w:szCs w:val="16"/>
                      <w:lang w:eastAsia="ko-KR"/>
                    </w:rPr>
                    <w:t>T</w:t>
                  </w:r>
                  <w:r>
                    <w:rPr>
                      <w:rFonts w:ascii="Times New Roman" w:hAnsi="Times New Roman"/>
                      <w:i/>
                      <w:iCs/>
                      <w:sz w:val="16"/>
                      <w:szCs w:val="16"/>
                      <w:vertAlign w:val="subscript"/>
                      <w:lang w:eastAsia="ko-KR"/>
                    </w:rPr>
                    <w:t>rs</w:t>
                  </w:r>
                  <w:proofErr w:type="spellEnd"/>
                  <w:r>
                    <w:rPr>
                      <w:rFonts w:ascii="Times New Roman" w:hAnsi="Times New Roman"/>
                      <w:i/>
                      <w:iCs/>
                      <w:sz w:val="16"/>
                      <w:szCs w:val="16"/>
                      <w:lang w:eastAsia="ko-KR"/>
                    </w:rPr>
                    <w:t>)</w:t>
                  </w:r>
                </w:p>
              </w:tc>
            </w:tr>
            <w:tr w:rsidR="00F84AD1" w14:paraId="5F01D171" w14:textId="77777777">
              <w:trPr>
                <w:trHeight w:val="589"/>
                <w:jc w:val="center"/>
              </w:trPr>
              <w:tc>
                <w:tcPr>
                  <w:tcW w:w="4430" w:type="dxa"/>
                  <w:gridSpan w:val="2"/>
                  <w:tcBorders>
                    <w:top w:val="single" w:sz="4" w:space="0" w:color="auto"/>
                    <w:left w:val="single" w:sz="4" w:space="0" w:color="auto"/>
                    <w:bottom w:val="single" w:sz="4" w:space="0" w:color="auto"/>
                    <w:right w:val="single" w:sz="4" w:space="0" w:color="auto"/>
                  </w:tcBorders>
                </w:tcPr>
                <w:p w14:paraId="59EFC913" w14:textId="77777777" w:rsidR="00F84AD1" w:rsidRDefault="00D87D89">
                  <w:pPr>
                    <w:pStyle w:val="TAN"/>
                    <w:rPr>
                      <w:rFonts w:ascii="Times New Roman" w:hAnsi="Times New Roman"/>
                      <w:i/>
                      <w:iCs/>
                      <w:sz w:val="16"/>
                      <w:szCs w:val="16"/>
                      <w:lang w:eastAsia="ko-KR"/>
                    </w:rPr>
                  </w:pPr>
                  <w:r>
                    <w:rPr>
                      <w:rFonts w:ascii="Times New Roman" w:hAnsi="Times New Roman"/>
                      <w:i/>
                      <w:iCs/>
                      <w:sz w:val="16"/>
                      <w:szCs w:val="16"/>
                    </w:rPr>
                    <w:lastRenderedPageBreak/>
                    <w:t>Note:</w:t>
                  </w:r>
                  <w:r>
                    <w:rPr>
                      <w:rFonts w:ascii="Times New Roman" w:hAnsi="Times New Roman"/>
                      <w:i/>
                      <w:iCs/>
                      <w:sz w:val="16"/>
                      <w:szCs w:val="16"/>
                      <w:lang w:eastAsia="zh-CN"/>
                    </w:rPr>
                    <w:tab/>
                  </w:r>
                  <w:r>
                    <w:rPr>
                      <w:rFonts w:ascii="Times New Roman" w:hAnsi="Times New Roman"/>
                      <w:i/>
                      <w:iCs/>
                      <w:sz w:val="16"/>
                      <w:szCs w:val="16"/>
                    </w:rPr>
                    <w:t xml:space="preserve">If the UE has been provided with higher layer </w:t>
                  </w:r>
                  <w:proofErr w:type="spellStart"/>
                  <w:r>
                    <w:rPr>
                      <w:rFonts w:ascii="Times New Roman" w:hAnsi="Times New Roman"/>
                      <w:i/>
                      <w:iCs/>
                      <w:sz w:val="16"/>
                      <w:szCs w:val="16"/>
                    </w:rPr>
                    <w:t>signaling</w:t>
                  </w:r>
                  <w:proofErr w:type="spellEnd"/>
                  <w:r>
                    <w:rPr>
                      <w:rFonts w:ascii="Times New Roman" w:hAnsi="Times New Roman"/>
                      <w:i/>
                      <w:iCs/>
                      <w:sz w:val="16"/>
                      <w:szCs w:val="16"/>
                    </w:rPr>
                    <w:t xml:space="preserve"> of smtc2 specified in TS 38.331 [2] prior to the redirection command, </w:t>
                  </w:r>
                  <w:proofErr w:type="spellStart"/>
                  <w:r>
                    <w:rPr>
                      <w:rFonts w:ascii="Times New Roman" w:hAnsi="Times New Roman"/>
                      <w:i/>
                      <w:iCs/>
                      <w:sz w:val="16"/>
                      <w:szCs w:val="16"/>
                    </w:rPr>
                    <w:t>T</w:t>
                  </w:r>
                  <w:r>
                    <w:rPr>
                      <w:rFonts w:ascii="Times New Roman" w:hAnsi="Times New Roman"/>
                      <w:i/>
                      <w:iCs/>
                      <w:sz w:val="16"/>
                      <w:szCs w:val="16"/>
                      <w:vertAlign w:val="subscript"/>
                    </w:rPr>
                    <w:t>rs</w:t>
                  </w:r>
                  <w:proofErr w:type="spellEnd"/>
                  <w:r>
                    <w:rPr>
                      <w:rFonts w:ascii="Times New Roman" w:hAnsi="Times New Roman"/>
                      <w:i/>
                      <w:iCs/>
                      <w:sz w:val="16"/>
                      <w:szCs w:val="16"/>
                    </w:rPr>
                    <w:t xml:space="preserve"> follows smtc1 or smtc2 according to the physical cell ID of the target cell.</w:t>
                  </w:r>
                </w:p>
              </w:tc>
            </w:tr>
          </w:tbl>
          <w:p w14:paraId="63CCB956" w14:textId="77777777" w:rsidR="00F84AD1" w:rsidRDefault="00F84AD1">
            <w:pPr>
              <w:tabs>
                <w:tab w:val="left" w:pos="1134"/>
              </w:tabs>
              <w:spacing w:line="240" w:lineRule="exact"/>
              <w:rPr>
                <w:sz w:val="16"/>
                <w:szCs w:val="16"/>
              </w:rPr>
            </w:pPr>
          </w:p>
          <w:p w14:paraId="3FEEF78D" w14:textId="77777777" w:rsidR="00F84AD1" w:rsidRDefault="00D87D89">
            <w:pPr>
              <w:spacing w:after="120"/>
              <w:jc w:val="both"/>
              <w:rPr>
                <w:i/>
                <w:iCs/>
                <w:sz w:val="16"/>
                <w:szCs w:val="16"/>
              </w:rPr>
            </w:pPr>
            <w:r>
              <w:rPr>
                <w:i/>
                <w:iCs/>
                <w:sz w:val="16"/>
                <w:szCs w:val="16"/>
              </w:rPr>
              <w:t xml:space="preserve">Proposal 6: RRM DL measurement is prioritized over the UL transmission of HD-FDD for </w:t>
            </w:r>
            <w:proofErr w:type="spellStart"/>
            <w:r>
              <w:rPr>
                <w:i/>
                <w:iCs/>
                <w:sz w:val="16"/>
                <w:szCs w:val="16"/>
              </w:rPr>
              <w:t>RedCap</w:t>
            </w:r>
            <w:proofErr w:type="spellEnd"/>
            <w:r>
              <w:rPr>
                <w:i/>
                <w:iCs/>
                <w:sz w:val="16"/>
                <w:szCs w:val="16"/>
              </w:rPr>
              <w:t xml:space="preserve"> UE in HO and RRC-Redirection requirement.</w:t>
            </w:r>
          </w:p>
          <w:p w14:paraId="4D9BB7DC" w14:textId="77777777" w:rsidR="00F84AD1" w:rsidRDefault="00F84AD1">
            <w:pPr>
              <w:tabs>
                <w:tab w:val="left" w:pos="1134"/>
              </w:tabs>
              <w:spacing w:line="240" w:lineRule="exact"/>
              <w:rPr>
                <w:sz w:val="16"/>
                <w:szCs w:val="16"/>
              </w:rPr>
            </w:pPr>
          </w:p>
        </w:tc>
      </w:tr>
      <w:tr w:rsidR="00F84AD1" w14:paraId="32463A74" w14:textId="77777777">
        <w:trPr>
          <w:trHeight w:val="468"/>
        </w:trPr>
        <w:tc>
          <w:tcPr>
            <w:tcW w:w="1621" w:type="dxa"/>
          </w:tcPr>
          <w:p w14:paraId="370A3CD0" w14:textId="77777777" w:rsidR="00F84AD1" w:rsidRDefault="00292EED">
            <w:pPr>
              <w:spacing w:after="0"/>
              <w:rPr>
                <w:b/>
                <w:bCs/>
                <w:color w:val="0000FF"/>
                <w:sz w:val="16"/>
                <w:szCs w:val="16"/>
                <w:u w:val="single"/>
                <w:lang w:val="sv-SE" w:eastAsia="sv-SE"/>
              </w:rPr>
            </w:pPr>
            <w:hyperlink r:id="rId23" w:history="1">
              <w:r w:rsidR="00D87D89">
                <w:rPr>
                  <w:rStyle w:val="Hyperlink"/>
                  <w:b/>
                  <w:bCs/>
                  <w:sz w:val="16"/>
                  <w:szCs w:val="16"/>
                </w:rPr>
                <w:t>R4-2200393</w:t>
              </w:r>
            </w:hyperlink>
          </w:p>
          <w:p w14:paraId="1ECBCEC8" w14:textId="77777777" w:rsidR="00F84AD1" w:rsidRDefault="00F84AD1">
            <w:pPr>
              <w:spacing w:after="0"/>
              <w:rPr>
                <w:b/>
                <w:bCs/>
                <w:color w:val="0000FF"/>
                <w:sz w:val="16"/>
                <w:szCs w:val="16"/>
                <w:u w:val="single"/>
              </w:rPr>
            </w:pPr>
          </w:p>
        </w:tc>
        <w:tc>
          <w:tcPr>
            <w:tcW w:w="1429" w:type="dxa"/>
          </w:tcPr>
          <w:p w14:paraId="0BC8929F" w14:textId="77777777" w:rsidR="00F84AD1" w:rsidRDefault="00D87D89">
            <w:pPr>
              <w:spacing w:before="120" w:after="120"/>
              <w:rPr>
                <w:sz w:val="16"/>
                <w:szCs w:val="16"/>
              </w:rPr>
            </w:pPr>
            <w:r>
              <w:rPr>
                <w:sz w:val="16"/>
                <w:szCs w:val="16"/>
              </w:rPr>
              <w:t>Vivo</w:t>
            </w:r>
          </w:p>
        </w:tc>
        <w:tc>
          <w:tcPr>
            <w:tcW w:w="6581" w:type="dxa"/>
          </w:tcPr>
          <w:p w14:paraId="28AD8793" w14:textId="77777777" w:rsidR="00F84AD1" w:rsidRDefault="00D87D89">
            <w:pPr>
              <w:jc w:val="both"/>
              <w:rPr>
                <w:sz w:val="16"/>
                <w:szCs w:val="16"/>
              </w:rPr>
            </w:pPr>
            <w:r>
              <w:rPr>
                <w:sz w:val="16"/>
                <w:szCs w:val="16"/>
              </w:rPr>
              <w:t xml:space="preserve">Proposal 1: </w:t>
            </w:r>
          </w:p>
          <w:p w14:paraId="2436D384" w14:textId="77777777" w:rsidR="00F84AD1" w:rsidRDefault="00D87D89">
            <w:pPr>
              <w:jc w:val="both"/>
              <w:rPr>
                <w:sz w:val="16"/>
                <w:szCs w:val="16"/>
              </w:rPr>
            </w:pPr>
            <w:r>
              <w:rPr>
                <w:sz w:val="16"/>
                <w:szCs w:val="16"/>
              </w:rPr>
              <w:t>One sample need to be increased compared with the existing requirements for PSS/SSS detection when SINR=-2dB and 1Rx is used.</w:t>
            </w:r>
          </w:p>
          <w:p w14:paraId="665D42DF" w14:textId="77777777" w:rsidR="00F84AD1" w:rsidRDefault="00D87D89">
            <w:pPr>
              <w:jc w:val="both"/>
              <w:rPr>
                <w:sz w:val="16"/>
                <w:szCs w:val="16"/>
              </w:rPr>
            </w:pPr>
            <w:r>
              <w:rPr>
                <w:sz w:val="16"/>
                <w:szCs w:val="16"/>
              </w:rPr>
              <w:t>When 1Rx is used, for FR1 if the target cell is an unknown intra-frequency cell and the target cell Es/</w:t>
            </w:r>
            <w:proofErr w:type="spellStart"/>
            <w:r>
              <w:rPr>
                <w:sz w:val="16"/>
                <w:szCs w:val="16"/>
              </w:rPr>
              <w:t>Iot</w:t>
            </w:r>
            <w:proofErr w:type="spellEnd"/>
            <w:r>
              <w:rPr>
                <w:sz w:val="16"/>
                <w:szCs w:val="16"/>
              </w:rPr>
              <w:t xml:space="preserve">≥-2 dB, then </w:t>
            </w:r>
            <w:proofErr w:type="spellStart"/>
            <w:r>
              <w:rPr>
                <w:sz w:val="16"/>
                <w:szCs w:val="16"/>
              </w:rPr>
              <w:t>Tsearch</w:t>
            </w:r>
            <w:proofErr w:type="spellEnd"/>
            <w:r>
              <w:rPr>
                <w:sz w:val="16"/>
                <w:szCs w:val="16"/>
              </w:rPr>
              <w:t xml:space="preserve"> = 2*</w:t>
            </w:r>
            <w:proofErr w:type="spellStart"/>
            <w:r>
              <w:rPr>
                <w:sz w:val="16"/>
                <w:szCs w:val="16"/>
              </w:rPr>
              <w:t>Trs</w:t>
            </w:r>
            <w:proofErr w:type="spellEnd"/>
            <w:r>
              <w:rPr>
                <w:sz w:val="16"/>
                <w:szCs w:val="16"/>
              </w:rPr>
              <w:t xml:space="preserve"> </w:t>
            </w:r>
            <w:proofErr w:type="spellStart"/>
            <w:r>
              <w:rPr>
                <w:sz w:val="16"/>
                <w:szCs w:val="16"/>
              </w:rPr>
              <w:t>ms</w:t>
            </w:r>
            <w:proofErr w:type="spellEnd"/>
            <w:r>
              <w:rPr>
                <w:sz w:val="16"/>
                <w:szCs w:val="16"/>
              </w:rPr>
              <w:t xml:space="preserve"> and if the target cell is an unknown inter-frequency cell and the target cell Es/</w:t>
            </w:r>
            <w:proofErr w:type="spellStart"/>
            <w:r>
              <w:rPr>
                <w:sz w:val="16"/>
                <w:szCs w:val="16"/>
              </w:rPr>
              <w:t>Iot</w:t>
            </w:r>
            <w:proofErr w:type="spellEnd"/>
            <w:r>
              <w:rPr>
                <w:sz w:val="16"/>
                <w:szCs w:val="16"/>
              </w:rPr>
              <w:t xml:space="preserve">≥-2 dB, then </w:t>
            </w:r>
            <w:proofErr w:type="spellStart"/>
            <w:r>
              <w:rPr>
                <w:sz w:val="16"/>
                <w:szCs w:val="16"/>
              </w:rPr>
              <w:t>Tsearch</w:t>
            </w:r>
            <w:proofErr w:type="spellEnd"/>
            <w:r>
              <w:rPr>
                <w:sz w:val="16"/>
                <w:szCs w:val="16"/>
              </w:rPr>
              <w:t xml:space="preserve"> = 4* </w:t>
            </w:r>
            <w:proofErr w:type="spellStart"/>
            <w:r>
              <w:rPr>
                <w:sz w:val="16"/>
                <w:szCs w:val="16"/>
              </w:rPr>
              <w:t>Trs</w:t>
            </w:r>
            <w:proofErr w:type="spellEnd"/>
            <w:r>
              <w:rPr>
                <w:sz w:val="16"/>
                <w:szCs w:val="16"/>
              </w:rPr>
              <w:t xml:space="preserve"> </w:t>
            </w:r>
            <w:proofErr w:type="spellStart"/>
            <w:r>
              <w:rPr>
                <w:sz w:val="16"/>
                <w:szCs w:val="16"/>
              </w:rPr>
              <w:t>ms</w:t>
            </w:r>
            <w:proofErr w:type="spellEnd"/>
            <w:r>
              <w:rPr>
                <w:sz w:val="16"/>
                <w:szCs w:val="16"/>
              </w:rPr>
              <w:t xml:space="preserve">. </w:t>
            </w:r>
          </w:p>
          <w:p w14:paraId="22DB4FA3" w14:textId="77777777" w:rsidR="00F84AD1" w:rsidRDefault="00D87D89">
            <w:pPr>
              <w:jc w:val="both"/>
              <w:rPr>
                <w:sz w:val="16"/>
                <w:szCs w:val="16"/>
              </w:rPr>
            </w:pPr>
            <w:r>
              <w:rPr>
                <w:sz w:val="16"/>
                <w:szCs w:val="16"/>
              </w:rPr>
              <w:t>For FR2 if the target cell is an unknown intra-frequency cell and the target cell Es/</w:t>
            </w:r>
            <w:proofErr w:type="spellStart"/>
            <w:r>
              <w:rPr>
                <w:sz w:val="16"/>
                <w:szCs w:val="16"/>
              </w:rPr>
              <w:t>Iot</w:t>
            </w:r>
            <w:proofErr w:type="spellEnd"/>
            <w:r>
              <w:rPr>
                <w:sz w:val="16"/>
                <w:szCs w:val="16"/>
              </w:rPr>
              <w:t xml:space="preserve">≥-2 dB, then </w:t>
            </w:r>
            <w:proofErr w:type="spellStart"/>
            <w:r>
              <w:rPr>
                <w:sz w:val="16"/>
                <w:szCs w:val="16"/>
              </w:rPr>
              <w:t>Tsearch</w:t>
            </w:r>
            <w:proofErr w:type="spellEnd"/>
            <w:r>
              <w:rPr>
                <w:sz w:val="16"/>
                <w:szCs w:val="16"/>
              </w:rPr>
              <w:t xml:space="preserve"> = 8*2*</w:t>
            </w:r>
            <w:proofErr w:type="spellStart"/>
            <w:r>
              <w:rPr>
                <w:sz w:val="16"/>
                <w:szCs w:val="16"/>
              </w:rPr>
              <w:t>Trs</w:t>
            </w:r>
            <w:proofErr w:type="spellEnd"/>
            <w:r>
              <w:rPr>
                <w:sz w:val="16"/>
                <w:szCs w:val="16"/>
              </w:rPr>
              <w:t xml:space="preserve"> </w:t>
            </w:r>
            <w:proofErr w:type="spellStart"/>
            <w:r>
              <w:rPr>
                <w:sz w:val="16"/>
                <w:szCs w:val="16"/>
              </w:rPr>
              <w:t>ms</w:t>
            </w:r>
            <w:proofErr w:type="spellEnd"/>
            <w:r>
              <w:rPr>
                <w:sz w:val="16"/>
                <w:szCs w:val="16"/>
              </w:rPr>
              <w:t xml:space="preserve"> and if the target cell is an unknown inter-frequency cell and the target cell Es/</w:t>
            </w:r>
            <w:proofErr w:type="spellStart"/>
            <w:r>
              <w:rPr>
                <w:sz w:val="16"/>
                <w:szCs w:val="16"/>
              </w:rPr>
              <w:t>Iot</w:t>
            </w:r>
            <w:proofErr w:type="spellEnd"/>
            <w:r>
              <w:rPr>
                <w:sz w:val="16"/>
                <w:szCs w:val="16"/>
              </w:rPr>
              <w:t xml:space="preserve">≥-2 dB, then </w:t>
            </w:r>
            <w:proofErr w:type="spellStart"/>
            <w:r>
              <w:rPr>
                <w:sz w:val="16"/>
                <w:szCs w:val="16"/>
              </w:rPr>
              <w:t>Tsearch</w:t>
            </w:r>
            <w:proofErr w:type="spellEnd"/>
            <w:r>
              <w:rPr>
                <w:sz w:val="16"/>
                <w:szCs w:val="16"/>
              </w:rPr>
              <w:t xml:space="preserve"> =8* 4* </w:t>
            </w:r>
            <w:proofErr w:type="spellStart"/>
            <w:r>
              <w:rPr>
                <w:sz w:val="16"/>
                <w:szCs w:val="16"/>
              </w:rPr>
              <w:t>Trs</w:t>
            </w:r>
            <w:proofErr w:type="spellEnd"/>
            <w:r>
              <w:rPr>
                <w:sz w:val="16"/>
                <w:szCs w:val="16"/>
              </w:rPr>
              <w:t xml:space="preserve"> </w:t>
            </w:r>
            <w:proofErr w:type="spellStart"/>
            <w:r>
              <w:rPr>
                <w:sz w:val="16"/>
                <w:szCs w:val="16"/>
              </w:rPr>
              <w:t>ms</w:t>
            </w:r>
            <w:proofErr w:type="spellEnd"/>
            <w:r>
              <w:rPr>
                <w:sz w:val="16"/>
                <w:szCs w:val="16"/>
              </w:rPr>
              <w:t>.</w:t>
            </w:r>
          </w:p>
          <w:p w14:paraId="528AE5E6" w14:textId="77777777" w:rsidR="00F84AD1" w:rsidRDefault="00D87D89">
            <w:pPr>
              <w:jc w:val="both"/>
              <w:rPr>
                <w:sz w:val="16"/>
                <w:szCs w:val="16"/>
              </w:rPr>
            </w:pPr>
            <w:r>
              <w:rPr>
                <w:sz w:val="16"/>
                <w:szCs w:val="16"/>
              </w:rPr>
              <w:t>Proposal 2: For requirement for HD-FDD in HO, use option 1 on the top of option 2.</w:t>
            </w:r>
          </w:p>
          <w:p w14:paraId="35A27F8C" w14:textId="77777777" w:rsidR="00F84AD1" w:rsidRDefault="00D87D89">
            <w:pPr>
              <w:jc w:val="both"/>
              <w:rPr>
                <w:sz w:val="16"/>
                <w:szCs w:val="16"/>
              </w:rPr>
            </w:pPr>
            <w:r>
              <w:rPr>
                <w:sz w:val="16"/>
                <w:szCs w:val="16"/>
              </w:rPr>
              <w:t xml:space="preserve">Proposal 3: </w:t>
            </w:r>
          </w:p>
          <w:p w14:paraId="3603F347" w14:textId="77777777" w:rsidR="00F84AD1" w:rsidRDefault="00D87D89">
            <w:pPr>
              <w:jc w:val="both"/>
              <w:rPr>
                <w:sz w:val="16"/>
                <w:szCs w:val="16"/>
              </w:rPr>
            </w:pPr>
            <w:r>
              <w:rPr>
                <w:sz w:val="16"/>
                <w:szCs w:val="16"/>
              </w:rPr>
              <w:t>One sample need to be increased when SINR=-8dB and 1Rx is used compared with the existing requirements for PSS/SSS detection.</w:t>
            </w:r>
          </w:p>
          <w:p w14:paraId="5098C754" w14:textId="77777777" w:rsidR="00F84AD1" w:rsidRDefault="00D87D89">
            <w:pPr>
              <w:pStyle w:val="TH"/>
              <w:rPr>
                <w:rFonts w:ascii="Times New Roman" w:hAnsi="Times New Roman"/>
                <w:b w:val="0"/>
                <w:sz w:val="16"/>
                <w:szCs w:val="16"/>
              </w:rPr>
            </w:pPr>
            <w:r>
              <w:rPr>
                <w:rFonts w:ascii="Times New Roman" w:hAnsi="Times New Roman"/>
                <w:b w:val="0"/>
                <w:sz w:val="16"/>
                <w:szCs w:val="16"/>
              </w:rPr>
              <w:t>Time to identify target NR cell for RRC connection re-establishment to NR intra-frequency cell when 1Rx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015"/>
              <w:gridCol w:w="1491"/>
              <w:gridCol w:w="1808"/>
            </w:tblGrid>
            <w:tr w:rsidR="00F84AD1" w14:paraId="68084E3D" w14:textId="77777777">
              <w:trPr>
                <w:trHeight w:val="339"/>
                <w:jc w:val="center"/>
              </w:trPr>
              <w:tc>
                <w:tcPr>
                  <w:tcW w:w="942" w:type="dxa"/>
                  <w:tcBorders>
                    <w:bottom w:val="nil"/>
                  </w:tcBorders>
                  <w:shd w:val="clear" w:color="auto" w:fill="auto"/>
                </w:tcPr>
                <w:p w14:paraId="1023C7DF"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 xml:space="preserve">Serving cell </w:t>
                  </w:r>
                </w:p>
              </w:tc>
              <w:tc>
                <w:tcPr>
                  <w:tcW w:w="1015" w:type="dxa"/>
                  <w:tcBorders>
                    <w:bottom w:val="nil"/>
                  </w:tcBorders>
                  <w:shd w:val="clear" w:color="auto" w:fill="auto"/>
                </w:tcPr>
                <w:p w14:paraId="47B76E22"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 xml:space="preserve">FR of target NR </w:t>
                  </w:r>
                </w:p>
              </w:tc>
              <w:tc>
                <w:tcPr>
                  <w:tcW w:w="3298" w:type="dxa"/>
                  <w:gridSpan w:val="2"/>
                  <w:shd w:val="clear" w:color="auto" w:fill="auto"/>
                </w:tcPr>
                <w:p w14:paraId="6308EA10" w14:textId="77777777" w:rsidR="00F84AD1" w:rsidRDefault="00D87D89">
                  <w:pPr>
                    <w:pStyle w:val="TAH"/>
                    <w:rPr>
                      <w:rFonts w:ascii="Times New Roman" w:hAnsi="Times New Roman"/>
                      <w:b w:val="0"/>
                      <w:sz w:val="16"/>
                      <w:szCs w:val="16"/>
                      <w:lang w:eastAsia="ko-KR"/>
                    </w:rPr>
                  </w:pPr>
                  <w:proofErr w:type="spellStart"/>
                  <w:r>
                    <w:rPr>
                      <w:rFonts w:ascii="Times New Roman" w:hAnsi="Times New Roman"/>
                      <w:b w:val="0"/>
                      <w:sz w:val="16"/>
                      <w:szCs w:val="16"/>
                      <w:lang w:eastAsia="ko-KR"/>
                    </w:rPr>
                    <w:t>T</w:t>
                  </w:r>
                  <w:r>
                    <w:rPr>
                      <w:rFonts w:ascii="Times New Roman" w:hAnsi="Times New Roman"/>
                      <w:b w:val="0"/>
                      <w:sz w:val="16"/>
                      <w:szCs w:val="16"/>
                      <w:vertAlign w:val="subscript"/>
                      <w:lang w:eastAsia="ko-KR"/>
                    </w:rPr>
                    <w:t>identify_intra_NR</w:t>
                  </w:r>
                  <w:proofErr w:type="spellEnd"/>
                  <w:r>
                    <w:rPr>
                      <w:rFonts w:ascii="Times New Roman" w:hAnsi="Times New Roman"/>
                      <w:b w:val="0"/>
                      <w:sz w:val="16"/>
                      <w:szCs w:val="16"/>
                      <w:vertAlign w:val="subscript"/>
                      <w:lang w:eastAsia="ko-KR"/>
                    </w:rPr>
                    <w:t xml:space="preserve"> </w:t>
                  </w:r>
                  <w:r>
                    <w:rPr>
                      <w:rFonts w:ascii="Times New Roman" w:hAnsi="Times New Roman"/>
                      <w:b w:val="0"/>
                      <w:sz w:val="16"/>
                      <w:szCs w:val="16"/>
                      <w:lang w:eastAsia="ko-KR"/>
                    </w:rPr>
                    <w:t>[</w:t>
                  </w:r>
                  <w:proofErr w:type="spellStart"/>
                  <w:r>
                    <w:rPr>
                      <w:rFonts w:ascii="Times New Roman" w:hAnsi="Times New Roman"/>
                      <w:b w:val="0"/>
                      <w:sz w:val="16"/>
                      <w:szCs w:val="16"/>
                      <w:lang w:eastAsia="ko-KR"/>
                    </w:rPr>
                    <w:t>ms</w:t>
                  </w:r>
                  <w:proofErr w:type="spellEnd"/>
                  <w:r>
                    <w:rPr>
                      <w:rFonts w:ascii="Times New Roman" w:hAnsi="Times New Roman"/>
                      <w:b w:val="0"/>
                      <w:sz w:val="16"/>
                      <w:szCs w:val="16"/>
                      <w:lang w:eastAsia="ko-KR"/>
                    </w:rPr>
                    <w:t>]</w:t>
                  </w:r>
                </w:p>
              </w:tc>
            </w:tr>
            <w:tr w:rsidR="00F84AD1" w14:paraId="46D548F8" w14:textId="77777777">
              <w:trPr>
                <w:trHeight w:val="87"/>
                <w:jc w:val="center"/>
              </w:trPr>
              <w:tc>
                <w:tcPr>
                  <w:tcW w:w="942" w:type="dxa"/>
                  <w:tcBorders>
                    <w:top w:val="nil"/>
                    <w:bottom w:val="nil"/>
                  </w:tcBorders>
                  <w:shd w:val="clear" w:color="auto" w:fill="auto"/>
                </w:tcPr>
                <w:p w14:paraId="21AE5F9E"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 xml:space="preserve">SSB </w:t>
                  </w:r>
                  <w:proofErr w:type="spellStart"/>
                  <w:r>
                    <w:rPr>
                      <w:rFonts w:ascii="Times New Roman" w:hAnsi="Times New Roman"/>
                      <w:b w:val="0"/>
                      <w:sz w:val="16"/>
                      <w:szCs w:val="16"/>
                      <w:lang w:val="en-US"/>
                    </w:rPr>
                    <w:t>Ês</w:t>
                  </w:r>
                  <w:proofErr w:type="spellEnd"/>
                  <w:r>
                    <w:rPr>
                      <w:rFonts w:ascii="Times New Roman" w:hAnsi="Times New Roman"/>
                      <w:b w:val="0"/>
                      <w:sz w:val="16"/>
                      <w:szCs w:val="16"/>
                      <w:lang w:val="en-US"/>
                    </w:rPr>
                    <w:t>/</w:t>
                  </w:r>
                  <w:proofErr w:type="spellStart"/>
                  <w:r>
                    <w:rPr>
                      <w:rFonts w:ascii="Times New Roman" w:hAnsi="Times New Roman"/>
                      <w:b w:val="0"/>
                      <w:sz w:val="16"/>
                      <w:szCs w:val="16"/>
                      <w:lang w:val="en-US"/>
                    </w:rPr>
                    <w:t>Iot</w:t>
                  </w:r>
                  <w:proofErr w:type="spellEnd"/>
                  <w:r>
                    <w:rPr>
                      <w:rFonts w:ascii="Times New Roman" w:hAnsi="Times New Roman"/>
                      <w:b w:val="0"/>
                      <w:sz w:val="16"/>
                      <w:szCs w:val="16"/>
                      <w:lang w:val="en-US"/>
                    </w:rPr>
                    <w:t xml:space="preserve"> (dB)</w:t>
                  </w:r>
                </w:p>
              </w:tc>
              <w:tc>
                <w:tcPr>
                  <w:tcW w:w="1015" w:type="dxa"/>
                  <w:tcBorders>
                    <w:top w:val="nil"/>
                    <w:bottom w:val="nil"/>
                  </w:tcBorders>
                  <w:shd w:val="clear" w:color="auto" w:fill="auto"/>
                </w:tcPr>
                <w:p w14:paraId="3996E1A1"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cell</w:t>
                  </w:r>
                </w:p>
              </w:tc>
              <w:tc>
                <w:tcPr>
                  <w:tcW w:w="1491" w:type="dxa"/>
                  <w:tcBorders>
                    <w:bottom w:val="nil"/>
                  </w:tcBorders>
                  <w:shd w:val="clear" w:color="auto" w:fill="auto"/>
                </w:tcPr>
                <w:p w14:paraId="6C5A9DED"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Known NR cell</w:t>
                  </w:r>
                </w:p>
              </w:tc>
              <w:tc>
                <w:tcPr>
                  <w:tcW w:w="1806" w:type="dxa"/>
                  <w:tcBorders>
                    <w:bottom w:val="nil"/>
                  </w:tcBorders>
                  <w:shd w:val="clear" w:color="auto" w:fill="auto"/>
                </w:tcPr>
                <w:p w14:paraId="6B696F07"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Unknown NR cell</w:t>
                  </w:r>
                </w:p>
              </w:tc>
            </w:tr>
            <w:tr w:rsidR="00F84AD1" w14:paraId="1FC6146C" w14:textId="77777777">
              <w:trPr>
                <w:trHeight w:val="196"/>
                <w:jc w:val="center"/>
              </w:trPr>
              <w:tc>
                <w:tcPr>
                  <w:tcW w:w="942" w:type="dxa"/>
                  <w:shd w:val="clear" w:color="auto" w:fill="auto"/>
                </w:tcPr>
                <w:p w14:paraId="7F5D1B72" w14:textId="77777777" w:rsidR="00F84AD1" w:rsidRDefault="00D87D89">
                  <w:pPr>
                    <w:pStyle w:val="TAC"/>
                    <w:rPr>
                      <w:rFonts w:ascii="Times New Roman" w:hAnsi="Times New Roman"/>
                      <w:sz w:val="16"/>
                      <w:szCs w:val="16"/>
                    </w:rPr>
                  </w:pPr>
                  <w:r>
                    <w:rPr>
                      <w:rFonts w:ascii="Times New Roman" w:hAnsi="Times New Roman"/>
                      <w:sz w:val="16"/>
                      <w:szCs w:val="16"/>
                      <w:lang w:eastAsia="ko-KR"/>
                    </w:rPr>
                    <w:t>≥ -8</w:t>
                  </w:r>
                </w:p>
              </w:tc>
              <w:tc>
                <w:tcPr>
                  <w:tcW w:w="1015" w:type="dxa"/>
                  <w:shd w:val="clear" w:color="auto" w:fill="auto"/>
                </w:tcPr>
                <w:p w14:paraId="31F2DDF3" w14:textId="77777777" w:rsidR="00F84AD1" w:rsidRDefault="00D87D89">
                  <w:pPr>
                    <w:pStyle w:val="TAC"/>
                    <w:rPr>
                      <w:rFonts w:ascii="Times New Roman" w:hAnsi="Times New Roman"/>
                      <w:sz w:val="16"/>
                      <w:szCs w:val="16"/>
                      <w:lang w:eastAsia="ko-KR"/>
                    </w:rPr>
                  </w:pPr>
                  <w:r>
                    <w:rPr>
                      <w:rFonts w:ascii="Times New Roman" w:hAnsi="Times New Roman"/>
                      <w:sz w:val="16"/>
                      <w:szCs w:val="16"/>
                      <w:lang w:eastAsia="ko-KR"/>
                    </w:rPr>
                    <w:t>FR1</w:t>
                  </w:r>
                </w:p>
              </w:tc>
              <w:tc>
                <w:tcPr>
                  <w:tcW w:w="1491" w:type="dxa"/>
                  <w:shd w:val="clear" w:color="auto" w:fill="auto"/>
                </w:tcPr>
                <w:p w14:paraId="4D397EBB" w14:textId="77777777" w:rsidR="00F84AD1" w:rsidRDefault="00D87D89">
                  <w:pPr>
                    <w:pStyle w:val="TAC"/>
                    <w:rPr>
                      <w:rFonts w:ascii="Times New Roman" w:hAnsi="Times New Roman"/>
                      <w:sz w:val="16"/>
                      <w:szCs w:val="16"/>
                    </w:rPr>
                  </w:pPr>
                  <w:r>
                    <w:rPr>
                      <w:rFonts w:ascii="Times New Roman" w:hAnsi="Times New Roman"/>
                      <w:sz w:val="16"/>
                      <w:szCs w:val="16"/>
                    </w:rPr>
                    <w:t xml:space="preserve">MAX (200 </w:t>
                  </w:r>
                  <w:proofErr w:type="spellStart"/>
                  <w:r>
                    <w:rPr>
                      <w:rFonts w:ascii="Times New Roman" w:hAnsi="Times New Roman"/>
                      <w:sz w:val="16"/>
                      <w:szCs w:val="16"/>
                    </w:rPr>
                    <w:t>ms</w:t>
                  </w:r>
                  <w:proofErr w:type="spellEnd"/>
                  <w:r>
                    <w:rPr>
                      <w:rFonts w:ascii="Times New Roman" w:hAnsi="Times New Roman"/>
                      <w:sz w:val="16"/>
                      <w:szCs w:val="16"/>
                    </w:rPr>
                    <w:t>, 5 x T</w:t>
                  </w:r>
                  <w:r>
                    <w:rPr>
                      <w:rFonts w:ascii="Times New Roman" w:hAnsi="Times New Roman"/>
                      <w:sz w:val="16"/>
                      <w:szCs w:val="16"/>
                      <w:vertAlign w:val="subscript"/>
                    </w:rPr>
                    <w:t>SMTC</w:t>
                  </w:r>
                  <w:r>
                    <w:rPr>
                      <w:rFonts w:ascii="Times New Roman" w:hAnsi="Times New Roman"/>
                      <w:sz w:val="16"/>
                      <w:szCs w:val="16"/>
                    </w:rPr>
                    <w:t>)</w:t>
                  </w:r>
                </w:p>
              </w:tc>
              <w:tc>
                <w:tcPr>
                  <w:tcW w:w="1806" w:type="dxa"/>
                  <w:shd w:val="clear" w:color="auto" w:fill="auto"/>
                </w:tcPr>
                <w:p w14:paraId="31BFA267" w14:textId="77777777" w:rsidR="00F84AD1" w:rsidRDefault="00D87D89">
                  <w:pPr>
                    <w:pStyle w:val="TAC"/>
                    <w:rPr>
                      <w:rFonts w:ascii="Times New Roman" w:hAnsi="Times New Roman"/>
                      <w:sz w:val="16"/>
                      <w:szCs w:val="16"/>
                    </w:rPr>
                  </w:pPr>
                  <w:r>
                    <w:rPr>
                      <w:rFonts w:ascii="Times New Roman" w:hAnsi="Times New Roman"/>
                      <w:sz w:val="16"/>
                      <w:szCs w:val="16"/>
                    </w:rPr>
                    <w:t xml:space="preserve">MAX (800 </w:t>
                  </w:r>
                  <w:proofErr w:type="spellStart"/>
                  <w:r>
                    <w:rPr>
                      <w:rFonts w:ascii="Times New Roman" w:hAnsi="Times New Roman"/>
                      <w:sz w:val="16"/>
                      <w:szCs w:val="16"/>
                    </w:rPr>
                    <w:t>ms</w:t>
                  </w:r>
                  <w:proofErr w:type="spellEnd"/>
                  <w:r>
                    <w:rPr>
                      <w:rFonts w:ascii="Times New Roman" w:hAnsi="Times New Roman"/>
                      <w:sz w:val="16"/>
                      <w:szCs w:val="16"/>
                    </w:rPr>
                    <w:t>, 11 x T</w:t>
                  </w:r>
                  <w:r>
                    <w:rPr>
                      <w:rFonts w:ascii="Times New Roman" w:hAnsi="Times New Roman"/>
                      <w:sz w:val="16"/>
                      <w:szCs w:val="16"/>
                      <w:vertAlign w:val="subscript"/>
                    </w:rPr>
                    <w:t>SMTC</w:t>
                  </w:r>
                  <w:r>
                    <w:rPr>
                      <w:rFonts w:ascii="Times New Roman" w:hAnsi="Times New Roman"/>
                      <w:sz w:val="16"/>
                      <w:szCs w:val="16"/>
                    </w:rPr>
                    <w:t>)</w:t>
                  </w:r>
                </w:p>
              </w:tc>
            </w:tr>
            <w:tr w:rsidR="00F84AD1" w14:paraId="037351A3" w14:textId="77777777">
              <w:trPr>
                <w:trHeight w:val="188"/>
                <w:jc w:val="center"/>
              </w:trPr>
              <w:tc>
                <w:tcPr>
                  <w:tcW w:w="942" w:type="dxa"/>
                  <w:shd w:val="clear" w:color="auto" w:fill="auto"/>
                </w:tcPr>
                <w:p w14:paraId="0D0A4642" w14:textId="77777777" w:rsidR="00F84AD1" w:rsidRDefault="00D87D89">
                  <w:pPr>
                    <w:pStyle w:val="TAC"/>
                    <w:rPr>
                      <w:rFonts w:ascii="Times New Roman" w:hAnsi="Times New Roman"/>
                      <w:sz w:val="16"/>
                      <w:szCs w:val="16"/>
                    </w:rPr>
                  </w:pPr>
                  <w:r>
                    <w:rPr>
                      <w:rFonts w:ascii="Times New Roman" w:hAnsi="Times New Roman"/>
                      <w:sz w:val="16"/>
                      <w:szCs w:val="16"/>
                      <w:lang w:eastAsia="ko-KR"/>
                    </w:rPr>
                    <w:t>≥ -8</w:t>
                  </w:r>
                </w:p>
              </w:tc>
              <w:tc>
                <w:tcPr>
                  <w:tcW w:w="1015" w:type="dxa"/>
                  <w:shd w:val="clear" w:color="auto" w:fill="auto"/>
                </w:tcPr>
                <w:p w14:paraId="5E360F57" w14:textId="77777777" w:rsidR="00F84AD1" w:rsidRDefault="00D87D89">
                  <w:pPr>
                    <w:pStyle w:val="TAC"/>
                    <w:rPr>
                      <w:rFonts w:ascii="Times New Roman" w:hAnsi="Times New Roman"/>
                      <w:sz w:val="16"/>
                      <w:szCs w:val="16"/>
                      <w:lang w:eastAsia="ko-KR"/>
                    </w:rPr>
                  </w:pPr>
                  <w:r>
                    <w:rPr>
                      <w:rFonts w:ascii="Times New Roman" w:hAnsi="Times New Roman"/>
                      <w:sz w:val="16"/>
                      <w:szCs w:val="16"/>
                      <w:lang w:eastAsia="ko-KR"/>
                    </w:rPr>
                    <w:t>FR2</w:t>
                  </w:r>
                </w:p>
              </w:tc>
              <w:tc>
                <w:tcPr>
                  <w:tcW w:w="1491" w:type="dxa"/>
                  <w:shd w:val="clear" w:color="auto" w:fill="auto"/>
                </w:tcPr>
                <w:p w14:paraId="5AF773BD" w14:textId="77777777" w:rsidR="00F84AD1" w:rsidRDefault="00D87D89">
                  <w:pPr>
                    <w:pStyle w:val="TAC"/>
                    <w:rPr>
                      <w:rFonts w:ascii="Times New Roman" w:hAnsi="Times New Roman"/>
                      <w:sz w:val="16"/>
                      <w:szCs w:val="16"/>
                    </w:rPr>
                  </w:pPr>
                  <w:r>
                    <w:rPr>
                      <w:rFonts w:ascii="Times New Roman" w:hAnsi="Times New Roman"/>
                      <w:sz w:val="16"/>
                      <w:szCs w:val="16"/>
                    </w:rPr>
                    <w:t>N/A</w:t>
                  </w:r>
                </w:p>
              </w:tc>
              <w:tc>
                <w:tcPr>
                  <w:tcW w:w="1806" w:type="dxa"/>
                  <w:shd w:val="clear" w:color="auto" w:fill="auto"/>
                </w:tcPr>
                <w:p w14:paraId="62201285" w14:textId="77777777" w:rsidR="00F84AD1" w:rsidRDefault="00D87D89">
                  <w:pPr>
                    <w:pStyle w:val="TAC"/>
                    <w:rPr>
                      <w:rFonts w:ascii="Times New Roman" w:hAnsi="Times New Roman"/>
                      <w:sz w:val="16"/>
                      <w:szCs w:val="16"/>
                      <w:lang w:eastAsia="ko-KR"/>
                    </w:rPr>
                  </w:pPr>
                  <w:r>
                    <w:rPr>
                      <w:rFonts w:ascii="Times New Roman" w:hAnsi="Times New Roman"/>
                      <w:sz w:val="16"/>
                      <w:szCs w:val="16"/>
                      <w:lang w:eastAsia="ko-KR"/>
                    </w:rPr>
                    <w:t xml:space="preserve">MAX (1000 </w:t>
                  </w:r>
                  <w:proofErr w:type="spellStart"/>
                  <w:r>
                    <w:rPr>
                      <w:rFonts w:ascii="Times New Roman" w:hAnsi="Times New Roman"/>
                      <w:sz w:val="16"/>
                      <w:szCs w:val="16"/>
                      <w:lang w:eastAsia="ko-KR"/>
                    </w:rPr>
                    <w:t>ms</w:t>
                  </w:r>
                  <w:proofErr w:type="spellEnd"/>
                  <w:r>
                    <w:rPr>
                      <w:rFonts w:ascii="Times New Roman" w:hAnsi="Times New Roman"/>
                      <w:sz w:val="16"/>
                      <w:szCs w:val="16"/>
                      <w:lang w:eastAsia="ko-KR"/>
                    </w:rPr>
                    <w:t xml:space="preserve">, </w:t>
                  </w:r>
                  <w:r>
                    <w:rPr>
                      <w:rFonts w:ascii="Times New Roman" w:hAnsi="Times New Roman"/>
                      <w:sz w:val="16"/>
                      <w:szCs w:val="16"/>
                    </w:rPr>
                    <w:t>88</w:t>
                  </w:r>
                  <w:r>
                    <w:rPr>
                      <w:rFonts w:ascii="Times New Roman" w:hAnsi="Times New Roman"/>
                      <w:sz w:val="16"/>
                      <w:szCs w:val="16"/>
                      <w:lang w:eastAsia="ko-KR"/>
                    </w:rPr>
                    <w:t xml:space="preserve"> x T</w:t>
                  </w:r>
                  <w:r>
                    <w:rPr>
                      <w:rFonts w:ascii="Times New Roman" w:hAnsi="Times New Roman"/>
                      <w:sz w:val="16"/>
                      <w:szCs w:val="16"/>
                      <w:vertAlign w:val="subscript"/>
                      <w:lang w:eastAsia="ko-KR"/>
                    </w:rPr>
                    <w:t>SMTC</w:t>
                  </w:r>
                  <w:r>
                    <w:rPr>
                      <w:rFonts w:ascii="Times New Roman" w:hAnsi="Times New Roman"/>
                      <w:sz w:val="16"/>
                      <w:szCs w:val="16"/>
                      <w:lang w:eastAsia="ko-KR"/>
                    </w:rPr>
                    <w:t>))</w:t>
                  </w:r>
                </w:p>
              </w:tc>
            </w:tr>
            <w:tr w:rsidR="00F84AD1" w14:paraId="206563A0" w14:textId="77777777">
              <w:trPr>
                <w:trHeight w:val="169"/>
                <w:jc w:val="center"/>
              </w:trPr>
              <w:tc>
                <w:tcPr>
                  <w:tcW w:w="942" w:type="dxa"/>
                </w:tcPr>
                <w:p w14:paraId="7A0F7B1B" w14:textId="77777777" w:rsidR="00F84AD1" w:rsidRDefault="00D87D89">
                  <w:pPr>
                    <w:pStyle w:val="TAC"/>
                    <w:rPr>
                      <w:rFonts w:ascii="Times New Roman" w:hAnsi="Times New Roman"/>
                      <w:sz w:val="16"/>
                      <w:szCs w:val="16"/>
                    </w:rPr>
                  </w:pPr>
                  <w:r>
                    <w:rPr>
                      <w:rFonts w:ascii="Times New Roman" w:hAnsi="Times New Roman"/>
                      <w:sz w:val="16"/>
                      <w:szCs w:val="16"/>
                      <w:lang w:eastAsia="ko-KR"/>
                    </w:rPr>
                    <w:t>&lt; -8</w:t>
                  </w:r>
                </w:p>
              </w:tc>
              <w:tc>
                <w:tcPr>
                  <w:tcW w:w="1015" w:type="dxa"/>
                  <w:shd w:val="clear" w:color="auto" w:fill="auto"/>
                </w:tcPr>
                <w:p w14:paraId="3EF2B10C" w14:textId="77777777" w:rsidR="00F84AD1" w:rsidRDefault="00D87D89">
                  <w:pPr>
                    <w:pStyle w:val="TAC"/>
                    <w:rPr>
                      <w:rFonts w:ascii="Times New Roman" w:hAnsi="Times New Roman"/>
                      <w:sz w:val="16"/>
                      <w:szCs w:val="16"/>
                      <w:lang w:eastAsia="ko-KR"/>
                    </w:rPr>
                  </w:pPr>
                  <w:r>
                    <w:rPr>
                      <w:rFonts w:ascii="Times New Roman" w:hAnsi="Times New Roman"/>
                      <w:sz w:val="16"/>
                      <w:szCs w:val="16"/>
                      <w:lang w:eastAsia="ko-KR"/>
                    </w:rPr>
                    <w:t>FR1</w:t>
                  </w:r>
                </w:p>
              </w:tc>
              <w:tc>
                <w:tcPr>
                  <w:tcW w:w="1491" w:type="dxa"/>
                  <w:shd w:val="clear" w:color="auto" w:fill="auto"/>
                </w:tcPr>
                <w:p w14:paraId="7F7EE51C" w14:textId="77777777" w:rsidR="00F84AD1" w:rsidRDefault="00D87D89">
                  <w:pPr>
                    <w:pStyle w:val="TAC"/>
                    <w:rPr>
                      <w:rFonts w:ascii="Times New Roman" w:hAnsi="Times New Roman"/>
                      <w:sz w:val="16"/>
                      <w:szCs w:val="16"/>
                    </w:rPr>
                  </w:pPr>
                  <w:r>
                    <w:rPr>
                      <w:rFonts w:ascii="Times New Roman" w:hAnsi="Times New Roman"/>
                      <w:sz w:val="16"/>
                      <w:szCs w:val="16"/>
                    </w:rPr>
                    <w:t>N/A</w:t>
                  </w:r>
                </w:p>
              </w:tc>
              <w:tc>
                <w:tcPr>
                  <w:tcW w:w="1806" w:type="dxa"/>
                  <w:shd w:val="clear" w:color="auto" w:fill="auto"/>
                </w:tcPr>
                <w:p w14:paraId="42285583" w14:textId="77777777" w:rsidR="00F84AD1" w:rsidRDefault="00D87D89">
                  <w:pPr>
                    <w:pStyle w:val="TAC"/>
                    <w:rPr>
                      <w:rFonts w:ascii="Times New Roman" w:hAnsi="Times New Roman"/>
                      <w:sz w:val="16"/>
                      <w:szCs w:val="16"/>
                      <w:lang w:eastAsia="ko-KR"/>
                    </w:rPr>
                  </w:pPr>
                  <w:r>
                    <w:rPr>
                      <w:rFonts w:ascii="Times New Roman" w:hAnsi="Times New Roman"/>
                      <w:sz w:val="16"/>
                      <w:szCs w:val="16"/>
                    </w:rPr>
                    <w:t>800</w:t>
                  </w:r>
                  <w:r>
                    <w:rPr>
                      <w:rFonts w:ascii="Times New Roman" w:hAnsi="Times New Roman"/>
                      <w:sz w:val="16"/>
                      <w:szCs w:val="16"/>
                      <w:vertAlign w:val="superscript"/>
                    </w:rPr>
                    <w:t>Note1</w:t>
                  </w:r>
                </w:p>
              </w:tc>
            </w:tr>
            <w:tr w:rsidR="00F84AD1" w14:paraId="2076CFC0" w14:textId="77777777">
              <w:trPr>
                <w:trHeight w:val="179"/>
                <w:jc w:val="center"/>
              </w:trPr>
              <w:tc>
                <w:tcPr>
                  <w:tcW w:w="942" w:type="dxa"/>
                </w:tcPr>
                <w:p w14:paraId="6CABAD37" w14:textId="77777777" w:rsidR="00F84AD1" w:rsidRDefault="00D87D89">
                  <w:pPr>
                    <w:pStyle w:val="TAC"/>
                    <w:rPr>
                      <w:rFonts w:ascii="Times New Roman" w:hAnsi="Times New Roman"/>
                      <w:sz w:val="16"/>
                      <w:szCs w:val="16"/>
                    </w:rPr>
                  </w:pPr>
                  <w:r>
                    <w:rPr>
                      <w:rFonts w:ascii="Times New Roman" w:hAnsi="Times New Roman"/>
                      <w:sz w:val="16"/>
                      <w:szCs w:val="16"/>
                      <w:lang w:eastAsia="ko-KR"/>
                    </w:rPr>
                    <w:t>&lt; -8</w:t>
                  </w:r>
                </w:p>
              </w:tc>
              <w:tc>
                <w:tcPr>
                  <w:tcW w:w="1015" w:type="dxa"/>
                  <w:shd w:val="clear" w:color="auto" w:fill="auto"/>
                </w:tcPr>
                <w:p w14:paraId="11210ABF" w14:textId="77777777" w:rsidR="00F84AD1" w:rsidRDefault="00D87D89">
                  <w:pPr>
                    <w:pStyle w:val="TAC"/>
                    <w:rPr>
                      <w:rFonts w:ascii="Times New Roman" w:hAnsi="Times New Roman"/>
                      <w:sz w:val="16"/>
                      <w:szCs w:val="16"/>
                      <w:lang w:eastAsia="ko-KR"/>
                    </w:rPr>
                  </w:pPr>
                  <w:r>
                    <w:rPr>
                      <w:rFonts w:ascii="Times New Roman" w:hAnsi="Times New Roman"/>
                      <w:sz w:val="16"/>
                      <w:szCs w:val="16"/>
                      <w:lang w:eastAsia="ko-KR"/>
                    </w:rPr>
                    <w:t>FR2</w:t>
                  </w:r>
                </w:p>
              </w:tc>
              <w:tc>
                <w:tcPr>
                  <w:tcW w:w="1491" w:type="dxa"/>
                  <w:shd w:val="clear" w:color="auto" w:fill="auto"/>
                </w:tcPr>
                <w:p w14:paraId="3BA60D4A" w14:textId="77777777" w:rsidR="00F84AD1" w:rsidRDefault="00D87D89">
                  <w:pPr>
                    <w:pStyle w:val="TAC"/>
                    <w:rPr>
                      <w:rFonts w:ascii="Times New Roman" w:hAnsi="Times New Roman"/>
                      <w:sz w:val="16"/>
                      <w:szCs w:val="16"/>
                    </w:rPr>
                  </w:pPr>
                  <w:r>
                    <w:rPr>
                      <w:rFonts w:ascii="Times New Roman" w:hAnsi="Times New Roman"/>
                      <w:sz w:val="16"/>
                      <w:szCs w:val="16"/>
                    </w:rPr>
                    <w:t>N/A</w:t>
                  </w:r>
                </w:p>
              </w:tc>
              <w:tc>
                <w:tcPr>
                  <w:tcW w:w="1806" w:type="dxa"/>
                  <w:shd w:val="clear" w:color="auto" w:fill="auto"/>
                </w:tcPr>
                <w:p w14:paraId="6C58A9CB" w14:textId="77777777" w:rsidR="00F84AD1" w:rsidRDefault="00D87D89">
                  <w:pPr>
                    <w:pStyle w:val="TAC"/>
                    <w:rPr>
                      <w:rFonts w:ascii="Times New Roman" w:hAnsi="Times New Roman"/>
                      <w:sz w:val="16"/>
                      <w:szCs w:val="16"/>
                      <w:lang w:eastAsia="ko-KR"/>
                    </w:rPr>
                  </w:pPr>
                  <w:r>
                    <w:rPr>
                      <w:rFonts w:ascii="Times New Roman" w:hAnsi="Times New Roman"/>
                      <w:sz w:val="16"/>
                      <w:szCs w:val="16"/>
                      <w:lang w:eastAsia="ko-KR"/>
                    </w:rPr>
                    <w:t>3520</w:t>
                  </w:r>
                  <w:r>
                    <w:rPr>
                      <w:rFonts w:ascii="Times New Roman" w:hAnsi="Times New Roman"/>
                      <w:sz w:val="16"/>
                      <w:szCs w:val="16"/>
                      <w:vertAlign w:val="superscript"/>
                    </w:rPr>
                    <w:t>Note1</w:t>
                  </w:r>
                </w:p>
              </w:tc>
            </w:tr>
            <w:tr w:rsidR="00F84AD1" w14:paraId="4B4B4449" w14:textId="77777777">
              <w:trPr>
                <w:trHeight w:val="339"/>
                <w:jc w:val="center"/>
              </w:trPr>
              <w:tc>
                <w:tcPr>
                  <w:tcW w:w="5256" w:type="dxa"/>
                  <w:gridSpan w:val="4"/>
                </w:tcPr>
                <w:p w14:paraId="090CCE19" w14:textId="77777777" w:rsidR="00F84AD1" w:rsidRDefault="00D87D89">
                  <w:pPr>
                    <w:pStyle w:val="TAN"/>
                    <w:rPr>
                      <w:rFonts w:ascii="Times New Roman" w:hAnsi="Times New Roman"/>
                      <w:sz w:val="16"/>
                      <w:szCs w:val="16"/>
                    </w:rPr>
                  </w:pPr>
                  <w:r>
                    <w:rPr>
                      <w:rFonts w:ascii="Times New Roman" w:hAnsi="Times New Roman"/>
                      <w:sz w:val="16"/>
                      <w:szCs w:val="16"/>
                      <w:lang w:eastAsia="ko-KR"/>
                    </w:rPr>
                    <w:t>Note 1:</w:t>
                  </w:r>
                  <w:r>
                    <w:rPr>
                      <w:rFonts w:ascii="Times New Roman" w:hAnsi="Times New Roman"/>
                      <w:sz w:val="16"/>
                      <w:szCs w:val="16"/>
                    </w:rPr>
                    <w:tab/>
                  </w:r>
                  <w:r>
                    <w:rPr>
                      <w:rFonts w:ascii="Times New Roman" w:hAnsi="Times New Roman"/>
                      <w:sz w:val="16"/>
                      <w:szCs w:val="16"/>
                      <w:lang w:eastAsia="ko-KR"/>
                    </w:rPr>
                    <w:t>The UE is not required to successfully</w:t>
                  </w:r>
                  <w:r>
                    <w:rPr>
                      <w:rFonts w:ascii="Times New Roman" w:hAnsi="Times New Roman"/>
                      <w:sz w:val="16"/>
                      <w:szCs w:val="16"/>
                    </w:rPr>
                    <w:t xml:space="preserve"> </w:t>
                  </w:r>
                  <w:r>
                    <w:rPr>
                      <w:rFonts w:ascii="Times New Roman" w:hAnsi="Times New Roman"/>
                      <w:sz w:val="16"/>
                      <w:szCs w:val="16"/>
                      <w:lang w:eastAsia="ko-KR"/>
                    </w:rPr>
                    <w:t>identify a cell on any NR frequency layer when T</w:t>
                  </w:r>
                  <w:r>
                    <w:rPr>
                      <w:rFonts w:ascii="Times New Roman" w:hAnsi="Times New Roman"/>
                      <w:sz w:val="16"/>
                      <w:szCs w:val="16"/>
                      <w:vertAlign w:val="subscript"/>
                      <w:lang w:eastAsia="ko-KR"/>
                    </w:rPr>
                    <w:t>SMTC</w:t>
                  </w:r>
                  <w:r>
                    <w:rPr>
                      <w:rFonts w:ascii="Times New Roman" w:hAnsi="Times New Roman"/>
                      <w:sz w:val="16"/>
                      <w:szCs w:val="16"/>
                      <w:lang w:eastAsia="ko-KR"/>
                    </w:rPr>
                    <w:t xml:space="preserve"> &gt; 20 </w:t>
                  </w:r>
                  <w:proofErr w:type="spellStart"/>
                  <w:r>
                    <w:rPr>
                      <w:rFonts w:ascii="Times New Roman" w:hAnsi="Times New Roman"/>
                      <w:sz w:val="16"/>
                      <w:szCs w:val="16"/>
                      <w:lang w:eastAsia="ko-KR"/>
                    </w:rPr>
                    <w:t>ms</w:t>
                  </w:r>
                  <w:proofErr w:type="spellEnd"/>
                  <w:r>
                    <w:rPr>
                      <w:rFonts w:ascii="Times New Roman" w:hAnsi="Times New Roman"/>
                      <w:sz w:val="16"/>
                      <w:szCs w:val="16"/>
                      <w:lang w:eastAsia="ko-KR"/>
                    </w:rPr>
                    <w:t xml:space="preserve"> and serving cell SSB </w:t>
                  </w:r>
                  <w:proofErr w:type="spellStart"/>
                  <w:r>
                    <w:rPr>
                      <w:rFonts w:ascii="Times New Roman" w:hAnsi="Times New Roman"/>
                      <w:sz w:val="16"/>
                      <w:szCs w:val="16"/>
                      <w:lang w:eastAsia="ko-KR"/>
                    </w:rPr>
                    <w:t>Ês</w:t>
                  </w:r>
                  <w:proofErr w:type="spellEnd"/>
                  <w:r>
                    <w:rPr>
                      <w:rFonts w:ascii="Times New Roman" w:hAnsi="Times New Roman"/>
                      <w:sz w:val="16"/>
                      <w:szCs w:val="16"/>
                      <w:lang w:eastAsia="ko-KR"/>
                    </w:rPr>
                    <w:t>/</w:t>
                  </w:r>
                  <w:proofErr w:type="spellStart"/>
                  <w:r>
                    <w:rPr>
                      <w:rFonts w:ascii="Times New Roman" w:hAnsi="Times New Roman"/>
                      <w:sz w:val="16"/>
                      <w:szCs w:val="16"/>
                      <w:lang w:eastAsia="ko-KR"/>
                    </w:rPr>
                    <w:t>Iot</w:t>
                  </w:r>
                  <w:proofErr w:type="spellEnd"/>
                  <w:r>
                    <w:rPr>
                      <w:rFonts w:ascii="Times New Roman" w:hAnsi="Times New Roman"/>
                      <w:sz w:val="16"/>
                      <w:szCs w:val="16"/>
                      <w:lang w:eastAsia="ko-KR"/>
                    </w:rPr>
                    <w:t xml:space="preserve"> &lt; -8 </w:t>
                  </w:r>
                  <w:proofErr w:type="spellStart"/>
                  <w:r>
                    <w:rPr>
                      <w:rFonts w:ascii="Times New Roman" w:hAnsi="Times New Roman"/>
                      <w:sz w:val="16"/>
                      <w:szCs w:val="16"/>
                      <w:lang w:eastAsia="ko-KR"/>
                    </w:rPr>
                    <w:t>dB.</w:t>
                  </w:r>
                  <w:proofErr w:type="spellEnd"/>
                </w:p>
              </w:tc>
            </w:tr>
          </w:tbl>
          <w:p w14:paraId="21878EFF" w14:textId="77777777" w:rsidR="00F84AD1" w:rsidRDefault="00F84AD1">
            <w:pPr>
              <w:rPr>
                <w:sz w:val="16"/>
                <w:szCs w:val="16"/>
              </w:rPr>
            </w:pPr>
          </w:p>
          <w:p w14:paraId="68858462" w14:textId="77777777" w:rsidR="00F84AD1" w:rsidRDefault="00D87D89">
            <w:pPr>
              <w:pStyle w:val="TH"/>
              <w:rPr>
                <w:rFonts w:ascii="Times New Roman" w:hAnsi="Times New Roman"/>
                <w:b w:val="0"/>
                <w:sz w:val="16"/>
                <w:szCs w:val="16"/>
              </w:rPr>
            </w:pPr>
            <w:r>
              <w:rPr>
                <w:rFonts w:ascii="Times New Roman" w:hAnsi="Times New Roman"/>
                <w:b w:val="0"/>
                <w:sz w:val="16"/>
                <w:szCs w:val="16"/>
              </w:rPr>
              <w:t>Time to identify target NR cell for RRC connection re-establishment to NR inter-frequency cell when 1Rx is used</w:t>
            </w:r>
          </w:p>
          <w:tbl>
            <w:tblPr>
              <w:tblW w:w="5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925"/>
              <w:gridCol w:w="1542"/>
              <w:gridCol w:w="1858"/>
            </w:tblGrid>
            <w:tr w:rsidR="00F84AD1" w14:paraId="6FCD8567" w14:textId="77777777">
              <w:trPr>
                <w:trHeight w:val="374"/>
                <w:jc w:val="center"/>
              </w:trPr>
              <w:tc>
                <w:tcPr>
                  <w:tcW w:w="922" w:type="dxa"/>
                  <w:tcBorders>
                    <w:bottom w:val="nil"/>
                  </w:tcBorders>
                  <w:shd w:val="clear" w:color="auto" w:fill="auto"/>
                </w:tcPr>
                <w:p w14:paraId="653482D5"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 xml:space="preserve">Serving cell SSB </w:t>
                  </w:r>
                  <w:proofErr w:type="spellStart"/>
                  <w:r>
                    <w:rPr>
                      <w:rFonts w:ascii="Times New Roman" w:hAnsi="Times New Roman"/>
                      <w:b w:val="0"/>
                      <w:sz w:val="16"/>
                      <w:szCs w:val="16"/>
                      <w:lang w:val="en-US"/>
                    </w:rPr>
                    <w:t>Ês</w:t>
                  </w:r>
                  <w:proofErr w:type="spellEnd"/>
                  <w:r>
                    <w:rPr>
                      <w:rFonts w:ascii="Times New Roman" w:hAnsi="Times New Roman"/>
                      <w:b w:val="0"/>
                      <w:sz w:val="16"/>
                      <w:szCs w:val="16"/>
                      <w:lang w:val="en-US"/>
                    </w:rPr>
                    <w:t>/</w:t>
                  </w:r>
                  <w:proofErr w:type="spellStart"/>
                  <w:r>
                    <w:rPr>
                      <w:rFonts w:ascii="Times New Roman" w:hAnsi="Times New Roman"/>
                      <w:b w:val="0"/>
                      <w:sz w:val="16"/>
                      <w:szCs w:val="16"/>
                      <w:lang w:val="en-US"/>
                    </w:rPr>
                    <w:t>Iot</w:t>
                  </w:r>
                  <w:proofErr w:type="spellEnd"/>
                  <w:r>
                    <w:rPr>
                      <w:rFonts w:ascii="Times New Roman" w:hAnsi="Times New Roman"/>
                      <w:b w:val="0"/>
                      <w:sz w:val="16"/>
                      <w:szCs w:val="16"/>
                      <w:lang w:val="en-US"/>
                    </w:rPr>
                    <w:t xml:space="preserve"> (dB)</w:t>
                  </w:r>
                </w:p>
              </w:tc>
              <w:tc>
                <w:tcPr>
                  <w:tcW w:w="925" w:type="dxa"/>
                  <w:tcBorders>
                    <w:bottom w:val="nil"/>
                  </w:tcBorders>
                  <w:shd w:val="clear" w:color="auto" w:fill="auto"/>
                </w:tcPr>
                <w:p w14:paraId="2A8C206A"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FR of target NR cell</w:t>
                  </w:r>
                </w:p>
              </w:tc>
              <w:tc>
                <w:tcPr>
                  <w:tcW w:w="3398" w:type="dxa"/>
                  <w:gridSpan w:val="2"/>
                  <w:shd w:val="clear" w:color="auto" w:fill="auto"/>
                </w:tcPr>
                <w:p w14:paraId="5CC43FB9" w14:textId="77777777" w:rsidR="00F84AD1" w:rsidRDefault="00D87D89">
                  <w:pPr>
                    <w:pStyle w:val="TAH"/>
                    <w:rPr>
                      <w:rFonts w:ascii="Times New Roman" w:hAnsi="Times New Roman"/>
                      <w:b w:val="0"/>
                      <w:sz w:val="16"/>
                      <w:szCs w:val="16"/>
                      <w:lang w:eastAsia="ko-KR"/>
                    </w:rPr>
                  </w:pPr>
                  <w:proofErr w:type="spellStart"/>
                  <w:r>
                    <w:rPr>
                      <w:rFonts w:ascii="Times New Roman" w:hAnsi="Times New Roman"/>
                      <w:b w:val="0"/>
                      <w:sz w:val="16"/>
                      <w:szCs w:val="16"/>
                      <w:lang w:eastAsia="ko-KR"/>
                    </w:rPr>
                    <w:t>T</w:t>
                  </w:r>
                  <w:r>
                    <w:rPr>
                      <w:rFonts w:ascii="Times New Roman" w:hAnsi="Times New Roman"/>
                      <w:b w:val="0"/>
                      <w:sz w:val="16"/>
                      <w:szCs w:val="16"/>
                      <w:vertAlign w:val="subscript"/>
                      <w:lang w:eastAsia="ko-KR"/>
                    </w:rPr>
                    <w:t>identify_inter_NR</w:t>
                  </w:r>
                  <w:proofErr w:type="spellEnd"/>
                  <w:r>
                    <w:rPr>
                      <w:rFonts w:ascii="Times New Roman" w:hAnsi="Times New Roman"/>
                      <w:b w:val="0"/>
                      <w:sz w:val="16"/>
                      <w:szCs w:val="16"/>
                      <w:vertAlign w:val="subscript"/>
                      <w:lang w:eastAsia="ko-KR"/>
                    </w:rPr>
                    <w:t xml:space="preserve">, i </w:t>
                  </w:r>
                  <w:r>
                    <w:rPr>
                      <w:rFonts w:ascii="Times New Roman" w:hAnsi="Times New Roman"/>
                      <w:b w:val="0"/>
                      <w:sz w:val="16"/>
                      <w:szCs w:val="16"/>
                      <w:lang w:eastAsia="ko-KR"/>
                    </w:rPr>
                    <w:t>[</w:t>
                  </w:r>
                  <w:proofErr w:type="spellStart"/>
                  <w:r>
                    <w:rPr>
                      <w:rFonts w:ascii="Times New Roman" w:hAnsi="Times New Roman"/>
                      <w:b w:val="0"/>
                      <w:sz w:val="16"/>
                      <w:szCs w:val="16"/>
                      <w:lang w:eastAsia="ko-KR"/>
                    </w:rPr>
                    <w:t>ms</w:t>
                  </w:r>
                  <w:proofErr w:type="spellEnd"/>
                  <w:r>
                    <w:rPr>
                      <w:rFonts w:ascii="Times New Roman" w:hAnsi="Times New Roman"/>
                      <w:b w:val="0"/>
                      <w:sz w:val="16"/>
                      <w:szCs w:val="16"/>
                      <w:lang w:eastAsia="ko-KR"/>
                    </w:rPr>
                    <w:t>]</w:t>
                  </w:r>
                </w:p>
              </w:tc>
            </w:tr>
            <w:tr w:rsidR="00F84AD1" w14:paraId="06A0B1E2" w14:textId="77777777">
              <w:trPr>
                <w:trHeight w:val="197"/>
                <w:jc w:val="center"/>
              </w:trPr>
              <w:tc>
                <w:tcPr>
                  <w:tcW w:w="922" w:type="dxa"/>
                  <w:tcBorders>
                    <w:top w:val="nil"/>
                  </w:tcBorders>
                  <w:shd w:val="clear" w:color="auto" w:fill="auto"/>
                </w:tcPr>
                <w:p w14:paraId="3A83C185" w14:textId="77777777" w:rsidR="00F84AD1" w:rsidRDefault="00F84AD1">
                  <w:pPr>
                    <w:pStyle w:val="TAH"/>
                    <w:rPr>
                      <w:rFonts w:ascii="Times New Roman" w:hAnsi="Times New Roman"/>
                      <w:b w:val="0"/>
                      <w:sz w:val="16"/>
                      <w:szCs w:val="16"/>
                      <w:lang w:eastAsia="ko-KR"/>
                    </w:rPr>
                  </w:pPr>
                </w:p>
              </w:tc>
              <w:tc>
                <w:tcPr>
                  <w:tcW w:w="925" w:type="dxa"/>
                  <w:tcBorders>
                    <w:top w:val="nil"/>
                  </w:tcBorders>
                  <w:shd w:val="clear" w:color="auto" w:fill="auto"/>
                </w:tcPr>
                <w:p w14:paraId="6BA3E3F4" w14:textId="77777777" w:rsidR="00F84AD1" w:rsidRDefault="00F84AD1">
                  <w:pPr>
                    <w:pStyle w:val="TAH"/>
                    <w:rPr>
                      <w:rFonts w:ascii="Times New Roman" w:hAnsi="Times New Roman"/>
                      <w:b w:val="0"/>
                      <w:sz w:val="16"/>
                      <w:szCs w:val="16"/>
                      <w:lang w:eastAsia="ko-KR"/>
                    </w:rPr>
                  </w:pPr>
                </w:p>
              </w:tc>
              <w:tc>
                <w:tcPr>
                  <w:tcW w:w="1542" w:type="dxa"/>
                  <w:shd w:val="clear" w:color="auto" w:fill="auto"/>
                </w:tcPr>
                <w:p w14:paraId="096D0347"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Known NR cell</w:t>
                  </w:r>
                </w:p>
              </w:tc>
              <w:tc>
                <w:tcPr>
                  <w:tcW w:w="1856" w:type="dxa"/>
                </w:tcPr>
                <w:p w14:paraId="3623632E"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Unknown NR cell</w:t>
                  </w:r>
                </w:p>
              </w:tc>
            </w:tr>
            <w:tr w:rsidR="00F84AD1" w14:paraId="5CBAC61F" w14:textId="77777777">
              <w:trPr>
                <w:trHeight w:val="207"/>
                <w:jc w:val="center"/>
              </w:trPr>
              <w:tc>
                <w:tcPr>
                  <w:tcW w:w="922" w:type="dxa"/>
                </w:tcPr>
                <w:p w14:paraId="5DD4DA3B" w14:textId="77777777" w:rsidR="00F84AD1" w:rsidRDefault="00D87D89">
                  <w:pPr>
                    <w:pStyle w:val="TAL"/>
                    <w:rPr>
                      <w:rFonts w:ascii="Times New Roman" w:hAnsi="Times New Roman"/>
                      <w:sz w:val="16"/>
                      <w:szCs w:val="16"/>
                    </w:rPr>
                  </w:pPr>
                  <w:r>
                    <w:rPr>
                      <w:rFonts w:ascii="Times New Roman" w:hAnsi="Times New Roman"/>
                      <w:sz w:val="16"/>
                      <w:szCs w:val="16"/>
                      <w:lang w:eastAsia="ko-KR"/>
                    </w:rPr>
                    <w:t>≥ -8</w:t>
                  </w:r>
                </w:p>
              </w:tc>
              <w:tc>
                <w:tcPr>
                  <w:tcW w:w="925" w:type="dxa"/>
                  <w:shd w:val="clear" w:color="auto" w:fill="auto"/>
                </w:tcPr>
                <w:p w14:paraId="49C4ECF0" w14:textId="77777777" w:rsidR="00F84AD1" w:rsidRDefault="00D87D89">
                  <w:pPr>
                    <w:pStyle w:val="TAL"/>
                    <w:rPr>
                      <w:rFonts w:ascii="Times New Roman" w:hAnsi="Times New Roman"/>
                      <w:sz w:val="16"/>
                      <w:szCs w:val="16"/>
                      <w:lang w:eastAsia="ko-KR"/>
                    </w:rPr>
                  </w:pPr>
                  <w:r>
                    <w:rPr>
                      <w:rFonts w:ascii="Times New Roman" w:hAnsi="Times New Roman"/>
                      <w:sz w:val="16"/>
                      <w:szCs w:val="16"/>
                      <w:lang w:eastAsia="ko-KR"/>
                    </w:rPr>
                    <w:t>FR1</w:t>
                  </w:r>
                </w:p>
              </w:tc>
              <w:tc>
                <w:tcPr>
                  <w:tcW w:w="1542" w:type="dxa"/>
                  <w:shd w:val="clear" w:color="auto" w:fill="auto"/>
                </w:tcPr>
                <w:p w14:paraId="22C2956C" w14:textId="77777777" w:rsidR="00F84AD1" w:rsidRDefault="00D87D89">
                  <w:pPr>
                    <w:pStyle w:val="TAC"/>
                    <w:rPr>
                      <w:rFonts w:ascii="Times New Roman" w:hAnsi="Times New Roman"/>
                      <w:sz w:val="16"/>
                      <w:szCs w:val="16"/>
                    </w:rPr>
                  </w:pPr>
                  <w:r>
                    <w:rPr>
                      <w:rFonts w:ascii="Times New Roman" w:hAnsi="Times New Roman"/>
                      <w:sz w:val="16"/>
                      <w:szCs w:val="16"/>
                    </w:rPr>
                    <w:t xml:space="preserve">MAX (200 </w:t>
                  </w:r>
                  <w:proofErr w:type="spellStart"/>
                  <w:r>
                    <w:rPr>
                      <w:rFonts w:ascii="Times New Roman" w:hAnsi="Times New Roman"/>
                      <w:sz w:val="16"/>
                      <w:szCs w:val="16"/>
                    </w:rPr>
                    <w:t>ms</w:t>
                  </w:r>
                  <w:proofErr w:type="spellEnd"/>
                  <w:r>
                    <w:rPr>
                      <w:rFonts w:ascii="Times New Roman" w:hAnsi="Times New Roman"/>
                      <w:sz w:val="16"/>
                      <w:szCs w:val="16"/>
                    </w:rPr>
                    <w:t>, 6 x T</w:t>
                  </w:r>
                  <w:r>
                    <w:rPr>
                      <w:rFonts w:ascii="Times New Roman" w:hAnsi="Times New Roman"/>
                      <w:sz w:val="16"/>
                      <w:szCs w:val="16"/>
                      <w:vertAlign w:val="subscript"/>
                    </w:rPr>
                    <w:t>SMTC, i</w:t>
                  </w:r>
                  <w:r>
                    <w:rPr>
                      <w:rFonts w:ascii="Times New Roman" w:hAnsi="Times New Roman"/>
                      <w:sz w:val="16"/>
                      <w:szCs w:val="16"/>
                    </w:rPr>
                    <w:t>)</w:t>
                  </w:r>
                </w:p>
              </w:tc>
              <w:tc>
                <w:tcPr>
                  <w:tcW w:w="1856" w:type="dxa"/>
                  <w:shd w:val="clear" w:color="auto" w:fill="auto"/>
                </w:tcPr>
                <w:p w14:paraId="1DEB08BC" w14:textId="77777777" w:rsidR="00F84AD1" w:rsidRDefault="00D87D89">
                  <w:pPr>
                    <w:pStyle w:val="TAC"/>
                    <w:rPr>
                      <w:rFonts w:ascii="Times New Roman" w:hAnsi="Times New Roman"/>
                      <w:sz w:val="16"/>
                      <w:szCs w:val="16"/>
                    </w:rPr>
                  </w:pPr>
                  <w:r>
                    <w:rPr>
                      <w:rFonts w:ascii="Times New Roman" w:hAnsi="Times New Roman"/>
                      <w:sz w:val="16"/>
                      <w:szCs w:val="16"/>
                    </w:rPr>
                    <w:t xml:space="preserve">MAX (800 </w:t>
                  </w:r>
                  <w:proofErr w:type="spellStart"/>
                  <w:r>
                    <w:rPr>
                      <w:rFonts w:ascii="Times New Roman" w:hAnsi="Times New Roman"/>
                      <w:sz w:val="16"/>
                      <w:szCs w:val="16"/>
                    </w:rPr>
                    <w:t>ms</w:t>
                  </w:r>
                  <w:proofErr w:type="spellEnd"/>
                  <w:r>
                    <w:rPr>
                      <w:rFonts w:ascii="Times New Roman" w:hAnsi="Times New Roman"/>
                      <w:sz w:val="16"/>
                      <w:szCs w:val="16"/>
                    </w:rPr>
                    <w:t>, 14 x T</w:t>
                  </w:r>
                  <w:r>
                    <w:rPr>
                      <w:rFonts w:ascii="Times New Roman" w:hAnsi="Times New Roman"/>
                      <w:sz w:val="16"/>
                      <w:szCs w:val="16"/>
                      <w:vertAlign w:val="subscript"/>
                    </w:rPr>
                    <w:t>SMTC, i</w:t>
                  </w:r>
                  <w:r>
                    <w:rPr>
                      <w:rFonts w:ascii="Times New Roman" w:hAnsi="Times New Roman"/>
                      <w:sz w:val="16"/>
                      <w:szCs w:val="16"/>
                    </w:rPr>
                    <w:t>)</w:t>
                  </w:r>
                </w:p>
              </w:tc>
            </w:tr>
            <w:tr w:rsidR="00F84AD1" w14:paraId="36CC4F1C" w14:textId="77777777">
              <w:trPr>
                <w:trHeight w:val="216"/>
                <w:jc w:val="center"/>
              </w:trPr>
              <w:tc>
                <w:tcPr>
                  <w:tcW w:w="922" w:type="dxa"/>
                </w:tcPr>
                <w:p w14:paraId="044F8B73" w14:textId="77777777" w:rsidR="00F84AD1" w:rsidRDefault="00D87D89">
                  <w:pPr>
                    <w:pStyle w:val="TAL"/>
                    <w:rPr>
                      <w:rFonts w:ascii="Times New Roman" w:hAnsi="Times New Roman"/>
                      <w:sz w:val="16"/>
                      <w:szCs w:val="16"/>
                    </w:rPr>
                  </w:pPr>
                  <w:r>
                    <w:rPr>
                      <w:rFonts w:ascii="Times New Roman" w:hAnsi="Times New Roman"/>
                      <w:sz w:val="16"/>
                      <w:szCs w:val="16"/>
                      <w:lang w:eastAsia="ko-KR"/>
                    </w:rPr>
                    <w:t>≥ -8</w:t>
                  </w:r>
                </w:p>
              </w:tc>
              <w:tc>
                <w:tcPr>
                  <w:tcW w:w="925" w:type="dxa"/>
                  <w:shd w:val="clear" w:color="auto" w:fill="auto"/>
                </w:tcPr>
                <w:p w14:paraId="7AA57BBD" w14:textId="77777777" w:rsidR="00F84AD1" w:rsidRDefault="00D87D89">
                  <w:pPr>
                    <w:pStyle w:val="TAL"/>
                    <w:rPr>
                      <w:rFonts w:ascii="Times New Roman" w:hAnsi="Times New Roman"/>
                      <w:sz w:val="16"/>
                      <w:szCs w:val="16"/>
                      <w:lang w:eastAsia="ko-KR"/>
                    </w:rPr>
                  </w:pPr>
                  <w:r>
                    <w:rPr>
                      <w:rFonts w:ascii="Times New Roman" w:hAnsi="Times New Roman"/>
                      <w:sz w:val="16"/>
                      <w:szCs w:val="16"/>
                      <w:lang w:eastAsia="ko-KR"/>
                    </w:rPr>
                    <w:t>FR2</w:t>
                  </w:r>
                </w:p>
              </w:tc>
              <w:tc>
                <w:tcPr>
                  <w:tcW w:w="1542" w:type="dxa"/>
                  <w:shd w:val="clear" w:color="auto" w:fill="auto"/>
                </w:tcPr>
                <w:p w14:paraId="3988EE02" w14:textId="77777777" w:rsidR="00F84AD1" w:rsidRDefault="00D87D89">
                  <w:pPr>
                    <w:pStyle w:val="TAC"/>
                    <w:rPr>
                      <w:rFonts w:ascii="Times New Roman" w:hAnsi="Times New Roman"/>
                      <w:sz w:val="16"/>
                      <w:szCs w:val="16"/>
                    </w:rPr>
                  </w:pPr>
                  <w:r>
                    <w:rPr>
                      <w:rFonts w:ascii="Times New Roman" w:hAnsi="Times New Roman"/>
                      <w:sz w:val="16"/>
                      <w:szCs w:val="16"/>
                    </w:rPr>
                    <w:t>N/A</w:t>
                  </w:r>
                </w:p>
              </w:tc>
              <w:tc>
                <w:tcPr>
                  <w:tcW w:w="1856" w:type="dxa"/>
                  <w:shd w:val="clear" w:color="auto" w:fill="auto"/>
                </w:tcPr>
                <w:p w14:paraId="551F8F61" w14:textId="77777777" w:rsidR="00F84AD1" w:rsidRDefault="00D87D89">
                  <w:pPr>
                    <w:pStyle w:val="TAC"/>
                    <w:rPr>
                      <w:rFonts w:ascii="Times New Roman" w:hAnsi="Times New Roman"/>
                      <w:sz w:val="16"/>
                      <w:szCs w:val="16"/>
                      <w:lang w:eastAsia="ko-KR"/>
                    </w:rPr>
                  </w:pPr>
                  <w:r>
                    <w:rPr>
                      <w:rFonts w:ascii="Times New Roman" w:hAnsi="Times New Roman"/>
                      <w:sz w:val="16"/>
                      <w:szCs w:val="16"/>
                      <w:lang w:eastAsia="ko-KR"/>
                    </w:rPr>
                    <w:t xml:space="preserve">MAX (1000 </w:t>
                  </w:r>
                  <w:proofErr w:type="spellStart"/>
                  <w:r>
                    <w:rPr>
                      <w:rFonts w:ascii="Times New Roman" w:hAnsi="Times New Roman"/>
                      <w:sz w:val="16"/>
                      <w:szCs w:val="16"/>
                      <w:lang w:eastAsia="ko-KR"/>
                    </w:rPr>
                    <w:t>ms</w:t>
                  </w:r>
                  <w:proofErr w:type="spellEnd"/>
                  <w:r>
                    <w:rPr>
                      <w:rFonts w:ascii="Times New Roman" w:hAnsi="Times New Roman"/>
                      <w:sz w:val="16"/>
                      <w:szCs w:val="16"/>
                      <w:lang w:eastAsia="ko-KR"/>
                    </w:rPr>
                    <w:t xml:space="preserve">, </w:t>
                  </w:r>
                  <w:r>
                    <w:rPr>
                      <w:rFonts w:ascii="Times New Roman" w:hAnsi="Times New Roman"/>
                      <w:sz w:val="16"/>
                      <w:szCs w:val="16"/>
                    </w:rPr>
                    <w:t xml:space="preserve">112 </w:t>
                  </w:r>
                  <w:r>
                    <w:rPr>
                      <w:rFonts w:ascii="Times New Roman" w:hAnsi="Times New Roman"/>
                      <w:sz w:val="16"/>
                      <w:szCs w:val="16"/>
                      <w:lang w:eastAsia="ko-KR"/>
                    </w:rPr>
                    <w:t>x T</w:t>
                  </w:r>
                  <w:r>
                    <w:rPr>
                      <w:rFonts w:ascii="Times New Roman" w:hAnsi="Times New Roman"/>
                      <w:sz w:val="16"/>
                      <w:szCs w:val="16"/>
                      <w:vertAlign w:val="subscript"/>
                      <w:lang w:eastAsia="ko-KR"/>
                    </w:rPr>
                    <w:t>SMTC, i</w:t>
                  </w:r>
                  <w:r>
                    <w:rPr>
                      <w:rFonts w:ascii="Times New Roman" w:hAnsi="Times New Roman"/>
                      <w:sz w:val="16"/>
                      <w:szCs w:val="16"/>
                      <w:lang w:eastAsia="ko-KR"/>
                    </w:rPr>
                    <w:t>))</w:t>
                  </w:r>
                </w:p>
              </w:tc>
            </w:tr>
            <w:tr w:rsidR="00F84AD1" w14:paraId="70300738" w14:textId="77777777">
              <w:trPr>
                <w:trHeight w:val="187"/>
                <w:jc w:val="center"/>
              </w:trPr>
              <w:tc>
                <w:tcPr>
                  <w:tcW w:w="922" w:type="dxa"/>
                </w:tcPr>
                <w:p w14:paraId="5703BAF7" w14:textId="77777777" w:rsidR="00F84AD1" w:rsidRDefault="00D87D89">
                  <w:pPr>
                    <w:pStyle w:val="TAL"/>
                    <w:rPr>
                      <w:rFonts w:ascii="Times New Roman" w:hAnsi="Times New Roman"/>
                      <w:sz w:val="16"/>
                      <w:szCs w:val="16"/>
                    </w:rPr>
                  </w:pPr>
                  <w:r>
                    <w:rPr>
                      <w:rFonts w:ascii="Times New Roman" w:hAnsi="Times New Roman"/>
                      <w:sz w:val="16"/>
                      <w:szCs w:val="16"/>
                      <w:lang w:eastAsia="ko-KR"/>
                    </w:rPr>
                    <w:t>&lt; -8</w:t>
                  </w:r>
                </w:p>
              </w:tc>
              <w:tc>
                <w:tcPr>
                  <w:tcW w:w="925" w:type="dxa"/>
                  <w:shd w:val="clear" w:color="auto" w:fill="auto"/>
                </w:tcPr>
                <w:p w14:paraId="45286EBF" w14:textId="77777777" w:rsidR="00F84AD1" w:rsidRDefault="00D87D89">
                  <w:pPr>
                    <w:pStyle w:val="TAL"/>
                    <w:rPr>
                      <w:rFonts w:ascii="Times New Roman" w:hAnsi="Times New Roman"/>
                      <w:sz w:val="16"/>
                      <w:szCs w:val="16"/>
                      <w:lang w:eastAsia="ko-KR"/>
                    </w:rPr>
                  </w:pPr>
                  <w:r>
                    <w:rPr>
                      <w:rFonts w:ascii="Times New Roman" w:hAnsi="Times New Roman"/>
                      <w:sz w:val="16"/>
                      <w:szCs w:val="16"/>
                      <w:lang w:eastAsia="ko-KR"/>
                    </w:rPr>
                    <w:t>FR1</w:t>
                  </w:r>
                </w:p>
              </w:tc>
              <w:tc>
                <w:tcPr>
                  <w:tcW w:w="1542" w:type="dxa"/>
                  <w:shd w:val="clear" w:color="auto" w:fill="auto"/>
                </w:tcPr>
                <w:p w14:paraId="3B2D6722" w14:textId="77777777" w:rsidR="00F84AD1" w:rsidRDefault="00D87D89">
                  <w:pPr>
                    <w:pStyle w:val="TAC"/>
                    <w:rPr>
                      <w:rFonts w:ascii="Times New Roman" w:hAnsi="Times New Roman"/>
                      <w:sz w:val="16"/>
                      <w:szCs w:val="16"/>
                    </w:rPr>
                  </w:pPr>
                  <w:r>
                    <w:rPr>
                      <w:rFonts w:ascii="Times New Roman" w:hAnsi="Times New Roman"/>
                      <w:sz w:val="16"/>
                      <w:szCs w:val="16"/>
                    </w:rPr>
                    <w:t>N/A</w:t>
                  </w:r>
                </w:p>
              </w:tc>
              <w:tc>
                <w:tcPr>
                  <w:tcW w:w="1856" w:type="dxa"/>
                  <w:shd w:val="clear" w:color="auto" w:fill="auto"/>
                </w:tcPr>
                <w:p w14:paraId="57DA63B5" w14:textId="77777777" w:rsidR="00F84AD1" w:rsidRDefault="00D87D89">
                  <w:pPr>
                    <w:pStyle w:val="TAC"/>
                    <w:rPr>
                      <w:rFonts w:ascii="Times New Roman" w:hAnsi="Times New Roman"/>
                      <w:sz w:val="16"/>
                      <w:szCs w:val="16"/>
                      <w:lang w:eastAsia="ko-KR"/>
                    </w:rPr>
                  </w:pPr>
                  <w:r>
                    <w:rPr>
                      <w:rFonts w:ascii="Times New Roman" w:hAnsi="Times New Roman"/>
                      <w:sz w:val="16"/>
                      <w:szCs w:val="16"/>
                    </w:rPr>
                    <w:t>800</w:t>
                  </w:r>
                  <w:r>
                    <w:rPr>
                      <w:rFonts w:ascii="Times New Roman" w:hAnsi="Times New Roman"/>
                      <w:sz w:val="16"/>
                      <w:szCs w:val="16"/>
                      <w:vertAlign w:val="superscript"/>
                    </w:rPr>
                    <w:t>Note1</w:t>
                  </w:r>
                </w:p>
              </w:tc>
            </w:tr>
            <w:tr w:rsidR="00F84AD1" w14:paraId="64A6A95B" w14:textId="77777777">
              <w:trPr>
                <w:trHeight w:val="187"/>
                <w:jc w:val="center"/>
              </w:trPr>
              <w:tc>
                <w:tcPr>
                  <w:tcW w:w="922" w:type="dxa"/>
                </w:tcPr>
                <w:p w14:paraId="7D91E1D5" w14:textId="77777777" w:rsidR="00F84AD1" w:rsidRDefault="00D87D89">
                  <w:pPr>
                    <w:pStyle w:val="TAL"/>
                    <w:rPr>
                      <w:rFonts w:ascii="Times New Roman" w:hAnsi="Times New Roman"/>
                      <w:sz w:val="16"/>
                      <w:szCs w:val="16"/>
                    </w:rPr>
                  </w:pPr>
                  <w:r>
                    <w:rPr>
                      <w:rFonts w:ascii="Times New Roman" w:hAnsi="Times New Roman"/>
                      <w:sz w:val="16"/>
                      <w:szCs w:val="16"/>
                      <w:lang w:eastAsia="ko-KR"/>
                    </w:rPr>
                    <w:t>&lt; -8</w:t>
                  </w:r>
                </w:p>
              </w:tc>
              <w:tc>
                <w:tcPr>
                  <w:tcW w:w="925" w:type="dxa"/>
                  <w:shd w:val="clear" w:color="auto" w:fill="auto"/>
                </w:tcPr>
                <w:p w14:paraId="60919732" w14:textId="77777777" w:rsidR="00F84AD1" w:rsidRDefault="00D87D89">
                  <w:pPr>
                    <w:pStyle w:val="TAL"/>
                    <w:rPr>
                      <w:rFonts w:ascii="Times New Roman" w:hAnsi="Times New Roman"/>
                      <w:sz w:val="16"/>
                      <w:szCs w:val="16"/>
                      <w:lang w:eastAsia="ko-KR"/>
                    </w:rPr>
                  </w:pPr>
                  <w:r>
                    <w:rPr>
                      <w:rFonts w:ascii="Times New Roman" w:hAnsi="Times New Roman"/>
                      <w:sz w:val="16"/>
                      <w:szCs w:val="16"/>
                      <w:lang w:eastAsia="ko-KR"/>
                    </w:rPr>
                    <w:t>FR2</w:t>
                  </w:r>
                </w:p>
              </w:tc>
              <w:tc>
                <w:tcPr>
                  <w:tcW w:w="1542" w:type="dxa"/>
                  <w:shd w:val="clear" w:color="auto" w:fill="auto"/>
                </w:tcPr>
                <w:p w14:paraId="4C624BE1" w14:textId="77777777" w:rsidR="00F84AD1" w:rsidRDefault="00D87D89">
                  <w:pPr>
                    <w:pStyle w:val="TAC"/>
                    <w:rPr>
                      <w:rFonts w:ascii="Times New Roman" w:hAnsi="Times New Roman"/>
                      <w:sz w:val="16"/>
                      <w:szCs w:val="16"/>
                    </w:rPr>
                  </w:pPr>
                  <w:r>
                    <w:rPr>
                      <w:rFonts w:ascii="Times New Roman" w:hAnsi="Times New Roman"/>
                      <w:sz w:val="16"/>
                      <w:szCs w:val="16"/>
                    </w:rPr>
                    <w:t>N/A</w:t>
                  </w:r>
                </w:p>
              </w:tc>
              <w:tc>
                <w:tcPr>
                  <w:tcW w:w="1856" w:type="dxa"/>
                  <w:shd w:val="clear" w:color="auto" w:fill="auto"/>
                </w:tcPr>
                <w:p w14:paraId="7205D419" w14:textId="77777777" w:rsidR="00F84AD1" w:rsidRDefault="00D87D89">
                  <w:pPr>
                    <w:pStyle w:val="TAC"/>
                    <w:rPr>
                      <w:rFonts w:ascii="Times New Roman" w:hAnsi="Times New Roman"/>
                      <w:sz w:val="16"/>
                      <w:szCs w:val="16"/>
                      <w:lang w:eastAsia="ko-KR"/>
                    </w:rPr>
                  </w:pPr>
                  <w:r>
                    <w:rPr>
                      <w:rFonts w:ascii="Times New Roman" w:hAnsi="Times New Roman"/>
                      <w:sz w:val="16"/>
                      <w:szCs w:val="16"/>
                      <w:lang w:val="sv-SE" w:eastAsia="ko-KR"/>
                    </w:rPr>
                    <w:t>4000</w:t>
                  </w:r>
                  <w:r>
                    <w:rPr>
                      <w:rFonts w:ascii="Times New Roman" w:hAnsi="Times New Roman"/>
                      <w:sz w:val="16"/>
                      <w:szCs w:val="16"/>
                      <w:vertAlign w:val="superscript"/>
                      <w:lang w:val="sv-SE"/>
                    </w:rPr>
                    <w:t>Note1</w:t>
                  </w:r>
                </w:p>
              </w:tc>
            </w:tr>
            <w:tr w:rsidR="00F84AD1" w14:paraId="103F87E5" w14:textId="77777777">
              <w:trPr>
                <w:trHeight w:val="384"/>
                <w:jc w:val="center"/>
              </w:trPr>
              <w:tc>
                <w:tcPr>
                  <w:tcW w:w="5247" w:type="dxa"/>
                  <w:gridSpan w:val="4"/>
                </w:tcPr>
                <w:p w14:paraId="68BC0603" w14:textId="77777777" w:rsidR="00F84AD1" w:rsidRDefault="00D87D89">
                  <w:pPr>
                    <w:pStyle w:val="TAC"/>
                    <w:jc w:val="both"/>
                    <w:rPr>
                      <w:rFonts w:ascii="Times New Roman" w:hAnsi="Times New Roman"/>
                      <w:sz w:val="16"/>
                      <w:szCs w:val="16"/>
                      <w:lang w:eastAsia="ko-KR"/>
                    </w:rPr>
                  </w:pPr>
                  <w:r>
                    <w:rPr>
                      <w:rFonts w:ascii="Times New Roman" w:hAnsi="Times New Roman"/>
                      <w:sz w:val="16"/>
                      <w:szCs w:val="16"/>
                      <w:lang w:eastAsia="ko-KR"/>
                    </w:rPr>
                    <w:t>Note 1:</w:t>
                  </w:r>
                  <w:r>
                    <w:rPr>
                      <w:rFonts w:ascii="Times New Roman" w:hAnsi="Times New Roman"/>
                      <w:sz w:val="16"/>
                      <w:szCs w:val="16"/>
                    </w:rPr>
                    <w:tab/>
                  </w:r>
                  <w:r>
                    <w:rPr>
                      <w:rFonts w:ascii="Times New Roman" w:hAnsi="Times New Roman"/>
                      <w:sz w:val="16"/>
                      <w:szCs w:val="16"/>
                      <w:lang w:eastAsia="ko-KR"/>
                    </w:rPr>
                    <w:t xml:space="preserve">The UE is not required to successfully identify a cell on any NR frequency layer when </w:t>
                  </w:r>
                  <w:proofErr w:type="spellStart"/>
                  <w:proofErr w:type="gramStart"/>
                  <w:r>
                    <w:rPr>
                      <w:rFonts w:ascii="Times New Roman" w:hAnsi="Times New Roman"/>
                      <w:sz w:val="16"/>
                      <w:szCs w:val="16"/>
                      <w:lang w:eastAsia="ko-KR"/>
                    </w:rPr>
                    <w:t>T</w:t>
                  </w:r>
                  <w:r>
                    <w:rPr>
                      <w:rFonts w:ascii="Times New Roman" w:hAnsi="Times New Roman"/>
                      <w:sz w:val="16"/>
                      <w:szCs w:val="16"/>
                      <w:vertAlign w:val="subscript"/>
                      <w:lang w:eastAsia="ko-KR"/>
                    </w:rPr>
                    <w:t>SMTC,i</w:t>
                  </w:r>
                  <w:proofErr w:type="spellEnd"/>
                  <w:proofErr w:type="gramEnd"/>
                  <w:r>
                    <w:rPr>
                      <w:rFonts w:ascii="Times New Roman" w:hAnsi="Times New Roman"/>
                      <w:sz w:val="16"/>
                      <w:szCs w:val="16"/>
                      <w:lang w:eastAsia="ko-KR"/>
                    </w:rPr>
                    <w:t xml:space="preserve"> &gt; 20 </w:t>
                  </w:r>
                  <w:proofErr w:type="spellStart"/>
                  <w:r>
                    <w:rPr>
                      <w:rFonts w:ascii="Times New Roman" w:hAnsi="Times New Roman"/>
                      <w:sz w:val="16"/>
                      <w:szCs w:val="16"/>
                      <w:lang w:eastAsia="ko-KR"/>
                    </w:rPr>
                    <w:t>ms</w:t>
                  </w:r>
                  <w:proofErr w:type="spellEnd"/>
                  <w:r>
                    <w:rPr>
                      <w:rFonts w:ascii="Times New Roman" w:hAnsi="Times New Roman"/>
                      <w:sz w:val="16"/>
                      <w:szCs w:val="16"/>
                      <w:lang w:eastAsia="ko-KR"/>
                    </w:rPr>
                    <w:t xml:space="preserve"> and serving cell SSB </w:t>
                  </w:r>
                  <w:proofErr w:type="spellStart"/>
                  <w:r>
                    <w:rPr>
                      <w:rFonts w:ascii="Times New Roman" w:hAnsi="Times New Roman"/>
                      <w:sz w:val="16"/>
                      <w:szCs w:val="16"/>
                      <w:lang w:eastAsia="ko-KR"/>
                    </w:rPr>
                    <w:t>Ês</w:t>
                  </w:r>
                  <w:proofErr w:type="spellEnd"/>
                  <w:r>
                    <w:rPr>
                      <w:rFonts w:ascii="Times New Roman" w:hAnsi="Times New Roman"/>
                      <w:sz w:val="16"/>
                      <w:szCs w:val="16"/>
                      <w:lang w:eastAsia="ko-KR"/>
                    </w:rPr>
                    <w:t>/</w:t>
                  </w:r>
                  <w:proofErr w:type="spellStart"/>
                  <w:r>
                    <w:rPr>
                      <w:rFonts w:ascii="Times New Roman" w:hAnsi="Times New Roman"/>
                      <w:sz w:val="16"/>
                      <w:szCs w:val="16"/>
                      <w:lang w:eastAsia="ko-KR"/>
                    </w:rPr>
                    <w:t>Iot</w:t>
                  </w:r>
                  <w:proofErr w:type="spellEnd"/>
                  <w:r>
                    <w:rPr>
                      <w:rFonts w:ascii="Times New Roman" w:hAnsi="Times New Roman"/>
                      <w:sz w:val="16"/>
                      <w:szCs w:val="16"/>
                      <w:lang w:eastAsia="ko-KR"/>
                    </w:rPr>
                    <w:t xml:space="preserve"> &lt; -8 </w:t>
                  </w:r>
                  <w:proofErr w:type="spellStart"/>
                  <w:r>
                    <w:rPr>
                      <w:rFonts w:ascii="Times New Roman" w:hAnsi="Times New Roman"/>
                      <w:sz w:val="16"/>
                      <w:szCs w:val="16"/>
                      <w:lang w:eastAsia="ko-KR"/>
                    </w:rPr>
                    <w:t>dB.</w:t>
                  </w:r>
                  <w:proofErr w:type="spellEnd"/>
                </w:p>
              </w:tc>
            </w:tr>
          </w:tbl>
          <w:p w14:paraId="704D17C2" w14:textId="77777777" w:rsidR="00F84AD1" w:rsidRDefault="00D87D89">
            <w:pPr>
              <w:rPr>
                <w:sz w:val="16"/>
                <w:szCs w:val="16"/>
              </w:rPr>
            </w:pPr>
            <w:r>
              <w:rPr>
                <w:sz w:val="16"/>
                <w:szCs w:val="16"/>
              </w:rPr>
              <w:t xml:space="preserve">Proposal 4: For the lower bound in Max function in reestablishment delay, support option 1. </w:t>
            </w:r>
          </w:p>
          <w:p w14:paraId="589556D3" w14:textId="77777777" w:rsidR="00F84AD1" w:rsidRDefault="00D87D89">
            <w:pPr>
              <w:rPr>
                <w:sz w:val="16"/>
                <w:szCs w:val="16"/>
              </w:rPr>
            </w:pPr>
            <w:r>
              <w:rPr>
                <w:sz w:val="16"/>
                <w:szCs w:val="16"/>
              </w:rPr>
              <w:t xml:space="preserve">Proposal 5: For the lower bound in Max function in RRC Connection Release with Redirection requirements, support option 1. </w:t>
            </w:r>
          </w:p>
          <w:p w14:paraId="7430C579" w14:textId="77777777" w:rsidR="00F84AD1" w:rsidRDefault="00D87D89">
            <w:pPr>
              <w:spacing w:before="240"/>
              <w:jc w:val="both"/>
              <w:rPr>
                <w:sz w:val="16"/>
                <w:szCs w:val="16"/>
              </w:rPr>
            </w:pPr>
            <w:r>
              <w:rPr>
                <w:sz w:val="16"/>
                <w:szCs w:val="16"/>
              </w:rPr>
              <w:lastRenderedPageBreak/>
              <w:t xml:space="preserve">Proposal 6: </w:t>
            </w:r>
          </w:p>
          <w:p w14:paraId="0E14B795" w14:textId="77777777" w:rsidR="00F84AD1" w:rsidRDefault="00D87D89">
            <w:pPr>
              <w:jc w:val="both"/>
              <w:rPr>
                <w:sz w:val="16"/>
                <w:szCs w:val="16"/>
              </w:rPr>
            </w:pPr>
            <w:r>
              <w:rPr>
                <w:sz w:val="16"/>
                <w:szCs w:val="16"/>
              </w:rPr>
              <w:t xml:space="preserve">One sample need to be increased for </w:t>
            </w:r>
            <w:proofErr w:type="spellStart"/>
            <w:r>
              <w:rPr>
                <w:sz w:val="16"/>
                <w:szCs w:val="16"/>
              </w:rPr>
              <w:t>RedCap</w:t>
            </w:r>
            <w:proofErr w:type="spellEnd"/>
            <w:r>
              <w:rPr>
                <w:sz w:val="16"/>
                <w:szCs w:val="16"/>
              </w:rPr>
              <w:t xml:space="preserve"> RRC redirection delay requirement with 1Rx for FR1 and FR2.</w:t>
            </w:r>
          </w:p>
          <w:p w14:paraId="4BD39616" w14:textId="77777777" w:rsidR="00F84AD1" w:rsidRDefault="00D87D89">
            <w:pPr>
              <w:pStyle w:val="TH"/>
              <w:rPr>
                <w:rFonts w:ascii="Times New Roman" w:hAnsi="Times New Roman"/>
                <w:b w:val="0"/>
                <w:sz w:val="16"/>
                <w:szCs w:val="16"/>
              </w:rPr>
            </w:pPr>
            <w:r>
              <w:rPr>
                <w:rFonts w:ascii="Times New Roman" w:hAnsi="Times New Roman"/>
                <w:b w:val="0"/>
                <w:sz w:val="16"/>
                <w:szCs w:val="16"/>
              </w:rPr>
              <w:t>Time to identify target NR cell for RRC connection release with redirection to NR when 1Rx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2949"/>
            </w:tblGrid>
            <w:tr w:rsidR="00F84AD1" w14:paraId="529A5559" w14:textId="77777777">
              <w:trPr>
                <w:trHeight w:val="152"/>
                <w:jc w:val="center"/>
              </w:trPr>
              <w:tc>
                <w:tcPr>
                  <w:tcW w:w="2062" w:type="dxa"/>
                  <w:tcBorders>
                    <w:top w:val="single" w:sz="4" w:space="0" w:color="auto"/>
                    <w:left w:val="single" w:sz="4" w:space="0" w:color="auto"/>
                    <w:bottom w:val="single" w:sz="4" w:space="0" w:color="auto"/>
                    <w:right w:val="single" w:sz="4" w:space="0" w:color="auto"/>
                  </w:tcBorders>
                </w:tcPr>
                <w:p w14:paraId="0F31A45C"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FR of target NR cell</w:t>
                  </w:r>
                </w:p>
              </w:tc>
              <w:tc>
                <w:tcPr>
                  <w:tcW w:w="2948" w:type="dxa"/>
                  <w:tcBorders>
                    <w:top w:val="single" w:sz="4" w:space="0" w:color="auto"/>
                    <w:left w:val="single" w:sz="4" w:space="0" w:color="auto"/>
                    <w:bottom w:val="single" w:sz="4" w:space="0" w:color="auto"/>
                    <w:right w:val="single" w:sz="4" w:space="0" w:color="auto"/>
                  </w:tcBorders>
                </w:tcPr>
                <w:p w14:paraId="7E7B1324" w14:textId="77777777" w:rsidR="00F84AD1" w:rsidRDefault="00D87D89">
                  <w:pPr>
                    <w:pStyle w:val="TAH"/>
                    <w:rPr>
                      <w:rFonts w:ascii="Times New Roman" w:hAnsi="Times New Roman"/>
                      <w:b w:val="0"/>
                      <w:sz w:val="16"/>
                      <w:szCs w:val="16"/>
                      <w:lang w:eastAsia="ko-KR"/>
                    </w:rPr>
                  </w:pPr>
                  <w:proofErr w:type="spellStart"/>
                  <w:r>
                    <w:rPr>
                      <w:rFonts w:ascii="Times New Roman" w:hAnsi="Times New Roman"/>
                      <w:b w:val="0"/>
                      <w:sz w:val="16"/>
                      <w:szCs w:val="16"/>
                      <w:lang w:eastAsia="ko-KR"/>
                    </w:rPr>
                    <w:t>T</w:t>
                  </w:r>
                  <w:r>
                    <w:rPr>
                      <w:rFonts w:ascii="Times New Roman" w:hAnsi="Times New Roman"/>
                      <w:b w:val="0"/>
                      <w:sz w:val="16"/>
                      <w:szCs w:val="16"/>
                      <w:vertAlign w:val="subscript"/>
                      <w:lang w:eastAsia="ko-KR"/>
                    </w:rPr>
                    <w:t>identify</w:t>
                  </w:r>
                  <w:proofErr w:type="spellEnd"/>
                  <w:r>
                    <w:rPr>
                      <w:rFonts w:ascii="Times New Roman" w:hAnsi="Times New Roman"/>
                      <w:b w:val="0"/>
                      <w:sz w:val="16"/>
                      <w:szCs w:val="16"/>
                      <w:vertAlign w:val="subscript"/>
                      <w:lang w:eastAsia="ko-KR"/>
                    </w:rPr>
                    <w:t>-NR</w:t>
                  </w:r>
                </w:p>
              </w:tc>
            </w:tr>
            <w:tr w:rsidR="00F84AD1" w14:paraId="4D32E18A" w14:textId="77777777">
              <w:trPr>
                <w:trHeight w:val="152"/>
                <w:jc w:val="center"/>
              </w:trPr>
              <w:tc>
                <w:tcPr>
                  <w:tcW w:w="2062" w:type="dxa"/>
                  <w:tcBorders>
                    <w:top w:val="single" w:sz="4" w:space="0" w:color="auto"/>
                    <w:left w:val="single" w:sz="4" w:space="0" w:color="auto"/>
                    <w:bottom w:val="single" w:sz="4" w:space="0" w:color="auto"/>
                    <w:right w:val="single" w:sz="4" w:space="0" w:color="auto"/>
                  </w:tcBorders>
                </w:tcPr>
                <w:p w14:paraId="05C9082F" w14:textId="77777777" w:rsidR="00F84AD1" w:rsidRDefault="00D87D89">
                  <w:pPr>
                    <w:pStyle w:val="TAL"/>
                    <w:rPr>
                      <w:rFonts w:ascii="Times New Roman" w:hAnsi="Times New Roman"/>
                      <w:sz w:val="16"/>
                      <w:szCs w:val="16"/>
                      <w:lang w:eastAsia="ko-KR"/>
                    </w:rPr>
                  </w:pPr>
                  <w:r>
                    <w:rPr>
                      <w:rFonts w:ascii="Times New Roman" w:hAnsi="Times New Roman"/>
                      <w:sz w:val="16"/>
                      <w:szCs w:val="16"/>
                      <w:lang w:eastAsia="ko-KR"/>
                    </w:rPr>
                    <w:t>FR1</w:t>
                  </w:r>
                </w:p>
              </w:tc>
              <w:tc>
                <w:tcPr>
                  <w:tcW w:w="2948" w:type="dxa"/>
                  <w:tcBorders>
                    <w:top w:val="single" w:sz="4" w:space="0" w:color="auto"/>
                    <w:left w:val="single" w:sz="4" w:space="0" w:color="auto"/>
                    <w:bottom w:val="single" w:sz="4" w:space="0" w:color="auto"/>
                    <w:right w:val="single" w:sz="4" w:space="0" w:color="auto"/>
                  </w:tcBorders>
                </w:tcPr>
                <w:p w14:paraId="0C4BA62E" w14:textId="77777777" w:rsidR="00F84AD1" w:rsidRDefault="00D87D89">
                  <w:pPr>
                    <w:pStyle w:val="TAC"/>
                    <w:rPr>
                      <w:rFonts w:ascii="Times New Roman" w:hAnsi="Times New Roman"/>
                      <w:sz w:val="16"/>
                      <w:szCs w:val="16"/>
                    </w:rPr>
                  </w:pPr>
                  <w:r>
                    <w:rPr>
                      <w:rFonts w:ascii="Times New Roman" w:hAnsi="Times New Roman"/>
                      <w:sz w:val="16"/>
                      <w:szCs w:val="16"/>
                    </w:rPr>
                    <w:t xml:space="preserve">MAX (680 </w:t>
                  </w:r>
                  <w:proofErr w:type="spellStart"/>
                  <w:r>
                    <w:rPr>
                      <w:rFonts w:ascii="Times New Roman" w:hAnsi="Times New Roman"/>
                      <w:sz w:val="16"/>
                      <w:szCs w:val="16"/>
                    </w:rPr>
                    <w:t>ms</w:t>
                  </w:r>
                  <w:proofErr w:type="spellEnd"/>
                  <w:r>
                    <w:rPr>
                      <w:rFonts w:ascii="Times New Roman" w:hAnsi="Times New Roman"/>
                      <w:sz w:val="16"/>
                      <w:szCs w:val="16"/>
                    </w:rPr>
                    <w:t xml:space="preserve">, 12 x </w:t>
                  </w:r>
                  <w:proofErr w:type="spellStart"/>
                  <w:r>
                    <w:rPr>
                      <w:rFonts w:ascii="Times New Roman" w:hAnsi="Times New Roman"/>
                      <w:sz w:val="16"/>
                      <w:szCs w:val="16"/>
                    </w:rPr>
                    <w:t>T</w:t>
                  </w:r>
                  <w:r>
                    <w:rPr>
                      <w:rFonts w:ascii="Times New Roman" w:hAnsi="Times New Roman"/>
                      <w:sz w:val="16"/>
                      <w:szCs w:val="16"/>
                      <w:vertAlign w:val="subscript"/>
                    </w:rPr>
                    <w:t>rs</w:t>
                  </w:r>
                  <w:proofErr w:type="spellEnd"/>
                  <w:r>
                    <w:rPr>
                      <w:rFonts w:ascii="Times New Roman" w:hAnsi="Times New Roman"/>
                      <w:sz w:val="16"/>
                      <w:szCs w:val="16"/>
                    </w:rPr>
                    <w:t>)</w:t>
                  </w:r>
                </w:p>
              </w:tc>
            </w:tr>
            <w:tr w:rsidR="00F84AD1" w14:paraId="4915CDF7" w14:textId="77777777">
              <w:trPr>
                <w:trHeight w:val="160"/>
                <w:jc w:val="center"/>
              </w:trPr>
              <w:tc>
                <w:tcPr>
                  <w:tcW w:w="2062" w:type="dxa"/>
                  <w:tcBorders>
                    <w:top w:val="single" w:sz="4" w:space="0" w:color="auto"/>
                    <w:left w:val="single" w:sz="4" w:space="0" w:color="auto"/>
                    <w:bottom w:val="single" w:sz="4" w:space="0" w:color="auto"/>
                    <w:right w:val="single" w:sz="4" w:space="0" w:color="auto"/>
                  </w:tcBorders>
                </w:tcPr>
                <w:p w14:paraId="34035921" w14:textId="77777777" w:rsidR="00F84AD1" w:rsidRDefault="00D87D89">
                  <w:pPr>
                    <w:pStyle w:val="TAL"/>
                    <w:rPr>
                      <w:rFonts w:ascii="Times New Roman" w:hAnsi="Times New Roman"/>
                      <w:sz w:val="16"/>
                      <w:szCs w:val="16"/>
                      <w:lang w:eastAsia="ko-KR"/>
                    </w:rPr>
                  </w:pPr>
                  <w:r>
                    <w:rPr>
                      <w:rFonts w:ascii="Times New Roman" w:hAnsi="Times New Roman"/>
                      <w:sz w:val="16"/>
                      <w:szCs w:val="16"/>
                      <w:lang w:eastAsia="ko-KR"/>
                    </w:rPr>
                    <w:t>FR2</w:t>
                  </w:r>
                </w:p>
              </w:tc>
              <w:tc>
                <w:tcPr>
                  <w:tcW w:w="2948" w:type="dxa"/>
                  <w:tcBorders>
                    <w:top w:val="single" w:sz="4" w:space="0" w:color="auto"/>
                    <w:left w:val="single" w:sz="4" w:space="0" w:color="auto"/>
                    <w:bottom w:val="single" w:sz="4" w:space="0" w:color="auto"/>
                    <w:right w:val="single" w:sz="4" w:space="0" w:color="auto"/>
                  </w:tcBorders>
                </w:tcPr>
                <w:p w14:paraId="7F7F1356" w14:textId="77777777" w:rsidR="00F84AD1" w:rsidRDefault="00D87D89">
                  <w:pPr>
                    <w:pStyle w:val="TAC"/>
                    <w:rPr>
                      <w:rFonts w:ascii="Times New Roman" w:hAnsi="Times New Roman"/>
                      <w:sz w:val="16"/>
                      <w:szCs w:val="16"/>
                      <w:lang w:eastAsia="ko-KR"/>
                    </w:rPr>
                  </w:pPr>
                  <w:r>
                    <w:rPr>
                      <w:rFonts w:ascii="Times New Roman" w:hAnsi="Times New Roman"/>
                      <w:sz w:val="16"/>
                      <w:szCs w:val="16"/>
                      <w:lang w:eastAsia="ko-KR"/>
                    </w:rPr>
                    <w:t xml:space="preserve">MAX (880 </w:t>
                  </w:r>
                  <w:proofErr w:type="spellStart"/>
                  <w:r>
                    <w:rPr>
                      <w:rFonts w:ascii="Times New Roman" w:hAnsi="Times New Roman"/>
                      <w:sz w:val="16"/>
                      <w:szCs w:val="16"/>
                      <w:lang w:eastAsia="ko-KR"/>
                    </w:rPr>
                    <w:t>ms</w:t>
                  </w:r>
                  <w:proofErr w:type="spellEnd"/>
                  <w:r>
                    <w:rPr>
                      <w:rFonts w:ascii="Times New Roman" w:hAnsi="Times New Roman"/>
                      <w:sz w:val="16"/>
                      <w:szCs w:val="16"/>
                      <w:lang w:eastAsia="ko-KR"/>
                    </w:rPr>
                    <w:t>, 8x1</w:t>
                  </w:r>
                  <w:r>
                    <w:rPr>
                      <w:rFonts w:ascii="Times New Roman" w:hAnsi="Times New Roman"/>
                      <w:sz w:val="16"/>
                      <w:szCs w:val="16"/>
                    </w:rPr>
                    <w:t>2</w:t>
                  </w:r>
                  <w:r>
                    <w:rPr>
                      <w:rFonts w:ascii="Times New Roman" w:hAnsi="Times New Roman"/>
                      <w:sz w:val="16"/>
                      <w:szCs w:val="16"/>
                      <w:lang w:eastAsia="ko-KR"/>
                    </w:rPr>
                    <w:t xml:space="preserve"> x </w:t>
                  </w:r>
                  <w:proofErr w:type="spellStart"/>
                  <w:r>
                    <w:rPr>
                      <w:rFonts w:ascii="Times New Roman" w:hAnsi="Times New Roman"/>
                      <w:sz w:val="16"/>
                      <w:szCs w:val="16"/>
                      <w:lang w:eastAsia="ko-KR"/>
                    </w:rPr>
                    <w:t>T</w:t>
                  </w:r>
                  <w:r>
                    <w:rPr>
                      <w:rFonts w:ascii="Times New Roman" w:hAnsi="Times New Roman"/>
                      <w:sz w:val="16"/>
                      <w:szCs w:val="16"/>
                      <w:vertAlign w:val="subscript"/>
                      <w:lang w:eastAsia="ko-KR"/>
                    </w:rPr>
                    <w:t>rs</w:t>
                  </w:r>
                  <w:proofErr w:type="spellEnd"/>
                  <w:r>
                    <w:rPr>
                      <w:rFonts w:ascii="Times New Roman" w:hAnsi="Times New Roman"/>
                      <w:sz w:val="16"/>
                      <w:szCs w:val="16"/>
                      <w:lang w:eastAsia="ko-KR"/>
                    </w:rPr>
                    <w:t>)</w:t>
                  </w:r>
                </w:p>
              </w:tc>
            </w:tr>
            <w:tr w:rsidR="00F84AD1" w14:paraId="5267DAFC" w14:textId="77777777">
              <w:trPr>
                <w:trHeight w:val="632"/>
                <w:jc w:val="center"/>
              </w:trPr>
              <w:tc>
                <w:tcPr>
                  <w:tcW w:w="5011" w:type="dxa"/>
                  <w:gridSpan w:val="2"/>
                  <w:tcBorders>
                    <w:top w:val="single" w:sz="4" w:space="0" w:color="auto"/>
                    <w:left w:val="single" w:sz="4" w:space="0" w:color="auto"/>
                    <w:bottom w:val="single" w:sz="4" w:space="0" w:color="auto"/>
                    <w:right w:val="single" w:sz="4" w:space="0" w:color="auto"/>
                  </w:tcBorders>
                </w:tcPr>
                <w:p w14:paraId="648B6328" w14:textId="77777777" w:rsidR="00F84AD1" w:rsidRDefault="00D87D89">
                  <w:pPr>
                    <w:pStyle w:val="TAN"/>
                    <w:rPr>
                      <w:rFonts w:ascii="Times New Roman" w:hAnsi="Times New Roman"/>
                      <w:sz w:val="16"/>
                      <w:szCs w:val="16"/>
                      <w:lang w:eastAsia="ko-KR"/>
                    </w:rPr>
                  </w:pPr>
                  <w:r>
                    <w:rPr>
                      <w:rFonts w:ascii="Times New Roman" w:hAnsi="Times New Roman"/>
                      <w:sz w:val="16"/>
                      <w:szCs w:val="16"/>
                    </w:rPr>
                    <w:t>Note:</w:t>
                  </w:r>
                  <w:r>
                    <w:rPr>
                      <w:rFonts w:ascii="Times New Roman" w:hAnsi="Times New Roman"/>
                      <w:sz w:val="16"/>
                      <w:szCs w:val="16"/>
                      <w:lang w:val="en-US"/>
                    </w:rPr>
                    <w:tab/>
                  </w:r>
                  <w:r>
                    <w:rPr>
                      <w:rFonts w:ascii="Times New Roman" w:hAnsi="Times New Roman"/>
                      <w:sz w:val="16"/>
                      <w:szCs w:val="16"/>
                    </w:rPr>
                    <w:t xml:space="preserve">If the UE has been provided with higher layer </w:t>
                  </w:r>
                  <w:proofErr w:type="spellStart"/>
                  <w:r>
                    <w:rPr>
                      <w:rFonts w:ascii="Times New Roman" w:hAnsi="Times New Roman"/>
                      <w:sz w:val="16"/>
                      <w:szCs w:val="16"/>
                    </w:rPr>
                    <w:t>signaling</w:t>
                  </w:r>
                  <w:proofErr w:type="spellEnd"/>
                  <w:r>
                    <w:rPr>
                      <w:rFonts w:ascii="Times New Roman" w:hAnsi="Times New Roman"/>
                      <w:sz w:val="16"/>
                      <w:szCs w:val="16"/>
                    </w:rPr>
                    <w:t xml:space="preserve"> of </w:t>
                  </w:r>
                  <w:r>
                    <w:rPr>
                      <w:rFonts w:ascii="Times New Roman" w:hAnsi="Times New Roman"/>
                      <w:i/>
                      <w:sz w:val="16"/>
                      <w:szCs w:val="16"/>
                    </w:rPr>
                    <w:t>smtc2</w:t>
                  </w:r>
                  <w:r>
                    <w:rPr>
                      <w:rFonts w:ascii="Times New Roman" w:hAnsi="Times New Roman"/>
                      <w:sz w:val="16"/>
                      <w:szCs w:val="16"/>
                    </w:rPr>
                    <w:t xml:space="preserve"> specified in TS 38.331 [2] prior to the redirection command, </w:t>
                  </w:r>
                  <w:proofErr w:type="spellStart"/>
                  <w:r>
                    <w:rPr>
                      <w:rFonts w:ascii="Times New Roman" w:hAnsi="Times New Roman"/>
                      <w:sz w:val="16"/>
                      <w:szCs w:val="16"/>
                    </w:rPr>
                    <w:t>T</w:t>
                  </w:r>
                  <w:r>
                    <w:rPr>
                      <w:rFonts w:ascii="Times New Roman" w:hAnsi="Times New Roman"/>
                      <w:sz w:val="16"/>
                      <w:szCs w:val="16"/>
                      <w:vertAlign w:val="subscript"/>
                    </w:rPr>
                    <w:t>rs</w:t>
                  </w:r>
                  <w:proofErr w:type="spellEnd"/>
                  <w:r>
                    <w:rPr>
                      <w:rFonts w:ascii="Times New Roman" w:hAnsi="Times New Roman"/>
                      <w:sz w:val="16"/>
                      <w:szCs w:val="16"/>
                    </w:rPr>
                    <w:t xml:space="preserve"> follows </w:t>
                  </w:r>
                  <w:r>
                    <w:rPr>
                      <w:rFonts w:ascii="Times New Roman" w:hAnsi="Times New Roman"/>
                      <w:i/>
                      <w:sz w:val="16"/>
                      <w:szCs w:val="16"/>
                    </w:rPr>
                    <w:t>smtc1</w:t>
                  </w:r>
                  <w:r>
                    <w:rPr>
                      <w:rFonts w:ascii="Times New Roman" w:hAnsi="Times New Roman"/>
                      <w:sz w:val="16"/>
                      <w:szCs w:val="16"/>
                    </w:rPr>
                    <w:t xml:space="preserve"> or </w:t>
                  </w:r>
                  <w:r>
                    <w:rPr>
                      <w:rFonts w:ascii="Times New Roman" w:hAnsi="Times New Roman"/>
                      <w:i/>
                      <w:sz w:val="16"/>
                      <w:szCs w:val="16"/>
                    </w:rPr>
                    <w:t>smtc2</w:t>
                  </w:r>
                  <w:r>
                    <w:rPr>
                      <w:rFonts w:ascii="Times New Roman" w:hAnsi="Times New Roman"/>
                      <w:sz w:val="16"/>
                      <w:szCs w:val="16"/>
                    </w:rPr>
                    <w:t xml:space="preserve"> according to the physical cell ID of the target cell.</w:t>
                  </w:r>
                </w:p>
              </w:tc>
            </w:tr>
          </w:tbl>
          <w:p w14:paraId="7548CD23" w14:textId="77777777" w:rsidR="00F84AD1" w:rsidRDefault="00F84AD1">
            <w:pPr>
              <w:jc w:val="both"/>
              <w:rPr>
                <w:sz w:val="16"/>
                <w:szCs w:val="16"/>
              </w:rPr>
            </w:pPr>
          </w:p>
          <w:p w14:paraId="04F29E85" w14:textId="77777777" w:rsidR="00F84AD1" w:rsidRDefault="00D87D89">
            <w:pPr>
              <w:spacing w:before="240"/>
              <w:jc w:val="both"/>
              <w:rPr>
                <w:sz w:val="16"/>
                <w:szCs w:val="16"/>
                <w:lang w:val="en-US" w:eastAsia="ko-KR"/>
              </w:rPr>
            </w:pPr>
            <w:r>
              <w:rPr>
                <w:sz w:val="16"/>
                <w:szCs w:val="16"/>
                <w:lang w:val="en-US" w:eastAsia="ko-KR"/>
              </w:rPr>
              <w:t xml:space="preserve">Proposal 7: No further impact on the RA requirements is identified due to RO configuration. Current RA requirements are applicable for </w:t>
            </w:r>
            <w:proofErr w:type="spellStart"/>
            <w:r>
              <w:rPr>
                <w:sz w:val="16"/>
                <w:szCs w:val="16"/>
                <w:lang w:val="en-US" w:eastAsia="ko-KR"/>
              </w:rPr>
              <w:t>RedCap</w:t>
            </w:r>
            <w:proofErr w:type="spellEnd"/>
            <w:r>
              <w:rPr>
                <w:sz w:val="16"/>
                <w:szCs w:val="16"/>
                <w:lang w:val="en-US" w:eastAsia="ko-KR"/>
              </w:rPr>
              <w:t xml:space="preserve"> UEs in FD-FDD and TDD mode for </w:t>
            </w:r>
            <w:proofErr w:type="spellStart"/>
            <w:r>
              <w:rPr>
                <w:sz w:val="16"/>
                <w:szCs w:val="16"/>
                <w:lang w:val="en-US" w:eastAsia="ko-KR"/>
              </w:rPr>
              <w:t>RedCap</w:t>
            </w:r>
            <w:proofErr w:type="spellEnd"/>
            <w:r>
              <w:rPr>
                <w:sz w:val="16"/>
                <w:szCs w:val="16"/>
                <w:lang w:val="en-US" w:eastAsia="ko-KR"/>
              </w:rPr>
              <w:t xml:space="preserve"> 2 Rx UE.</w:t>
            </w:r>
          </w:p>
          <w:p w14:paraId="6AB80FE2" w14:textId="77777777" w:rsidR="00F84AD1" w:rsidRDefault="00D87D89">
            <w:pPr>
              <w:spacing w:before="240"/>
              <w:jc w:val="both"/>
              <w:rPr>
                <w:sz w:val="16"/>
                <w:szCs w:val="16"/>
                <w:lang w:val="en-US" w:eastAsia="ko-KR"/>
              </w:rPr>
            </w:pPr>
            <w:r>
              <w:rPr>
                <w:sz w:val="16"/>
                <w:szCs w:val="16"/>
                <w:lang w:val="en-US" w:eastAsia="ko-KR"/>
              </w:rPr>
              <w:t xml:space="preserve">Proposal 8: For CBRA, the principle of option 1 can be used however the number of SSB available within the </w:t>
            </w:r>
            <w:proofErr w:type="gramStart"/>
            <w:r>
              <w:rPr>
                <w:sz w:val="16"/>
                <w:szCs w:val="16"/>
                <w:lang w:val="en-US" w:eastAsia="ko-KR"/>
              </w:rPr>
              <w:t xml:space="preserve">particular </w:t>
            </w:r>
            <w:proofErr w:type="spellStart"/>
            <w:r>
              <w:rPr>
                <w:sz w:val="16"/>
                <w:szCs w:val="16"/>
                <w:lang w:val="en-US" w:eastAsia="ko-KR"/>
              </w:rPr>
              <w:t>Tp</w:t>
            </w:r>
            <w:proofErr w:type="spellEnd"/>
            <w:proofErr w:type="gramEnd"/>
            <w:r>
              <w:rPr>
                <w:sz w:val="16"/>
                <w:szCs w:val="16"/>
                <w:lang w:val="en-US" w:eastAsia="ko-KR"/>
              </w:rPr>
              <w:t xml:space="preserve"> needs further study.  </w:t>
            </w:r>
          </w:p>
        </w:tc>
      </w:tr>
      <w:tr w:rsidR="00F84AD1" w14:paraId="1EE7C5A9" w14:textId="77777777">
        <w:trPr>
          <w:trHeight w:val="468"/>
        </w:trPr>
        <w:tc>
          <w:tcPr>
            <w:tcW w:w="1621" w:type="dxa"/>
          </w:tcPr>
          <w:p w14:paraId="4B3D3674" w14:textId="77777777" w:rsidR="00F84AD1" w:rsidRDefault="00292EED">
            <w:pPr>
              <w:spacing w:after="0"/>
              <w:rPr>
                <w:b/>
                <w:bCs/>
                <w:color w:val="0000FF"/>
                <w:sz w:val="16"/>
                <w:szCs w:val="16"/>
                <w:u w:val="single"/>
                <w:lang w:val="sv-SE" w:eastAsia="sv-SE"/>
              </w:rPr>
            </w:pPr>
            <w:hyperlink r:id="rId24" w:history="1">
              <w:r w:rsidR="00D87D89">
                <w:rPr>
                  <w:rStyle w:val="Hyperlink"/>
                  <w:b/>
                  <w:bCs/>
                  <w:sz w:val="16"/>
                  <w:szCs w:val="16"/>
                </w:rPr>
                <w:t>R4-2200809</w:t>
              </w:r>
            </w:hyperlink>
          </w:p>
          <w:p w14:paraId="065ED078" w14:textId="77777777" w:rsidR="00F84AD1" w:rsidRDefault="00F84AD1">
            <w:pPr>
              <w:spacing w:after="0"/>
              <w:rPr>
                <w:b/>
                <w:bCs/>
                <w:color w:val="0000FF"/>
                <w:sz w:val="16"/>
                <w:szCs w:val="16"/>
                <w:u w:val="single"/>
              </w:rPr>
            </w:pPr>
          </w:p>
        </w:tc>
        <w:tc>
          <w:tcPr>
            <w:tcW w:w="1429" w:type="dxa"/>
          </w:tcPr>
          <w:p w14:paraId="7E703447" w14:textId="77777777" w:rsidR="00F84AD1" w:rsidRDefault="00D87D89">
            <w:pPr>
              <w:spacing w:before="120" w:after="120"/>
              <w:rPr>
                <w:sz w:val="16"/>
                <w:szCs w:val="16"/>
              </w:rPr>
            </w:pPr>
            <w:r>
              <w:rPr>
                <w:sz w:val="16"/>
                <w:szCs w:val="16"/>
              </w:rPr>
              <w:t>CMCC</w:t>
            </w:r>
          </w:p>
        </w:tc>
        <w:tc>
          <w:tcPr>
            <w:tcW w:w="6581" w:type="dxa"/>
          </w:tcPr>
          <w:p w14:paraId="319279D6" w14:textId="77777777" w:rsidR="00F84AD1" w:rsidRDefault="00D87D89">
            <w:pPr>
              <w:rPr>
                <w:rFonts w:eastAsia="DengXian"/>
                <w:sz w:val="16"/>
                <w:szCs w:val="16"/>
              </w:rPr>
            </w:pPr>
            <w:r>
              <w:rPr>
                <w:rFonts w:eastAsia="DengXian"/>
                <w:sz w:val="16"/>
                <w:szCs w:val="16"/>
              </w:rPr>
              <w:t xml:space="preserve">Proposal 1: Specify new HO requirements for Rel-17 </w:t>
            </w:r>
            <w:proofErr w:type="spellStart"/>
            <w:r>
              <w:rPr>
                <w:rFonts w:eastAsia="DengXian"/>
                <w:sz w:val="16"/>
                <w:szCs w:val="16"/>
              </w:rPr>
              <w:t>RedCap</w:t>
            </w:r>
            <w:proofErr w:type="spellEnd"/>
            <w:r>
              <w:rPr>
                <w:rFonts w:eastAsia="DengXian"/>
                <w:sz w:val="16"/>
                <w:szCs w:val="16"/>
              </w:rPr>
              <w:t xml:space="preserve"> with 1Rx for:</w:t>
            </w:r>
          </w:p>
          <w:p w14:paraId="5B58CBE6" w14:textId="77777777" w:rsidR="00F84AD1" w:rsidRDefault="00D87D89">
            <w:pPr>
              <w:numPr>
                <w:ilvl w:val="2"/>
                <w:numId w:val="14"/>
              </w:numPr>
              <w:tabs>
                <w:tab w:val="left" w:pos="1134"/>
              </w:tabs>
              <w:spacing w:line="240" w:lineRule="exact"/>
              <w:ind w:hanging="1309"/>
              <w:rPr>
                <w:rFonts w:eastAsia="DengXian"/>
                <w:sz w:val="16"/>
                <w:szCs w:val="16"/>
              </w:rPr>
            </w:pPr>
            <w:r>
              <w:rPr>
                <w:rFonts w:eastAsia="DengXian"/>
                <w:sz w:val="16"/>
                <w:szCs w:val="16"/>
              </w:rPr>
              <w:t>NR FR1-FR1 handover</w:t>
            </w:r>
          </w:p>
          <w:p w14:paraId="7893297E" w14:textId="77777777" w:rsidR="00F84AD1" w:rsidRDefault="00D87D89">
            <w:pPr>
              <w:numPr>
                <w:ilvl w:val="2"/>
                <w:numId w:val="14"/>
              </w:numPr>
              <w:tabs>
                <w:tab w:val="left" w:pos="1134"/>
              </w:tabs>
              <w:spacing w:line="240" w:lineRule="exact"/>
              <w:ind w:hanging="1309"/>
              <w:rPr>
                <w:rFonts w:eastAsia="DengXian"/>
                <w:sz w:val="16"/>
                <w:szCs w:val="16"/>
              </w:rPr>
            </w:pPr>
            <w:r>
              <w:rPr>
                <w:rFonts w:eastAsia="DengXian"/>
                <w:sz w:val="16"/>
                <w:szCs w:val="16"/>
              </w:rPr>
              <w:t>NR FR2-FR2 handover</w:t>
            </w:r>
          </w:p>
          <w:p w14:paraId="40ABB90A" w14:textId="77777777" w:rsidR="00F84AD1" w:rsidRDefault="00D87D89">
            <w:pPr>
              <w:numPr>
                <w:ilvl w:val="2"/>
                <w:numId w:val="14"/>
              </w:numPr>
              <w:tabs>
                <w:tab w:val="left" w:pos="1134"/>
              </w:tabs>
              <w:spacing w:line="240" w:lineRule="exact"/>
              <w:ind w:hanging="1309"/>
              <w:rPr>
                <w:rFonts w:eastAsia="DengXian"/>
                <w:sz w:val="16"/>
                <w:szCs w:val="16"/>
              </w:rPr>
            </w:pPr>
            <w:r>
              <w:rPr>
                <w:rFonts w:eastAsia="DengXian"/>
                <w:sz w:val="16"/>
                <w:szCs w:val="16"/>
              </w:rPr>
              <w:t>NR-EUTRAN handover</w:t>
            </w:r>
          </w:p>
          <w:p w14:paraId="16E68EA0" w14:textId="77777777" w:rsidR="00F84AD1" w:rsidRDefault="00D87D89">
            <w:pPr>
              <w:numPr>
                <w:ilvl w:val="2"/>
                <w:numId w:val="14"/>
              </w:numPr>
              <w:tabs>
                <w:tab w:val="left" w:pos="1134"/>
              </w:tabs>
              <w:spacing w:line="240" w:lineRule="exact"/>
              <w:ind w:hanging="1309"/>
              <w:rPr>
                <w:rFonts w:eastAsia="DengXian"/>
                <w:sz w:val="16"/>
                <w:szCs w:val="16"/>
              </w:rPr>
            </w:pPr>
            <w:r>
              <w:rPr>
                <w:rFonts w:eastAsia="DengXian"/>
                <w:sz w:val="16"/>
                <w:szCs w:val="16"/>
              </w:rPr>
              <w:t>E-UTRAN-NR handover</w:t>
            </w:r>
          </w:p>
          <w:p w14:paraId="25FA495F" w14:textId="77777777" w:rsidR="00F84AD1" w:rsidRDefault="00D87D89">
            <w:pPr>
              <w:numPr>
                <w:ilvl w:val="2"/>
                <w:numId w:val="14"/>
              </w:numPr>
              <w:tabs>
                <w:tab w:val="left" w:pos="1134"/>
              </w:tabs>
              <w:spacing w:line="240" w:lineRule="exact"/>
              <w:ind w:hanging="1309"/>
              <w:rPr>
                <w:rFonts w:eastAsia="DengXian"/>
                <w:sz w:val="16"/>
                <w:szCs w:val="16"/>
              </w:rPr>
            </w:pPr>
            <w:r>
              <w:rPr>
                <w:rFonts w:eastAsia="DengXian"/>
                <w:sz w:val="16"/>
                <w:szCs w:val="16"/>
              </w:rPr>
              <w:t>NR FR1-FR2 handover</w:t>
            </w:r>
          </w:p>
          <w:p w14:paraId="0DDD92AA" w14:textId="77777777" w:rsidR="00F84AD1" w:rsidRDefault="00D87D89">
            <w:pPr>
              <w:numPr>
                <w:ilvl w:val="2"/>
                <w:numId w:val="14"/>
              </w:numPr>
              <w:tabs>
                <w:tab w:val="left" w:pos="1134"/>
              </w:tabs>
              <w:spacing w:line="240" w:lineRule="exact"/>
              <w:ind w:hanging="1309"/>
              <w:rPr>
                <w:rFonts w:eastAsia="DengXian"/>
                <w:sz w:val="16"/>
                <w:szCs w:val="16"/>
              </w:rPr>
            </w:pPr>
            <w:r>
              <w:rPr>
                <w:rFonts w:eastAsia="DengXian"/>
                <w:sz w:val="16"/>
                <w:szCs w:val="16"/>
              </w:rPr>
              <w:t>NR FR2-FR1 handover</w:t>
            </w:r>
          </w:p>
          <w:p w14:paraId="08502C5F" w14:textId="77777777" w:rsidR="00F84AD1" w:rsidRDefault="00D87D89">
            <w:pPr>
              <w:tabs>
                <w:tab w:val="left" w:pos="1134"/>
              </w:tabs>
              <w:spacing w:line="240" w:lineRule="exact"/>
              <w:rPr>
                <w:sz w:val="16"/>
                <w:szCs w:val="16"/>
              </w:rPr>
            </w:pPr>
            <w:r>
              <w:rPr>
                <w:sz w:val="16"/>
                <w:szCs w:val="16"/>
              </w:rPr>
              <w:t>Proposal 2: For HD-FDD, UE shall meet HO requirements provided the following is met:</w:t>
            </w:r>
          </w:p>
          <w:p w14:paraId="06C2FD3A" w14:textId="77777777" w:rsidR="00F84AD1" w:rsidRDefault="00D87D89">
            <w:pPr>
              <w:numPr>
                <w:ilvl w:val="1"/>
                <w:numId w:val="15"/>
              </w:numPr>
              <w:rPr>
                <w:color w:val="000000"/>
                <w:sz w:val="16"/>
                <w:szCs w:val="16"/>
                <w:lang w:eastAsia="ko-KR"/>
              </w:rPr>
            </w:pPr>
            <w:r>
              <w:rPr>
                <w:rFonts w:eastAsia="Times New Roman"/>
                <w:sz w:val="16"/>
                <w:szCs w:val="16"/>
                <w:lang w:eastAsia="sv-SE"/>
              </w:rPr>
              <w:t xml:space="preserve">SSB is available at the UE once every SMTC period during </w:t>
            </w:r>
            <w:proofErr w:type="spellStart"/>
            <w:r>
              <w:rPr>
                <w:rFonts w:eastAsia="Times New Roman"/>
                <w:sz w:val="16"/>
                <w:szCs w:val="16"/>
                <w:lang w:eastAsia="sv-SE"/>
              </w:rPr>
              <w:t>Tsearch</w:t>
            </w:r>
            <w:proofErr w:type="spellEnd"/>
            <w:r>
              <w:rPr>
                <w:rFonts w:eastAsia="Times New Roman"/>
                <w:sz w:val="16"/>
                <w:szCs w:val="16"/>
                <w:lang w:eastAsia="sv-SE"/>
              </w:rPr>
              <w:t>.</w:t>
            </w:r>
          </w:p>
          <w:p w14:paraId="01793CD7" w14:textId="77777777" w:rsidR="00F84AD1" w:rsidRDefault="00D87D89">
            <w:pPr>
              <w:numPr>
                <w:ilvl w:val="1"/>
                <w:numId w:val="15"/>
              </w:numPr>
              <w:rPr>
                <w:color w:val="000000"/>
                <w:sz w:val="16"/>
                <w:szCs w:val="16"/>
                <w:lang w:eastAsia="ko-KR"/>
              </w:rPr>
            </w:pPr>
            <w:r>
              <w:rPr>
                <w:rFonts w:eastAsia="Times New Roman"/>
                <w:sz w:val="16"/>
                <w:szCs w:val="16"/>
                <w:lang w:eastAsia="sv-SE"/>
              </w:rPr>
              <w:t>One SSB is available during T</w:t>
            </w:r>
            <w:r>
              <w:rPr>
                <w:rFonts w:eastAsia="Times New Roman"/>
                <w:sz w:val="16"/>
                <w:szCs w:val="16"/>
                <w:vertAlign w:val="subscript"/>
                <w:lang w:eastAsia="sv-SE"/>
              </w:rPr>
              <w:t>∆</w:t>
            </w:r>
          </w:p>
          <w:p w14:paraId="231FC25F" w14:textId="77777777" w:rsidR="00F84AD1" w:rsidRDefault="00D87D89">
            <w:pPr>
              <w:numPr>
                <w:ilvl w:val="1"/>
                <w:numId w:val="15"/>
              </w:numPr>
              <w:rPr>
                <w:color w:val="000000"/>
                <w:sz w:val="16"/>
                <w:szCs w:val="16"/>
                <w:lang w:eastAsia="ko-KR"/>
              </w:rPr>
            </w:pPr>
            <w:r>
              <w:rPr>
                <w:rFonts w:eastAsia="Times New Roman"/>
                <w:sz w:val="16"/>
                <w:szCs w:val="16"/>
                <w:lang w:eastAsia="sv-SE"/>
              </w:rPr>
              <w:t>One SSB is available during Tiu</w:t>
            </w:r>
          </w:p>
          <w:p w14:paraId="14708E2F" w14:textId="77777777" w:rsidR="00F84AD1" w:rsidRDefault="00D87D89">
            <w:pPr>
              <w:tabs>
                <w:tab w:val="left" w:pos="1134"/>
              </w:tabs>
              <w:spacing w:line="240" w:lineRule="exact"/>
              <w:rPr>
                <w:color w:val="000000"/>
                <w:sz w:val="16"/>
                <w:szCs w:val="16"/>
                <w:lang w:eastAsia="ko-KR"/>
              </w:rPr>
            </w:pPr>
            <w:r>
              <w:rPr>
                <w:sz w:val="16"/>
                <w:szCs w:val="16"/>
              </w:rPr>
              <w:t>Proposal 3: there is no need to specify the SSB availability before PRACH transmission.</w:t>
            </w:r>
          </w:p>
          <w:p w14:paraId="3D0B4D9F" w14:textId="77777777" w:rsidR="00F84AD1" w:rsidRDefault="00D87D89">
            <w:pPr>
              <w:tabs>
                <w:tab w:val="left" w:pos="1134"/>
              </w:tabs>
              <w:spacing w:line="240" w:lineRule="exact"/>
              <w:rPr>
                <w:sz w:val="16"/>
                <w:szCs w:val="16"/>
              </w:rPr>
            </w:pPr>
            <w:r>
              <w:rPr>
                <w:sz w:val="16"/>
                <w:szCs w:val="16"/>
              </w:rPr>
              <w:t xml:space="preserve">Proposal 4: Introduce separate RSRP/RSRQ thresholds for </w:t>
            </w:r>
            <w:proofErr w:type="spellStart"/>
            <w:r>
              <w:rPr>
                <w:sz w:val="16"/>
                <w:szCs w:val="16"/>
              </w:rPr>
              <w:t>RedCap</w:t>
            </w:r>
            <w:proofErr w:type="spellEnd"/>
            <w:r>
              <w:rPr>
                <w:sz w:val="16"/>
                <w:szCs w:val="16"/>
              </w:rPr>
              <w:t xml:space="preserve"> UE with 1Rx.</w:t>
            </w:r>
          </w:p>
          <w:p w14:paraId="75AD92DB" w14:textId="77777777" w:rsidR="00F84AD1" w:rsidRDefault="00F84AD1">
            <w:pPr>
              <w:jc w:val="both"/>
              <w:rPr>
                <w:sz w:val="16"/>
                <w:szCs w:val="16"/>
              </w:rPr>
            </w:pPr>
          </w:p>
        </w:tc>
      </w:tr>
      <w:tr w:rsidR="00F84AD1" w14:paraId="4F07B629" w14:textId="77777777">
        <w:trPr>
          <w:trHeight w:val="468"/>
        </w:trPr>
        <w:tc>
          <w:tcPr>
            <w:tcW w:w="1621" w:type="dxa"/>
          </w:tcPr>
          <w:p w14:paraId="3C969FAA" w14:textId="77777777" w:rsidR="00F84AD1" w:rsidRDefault="00292EED">
            <w:pPr>
              <w:spacing w:after="0"/>
              <w:rPr>
                <w:b/>
                <w:bCs/>
                <w:color w:val="0000FF"/>
                <w:sz w:val="16"/>
                <w:szCs w:val="16"/>
                <w:u w:val="single"/>
                <w:lang w:val="sv-SE" w:eastAsia="sv-SE"/>
              </w:rPr>
            </w:pPr>
            <w:hyperlink r:id="rId25" w:history="1">
              <w:r w:rsidR="00D87D89">
                <w:rPr>
                  <w:rStyle w:val="Hyperlink"/>
                  <w:b/>
                  <w:bCs/>
                  <w:sz w:val="16"/>
                  <w:szCs w:val="16"/>
                </w:rPr>
                <w:t>R4-2200871</w:t>
              </w:r>
            </w:hyperlink>
          </w:p>
          <w:p w14:paraId="79780A3B" w14:textId="77777777" w:rsidR="00F84AD1" w:rsidRDefault="00F84AD1">
            <w:pPr>
              <w:spacing w:after="0"/>
              <w:rPr>
                <w:b/>
                <w:bCs/>
                <w:color w:val="0000FF"/>
                <w:sz w:val="16"/>
                <w:szCs w:val="16"/>
                <w:u w:val="single"/>
              </w:rPr>
            </w:pPr>
          </w:p>
        </w:tc>
        <w:tc>
          <w:tcPr>
            <w:tcW w:w="1429" w:type="dxa"/>
          </w:tcPr>
          <w:p w14:paraId="0D2D7299" w14:textId="77777777" w:rsidR="00F84AD1" w:rsidRDefault="00D87D89">
            <w:pPr>
              <w:spacing w:before="120" w:after="120"/>
              <w:rPr>
                <w:sz w:val="16"/>
                <w:szCs w:val="16"/>
              </w:rPr>
            </w:pPr>
            <w:r>
              <w:rPr>
                <w:sz w:val="16"/>
                <w:szCs w:val="16"/>
              </w:rPr>
              <w:t>Nokia, Nokia Shanghai Bell</w:t>
            </w:r>
          </w:p>
        </w:tc>
        <w:tc>
          <w:tcPr>
            <w:tcW w:w="6581" w:type="dxa"/>
          </w:tcPr>
          <w:p w14:paraId="2392001F" w14:textId="77777777" w:rsidR="00F84AD1" w:rsidRDefault="00D87D89">
            <w:pPr>
              <w:pStyle w:val="RAN4proposal"/>
              <w:rPr>
                <w:rFonts w:cs="Times New Roman"/>
                <w:b w:val="0"/>
                <w:bCs/>
                <w:sz w:val="16"/>
                <w:szCs w:val="16"/>
              </w:rPr>
            </w:pPr>
            <w:proofErr w:type="spellStart"/>
            <w:r>
              <w:rPr>
                <w:rFonts w:cs="Times New Roman"/>
                <w:b w:val="0"/>
                <w:bCs/>
                <w:sz w:val="16"/>
                <w:szCs w:val="16"/>
              </w:rPr>
              <w:t>T</w:t>
            </w:r>
            <w:r>
              <w:rPr>
                <w:rFonts w:cs="Times New Roman"/>
                <w:b w:val="0"/>
                <w:bCs/>
                <w:sz w:val="16"/>
                <w:szCs w:val="16"/>
                <w:vertAlign w:val="subscript"/>
              </w:rPr>
              <w:t>search</w:t>
            </w:r>
            <w:proofErr w:type="spellEnd"/>
            <w:r>
              <w:rPr>
                <w:rFonts w:cs="Times New Roman"/>
                <w:b w:val="0"/>
                <w:bCs/>
                <w:sz w:val="16"/>
                <w:szCs w:val="16"/>
              </w:rPr>
              <w:t xml:space="preserve"> for </w:t>
            </w:r>
            <w:proofErr w:type="spellStart"/>
            <w:r>
              <w:rPr>
                <w:rFonts w:cs="Times New Roman"/>
                <w:b w:val="0"/>
                <w:bCs/>
                <w:sz w:val="16"/>
                <w:szCs w:val="16"/>
              </w:rPr>
              <w:t>RedCap</w:t>
            </w:r>
            <w:proofErr w:type="spellEnd"/>
            <w:r>
              <w:rPr>
                <w:rFonts w:cs="Times New Roman"/>
                <w:b w:val="0"/>
                <w:bCs/>
                <w:sz w:val="16"/>
                <w:szCs w:val="16"/>
              </w:rPr>
              <w:t xml:space="preserve"> UE with 1 RX is reused from Rel-15 NR. </w:t>
            </w:r>
          </w:p>
          <w:p w14:paraId="331B6301" w14:textId="77777777" w:rsidR="00F84AD1" w:rsidRDefault="00D87D89">
            <w:pPr>
              <w:pStyle w:val="RAN4proposal"/>
              <w:rPr>
                <w:rFonts w:cs="Times New Roman"/>
                <w:b w:val="0"/>
                <w:bCs/>
                <w:sz w:val="16"/>
                <w:szCs w:val="16"/>
              </w:rPr>
            </w:pPr>
            <w:r>
              <w:rPr>
                <w:rFonts w:cs="Times New Roman"/>
                <w:b w:val="0"/>
                <w:bCs/>
                <w:sz w:val="16"/>
                <w:szCs w:val="16"/>
              </w:rPr>
              <w:t xml:space="preserve">For RRC re-establishment for </w:t>
            </w:r>
            <w:proofErr w:type="spellStart"/>
            <w:r>
              <w:rPr>
                <w:rFonts w:cs="Times New Roman"/>
                <w:b w:val="0"/>
                <w:bCs/>
                <w:sz w:val="16"/>
                <w:szCs w:val="16"/>
              </w:rPr>
              <w:t>RedCap</w:t>
            </w:r>
            <w:proofErr w:type="spellEnd"/>
            <w:r>
              <w:rPr>
                <w:rFonts w:cs="Times New Roman"/>
                <w:b w:val="0"/>
                <w:bCs/>
                <w:sz w:val="16"/>
                <w:szCs w:val="16"/>
              </w:rPr>
              <w:t xml:space="preserve"> UEs with 1 Rx, extend the time to identify known target NR cells by 1 sample in FR1.</w:t>
            </w:r>
          </w:p>
          <w:p w14:paraId="3CB1EA9D" w14:textId="77777777" w:rsidR="00F84AD1" w:rsidRDefault="00D87D89">
            <w:pPr>
              <w:pStyle w:val="RAN4proposal"/>
              <w:rPr>
                <w:rFonts w:cs="Times New Roman"/>
                <w:b w:val="0"/>
                <w:bCs/>
                <w:sz w:val="16"/>
                <w:szCs w:val="16"/>
              </w:rPr>
            </w:pPr>
            <w:r>
              <w:rPr>
                <w:rFonts w:cs="Times New Roman"/>
                <w:b w:val="0"/>
                <w:bCs/>
                <w:sz w:val="16"/>
                <w:szCs w:val="16"/>
              </w:rPr>
              <w:t xml:space="preserve">The lower boundary in Max function for reestablishment delay requirement shall not be changed for </w:t>
            </w:r>
            <w:proofErr w:type="spellStart"/>
            <w:r>
              <w:rPr>
                <w:rFonts w:cs="Times New Roman"/>
                <w:b w:val="0"/>
                <w:bCs/>
                <w:sz w:val="16"/>
                <w:szCs w:val="16"/>
              </w:rPr>
              <w:t>RedCap</w:t>
            </w:r>
            <w:proofErr w:type="spellEnd"/>
            <w:r>
              <w:rPr>
                <w:rFonts w:cs="Times New Roman"/>
                <w:b w:val="0"/>
                <w:bCs/>
                <w:sz w:val="16"/>
                <w:szCs w:val="16"/>
              </w:rPr>
              <w:t xml:space="preserve"> UE with 1Rx.</w:t>
            </w:r>
          </w:p>
          <w:p w14:paraId="10826D4B" w14:textId="77777777" w:rsidR="00F84AD1" w:rsidRDefault="00D87D89">
            <w:pPr>
              <w:pStyle w:val="RAN4proposal"/>
              <w:rPr>
                <w:rFonts w:cs="Times New Roman"/>
                <w:b w:val="0"/>
                <w:bCs/>
                <w:sz w:val="16"/>
                <w:szCs w:val="16"/>
              </w:rPr>
            </w:pPr>
            <w:r>
              <w:rPr>
                <w:rFonts w:cs="Times New Roman"/>
                <w:b w:val="0"/>
                <w:bCs/>
                <w:sz w:val="16"/>
                <w:szCs w:val="16"/>
              </w:rPr>
              <w:t xml:space="preserve">For RRC re-establishment for </w:t>
            </w:r>
            <w:proofErr w:type="spellStart"/>
            <w:r>
              <w:rPr>
                <w:rFonts w:cs="Times New Roman"/>
                <w:b w:val="0"/>
                <w:bCs/>
                <w:sz w:val="16"/>
                <w:szCs w:val="16"/>
              </w:rPr>
              <w:t>RedCap</w:t>
            </w:r>
            <w:proofErr w:type="spellEnd"/>
            <w:r>
              <w:rPr>
                <w:rFonts w:cs="Times New Roman"/>
                <w:b w:val="0"/>
                <w:bCs/>
                <w:sz w:val="16"/>
                <w:szCs w:val="16"/>
              </w:rPr>
              <w:t xml:space="preserve"> UEs with 1 Rx, keep the same requirements as in NR Rel-15 for unknown target cells.</w:t>
            </w:r>
          </w:p>
          <w:p w14:paraId="76A78B11" w14:textId="77777777" w:rsidR="00F84AD1" w:rsidRDefault="00D87D89">
            <w:pPr>
              <w:pStyle w:val="RAN4proposal"/>
              <w:rPr>
                <w:rFonts w:cs="Times New Roman"/>
                <w:b w:val="0"/>
                <w:bCs/>
                <w:sz w:val="16"/>
                <w:szCs w:val="16"/>
              </w:rPr>
            </w:pPr>
            <w:r>
              <w:rPr>
                <w:rFonts w:cs="Times New Roman"/>
                <w:b w:val="0"/>
                <w:bCs/>
                <w:sz w:val="16"/>
                <w:szCs w:val="16"/>
              </w:rPr>
              <w:t xml:space="preserve">The lower boundary in Max function for RRC connection release with redirection delay requirement shall not be changed for </w:t>
            </w:r>
            <w:proofErr w:type="spellStart"/>
            <w:r>
              <w:rPr>
                <w:rFonts w:cs="Times New Roman"/>
                <w:b w:val="0"/>
                <w:bCs/>
                <w:sz w:val="16"/>
                <w:szCs w:val="16"/>
              </w:rPr>
              <w:t>RedCap</w:t>
            </w:r>
            <w:proofErr w:type="spellEnd"/>
            <w:r>
              <w:rPr>
                <w:rFonts w:cs="Times New Roman"/>
                <w:b w:val="0"/>
                <w:bCs/>
                <w:sz w:val="16"/>
                <w:szCs w:val="16"/>
              </w:rPr>
              <w:t xml:space="preserve"> UE with 1Rx.</w:t>
            </w:r>
          </w:p>
          <w:p w14:paraId="148F0D8E" w14:textId="77777777" w:rsidR="00F84AD1" w:rsidRDefault="00D87D89">
            <w:pPr>
              <w:pStyle w:val="RAN4proposal"/>
              <w:rPr>
                <w:rFonts w:cs="Times New Roman"/>
                <w:b w:val="0"/>
                <w:bCs/>
                <w:sz w:val="16"/>
                <w:szCs w:val="16"/>
                <w:highlight w:val="green"/>
              </w:rPr>
            </w:pPr>
            <w:r>
              <w:rPr>
                <w:rFonts w:cs="Times New Roman"/>
                <w:b w:val="0"/>
                <w:bCs/>
                <w:sz w:val="16"/>
                <w:szCs w:val="16"/>
              </w:rPr>
              <w:t xml:space="preserve">For RRC connection release with redirection, for </w:t>
            </w:r>
            <w:proofErr w:type="spellStart"/>
            <w:r>
              <w:rPr>
                <w:rFonts w:cs="Times New Roman"/>
                <w:b w:val="0"/>
                <w:bCs/>
                <w:sz w:val="16"/>
                <w:szCs w:val="16"/>
              </w:rPr>
              <w:t>RedCap</w:t>
            </w:r>
            <w:proofErr w:type="spellEnd"/>
            <w:r>
              <w:rPr>
                <w:rFonts w:cs="Times New Roman"/>
                <w:b w:val="0"/>
                <w:bCs/>
                <w:sz w:val="16"/>
                <w:szCs w:val="16"/>
              </w:rPr>
              <w:t xml:space="preserve"> UEs with 1 RX reuse the </w:t>
            </w:r>
            <w:proofErr w:type="spellStart"/>
            <w:r>
              <w:rPr>
                <w:rFonts w:cs="Times New Roman"/>
                <w:b w:val="0"/>
                <w:bCs/>
                <w:sz w:val="16"/>
                <w:szCs w:val="16"/>
              </w:rPr>
              <w:t>T</w:t>
            </w:r>
            <w:r>
              <w:rPr>
                <w:rFonts w:cs="Times New Roman"/>
                <w:b w:val="0"/>
                <w:bCs/>
                <w:sz w:val="16"/>
                <w:szCs w:val="16"/>
                <w:vertAlign w:val="subscript"/>
              </w:rPr>
              <w:t>identify_NR</w:t>
            </w:r>
            <w:proofErr w:type="spellEnd"/>
            <w:r>
              <w:rPr>
                <w:rFonts w:cs="Times New Roman"/>
                <w:b w:val="0"/>
                <w:bCs/>
                <w:sz w:val="16"/>
                <w:szCs w:val="16"/>
                <w:vertAlign w:val="subscript"/>
              </w:rPr>
              <w:t xml:space="preserve"> </w:t>
            </w:r>
            <w:r>
              <w:rPr>
                <w:rFonts w:cs="Times New Roman"/>
                <w:b w:val="0"/>
                <w:bCs/>
                <w:sz w:val="16"/>
                <w:szCs w:val="16"/>
              </w:rPr>
              <w:t>NR Rel-15 requirements.</w:t>
            </w:r>
          </w:p>
        </w:tc>
      </w:tr>
      <w:tr w:rsidR="00F84AD1" w14:paraId="0F731508" w14:textId="77777777">
        <w:trPr>
          <w:trHeight w:val="468"/>
        </w:trPr>
        <w:tc>
          <w:tcPr>
            <w:tcW w:w="1621" w:type="dxa"/>
          </w:tcPr>
          <w:p w14:paraId="75E417DC" w14:textId="77777777" w:rsidR="00F84AD1" w:rsidRDefault="00292EED">
            <w:pPr>
              <w:spacing w:after="0"/>
              <w:rPr>
                <w:b/>
                <w:bCs/>
                <w:color w:val="0000FF"/>
                <w:sz w:val="16"/>
                <w:szCs w:val="16"/>
                <w:u w:val="single"/>
                <w:lang w:val="sv-SE" w:eastAsia="sv-SE"/>
              </w:rPr>
            </w:pPr>
            <w:hyperlink r:id="rId26" w:history="1">
              <w:r w:rsidR="00D87D89">
                <w:rPr>
                  <w:rStyle w:val="Hyperlink"/>
                  <w:b/>
                  <w:bCs/>
                  <w:sz w:val="16"/>
                  <w:szCs w:val="16"/>
                </w:rPr>
                <w:t>R4-2201184</w:t>
              </w:r>
            </w:hyperlink>
          </w:p>
          <w:p w14:paraId="4A745260" w14:textId="77777777" w:rsidR="00F84AD1" w:rsidRDefault="00F84AD1">
            <w:pPr>
              <w:spacing w:after="0"/>
              <w:rPr>
                <w:b/>
                <w:bCs/>
                <w:color w:val="0000FF"/>
                <w:sz w:val="16"/>
                <w:szCs w:val="16"/>
                <w:u w:val="single"/>
              </w:rPr>
            </w:pPr>
          </w:p>
        </w:tc>
        <w:tc>
          <w:tcPr>
            <w:tcW w:w="1429" w:type="dxa"/>
          </w:tcPr>
          <w:p w14:paraId="6B8905AA" w14:textId="77777777" w:rsidR="00F84AD1" w:rsidRDefault="00D87D89">
            <w:pPr>
              <w:spacing w:before="120" w:after="120"/>
              <w:rPr>
                <w:sz w:val="16"/>
                <w:szCs w:val="16"/>
              </w:rPr>
            </w:pPr>
            <w:r>
              <w:rPr>
                <w:sz w:val="16"/>
                <w:szCs w:val="16"/>
              </w:rPr>
              <w:t xml:space="preserve">Huawei, </w:t>
            </w:r>
            <w:proofErr w:type="spellStart"/>
            <w:r>
              <w:rPr>
                <w:sz w:val="16"/>
                <w:szCs w:val="16"/>
              </w:rPr>
              <w:t>Hisilicon</w:t>
            </w:r>
            <w:proofErr w:type="spellEnd"/>
          </w:p>
        </w:tc>
        <w:tc>
          <w:tcPr>
            <w:tcW w:w="6581" w:type="dxa"/>
          </w:tcPr>
          <w:p w14:paraId="02AB2DF8" w14:textId="77777777" w:rsidR="00F84AD1" w:rsidRDefault="00D87D89">
            <w:pPr>
              <w:rPr>
                <w:rFonts w:eastAsia="SimSun"/>
                <w:bCs/>
                <w:sz w:val="16"/>
                <w:szCs w:val="16"/>
                <w:lang w:val="en-US" w:eastAsia="zh-CN"/>
              </w:rPr>
            </w:pPr>
            <w:r>
              <w:rPr>
                <w:rFonts w:eastAsia="SimSun"/>
                <w:bCs/>
                <w:sz w:val="16"/>
                <w:szCs w:val="16"/>
                <w:lang w:val="en-US" w:eastAsia="zh-CN"/>
              </w:rPr>
              <w:t xml:space="preserve">Proposal 1: At this stage, not develop requirements for FR2-FR1 and FR1-FR2 handover. </w:t>
            </w:r>
          </w:p>
          <w:p w14:paraId="7C0F2316" w14:textId="77777777" w:rsidR="00F84AD1" w:rsidRDefault="00D87D89">
            <w:pPr>
              <w:rPr>
                <w:rFonts w:eastAsia="SimSun"/>
                <w:bCs/>
                <w:sz w:val="16"/>
                <w:szCs w:val="16"/>
                <w:lang w:val="en-US" w:eastAsia="zh-CN"/>
              </w:rPr>
            </w:pPr>
            <w:r>
              <w:rPr>
                <w:rFonts w:eastAsia="SimSun"/>
                <w:bCs/>
                <w:sz w:val="16"/>
                <w:szCs w:val="16"/>
                <w:lang w:val="en-US" w:eastAsia="zh-CN"/>
              </w:rPr>
              <w:t xml:space="preserve">Proposal 2: 3 samples are required for </w:t>
            </w:r>
            <w:proofErr w:type="spellStart"/>
            <w:r>
              <w:rPr>
                <w:rFonts w:eastAsia="SimSun"/>
                <w:bCs/>
                <w:sz w:val="16"/>
                <w:szCs w:val="16"/>
                <w:lang w:val="en-US" w:eastAsia="zh-CN"/>
              </w:rPr>
              <w:t>Tsearch</w:t>
            </w:r>
            <w:proofErr w:type="spellEnd"/>
            <w:r>
              <w:rPr>
                <w:rFonts w:eastAsia="SimSun"/>
                <w:bCs/>
                <w:sz w:val="16"/>
                <w:szCs w:val="16"/>
                <w:lang w:val="en-US" w:eastAsia="zh-CN"/>
              </w:rPr>
              <w:t xml:space="preserve"> (in HO) for </w:t>
            </w:r>
            <w:proofErr w:type="spellStart"/>
            <w:r>
              <w:rPr>
                <w:rFonts w:eastAsia="SimSun"/>
                <w:bCs/>
                <w:sz w:val="16"/>
                <w:szCs w:val="16"/>
                <w:lang w:val="en-US" w:eastAsia="zh-CN"/>
              </w:rPr>
              <w:t>Redacap</w:t>
            </w:r>
            <w:proofErr w:type="spellEnd"/>
            <w:r>
              <w:rPr>
                <w:rFonts w:eastAsia="SimSun"/>
                <w:bCs/>
                <w:sz w:val="16"/>
                <w:szCs w:val="16"/>
                <w:lang w:val="en-US" w:eastAsia="zh-CN"/>
              </w:rPr>
              <w:t xml:space="preserve"> UE with 1Rx.</w:t>
            </w:r>
          </w:p>
          <w:p w14:paraId="6BC1F256" w14:textId="77777777" w:rsidR="00F84AD1" w:rsidRDefault="00D87D89">
            <w:pPr>
              <w:rPr>
                <w:bCs/>
                <w:color w:val="000000" w:themeColor="text1"/>
                <w:sz w:val="16"/>
                <w:szCs w:val="16"/>
                <w:lang w:eastAsia="ko-KR"/>
              </w:rPr>
            </w:pPr>
            <w:r>
              <w:rPr>
                <w:rFonts w:eastAsia="SimSun"/>
                <w:bCs/>
                <w:sz w:val="16"/>
                <w:szCs w:val="16"/>
                <w:lang w:eastAsia="zh-CN"/>
              </w:rPr>
              <w:t>Proposal 3:</w:t>
            </w:r>
            <w:r>
              <w:rPr>
                <w:bCs/>
                <w:color w:val="000000" w:themeColor="text1"/>
                <w:sz w:val="16"/>
                <w:szCs w:val="16"/>
                <w:lang w:eastAsia="ko-KR"/>
              </w:rPr>
              <w:t xml:space="preserve"> RRM DL measurement is prioritized over the UL transmission of HD-FDD for </w:t>
            </w:r>
            <w:proofErr w:type="spellStart"/>
            <w:r>
              <w:rPr>
                <w:bCs/>
                <w:color w:val="000000" w:themeColor="text1"/>
                <w:sz w:val="16"/>
                <w:szCs w:val="16"/>
                <w:lang w:eastAsia="ko-KR"/>
              </w:rPr>
              <w:t>RedCap</w:t>
            </w:r>
            <w:proofErr w:type="spellEnd"/>
            <w:r>
              <w:rPr>
                <w:bCs/>
                <w:color w:val="000000" w:themeColor="text1"/>
                <w:sz w:val="16"/>
                <w:szCs w:val="16"/>
                <w:lang w:eastAsia="ko-KR"/>
              </w:rPr>
              <w:t xml:space="preserve"> UE in HO requirement.</w:t>
            </w:r>
          </w:p>
          <w:p w14:paraId="0A7ABB04" w14:textId="77777777" w:rsidR="00F84AD1" w:rsidRDefault="00D87D89">
            <w:pPr>
              <w:rPr>
                <w:rFonts w:eastAsia="SimSun"/>
                <w:bCs/>
                <w:sz w:val="16"/>
                <w:szCs w:val="16"/>
                <w:lang w:eastAsia="zh-CN"/>
              </w:rPr>
            </w:pPr>
            <w:r>
              <w:rPr>
                <w:rFonts w:eastAsia="SimSun"/>
                <w:bCs/>
                <w:sz w:val="16"/>
                <w:szCs w:val="16"/>
                <w:lang w:eastAsia="zh-CN"/>
              </w:rPr>
              <w:t xml:space="preserve">Proposal 4: For </w:t>
            </w:r>
            <w:proofErr w:type="spellStart"/>
            <w:r>
              <w:rPr>
                <w:rFonts w:eastAsia="SimSun"/>
                <w:bCs/>
                <w:sz w:val="16"/>
                <w:szCs w:val="16"/>
                <w:lang w:eastAsia="zh-CN"/>
              </w:rPr>
              <w:t>RedCap</w:t>
            </w:r>
            <w:proofErr w:type="spellEnd"/>
            <w:r>
              <w:rPr>
                <w:rFonts w:eastAsia="SimSun"/>
                <w:bCs/>
                <w:sz w:val="16"/>
                <w:szCs w:val="16"/>
                <w:lang w:eastAsia="zh-CN"/>
              </w:rPr>
              <w:t xml:space="preserve"> UE with 1Rx, when serving cell SSB SINR</w:t>
            </w:r>
            <w:r>
              <w:rPr>
                <w:bCs/>
                <w:sz w:val="16"/>
                <w:szCs w:val="16"/>
              </w:rPr>
              <w:t>≥ -8dB</w:t>
            </w:r>
            <w:r>
              <w:rPr>
                <w:rFonts w:eastAsia="SimSun"/>
                <w:bCs/>
                <w:sz w:val="16"/>
                <w:szCs w:val="16"/>
                <w:lang w:eastAsia="zh-CN"/>
              </w:rPr>
              <w:t xml:space="preserve"> the re-establishment requirements are defined:</w:t>
            </w:r>
          </w:p>
          <w:p w14:paraId="21653FFA" w14:textId="77777777" w:rsidR="00F84AD1" w:rsidRDefault="00D87D89">
            <w:pPr>
              <w:ind w:leftChars="100" w:left="200"/>
              <w:rPr>
                <w:bCs/>
                <w:sz w:val="16"/>
                <w:szCs w:val="16"/>
              </w:rPr>
            </w:pPr>
            <w:r>
              <w:rPr>
                <w:bCs/>
                <w:sz w:val="16"/>
                <w:szCs w:val="16"/>
                <w:lang w:eastAsia="ko-KR"/>
              </w:rPr>
              <w:t>-</w:t>
            </w:r>
            <w:proofErr w:type="spellStart"/>
            <w:r>
              <w:rPr>
                <w:bCs/>
                <w:sz w:val="16"/>
                <w:szCs w:val="16"/>
                <w:lang w:eastAsia="ko-KR"/>
              </w:rPr>
              <w:t>T</w:t>
            </w:r>
            <w:r>
              <w:rPr>
                <w:bCs/>
                <w:sz w:val="16"/>
                <w:szCs w:val="16"/>
                <w:vertAlign w:val="subscript"/>
                <w:lang w:eastAsia="ko-KR"/>
              </w:rPr>
              <w:t>identify_intra_NR</w:t>
            </w:r>
            <w:proofErr w:type="spellEnd"/>
            <w:r>
              <w:rPr>
                <w:bCs/>
                <w:sz w:val="16"/>
                <w:szCs w:val="16"/>
                <w:lang w:eastAsia="ko-KR"/>
              </w:rPr>
              <w:t xml:space="preserve"> for known case is 6</w:t>
            </w:r>
            <w:r>
              <w:rPr>
                <w:bCs/>
                <w:sz w:val="16"/>
                <w:szCs w:val="16"/>
              </w:rPr>
              <w:t xml:space="preserve"> x T</w:t>
            </w:r>
            <w:r>
              <w:rPr>
                <w:bCs/>
                <w:sz w:val="16"/>
                <w:szCs w:val="16"/>
                <w:vertAlign w:val="subscript"/>
              </w:rPr>
              <w:t>SMTC,</w:t>
            </w:r>
            <w:r>
              <w:rPr>
                <w:bCs/>
                <w:sz w:val="16"/>
                <w:szCs w:val="16"/>
              </w:rPr>
              <w:t xml:space="preserve"> </w:t>
            </w:r>
          </w:p>
          <w:p w14:paraId="44542426" w14:textId="77777777" w:rsidR="00F84AD1" w:rsidRDefault="00D87D89">
            <w:pPr>
              <w:ind w:leftChars="100" w:left="200"/>
              <w:rPr>
                <w:bCs/>
                <w:sz w:val="16"/>
                <w:szCs w:val="16"/>
              </w:rPr>
            </w:pPr>
            <w:r>
              <w:rPr>
                <w:bCs/>
                <w:sz w:val="16"/>
                <w:szCs w:val="16"/>
                <w:lang w:eastAsia="ko-KR"/>
              </w:rPr>
              <w:t>-</w:t>
            </w:r>
            <w:proofErr w:type="spellStart"/>
            <w:r>
              <w:rPr>
                <w:bCs/>
                <w:sz w:val="16"/>
                <w:szCs w:val="16"/>
                <w:lang w:eastAsia="ko-KR"/>
              </w:rPr>
              <w:t>T</w:t>
            </w:r>
            <w:r>
              <w:rPr>
                <w:bCs/>
                <w:sz w:val="16"/>
                <w:szCs w:val="16"/>
                <w:vertAlign w:val="subscript"/>
                <w:lang w:eastAsia="ko-KR"/>
              </w:rPr>
              <w:t>identify_intra_NR</w:t>
            </w:r>
            <w:proofErr w:type="spellEnd"/>
            <w:r>
              <w:rPr>
                <w:bCs/>
                <w:sz w:val="16"/>
                <w:szCs w:val="16"/>
                <w:lang w:eastAsia="ko-KR"/>
              </w:rPr>
              <w:t xml:space="preserve"> for unknown case is 11</w:t>
            </w:r>
            <w:r>
              <w:rPr>
                <w:bCs/>
                <w:sz w:val="16"/>
                <w:szCs w:val="16"/>
              </w:rPr>
              <w:t xml:space="preserve"> x T</w:t>
            </w:r>
            <w:r>
              <w:rPr>
                <w:bCs/>
                <w:sz w:val="16"/>
                <w:szCs w:val="16"/>
                <w:vertAlign w:val="subscript"/>
              </w:rPr>
              <w:t xml:space="preserve">SMTC </w:t>
            </w:r>
            <w:r>
              <w:rPr>
                <w:bCs/>
                <w:sz w:val="16"/>
                <w:szCs w:val="16"/>
              </w:rPr>
              <w:t>for FR1.</w:t>
            </w:r>
          </w:p>
          <w:p w14:paraId="6AFBA6D6" w14:textId="77777777" w:rsidR="00F84AD1" w:rsidRDefault="00D87D89">
            <w:pPr>
              <w:rPr>
                <w:bCs/>
                <w:sz w:val="16"/>
                <w:szCs w:val="16"/>
                <w:lang w:eastAsia="zh-CN"/>
              </w:rPr>
            </w:pPr>
            <w:r>
              <w:rPr>
                <w:bCs/>
                <w:sz w:val="16"/>
                <w:szCs w:val="16"/>
                <w:lang w:eastAsia="zh-CN"/>
              </w:rPr>
              <w:t>Proposal 5:</w:t>
            </w:r>
            <w:r>
              <w:rPr>
                <w:bCs/>
                <w:color w:val="000000" w:themeColor="text1"/>
                <w:sz w:val="16"/>
                <w:szCs w:val="16"/>
              </w:rPr>
              <w:t xml:space="preserve"> </w:t>
            </w:r>
            <w:r>
              <w:rPr>
                <w:rFonts w:eastAsia="SimSun"/>
                <w:bCs/>
                <w:sz w:val="16"/>
                <w:szCs w:val="16"/>
                <w:lang w:eastAsia="zh-CN"/>
              </w:rPr>
              <w:t xml:space="preserve">For </w:t>
            </w:r>
            <w:proofErr w:type="spellStart"/>
            <w:r>
              <w:rPr>
                <w:rFonts w:eastAsia="SimSun"/>
                <w:bCs/>
                <w:sz w:val="16"/>
                <w:szCs w:val="16"/>
                <w:lang w:eastAsia="zh-CN"/>
              </w:rPr>
              <w:t>RedCap</w:t>
            </w:r>
            <w:proofErr w:type="spellEnd"/>
            <w:r>
              <w:rPr>
                <w:rFonts w:eastAsia="SimSun"/>
                <w:bCs/>
                <w:sz w:val="16"/>
                <w:szCs w:val="16"/>
                <w:lang w:eastAsia="zh-CN"/>
              </w:rPr>
              <w:t xml:space="preserve"> UE, </w:t>
            </w:r>
            <w:r>
              <w:rPr>
                <w:bCs/>
                <w:color w:val="000000" w:themeColor="text1"/>
                <w:sz w:val="16"/>
                <w:szCs w:val="16"/>
              </w:rPr>
              <w:t>the lower boundary in Max function for reestablishment delay requirement shall not be changed.</w:t>
            </w:r>
          </w:p>
          <w:p w14:paraId="533C4232" w14:textId="77777777" w:rsidR="00F84AD1" w:rsidRDefault="00D87D89">
            <w:pPr>
              <w:rPr>
                <w:bCs/>
                <w:sz w:val="16"/>
                <w:szCs w:val="16"/>
              </w:rPr>
            </w:pPr>
            <w:r>
              <w:rPr>
                <w:rFonts w:eastAsia="SimSun"/>
                <w:bCs/>
                <w:sz w:val="16"/>
                <w:szCs w:val="16"/>
                <w:lang w:eastAsia="zh-CN"/>
              </w:rPr>
              <w:t xml:space="preserve">Proposal 6: For </w:t>
            </w:r>
            <w:proofErr w:type="spellStart"/>
            <w:r>
              <w:rPr>
                <w:rFonts w:eastAsia="SimSun"/>
                <w:bCs/>
                <w:sz w:val="16"/>
                <w:szCs w:val="16"/>
                <w:lang w:eastAsia="zh-CN"/>
              </w:rPr>
              <w:t>RedCap</w:t>
            </w:r>
            <w:proofErr w:type="spellEnd"/>
            <w:r>
              <w:rPr>
                <w:rFonts w:eastAsia="SimSun"/>
                <w:bCs/>
                <w:sz w:val="16"/>
                <w:szCs w:val="16"/>
                <w:lang w:eastAsia="zh-CN"/>
              </w:rPr>
              <w:t xml:space="preserve"> UE with 1Rx, </w:t>
            </w:r>
            <w:proofErr w:type="spellStart"/>
            <w:r>
              <w:rPr>
                <w:bCs/>
                <w:sz w:val="16"/>
                <w:szCs w:val="16"/>
                <w:lang w:eastAsia="ko-KR"/>
              </w:rPr>
              <w:t>T</w:t>
            </w:r>
            <w:r>
              <w:rPr>
                <w:bCs/>
                <w:sz w:val="16"/>
                <w:szCs w:val="16"/>
                <w:vertAlign w:val="subscript"/>
                <w:lang w:eastAsia="ko-KR"/>
              </w:rPr>
              <w:t>identify</w:t>
            </w:r>
            <w:proofErr w:type="spellEnd"/>
            <w:r>
              <w:rPr>
                <w:bCs/>
                <w:sz w:val="16"/>
                <w:szCs w:val="16"/>
                <w:vertAlign w:val="subscript"/>
                <w:lang w:eastAsia="ko-KR"/>
              </w:rPr>
              <w:t>-NR</w:t>
            </w:r>
            <w:r>
              <w:rPr>
                <w:bCs/>
                <w:sz w:val="16"/>
                <w:szCs w:val="16"/>
                <w:lang w:eastAsia="ko-KR"/>
              </w:rPr>
              <w:t xml:space="preserve"> for</w:t>
            </w:r>
            <w:r>
              <w:rPr>
                <w:bCs/>
                <w:sz w:val="16"/>
                <w:szCs w:val="16"/>
                <w:lang w:eastAsia="zh-CN"/>
              </w:rPr>
              <w:t xml:space="preserve"> RRC connection release with redirection</w:t>
            </w:r>
            <w:r>
              <w:rPr>
                <w:bCs/>
                <w:sz w:val="16"/>
                <w:szCs w:val="16"/>
                <w:lang w:eastAsia="ko-KR"/>
              </w:rPr>
              <w:t xml:space="preserve"> is 12</w:t>
            </w:r>
            <w:r>
              <w:rPr>
                <w:bCs/>
                <w:sz w:val="16"/>
                <w:szCs w:val="16"/>
              </w:rPr>
              <w:t xml:space="preserve"> x T</w:t>
            </w:r>
            <w:r>
              <w:rPr>
                <w:bCs/>
                <w:sz w:val="16"/>
                <w:szCs w:val="16"/>
                <w:vertAlign w:val="subscript"/>
              </w:rPr>
              <w:t xml:space="preserve">SMTC </w:t>
            </w:r>
            <w:r>
              <w:rPr>
                <w:bCs/>
                <w:sz w:val="16"/>
                <w:szCs w:val="16"/>
              </w:rPr>
              <w:t>for FR1.</w:t>
            </w:r>
          </w:p>
          <w:p w14:paraId="49C46C14" w14:textId="77777777" w:rsidR="00F84AD1" w:rsidRDefault="00D87D89">
            <w:pPr>
              <w:rPr>
                <w:bCs/>
                <w:sz w:val="16"/>
                <w:szCs w:val="16"/>
                <w:lang w:eastAsia="zh-CN"/>
              </w:rPr>
            </w:pPr>
            <w:r>
              <w:rPr>
                <w:bCs/>
                <w:sz w:val="16"/>
                <w:szCs w:val="16"/>
                <w:lang w:eastAsia="zh-CN"/>
              </w:rPr>
              <w:t>Proposal 7:</w:t>
            </w:r>
            <w:r>
              <w:rPr>
                <w:bCs/>
                <w:color w:val="000000" w:themeColor="text1"/>
                <w:sz w:val="16"/>
                <w:szCs w:val="16"/>
              </w:rPr>
              <w:t xml:space="preserve"> </w:t>
            </w:r>
            <w:r>
              <w:rPr>
                <w:rFonts w:eastAsia="SimSun"/>
                <w:bCs/>
                <w:sz w:val="16"/>
                <w:szCs w:val="16"/>
                <w:lang w:eastAsia="zh-CN"/>
              </w:rPr>
              <w:t xml:space="preserve">For </w:t>
            </w:r>
            <w:proofErr w:type="spellStart"/>
            <w:r>
              <w:rPr>
                <w:rFonts w:eastAsia="SimSun"/>
                <w:bCs/>
                <w:sz w:val="16"/>
                <w:szCs w:val="16"/>
                <w:lang w:eastAsia="zh-CN"/>
              </w:rPr>
              <w:t>RedCap</w:t>
            </w:r>
            <w:proofErr w:type="spellEnd"/>
            <w:r>
              <w:rPr>
                <w:rFonts w:eastAsia="SimSun"/>
                <w:bCs/>
                <w:sz w:val="16"/>
                <w:szCs w:val="16"/>
                <w:lang w:eastAsia="zh-CN"/>
              </w:rPr>
              <w:t xml:space="preserve"> UE, </w:t>
            </w:r>
            <w:r>
              <w:rPr>
                <w:bCs/>
                <w:color w:val="000000" w:themeColor="text1"/>
                <w:sz w:val="16"/>
                <w:szCs w:val="16"/>
              </w:rPr>
              <w:t>the lower boundary in Max function for</w:t>
            </w:r>
            <w:r>
              <w:rPr>
                <w:rFonts w:eastAsia="SimSun"/>
                <w:bCs/>
                <w:sz w:val="16"/>
                <w:szCs w:val="16"/>
                <w:lang w:eastAsia="zh-CN"/>
              </w:rPr>
              <w:t xml:space="preserve"> RRC connection release with redirection</w:t>
            </w:r>
            <w:r>
              <w:rPr>
                <w:bCs/>
                <w:color w:val="000000" w:themeColor="text1"/>
                <w:sz w:val="16"/>
                <w:szCs w:val="16"/>
              </w:rPr>
              <w:t xml:space="preserve"> shall not be changed.</w:t>
            </w:r>
          </w:p>
        </w:tc>
      </w:tr>
      <w:tr w:rsidR="00F84AD1" w14:paraId="1DB43AE8" w14:textId="77777777">
        <w:trPr>
          <w:trHeight w:val="468"/>
        </w:trPr>
        <w:tc>
          <w:tcPr>
            <w:tcW w:w="1621" w:type="dxa"/>
          </w:tcPr>
          <w:p w14:paraId="4CFA9E9C" w14:textId="77777777" w:rsidR="00F84AD1" w:rsidRDefault="00292EED">
            <w:pPr>
              <w:spacing w:after="0"/>
              <w:rPr>
                <w:b/>
                <w:bCs/>
                <w:color w:val="0000FF"/>
                <w:sz w:val="16"/>
                <w:szCs w:val="16"/>
                <w:u w:val="single"/>
                <w:lang w:val="sv-SE" w:eastAsia="sv-SE"/>
              </w:rPr>
            </w:pPr>
            <w:hyperlink r:id="rId27" w:history="1">
              <w:r w:rsidR="00D87D89">
                <w:rPr>
                  <w:rStyle w:val="Hyperlink"/>
                  <w:b/>
                  <w:bCs/>
                  <w:sz w:val="16"/>
                  <w:szCs w:val="16"/>
                </w:rPr>
                <w:t>R4-2201388</w:t>
              </w:r>
            </w:hyperlink>
          </w:p>
          <w:p w14:paraId="45A3A42F" w14:textId="77777777" w:rsidR="00F84AD1" w:rsidRDefault="00F84AD1">
            <w:pPr>
              <w:spacing w:after="0"/>
              <w:rPr>
                <w:b/>
                <w:bCs/>
                <w:color w:val="0000FF"/>
                <w:sz w:val="16"/>
                <w:szCs w:val="16"/>
                <w:u w:val="single"/>
              </w:rPr>
            </w:pPr>
          </w:p>
        </w:tc>
        <w:tc>
          <w:tcPr>
            <w:tcW w:w="1429" w:type="dxa"/>
          </w:tcPr>
          <w:p w14:paraId="31DE6CED" w14:textId="77777777" w:rsidR="00F84AD1" w:rsidRDefault="00D87D89">
            <w:pPr>
              <w:spacing w:before="120" w:after="120"/>
              <w:rPr>
                <w:sz w:val="16"/>
                <w:szCs w:val="16"/>
              </w:rPr>
            </w:pPr>
            <w:r>
              <w:rPr>
                <w:sz w:val="16"/>
                <w:szCs w:val="16"/>
              </w:rPr>
              <w:t>ZTE Corporation</w:t>
            </w:r>
          </w:p>
        </w:tc>
        <w:tc>
          <w:tcPr>
            <w:tcW w:w="6581" w:type="dxa"/>
          </w:tcPr>
          <w:p w14:paraId="3D058F5F" w14:textId="77777777" w:rsidR="00F84AD1" w:rsidRDefault="00D87D89">
            <w:pPr>
              <w:pStyle w:val="RAN4proposal"/>
              <w:numPr>
                <w:ilvl w:val="0"/>
                <w:numId w:val="16"/>
              </w:numPr>
              <w:rPr>
                <w:rFonts w:cs="Times New Roman"/>
                <w:b w:val="0"/>
                <w:bCs/>
                <w:color w:val="000000" w:themeColor="text1"/>
                <w:sz w:val="16"/>
                <w:szCs w:val="16"/>
              </w:rPr>
            </w:pPr>
            <w:r>
              <w:rPr>
                <w:rFonts w:eastAsia="SimSun" w:cs="Times New Roman"/>
                <w:b w:val="0"/>
                <w:bCs/>
                <w:color w:val="000000" w:themeColor="text1"/>
                <w:sz w:val="16"/>
                <w:szCs w:val="16"/>
                <w:lang w:eastAsia="zh-CN"/>
              </w:rPr>
              <w:t>Update the transmit SINR in the test cases to make sure that the side condition (</w:t>
            </w:r>
            <w:r>
              <w:rPr>
                <w:rFonts w:eastAsia="Yu Mincho" w:cs="Times New Roman"/>
                <w:b w:val="0"/>
                <w:bCs/>
                <w:color w:val="000000" w:themeColor="text1"/>
                <w:sz w:val="16"/>
                <w:szCs w:val="16"/>
              </w:rPr>
              <w:t>signal quality of the target unknown cell is sufficient for successful cell detection on the first attempt</w:t>
            </w:r>
            <w:r>
              <w:rPr>
                <w:rFonts w:eastAsia="SimSun" w:cs="Times New Roman"/>
                <w:b w:val="0"/>
                <w:bCs/>
                <w:color w:val="000000" w:themeColor="text1"/>
                <w:sz w:val="16"/>
                <w:szCs w:val="16"/>
                <w:lang w:eastAsia="zh-CN"/>
              </w:rPr>
              <w:t>) is still met</w:t>
            </w:r>
            <w:r>
              <w:rPr>
                <w:rFonts w:cs="Times New Roman"/>
                <w:b w:val="0"/>
                <w:bCs/>
                <w:color w:val="000000" w:themeColor="text1"/>
                <w:sz w:val="16"/>
                <w:szCs w:val="16"/>
              </w:rPr>
              <w:t>.</w:t>
            </w:r>
          </w:p>
          <w:p w14:paraId="195A1019" w14:textId="77777777" w:rsidR="00F84AD1" w:rsidRDefault="00D87D89">
            <w:pPr>
              <w:pStyle w:val="RAN4proposal"/>
              <w:numPr>
                <w:ilvl w:val="0"/>
                <w:numId w:val="16"/>
              </w:numPr>
              <w:rPr>
                <w:rFonts w:cs="Times New Roman"/>
                <w:b w:val="0"/>
                <w:bCs/>
                <w:sz w:val="16"/>
                <w:szCs w:val="16"/>
                <w:lang w:eastAsia="zh-CN"/>
              </w:rPr>
            </w:pPr>
            <w:r>
              <w:rPr>
                <w:rFonts w:cs="Times New Roman"/>
                <w:b w:val="0"/>
                <w:bCs/>
                <w:sz w:val="16"/>
                <w:szCs w:val="16"/>
                <w:lang w:eastAsia="zh-CN"/>
              </w:rPr>
              <w:t>The value of beam sweeping scalar in FR2 may not always be 8 and shall depend on the outcome of potentially new power classes.</w:t>
            </w:r>
          </w:p>
          <w:p w14:paraId="2F2847BB" w14:textId="77777777" w:rsidR="00F84AD1" w:rsidRDefault="00D87D89">
            <w:pPr>
              <w:pStyle w:val="RAN4proposal"/>
              <w:numPr>
                <w:ilvl w:val="0"/>
                <w:numId w:val="16"/>
              </w:numPr>
              <w:rPr>
                <w:rFonts w:cs="Times New Roman"/>
                <w:b w:val="0"/>
                <w:bCs/>
                <w:sz w:val="16"/>
                <w:szCs w:val="16"/>
                <w:lang w:eastAsia="zh-CN"/>
              </w:rPr>
            </w:pPr>
            <w:r>
              <w:rPr>
                <w:rFonts w:cs="Times New Roman"/>
                <w:b w:val="0"/>
                <w:bCs/>
                <w:sz w:val="16"/>
                <w:szCs w:val="16"/>
                <w:lang w:eastAsia="zh-CN"/>
              </w:rPr>
              <w:t>RACH shall have the top priority during HO.</w:t>
            </w:r>
          </w:p>
          <w:p w14:paraId="375490B3" w14:textId="77777777" w:rsidR="00F84AD1" w:rsidRDefault="00D87D89">
            <w:pPr>
              <w:pStyle w:val="RAN4proposal"/>
              <w:numPr>
                <w:ilvl w:val="0"/>
                <w:numId w:val="16"/>
              </w:numPr>
              <w:rPr>
                <w:rFonts w:cs="Times New Roman"/>
                <w:b w:val="0"/>
                <w:bCs/>
                <w:sz w:val="16"/>
                <w:szCs w:val="16"/>
                <w:lang w:eastAsia="zh-CN"/>
              </w:rPr>
            </w:pPr>
            <w:r>
              <w:rPr>
                <w:rFonts w:cs="Times New Roman"/>
                <w:b w:val="0"/>
                <w:bCs/>
                <w:sz w:val="16"/>
                <w:szCs w:val="16"/>
                <w:lang w:eastAsia="zh-CN"/>
              </w:rPr>
              <w:t>Any agreement can be captured in the spec in a way that describes the applicability of the requirements, instead of mandating specific UE/NW behavior.</w:t>
            </w:r>
          </w:p>
          <w:p w14:paraId="423FEC9B" w14:textId="77777777" w:rsidR="00F84AD1" w:rsidRDefault="00D87D89">
            <w:pPr>
              <w:pStyle w:val="RAN4proposal"/>
              <w:numPr>
                <w:ilvl w:val="0"/>
                <w:numId w:val="16"/>
              </w:numPr>
              <w:rPr>
                <w:rFonts w:cs="Times New Roman"/>
                <w:b w:val="0"/>
                <w:bCs/>
                <w:sz w:val="16"/>
                <w:szCs w:val="16"/>
                <w:lang w:eastAsia="zh-CN"/>
              </w:rPr>
            </w:pPr>
            <w:r>
              <w:rPr>
                <w:rFonts w:cs="Times New Roman"/>
                <w:b w:val="0"/>
                <w:bCs/>
                <w:sz w:val="16"/>
                <w:szCs w:val="16"/>
                <w:lang w:eastAsia="zh-CN"/>
              </w:rPr>
              <w:t>Early identification doesn’t impact RA requirements.</w:t>
            </w:r>
          </w:p>
          <w:p w14:paraId="2964DE63" w14:textId="77777777" w:rsidR="00F84AD1" w:rsidRDefault="00F84AD1">
            <w:pPr>
              <w:rPr>
                <w:bCs/>
                <w:sz w:val="16"/>
                <w:szCs w:val="16"/>
                <w:lang w:val="en-US" w:eastAsia="zh-CN"/>
              </w:rPr>
            </w:pPr>
          </w:p>
        </w:tc>
      </w:tr>
      <w:tr w:rsidR="00F84AD1" w14:paraId="64EED94D" w14:textId="77777777">
        <w:trPr>
          <w:trHeight w:val="468"/>
        </w:trPr>
        <w:tc>
          <w:tcPr>
            <w:tcW w:w="1621" w:type="dxa"/>
          </w:tcPr>
          <w:p w14:paraId="26449FF0" w14:textId="77777777" w:rsidR="00F84AD1" w:rsidRDefault="00292EED">
            <w:pPr>
              <w:spacing w:after="0"/>
              <w:rPr>
                <w:b/>
                <w:bCs/>
                <w:color w:val="0000FF"/>
                <w:sz w:val="16"/>
                <w:szCs w:val="16"/>
                <w:u w:val="single"/>
                <w:lang w:val="sv-SE" w:eastAsia="sv-SE"/>
              </w:rPr>
            </w:pPr>
            <w:hyperlink r:id="rId28" w:history="1">
              <w:r w:rsidR="00D87D89">
                <w:rPr>
                  <w:rStyle w:val="Hyperlink"/>
                  <w:b/>
                  <w:bCs/>
                  <w:sz w:val="16"/>
                  <w:szCs w:val="16"/>
                </w:rPr>
                <w:t>R4-2201774</w:t>
              </w:r>
            </w:hyperlink>
          </w:p>
          <w:p w14:paraId="31B882DF" w14:textId="77777777" w:rsidR="00F84AD1" w:rsidRDefault="00F84AD1">
            <w:pPr>
              <w:spacing w:after="0"/>
              <w:rPr>
                <w:b/>
                <w:bCs/>
                <w:color w:val="0000FF"/>
                <w:sz w:val="16"/>
                <w:szCs w:val="16"/>
                <w:u w:val="single"/>
              </w:rPr>
            </w:pPr>
          </w:p>
        </w:tc>
        <w:tc>
          <w:tcPr>
            <w:tcW w:w="1429" w:type="dxa"/>
          </w:tcPr>
          <w:p w14:paraId="0E815FD5" w14:textId="77777777" w:rsidR="00F84AD1" w:rsidRDefault="00D87D89">
            <w:pPr>
              <w:spacing w:before="120" w:after="120"/>
              <w:rPr>
                <w:sz w:val="16"/>
                <w:szCs w:val="16"/>
              </w:rPr>
            </w:pPr>
            <w:r>
              <w:rPr>
                <w:sz w:val="16"/>
                <w:szCs w:val="16"/>
              </w:rPr>
              <w:t>MediaTek inc.</w:t>
            </w:r>
          </w:p>
        </w:tc>
        <w:tc>
          <w:tcPr>
            <w:tcW w:w="6581" w:type="dxa"/>
          </w:tcPr>
          <w:p w14:paraId="14463869" w14:textId="77777777" w:rsidR="00F84AD1" w:rsidRDefault="00D87D89">
            <w:pPr>
              <w:pStyle w:val="ListParagraph"/>
              <w:numPr>
                <w:ilvl w:val="0"/>
                <w:numId w:val="17"/>
              </w:numPr>
              <w:overflowPunct/>
              <w:autoSpaceDE/>
              <w:autoSpaceDN/>
              <w:adjustRightInd/>
              <w:spacing w:line="256" w:lineRule="auto"/>
              <w:ind w:firstLineChars="0"/>
              <w:contextualSpacing/>
              <w:jc w:val="both"/>
              <w:textAlignment w:val="auto"/>
              <w:rPr>
                <w:bCs/>
                <w:sz w:val="16"/>
                <w:szCs w:val="16"/>
                <w:lang w:val="en-US"/>
              </w:rPr>
            </w:pPr>
            <w:r>
              <w:rPr>
                <w:bCs/>
                <w:sz w:val="16"/>
                <w:szCs w:val="16"/>
                <w:lang w:eastAsia="ko-KR"/>
              </w:rPr>
              <w:t xml:space="preserve">Support extending the existing requirements of </w:t>
            </w:r>
            <w:proofErr w:type="spellStart"/>
            <w:r>
              <w:rPr>
                <w:bCs/>
                <w:sz w:val="16"/>
                <w:szCs w:val="16"/>
                <w:lang w:eastAsia="ko-KR"/>
              </w:rPr>
              <w:t>Tsearch</w:t>
            </w:r>
            <w:proofErr w:type="spellEnd"/>
            <w:r>
              <w:rPr>
                <w:bCs/>
                <w:sz w:val="16"/>
                <w:szCs w:val="16"/>
                <w:lang w:eastAsia="ko-KR"/>
              </w:rPr>
              <w:t xml:space="preserve"> with additional one PSS/SSS sample to cope with the 1 Rx in </w:t>
            </w:r>
            <w:proofErr w:type="spellStart"/>
            <w:r>
              <w:rPr>
                <w:bCs/>
                <w:sz w:val="16"/>
                <w:szCs w:val="16"/>
                <w:lang w:eastAsia="ko-KR"/>
              </w:rPr>
              <w:t>RedCap</w:t>
            </w:r>
            <w:proofErr w:type="spellEnd"/>
            <w:r>
              <w:rPr>
                <w:bCs/>
                <w:sz w:val="16"/>
                <w:szCs w:val="16"/>
                <w:lang w:eastAsia="ko-KR"/>
              </w:rPr>
              <w:t xml:space="preserve"> use case.</w:t>
            </w:r>
          </w:p>
        </w:tc>
      </w:tr>
      <w:tr w:rsidR="00F84AD1" w14:paraId="0C723E1B" w14:textId="77777777">
        <w:trPr>
          <w:trHeight w:val="468"/>
        </w:trPr>
        <w:tc>
          <w:tcPr>
            <w:tcW w:w="1621" w:type="dxa"/>
          </w:tcPr>
          <w:p w14:paraId="3A1351EA" w14:textId="77777777" w:rsidR="00F84AD1" w:rsidRDefault="00292EED">
            <w:pPr>
              <w:spacing w:after="0"/>
              <w:rPr>
                <w:b/>
                <w:bCs/>
                <w:color w:val="0000FF"/>
                <w:sz w:val="16"/>
                <w:szCs w:val="16"/>
                <w:u w:val="single"/>
                <w:lang w:val="sv-SE" w:eastAsia="sv-SE"/>
              </w:rPr>
            </w:pPr>
            <w:hyperlink r:id="rId29" w:history="1">
              <w:r w:rsidR="00D87D89">
                <w:rPr>
                  <w:rStyle w:val="Hyperlink"/>
                  <w:b/>
                  <w:bCs/>
                  <w:sz w:val="16"/>
                  <w:szCs w:val="16"/>
                </w:rPr>
                <w:t>R4-2201859</w:t>
              </w:r>
            </w:hyperlink>
          </w:p>
          <w:p w14:paraId="123A49EA" w14:textId="77777777" w:rsidR="00F84AD1" w:rsidRDefault="00F84AD1">
            <w:pPr>
              <w:spacing w:after="0"/>
              <w:rPr>
                <w:b/>
                <w:bCs/>
                <w:color w:val="0000FF"/>
                <w:sz w:val="16"/>
                <w:szCs w:val="16"/>
                <w:u w:val="single"/>
              </w:rPr>
            </w:pPr>
          </w:p>
        </w:tc>
        <w:tc>
          <w:tcPr>
            <w:tcW w:w="1429" w:type="dxa"/>
          </w:tcPr>
          <w:p w14:paraId="6132498F" w14:textId="77777777" w:rsidR="00F84AD1" w:rsidRDefault="00D87D89">
            <w:pPr>
              <w:spacing w:before="120" w:after="120"/>
              <w:rPr>
                <w:sz w:val="16"/>
                <w:szCs w:val="16"/>
              </w:rPr>
            </w:pPr>
            <w:r>
              <w:rPr>
                <w:sz w:val="16"/>
                <w:szCs w:val="16"/>
              </w:rPr>
              <w:t>Ericsson</w:t>
            </w:r>
          </w:p>
        </w:tc>
        <w:tc>
          <w:tcPr>
            <w:tcW w:w="6581" w:type="dxa"/>
          </w:tcPr>
          <w:p w14:paraId="613CCB96" w14:textId="77777777" w:rsidR="00F84AD1" w:rsidRDefault="00D87D89">
            <w:pPr>
              <w:overflowPunct/>
              <w:autoSpaceDE/>
              <w:autoSpaceDN/>
              <w:adjustRightInd/>
              <w:contextualSpacing/>
              <w:textAlignment w:val="auto"/>
              <w:rPr>
                <w:sz w:val="16"/>
                <w:szCs w:val="16"/>
              </w:rPr>
            </w:pPr>
            <w:r>
              <w:rPr>
                <w:b/>
                <w:bCs/>
                <w:sz w:val="16"/>
                <w:szCs w:val="16"/>
              </w:rPr>
              <w:t xml:space="preserve">Proposal </w:t>
            </w:r>
            <w:r>
              <w:rPr>
                <w:b/>
                <w:bCs/>
                <w:sz w:val="16"/>
                <w:szCs w:val="16"/>
                <w:lang w:val="en-US"/>
              </w:rPr>
              <w:t>#</w:t>
            </w:r>
            <w:r>
              <w:rPr>
                <w:b/>
                <w:bCs/>
                <w:sz w:val="16"/>
                <w:szCs w:val="16"/>
              </w:rPr>
              <w:t>1:</w:t>
            </w:r>
            <w:r>
              <w:rPr>
                <w:sz w:val="16"/>
                <w:szCs w:val="16"/>
              </w:rPr>
              <w:t xml:space="preserve"> Align all the Intra RAT NR handover requirements with similar delay requirement equation and separate discuss which delay component will be impacted by reduce 1RX regardless of FR group. </w:t>
            </w:r>
          </w:p>
          <w:p w14:paraId="745B351F" w14:textId="77777777" w:rsidR="00F84AD1" w:rsidRDefault="00F84AD1">
            <w:pPr>
              <w:overflowPunct/>
              <w:autoSpaceDE/>
              <w:autoSpaceDN/>
              <w:adjustRightInd/>
              <w:contextualSpacing/>
              <w:textAlignment w:val="auto"/>
              <w:rPr>
                <w:b/>
                <w:bCs/>
                <w:sz w:val="16"/>
                <w:szCs w:val="16"/>
              </w:rPr>
            </w:pPr>
          </w:p>
          <w:p w14:paraId="6A11DB39" w14:textId="77777777" w:rsidR="00F84AD1" w:rsidRDefault="00D87D89">
            <w:pPr>
              <w:overflowPunct/>
              <w:autoSpaceDE/>
              <w:autoSpaceDN/>
              <w:adjustRightInd/>
              <w:contextualSpacing/>
              <w:textAlignment w:val="auto"/>
              <w:rPr>
                <w:sz w:val="16"/>
                <w:szCs w:val="16"/>
              </w:rPr>
            </w:pPr>
            <w:r>
              <w:rPr>
                <w:b/>
                <w:bCs/>
                <w:sz w:val="16"/>
                <w:szCs w:val="16"/>
              </w:rPr>
              <w:t xml:space="preserve">Proposal </w:t>
            </w:r>
            <w:r>
              <w:rPr>
                <w:b/>
                <w:bCs/>
                <w:sz w:val="16"/>
                <w:szCs w:val="16"/>
                <w:lang w:val="en-US"/>
              </w:rPr>
              <w:t>#2</w:t>
            </w:r>
            <w:r>
              <w:rPr>
                <w:b/>
                <w:bCs/>
                <w:sz w:val="16"/>
                <w:szCs w:val="16"/>
              </w:rPr>
              <w:t>:</w:t>
            </w:r>
            <w:r>
              <w:rPr>
                <w:sz w:val="16"/>
                <w:szCs w:val="16"/>
              </w:rPr>
              <w:t xml:space="preserve"> Align all the Int</w:t>
            </w:r>
            <w:r>
              <w:rPr>
                <w:sz w:val="16"/>
                <w:szCs w:val="16"/>
                <w:lang w:val="en-US"/>
              </w:rPr>
              <w:t>er</w:t>
            </w:r>
            <w:r>
              <w:rPr>
                <w:sz w:val="16"/>
                <w:szCs w:val="16"/>
              </w:rPr>
              <w:t xml:space="preserve"> RAT NR handover requirements with similar delay requirement equation and separate discuss which delay component will be impacted by reduce 1RX regardless of FR group. </w:t>
            </w:r>
          </w:p>
          <w:p w14:paraId="4A140860" w14:textId="77777777" w:rsidR="00F84AD1" w:rsidRDefault="00F84AD1">
            <w:pPr>
              <w:overflowPunct/>
              <w:autoSpaceDE/>
              <w:autoSpaceDN/>
              <w:adjustRightInd/>
              <w:contextualSpacing/>
              <w:textAlignment w:val="auto"/>
              <w:rPr>
                <w:b/>
                <w:bCs/>
                <w:sz w:val="16"/>
                <w:szCs w:val="16"/>
              </w:rPr>
            </w:pPr>
          </w:p>
          <w:p w14:paraId="7D922F93" w14:textId="77777777" w:rsidR="00F84AD1" w:rsidRDefault="00D87D89">
            <w:pPr>
              <w:overflowPunct/>
              <w:autoSpaceDE/>
              <w:autoSpaceDN/>
              <w:adjustRightInd/>
              <w:contextualSpacing/>
              <w:textAlignment w:val="auto"/>
              <w:rPr>
                <w:sz w:val="16"/>
                <w:szCs w:val="16"/>
              </w:rPr>
            </w:pPr>
            <w:r>
              <w:rPr>
                <w:b/>
                <w:bCs/>
                <w:sz w:val="16"/>
                <w:szCs w:val="16"/>
              </w:rPr>
              <w:t>Proposal</w:t>
            </w:r>
            <w:r>
              <w:rPr>
                <w:b/>
                <w:bCs/>
                <w:sz w:val="16"/>
                <w:szCs w:val="16"/>
                <w:lang w:val="en-US"/>
              </w:rPr>
              <w:t xml:space="preserve"> #3</w:t>
            </w:r>
            <w:r>
              <w:rPr>
                <w:b/>
                <w:bCs/>
                <w:sz w:val="16"/>
                <w:szCs w:val="16"/>
              </w:rPr>
              <w:t>:</w:t>
            </w:r>
            <w:r>
              <w:rPr>
                <w:sz w:val="16"/>
                <w:szCs w:val="16"/>
              </w:rPr>
              <w:t xml:space="preserve"> Introduce a new delay component parameter </w:t>
            </w:r>
            <w:proofErr w:type="spellStart"/>
            <w:r>
              <w:rPr>
                <w:sz w:val="16"/>
                <w:szCs w:val="16"/>
              </w:rPr>
              <w:t>T</w:t>
            </w:r>
            <w:r>
              <w:rPr>
                <w:sz w:val="16"/>
                <w:szCs w:val="16"/>
                <w:vertAlign w:val="subscript"/>
              </w:rPr>
              <w:t>search</w:t>
            </w:r>
            <w:proofErr w:type="spellEnd"/>
            <w:r>
              <w:rPr>
                <w:sz w:val="16"/>
                <w:szCs w:val="16"/>
                <w:vertAlign w:val="subscript"/>
              </w:rPr>
              <w:t>-redcap</w:t>
            </w:r>
            <w:r>
              <w:rPr>
                <w:sz w:val="16"/>
                <w:szCs w:val="16"/>
              </w:rPr>
              <w:t xml:space="preserve"> for the setting requirements.</w:t>
            </w:r>
          </w:p>
          <w:p w14:paraId="6C381F66" w14:textId="77777777" w:rsidR="00F84AD1" w:rsidRDefault="00F84AD1">
            <w:pPr>
              <w:overflowPunct/>
              <w:autoSpaceDE/>
              <w:autoSpaceDN/>
              <w:adjustRightInd/>
              <w:contextualSpacing/>
              <w:textAlignment w:val="auto"/>
              <w:rPr>
                <w:sz w:val="16"/>
                <w:szCs w:val="16"/>
              </w:rPr>
            </w:pPr>
          </w:p>
          <w:p w14:paraId="401975C7" w14:textId="77777777" w:rsidR="00F84AD1" w:rsidRDefault="00D87D89">
            <w:pPr>
              <w:overflowPunct/>
              <w:autoSpaceDE/>
              <w:autoSpaceDN/>
              <w:adjustRightInd/>
              <w:contextualSpacing/>
              <w:textAlignment w:val="auto"/>
              <w:rPr>
                <w:b/>
                <w:bCs/>
                <w:sz w:val="16"/>
                <w:szCs w:val="16"/>
              </w:rPr>
            </w:pPr>
            <w:r>
              <w:rPr>
                <w:b/>
                <w:bCs/>
                <w:sz w:val="16"/>
                <w:szCs w:val="16"/>
              </w:rPr>
              <w:t xml:space="preserve">Proposal #4: </w:t>
            </w:r>
            <w:r>
              <w:rPr>
                <w:sz w:val="16"/>
                <w:szCs w:val="16"/>
              </w:rPr>
              <w:t xml:space="preserve">The lower boundary in Max function for reestablishment delay requirement shall not be changed for </w:t>
            </w:r>
            <w:proofErr w:type="spellStart"/>
            <w:r>
              <w:rPr>
                <w:sz w:val="16"/>
                <w:szCs w:val="16"/>
              </w:rPr>
              <w:t>RedCap</w:t>
            </w:r>
            <w:proofErr w:type="spellEnd"/>
            <w:r>
              <w:rPr>
                <w:sz w:val="16"/>
                <w:szCs w:val="16"/>
              </w:rPr>
              <w:t xml:space="preserve"> UE with 1Rx.</w:t>
            </w:r>
          </w:p>
          <w:p w14:paraId="2BC83886" w14:textId="77777777" w:rsidR="00F84AD1" w:rsidRDefault="00D87D89">
            <w:pPr>
              <w:overflowPunct/>
              <w:autoSpaceDE/>
              <w:autoSpaceDN/>
              <w:adjustRightInd/>
              <w:contextualSpacing/>
              <w:textAlignment w:val="auto"/>
              <w:rPr>
                <w:b/>
                <w:bCs/>
                <w:sz w:val="16"/>
                <w:szCs w:val="16"/>
              </w:rPr>
            </w:pPr>
            <w:r>
              <w:rPr>
                <w:b/>
                <w:bCs/>
                <w:sz w:val="16"/>
                <w:szCs w:val="16"/>
              </w:rPr>
              <w:t xml:space="preserve">Proposal #5: </w:t>
            </w:r>
            <w:r>
              <w:rPr>
                <w:sz w:val="16"/>
                <w:szCs w:val="16"/>
              </w:rPr>
              <w:t xml:space="preserve">For FR1 and FR2, the outcome of the cell detection performance study from CONNECTED mode is used to determine whether </w:t>
            </w:r>
            <w:proofErr w:type="spellStart"/>
            <w:r>
              <w:rPr>
                <w:sz w:val="16"/>
                <w:szCs w:val="16"/>
              </w:rPr>
              <w:t>Tidentify_intra_NR</w:t>
            </w:r>
            <w:proofErr w:type="spellEnd"/>
            <w:r>
              <w:rPr>
                <w:sz w:val="16"/>
                <w:szCs w:val="16"/>
              </w:rPr>
              <w:t xml:space="preserve"> and </w:t>
            </w:r>
            <w:proofErr w:type="spellStart"/>
            <w:r>
              <w:rPr>
                <w:sz w:val="16"/>
                <w:szCs w:val="16"/>
              </w:rPr>
              <w:t>Tidentify_inter_</w:t>
            </w:r>
            <w:proofErr w:type="gramStart"/>
            <w:r>
              <w:rPr>
                <w:sz w:val="16"/>
                <w:szCs w:val="16"/>
              </w:rPr>
              <w:t>NR,I</w:t>
            </w:r>
            <w:proofErr w:type="spellEnd"/>
            <w:proofErr w:type="gramEnd"/>
            <w:r>
              <w:rPr>
                <w:sz w:val="16"/>
                <w:szCs w:val="16"/>
              </w:rPr>
              <w:t xml:space="preserve"> in the RRC re-establishment requirements are extended for </w:t>
            </w:r>
            <w:proofErr w:type="spellStart"/>
            <w:r>
              <w:rPr>
                <w:sz w:val="16"/>
                <w:szCs w:val="16"/>
              </w:rPr>
              <w:t>RedCap</w:t>
            </w:r>
            <w:proofErr w:type="spellEnd"/>
            <w:r>
              <w:rPr>
                <w:sz w:val="16"/>
                <w:szCs w:val="16"/>
              </w:rPr>
              <w:t xml:space="preserve"> UE with 1 </w:t>
            </w:r>
            <w:proofErr w:type="spellStart"/>
            <w:r>
              <w:rPr>
                <w:sz w:val="16"/>
                <w:szCs w:val="16"/>
              </w:rPr>
              <w:t>rx</w:t>
            </w:r>
            <w:proofErr w:type="spellEnd"/>
            <w:r>
              <w:rPr>
                <w:sz w:val="16"/>
                <w:szCs w:val="16"/>
              </w:rPr>
              <w:t>.</w:t>
            </w:r>
          </w:p>
          <w:p w14:paraId="3B2D2F5E" w14:textId="77777777" w:rsidR="00F84AD1" w:rsidRDefault="00F84AD1">
            <w:pPr>
              <w:pStyle w:val="ListParagraph"/>
              <w:overflowPunct/>
              <w:autoSpaceDE/>
              <w:autoSpaceDN/>
              <w:adjustRightInd/>
              <w:spacing w:line="256" w:lineRule="auto"/>
              <w:ind w:firstLineChars="0" w:firstLine="0"/>
              <w:contextualSpacing/>
              <w:jc w:val="both"/>
              <w:textAlignment w:val="auto"/>
              <w:rPr>
                <w:b/>
                <w:sz w:val="16"/>
                <w:szCs w:val="16"/>
                <w:lang w:eastAsia="ko-KR"/>
              </w:rPr>
            </w:pPr>
          </w:p>
          <w:p w14:paraId="4F7EF5F3" w14:textId="77777777" w:rsidR="00F84AD1" w:rsidRDefault="00D87D89">
            <w:pPr>
              <w:numPr>
                <w:ilvl w:val="0"/>
                <w:numId w:val="18"/>
              </w:numPr>
              <w:rPr>
                <w:sz w:val="16"/>
                <w:szCs w:val="16"/>
              </w:rPr>
            </w:pPr>
            <w:r>
              <w:rPr>
                <w:b/>
                <w:bCs/>
                <w:sz w:val="16"/>
                <w:szCs w:val="16"/>
              </w:rPr>
              <w:t>Proposal #6:</w:t>
            </w:r>
            <w:r>
              <w:rPr>
                <w:sz w:val="16"/>
                <w:szCs w:val="16"/>
              </w:rPr>
              <w:t xml:space="preserve"> Current RA requirements are applicable for </w:t>
            </w:r>
            <w:proofErr w:type="spellStart"/>
            <w:r>
              <w:rPr>
                <w:sz w:val="16"/>
                <w:szCs w:val="16"/>
              </w:rPr>
              <w:t>RedCap</w:t>
            </w:r>
            <w:proofErr w:type="spellEnd"/>
            <w:r>
              <w:rPr>
                <w:sz w:val="16"/>
                <w:szCs w:val="16"/>
              </w:rPr>
              <w:t xml:space="preserve"> UEs in FD-FDD and TDD mode. </w:t>
            </w:r>
          </w:p>
          <w:p w14:paraId="54AE4C15" w14:textId="77777777" w:rsidR="00F84AD1" w:rsidRDefault="00F84AD1">
            <w:pPr>
              <w:pStyle w:val="ListParagraph"/>
              <w:overflowPunct/>
              <w:autoSpaceDE/>
              <w:autoSpaceDN/>
              <w:adjustRightInd/>
              <w:spacing w:line="256" w:lineRule="auto"/>
              <w:ind w:firstLineChars="0" w:firstLine="0"/>
              <w:contextualSpacing/>
              <w:jc w:val="both"/>
              <w:textAlignment w:val="auto"/>
              <w:rPr>
                <w:b/>
                <w:sz w:val="16"/>
                <w:szCs w:val="16"/>
                <w:lang w:eastAsia="ko-KR"/>
              </w:rPr>
            </w:pPr>
          </w:p>
          <w:p w14:paraId="3DA9B58B" w14:textId="77777777" w:rsidR="00F84AD1" w:rsidRDefault="00D87D89">
            <w:pPr>
              <w:pStyle w:val="ListParagraph"/>
              <w:numPr>
                <w:ilvl w:val="0"/>
                <w:numId w:val="18"/>
              </w:numPr>
              <w:overflowPunct/>
              <w:autoSpaceDE/>
              <w:autoSpaceDN/>
              <w:adjustRightInd/>
              <w:spacing w:after="0"/>
              <w:ind w:firstLineChars="0"/>
              <w:contextualSpacing/>
              <w:textAlignment w:val="auto"/>
              <w:rPr>
                <w:sz w:val="16"/>
                <w:szCs w:val="16"/>
              </w:rPr>
            </w:pPr>
            <w:r>
              <w:rPr>
                <w:b/>
                <w:bCs/>
                <w:sz w:val="16"/>
                <w:szCs w:val="16"/>
              </w:rPr>
              <w:t>Proposal #</w:t>
            </w:r>
            <w:r>
              <w:rPr>
                <w:b/>
                <w:bCs/>
                <w:sz w:val="16"/>
                <w:szCs w:val="16"/>
                <w:lang w:val="en-US"/>
              </w:rPr>
              <w:t>7</w:t>
            </w:r>
            <w:r>
              <w:rPr>
                <w:b/>
                <w:bCs/>
                <w:sz w:val="16"/>
                <w:szCs w:val="16"/>
              </w:rPr>
              <w:t xml:space="preserve">: </w:t>
            </w:r>
            <w:r>
              <w:rPr>
                <w:sz w:val="16"/>
                <w:szCs w:val="16"/>
              </w:rPr>
              <w:t xml:space="preserve">The </w:t>
            </w:r>
            <w:proofErr w:type="spellStart"/>
            <w:r>
              <w:rPr>
                <w:sz w:val="16"/>
                <w:szCs w:val="16"/>
              </w:rPr>
              <w:t>RedCap</w:t>
            </w:r>
            <w:proofErr w:type="spellEnd"/>
            <w:r>
              <w:rPr>
                <w:sz w:val="16"/>
                <w:szCs w:val="16"/>
              </w:rPr>
              <w:t xml:space="preserve"> UE operating in HD-FDD mode </w:t>
            </w:r>
            <w:r>
              <w:rPr>
                <w:sz w:val="16"/>
                <w:szCs w:val="16"/>
                <w:lang w:val="en-US"/>
              </w:rPr>
              <w:t xml:space="preserve">is not expected to perform PRACH transmission in a cell if UE has not received at least one SSB during the last </w:t>
            </w:r>
            <w:proofErr w:type="spellStart"/>
            <w:r>
              <w:rPr>
                <w:sz w:val="16"/>
                <w:szCs w:val="16"/>
                <w:lang w:val="en-US"/>
              </w:rPr>
              <w:t>Tp</w:t>
            </w:r>
            <w:proofErr w:type="spellEnd"/>
            <w:r>
              <w:rPr>
                <w:sz w:val="16"/>
                <w:szCs w:val="16"/>
                <w:lang w:val="en-US"/>
              </w:rPr>
              <w:t xml:space="preserve"> period in the cell, </w:t>
            </w:r>
            <w:proofErr w:type="gramStart"/>
            <w:r>
              <w:rPr>
                <w:sz w:val="16"/>
                <w:szCs w:val="16"/>
                <w:lang w:val="en-US"/>
              </w:rPr>
              <w:t>where</w:t>
            </w:r>
            <w:proofErr w:type="gramEnd"/>
          </w:p>
          <w:p w14:paraId="32A66F43" w14:textId="77777777" w:rsidR="00F84AD1" w:rsidRDefault="00D87D89">
            <w:pPr>
              <w:pStyle w:val="ListParagraph"/>
              <w:numPr>
                <w:ilvl w:val="1"/>
                <w:numId w:val="18"/>
              </w:numPr>
              <w:overflowPunct/>
              <w:autoSpaceDE/>
              <w:autoSpaceDN/>
              <w:adjustRightInd/>
              <w:spacing w:after="0"/>
              <w:ind w:firstLineChars="0"/>
              <w:contextualSpacing/>
              <w:textAlignment w:val="auto"/>
              <w:rPr>
                <w:sz w:val="16"/>
                <w:szCs w:val="16"/>
              </w:rPr>
            </w:pPr>
            <w:r>
              <w:rPr>
                <w:sz w:val="16"/>
                <w:szCs w:val="16"/>
              </w:rPr>
              <w:t>Option 1: T</w:t>
            </w:r>
            <w:r>
              <w:rPr>
                <w:sz w:val="16"/>
                <w:szCs w:val="16"/>
                <w:lang w:val="sv-SE"/>
              </w:rPr>
              <w:t>p</w:t>
            </w:r>
            <w:r>
              <w:rPr>
                <w:sz w:val="16"/>
                <w:szCs w:val="16"/>
              </w:rPr>
              <w:t xml:space="preserve">=160 </w:t>
            </w:r>
            <w:proofErr w:type="spellStart"/>
            <w:r>
              <w:rPr>
                <w:sz w:val="16"/>
                <w:szCs w:val="16"/>
              </w:rPr>
              <w:t>ms</w:t>
            </w:r>
            <w:proofErr w:type="spellEnd"/>
            <w:r>
              <w:rPr>
                <w:sz w:val="16"/>
                <w:szCs w:val="16"/>
              </w:rPr>
              <w:t>.</w:t>
            </w:r>
          </w:p>
          <w:p w14:paraId="3607280B" w14:textId="77777777" w:rsidR="00F84AD1" w:rsidRDefault="00D87D89">
            <w:pPr>
              <w:pStyle w:val="ListParagraph"/>
              <w:numPr>
                <w:ilvl w:val="0"/>
                <w:numId w:val="18"/>
              </w:numPr>
              <w:overflowPunct/>
              <w:autoSpaceDE/>
              <w:autoSpaceDN/>
              <w:adjustRightInd/>
              <w:spacing w:before="240" w:after="0"/>
              <w:ind w:firstLineChars="0"/>
              <w:textAlignment w:val="auto"/>
              <w:rPr>
                <w:sz w:val="16"/>
                <w:szCs w:val="16"/>
              </w:rPr>
            </w:pPr>
            <w:r>
              <w:rPr>
                <w:b/>
                <w:bCs/>
                <w:sz w:val="16"/>
                <w:szCs w:val="16"/>
              </w:rPr>
              <w:t>Proposal #</w:t>
            </w:r>
            <w:r>
              <w:rPr>
                <w:b/>
                <w:bCs/>
                <w:sz w:val="16"/>
                <w:szCs w:val="16"/>
                <w:lang w:val="en-US"/>
              </w:rPr>
              <w:t>8</w:t>
            </w:r>
            <w:r>
              <w:rPr>
                <w:b/>
                <w:bCs/>
                <w:sz w:val="16"/>
                <w:szCs w:val="16"/>
              </w:rPr>
              <w:t xml:space="preserve">: </w:t>
            </w:r>
            <w:r>
              <w:rPr>
                <w:sz w:val="16"/>
                <w:szCs w:val="16"/>
              </w:rPr>
              <w:t xml:space="preserve">The </w:t>
            </w:r>
            <w:proofErr w:type="spellStart"/>
            <w:r>
              <w:rPr>
                <w:sz w:val="16"/>
                <w:szCs w:val="16"/>
              </w:rPr>
              <w:t>RedCap</w:t>
            </w:r>
            <w:proofErr w:type="spellEnd"/>
            <w:r>
              <w:rPr>
                <w:sz w:val="16"/>
                <w:szCs w:val="16"/>
              </w:rPr>
              <w:t xml:space="preserve"> UE operating in HD-FDD mode </w:t>
            </w:r>
            <w:r>
              <w:rPr>
                <w:sz w:val="16"/>
                <w:szCs w:val="16"/>
                <w:lang w:val="en-US"/>
              </w:rPr>
              <w:t xml:space="preserve">shall meet the PRACH requirements when performing PRACH transmission in a cell provided that the UE has </w:t>
            </w:r>
            <w:r>
              <w:rPr>
                <w:sz w:val="16"/>
                <w:szCs w:val="16"/>
                <w:lang w:val="en-US"/>
              </w:rPr>
              <w:lastRenderedPageBreak/>
              <w:t xml:space="preserve">received at least one SSB during the last </w:t>
            </w:r>
            <w:proofErr w:type="spellStart"/>
            <w:r>
              <w:rPr>
                <w:sz w:val="16"/>
                <w:szCs w:val="16"/>
                <w:lang w:val="en-US"/>
              </w:rPr>
              <w:t>Tp</w:t>
            </w:r>
            <w:proofErr w:type="spellEnd"/>
            <w:r>
              <w:rPr>
                <w:sz w:val="16"/>
                <w:szCs w:val="16"/>
                <w:lang w:val="en-US"/>
              </w:rPr>
              <w:t xml:space="preserve"> period before the PRACH transmission, where</w:t>
            </w:r>
          </w:p>
          <w:p w14:paraId="4B980B82" w14:textId="77777777" w:rsidR="00F84AD1" w:rsidRDefault="00D87D89">
            <w:pPr>
              <w:pStyle w:val="ListParagraph"/>
              <w:numPr>
                <w:ilvl w:val="1"/>
                <w:numId w:val="18"/>
              </w:numPr>
              <w:overflowPunct/>
              <w:autoSpaceDE/>
              <w:autoSpaceDN/>
              <w:adjustRightInd/>
              <w:spacing w:after="0"/>
              <w:ind w:firstLineChars="0"/>
              <w:contextualSpacing/>
              <w:textAlignment w:val="auto"/>
              <w:rPr>
                <w:sz w:val="16"/>
                <w:szCs w:val="16"/>
              </w:rPr>
            </w:pPr>
            <w:r>
              <w:rPr>
                <w:sz w:val="16"/>
                <w:szCs w:val="16"/>
              </w:rPr>
              <w:t>Option 1: T</w:t>
            </w:r>
            <w:r>
              <w:rPr>
                <w:sz w:val="16"/>
                <w:szCs w:val="16"/>
                <w:lang w:val="sv-SE"/>
              </w:rPr>
              <w:t>p</w:t>
            </w:r>
            <w:r>
              <w:rPr>
                <w:sz w:val="16"/>
                <w:szCs w:val="16"/>
              </w:rPr>
              <w:t xml:space="preserve">=160 </w:t>
            </w:r>
            <w:proofErr w:type="spellStart"/>
            <w:r>
              <w:rPr>
                <w:sz w:val="16"/>
                <w:szCs w:val="16"/>
              </w:rPr>
              <w:t>ms</w:t>
            </w:r>
            <w:proofErr w:type="spellEnd"/>
            <w:r>
              <w:rPr>
                <w:sz w:val="16"/>
                <w:szCs w:val="16"/>
              </w:rPr>
              <w:t>.</w:t>
            </w:r>
          </w:p>
          <w:p w14:paraId="22FE4814" w14:textId="77777777" w:rsidR="00F84AD1" w:rsidRDefault="00F84AD1">
            <w:pPr>
              <w:pStyle w:val="ListParagraph"/>
              <w:overflowPunct/>
              <w:autoSpaceDE/>
              <w:autoSpaceDN/>
              <w:adjustRightInd/>
              <w:spacing w:line="256" w:lineRule="auto"/>
              <w:ind w:firstLineChars="0" w:firstLine="0"/>
              <w:contextualSpacing/>
              <w:jc w:val="both"/>
              <w:textAlignment w:val="auto"/>
              <w:rPr>
                <w:b/>
                <w:sz w:val="16"/>
                <w:szCs w:val="16"/>
                <w:lang w:eastAsia="ko-KR"/>
              </w:rPr>
            </w:pPr>
          </w:p>
          <w:p w14:paraId="101FF68B" w14:textId="77777777" w:rsidR="00F84AD1" w:rsidRDefault="00D87D89">
            <w:pPr>
              <w:numPr>
                <w:ilvl w:val="0"/>
                <w:numId w:val="18"/>
              </w:numPr>
              <w:rPr>
                <w:sz w:val="16"/>
                <w:szCs w:val="16"/>
              </w:rPr>
            </w:pPr>
            <w:r>
              <w:rPr>
                <w:b/>
                <w:bCs/>
                <w:sz w:val="16"/>
                <w:szCs w:val="16"/>
              </w:rPr>
              <w:t>Proposal #9:</w:t>
            </w:r>
            <w:r>
              <w:rPr>
                <w:sz w:val="16"/>
                <w:szCs w:val="16"/>
              </w:rPr>
              <w:t xml:space="preserve"> Inform RAN2 about the need to introduce separate RSRP thresholds for </w:t>
            </w:r>
            <w:proofErr w:type="spellStart"/>
            <w:r>
              <w:rPr>
                <w:sz w:val="16"/>
                <w:szCs w:val="16"/>
              </w:rPr>
              <w:t>RedCap</w:t>
            </w:r>
            <w:proofErr w:type="spellEnd"/>
            <w:r>
              <w:rPr>
                <w:sz w:val="16"/>
                <w:szCs w:val="16"/>
              </w:rPr>
              <w:t xml:space="preserve"> UE with 1 Rx in procedures that depend on RSRP based thresholds such as RA.</w:t>
            </w:r>
          </w:p>
          <w:p w14:paraId="3541ECB7" w14:textId="77777777" w:rsidR="00F84AD1" w:rsidRDefault="00D87D89">
            <w:pPr>
              <w:numPr>
                <w:ilvl w:val="0"/>
                <w:numId w:val="18"/>
              </w:numPr>
              <w:rPr>
                <w:sz w:val="16"/>
                <w:szCs w:val="16"/>
              </w:rPr>
            </w:pPr>
            <w:r>
              <w:rPr>
                <w:b/>
                <w:bCs/>
                <w:sz w:val="16"/>
                <w:szCs w:val="16"/>
              </w:rPr>
              <w:t>Proposal #10:</w:t>
            </w:r>
            <w:r>
              <w:rPr>
                <w:sz w:val="16"/>
                <w:szCs w:val="16"/>
              </w:rPr>
              <w:t xml:space="preserve"> RAN4 capture the </w:t>
            </w:r>
            <w:proofErr w:type="spellStart"/>
            <w:r>
              <w:rPr>
                <w:sz w:val="16"/>
                <w:szCs w:val="16"/>
              </w:rPr>
              <w:t>RedCap</w:t>
            </w:r>
            <w:proofErr w:type="spellEnd"/>
            <w:r>
              <w:rPr>
                <w:sz w:val="16"/>
                <w:szCs w:val="16"/>
              </w:rPr>
              <w:t xml:space="preserve"> UE early indication procedure in TS38.133 6.2.2 after RAN2 conclude the procedures. </w:t>
            </w:r>
          </w:p>
          <w:p w14:paraId="3D23077D" w14:textId="77777777" w:rsidR="00F84AD1" w:rsidRDefault="00D87D89">
            <w:pPr>
              <w:numPr>
                <w:ilvl w:val="0"/>
                <w:numId w:val="18"/>
              </w:numPr>
              <w:rPr>
                <w:sz w:val="16"/>
                <w:szCs w:val="16"/>
              </w:rPr>
            </w:pPr>
            <w:r>
              <w:rPr>
                <w:b/>
                <w:bCs/>
                <w:sz w:val="16"/>
                <w:szCs w:val="16"/>
              </w:rPr>
              <w:t xml:space="preserve">Proposal #11: </w:t>
            </w:r>
            <w:r>
              <w:rPr>
                <w:sz w:val="16"/>
                <w:szCs w:val="16"/>
              </w:rPr>
              <w:t>The HD-FDD UE shall meet the RRC connection release with redirection requirements provided the following is met:</w:t>
            </w:r>
          </w:p>
          <w:p w14:paraId="03E32C8B" w14:textId="77777777" w:rsidR="00F84AD1" w:rsidRDefault="00D87D89">
            <w:pPr>
              <w:numPr>
                <w:ilvl w:val="1"/>
                <w:numId w:val="18"/>
              </w:numPr>
              <w:rPr>
                <w:sz w:val="16"/>
                <w:szCs w:val="16"/>
              </w:rPr>
            </w:pPr>
            <w:r>
              <w:rPr>
                <w:sz w:val="16"/>
                <w:szCs w:val="16"/>
              </w:rPr>
              <w:t xml:space="preserve">SSB is available at the UE once every SMTC period during </w:t>
            </w:r>
            <w:proofErr w:type="spellStart"/>
            <w:r>
              <w:rPr>
                <w:sz w:val="16"/>
                <w:szCs w:val="16"/>
              </w:rPr>
              <w:t>T</w:t>
            </w:r>
            <w:r>
              <w:rPr>
                <w:sz w:val="16"/>
                <w:szCs w:val="16"/>
                <w:vertAlign w:val="subscript"/>
              </w:rPr>
              <w:t>search</w:t>
            </w:r>
            <w:proofErr w:type="spellEnd"/>
            <w:r>
              <w:rPr>
                <w:sz w:val="16"/>
                <w:szCs w:val="16"/>
              </w:rPr>
              <w:t>.</w:t>
            </w:r>
          </w:p>
          <w:p w14:paraId="3D3073B7" w14:textId="77777777" w:rsidR="00F84AD1" w:rsidRDefault="00D87D89">
            <w:pPr>
              <w:numPr>
                <w:ilvl w:val="0"/>
                <w:numId w:val="18"/>
              </w:numPr>
              <w:rPr>
                <w:b/>
                <w:bCs/>
                <w:sz w:val="16"/>
                <w:szCs w:val="16"/>
              </w:rPr>
            </w:pPr>
            <w:r>
              <w:rPr>
                <w:b/>
                <w:bCs/>
                <w:sz w:val="16"/>
                <w:szCs w:val="16"/>
              </w:rPr>
              <w:t xml:space="preserve">Proposal #12: </w:t>
            </w:r>
            <w:r>
              <w:rPr>
                <w:sz w:val="16"/>
                <w:szCs w:val="16"/>
              </w:rPr>
              <w:t xml:space="preserve">The lower boundary in Max function for RRC connection release with redirection requirement shall not be changed for </w:t>
            </w:r>
            <w:proofErr w:type="spellStart"/>
            <w:r>
              <w:rPr>
                <w:sz w:val="16"/>
                <w:szCs w:val="16"/>
              </w:rPr>
              <w:t>RedCap</w:t>
            </w:r>
            <w:proofErr w:type="spellEnd"/>
            <w:r>
              <w:rPr>
                <w:sz w:val="16"/>
                <w:szCs w:val="16"/>
              </w:rPr>
              <w:t xml:space="preserve"> UE with 1Rx.</w:t>
            </w:r>
          </w:p>
          <w:p w14:paraId="06D3F532" w14:textId="77777777" w:rsidR="00F84AD1" w:rsidRDefault="00D87D89">
            <w:pPr>
              <w:numPr>
                <w:ilvl w:val="0"/>
                <w:numId w:val="18"/>
              </w:numPr>
              <w:rPr>
                <w:b/>
                <w:bCs/>
                <w:sz w:val="16"/>
                <w:szCs w:val="16"/>
              </w:rPr>
            </w:pPr>
            <w:r>
              <w:rPr>
                <w:b/>
                <w:bCs/>
                <w:sz w:val="16"/>
                <w:szCs w:val="16"/>
              </w:rPr>
              <w:t xml:space="preserve">Proposal #13: </w:t>
            </w:r>
            <w:r>
              <w:rPr>
                <w:sz w:val="16"/>
                <w:szCs w:val="16"/>
              </w:rPr>
              <w:t xml:space="preserve">For FR1 and FR2, the outcome of the cell detection performance study from CONNECTED mode is used to determine whether </w:t>
            </w:r>
            <w:proofErr w:type="spellStart"/>
            <w:r>
              <w:rPr>
                <w:sz w:val="16"/>
                <w:szCs w:val="16"/>
              </w:rPr>
              <w:t>T</w:t>
            </w:r>
            <w:r>
              <w:rPr>
                <w:sz w:val="16"/>
                <w:szCs w:val="16"/>
                <w:vertAlign w:val="subscript"/>
              </w:rPr>
              <w:t>identify</w:t>
            </w:r>
            <w:proofErr w:type="spellEnd"/>
            <w:r>
              <w:rPr>
                <w:sz w:val="16"/>
                <w:szCs w:val="16"/>
                <w:vertAlign w:val="subscript"/>
              </w:rPr>
              <w:t>-NR</w:t>
            </w:r>
            <w:r>
              <w:rPr>
                <w:sz w:val="16"/>
                <w:szCs w:val="16"/>
              </w:rPr>
              <w:t xml:space="preserve"> in the RRC connection release with redirection requirements are extended for </w:t>
            </w:r>
            <w:proofErr w:type="spellStart"/>
            <w:r>
              <w:rPr>
                <w:sz w:val="16"/>
                <w:szCs w:val="16"/>
              </w:rPr>
              <w:t>RedCap</w:t>
            </w:r>
            <w:proofErr w:type="spellEnd"/>
            <w:r>
              <w:rPr>
                <w:sz w:val="16"/>
                <w:szCs w:val="16"/>
              </w:rPr>
              <w:t xml:space="preserve"> UE with 1 </w:t>
            </w:r>
            <w:proofErr w:type="spellStart"/>
            <w:r>
              <w:rPr>
                <w:sz w:val="16"/>
                <w:szCs w:val="16"/>
              </w:rPr>
              <w:t>rx</w:t>
            </w:r>
            <w:proofErr w:type="spellEnd"/>
            <w:r>
              <w:rPr>
                <w:sz w:val="16"/>
                <w:szCs w:val="16"/>
              </w:rPr>
              <w:t>.</w:t>
            </w:r>
          </w:p>
        </w:tc>
      </w:tr>
    </w:tbl>
    <w:p w14:paraId="15C55B77" w14:textId="77777777" w:rsidR="00F84AD1" w:rsidRDefault="00F84AD1"/>
    <w:p w14:paraId="4F52ACE9" w14:textId="77777777" w:rsidR="00F84AD1" w:rsidRDefault="00D87D89">
      <w:pPr>
        <w:pStyle w:val="Heading2"/>
      </w:pPr>
      <w:r>
        <w:rPr>
          <w:rFonts w:hint="eastAsia"/>
        </w:rPr>
        <w:t>Open issues</w:t>
      </w:r>
      <w:r>
        <w:t xml:space="preserve"> summary</w:t>
      </w:r>
    </w:p>
    <w:p w14:paraId="31C047D4" w14:textId="77777777" w:rsidR="00F84AD1" w:rsidRDefault="00D87D89">
      <w:pPr>
        <w:pStyle w:val="Heading3"/>
        <w:rPr>
          <w:sz w:val="24"/>
          <w:szCs w:val="16"/>
        </w:rPr>
      </w:pPr>
      <w:r>
        <w:rPr>
          <w:sz w:val="24"/>
          <w:szCs w:val="16"/>
        </w:rPr>
        <w:t>Sub-topic 2-1 Handover</w:t>
      </w:r>
    </w:p>
    <w:p w14:paraId="38905A0C" w14:textId="77777777" w:rsidR="00F84AD1" w:rsidRDefault="00D87D89">
      <w:pPr>
        <w:rPr>
          <w:b/>
          <w:color w:val="000000" w:themeColor="text1"/>
          <w:u w:val="single"/>
          <w:lang w:eastAsia="ko-KR"/>
        </w:rPr>
      </w:pPr>
      <w:r>
        <w:rPr>
          <w:b/>
          <w:color w:val="000000" w:themeColor="text1"/>
          <w:u w:val="single"/>
          <w:lang w:eastAsia="ko-KR"/>
        </w:rPr>
        <w:t>Issue 2-1-1: Type of HOs</w:t>
      </w:r>
    </w:p>
    <w:p w14:paraId="14DB438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ABA11E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rPr>
      </w:pPr>
      <w:r>
        <w:rPr>
          <w:rFonts w:eastAsia="SimSun"/>
          <w:b/>
          <w:bCs/>
          <w:color w:val="000000" w:themeColor="text1"/>
          <w:szCs w:val="24"/>
          <w:lang w:eastAsia="zh-CN"/>
        </w:rPr>
        <w:t>Option 1 (CMCC):</w:t>
      </w:r>
      <w:r>
        <w:rPr>
          <w:rFonts w:eastAsia="SimSun"/>
          <w:color w:val="000000" w:themeColor="text1"/>
          <w:szCs w:val="24"/>
          <w:lang w:eastAsia="zh-CN"/>
        </w:rPr>
        <w:t xml:space="preserve"> </w:t>
      </w:r>
      <w:r>
        <w:rPr>
          <w:rFonts w:eastAsia="DengXian" w:hint="eastAsia"/>
        </w:rPr>
        <w:t xml:space="preserve">Specify new HO requirements for Rel-17 </w:t>
      </w:r>
      <w:proofErr w:type="spellStart"/>
      <w:r>
        <w:rPr>
          <w:rFonts w:eastAsia="DengXian" w:hint="eastAsia"/>
        </w:rPr>
        <w:t>RedCap</w:t>
      </w:r>
      <w:proofErr w:type="spellEnd"/>
      <w:r>
        <w:rPr>
          <w:rFonts w:eastAsia="DengXian" w:hint="eastAsia"/>
        </w:rPr>
        <w:t xml:space="preserve"> with 1Rx for:</w:t>
      </w:r>
    </w:p>
    <w:p w14:paraId="0F4D4A19" w14:textId="77777777" w:rsidR="00F84AD1" w:rsidRDefault="00D87D89">
      <w:pPr>
        <w:numPr>
          <w:ilvl w:val="2"/>
          <w:numId w:val="10"/>
        </w:numPr>
        <w:tabs>
          <w:tab w:val="left" w:pos="1134"/>
        </w:tabs>
        <w:spacing w:line="240" w:lineRule="exact"/>
        <w:rPr>
          <w:rFonts w:eastAsia="DengXian"/>
        </w:rPr>
      </w:pPr>
      <w:r>
        <w:rPr>
          <w:rFonts w:eastAsia="DengXian" w:hint="eastAsia"/>
        </w:rPr>
        <w:t>NR FR1-FR1 handover</w:t>
      </w:r>
    </w:p>
    <w:p w14:paraId="232054A3" w14:textId="77777777" w:rsidR="00F84AD1" w:rsidRDefault="00D87D89">
      <w:pPr>
        <w:numPr>
          <w:ilvl w:val="2"/>
          <w:numId w:val="10"/>
        </w:numPr>
        <w:tabs>
          <w:tab w:val="left" w:pos="1134"/>
        </w:tabs>
        <w:spacing w:line="240" w:lineRule="exact"/>
        <w:rPr>
          <w:rFonts w:eastAsia="DengXian"/>
        </w:rPr>
      </w:pPr>
      <w:r>
        <w:rPr>
          <w:rFonts w:eastAsia="DengXian" w:hint="eastAsia"/>
        </w:rPr>
        <w:t>NR FR2-FR2 handover</w:t>
      </w:r>
    </w:p>
    <w:p w14:paraId="2A5BA37E" w14:textId="77777777" w:rsidR="00F84AD1" w:rsidRDefault="00D87D89">
      <w:pPr>
        <w:numPr>
          <w:ilvl w:val="2"/>
          <w:numId w:val="10"/>
        </w:numPr>
        <w:tabs>
          <w:tab w:val="left" w:pos="1134"/>
        </w:tabs>
        <w:spacing w:line="240" w:lineRule="exact"/>
        <w:rPr>
          <w:rFonts w:eastAsia="DengXian"/>
        </w:rPr>
      </w:pPr>
      <w:r>
        <w:rPr>
          <w:rFonts w:eastAsia="DengXian" w:hint="eastAsia"/>
        </w:rPr>
        <w:t>NR-EUTRAN handover</w:t>
      </w:r>
    </w:p>
    <w:p w14:paraId="189BEE0B" w14:textId="77777777" w:rsidR="00F84AD1" w:rsidRDefault="00D87D89">
      <w:pPr>
        <w:numPr>
          <w:ilvl w:val="2"/>
          <w:numId w:val="10"/>
        </w:numPr>
        <w:tabs>
          <w:tab w:val="left" w:pos="1134"/>
        </w:tabs>
        <w:spacing w:line="240" w:lineRule="exact"/>
        <w:rPr>
          <w:rFonts w:eastAsia="DengXian"/>
        </w:rPr>
      </w:pPr>
      <w:r>
        <w:rPr>
          <w:rFonts w:eastAsia="DengXian" w:hint="eastAsia"/>
        </w:rPr>
        <w:t>E-UTRAN-NR handover</w:t>
      </w:r>
    </w:p>
    <w:p w14:paraId="3107EA99" w14:textId="77777777" w:rsidR="00F84AD1" w:rsidRDefault="00D87D89">
      <w:pPr>
        <w:numPr>
          <w:ilvl w:val="2"/>
          <w:numId w:val="10"/>
        </w:numPr>
        <w:tabs>
          <w:tab w:val="left" w:pos="1134"/>
        </w:tabs>
        <w:spacing w:line="240" w:lineRule="exact"/>
        <w:rPr>
          <w:rFonts w:eastAsia="DengXian"/>
        </w:rPr>
      </w:pPr>
      <w:r>
        <w:rPr>
          <w:rFonts w:eastAsia="DengXian" w:hint="eastAsia"/>
        </w:rPr>
        <w:t>NR FR1-FR2 handover</w:t>
      </w:r>
    </w:p>
    <w:p w14:paraId="17BFB7D1" w14:textId="77777777" w:rsidR="00F84AD1" w:rsidRDefault="00D87D89">
      <w:pPr>
        <w:numPr>
          <w:ilvl w:val="2"/>
          <w:numId w:val="10"/>
        </w:numPr>
        <w:tabs>
          <w:tab w:val="left" w:pos="1134"/>
        </w:tabs>
        <w:spacing w:line="240" w:lineRule="exact"/>
        <w:rPr>
          <w:rFonts w:eastAsia="DengXian"/>
        </w:rPr>
      </w:pPr>
      <w:r>
        <w:rPr>
          <w:rFonts w:eastAsia="DengXian" w:hint="eastAsia"/>
        </w:rPr>
        <w:t>NR FR2-FR1 handover</w:t>
      </w:r>
    </w:p>
    <w:p w14:paraId="30FB844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2 (HW):</w:t>
      </w:r>
      <w:r>
        <w:rPr>
          <w:color w:val="000000" w:themeColor="text1"/>
        </w:rPr>
        <w:t xml:space="preserve"> </w:t>
      </w:r>
      <w:r>
        <w:rPr>
          <w:rFonts w:eastAsia="SimSun"/>
          <w:bCs/>
          <w:sz w:val="22"/>
          <w:szCs w:val="22"/>
          <w:lang w:eastAsia="zh-CN"/>
        </w:rPr>
        <w:t xml:space="preserve">Do not support NR </w:t>
      </w:r>
      <w:r>
        <w:rPr>
          <w:rFonts w:eastAsia="SimSun"/>
          <w:bCs/>
          <w:sz w:val="22"/>
          <w:szCs w:val="22"/>
          <w:lang w:val="en-US" w:eastAsia="zh-CN"/>
        </w:rPr>
        <w:t>FR2-FR1 and FR1-FR2 handover.</w:t>
      </w:r>
    </w:p>
    <w:p w14:paraId="3C0F3A5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F3EEB1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lang w:eastAsia="zh-CN"/>
        </w:rPr>
        <w:t>At last meeting, the FR2 related handovers in option 1 were to be reconsidered depending on conclusion from RF session. Other types of HO (not involving FR2) are already agreed. Based on this information, discuss the proposals.</w:t>
      </w:r>
    </w:p>
    <w:p w14:paraId="1BCC8029" w14:textId="77777777" w:rsidR="00F84AD1" w:rsidRDefault="00F84AD1">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0F5D52FB" w14:textId="77777777" w:rsidR="00F84AD1" w:rsidRDefault="00D87D89">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A450F8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6704A57"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w:t>
      </w:r>
      <w:r>
        <w:rPr>
          <w:color w:val="000000" w:themeColor="text1"/>
        </w:rPr>
        <w:t xml:space="preserve"> (Apple, vivo, </w:t>
      </w:r>
      <w:commentRangeStart w:id="4"/>
      <w:r>
        <w:rPr>
          <w:color w:val="000000" w:themeColor="text1"/>
        </w:rPr>
        <w:t>MTK</w:t>
      </w:r>
      <w:commentRangeEnd w:id="4"/>
      <w:r>
        <w:rPr>
          <w:rStyle w:val="CommentReference"/>
          <w:rFonts w:eastAsia="SimSun"/>
        </w:rPr>
        <w:commentReference w:id="4"/>
      </w:r>
      <w:r>
        <w:rPr>
          <w:color w:val="000000" w:themeColor="text1"/>
        </w:rPr>
        <w:t xml:space="preserve">): </w:t>
      </w:r>
    </w:p>
    <w:p w14:paraId="6CE09EDB" w14:textId="77777777" w:rsidR="00F84AD1" w:rsidRDefault="00D87D89">
      <w:pPr>
        <w:pStyle w:val="ListParagraph"/>
        <w:numPr>
          <w:ilvl w:val="2"/>
          <w:numId w:val="10"/>
        </w:numPr>
        <w:overflowPunct/>
        <w:autoSpaceDE/>
        <w:autoSpaceDN/>
        <w:adjustRightInd/>
        <w:spacing w:after="120"/>
        <w:ind w:firstLineChars="0"/>
        <w:textAlignment w:val="auto"/>
        <w:rPr>
          <w:color w:val="000000" w:themeColor="text1"/>
        </w:rPr>
      </w:pPr>
      <w:r>
        <w:rPr>
          <w:color w:val="000000" w:themeColor="text1"/>
        </w:rPr>
        <w:t xml:space="preserve">RAN4 to relax the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xml:space="preserve">for </w:t>
      </w:r>
      <w:proofErr w:type="spellStart"/>
      <w:r>
        <w:rPr>
          <w:color w:val="000000" w:themeColor="text1"/>
        </w:rPr>
        <w:t>RedCap</w:t>
      </w:r>
      <w:proofErr w:type="spellEnd"/>
      <w:r>
        <w:rPr>
          <w:color w:val="000000" w:themeColor="text1"/>
        </w:rPr>
        <w:t xml:space="preserve"> HO delay requirement as followings when SINR=-2dB and 1Rx is used </w:t>
      </w:r>
    </w:p>
    <w:p w14:paraId="003B1AB1" w14:textId="77777777" w:rsidR="00F84AD1" w:rsidRDefault="00D87D89">
      <w:pPr>
        <w:pStyle w:val="ListParagraph"/>
        <w:numPr>
          <w:ilvl w:val="3"/>
          <w:numId w:val="10"/>
        </w:numPr>
        <w:overflowPunct/>
        <w:autoSpaceDE/>
        <w:autoSpaceDN/>
        <w:adjustRightInd/>
        <w:spacing w:after="120"/>
        <w:ind w:firstLineChars="0"/>
        <w:textAlignment w:val="auto"/>
        <w:rPr>
          <w:color w:val="000000" w:themeColor="text1"/>
        </w:rPr>
      </w:pPr>
      <w:r>
        <w:rPr>
          <w:color w:val="000000" w:themeColor="text1"/>
        </w:rPr>
        <w:lastRenderedPageBreak/>
        <w:t xml:space="preserve">For HO to FR1,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2*</w:t>
      </w:r>
      <w:proofErr w:type="spellStart"/>
      <w:r>
        <w:rPr>
          <w:color w:val="000000" w:themeColor="text1"/>
        </w:rPr>
        <w:t>T</w:t>
      </w:r>
      <w:r>
        <w:rPr>
          <w:color w:val="000000" w:themeColor="text1"/>
          <w:vertAlign w:val="subscript"/>
        </w:rPr>
        <w:t>rs</w:t>
      </w:r>
      <w:proofErr w:type="spellEnd"/>
      <w:r>
        <w:rPr>
          <w:color w:val="000000" w:themeColor="text1"/>
        </w:rPr>
        <w:t xml:space="preserve"> 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4* </w:t>
      </w:r>
      <w:proofErr w:type="spellStart"/>
      <w:r>
        <w:rPr>
          <w:color w:val="000000" w:themeColor="text1"/>
        </w:rPr>
        <w:t>T</w:t>
      </w:r>
      <w:r>
        <w:rPr>
          <w:color w:val="000000" w:themeColor="text1"/>
          <w:vertAlign w:val="subscript"/>
        </w:rPr>
        <w:t>rs</w:t>
      </w:r>
      <w:proofErr w:type="spellEnd"/>
      <w:r>
        <w:rPr>
          <w:color w:val="000000" w:themeColor="text1"/>
        </w:rPr>
        <w:t xml:space="preserve"> for inter-frequency HO</w:t>
      </w:r>
    </w:p>
    <w:p w14:paraId="767BB7C3" w14:textId="77777777" w:rsidR="00F84AD1" w:rsidRDefault="00D87D89">
      <w:pPr>
        <w:pStyle w:val="ListParagraph"/>
        <w:numPr>
          <w:ilvl w:val="1"/>
          <w:numId w:val="10"/>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1a (HW, </w:t>
      </w:r>
      <w:r w:rsidRPr="00DE7DE9">
        <w:rPr>
          <w:b/>
          <w:bCs/>
          <w:strike/>
          <w:color w:val="000000" w:themeColor="text1"/>
        </w:rPr>
        <w:t>MTK</w:t>
      </w:r>
      <w:r>
        <w:rPr>
          <w:b/>
          <w:bCs/>
          <w:color w:val="000000" w:themeColor="text1"/>
        </w:rPr>
        <w:t xml:space="preserve">): </w:t>
      </w:r>
    </w:p>
    <w:p w14:paraId="0345AE47" w14:textId="77777777" w:rsidR="00F84AD1" w:rsidRDefault="00D87D89">
      <w:pPr>
        <w:pStyle w:val="ListParagraph"/>
        <w:numPr>
          <w:ilvl w:val="3"/>
          <w:numId w:val="10"/>
        </w:numPr>
        <w:overflowPunct/>
        <w:autoSpaceDE/>
        <w:autoSpaceDN/>
        <w:adjustRightInd/>
        <w:spacing w:after="120"/>
        <w:ind w:firstLineChars="0"/>
        <w:textAlignment w:val="auto"/>
        <w:rPr>
          <w:color w:val="000000" w:themeColor="text1"/>
        </w:rPr>
      </w:pPr>
      <w:r>
        <w:rPr>
          <w:color w:val="000000" w:themeColor="text1"/>
        </w:rPr>
        <w:t xml:space="preserve">For HO to FR1,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3*</w:t>
      </w:r>
      <w:proofErr w:type="spellStart"/>
      <w:r>
        <w:rPr>
          <w:color w:val="000000" w:themeColor="text1"/>
        </w:rPr>
        <w:t>T</w:t>
      </w:r>
      <w:r>
        <w:rPr>
          <w:color w:val="000000" w:themeColor="text1"/>
          <w:vertAlign w:val="subscript"/>
        </w:rPr>
        <w:t>rs</w:t>
      </w:r>
      <w:proofErr w:type="spellEnd"/>
      <w:r>
        <w:rPr>
          <w:color w:val="000000" w:themeColor="text1"/>
        </w:rPr>
        <w:t xml:space="preserve"> 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3* </w:t>
      </w:r>
      <w:proofErr w:type="spellStart"/>
      <w:r>
        <w:rPr>
          <w:color w:val="000000" w:themeColor="text1"/>
        </w:rPr>
        <w:t>T</w:t>
      </w:r>
      <w:r>
        <w:rPr>
          <w:color w:val="000000" w:themeColor="text1"/>
          <w:vertAlign w:val="subscript"/>
        </w:rPr>
        <w:t>rs</w:t>
      </w:r>
      <w:proofErr w:type="spellEnd"/>
      <w:r>
        <w:rPr>
          <w:color w:val="000000" w:themeColor="text1"/>
        </w:rPr>
        <w:t xml:space="preserve"> for inter-frequency HO</w:t>
      </w:r>
    </w:p>
    <w:p w14:paraId="233B9404"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(Nokia):</w:t>
      </w:r>
      <w:r>
        <w:rPr>
          <w:color w:val="000000" w:themeColor="text1"/>
        </w:rPr>
        <w:t xml:space="preserve"> </w:t>
      </w:r>
      <w:proofErr w:type="spellStart"/>
      <w:r>
        <w:t>T</w:t>
      </w:r>
      <w:r>
        <w:rPr>
          <w:vertAlign w:val="subscript"/>
        </w:rPr>
        <w:t>search</w:t>
      </w:r>
      <w:proofErr w:type="spellEnd"/>
      <w:r>
        <w:t xml:space="preserve"> for </w:t>
      </w:r>
      <w:proofErr w:type="spellStart"/>
      <w:r>
        <w:t>RedCap</w:t>
      </w:r>
      <w:proofErr w:type="spellEnd"/>
      <w:r>
        <w:t xml:space="preserve"> UE with 1 RX is reused from Rel-15 NR. </w:t>
      </w:r>
    </w:p>
    <w:p w14:paraId="3FAA161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(ZTE):</w:t>
      </w:r>
      <w:r>
        <w:rPr>
          <w:rFonts w:eastAsia="SimSun"/>
          <w:color w:val="000000" w:themeColor="text1"/>
          <w:szCs w:val="24"/>
          <w:lang w:eastAsia="zh-CN"/>
        </w:rPr>
        <w:t xml:space="preserve"> </w:t>
      </w:r>
      <w:r>
        <w:rPr>
          <w:rFonts w:eastAsia="SimSun" w:hint="eastAsia"/>
          <w:color w:val="000000" w:themeColor="text1"/>
          <w:szCs w:val="24"/>
          <w:lang w:eastAsia="zh-CN"/>
        </w:rPr>
        <w:t>Update the transmit SINR in the test cases to make sure that the side condition (</w:t>
      </w:r>
      <w:r>
        <w:rPr>
          <w:rFonts w:eastAsia="SimSun"/>
          <w:color w:val="000000" w:themeColor="text1"/>
          <w:szCs w:val="24"/>
          <w:lang w:eastAsia="zh-CN"/>
        </w:rPr>
        <w:t>signal quality of the target unknown cell is sufficient for successful cell detection on the first attempt</w:t>
      </w:r>
      <w:r>
        <w:rPr>
          <w:rFonts w:eastAsia="SimSun" w:hint="eastAsia"/>
          <w:color w:val="000000" w:themeColor="text1"/>
          <w:szCs w:val="24"/>
          <w:lang w:eastAsia="zh-CN"/>
        </w:rPr>
        <w:t>) is still met</w:t>
      </w:r>
      <w:r>
        <w:rPr>
          <w:rFonts w:eastAsia="SimSun"/>
          <w:color w:val="000000" w:themeColor="text1"/>
          <w:szCs w:val="24"/>
          <w:lang w:eastAsia="zh-CN"/>
        </w:rPr>
        <w:t>.</w:t>
      </w:r>
    </w:p>
    <w:p w14:paraId="7B1EBA3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4DA907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2FE61AC0" w14:textId="77777777" w:rsidR="00F84AD1" w:rsidRDefault="00F84AD1">
      <w:pPr>
        <w:rPr>
          <w:b/>
          <w:color w:val="000000" w:themeColor="text1"/>
          <w:u w:val="single"/>
          <w:lang w:eastAsia="ko-KR"/>
        </w:rPr>
      </w:pPr>
    </w:p>
    <w:p w14:paraId="299CFD96" w14:textId="77777777" w:rsidR="00F84AD1" w:rsidRDefault="00D87D89">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06B9221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75C66A1"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 vivo):</w:t>
      </w:r>
      <w:r>
        <w:rPr>
          <w:color w:val="000000" w:themeColor="text1"/>
        </w:rPr>
        <w:t xml:space="preserve"> RAN4 to relax the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xml:space="preserve">for </w:t>
      </w:r>
      <w:proofErr w:type="spellStart"/>
      <w:r>
        <w:rPr>
          <w:color w:val="000000" w:themeColor="text1"/>
        </w:rPr>
        <w:t>RedCap</w:t>
      </w:r>
      <w:proofErr w:type="spellEnd"/>
      <w:r>
        <w:rPr>
          <w:color w:val="000000" w:themeColor="text1"/>
        </w:rPr>
        <w:t xml:space="preserve"> HO delay requirement as followings when SINR=-2dB and 1Rx is used </w:t>
      </w:r>
    </w:p>
    <w:p w14:paraId="7ED9E568" w14:textId="77777777" w:rsidR="00F84AD1" w:rsidRDefault="00D87D89">
      <w:pPr>
        <w:pStyle w:val="ListParagraph"/>
        <w:widowControl w:val="0"/>
        <w:numPr>
          <w:ilvl w:val="3"/>
          <w:numId w:val="10"/>
        </w:numPr>
        <w:overflowPunct/>
        <w:spacing w:before="100" w:beforeAutospacing="1" w:after="0"/>
        <w:ind w:firstLineChars="0"/>
        <w:jc w:val="both"/>
        <w:textAlignment w:val="auto"/>
        <w:rPr>
          <w:color w:val="000000" w:themeColor="text1"/>
        </w:rPr>
      </w:pPr>
      <w:r>
        <w:rPr>
          <w:color w:val="000000" w:themeColor="text1"/>
          <w:lang w:val="en-US"/>
        </w:rPr>
        <w:t xml:space="preserve">For HO to FR2, </w:t>
      </w:r>
      <w:proofErr w:type="spellStart"/>
      <w:r>
        <w:rPr>
          <w:color w:val="000000" w:themeColor="text1"/>
        </w:rPr>
        <w:t>T</w:t>
      </w:r>
      <w:r>
        <w:rPr>
          <w:color w:val="000000" w:themeColor="text1"/>
          <w:vertAlign w:val="subscript"/>
        </w:rPr>
        <w:t>search</w:t>
      </w:r>
      <w:proofErr w:type="spellEnd"/>
      <w:r>
        <w:rPr>
          <w:color w:val="000000" w:themeColor="text1"/>
        </w:rPr>
        <w:t xml:space="preserve"> = </w:t>
      </w:r>
      <w:r>
        <w:rPr>
          <w:color w:val="000000" w:themeColor="text1"/>
          <w:lang w:val="en-US"/>
        </w:rPr>
        <w:t>8*2*</w:t>
      </w:r>
      <w:proofErr w:type="spellStart"/>
      <w:r>
        <w:rPr>
          <w:color w:val="000000" w:themeColor="text1"/>
        </w:rPr>
        <w:t>T</w:t>
      </w:r>
      <w:r>
        <w:rPr>
          <w:color w:val="000000" w:themeColor="text1"/>
          <w:vertAlign w:val="subscript"/>
        </w:rPr>
        <w:t>rs</w:t>
      </w:r>
      <w:proofErr w:type="spellEnd"/>
      <w:r>
        <w:rPr>
          <w:color w:val="000000" w:themeColor="text1"/>
        </w:rPr>
        <w:t xml:space="preserve"> </w:t>
      </w:r>
      <w:r>
        <w:rPr>
          <w:color w:val="000000" w:themeColor="text1"/>
          <w:lang w:val="en-US"/>
        </w:rPr>
        <w:t xml:space="preserve">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w:t>
      </w:r>
      <w:r>
        <w:rPr>
          <w:color w:val="000000" w:themeColor="text1"/>
          <w:lang w:val="en-US"/>
        </w:rPr>
        <w:t>8*4</w:t>
      </w:r>
      <w:r>
        <w:rPr>
          <w:color w:val="000000" w:themeColor="text1"/>
        </w:rPr>
        <w:t xml:space="preserve">* </w:t>
      </w:r>
      <w:proofErr w:type="spellStart"/>
      <w:r>
        <w:rPr>
          <w:color w:val="000000" w:themeColor="text1"/>
        </w:rPr>
        <w:t>T</w:t>
      </w:r>
      <w:r>
        <w:rPr>
          <w:color w:val="000000" w:themeColor="text1"/>
          <w:vertAlign w:val="subscript"/>
        </w:rPr>
        <w:t>rs</w:t>
      </w:r>
      <w:proofErr w:type="spellEnd"/>
      <w:r>
        <w:rPr>
          <w:color w:val="000000" w:themeColor="text1"/>
          <w:lang w:val="en-US"/>
        </w:rPr>
        <w:t xml:space="preserve"> for inter-frequency HO</w:t>
      </w:r>
    </w:p>
    <w:p w14:paraId="0842CC75"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(Nokia):</w:t>
      </w:r>
      <w:r>
        <w:rPr>
          <w:color w:val="000000" w:themeColor="text1"/>
        </w:rPr>
        <w:t xml:space="preserve"> </w:t>
      </w:r>
      <w:proofErr w:type="spellStart"/>
      <w:r>
        <w:t>T</w:t>
      </w:r>
      <w:r>
        <w:rPr>
          <w:vertAlign w:val="subscript"/>
        </w:rPr>
        <w:t>search</w:t>
      </w:r>
      <w:proofErr w:type="spellEnd"/>
      <w:r>
        <w:t xml:space="preserve"> for </w:t>
      </w:r>
      <w:proofErr w:type="spellStart"/>
      <w:r>
        <w:t>RedCap</w:t>
      </w:r>
      <w:proofErr w:type="spellEnd"/>
      <w:r>
        <w:t xml:space="preserve"> UE with 1 RX is reused from Rel-15 NR. </w:t>
      </w:r>
    </w:p>
    <w:p w14:paraId="05AA59C8"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4 (ZTE):</w:t>
      </w:r>
      <w:r>
        <w:rPr>
          <w:rFonts w:eastAsia="SimSun"/>
          <w:color w:val="000000" w:themeColor="text1"/>
          <w:szCs w:val="24"/>
          <w:lang w:eastAsia="zh-CN"/>
        </w:rPr>
        <w:t xml:space="preserve"> </w:t>
      </w:r>
      <w:r>
        <w:rPr>
          <w:rFonts w:hint="eastAsia"/>
          <w:sz w:val="22"/>
          <w:szCs w:val="22"/>
          <w:lang w:eastAsia="zh-CN"/>
        </w:rPr>
        <w:t>The value of beam sweeping scalar in FR2 may not always be 8 and shall depend on the outcome of potentially new power classes.</w:t>
      </w:r>
    </w:p>
    <w:p w14:paraId="734306C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D66DD5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1E459072" w14:textId="77777777" w:rsidR="00F84AD1" w:rsidRDefault="00F84AD1">
      <w:pPr>
        <w:spacing w:after="120"/>
        <w:rPr>
          <w:color w:val="000000" w:themeColor="text1"/>
          <w:szCs w:val="24"/>
          <w:lang w:eastAsia="zh-CN"/>
        </w:rPr>
      </w:pPr>
    </w:p>
    <w:p w14:paraId="6DC3306A"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74254BE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5DD4D8F" w14:textId="77777777" w:rsidR="00F84AD1" w:rsidRDefault="00D87D89">
      <w:pPr>
        <w:pStyle w:val="ListParagraph"/>
        <w:numPr>
          <w:ilvl w:val="1"/>
          <w:numId w:val="10"/>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1 (Xiaomi, Apple, vivo, HW): </w:t>
      </w:r>
    </w:p>
    <w:p w14:paraId="25F537CC" w14:textId="77777777" w:rsidR="00F84AD1" w:rsidRDefault="00D87D89">
      <w:pPr>
        <w:pStyle w:val="ListParagraph"/>
        <w:numPr>
          <w:ilvl w:val="2"/>
          <w:numId w:val="10"/>
        </w:numPr>
        <w:overflowPunct/>
        <w:autoSpaceDE/>
        <w:autoSpaceDN/>
        <w:adjustRightInd/>
        <w:spacing w:after="120"/>
        <w:ind w:firstLineChars="0"/>
        <w:textAlignment w:val="auto"/>
        <w:rPr>
          <w:color w:val="000000" w:themeColor="text1"/>
        </w:rPr>
      </w:pP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HO requirement.</w:t>
      </w:r>
    </w:p>
    <w:p w14:paraId="4B6A6693"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(vivo, CMCC)</w:t>
      </w:r>
      <w:r>
        <w:rPr>
          <w:color w:val="000000" w:themeColor="text1"/>
        </w:rPr>
        <w:t>: The UE shall meet HO requirements provided the following is met:</w:t>
      </w:r>
    </w:p>
    <w:p w14:paraId="4BEDEA98" w14:textId="77777777" w:rsidR="00F84AD1" w:rsidRDefault="00D87D89">
      <w:pPr>
        <w:pStyle w:val="ListParagraph"/>
        <w:numPr>
          <w:ilvl w:val="2"/>
          <w:numId w:val="15"/>
        </w:numPr>
        <w:ind w:firstLineChars="0"/>
        <w:rPr>
          <w:rFonts w:eastAsia="Yu Mincho"/>
          <w:bCs/>
          <w:color w:val="000000"/>
          <w:lang w:eastAsia="ko-KR"/>
        </w:rPr>
      </w:pPr>
      <w:r>
        <w:rPr>
          <w:rFonts w:eastAsia="Times New Roman"/>
          <w:lang w:eastAsia="sv-SE"/>
        </w:rPr>
        <w:t xml:space="preserve">SSB is available at the UE once every SMTC period during </w:t>
      </w:r>
      <w:proofErr w:type="spellStart"/>
      <w:r>
        <w:rPr>
          <w:rFonts w:eastAsia="Times New Roman"/>
          <w:lang w:eastAsia="sv-SE"/>
        </w:rPr>
        <w:t>Tsearch</w:t>
      </w:r>
      <w:proofErr w:type="spellEnd"/>
      <w:r>
        <w:rPr>
          <w:rFonts w:eastAsia="Times New Roman"/>
          <w:lang w:eastAsia="sv-SE"/>
        </w:rPr>
        <w:t>.</w:t>
      </w:r>
    </w:p>
    <w:p w14:paraId="014DB738" w14:textId="77777777" w:rsidR="00F84AD1" w:rsidRDefault="00D87D89">
      <w:pPr>
        <w:pStyle w:val="ListParagraph"/>
        <w:numPr>
          <w:ilvl w:val="2"/>
          <w:numId w:val="15"/>
        </w:numPr>
        <w:ind w:firstLineChars="0"/>
        <w:rPr>
          <w:rFonts w:eastAsia="Yu Mincho"/>
          <w:bCs/>
          <w:color w:val="000000"/>
          <w:lang w:eastAsia="ko-KR"/>
        </w:rPr>
      </w:pPr>
      <w:r>
        <w:rPr>
          <w:rFonts w:eastAsia="Times New Roman"/>
          <w:lang w:eastAsia="sv-SE"/>
        </w:rPr>
        <w:t>One SSB is available during T</w:t>
      </w:r>
      <w:r>
        <w:rPr>
          <w:rFonts w:eastAsia="Times New Roman"/>
          <w:vertAlign w:val="subscript"/>
          <w:lang w:eastAsia="sv-SE"/>
        </w:rPr>
        <w:t>∆</w:t>
      </w:r>
    </w:p>
    <w:p w14:paraId="1D7A8556" w14:textId="77777777" w:rsidR="00F84AD1" w:rsidRDefault="00D87D89">
      <w:pPr>
        <w:pStyle w:val="ListParagraph"/>
        <w:numPr>
          <w:ilvl w:val="2"/>
          <w:numId w:val="15"/>
        </w:numPr>
        <w:ind w:firstLineChars="0"/>
        <w:rPr>
          <w:rFonts w:eastAsia="Yu Mincho"/>
          <w:bCs/>
          <w:color w:val="000000"/>
          <w:lang w:eastAsia="ko-KR"/>
        </w:rPr>
      </w:pPr>
      <w:r>
        <w:rPr>
          <w:rFonts w:eastAsia="Times New Roman"/>
          <w:lang w:eastAsia="sv-SE"/>
        </w:rPr>
        <w:t>One SSB is available during Tiu</w:t>
      </w:r>
    </w:p>
    <w:p w14:paraId="0059EB3F" w14:textId="77777777" w:rsidR="00F84AD1" w:rsidRDefault="00D87D89">
      <w:pPr>
        <w:pStyle w:val="ListParagraph"/>
        <w:numPr>
          <w:ilvl w:val="1"/>
          <w:numId w:val="10"/>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2 (ZTE): </w:t>
      </w:r>
      <w:r>
        <w:rPr>
          <w:rFonts w:hint="eastAsia"/>
          <w:color w:val="000000" w:themeColor="text1"/>
        </w:rPr>
        <w:t>RACH shall have the top priority during HO.</w:t>
      </w:r>
    </w:p>
    <w:p w14:paraId="14A274F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76D015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6BD9C84E" w14:textId="77777777" w:rsidR="00F84AD1" w:rsidRDefault="00F84AD1">
      <w:pPr>
        <w:spacing w:after="120"/>
        <w:rPr>
          <w:color w:val="000000" w:themeColor="text1"/>
          <w:szCs w:val="24"/>
          <w:lang w:eastAsia="zh-CN"/>
        </w:rPr>
      </w:pPr>
    </w:p>
    <w:p w14:paraId="1CE65492" w14:textId="77777777" w:rsidR="00F84AD1" w:rsidRDefault="00D87D89">
      <w:pPr>
        <w:rPr>
          <w:b/>
          <w:color w:val="000000" w:themeColor="text1"/>
          <w:u w:val="single"/>
          <w:lang w:eastAsia="ko-KR"/>
        </w:rPr>
      </w:pPr>
      <w:r>
        <w:rPr>
          <w:b/>
          <w:color w:val="000000" w:themeColor="text1"/>
          <w:u w:val="single"/>
          <w:lang w:eastAsia="ko-KR"/>
        </w:rPr>
        <w:t>Issue 2-1-5: Other UE/NW behaviour</w:t>
      </w:r>
    </w:p>
    <w:p w14:paraId="4B471EC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275C6C4" w14:textId="77777777" w:rsidR="00F84AD1" w:rsidRDefault="00D87D89">
      <w:pPr>
        <w:pStyle w:val="ListParagraph"/>
        <w:numPr>
          <w:ilvl w:val="1"/>
          <w:numId w:val="10"/>
        </w:numPr>
        <w:overflowPunct/>
        <w:autoSpaceDE/>
        <w:autoSpaceDN/>
        <w:adjustRightInd/>
        <w:spacing w:after="120"/>
        <w:ind w:left="1440" w:firstLineChars="0"/>
        <w:textAlignment w:val="auto"/>
        <w:rPr>
          <w:b/>
          <w:bCs/>
          <w:color w:val="000000" w:themeColor="text1"/>
        </w:rPr>
      </w:pPr>
      <w:r>
        <w:rPr>
          <w:b/>
          <w:bCs/>
          <w:color w:val="000000" w:themeColor="text1"/>
        </w:rPr>
        <w:lastRenderedPageBreak/>
        <w:t xml:space="preserve">Option 2 (ZTE): </w:t>
      </w:r>
      <w:r>
        <w:rPr>
          <w:rFonts w:hint="eastAsia"/>
          <w:color w:val="000000" w:themeColor="text1"/>
        </w:rPr>
        <w:t xml:space="preserve">Any agreement can be captured in the spec in a way that describes the applicability of the requirements, instead of mandating specific UE/NW </w:t>
      </w:r>
      <w:proofErr w:type="spellStart"/>
      <w:r>
        <w:rPr>
          <w:rFonts w:hint="eastAsia"/>
          <w:color w:val="000000" w:themeColor="text1"/>
        </w:rPr>
        <w:t>behavior</w:t>
      </w:r>
      <w:proofErr w:type="spellEnd"/>
      <w:r>
        <w:rPr>
          <w:rFonts w:hint="eastAsia"/>
          <w:color w:val="000000" w:themeColor="text1"/>
        </w:rPr>
        <w:t>.</w:t>
      </w:r>
    </w:p>
    <w:p w14:paraId="7B56FF54" w14:textId="77777777" w:rsidR="00F84AD1" w:rsidRDefault="00F84AD1">
      <w:pPr>
        <w:pStyle w:val="ListParagraph"/>
        <w:overflowPunct/>
        <w:autoSpaceDE/>
        <w:autoSpaceDN/>
        <w:adjustRightInd/>
        <w:spacing w:after="120"/>
        <w:ind w:left="1656" w:firstLineChars="0" w:firstLine="0"/>
        <w:textAlignment w:val="auto"/>
        <w:rPr>
          <w:color w:val="000000" w:themeColor="text1"/>
        </w:rPr>
      </w:pPr>
    </w:p>
    <w:p w14:paraId="538E273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F83308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is not clear nor specific. Proponent of this option encouraged to explain.</w:t>
      </w:r>
    </w:p>
    <w:p w14:paraId="36E9E384" w14:textId="77777777" w:rsidR="00F84AD1" w:rsidRDefault="00F84AD1">
      <w:pPr>
        <w:spacing w:after="120"/>
        <w:rPr>
          <w:color w:val="000000" w:themeColor="text1"/>
          <w:szCs w:val="24"/>
          <w:lang w:eastAsia="zh-CN"/>
        </w:rPr>
      </w:pPr>
    </w:p>
    <w:p w14:paraId="45CA206F"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2-1 </w:t>
      </w:r>
    </w:p>
    <w:tbl>
      <w:tblPr>
        <w:tblStyle w:val="TableGrid"/>
        <w:tblW w:w="0" w:type="auto"/>
        <w:tblLook w:val="04A0" w:firstRow="1" w:lastRow="0" w:firstColumn="1" w:lastColumn="0" w:noHBand="0" w:noVBand="1"/>
      </w:tblPr>
      <w:tblGrid>
        <w:gridCol w:w="1236"/>
        <w:gridCol w:w="8395"/>
      </w:tblGrid>
      <w:tr w:rsidR="00F84AD1" w14:paraId="5A374452" w14:textId="77777777">
        <w:tc>
          <w:tcPr>
            <w:tcW w:w="1236" w:type="dxa"/>
          </w:tcPr>
          <w:p w14:paraId="764B2839"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3C53141C"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2BC595DA" w14:textId="77777777">
        <w:tc>
          <w:tcPr>
            <w:tcW w:w="1236" w:type="dxa"/>
          </w:tcPr>
          <w:p w14:paraId="1544E8F0"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0FA90F4A" w14:textId="77777777" w:rsidR="00F84AD1" w:rsidRDefault="00D87D89">
            <w:pPr>
              <w:spacing w:after="120"/>
              <w:rPr>
                <w:b/>
                <w:color w:val="000000" w:themeColor="text1"/>
                <w:u w:val="single"/>
                <w:lang w:eastAsia="ko-KR"/>
              </w:rPr>
            </w:pPr>
            <w:r>
              <w:rPr>
                <w:b/>
                <w:color w:val="000000" w:themeColor="text1"/>
                <w:u w:val="single"/>
                <w:lang w:eastAsia="ko-KR"/>
              </w:rPr>
              <w:t>Issue 2-1-1: Type of HOs</w:t>
            </w:r>
          </w:p>
          <w:p w14:paraId="63BC4406" w14:textId="77777777" w:rsidR="00F84AD1" w:rsidRDefault="00D87D89">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488A9895" w14:textId="77777777" w:rsidR="00F84AD1" w:rsidRDefault="00D87D89">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080C7662"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61263071" w14:textId="77777777" w:rsidR="00F84AD1" w:rsidRDefault="00D87D89">
            <w:pPr>
              <w:rPr>
                <w:b/>
                <w:color w:val="000000" w:themeColor="text1"/>
                <w:u w:val="single"/>
                <w:lang w:eastAsia="ko-KR"/>
              </w:rPr>
            </w:pPr>
            <w:r>
              <w:rPr>
                <w:b/>
                <w:color w:val="000000" w:themeColor="text1"/>
                <w:u w:val="single"/>
                <w:lang w:eastAsia="ko-KR"/>
              </w:rPr>
              <w:t>Issue 2-1-5: Other UE/NW behaviour</w:t>
            </w:r>
          </w:p>
          <w:p w14:paraId="111D4AA7" w14:textId="77777777" w:rsidR="00F84AD1" w:rsidRDefault="00F84AD1">
            <w:pPr>
              <w:spacing w:after="120"/>
              <w:rPr>
                <w:color w:val="000000" w:themeColor="text1"/>
                <w:lang w:eastAsia="zh-CN"/>
              </w:rPr>
            </w:pPr>
          </w:p>
        </w:tc>
      </w:tr>
      <w:tr w:rsidR="00F84AD1" w14:paraId="7D213726" w14:textId="77777777">
        <w:tc>
          <w:tcPr>
            <w:tcW w:w="1236" w:type="dxa"/>
          </w:tcPr>
          <w:p w14:paraId="561293FA" w14:textId="77777777" w:rsidR="00F84AD1" w:rsidRDefault="00D87D89">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21C3B81C" w14:textId="77777777" w:rsidR="00F84AD1" w:rsidRDefault="00D87D89">
            <w:pPr>
              <w:spacing w:after="120"/>
              <w:rPr>
                <w:b/>
                <w:color w:val="000000" w:themeColor="text1"/>
                <w:u w:val="single"/>
                <w:lang w:eastAsia="ko-KR"/>
              </w:rPr>
            </w:pPr>
            <w:r>
              <w:rPr>
                <w:b/>
                <w:color w:val="000000" w:themeColor="text1"/>
                <w:u w:val="single"/>
                <w:lang w:eastAsia="ko-KR"/>
              </w:rPr>
              <w:t>Issue 2-1-1: Type of HOs</w:t>
            </w:r>
          </w:p>
          <w:p w14:paraId="6C7ADF4A" w14:textId="77777777" w:rsidR="00F84AD1" w:rsidRDefault="00D87D89">
            <w:pPr>
              <w:spacing w:after="120"/>
              <w:rPr>
                <w:b/>
                <w:color w:val="000000" w:themeColor="text1"/>
                <w:u w:val="single"/>
                <w:lang w:eastAsia="zh-CN"/>
              </w:rPr>
            </w:pPr>
            <w:r>
              <w:rPr>
                <w:color w:val="000000" w:themeColor="text1"/>
                <w:lang w:eastAsia="zh-CN"/>
              </w:rPr>
              <w:t xml:space="preserve">Support option 2. </w:t>
            </w:r>
            <w:r>
              <w:rPr>
                <w:rFonts w:eastAsia="SimSun"/>
                <w:color w:val="000000" w:themeColor="text1"/>
                <w:szCs w:val="24"/>
                <w:lang w:eastAsia="zh-CN"/>
              </w:rPr>
              <w:t xml:space="preserve">In RAN2 </w:t>
            </w:r>
            <w:proofErr w:type="spellStart"/>
            <w:r>
              <w:rPr>
                <w:rFonts w:eastAsia="SimSun"/>
                <w:color w:val="000000" w:themeColor="text1"/>
                <w:szCs w:val="24"/>
                <w:lang w:eastAsia="zh-CN"/>
              </w:rPr>
              <w:t>signaling</w:t>
            </w:r>
            <w:proofErr w:type="spellEnd"/>
            <w:r>
              <w:rPr>
                <w:rFonts w:eastAsia="SimSun"/>
                <w:color w:val="000000" w:themeColor="text1"/>
                <w:szCs w:val="24"/>
                <w:lang w:eastAsia="zh-CN"/>
              </w:rPr>
              <w:t xml:space="preserve">, UE reports its supported band to network. The </w:t>
            </w:r>
            <w:proofErr w:type="gramStart"/>
            <w:r>
              <w:rPr>
                <w:rFonts w:eastAsia="SimSun"/>
                <w:color w:val="000000" w:themeColor="text1"/>
                <w:szCs w:val="24"/>
                <w:lang w:eastAsia="zh-CN"/>
              </w:rPr>
              <w:t>cross FR</w:t>
            </w:r>
            <w:proofErr w:type="gramEnd"/>
            <w:r>
              <w:rPr>
                <w:rFonts w:eastAsia="SimSun"/>
                <w:color w:val="000000" w:themeColor="text1"/>
                <w:szCs w:val="24"/>
                <w:lang w:eastAsia="zh-CN"/>
              </w:rPr>
              <w:t xml:space="preserve"> handover types can be supported by UE who supports both FR1 and FR2 band. From UE implementation perspective, RF and baseband are different for FR1 and FR2. Whether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supporting both FR1 and FR2 depends on UE product form. As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is a reduced complexity UE type, there is a high probability that UEs support only one type of FR. </w:t>
            </w:r>
            <w:proofErr w:type="gramStart"/>
            <w:r>
              <w:rPr>
                <w:rFonts w:eastAsia="SimSun"/>
                <w:color w:val="000000" w:themeColor="text1"/>
                <w:szCs w:val="24"/>
                <w:lang w:eastAsia="zh-CN"/>
              </w:rPr>
              <w:t>Moreover</w:t>
            </w:r>
            <w:proofErr w:type="gramEnd"/>
            <w:r>
              <w:rPr>
                <w:rFonts w:eastAsia="SimSun"/>
                <w:color w:val="000000" w:themeColor="text1"/>
                <w:szCs w:val="24"/>
                <w:lang w:eastAsia="zh-CN"/>
              </w:rPr>
              <w:t xml:space="preserve"> the realistic application scenarios for FR1-FR2 handover and FR2-FR1 handover are not clear. We suggest not to specify the </w:t>
            </w:r>
            <w:proofErr w:type="gramStart"/>
            <w:r>
              <w:rPr>
                <w:rFonts w:eastAsia="SimSun"/>
                <w:color w:val="000000" w:themeColor="text1"/>
                <w:szCs w:val="24"/>
                <w:lang w:eastAsia="zh-CN"/>
              </w:rPr>
              <w:t>cross FR</w:t>
            </w:r>
            <w:proofErr w:type="gramEnd"/>
            <w:r>
              <w:rPr>
                <w:rFonts w:eastAsia="SimSun"/>
                <w:color w:val="000000" w:themeColor="text1"/>
                <w:szCs w:val="24"/>
                <w:lang w:eastAsia="zh-CN"/>
              </w:rPr>
              <w:t xml:space="preserve"> handover scenario at this stage.</w:t>
            </w:r>
          </w:p>
          <w:p w14:paraId="40D500E9" w14:textId="77777777" w:rsidR="00F84AD1" w:rsidRDefault="00D87D89">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4690BB31" w14:textId="77777777" w:rsidR="00F84AD1" w:rsidRDefault="00D87D89">
            <w:pPr>
              <w:rPr>
                <w:i/>
                <w:color w:val="000000" w:themeColor="text1"/>
                <w:lang w:eastAsia="zh-CN"/>
              </w:rPr>
            </w:pPr>
            <w:r>
              <w:rPr>
                <w:i/>
                <w:color w:val="000000" w:themeColor="text1"/>
                <w:lang w:eastAsia="zh-CN"/>
              </w:rPr>
              <w:t xml:space="preserve">One update for option 1a: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3*</w:t>
            </w:r>
            <w:proofErr w:type="spellStart"/>
            <w:r>
              <w:rPr>
                <w:color w:val="000000" w:themeColor="text1"/>
              </w:rPr>
              <w:t>T</w:t>
            </w:r>
            <w:r>
              <w:rPr>
                <w:color w:val="000000" w:themeColor="text1"/>
                <w:vertAlign w:val="subscript"/>
              </w:rPr>
              <w:t>rs</w:t>
            </w:r>
            <w:proofErr w:type="spellEnd"/>
            <w:r>
              <w:rPr>
                <w:color w:val="000000" w:themeColor="text1"/>
              </w:rPr>
              <w:t xml:space="preserve"> 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5* </w:t>
            </w:r>
            <w:proofErr w:type="spellStart"/>
            <w:r>
              <w:rPr>
                <w:color w:val="000000" w:themeColor="text1"/>
              </w:rPr>
              <w:t>T</w:t>
            </w:r>
            <w:r>
              <w:rPr>
                <w:color w:val="000000" w:themeColor="text1"/>
                <w:vertAlign w:val="subscript"/>
              </w:rPr>
              <w:t>rs</w:t>
            </w:r>
            <w:proofErr w:type="spellEnd"/>
            <w:r>
              <w:rPr>
                <w:color w:val="000000" w:themeColor="text1"/>
              </w:rPr>
              <w:t xml:space="preserve"> for inter-frequency HO as 2 more samples are needed for AGC for inter-frequency handover. The sample numbers of option 1a are based on simulation assumption</w:t>
            </w:r>
          </w:p>
          <w:p w14:paraId="396A2AC1" w14:textId="77777777" w:rsidR="00F84AD1" w:rsidRDefault="00D87D89">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38F713CB" w14:textId="77777777" w:rsidR="00F84AD1" w:rsidRDefault="00D87D89">
            <w:pPr>
              <w:rPr>
                <w:b/>
                <w:color w:val="000000" w:themeColor="text1"/>
                <w:u w:val="single"/>
                <w:lang w:eastAsia="ko-KR"/>
              </w:rPr>
            </w:pPr>
            <w:r>
              <w:rPr>
                <w:color w:val="000000" w:themeColor="text1"/>
                <w:szCs w:val="24"/>
                <w:lang w:eastAsia="zh-CN"/>
              </w:rPr>
              <w:t xml:space="preserve">Depends on the conclusion of issue 2-1-2. The sample number for FR2 is 8 (RX sweeping </w:t>
            </w:r>
            <w:proofErr w:type="gramStart"/>
            <w:r>
              <w:rPr>
                <w:color w:val="000000" w:themeColor="text1"/>
                <w:szCs w:val="24"/>
                <w:lang w:eastAsia="zh-CN"/>
              </w:rPr>
              <w:t>number)*</w:t>
            </w:r>
            <w:proofErr w:type="gramEnd"/>
            <w:r>
              <w:rPr>
                <w:color w:val="000000" w:themeColor="text1"/>
                <w:szCs w:val="24"/>
                <w:lang w:eastAsia="zh-CN"/>
              </w:rPr>
              <w:t xml:space="preserve"> FR1 sample numbers</w:t>
            </w:r>
          </w:p>
          <w:p w14:paraId="79BF18E0"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332A4A2E" w14:textId="77777777" w:rsidR="00F84AD1" w:rsidRDefault="00D87D89">
            <w:pPr>
              <w:rPr>
                <w:b/>
                <w:color w:val="000000" w:themeColor="text1"/>
                <w:u w:val="single"/>
                <w:lang w:eastAsia="ko-KR"/>
              </w:rPr>
            </w:pPr>
            <w:r>
              <w:rPr>
                <w:color w:val="000000" w:themeColor="text1"/>
                <w:szCs w:val="24"/>
                <w:lang w:eastAsia="zh-CN"/>
              </w:rPr>
              <w:t>Support option 1. Option 2 is discussing the side conditions for handover, and not conflict with option 1.</w:t>
            </w:r>
          </w:p>
          <w:p w14:paraId="786C837A" w14:textId="77777777" w:rsidR="00F84AD1" w:rsidRDefault="00D87D89">
            <w:pPr>
              <w:rPr>
                <w:b/>
                <w:color w:val="000000" w:themeColor="text1"/>
                <w:u w:val="single"/>
                <w:lang w:eastAsia="ko-KR"/>
              </w:rPr>
            </w:pPr>
            <w:r>
              <w:rPr>
                <w:b/>
                <w:color w:val="000000" w:themeColor="text1"/>
                <w:u w:val="single"/>
                <w:lang w:eastAsia="ko-KR"/>
              </w:rPr>
              <w:t>Issue 2-1-5: Other UE/NW behaviour</w:t>
            </w:r>
          </w:p>
          <w:p w14:paraId="75FCC512" w14:textId="77777777" w:rsidR="00F84AD1" w:rsidRDefault="00D87D89">
            <w:pPr>
              <w:spacing w:after="120"/>
              <w:rPr>
                <w:b/>
                <w:color w:val="000000" w:themeColor="text1"/>
                <w:u w:val="single"/>
                <w:lang w:eastAsia="ko-KR"/>
              </w:rPr>
            </w:pPr>
            <w:r>
              <w:rPr>
                <w:color w:val="000000" w:themeColor="text1"/>
                <w:szCs w:val="24"/>
                <w:lang w:eastAsia="zh-CN"/>
              </w:rPr>
              <w:t>In general, the principle provides implementation room for both UE and network. To better understand the option, more specific description is welcome.</w:t>
            </w:r>
          </w:p>
        </w:tc>
      </w:tr>
      <w:tr w:rsidR="00F84AD1" w14:paraId="46BFA87E" w14:textId="77777777">
        <w:tc>
          <w:tcPr>
            <w:tcW w:w="1236" w:type="dxa"/>
          </w:tcPr>
          <w:p w14:paraId="7E4DB77E"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0685655F" w14:textId="77777777" w:rsidR="00F84AD1" w:rsidRDefault="00D87D89">
            <w:pPr>
              <w:spacing w:after="120"/>
              <w:rPr>
                <w:b/>
                <w:color w:val="000000" w:themeColor="text1"/>
                <w:u w:val="single"/>
                <w:lang w:eastAsia="ko-KR"/>
              </w:rPr>
            </w:pPr>
            <w:r>
              <w:rPr>
                <w:b/>
                <w:color w:val="000000" w:themeColor="text1"/>
                <w:u w:val="single"/>
                <w:lang w:eastAsia="ko-KR"/>
              </w:rPr>
              <w:t>Issue 2-1-1: Type of HOs</w:t>
            </w:r>
          </w:p>
          <w:p w14:paraId="468EA615" w14:textId="77777777" w:rsidR="00F84AD1" w:rsidRDefault="00D87D89">
            <w:pPr>
              <w:spacing w:after="120"/>
              <w:rPr>
                <w:bCs/>
                <w:color w:val="000000" w:themeColor="text1"/>
                <w:lang w:eastAsia="ko-KR"/>
              </w:rPr>
            </w:pPr>
            <w:r>
              <w:rPr>
                <w:bCs/>
                <w:color w:val="000000" w:themeColor="text1"/>
                <w:lang w:eastAsia="ko-KR"/>
              </w:rPr>
              <w:t xml:space="preserve">We support option 1. </w:t>
            </w:r>
          </w:p>
          <w:p w14:paraId="698652C9" w14:textId="77777777" w:rsidR="00F84AD1" w:rsidRDefault="00D87D89">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6122DD15" w14:textId="77777777" w:rsidR="00F84AD1" w:rsidRDefault="00D87D89">
            <w:pPr>
              <w:rPr>
                <w:bCs/>
                <w:color w:val="000000" w:themeColor="text1"/>
                <w:lang w:eastAsia="ko-KR"/>
              </w:rPr>
            </w:pPr>
            <w:r>
              <w:rPr>
                <w:bCs/>
                <w:color w:val="000000" w:themeColor="text1"/>
                <w:lang w:eastAsia="ko-KR"/>
              </w:rPr>
              <w:t xml:space="preserve">We support option 1, which is relaxation by one </w:t>
            </w:r>
            <w:proofErr w:type="spellStart"/>
            <w:proofErr w:type="gramStart"/>
            <w:r>
              <w:rPr>
                <w:bCs/>
                <w:color w:val="000000" w:themeColor="text1"/>
                <w:lang w:eastAsia="ko-KR"/>
              </w:rPr>
              <w:t>Trs</w:t>
            </w:r>
            <w:proofErr w:type="spellEnd"/>
            <w:r>
              <w:rPr>
                <w:bCs/>
                <w:color w:val="000000" w:themeColor="text1"/>
                <w:lang w:eastAsia="ko-KR"/>
              </w:rPr>
              <w:t xml:space="preserve">  and</w:t>
            </w:r>
            <w:proofErr w:type="gramEnd"/>
            <w:r>
              <w:rPr>
                <w:bCs/>
                <w:color w:val="000000" w:themeColor="text1"/>
                <w:lang w:eastAsia="ko-KR"/>
              </w:rPr>
              <w:t xml:space="preserve"> in line with the corresponding discussion for CONNECTED mode PSS/SS detection for FR1.</w:t>
            </w:r>
          </w:p>
          <w:p w14:paraId="11885655" w14:textId="77777777" w:rsidR="00F84AD1" w:rsidRDefault="00D87D89">
            <w:pPr>
              <w:rPr>
                <w:b/>
                <w:color w:val="000000" w:themeColor="text1"/>
                <w:u w:val="single"/>
                <w:lang w:eastAsia="ko-KR"/>
              </w:rPr>
            </w:pPr>
            <w:r>
              <w:rPr>
                <w:b/>
                <w:color w:val="000000" w:themeColor="text1"/>
                <w:u w:val="single"/>
                <w:lang w:eastAsia="ko-KR"/>
              </w:rPr>
              <w:lastRenderedPageBreak/>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3664BD57" w14:textId="77777777" w:rsidR="00F84AD1" w:rsidRDefault="00D87D89">
            <w:pPr>
              <w:rPr>
                <w:bCs/>
                <w:color w:val="000000" w:themeColor="text1"/>
                <w:lang w:eastAsia="ko-KR"/>
              </w:rPr>
            </w:pPr>
            <w:r>
              <w:rPr>
                <w:bCs/>
                <w:color w:val="000000" w:themeColor="text1"/>
                <w:lang w:eastAsia="ko-KR"/>
              </w:rPr>
              <w:t xml:space="preserve">We support option 1, which is relaxation by one </w:t>
            </w:r>
            <w:proofErr w:type="spellStart"/>
            <w:proofErr w:type="gramStart"/>
            <w:r>
              <w:rPr>
                <w:bCs/>
                <w:color w:val="000000" w:themeColor="text1"/>
                <w:lang w:eastAsia="ko-KR"/>
              </w:rPr>
              <w:t>Trs</w:t>
            </w:r>
            <w:proofErr w:type="spellEnd"/>
            <w:r>
              <w:rPr>
                <w:bCs/>
                <w:color w:val="000000" w:themeColor="text1"/>
                <w:lang w:eastAsia="ko-KR"/>
              </w:rPr>
              <w:t xml:space="preserve">  and</w:t>
            </w:r>
            <w:proofErr w:type="gramEnd"/>
            <w:r>
              <w:rPr>
                <w:bCs/>
                <w:color w:val="000000" w:themeColor="text1"/>
                <w:lang w:eastAsia="ko-KR"/>
              </w:rPr>
              <w:t xml:space="preserve"> in line with the corresponding discussion for CONNECTED mode PSS/SS detection for FR1.</w:t>
            </w:r>
          </w:p>
          <w:p w14:paraId="51C090DD"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63825B74" w14:textId="77777777" w:rsidR="00F84AD1" w:rsidRDefault="00D87D89">
            <w:pPr>
              <w:rPr>
                <w:bCs/>
                <w:color w:val="000000" w:themeColor="text1"/>
                <w:lang w:eastAsia="ko-KR"/>
              </w:rPr>
            </w:pPr>
            <w:r>
              <w:rPr>
                <w:bCs/>
                <w:color w:val="000000" w:themeColor="text1"/>
                <w:lang w:eastAsia="ko-KR"/>
              </w:rPr>
              <w:t>We support option 2. There is no need to prioritize the DL over the entire HO delay, UE only needs to prioritize when there is an overlap and when it intends to receive the SSB used for HO. Approach in option 2 is more flexible for the implementation as it states the conditions, and rest is if up to the implementation.</w:t>
            </w:r>
          </w:p>
          <w:p w14:paraId="1AFB63EF" w14:textId="77777777" w:rsidR="00F84AD1" w:rsidRDefault="00D87D89">
            <w:pPr>
              <w:rPr>
                <w:bCs/>
                <w:color w:val="000000" w:themeColor="text1"/>
                <w:lang w:eastAsia="ko-KR"/>
              </w:rPr>
            </w:pPr>
            <w:r>
              <w:t xml:space="preserve"> </w:t>
            </w:r>
            <w:r>
              <w:rPr>
                <w:bCs/>
                <w:color w:val="000000" w:themeColor="text1"/>
                <w:lang w:eastAsia="ko-KR"/>
              </w:rPr>
              <w:t xml:space="preserve"> </w:t>
            </w:r>
          </w:p>
          <w:p w14:paraId="393585CA" w14:textId="77777777" w:rsidR="00F84AD1" w:rsidRDefault="00D87D89">
            <w:pPr>
              <w:rPr>
                <w:b/>
                <w:color w:val="000000" w:themeColor="text1"/>
                <w:u w:val="single"/>
                <w:lang w:eastAsia="ko-KR"/>
              </w:rPr>
            </w:pPr>
            <w:r>
              <w:rPr>
                <w:b/>
                <w:color w:val="000000" w:themeColor="text1"/>
                <w:u w:val="single"/>
                <w:lang w:eastAsia="ko-KR"/>
              </w:rPr>
              <w:t>Issue 2-1-5: Other UE/NW behaviour</w:t>
            </w:r>
          </w:p>
          <w:p w14:paraId="555A788A" w14:textId="77777777" w:rsidR="00F84AD1" w:rsidRDefault="00D87D89">
            <w:pPr>
              <w:spacing w:after="0"/>
              <w:rPr>
                <w:sz w:val="24"/>
                <w:szCs w:val="24"/>
                <w:lang w:val="en-US" w:eastAsia="ja-JP"/>
              </w:rPr>
            </w:pPr>
            <w:r>
              <w:rPr>
                <w:bCs/>
                <w:color w:val="000000" w:themeColor="text1"/>
                <w:lang w:eastAsia="ko-KR"/>
              </w:rPr>
              <w:t>We don’t fully understand the option. Clarifications needed.</w:t>
            </w:r>
            <w:r>
              <w:rPr>
                <w:sz w:val="24"/>
                <w:szCs w:val="24"/>
                <w:lang w:val="en-US" w:eastAsia="ja-JP"/>
              </w:rPr>
              <w:t xml:space="preserve"> </w:t>
            </w:r>
          </w:p>
          <w:p w14:paraId="0ACF1E07" w14:textId="77777777" w:rsidR="00F84AD1" w:rsidRDefault="00F84AD1">
            <w:pPr>
              <w:spacing w:after="120"/>
              <w:rPr>
                <w:b/>
                <w:color w:val="000000" w:themeColor="text1"/>
                <w:u w:val="single"/>
                <w:lang w:eastAsia="ko-KR"/>
              </w:rPr>
            </w:pPr>
          </w:p>
        </w:tc>
      </w:tr>
      <w:tr w:rsidR="00F84AD1" w14:paraId="6798955D" w14:textId="77777777">
        <w:tc>
          <w:tcPr>
            <w:tcW w:w="1236" w:type="dxa"/>
          </w:tcPr>
          <w:p w14:paraId="41AFBB39" w14:textId="77777777" w:rsidR="00F84AD1" w:rsidRDefault="00D87D89">
            <w:pPr>
              <w:spacing w:after="120"/>
              <w:rPr>
                <w:color w:val="000000" w:themeColor="text1"/>
                <w:lang w:val="en-US" w:eastAsia="zh-CN"/>
              </w:rPr>
            </w:pPr>
            <w:r>
              <w:rPr>
                <w:color w:val="000000" w:themeColor="text1"/>
                <w:lang w:val="en-US" w:eastAsia="zh-CN"/>
              </w:rPr>
              <w:lastRenderedPageBreak/>
              <w:t>MediaTek</w:t>
            </w:r>
          </w:p>
        </w:tc>
        <w:tc>
          <w:tcPr>
            <w:tcW w:w="8395" w:type="dxa"/>
          </w:tcPr>
          <w:p w14:paraId="0DAE3E32" w14:textId="77777777" w:rsidR="00F84AD1" w:rsidRDefault="00D87D89">
            <w:pPr>
              <w:spacing w:after="120"/>
              <w:rPr>
                <w:color w:val="000000" w:themeColor="text1"/>
                <w:lang w:val="en-US" w:eastAsia="zh-CN"/>
              </w:rPr>
            </w:pPr>
            <w:r>
              <w:rPr>
                <w:b/>
                <w:color w:val="000000" w:themeColor="text1"/>
                <w:u w:val="single"/>
                <w:lang w:eastAsia="ko-KR"/>
              </w:rPr>
              <w:t>Issue 2-1-1: Type of HOs</w:t>
            </w:r>
          </w:p>
          <w:p w14:paraId="7094B863" w14:textId="77777777" w:rsidR="00F84AD1" w:rsidRDefault="00D87D89">
            <w:pPr>
              <w:spacing w:after="120"/>
              <w:rPr>
                <w:color w:val="000000" w:themeColor="text1"/>
                <w:lang w:val="en-US" w:eastAsia="zh-CN"/>
              </w:rPr>
            </w:pPr>
            <w:r>
              <w:rPr>
                <w:color w:val="000000" w:themeColor="text1"/>
                <w:lang w:val="en-US" w:eastAsia="zh-CN"/>
              </w:rPr>
              <w:t>RAM4 RRM session shall wait for RF session to reach an agreement on what are the power class for FR2 so we can have judgement on what is the beam sweeping factor.</w:t>
            </w:r>
          </w:p>
          <w:p w14:paraId="14729EF6" w14:textId="77777777" w:rsidR="00F84AD1" w:rsidRDefault="00D87D89">
            <w:pPr>
              <w:spacing w:after="120"/>
              <w:rPr>
                <w:color w:val="000000" w:themeColor="text1"/>
                <w:lang w:val="en-US" w:eastAsia="zh-CN"/>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C48F38D" w14:textId="77777777" w:rsidR="00F84AD1" w:rsidRDefault="00D87D89">
            <w:pPr>
              <w:spacing w:after="120"/>
              <w:rPr>
                <w:color w:val="000000" w:themeColor="text1"/>
                <w:lang w:val="en-US" w:eastAsia="zh-CN"/>
              </w:rPr>
            </w:pPr>
            <w:r>
              <w:rPr>
                <w:color w:val="000000" w:themeColor="text1"/>
                <w:lang w:val="en-US" w:eastAsia="zh-CN"/>
              </w:rPr>
              <w:t>Based on our LLS performance, one additional sample is needed and hence we support Option 1:</w:t>
            </w:r>
          </w:p>
          <w:p w14:paraId="65B413D4" w14:textId="77777777" w:rsidR="00F84AD1" w:rsidRDefault="00D87D89">
            <w:pPr>
              <w:pStyle w:val="ListParagraph"/>
              <w:numPr>
                <w:ilvl w:val="0"/>
                <w:numId w:val="10"/>
              </w:numPr>
              <w:overflowPunct/>
              <w:autoSpaceDE/>
              <w:autoSpaceDN/>
              <w:adjustRightInd/>
              <w:spacing w:after="120"/>
              <w:ind w:firstLineChars="0"/>
              <w:textAlignment w:val="auto"/>
              <w:rPr>
                <w:color w:val="000000" w:themeColor="text1"/>
              </w:rPr>
            </w:pPr>
            <w:r>
              <w:rPr>
                <w:color w:val="000000" w:themeColor="text1"/>
              </w:rPr>
              <w:t xml:space="preserve">RAN4 to relax the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xml:space="preserve">for </w:t>
            </w:r>
            <w:proofErr w:type="spellStart"/>
            <w:r>
              <w:rPr>
                <w:color w:val="000000" w:themeColor="text1"/>
              </w:rPr>
              <w:t>RedCap</w:t>
            </w:r>
            <w:proofErr w:type="spellEnd"/>
            <w:r>
              <w:rPr>
                <w:color w:val="000000" w:themeColor="text1"/>
              </w:rPr>
              <w:t xml:space="preserve"> HO delay requirement as followings when SINR=-2dB and 1Rx is used </w:t>
            </w:r>
          </w:p>
          <w:p w14:paraId="4869A147" w14:textId="77777777" w:rsidR="00F84AD1" w:rsidRDefault="00D87D89">
            <w:pPr>
              <w:pStyle w:val="ListParagraph"/>
              <w:numPr>
                <w:ilvl w:val="1"/>
                <w:numId w:val="10"/>
              </w:numPr>
              <w:overflowPunct/>
              <w:autoSpaceDE/>
              <w:autoSpaceDN/>
              <w:adjustRightInd/>
              <w:spacing w:after="120"/>
              <w:ind w:firstLineChars="0"/>
              <w:textAlignment w:val="auto"/>
              <w:rPr>
                <w:color w:val="000000" w:themeColor="text1"/>
              </w:rPr>
            </w:pPr>
            <w:r>
              <w:rPr>
                <w:color w:val="000000" w:themeColor="text1"/>
              </w:rPr>
              <w:t xml:space="preserve">For HO to FR1,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2*</w:t>
            </w:r>
            <w:proofErr w:type="spellStart"/>
            <w:r>
              <w:rPr>
                <w:color w:val="000000" w:themeColor="text1"/>
              </w:rPr>
              <w:t>T</w:t>
            </w:r>
            <w:r>
              <w:rPr>
                <w:color w:val="000000" w:themeColor="text1"/>
                <w:vertAlign w:val="subscript"/>
              </w:rPr>
              <w:t>rs</w:t>
            </w:r>
            <w:proofErr w:type="spellEnd"/>
            <w:r>
              <w:rPr>
                <w:color w:val="000000" w:themeColor="text1"/>
              </w:rPr>
              <w:t xml:space="preserve"> 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4* </w:t>
            </w:r>
            <w:proofErr w:type="spellStart"/>
            <w:r>
              <w:rPr>
                <w:color w:val="000000" w:themeColor="text1"/>
              </w:rPr>
              <w:t>T</w:t>
            </w:r>
            <w:r>
              <w:rPr>
                <w:color w:val="000000" w:themeColor="text1"/>
                <w:vertAlign w:val="subscript"/>
              </w:rPr>
              <w:t>rs</w:t>
            </w:r>
            <w:proofErr w:type="spellEnd"/>
            <w:r>
              <w:rPr>
                <w:color w:val="000000" w:themeColor="text1"/>
              </w:rPr>
              <w:t xml:space="preserve"> for inter-frequency HO</w:t>
            </w:r>
          </w:p>
          <w:p w14:paraId="175D04E6" w14:textId="77777777" w:rsidR="00F84AD1" w:rsidRDefault="00D87D89">
            <w:pPr>
              <w:spacing w:after="120"/>
              <w:rPr>
                <w:color w:val="000000" w:themeColor="text1"/>
                <w:lang w:val="en-US" w:eastAsia="zh-CN"/>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6691B8CE" w14:textId="77777777" w:rsidR="00F84AD1" w:rsidRDefault="00D87D89">
            <w:pPr>
              <w:spacing w:after="120"/>
              <w:rPr>
                <w:color w:val="000000" w:themeColor="text1"/>
                <w:lang w:val="en-US" w:eastAsia="zh-CN"/>
              </w:rPr>
            </w:pPr>
            <w:r>
              <w:rPr>
                <w:color w:val="000000" w:themeColor="text1"/>
                <w:lang w:val="en-US" w:eastAsia="zh-CN"/>
              </w:rPr>
              <w:t xml:space="preserve">We shall wait for RF session to conclude the power class for </w:t>
            </w:r>
            <w:proofErr w:type="gramStart"/>
            <w:r>
              <w:rPr>
                <w:color w:val="000000" w:themeColor="text1"/>
                <w:lang w:val="en-US" w:eastAsia="zh-CN"/>
              </w:rPr>
              <w:t>FR2,</w:t>
            </w:r>
            <w:proofErr w:type="gramEnd"/>
            <w:r>
              <w:rPr>
                <w:color w:val="000000" w:themeColor="text1"/>
                <w:lang w:val="en-US" w:eastAsia="zh-CN"/>
              </w:rPr>
              <w:t xml:space="preserve"> hence we support Option 4. </w:t>
            </w:r>
          </w:p>
          <w:p w14:paraId="7F6B9B16"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5E299C8B" w14:textId="77777777" w:rsidR="00F84AD1" w:rsidRDefault="00D87D89">
            <w:pPr>
              <w:spacing w:after="120"/>
              <w:rPr>
                <w:color w:val="000000" w:themeColor="text1"/>
                <w:lang w:val="en-US" w:eastAsia="zh-CN"/>
              </w:rPr>
            </w:pPr>
            <w:r>
              <w:rPr>
                <w:color w:val="000000" w:themeColor="text1"/>
                <w:lang w:eastAsia="zh-CN"/>
              </w:rPr>
              <w:t xml:space="preserve">In general, </w:t>
            </w:r>
            <w:r>
              <w:rPr>
                <w:color w:val="000000" w:themeColor="text1"/>
                <w:lang w:val="en-US" w:eastAsia="zh-CN"/>
              </w:rPr>
              <w:t xml:space="preserve">Option 1 can be supported but we have the following question: </w:t>
            </w:r>
          </w:p>
          <w:p w14:paraId="7D675C94" w14:textId="77777777" w:rsidR="00F84AD1" w:rsidRDefault="00D87D89">
            <w:pPr>
              <w:spacing w:after="120"/>
              <w:rPr>
                <w:color w:val="000000" w:themeColor="text1"/>
                <w:lang w:val="en-US" w:eastAsia="zh-CN"/>
              </w:rPr>
            </w:pPr>
            <w:r>
              <w:rPr>
                <w:color w:val="000000" w:themeColor="text1"/>
                <w:lang w:val="en-US" w:eastAsia="zh-CN"/>
              </w:rPr>
              <w:t>What is the collision scenario in here and what we are trying to solve?</w:t>
            </w:r>
          </w:p>
          <w:p w14:paraId="0157A30A" w14:textId="77777777" w:rsidR="00F84AD1" w:rsidRDefault="00D87D89">
            <w:pPr>
              <w:spacing w:after="120"/>
              <w:rPr>
                <w:color w:val="000000" w:themeColor="text1"/>
                <w:lang w:val="en-US" w:eastAsia="zh-CN"/>
              </w:rPr>
            </w:pPr>
            <w:r>
              <w:rPr>
                <w:b/>
                <w:color w:val="000000" w:themeColor="text1"/>
                <w:u w:val="single"/>
                <w:lang w:eastAsia="ko-KR"/>
              </w:rPr>
              <w:t>Issue 2-1-5: Other UE/NW behaviour</w:t>
            </w:r>
          </w:p>
          <w:p w14:paraId="1A16611F" w14:textId="77777777" w:rsidR="00F84AD1" w:rsidRDefault="00D87D89">
            <w:pPr>
              <w:spacing w:after="120"/>
              <w:rPr>
                <w:b/>
                <w:color w:val="000000" w:themeColor="text1"/>
                <w:u w:val="single"/>
                <w:lang w:eastAsia="ko-KR"/>
              </w:rPr>
            </w:pPr>
            <w:r>
              <w:rPr>
                <w:color w:val="000000" w:themeColor="text1"/>
                <w:lang w:val="en-US" w:eastAsia="zh-CN"/>
              </w:rPr>
              <w:t>Agree with recommended WF.</w:t>
            </w:r>
          </w:p>
        </w:tc>
      </w:tr>
      <w:tr w:rsidR="00F84AD1" w14:paraId="4365B982" w14:textId="77777777">
        <w:tc>
          <w:tcPr>
            <w:tcW w:w="1236" w:type="dxa"/>
          </w:tcPr>
          <w:p w14:paraId="63A6F17A"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168AD201" w14:textId="77777777" w:rsidR="00F84AD1" w:rsidRDefault="00D87D89">
            <w:pPr>
              <w:rPr>
                <w:b/>
                <w:color w:val="000000" w:themeColor="text1"/>
                <w:u w:val="single"/>
                <w:lang w:eastAsia="ko-KR"/>
              </w:rPr>
            </w:pPr>
            <w:r>
              <w:rPr>
                <w:b/>
                <w:color w:val="000000" w:themeColor="text1"/>
                <w:u w:val="single"/>
                <w:lang w:eastAsia="ko-KR"/>
              </w:rPr>
              <w:t>Issue 2-1-1: Type of HOs</w:t>
            </w:r>
          </w:p>
          <w:p w14:paraId="66A72D6E" w14:textId="77777777" w:rsidR="00F84AD1" w:rsidRDefault="00D87D89">
            <w:pPr>
              <w:rPr>
                <w:bCs/>
                <w:color w:val="000000" w:themeColor="text1"/>
                <w:lang w:eastAsia="ko-KR"/>
              </w:rPr>
            </w:pPr>
            <w:r>
              <w:rPr>
                <w:bCs/>
                <w:color w:val="000000" w:themeColor="text1"/>
                <w:lang w:eastAsia="ko-KR"/>
              </w:rPr>
              <w:t>Fine with option 2.</w:t>
            </w:r>
          </w:p>
          <w:p w14:paraId="3686B039" w14:textId="77777777" w:rsidR="00F84AD1" w:rsidRDefault="00D87D89">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68235DAF" w14:textId="77777777" w:rsidR="00F84AD1" w:rsidRDefault="00D87D89">
            <w:pPr>
              <w:spacing w:after="120"/>
              <w:rPr>
                <w:color w:val="000000" w:themeColor="text1"/>
                <w:lang w:val="en-US" w:eastAsia="zh-CN"/>
              </w:rPr>
            </w:pPr>
            <w:r>
              <w:rPr>
                <w:color w:val="000000" w:themeColor="text1"/>
                <w:lang w:val="en-US" w:eastAsia="zh-CN"/>
              </w:rPr>
              <w:t>Option 1 based on our simulation results.</w:t>
            </w:r>
          </w:p>
          <w:p w14:paraId="2FCE00C1" w14:textId="77777777" w:rsidR="00F84AD1" w:rsidRDefault="00D87D89">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0CFFC176" w14:textId="77777777" w:rsidR="00F84AD1" w:rsidRDefault="00D87D89">
            <w:pPr>
              <w:spacing w:after="120"/>
              <w:rPr>
                <w:color w:val="000000" w:themeColor="text1"/>
                <w:lang w:val="en-US" w:eastAsia="zh-CN"/>
              </w:rPr>
            </w:pPr>
            <w:r>
              <w:rPr>
                <w:color w:val="000000" w:themeColor="text1"/>
                <w:lang w:val="en-US" w:eastAsia="zh-CN"/>
              </w:rPr>
              <w:t>Option 1 based on our simulation results.</w:t>
            </w:r>
          </w:p>
          <w:p w14:paraId="4AAD7B12"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7C574C02" w14:textId="77777777" w:rsidR="00F84AD1" w:rsidRDefault="00D87D89">
            <w:pPr>
              <w:spacing w:after="120"/>
              <w:rPr>
                <w:color w:val="000000" w:themeColor="text1"/>
                <w:lang w:val="en-US" w:eastAsia="zh-CN"/>
              </w:rPr>
            </w:pPr>
            <w:r>
              <w:rPr>
                <w:color w:val="000000" w:themeColor="text1"/>
                <w:lang w:val="en-US" w:eastAsia="zh-CN"/>
              </w:rPr>
              <w:t xml:space="preserve">Option 1 and after DL synchronization, when UE is ready, UE would transmit RACH by the end of HO. </w:t>
            </w:r>
          </w:p>
          <w:p w14:paraId="3C0BED33" w14:textId="77777777" w:rsidR="00F84AD1" w:rsidRDefault="00D87D89">
            <w:pPr>
              <w:rPr>
                <w:b/>
                <w:color w:val="000000" w:themeColor="text1"/>
                <w:u w:val="single"/>
                <w:lang w:eastAsia="ko-KR"/>
              </w:rPr>
            </w:pPr>
            <w:r>
              <w:rPr>
                <w:b/>
                <w:color w:val="000000" w:themeColor="text1"/>
                <w:u w:val="single"/>
                <w:lang w:eastAsia="ko-KR"/>
              </w:rPr>
              <w:t>Issue 2-1-5: Other UE/NW behaviour</w:t>
            </w:r>
          </w:p>
          <w:p w14:paraId="30979CC3" w14:textId="77777777" w:rsidR="00F84AD1" w:rsidRDefault="00D87D89">
            <w:pPr>
              <w:spacing w:after="120"/>
              <w:rPr>
                <w:b/>
                <w:color w:val="000000" w:themeColor="text1"/>
                <w:u w:val="single"/>
                <w:lang w:eastAsia="ko-KR"/>
              </w:rPr>
            </w:pPr>
            <w:r>
              <w:rPr>
                <w:color w:val="000000" w:themeColor="text1"/>
                <w:lang w:val="en-US" w:eastAsia="zh-CN"/>
              </w:rPr>
              <w:t>Up to issue 2-1-4.</w:t>
            </w:r>
          </w:p>
        </w:tc>
      </w:tr>
      <w:tr w:rsidR="00F84AD1" w14:paraId="777E3C94" w14:textId="77777777">
        <w:tc>
          <w:tcPr>
            <w:tcW w:w="1236" w:type="dxa"/>
          </w:tcPr>
          <w:p w14:paraId="308A93CF"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CMCC</w:t>
            </w:r>
          </w:p>
        </w:tc>
        <w:tc>
          <w:tcPr>
            <w:tcW w:w="8395" w:type="dxa"/>
          </w:tcPr>
          <w:p w14:paraId="4F552F09" w14:textId="77777777" w:rsidR="00F84AD1" w:rsidRDefault="00D87D89">
            <w:pPr>
              <w:rPr>
                <w:b/>
                <w:color w:val="000000" w:themeColor="text1"/>
                <w:u w:val="single"/>
                <w:lang w:eastAsia="ko-KR"/>
              </w:rPr>
            </w:pPr>
            <w:r>
              <w:rPr>
                <w:b/>
                <w:color w:val="000000" w:themeColor="text1"/>
                <w:u w:val="single"/>
                <w:lang w:eastAsia="ko-KR"/>
              </w:rPr>
              <w:t>Issue 2-1-1: Type of HOs</w:t>
            </w:r>
          </w:p>
          <w:p w14:paraId="11FA4703" w14:textId="77777777" w:rsidR="00F84AD1" w:rsidRDefault="00D87D89">
            <w:pPr>
              <w:rPr>
                <w:color w:val="000000" w:themeColor="text1"/>
                <w:lang w:eastAsia="zh-CN"/>
              </w:rPr>
            </w:pPr>
            <w:r>
              <w:rPr>
                <w:rFonts w:hint="eastAsia"/>
                <w:color w:val="000000" w:themeColor="text1"/>
                <w:lang w:eastAsia="zh-CN"/>
              </w:rPr>
              <w:t xml:space="preserve">In last meeting, we asked question that whether </w:t>
            </w:r>
            <w:proofErr w:type="spellStart"/>
            <w:r>
              <w:rPr>
                <w:rFonts w:hint="eastAsia"/>
                <w:color w:val="000000" w:themeColor="text1"/>
                <w:lang w:eastAsia="zh-CN"/>
              </w:rPr>
              <w:t>RedCap</w:t>
            </w:r>
            <w:proofErr w:type="spellEnd"/>
            <w:r>
              <w:rPr>
                <w:rFonts w:hint="eastAsia"/>
                <w:color w:val="000000" w:themeColor="text1"/>
                <w:lang w:eastAsia="zh-CN"/>
              </w:rPr>
              <w:t xml:space="preserve"> UE will support both FR1 and FR2, but no feedback was received. As Huawei commented, if there is no desire for UE vendors to support both FRs, then we can agree with option2. Otherwise, option 1 should be agreed.</w:t>
            </w:r>
          </w:p>
          <w:p w14:paraId="4982F04B"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3F493B8C" w14:textId="77777777" w:rsidR="00F84AD1" w:rsidRDefault="00D87D89">
            <w:pPr>
              <w:rPr>
                <w:color w:val="000000" w:themeColor="text1"/>
                <w:lang w:eastAsia="zh-CN"/>
              </w:rPr>
            </w:pPr>
            <w:r>
              <w:rPr>
                <w:rFonts w:hint="eastAsia"/>
                <w:color w:val="000000" w:themeColor="text1"/>
                <w:lang w:eastAsia="zh-CN"/>
              </w:rPr>
              <w:t xml:space="preserve">Support option2. In case the conditions in option 2 is met, the requirements can be met, and how to </w:t>
            </w:r>
            <w:proofErr w:type="spellStart"/>
            <w:proofErr w:type="gramStart"/>
            <w:r>
              <w:rPr>
                <w:rFonts w:hint="eastAsia"/>
                <w:color w:val="000000" w:themeColor="text1"/>
                <w:lang w:eastAsia="zh-CN"/>
              </w:rPr>
              <w:t>met</w:t>
            </w:r>
            <w:proofErr w:type="spellEnd"/>
            <w:proofErr w:type="gramEnd"/>
            <w:r>
              <w:rPr>
                <w:rFonts w:hint="eastAsia"/>
                <w:color w:val="000000" w:themeColor="text1"/>
                <w:lang w:eastAsia="zh-CN"/>
              </w:rPr>
              <w:t xml:space="preserve"> the requirements or prioritize the </w:t>
            </w:r>
            <w:r>
              <w:rPr>
                <w:color w:val="000000" w:themeColor="text1"/>
                <w:lang w:eastAsia="zh-CN"/>
              </w:rPr>
              <w:t>transmission</w:t>
            </w:r>
            <w:r>
              <w:rPr>
                <w:rFonts w:hint="eastAsia"/>
                <w:color w:val="000000" w:themeColor="text1"/>
                <w:lang w:eastAsia="zh-CN"/>
              </w:rPr>
              <w:t xml:space="preserve"> is up to UE implementation. This provides more flexibility. </w:t>
            </w:r>
          </w:p>
        </w:tc>
      </w:tr>
      <w:tr w:rsidR="00F84AD1" w14:paraId="1633FCA7" w14:textId="77777777">
        <w:tc>
          <w:tcPr>
            <w:tcW w:w="1236" w:type="dxa"/>
          </w:tcPr>
          <w:p w14:paraId="40E6E7FC"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755E8FE0" w14:textId="77777777" w:rsidR="00F84AD1" w:rsidRDefault="00D87D89">
            <w:pPr>
              <w:spacing w:after="120"/>
              <w:rPr>
                <w:rFonts w:eastAsia="Malgun Gothic"/>
                <w:b/>
                <w:color w:val="000000" w:themeColor="text1"/>
                <w:u w:val="single"/>
                <w:lang w:eastAsia="ko-KR"/>
              </w:rPr>
            </w:pPr>
            <w:r>
              <w:rPr>
                <w:b/>
                <w:color w:val="000000" w:themeColor="text1"/>
                <w:u w:val="single"/>
                <w:lang w:eastAsia="ko-KR"/>
              </w:rPr>
              <w:t xml:space="preserve">Issue 2-1-1: Type of </w:t>
            </w:r>
            <w:proofErr w:type="spellStart"/>
            <w:r>
              <w:rPr>
                <w:b/>
                <w:color w:val="000000" w:themeColor="text1"/>
                <w:u w:val="single"/>
                <w:lang w:eastAsia="ko-KR"/>
              </w:rPr>
              <w:t>Hos</w:t>
            </w:r>
            <w:proofErr w:type="spellEnd"/>
          </w:p>
          <w:p w14:paraId="47C282B4" w14:textId="77777777" w:rsidR="00F84AD1" w:rsidRDefault="00D87D89">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C1D16D3" w14:textId="77777777" w:rsidR="00F84AD1" w:rsidRDefault="00D87D89">
            <w:pPr>
              <w:rPr>
                <w:bCs/>
                <w:color w:val="000000" w:themeColor="text1"/>
                <w:u w:val="single"/>
                <w:lang w:eastAsia="zh-CN"/>
              </w:rPr>
            </w:pPr>
            <w:r>
              <w:rPr>
                <w:bCs/>
                <w:color w:val="000000" w:themeColor="text1"/>
                <w:u w:val="single"/>
                <w:lang w:eastAsia="zh-CN"/>
              </w:rPr>
              <w:t>Support Option 1. B</w:t>
            </w:r>
            <w:r>
              <w:rPr>
                <w:rFonts w:hint="eastAsia"/>
                <w:bCs/>
                <w:color w:val="000000" w:themeColor="text1"/>
                <w:u w:val="single"/>
                <w:lang w:eastAsia="zh-CN"/>
              </w:rPr>
              <w:t>ased</w:t>
            </w:r>
            <w:r>
              <w:rPr>
                <w:bCs/>
                <w:color w:val="000000" w:themeColor="text1"/>
                <w:u w:val="single"/>
                <w:lang w:eastAsia="zh-CN"/>
              </w:rPr>
              <w:t xml:space="preserve"> </w:t>
            </w:r>
            <w:r>
              <w:rPr>
                <w:rFonts w:hint="eastAsia"/>
                <w:bCs/>
                <w:color w:val="000000" w:themeColor="text1"/>
                <w:u w:val="single"/>
                <w:lang w:eastAsia="zh-CN"/>
              </w:rPr>
              <w:t>on</w:t>
            </w:r>
            <w:r>
              <w:rPr>
                <w:bCs/>
                <w:color w:val="000000" w:themeColor="text1"/>
                <w:u w:val="single"/>
                <w:lang w:eastAsia="zh-CN"/>
              </w:rPr>
              <w:t xml:space="preserve"> </w:t>
            </w:r>
            <w:r>
              <w:rPr>
                <w:rFonts w:hint="eastAsia"/>
                <w:bCs/>
                <w:color w:val="000000" w:themeColor="text1"/>
                <w:u w:val="single"/>
                <w:lang w:eastAsia="zh-CN"/>
              </w:rPr>
              <w:t>our</w:t>
            </w:r>
            <w:r>
              <w:rPr>
                <w:bCs/>
                <w:color w:val="000000" w:themeColor="text1"/>
                <w:u w:val="single"/>
                <w:lang w:eastAsia="zh-CN"/>
              </w:rPr>
              <w:t xml:space="preserve"> </w:t>
            </w:r>
            <w:r>
              <w:rPr>
                <w:rFonts w:hint="eastAsia"/>
                <w:bCs/>
                <w:color w:val="000000" w:themeColor="text1"/>
                <w:u w:val="single"/>
                <w:lang w:eastAsia="zh-CN"/>
              </w:rPr>
              <w:t>simulation</w:t>
            </w:r>
            <w:r>
              <w:rPr>
                <w:bCs/>
                <w:color w:val="000000" w:themeColor="text1"/>
                <w:u w:val="single"/>
                <w:lang w:eastAsia="zh-CN"/>
              </w:rPr>
              <w:t xml:space="preserve"> </w:t>
            </w:r>
            <w:r>
              <w:rPr>
                <w:rFonts w:hint="eastAsia"/>
                <w:bCs/>
                <w:color w:val="000000" w:themeColor="text1"/>
                <w:u w:val="single"/>
                <w:lang w:eastAsia="zh-CN"/>
              </w:rPr>
              <w:t>result</w:t>
            </w:r>
            <w:r>
              <w:rPr>
                <w:bCs/>
                <w:color w:val="000000" w:themeColor="text1"/>
                <w:u w:val="single"/>
                <w:lang w:eastAsia="zh-CN"/>
              </w:rPr>
              <w:t>s</w:t>
            </w:r>
            <w:r>
              <w:rPr>
                <w:rFonts w:hint="eastAsia"/>
                <w:bCs/>
                <w:color w:val="000000" w:themeColor="text1"/>
                <w:u w:val="single"/>
                <w:lang w:eastAsia="zh-CN"/>
              </w:rPr>
              <w:t>,</w:t>
            </w:r>
            <w:r>
              <w:rPr>
                <w:bCs/>
                <w:color w:val="000000" w:themeColor="text1"/>
                <w:u w:val="single"/>
                <w:lang w:eastAsia="zh-CN"/>
              </w:rPr>
              <w:t xml:space="preserve"> one sample need to be increased compared with the existing requirements for PSS/SSS detection when SINR=-2dB and 1Rx is used.</w:t>
            </w:r>
          </w:p>
          <w:p w14:paraId="5301518D" w14:textId="77777777" w:rsidR="00F84AD1" w:rsidRDefault="00D87D89">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74A27133" w14:textId="77777777" w:rsidR="00F84AD1" w:rsidRDefault="00D87D89">
            <w:pPr>
              <w:rPr>
                <w:bCs/>
                <w:color w:val="000000" w:themeColor="text1"/>
                <w:u w:val="single"/>
                <w:lang w:eastAsia="zh-CN"/>
              </w:rPr>
            </w:pPr>
            <w:r>
              <w:rPr>
                <w:bCs/>
                <w:color w:val="000000" w:themeColor="text1"/>
                <w:u w:val="single"/>
                <w:lang w:eastAsia="zh-CN"/>
              </w:rPr>
              <w:t>Support Option 1.</w:t>
            </w:r>
          </w:p>
          <w:p w14:paraId="16DDAFB6" w14:textId="77777777" w:rsidR="00F84AD1" w:rsidRDefault="00D87D89">
            <w:pPr>
              <w:rPr>
                <w:rFonts w:eastAsia="Malgun Gothic"/>
                <w:b/>
                <w:color w:val="000000" w:themeColor="text1"/>
                <w:u w:val="single"/>
                <w:lang w:eastAsia="ko-KR"/>
              </w:rPr>
            </w:pPr>
            <w:r>
              <w:rPr>
                <w:b/>
                <w:color w:val="000000" w:themeColor="text1"/>
                <w:u w:val="single"/>
                <w:lang w:eastAsia="ko-KR"/>
              </w:rPr>
              <w:t>Issue 2-1-4: Requirements for HD-FDD in HO</w:t>
            </w:r>
          </w:p>
          <w:p w14:paraId="51AA8819" w14:textId="77777777" w:rsidR="00F84AD1" w:rsidRDefault="00D87D89">
            <w:pPr>
              <w:rPr>
                <w:rFonts w:eastAsia="Malgun Gothic"/>
                <w:b/>
                <w:color w:val="000000" w:themeColor="text1"/>
                <w:u w:val="single"/>
                <w:lang w:eastAsia="ko-KR"/>
              </w:rPr>
            </w:pPr>
            <w:r>
              <w:rPr>
                <w:b/>
                <w:color w:val="000000" w:themeColor="text1"/>
                <w:u w:val="single"/>
                <w:lang w:eastAsia="ko-KR"/>
              </w:rPr>
              <w:t>Issue 2-1-5: Other UE/NW behaviour</w:t>
            </w:r>
          </w:p>
        </w:tc>
      </w:tr>
      <w:tr w:rsidR="00F84AD1" w14:paraId="5184C40D" w14:textId="77777777">
        <w:tc>
          <w:tcPr>
            <w:tcW w:w="1236" w:type="dxa"/>
          </w:tcPr>
          <w:p w14:paraId="637056C7"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67BDEE67" w14:textId="77777777" w:rsidR="00F84AD1" w:rsidRDefault="00D87D89">
            <w:pPr>
              <w:spacing w:after="120"/>
              <w:rPr>
                <w:b/>
                <w:color w:val="000000" w:themeColor="text1"/>
                <w:u w:val="single"/>
                <w:lang w:eastAsia="ko-KR"/>
              </w:rPr>
            </w:pPr>
            <w:r>
              <w:rPr>
                <w:b/>
                <w:color w:val="000000" w:themeColor="text1"/>
                <w:u w:val="single"/>
                <w:lang w:eastAsia="ko-KR"/>
              </w:rPr>
              <w:t>Issue 2-1-1: Type of HOs</w:t>
            </w:r>
          </w:p>
          <w:p w14:paraId="7C6FC4A6" w14:textId="77777777" w:rsidR="00F84AD1" w:rsidRDefault="00D87D89">
            <w:pPr>
              <w:spacing w:after="120"/>
              <w:rPr>
                <w:bCs/>
                <w:color w:val="000000" w:themeColor="text1"/>
                <w:u w:val="single"/>
                <w:lang w:eastAsia="ko-KR"/>
              </w:rPr>
            </w:pPr>
            <w:r>
              <w:rPr>
                <w:bCs/>
                <w:color w:val="000000" w:themeColor="text1"/>
                <w:u w:val="single"/>
                <w:lang w:eastAsia="ko-KR"/>
              </w:rPr>
              <w:t xml:space="preserve">We prefer option 1. </w:t>
            </w:r>
          </w:p>
          <w:p w14:paraId="66D80F56" w14:textId="77777777" w:rsidR="00F84AD1" w:rsidRDefault="00D87D89">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9D139FA" w14:textId="77777777" w:rsidR="00F84AD1" w:rsidRDefault="00D87D89">
            <w:pPr>
              <w:rPr>
                <w:bCs/>
                <w:color w:val="000000" w:themeColor="text1"/>
                <w:lang w:eastAsia="ko-KR"/>
              </w:rPr>
            </w:pPr>
            <w:r>
              <w:rPr>
                <w:bCs/>
                <w:color w:val="000000" w:themeColor="text1"/>
                <w:lang w:eastAsia="ko-KR"/>
              </w:rPr>
              <w:t xml:space="preserve">According to our simulation results for cell detection, there is no need to extend the number of attempts, therefore our proposal is that </w:t>
            </w:r>
            <w:proofErr w:type="spellStart"/>
            <w:r>
              <w:rPr>
                <w:bCs/>
                <w:color w:val="000000" w:themeColor="text1"/>
                <w:lang w:eastAsia="ko-KR"/>
              </w:rPr>
              <w:t>Tsearch</w:t>
            </w:r>
            <w:proofErr w:type="spellEnd"/>
            <w:r>
              <w:rPr>
                <w:bCs/>
                <w:color w:val="000000" w:themeColor="text1"/>
                <w:lang w:eastAsia="ko-KR"/>
              </w:rPr>
              <w:t xml:space="preserve"> is not changed for </w:t>
            </w:r>
            <w:proofErr w:type="spellStart"/>
            <w:r>
              <w:rPr>
                <w:bCs/>
                <w:color w:val="000000" w:themeColor="text1"/>
                <w:lang w:eastAsia="ko-KR"/>
              </w:rPr>
              <w:t>RedCap</w:t>
            </w:r>
            <w:proofErr w:type="spellEnd"/>
            <w:r>
              <w:rPr>
                <w:bCs/>
                <w:color w:val="000000" w:themeColor="text1"/>
                <w:lang w:eastAsia="ko-KR"/>
              </w:rPr>
              <w:t xml:space="preserve"> UEs with 1 RX. But we can compromise to relax the requirements by 1 sample, as in Option 1.</w:t>
            </w:r>
          </w:p>
          <w:p w14:paraId="3AA9D63B" w14:textId="77777777" w:rsidR="00F84AD1" w:rsidRDefault="00D87D89">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208C67EF" w14:textId="77777777" w:rsidR="00F84AD1" w:rsidRDefault="00D87D89">
            <w:pPr>
              <w:rPr>
                <w:bCs/>
                <w:color w:val="000000" w:themeColor="text1"/>
                <w:lang w:eastAsia="ko-KR"/>
              </w:rPr>
            </w:pPr>
            <w:r>
              <w:rPr>
                <w:bCs/>
                <w:color w:val="000000" w:themeColor="text1"/>
                <w:lang w:eastAsia="ko-KR"/>
              </w:rPr>
              <w:t xml:space="preserve">Same as the issue above, according to our simulation results for cell detection, there is no need to extend the number of attempts, therefore our proposal is that </w:t>
            </w:r>
            <w:proofErr w:type="spellStart"/>
            <w:r>
              <w:rPr>
                <w:bCs/>
                <w:color w:val="000000" w:themeColor="text1"/>
                <w:lang w:eastAsia="ko-KR"/>
              </w:rPr>
              <w:t>Tsearch</w:t>
            </w:r>
            <w:proofErr w:type="spellEnd"/>
            <w:r>
              <w:rPr>
                <w:bCs/>
                <w:color w:val="000000" w:themeColor="text1"/>
                <w:lang w:eastAsia="ko-KR"/>
              </w:rPr>
              <w:t xml:space="preserve"> is not changed for </w:t>
            </w:r>
            <w:proofErr w:type="spellStart"/>
            <w:r>
              <w:rPr>
                <w:bCs/>
                <w:color w:val="000000" w:themeColor="text1"/>
                <w:lang w:eastAsia="ko-KR"/>
              </w:rPr>
              <w:t>RedCap</w:t>
            </w:r>
            <w:proofErr w:type="spellEnd"/>
            <w:r>
              <w:rPr>
                <w:bCs/>
                <w:color w:val="000000" w:themeColor="text1"/>
                <w:lang w:eastAsia="ko-KR"/>
              </w:rPr>
              <w:t xml:space="preserve"> UEs with 1 RX in FR2. But we can compromise to Option 1.</w:t>
            </w:r>
          </w:p>
          <w:p w14:paraId="457BEEC7"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3E840F8D" w14:textId="77777777" w:rsidR="00F84AD1" w:rsidRDefault="00D87D89">
            <w:pPr>
              <w:rPr>
                <w:bCs/>
                <w:color w:val="000000" w:themeColor="text1"/>
                <w:lang w:eastAsia="ko-KR"/>
              </w:rPr>
            </w:pPr>
            <w:r>
              <w:rPr>
                <w:bCs/>
                <w:color w:val="000000" w:themeColor="text1"/>
                <w:lang w:eastAsia="ko-KR"/>
              </w:rPr>
              <w:t xml:space="preserve">We support Option 2 from vivo and CMCC. It does not state the priorities, but it states the conditions in which the UE shall meet the HO requirements. </w:t>
            </w:r>
          </w:p>
          <w:p w14:paraId="6B556418" w14:textId="77777777" w:rsidR="00F84AD1" w:rsidRDefault="00D87D89">
            <w:pPr>
              <w:rPr>
                <w:b/>
                <w:color w:val="000000" w:themeColor="text1"/>
                <w:u w:val="single"/>
                <w:lang w:eastAsia="ko-KR"/>
              </w:rPr>
            </w:pPr>
            <w:r>
              <w:rPr>
                <w:b/>
                <w:color w:val="000000" w:themeColor="text1"/>
                <w:u w:val="single"/>
                <w:lang w:eastAsia="ko-KR"/>
              </w:rPr>
              <w:t>Issue 2-1-5: Other UE/NW behaviour</w:t>
            </w:r>
          </w:p>
          <w:p w14:paraId="45EDDEAF" w14:textId="77777777" w:rsidR="00F84AD1" w:rsidRDefault="00D87D89">
            <w:pPr>
              <w:spacing w:after="120"/>
              <w:rPr>
                <w:b/>
                <w:color w:val="000000" w:themeColor="text1"/>
                <w:u w:val="single"/>
                <w:lang w:eastAsia="ko-KR"/>
              </w:rPr>
            </w:pPr>
            <w:r>
              <w:rPr>
                <w:color w:val="000000" w:themeColor="text1"/>
                <w:lang w:eastAsia="zh-CN"/>
              </w:rPr>
              <w:t>Agree with the WF proposed to the moderator, that this proposal needs to be clarified.</w:t>
            </w:r>
          </w:p>
        </w:tc>
      </w:tr>
      <w:tr w:rsidR="00F84AD1" w14:paraId="46BC8A49" w14:textId="77777777">
        <w:tc>
          <w:tcPr>
            <w:tcW w:w="1236" w:type="dxa"/>
          </w:tcPr>
          <w:p w14:paraId="6D6216D0" w14:textId="77777777" w:rsidR="00F84AD1" w:rsidRDefault="00D87D89">
            <w:pPr>
              <w:spacing w:after="120"/>
              <w:rPr>
                <w:color w:val="000000" w:themeColor="text1"/>
                <w:lang w:val="en-US" w:eastAsia="zh-CN"/>
              </w:rPr>
            </w:pPr>
            <w:r>
              <w:rPr>
                <w:rFonts w:hint="eastAsia"/>
                <w:color w:val="000000" w:themeColor="text1"/>
                <w:lang w:val="en-US" w:eastAsia="zh-CN"/>
              </w:rPr>
              <w:t>ZTE</w:t>
            </w:r>
          </w:p>
        </w:tc>
        <w:tc>
          <w:tcPr>
            <w:tcW w:w="8395" w:type="dxa"/>
          </w:tcPr>
          <w:p w14:paraId="67121F93" w14:textId="77777777" w:rsidR="00F84AD1" w:rsidRDefault="00D87D89">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3D52278A" w14:textId="77777777" w:rsidR="00F84AD1" w:rsidRPr="00DE7DE9" w:rsidRDefault="00D87D89">
            <w:pPr>
              <w:rPr>
                <w:rFonts w:eastAsia="SimSun"/>
                <w:bCs/>
                <w:color w:val="000000" w:themeColor="text1"/>
                <w:u w:val="single"/>
                <w:lang w:val="en-US" w:eastAsia="zh-CN"/>
              </w:rPr>
            </w:pPr>
            <w:r w:rsidRPr="00DE7DE9">
              <w:rPr>
                <w:rFonts w:eastAsia="SimSun"/>
                <w:bCs/>
                <w:color w:val="000000" w:themeColor="text1"/>
                <w:u w:val="single"/>
                <w:lang w:val="en-US" w:eastAsia="zh-CN"/>
              </w:rPr>
              <w:t>Prefer</w:t>
            </w:r>
            <w:r>
              <w:rPr>
                <w:rFonts w:eastAsia="SimSun" w:hint="eastAsia"/>
                <w:bCs/>
                <w:color w:val="000000" w:themeColor="text1"/>
                <w:u w:val="single"/>
                <w:lang w:val="en-US" w:eastAsia="zh-CN"/>
              </w:rPr>
              <w:t xml:space="preserve"> Option 2 (keep current core requirements) and Option 3 (update the TC).</w:t>
            </w:r>
          </w:p>
          <w:p w14:paraId="13C3AA82" w14:textId="77777777" w:rsidR="00F84AD1" w:rsidRDefault="00D87D89">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5470FABE" w14:textId="77777777" w:rsidR="00F84AD1" w:rsidRDefault="00D87D89">
            <w:pPr>
              <w:spacing w:after="120"/>
              <w:rPr>
                <w:sz w:val="22"/>
                <w:szCs w:val="22"/>
                <w:lang w:val="en-US" w:eastAsia="zh-CN"/>
              </w:rPr>
            </w:pPr>
            <w:r>
              <w:rPr>
                <w:rFonts w:hint="eastAsia"/>
                <w:sz w:val="22"/>
                <w:szCs w:val="22"/>
                <w:lang w:eastAsia="zh-CN"/>
              </w:rPr>
              <w:t>The value of beam sweeping scalar in FR2 may not always be 8 and shall depend on the outcome of potentially new power classes.</w:t>
            </w:r>
            <w:r>
              <w:rPr>
                <w:rFonts w:hint="eastAsia"/>
                <w:sz w:val="22"/>
                <w:szCs w:val="22"/>
                <w:lang w:val="en-US" w:eastAsia="zh-CN"/>
              </w:rPr>
              <w:t xml:space="preserve"> Thus, support Option 4 and wait for RF conclusion.</w:t>
            </w:r>
          </w:p>
          <w:p w14:paraId="0D5029BC"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575DDB8D" w14:textId="77777777" w:rsidR="00F84AD1" w:rsidRDefault="00D87D89">
            <w:pPr>
              <w:spacing w:after="120"/>
              <w:rPr>
                <w:sz w:val="22"/>
                <w:szCs w:val="22"/>
                <w:lang w:val="en-US" w:eastAsia="zh-CN"/>
              </w:rPr>
            </w:pPr>
            <w:r>
              <w:rPr>
                <w:rFonts w:eastAsia="SimSun" w:hint="eastAsia"/>
                <w:bCs/>
                <w:color w:val="000000" w:themeColor="text1"/>
                <w:lang w:val="en-US" w:eastAsia="zh-CN"/>
              </w:rPr>
              <w:lastRenderedPageBreak/>
              <w:t xml:space="preserve">Can </w:t>
            </w:r>
            <w:r>
              <w:rPr>
                <w:bCs/>
                <w:color w:val="000000" w:themeColor="text1"/>
                <w:lang w:eastAsia="ko-KR"/>
              </w:rPr>
              <w:t>support Option 2 from vivo and CMCC.</w:t>
            </w:r>
          </w:p>
        </w:tc>
      </w:tr>
      <w:tr w:rsidR="00CB7A26" w14:paraId="206AA3EB" w14:textId="77777777">
        <w:tc>
          <w:tcPr>
            <w:tcW w:w="1236" w:type="dxa"/>
          </w:tcPr>
          <w:p w14:paraId="4A11F919" w14:textId="77777777" w:rsidR="00CB7A26" w:rsidRDefault="00CB7A26">
            <w:pPr>
              <w:spacing w:after="120"/>
              <w:rPr>
                <w:color w:val="000000" w:themeColor="text1"/>
                <w:lang w:val="en-US" w:eastAsia="zh-CN"/>
              </w:rPr>
            </w:pPr>
            <w:r>
              <w:rPr>
                <w:color w:val="000000" w:themeColor="text1"/>
                <w:lang w:val="en-US" w:eastAsia="zh-CN"/>
              </w:rPr>
              <w:lastRenderedPageBreak/>
              <w:t>Qualcomm</w:t>
            </w:r>
          </w:p>
        </w:tc>
        <w:tc>
          <w:tcPr>
            <w:tcW w:w="8395" w:type="dxa"/>
          </w:tcPr>
          <w:p w14:paraId="2E8E011C" w14:textId="77777777" w:rsidR="00CB7A26" w:rsidRDefault="00CB7A26" w:rsidP="00CB7A26">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18CD5E86" w14:textId="77777777" w:rsidR="00CB7A26" w:rsidRDefault="00CB7A26" w:rsidP="00CB7A26">
            <w:pPr>
              <w:rPr>
                <w:bCs/>
                <w:color w:val="000000" w:themeColor="text1"/>
                <w:lang w:eastAsia="ko-KR"/>
              </w:rPr>
            </w:pPr>
            <w:r>
              <w:rPr>
                <w:bCs/>
                <w:color w:val="000000" w:themeColor="text1"/>
                <w:lang w:eastAsia="ko-KR"/>
              </w:rPr>
              <w:t xml:space="preserve">We prefer </w:t>
            </w:r>
            <w:r w:rsidR="00F06689">
              <w:rPr>
                <w:bCs/>
                <w:color w:val="000000" w:themeColor="text1"/>
                <w:lang w:eastAsia="ko-KR"/>
              </w:rPr>
              <w:t xml:space="preserve">Option 1a with the clarification from Huawei: </w:t>
            </w:r>
            <w:proofErr w:type="spellStart"/>
            <w:r w:rsidR="00F06689">
              <w:rPr>
                <w:color w:val="000000" w:themeColor="text1"/>
              </w:rPr>
              <w:t>T</w:t>
            </w:r>
            <w:r w:rsidR="00F06689">
              <w:rPr>
                <w:color w:val="000000" w:themeColor="text1"/>
                <w:vertAlign w:val="subscript"/>
              </w:rPr>
              <w:t>search</w:t>
            </w:r>
            <w:proofErr w:type="spellEnd"/>
            <w:r w:rsidR="00F06689">
              <w:rPr>
                <w:color w:val="000000" w:themeColor="text1"/>
                <w:vertAlign w:val="subscript"/>
              </w:rPr>
              <w:t xml:space="preserve"> </w:t>
            </w:r>
            <w:r w:rsidR="00F06689">
              <w:rPr>
                <w:color w:val="000000" w:themeColor="text1"/>
              </w:rPr>
              <w:t>= 3*</w:t>
            </w:r>
            <w:proofErr w:type="spellStart"/>
            <w:r w:rsidR="00F06689">
              <w:rPr>
                <w:color w:val="000000" w:themeColor="text1"/>
              </w:rPr>
              <w:t>T</w:t>
            </w:r>
            <w:r w:rsidR="00F06689">
              <w:rPr>
                <w:color w:val="000000" w:themeColor="text1"/>
                <w:vertAlign w:val="subscript"/>
              </w:rPr>
              <w:t>rs</w:t>
            </w:r>
            <w:proofErr w:type="spellEnd"/>
            <w:r w:rsidR="00F06689">
              <w:rPr>
                <w:color w:val="000000" w:themeColor="text1"/>
              </w:rPr>
              <w:t xml:space="preserve"> for intra-frequency HO and </w:t>
            </w:r>
            <w:proofErr w:type="spellStart"/>
            <w:r w:rsidR="00F06689">
              <w:rPr>
                <w:color w:val="000000" w:themeColor="text1"/>
              </w:rPr>
              <w:t>T</w:t>
            </w:r>
            <w:r w:rsidR="00F06689">
              <w:rPr>
                <w:color w:val="000000" w:themeColor="text1"/>
                <w:vertAlign w:val="subscript"/>
              </w:rPr>
              <w:t>search</w:t>
            </w:r>
            <w:proofErr w:type="spellEnd"/>
            <w:r w:rsidR="00F06689">
              <w:rPr>
                <w:color w:val="000000" w:themeColor="text1"/>
              </w:rPr>
              <w:t xml:space="preserve"> = 5* </w:t>
            </w:r>
            <w:proofErr w:type="spellStart"/>
            <w:r w:rsidR="00F06689">
              <w:rPr>
                <w:color w:val="000000" w:themeColor="text1"/>
              </w:rPr>
              <w:t>T</w:t>
            </w:r>
            <w:r w:rsidR="00F06689">
              <w:rPr>
                <w:color w:val="000000" w:themeColor="text1"/>
                <w:vertAlign w:val="subscript"/>
              </w:rPr>
              <w:t>rs</w:t>
            </w:r>
            <w:proofErr w:type="spellEnd"/>
            <w:r w:rsidR="00F06689">
              <w:rPr>
                <w:color w:val="000000" w:themeColor="text1"/>
              </w:rPr>
              <w:t xml:space="preserve"> for inter-frequency HO. </w:t>
            </w:r>
          </w:p>
          <w:p w14:paraId="19AFFBDF" w14:textId="77777777" w:rsidR="00CB7A26" w:rsidRDefault="00CB7A26" w:rsidP="00CB7A26">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0F5E4E8A" w14:textId="77777777" w:rsidR="00CB7A26" w:rsidRDefault="005627D8" w:rsidP="00CB7A26">
            <w:pPr>
              <w:rPr>
                <w:bCs/>
                <w:color w:val="000000" w:themeColor="text1"/>
                <w:lang w:eastAsia="ko-KR"/>
              </w:rPr>
            </w:pPr>
            <w:r>
              <w:rPr>
                <w:bCs/>
                <w:color w:val="000000" w:themeColor="text1"/>
                <w:lang w:eastAsia="ko-KR"/>
              </w:rPr>
              <w:t>Scale the number of samples in Issue 2-1-2 by 8.</w:t>
            </w:r>
          </w:p>
          <w:p w14:paraId="2FF7C446" w14:textId="77777777" w:rsidR="00CB7A26" w:rsidRDefault="00CB7A26" w:rsidP="00CB7A26">
            <w:pPr>
              <w:rPr>
                <w:b/>
                <w:color w:val="000000" w:themeColor="text1"/>
                <w:u w:val="single"/>
                <w:lang w:eastAsia="ko-KR"/>
              </w:rPr>
            </w:pPr>
            <w:r>
              <w:rPr>
                <w:b/>
                <w:color w:val="000000" w:themeColor="text1"/>
                <w:u w:val="single"/>
                <w:lang w:eastAsia="ko-KR"/>
              </w:rPr>
              <w:t>Issue 2-1-4: Requirements for HD-FDD in HO</w:t>
            </w:r>
          </w:p>
          <w:p w14:paraId="4F31777D" w14:textId="77777777" w:rsidR="00CB7A26" w:rsidRDefault="00676276" w:rsidP="00CB7A26">
            <w:pPr>
              <w:rPr>
                <w:bCs/>
                <w:color w:val="000000" w:themeColor="text1"/>
                <w:lang w:eastAsia="ko-KR"/>
              </w:rPr>
            </w:pPr>
            <w:r>
              <w:rPr>
                <w:bCs/>
                <w:color w:val="000000" w:themeColor="text1"/>
                <w:lang w:eastAsia="ko-KR"/>
              </w:rPr>
              <w:t>Option 2 is fine to us.</w:t>
            </w:r>
          </w:p>
          <w:p w14:paraId="37C1C9E2" w14:textId="77777777" w:rsidR="00CB7A26" w:rsidRDefault="00CB7A26">
            <w:pPr>
              <w:rPr>
                <w:b/>
                <w:color w:val="000000" w:themeColor="text1"/>
                <w:u w:val="single"/>
                <w:lang w:eastAsia="ko-KR"/>
              </w:rPr>
            </w:pPr>
          </w:p>
        </w:tc>
      </w:tr>
    </w:tbl>
    <w:p w14:paraId="361F266B" w14:textId="77777777" w:rsidR="00F84AD1" w:rsidRDefault="00F84AD1">
      <w:pPr>
        <w:spacing w:after="120"/>
        <w:rPr>
          <w:color w:val="000000" w:themeColor="text1"/>
          <w:szCs w:val="24"/>
          <w:lang w:eastAsia="zh-CN"/>
        </w:rPr>
      </w:pPr>
    </w:p>
    <w:p w14:paraId="6411AB9D" w14:textId="77777777" w:rsidR="00F84AD1" w:rsidRDefault="00D87D89">
      <w:pPr>
        <w:pStyle w:val="Heading3"/>
        <w:rPr>
          <w:color w:val="000000" w:themeColor="text1"/>
          <w:sz w:val="24"/>
          <w:szCs w:val="16"/>
          <w:lang w:val="en-US"/>
        </w:rPr>
      </w:pPr>
      <w:r>
        <w:rPr>
          <w:color w:val="000000" w:themeColor="text1"/>
          <w:sz w:val="24"/>
          <w:szCs w:val="16"/>
          <w:lang w:val="en-US"/>
        </w:rPr>
        <w:t xml:space="preserve">Sub-topic 2-2 RRC re-establishment </w:t>
      </w:r>
    </w:p>
    <w:p w14:paraId="14F19096" w14:textId="77777777" w:rsidR="00F84AD1" w:rsidRDefault="00D87D89">
      <w:pPr>
        <w:rPr>
          <w:i/>
          <w:color w:val="000000" w:themeColor="text1"/>
          <w:lang w:val="en-US" w:eastAsia="zh-CN"/>
        </w:rPr>
      </w:pPr>
      <w:r>
        <w:rPr>
          <w:rFonts w:hint="eastAsia"/>
          <w:i/>
          <w:color w:val="000000" w:themeColor="text1"/>
          <w:lang w:val="en-US" w:eastAsia="zh-CN"/>
        </w:rPr>
        <w:t xml:space="preserve">Sub-topic description </w:t>
      </w:r>
    </w:p>
    <w:p w14:paraId="12448936" w14:textId="77777777" w:rsidR="00F84AD1" w:rsidRDefault="00D87D89">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6A50915D" w14:textId="77777777" w:rsidR="00F84AD1" w:rsidRDefault="00D87D89">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2FE59831"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160C6FDD"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 vivo, Nokia, HW, E///):</w:t>
      </w:r>
      <w:r>
        <w:rPr>
          <w:color w:val="000000" w:themeColor="text1"/>
        </w:rPr>
        <w:t xml:space="preserve"> The lower boundary in Max function for reestablishment delay requirement shall not be changed for </w:t>
      </w:r>
      <w:proofErr w:type="spellStart"/>
      <w:r>
        <w:rPr>
          <w:color w:val="000000" w:themeColor="text1"/>
        </w:rPr>
        <w:t>RedCap</w:t>
      </w:r>
      <w:proofErr w:type="spellEnd"/>
      <w:r>
        <w:rPr>
          <w:color w:val="000000" w:themeColor="text1"/>
        </w:rPr>
        <w:t xml:space="preserve"> UE with 1Rx.</w:t>
      </w:r>
    </w:p>
    <w:p w14:paraId="762C1F83"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15C1E791"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 xml:space="preserve">Option 1 is recommended to be agreed.  </w:t>
      </w:r>
    </w:p>
    <w:p w14:paraId="4ADD6CA2" w14:textId="77777777" w:rsidR="00F84AD1" w:rsidRDefault="00F84AD1">
      <w:pPr>
        <w:pStyle w:val="ListParagraph"/>
        <w:overflowPunct/>
        <w:autoSpaceDE/>
        <w:autoSpaceDN/>
        <w:adjustRightInd/>
        <w:spacing w:after="120"/>
        <w:ind w:left="1440" w:firstLineChars="0" w:firstLine="0"/>
        <w:textAlignment w:val="auto"/>
        <w:rPr>
          <w:color w:val="000000" w:themeColor="text1"/>
        </w:rPr>
      </w:pPr>
    </w:p>
    <w:p w14:paraId="2B9D5D37" w14:textId="77777777" w:rsidR="00F84AD1" w:rsidRDefault="00D87D89">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4F0DE311"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 xml:space="preserve">Proposals: </w:t>
      </w:r>
    </w:p>
    <w:p w14:paraId="62CCE614" w14:textId="77777777" w:rsidR="00F84AD1" w:rsidRDefault="00D87D89">
      <w:pPr>
        <w:pStyle w:val="ListParagraph"/>
        <w:overflowPunct/>
        <w:autoSpaceDE/>
        <w:autoSpaceDN/>
        <w:adjustRightInd/>
        <w:spacing w:after="120"/>
        <w:ind w:left="720" w:firstLineChars="0" w:firstLine="0"/>
        <w:textAlignment w:val="auto"/>
        <w:rPr>
          <w:color w:val="000000" w:themeColor="text1"/>
        </w:rPr>
      </w:pPr>
      <w:r>
        <w:rPr>
          <w:color w:val="000000" w:themeColor="text1"/>
          <w:szCs w:val="24"/>
          <w:lang w:eastAsia="zh-CN"/>
        </w:rPr>
        <w:t xml:space="preserve">RAN4 to relax the </w:t>
      </w:r>
      <w:proofErr w:type="spellStart"/>
      <w:r>
        <w:rPr>
          <w:color w:val="000000" w:themeColor="text1"/>
          <w:szCs w:val="24"/>
          <w:lang w:eastAsia="zh-CN"/>
        </w:rPr>
        <w:t>T</w:t>
      </w:r>
      <w:r>
        <w:rPr>
          <w:color w:val="000000" w:themeColor="text1"/>
          <w:szCs w:val="24"/>
          <w:vertAlign w:val="subscript"/>
          <w:lang w:eastAsia="zh-CN"/>
        </w:rPr>
        <w:t>identify</w:t>
      </w:r>
      <w:proofErr w:type="spellEnd"/>
      <w:r>
        <w:rPr>
          <w:color w:val="000000" w:themeColor="text1"/>
          <w:szCs w:val="24"/>
          <w:lang w:eastAsia="zh-CN"/>
        </w:rPr>
        <w:t xml:space="preserve"> for </w:t>
      </w:r>
      <w:proofErr w:type="spellStart"/>
      <w:r>
        <w:rPr>
          <w:color w:val="000000" w:themeColor="text1"/>
          <w:szCs w:val="24"/>
          <w:lang w:eastAsia="zh-CN"/>
        </w:rPr>
        <w:t>RedCap</w:t>
      </w:r>
      <w:proofErr w:type="spellEnd"/>
      <w:r>
        <w:rPr>
          <w:color w:val="000000" w:themeColor="text1"/>
          <w:szCs w:val="24"/>
          <w:lang w:eastAsia="zh-CN"/>
        </w:rPr>
        <w:t xml:space="preserve"> reestablishment delay requirement with 1Rx by:</w:t>
      </w:r>
    </w:p>
    <w:p w14:paraId="69A3847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2 more samples for unknown target cell </w:t>
      </w:r>
    </w:p>
    <w:p w14:paraId="411E15C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(HW, MTK): </w:t>
      </w:r>
    </w:p>
    <w:p w14:paraId="3A369537"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1 more sample for known target cell</w:t>
      </w:r>
    </w:p>
    <w:p w14:paraId="5B07269C"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1 more sample for unknown target cell</w:t>
      </w:r>
    </w:p>
    <w:p w14:paraId="3C61216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3 (Nokia</w:t>
      </w:r>
      <w:proofErr w:type="gramStart"/>
      <w:r>
        <w:rPr>
          <w:rFonts w:eastAsia="SimSun"/>
          <w:b/>
          <w:bCs/>
          <w:color w:val="000000" w:themeColor="text1"/>
          <w:szCs w:val="24"/>
          <w:lang w:eastAsia="zh-CN"/>
        </w:rPr>
        <w:t>, )</w:t>
      </w:r>
      <w:proofErr w:type="gramEnd"/>
      <w:r>
        <w:rPr>
          <w:rFonts w:eastAsia="SimSun"/>
          <w:b/>
          <w:bCs/>
          <w:color w:val="000000" w:themeColor="text1"/>
          <w:szCs w:val="24"/>
          <w:lang w:eastAsia="zh-CN"/>
        </w:rPr>
        <w:t xml:space="preserve">: </w:t>
      </w:r>
    </w:p>
    <w:p w14:paraId="754AB053"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1 sample for known target cell</w:t>
      </w:r>
    </w:p>
    <w:p w14:paraId="4D5B466E"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 extension for unknown target cell</w:t>
      </w:r>
    </w:p>
    <w:p w14:paraId="41A9C18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4 (E///):</w:t>
      </w:r>
      <w:r>
        <w:rPr>
          <w:rFonts w:eastAsia="SimSun"/>
          <w:color w:val="000000" w:themeColor="text1"/>
          <w:szCs w:val="24"/>
          <w:lang w:eastAsia="zh-CN"/>
        </w:rPr>
        <w:t xml:space="preserve"> </w:t>
      </w:r>
      <w:r>
        <w:rPr>
          <w:color w:val="000000" w:themeColor="text1"/>
        </w:rPr>
        <w:t xml:space="preserve">The outcome of the cell detection performance study is used to determine whether </w:t>
      </w:r>
      <w:proofErr w:type="spellStart"/>
      <w:r>
        <w:rPr>
          <w:color w:val="000000" w:themeColor="text1"/>
          <w:lang w:eastAsia="ko-KR"/>
        </w:rPr>
        <w:t>T</w:t>
      </w:r>
      <w:r>
        <w:rPr>
          <w:color w:val="000000" w:themeColor="text1"/>
          <w:vertAlign w:val="subscript"/>
          <w:lang w:eastAsia="ko-KR"/>
        </w:rPr>
        <w:t>identify_intra_NR</w:t>
      </w:r>
      <w:proofErr w:type="spellEnd"/>
      <w:r>
        <w:rPr>
          <w:color w:val="000000" w:themeColor="text1"/>
          <w:lang w:eastAsia="ko-KR"/>
        </w:rPr>
        <w:t xml:space="preserve"> and </w:t>
      </w:r>
      <w:proofErr w:type="spellStart"/>
      <w:r>
        <w:rPr>
          <w:color w:val="000000" w:themeColor="text1"/>
          <w:lang w:eastAsia="ko-KR"/>
        </w:rPr>
        <w:t>T</w:t>
      </w:r>
      <w:r>
        <w:rPr>
          <w:color w:val="000000" w:themeColor="text1"/>
          <w:vertAlign w:val="subscript"/>
          <w:lang w:eastAsia="ko-KR"/>
        </w:rPr>
        <w:t>identify_inter_</w:t>
      </w:r>
      <w:proofErr w:type="gramStart"/>
      <w:r>
        <w:rPr>
          <w:color w:val="000000" w:themeColor="text1"/>
          <w:vertAlign w:val="subscript"/>
          <w:lang w:eastAsia="ko-KR"/>
        </w:rPr>
        <w:t>NR,I</w:t>
      </w:r>
      <w:proofErr w:type="spellEnd"/>
      <w:proofErr w:type="gramEnd"/>
      <w:r>
        <w:rPr>
          <w:color w:val="000000" w:themeColor="text1"/>
          <w:lang w:eastAsia="ko-KR"/>
        </w:rPr>
        <w:t xml:space="preserve"> in the </w:t>
      </w:r>
      <w:r>
        <w:rPr>
          <w:color w:val="000000" w:themeColor="text1"/>
        </w:rPr>
        <w:t xml:space="preserve">RRC re-establishment requirements are extended for </w:t>
      </w:r>
      <w:proofErr w:type="spellStart"/>
      <w:r>
        <w:rPr>
          <w:color w:val="000000" w:themeColor="text1"/>
        </w:rPr>
        <w:t>RedCap</w:t>
      </w:r>
      <w:proofErr w:type="spellEnd"/>
      <w:r>
        <w:rPr>
          <w:color w:val="000000" w:themeColor="text1"/>
        </w:rPr>
        <w:t xml:space="preserve"> UE with 1 </w:t>
      </w:r>
      <w:proofErr w:type="spellStart"/>
      <w:r>
        <w:rPr>
          <w:color w:val="000000" w:themeColor="text1"/>
        </w:rPr>
        <w:t>rx</w:t>
      </w:r>
      <w:proofErr w:type="spellEnd"/>
      <w:r>
        <w:rPr>
          <w:color w:val="000000" w:themeColor="text1"/>
        </w:rPr>
        <w:t>.</w:t>
      </w:r>
    </w:p>
    <w:p w14:paraId="2873250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w:t>
      </w:r>
      <w:r>
        <w:rPr>
          <w:rFonts w:eastAsia="SimSun" w:hint="eastAsia"/>
          <w:b/>
          <w:bCs/>
          <w:color w:val="000000" w:themeColor="text1"/>
          <w:szCs w:val="24"/>
          <w:lang w:eastAsia="zh-CN"/>
        </w:rPr>
        <w:t>ption</w:t>
      </w:r>
      <w:r>
        <w:rPr>
          <w:rFonts w:eastAsia="SimSun"/>
          <w:b/>
          <w:bCs/>
          <w:color w:val="000000" w:themeColor="text1"/>
          <w:szCs w:val="24"/>
          <w:lang w:eastAsia="zh-CN"/>
        </w:rPr>
        <w:t xml:space="preserve"> 5</w:t>
      </w:r>
      <w:r>
        <w:rPr>
          <w:rFonts w:eastAsia="SimSun" w:hint="eastAsia"/>
          <w:b/>
          <w:bCs/>
          <w:color w:val="000000" w:themeColor="text1"/>
          <w:szCs w:val="24"/>
          <w:lang w:eastAsia="zh-CN"/>
        </w:rPr>
        <w:t>（</w:t>
      </w:r>
      <w:r>
        <w:rPr>
          <w:rFonts w:eastAsia="SimSun" w:hint="eastAsia"/>
          <w:b/>
          <w:bCs/>
          <w:color w:val="000000" w:themeColor="text1"/>
          <w:szCs w:val="24"/>
          <w:lang w:eastAsia="zh-CN"/>
        </w:rPr>
        <w:t>vivo</w:t>
      </w:r>
      <w:r>
        <w:rPr>
          <w:rFonts w:eastAsia="SimSun" w:hint="eastAsia"/>
          <w:b/>
          <w:bCs/>
          <w:color w:val="000000" w:themeColor="text1"/>
          <w:szCs w:val="24"/>
          <w:lang w:eastAsia="zh-CN"/>
        </w:rPr>
        <w:t>）：</w:t>
      </w:r>
    </w:p>
    <w:p w14:paraId="6460391C"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1 </w:t>
      </w:r>
      <w:r>
        <w:rPr>
          <w:rFonts w:eastAsia="SimSun" w:hint="eastAsia"/>
          <w:color w:val="000000" w:themeColor="text1"/>
          <w:szCs w:val="24"/>
          <w:lang w:eastAsia="zh-CN"/>
        </w:rPr>
        <w:t>more</w:t>
      </w:r>
      <w:r>
        <w:rPr>
          <w:rFonts w:eastAsia="SimSun"/>
          <w:color w:val="000000" w:themeColor="text1"/>
          <w:szCs w:val="24"/>
          <w:lang w:eastAsia="zh-CN"/>
        </w:rPr>
        <w:t xml:space="preserve"> sample for </w:t>
      </w:r>
      <w:r>
        <w:rPr>
          <w:rFonts w:eastAsia="SimSun" w:hint="eastAsia"/>
          <w:color w:val="000000" w:themeColor="text1"/>
          <w:szCs w:val="24"/>
          <w:lang w:eastAsia="zh-CN"/>
        </w:rPr>
        <w:t>un</w:t>
      </w:r>
      <w:r>
        <w:rPr>
          <w:rFonts w:eastAsia="SimSun"/>
          <w:color w:val="000000" w:themeColor="text1"/>
          <w:szCs w:val="24"/>
          <w:lang w:eastAsia="zh-CN"/>
        </w:rPr>
        <w:t xml:space="preserve">known target </w:t>
      </w:r>
      <w:proofErr w:type="spellStart"/>
      <w:r>
        <w:rPr>
          <w:rFonts w:eastAsia="SimSun"/>
          <w:color w:val="000000" w:themeColor="text1"/>
          <w:szCs w:val="24"/>
          <w:lang w:eastAsia="zh-CN"/>
        </w:rPr>
        <w:t>cellN</w:t>
      </w:r>
      <w:r>
        <w:rPr>
          <w:rFonts w:eastAsia="SimSun" w:hint="eastAsia"/>
          <w:color w:val="000000" w:themeColor="text1"/>
          <w:szCs w:val="24"/>
          <w:lang w:eastAsia="zh-CN"/>
        </w:rPr>
        <w:t>o</w:t>
      </w:r>
      <w:proofErr w:type="spellEnd"/>
      <w:r>
        <w:rPr>
          <w:rFonts w:eastAsia="SimSun"/>
          <w:color w:val="000000" w:themeColor="text1"/>
          <w:szCs w:val="24"/>
          <w:lang w:eastAsia="zh-CN"/>
        </w:rPr>
        <w:t xml:space="preserve"> </w:t>
      </w:r>
      <w:r>
        <w:rPr>
          <w:rFonts w:eastAsia="SimSun" w:hint="eastAsia"/>
          <w:color w:val="000000" w:themeColor="text1"/>
          <w:szCs w:val="24"/>
          <w:lang w:eastAsia="zh-CN"/>
        </w:rPr>
        <w:t>extension</w:t>
      </w:r>
      <w:r>
        <w:rPr>
          <w:rFonts w:eastAsia="SimSun"/>
          <w:color w:val="000000" w:themeColor="text1"/>
          <w:szCs w:val="24"/>
          <w:lang w:eastAsia="zh-CN"/>
        </w:rPr>
        <w:t xml:space="preserve"> for known target cell</w:t>
      </w:r>
    </w:p>
    <w:p w14:paraId="5A7BD085"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5AFB66FD"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Check if following compromise proposal can be agreeable:</w:t>
      </w:r>
    </w:p>
    <w:p w14:paraId="79AAEE98" w14:textId="77777777" w:rsidR="00F84AD1" w:rsidRDefault="00D87D89">
      <w:pPr>
        <w:pStyle w:val="ListParagraph"/>
        <w:numPr>
          <w:ilvl w:val="2"/>
          <w:numId w:val="15"/>
        </w:numPr>
        <w:spacing w:after="120"/>
        <w:ind w:firstLineChars="0"/>
        <w:rPr>
          <w:color w:val="000000" w:themeColor="text1"/>
          <w:szCs w:val="24"/>
          <w:lang w:eastAsia="zh-CN"/>
        </w:rPr>
      </w:pPr>
      <w:r>
        <w:rPr>
          <w:color w:val="000000" w:themeColor="text1"/>
          <w:szCs w:val="24"/>
          <w:lang w:eastAsia="zh-CN"/>
        </w:rPr>
        <w:t>For known target cell: relax by 1 more sample.</w:t>
      </w:r>
    </w:p>
    <w:p w14:paraId="2D9032A2" w14:textId="77777777" w:rsidR="00F84AD1" w:rsidRDefault="00D87D89">
      <w:pPr>
        <w:pStyle w:val="ListParagraph"/>
        <w:numPr>
          <w:ilvl w:val="2"/>
          <w:numId w:val="15"/>
        </w:numPr>
        <w:spacing w:after="120"/>
        <w:ind w:firstLineChars="0"/>
        <w:rPr>
          <w:color w:val="000000" w:themeColor="text1"/>
          <w:szCs w:val="24"/>
          <w:lang w:eastAsia="zh-CN"/>
        </w:rPr>
      </w:pPr>
      <w:r>
        <w:rPr>
          <w:color w:val="000000" w:themeColor="text1"/>
          <w:szCs w:val="24"/>
          <w:lang w:eastAsia="zh-CN"/>
        </w:rPr>
        <w:lastRenderedPageBreak/>
        <w:t>For unknown target cell: relax by 1 more sample.</w:t>
      </w:r>
    </w:p>
    <w:p w14:paraId="0FF33C9B" w14:textId="77777777" w:rsidR="00F84AD1" w:rsidRDefault="00F84AD1">
      <w:pPr>
        <w:rPr>
          <w:color w:val="000000" w:themeColor="text1"/>
          <w:highlight w:val="lightGray"/>
          <w:lang w:val="en-US" w:eastAsia="zh-CN"/>
        </w:rPr>
      </w:pPr>
    </w:p>
    <w:p w14:paraId="0168D24A" w14:textId="77777777" w:rsidR="00F84AD1" w:rsidRDefault="00D87D89">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2D581B67"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282012F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RAN4 to relax the </w:t>
      </w:r>
      <w:proofErr w:type="spellStart"/>
      <w:r>
        <w:rPr>
          <w:rFonts w:eastAsia="SimSun"/>
          <w:color w:val="000000" w:themeColor="text1"/>
          <w:szCs w:val="24"/>
          <w:lang w:eastAsia="zh-CN"/>
        </w:rPr>
        <w:t>T</w:t>
      </w:r>
      <w:r>
        <w:rPr>
          <w:rFonts w:eastAsia="SimSun"/>
          <w:color w:val="000000" w:themeColor="text1"/>
          <w:szCs w:val="24"/>
          <w:vertAlign w:val="subscript"/>
          <w:lang w:eastAsia="zh-CN"/>
        </w:rPr>
        <w:t>identify</w:t>
      </w:r>
      <w:proofErr w:type="spellEnd"/>
      <w:r>
        <w:rPr>
          <w:rFonts w:eastAsia="SimSun"/>
          <w:color w:val="000000" w:themeColor="text1"/>
          <w:szCs w:val="24"/>
          <w:lang w:eastAsia="zh-CN"/>
        </w:rPr>
        <w:t xml:space="preserve">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reestablishment delay requirement with 1Rx by:</w:t>
      </w:r>
    </w:p>
    <w:p w14:paraId="71836254"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 xml:space="preserve">1 more </w:t>
      </w:r>
      <w:proofErr w:type="gramStart"/>
      <w:r>
        <w:rPr>
          <w:color w:val="000000" w:themeColor="text1"/>
          <w:lang w:val="en-US"/>
        </w:rPr>
        <w:t>samples</w:t>
      </w:r>
      <w:proofErr w:type="gramEnd"/>
      <w:r>
        <w:rPr>
          <w:color w:val="000000" w:themeColor="text1"/>
          <w:lang w:val="en-US"/>
        </w:rPr>
        <w:t xml:space="preserve"> for FR2</w:t>
      </w:r>
    </w:p>
    <w:p w14:paraId="5860309B"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7D3584BE"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 xml:space="preserve">Discuss if option 1 can be </w:t>
      </w:r>
      <w:proofErr w:type="spellStart"/>
      <w:r>
        <w:rPr>
          <w:color w:val="000000" w:themeColor="text1"/>
        </w:rPr>
        <w:t>ageed</w:t>
      </w:r>
      <w:proofErr w:type="spellEnd"/>
      <w:r>
        <w:rPr>
          <w:color w:val="000000" w:themeColor="text1"/>
        </w:rPr>
        <w:t>.</w:t>
      </w:r>
    </w:p>
    <w:p w14:paraId="09327672" w14:textId="77777777" w:rsidR="00F84AD1" w:rsidRDefault="00F84AD1">
      <w:pPr>
        <w:spacing w:after="120"/>
        <w:rPr>
          <w:color w:val="000000" w:themeColor="text1"/>
          <w:szCs w:val="24"/>
          <w:highlight w:val="lightGray"/>
          <w:lang w:eastAsia="zh-CN"/>
        </w:rPr>
      </w:pPr>
    </w:p>
    <w:p w14:paraId="6FF6ABFB" w14:textId="77777777" w:rsidR="00F84AD1" w:rsidRDefault="00F84AD1">
      <w:pPr>
        <w:rPr>
          <w:color w:val="000000" w:themeColor="text1"/>
          <w:lang w:val="en-US" w:eastAsia="zh-CN"/>
        </w:rPr>
      </w:pPr>
    </w:p>
    <w:p w14:paraId="6530C1B4"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2-2 </w:t>
      </w:r>
    </w:p>
    <w:tbl>
      <w:tblPr>
        <w:tblStyle w:val="TableGrid"/>
        <w:tblW w:w="0" w:type="auto"/>
        <w:tblLook w:val="04A0" w:firstRow="1" w:lastRow="0" w:firstColumn="1" w:lastColumn="0" w:noHBand="0" w:noVBand="1"/>
      </w:tblPr>
      <w:tblGrid>
        <w:gridCol w:w="1236"/>
        <w:gridCol w:w="8395"/>
      </w:tblGrid>
      <w:tr w:rsidR="00F84AD1" w14:paraId="139E53B7" w14:textId="77777777">
        <w:tc>
          <w:tcPr>
            <w:tcW w:w="1236" w:type="dxa"/>
          </w:tcPr>
          <w:p w14:paraId="1A840A9B"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5697AB95"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16F59A5E" w14:textId="77777777">
        <w:tc>
          <w:tcPr>
            <w:tcW w:w="1236" w:type="dxa"/>
          </w:tcPr>
          <w:p w14:paraId="3BFE4C20"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25BB4DC1" w14:textId="77777777" w:rsidR="00F84AD1" w:rsidRDefault="00D87D89">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1DA2AEB2" w14:textId="77777777" w:rsidR="00F84AD1" w:rsidRDefault="00D87D89">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0514A461" w14:textId="77777777" w:rsidR="00F84AD1" w:rsidRDefault="00D87D89">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03F2DC2F" w14:textId="77777777" w:rsidR="00F84AD1" w:rsidRDefault="00F84AD1">
            <w:pPr>
              <w:spacing w:after="120"/>
              <w:rPr>
                <w:color w:val="000000" w:themeColor="text1"/>
                <w:lang w:eastAsia="zh-CN"/>
              </w:rPr>
            </w:pPr>
          </w:p>
        </w:tc>
      </w:tr>
      <w:tr w:rsidR="00F84AD1" w14:paraId="29496D3E" w14:textId="77777777">
        <w:tc>
          <w:tcPr>
            <w:tcW w:w="1236" w:type="dxa"/>
          </w:tcPr>
          <w:p w14:paraId="672FD0D4" w14:textId="77777777" w:rsidR="00F84AD1" w:rsidRDefault="00D87D89">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306B3633" w14:textId="77777777" w:rsidR="00F84AD1" w:rsidRDefault="00D87D89">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1C0B0C8F" w14:textId="77777777" w:rsidR="00F84AD1" w:rsidRPr="00DE7DE9" w:rsidRDefault="00D87D89">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ption 1 is agreeable.</w:t>
            </w:r>
          </w:p>
          <w:p w14:paraId="6EED8F1B" w14:textId="77777777" w:rsidR="00F84AD1" w:rsidRDefault="00D87D89">
            <w:pPr>
              <w:spacing w:after="120"/>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w:t>
            </w:r>
          </w:p>
          <w:p w14:paraId="2A97F1C0" w14:textId="77777777" w:rsidR="00F84AD1" w:rsidRDefault="00D87D89">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Theme="minorEastAsia"/>
                <w:color w:val="000000" w:themeColor="text1"/>
                <w:lang w:eastAsia="zh-CN"/>
              </w:rPr>
              <w:t>Support the recommended WF.</w:t>
            </w:r>
          </w:p>
          <w:p w14:paraId="22221ECE" w14:textId="77777777" w:rsidR="00F84AD1" w:rsidRDefault="00D87D89">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12048654" w14:textId="77777777" w:rsidR="00F84AD1" w:rsidRDefault="00D87D89">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 xml:space="preserve">ption 1 is not every clear to us. </w:t>
            </w:r>
            <w:proofErr w:type="spellStart"/>
            <w:r>
              <w:rPr>
                <w:rFonts w:eastAsiaTheme="minorEastAsia"/>
                <w:color w:val="000000" w:themeColor="text1"/>
                <w:lang w:eastAsia="zh-CN"/>
              </w:rPr>
              <w:t>Tsearch</w:t>
            </w:r>
            <w:proofErr w:type="spellEnd"/>
            <w:r>
              <w:rPr>
                <w:rFonts w:eastAsiaTheme="minorEastAsia"/>
                <w:color w:val="000000" w:themeColor="text1"/>
                <w:lang w:eastAsia="zh-CN"/>
              </w:rPr>
              <w:t xml:space="preserve"> for FR2 is 8*sample number in FR1.</w:t>
            </w:r>
          </w:p>
          <w:p w14:paraId="52A1EE8D" w14:textId="77777777" w:rsidR="00F84AD1" w:rsidRDefault="00F84AD1">
            <w:pPr>
              <w:rPr>
                <w:b/>
                <w:color w:val="000000" w:themeColor="text1"/>
                <w:u w:val="single"/>
                <w:lang w:eastAsia="ko-KR"/>
              </w:rPr>
            </w:pPr>
          </w:p>
        </w:tc>
      </w:tr>
      <w:tr w:rsidR="00F84AD1" w14:paraId="6B02FFB2" w14:textId="77777777">
        <w:tc>
          <w:tcPr>
            <w:tcW w:w="1236" w:type="dxa"/>
          </w:tcPr>
          <w:p w14:paraId="00F0AB16"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2BE00A04" w14:textId="77777777" w:rsidR="00F84AD1" w:rsidRDefault="00D87D89">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4CECF692" w14:textId="77777777" w:rsidR="00F84AD1" w:rsidRDefault="00D87D89">
            <w:pPr>
              <w:rPr>
                <w:bCs/>
                <w:color w:val="000000" w:themeColor="text1"/>
                <w:lang w:eastAsia="ko-KR"/>
              </w:rPr>
            </w:pPr>
            <w:r>
              <w:rPr>
                <w:bCs/>
                <w:color w:val="000000" w:themeColor="text1"/>
                <w:lang w:eastAsia="ko-KR"/>
              </w:rPr>
              <w:t xml:space="preserve">Recommended WF is agreeable. </w:t>
            </w:r>
          </w:p>
          <w:p w14:paraId="39BC3072" w14:textId="77777777" w:rsidR="00F84AD1" w:rsidRDefault="00D87D89">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w:t>
            </w:r>
          </w:p>
          <w:p w14:paraId="039B48B4" w14:textId="77777777" w:rsidR="00F84AD1" w:rsidRDefault="00D87D89">
            <w:pPr>
              <w:rPr>
                <w:bCs/>
                <w:color w:val="000000" w:themeColor="text1"/>
                <w:lang w:eastAsia="ko-KR"/>
              </w:rPr>
            </w:pPr>
            <w:r>
              <w:rPr>
                <w:b/>
                <w:color w:val="000000" w:themeColor="text1"/>
                <w:u w:val="single"/>
                <w:lang w:eastAsia="ko-KR"/>
              </w:rPr>
              <w:t xml:space="preserve"> </w:t>
            </w:r>
            <w:r>
              <w:rPr>
                <w:bCs/>
                <w:color w:val="000000" w:themeColor="text1"/>
                <w:lang w:eastAsia="ko-KR"/>
              </w:rPr>
              <w:t xml:space="preserve">Recommended WF is agreeable. </w:t>
            </w:r>
          </w:p>
          <w:p w14:paraId="7740D936" w14:textId="77777777" w:rsidR="00F84AD1" w:rsidRDefault="00F84AD1">
            <w:pPr>
              <w:rPr>
                <w:b/>
                <w:color w:val="000000" w:themeColor="text1"/>
                <w:u w:val="single"/>
                <w:lang w:eastAsia="ko-KR"/>
              </w:rPr>
            </w:pPr>
          </w:p>
          <w:p w14:paraId="0DD9D2D3" w14:textId="77777777" w:rsidR="00F84AD1" w:rsidRDefault="00D87D89">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787992D5" w14:textId="77777777" w:rsidR="00F84AD1" w:rsidRDefault="00D87D89">
            <w:pPr>
              <w:rPr>
                <w:b/>
                <w:color w:val="000000" w:themeColor="text1"/>
                <w:u w:val="single"/>
                <w:lang w:eastAsia="ko-KR"/>
              </w:rPr>
            </w:pPr>
            <w:r>
              <w:rPr>
                <w:bCs/>
                <w:color w:val="000000" w:themeColor="text1"/>
                <w:lang w:eastAsia="ko-KR"/>
              </w:rPr>
              <w:t>Option 1 is agreeable.</w:t>
            </w:r>
          </w:p>
        </w:tc>
      </w:tr>
      <w:tr w:rsidR="00F84AD1" w14:paraId="23B14E3E" w14:textId="77777777">
        <w:tc>
          <w:tcPr>
            <w:tcW w:w="1236" w:type="dxa"/>
          </w:tcPr>
          <w:p w14:paraId="6D18357D"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54C8F6EB" w14:textId="77777777" w:rsidR="00F84AD1" w:rsidRDefault="00D87D89">
            <w:pPr>
              <w:spacing w:after="120"/>
              <w:rPr>
                <w:color w:val="000000" w:themeColor="text1"/>
                <w:lang w:val="en-US" w:eastAsia="zh-CN"/>
              </w:rPr>
            </w:pPr>
            <w:r>
              <w:rPr>
                <w:b/>
                <w:color w:val="000000" w:themeColor="text1"/>
                <w:u w:val="single"/>
                <w:lang w:eastAsia="ko-KR"/>
              </w:rPr>
              <w:t>Issue 2-2-1: Lower bound in Max function in reestablishment delay</w:t>
            </w:r>
          </w:p>
          <w:p w14:paraId="3CB56E9C" w14:textId="77777777" w:rsidR="00F84AD1" w:rsidRDefault="00D87D89">
            <w:pPr>
              <w:spacing w:after="120"/>
              <w:rPr>
                <w:color w:val="000000" w:themeColor="text1"/>
                <w:lang w:val="en-US" w:eastAsia="zh-CN"/>
              </w:rPr>
            </w:pPr>
            <w:r>
              <w:rPr>
                <w:color w:val="000000" w:themeColor="text1"/>
                <w:lang w:val="en-US" w:eastAsia="zh-CN"/>
              </w:rPr>
              <w:t xml:space="preserve">If the number of samples is changed (relaxed by additional one or more samples) so why should the lower bound kept the same? </w:t>
            </w:r>
          </w:p>
          <w:p w14:paraId="17613D54" w14:textId="77777777" w:rsidR="00F84AD1" w:rsidRDefault="00D87D89">
            <w:pPr>
              <w:spacing w:after="120"/>
              <w:rPr>
                <w:color w:val="000000" w:themeColor="text1"/>
                <w:lang w:val="en-US" w:eastAsia="zh-CN"/>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w:t>
            </w:r>
          </w:p>
          <w:p w14:paraId="087A6D27" w14:textId="77777777" w:rsidR="00F84AD1" w:rsidRDefault="00D87D89">
            <w:pPr>
              <w:spacing w:after="120"/>
              <w:rPr>
                <w:color w:val="000000" w:themeColor="text1"/>
                <w:lang w:val="en-US" w:eastAsia="zh-CN"/>
              </w:rPr>
            </w:pPr>
            <w:r>
              <w:rPr>
                <w:color w:val="000000" w:themeColor="text1"/>
                <w:lang w:val="en-US" w:eastAsia="zh-CN"/>
              </w:rPr>
              <w:lastRenderedPageBreak/>
              <w:t xml:space="preserve">Based on our LLS performance, </w:t>
            </w:r>
            <w:proofErr w:type="gramStart"/>
            <w:r>
              <w:rPr>
                <w:color w:val="000000" w:themeColor="text1"/>
                <w:lang w:val="en-US" w:eastAsia="zh-CN"/>
              </w:rPr>
              <w:t>it is clear that we</w:t>
            </w:r>
            <w:proofErr w:type="gramEnd"/>
            <w:r>
              <w:rPr>
                <w:color w:val="000000" w:themeColor="text1"/>
                <w:lang w:val="en-US" w:eastAsia="zh-CN"/>
              </w:rPr>
              <w:t xml:space="preserve"> need an additional sample to cope with the reduction of Rx branches to 1Rx, hence we support Option 2. </w:t>
            </w:r>
          </w:p>
          <w:p w14:paraId="5BBA1608" w14:textId="77777777" w:rsidR="00F84AD1" w:rsidRDefault="00D87D89">
            <w:pPr>
              <w:pStyle w:val="ListParagraph"/>
              <w:numPr>
                <w:ilvl w:val="0"/>
                <w:numId w:val="10"/>
              </w:numPr>
              <w:overflowPunct/>
              <w:autoSpaceDE/>
              <w:autoSpaceDN/>
              <w:adjustRightInd/>
              <w:spacing w:after="120"/>
              <w:ind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(HW, MTK): </w:t>
            </w:r>
          </w:p>
          <w:p w14:paraId="0CEC18D6" w14:textId="77777777" w:rsidR="00F84AD1" w:rsidRDefault="00D87D89">
            <w:pPr>
              <w:pStyle w:val="ListParagraph"/>
              <w:numPr>
                <w:ilvl w:val="1"/>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1 more sample for known target cell</w:t>
            </w:r>
          </w:p>
          <w:p w14:paraId="58817ABE" w14:textId="77777777" w:rsidR="00F84AD1" w:rsidRDefault="00D87D89">
            <w:pPr>
              <w:pStyle w:val="ListParagraph"/>
              <w:numPr>
                <w:ilvl w:val="1"/>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1 more sample for unknown target cell</w:t>
            </w:r>
          </w:p>
          <w:p w14:paraId="7A4EC348" w14:textId="77777777" w:rsidR="00F84AD1" w:rsidRDefault="00F84AD1">
            <w:pPr>
              <w:spacing w:after="120"/>
              <w:rPr>
                <w:color w:val="000000" w:themeColor="text1"/>
                <w:lang w:eastAsia="zh-CN"/>
              </w:rPr>
            </w:pPr>
          </w:p>
          <w:p w14:paraId="3AA68F74" w14:textId="77777777" w:rsidR="00F84AD1" w:rsidRDefault="00D87D89">
            <w:pPr>
              <w:spacing w:after="120"/>
              <w:rPr>
                <w:color w:val="000000" w:themeColor="text1"/>
                <w:lang w:val="en-US" w:eastAsia="zh-CN"/>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w:t>
            </w:r>
          </w:p>
          <w:p w14:paraId="22DA1701" w14:textId="77777777" w:rsidR="00F84AD1" w:rsidRDefault="00D87D89">
            <w:pPr>
              <w:rPr>
                <w:b/>
                <w:color w:val="000000" w:themeColor="text1"/>
                <w:u w:val="single"/>
                <w:lang w:eastAsia="ko-KR"/>
              </w:rPr>
            </w:pPr>
            <w:r>
              <w:rPr>
                <w:color w:val="000000" w:themeColor="text1"/>
                <w:lang w:val="en-US" w:eastAsia="zh-CN"/>
              </w:rPr>
              <w:t xml:space="preserve">We shall wait for RF session to conclude the power class for FR2. </w:t>
            </w:r>
          </w:p>
        </w:tc>
      </w:tr>
      <w:tr w:rsidR="00F84AD1" w14:paraId="46860F52" w14:textId="77777777">
        <w:tc>
          <w:tcPr>
            <w:tcW w:w="1236" w:type="dxa"/>
          </w:tcPr>
          <w:p w14:paraId="641361EF"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56A0FD9E" w14:textId="77777777" w:rsidR="00F84AD1" w:rsidRDefault="00D87D89">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792E7089" w14:textId="77777777" w:rsidR="00F84AD1" w:rsidRDefault="00D87D89">
            <w:pPr>
              <w:spacing w:after="120"/>
              <w:rPr>
                <w:color w:val="000000" w:themeColor="text1"/>
                <w:lang w:val="en-US" w:eastAsia="zh-CN"/>
              </w:rPr>
            </w:pPr>
            <w:r>
              <w:rPr>
                <w:color w:val="000000" w:themeColor="text1"/>
                <w:lang w:val="en-US" w:eastAsia="zh-CN"/>
              </w:rPr>
              <w:t>Option 1.</w:t>
            </w:r>
          </w:p>
          <w:p w14:paraId="05A02552" w14:textId="77777777" w:rsidR="00F84AD1" w:rsidRDefault="00D87D89">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6BC45D7B" w14:textId="77777777" w:rsidR="00F84AD1" w:rsidRDefault="00D87D89">
            <w:pPr>
              <w:spacing w:after="120"/>
              <w:rPr>
                <w:color w:val="000000" w:themeColor="text1"/>
                <w:lang w:val="en-US" w:eastAsia="zh-CN"/>
              </w:rPr>
            </w:pPr>
            <w:r>
              <w:rPr>
                <w:color w:val="000000" w:themeColor="text1"/>
                <w:lang w:val="en-US" w:eastAsia="zh-CN"/>
              </w:rPr>
              <w:t>Option 1 based on our simulation. Can compromise to following option:</w:t>
            </w:r>
          </w:p>
          <w:p w14:paraId="67431558" w14:textId="77777777" w:rsidR="00F84AD1" w:rsidRDefault="00D87D89">
            <w:pPr>
              <w:pStyle w:val="ListParagraph"/>
              <w:numPr>
                <w:ilvl w:val="0"/>
                <w:numId w:val="19"/>
              </w:numPr>
              <w:spacing w:after="120"/>
              <w:ind w:firstLineChars="0"/>
              <w:rPr>
                <w:color w:val="000000" w:themeColor="text1"/>
                <w:szCs w:val="24"/>
                <w:lang w:eastAsia="zh-CN"/>
              </w:rPr>
            </w:pPr>
            <w:r>
              <w:rPr>
                <w:color w:val="000000" w:themeColor="text1"/>
                <w:szCs w:val="24"/>
                <w:lang w:eastAsia="zh-CN"/>
              </w:rPr>
              <w:t>For known target cell: relax by 1 more sample.</w:t>
            </w:r>
          </w:p>
          <w:p w14:paraId="1396ACE9" w14:textId="77777777" w:rsidR="00F84AD1" w:rsidRDefault="00D87D89">
            <w:pPr>
              <w:pStyle w:val="ListParagraph"/>
              <w:numPr>
                <w:ilvl w:val="0"/>
                <w:numId w:val="19"/>
              </w:numPr>
              <w:spacing w:after="120"/>
              <w:ind w:firstLineChars="0"/>
              <w:rPr>
                <w:color w:val="000000" w:themeColor="text1"/>
                <w:szCs w:val="24"/>
                <w:lang w:eastAsia="zh-CN"/>
              </w:rPr>
            </w:pPr>
            <w:r>
              <w:rPr>
                <w:color w:val="000000" w:themeColor="text1"/>
                <w:szCs w:val="24"/>
                <w:lang w:eastAsia="zh-CN"/>
              </w:rPr>
              <w:t>For unknown target cell: relax by 2 more sample.</w:t>
            </w:r>
          </w:p>
          <w:p w14:paraId="16741541" w14:textId="77777777" w:rsidR="00F84AD1" w:rsidRDefault="00D87D89">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7E601156" w14:textId="77777777" w:rsidR="00F84AD1" w:rsidRDefault="00D87D89">
            <w:pPr>
              <w:spacing w:after="120"/>
              <w:rPr>
                <w:b/>
                <w:color w:val="000000" w:themeColor="text1"/>
                <w:u w:val="single"/>
                <w:lang w:eastAsia="ko-KR"/>
              </w:rPr>
            </w:pPr>
            <w:r>
              <w:rPr>
                <w:color w:val="000000" w:themeColor="text1"/>
                <w:lang w:val="en-US" w:eastAsia="zh-CN"/>
              </w:rPr>
              <w:t>Option 1.</w:t>
            </w:r>
          </w:p>
        </w:tc>
      </w:tr>
      <w:tr w:rsidR="00F84AD1" w14:paraId="6669E4FD" w14:textId="77777777">
        <w:tc>
          <w:tcPr>
            <w:tcW w:w="1236" w:type="dxa"/>
          </w:tcPr>
          <w:p w14:paraId="20069907"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38296C06" w14:textId="77777777" w:rsidR="00F84AD1" w:rsidRDefault="00D87D89">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2821EAC9" w14:textId="77777777" w:rsidR="00F84AD1" w:rsidRDefault="00D87D89">
            <w:pPr>
              <w:rPr>
                <w:bCs/>
                <w:color w:val="000000" w:themeColor="text1"/>
                <w:u w:val="single"/>
                <w:lang w:eastAsia="zh-CN"/>
              </w:rPr>
            </w:pPr>
            <w:r>
              <w:rPr>
                <w:bCs/>
                <w:color w:val="000000" w:themeColor="text1"/>
                <w:u w:val="single"/>
                <w:lang w:eastAsia="zh-CN"/>
              </w:rPr>
              <w:t>Support Option 1.</w:t>
            </w:r>
          </w:p>
          <w:p w14:paraId="3838FB3C" w14:textId="77777777" w:rsidR="00F84AD1" w:rsidRDefault="00D87D89">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7D0AFAF2" w14:textId="77777777" w:rsidR="00F84AD1" w:rsidRDefault="00D87D89">
            <w:pPr>
              <w:rPr>
                <w:bCs/>
                <w:color w:val="000000" w:themeColor="text1"/>
                <w:u w:val="single"/>
                <w:lang w:eastAsia="zh-CN"/>
              </w:rPr>
            </w:pPr>
            <w:r>
              <w:rPr>
                <w:bCs/>
                <w:color w:val="000000" w:themeColor="text1"/>
                <w:u w:val="single"/>
                <w:lang w:eastAsia="zh-CN"/>
              </w:rPr>
              <w:t xml:space="preserve">Support Option 5. Based on our simulation results, when SINR=-8dB, one sample need to be increased compared with the existing requirements for PSS/SSS detection. For known NR cell, </w:t>
            </w:r>
            <w:proofErr w:type="spellStart"/>
            <w:r>
              <w:rPr>
                <w:bCs/>
                <w:color w:val="000000" w:themeColor="text1"/>
                <w:u w:val="single"/>
                <w:lang w:eastAsia="zh-CN"/>
              </w:rPr>
              <w:t>T</w:t>
            </w:r>
            <w:r>
              <w:rPr>
                <w:bCs/>
                <w:color w:val="000000" w:themeColor="text1"/>
                <w:u w:val="single"/>
                <w:vertAlign w:val="subscript"/>
                <w:lang w:eastAsia="zh-CN"/>
              </w:rPr>
              <w:t>identify</w:t>
            </w:r>
            <w:proofErr w:type="spellEnd"/>
            <w:r>
              <w:rPr>
                <w:bCs/>
                <w:color w:val="000000" w:themeColor="text1"/>
                <w:u w:val="single"/>
                <w:lang w:eastAsia="zh-CN"/>
              </w:rPr>
              <w:t xml:space="preserve"> represents the time of SSB measurement and for unknown NR cell, </w:t>
            </w:r>
            <w:proofErr w:type="spellStart"/>
            <w:r>
              <w:rPr>
                <w:bCs/>
                <w:color w:val="000000" w:themeColor="text1"/>
                <w:u w:val="single"/>
                <w:lang w:eastAsia="zh-CN"/>
              </w:rPr>
              <w:t>T</w:t>
            </w:r>
            <w:r>
              <w:rPr>
                <w:bCs/>
                <w:color w:val="000000" w:themeColor="text1"/>
                <w:u w:val="single"/>
                <w:vertAlign w:val="subscript"/>
                <w:lang w:eastAsia="zh-CN"/>
              </w:rPr>
              <w:t>identify</w:t>
            </w:r>
            <w:proofErr w:type="spellEnd"/>
            <w:r>
              <w:rPr>
                <w:bCs/>
                <w:color w:val="000000" w:themeColor="text1"/>
                <w:u w:val="single"/>
                <w:lang w:eastAsia="zh-CN"/>
              </w:rPr>
              <w:t xml:space="preserve"> represents the time of SSB measurement + PSS/SSS detection. In the last meeting, the SSB measurement period is not changed when 1Rx is used (e.g., 5 samples are still used).</w:t>
            </w:r>
          </w:p>
          <w:p w14:paraId="294A0110" w14:textId="77777777" w:rsidR="00F84AD1" w:rsidRDefault="00D87D89">
            <w:pPr>
              <w:rPr>
                <w:bCs/>
                <w:color w:val="000000" w:themeColor="text1"/>
                <w:u w:val="single"/>
                <w:lang w:eastAsia="zh-CN"/>
              </w:rPr>
            </w:pPr>
            <w:r>
              <w:rPr>
                <w:bCs/>
                <w:color w:val="000000" w:themeColor="text1"/>
                <w:u w:val="single"/>
                <w:lang w:eastAsia="zh-CN"/>
              </w:rPr>
              <w:t>Therefore, it is recommendable that 1 more sample for unknown target cell and no extension for known target cell.</w:t>
            </w:r>
          </w:p>
          <w:p w14:paraId="17179310" w14:textId="77777777" w:rsidR="00F84AD1" w:rsidRDefault="00D87D89">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w:t>
            </w:r>
          </w:p>
          <w:p w14:paraId="7E7194E4" w14:textId="77777777" w:rsidR="00F84AD1" w:rsidRDefault="00D87D89">
            <w:pPr>
              <w:rPr>
                <w:b/>
                <w:color w:val="000000" w:themeColor="text1"/>
                <w:u w:val="single"/>
                <w:lang w:eastAsia="ko-KR"/>
              </w:rPr>
            </w:pPr>
            <w:r>
              <w:rPr>
                <w:rFonts w:hint="eastAsia"/>
                <w:bCs/>
                <w:color w:val="000000" w:themeColor="text1"/>
                <w:u w:val="single"/>
                <w:lang w:eastAsia="zh-CN"/>
              </w:rPr>
              <w:t>I</w:t>
            </w:r>
            <w:r>
              <w:rPr>
                <w:bCs/>
                <w:color w:val="000000" w:themeColor="text1"/>
                <w:u w:val="single"/>
                <w:lang w:eastAsia="zh-CN"/>
              </w:rPr>
              <w:t>t is related to Issue 2-2-2.</w:t>
            </w:r>
          </w:p>
        </w:tc>
      </w:tr>
      <w:tr w:rsidR="00F84AD1" w14:paraId="54903C78" w14:textId="77777777">
        <w:tc>
          <w:tcPr>
            <w:tcW w:w="1236" w:type="dxa"/>
          </w:tcPr>
          <w:p w14:paraId="0782A8FD"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3A9994AD" w14:textId="77777777" w:rsidR="00F84AD1" w:rsidRDefault="00D87D89">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30E9957A" w14:textId="77777777" w:rsidR="00F84AD1" w:rsidRDefault="00D87D89">
            <w:pPr>
              <w:rPr>
                <w:bCs/>
                <w:color w:val="000000" w:themeColor="text1"/>
                <w:lang w:eastAsia="ko-KR"/>
              </w:rPr>
            </w:pPr>
            <w:r>
              <w:rPr>
                <w:bCs/>
                <w:color w:val="000000" w:themeColor="text1"/>
                <w:lang w:eastAsia="ko-KR"/>
              </w:rPr>
              <w:t>Option 1</w:t>
            </w:r>
          </w:p>
          <w:p w14:paraId="0C1840FD" w14:textId="77777777" w:rsidR="00F84AD1" w:rsidRDefault="00D87D89">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1981F152" w14:textId="77777777" w:rsidR="00F84AD1" w:rsidRDefault="00D87D89">
            <w:pPr>
              <w:rPr>
                <w:bCs/>
                <w:color w:val="000000" w:themeColor="text1"/>
                <w:lang w:eastAsia="ko-KR"/>
              </w:rPr>
            </w:pPr>
            <w:r>
              <w:rPr>
                <w:bCs/>
                <w:color w:val="000000" w:themeColor="text1"/>
                <w:lang w:eastAsia="ko-KR"/>
              </w:rPr>
              <w:t>We can compromise to the Way Forward proposed by the moderator.</w:t>
            </w:r>
          </w:p>
          <w:p w14:paraId="29138E3D" w14:textId="77777777" w:rsidR="00F84AD1" w:rsidRDefault="00D87D89">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6E447D85" w14:textId="77777777" w:rsidR="00F84AD1" w:rsidRDefault="00D87D89">
            <w:pPr>
              <w:rPr>
                <w:b/>
                <w:color w:val="000000" w:themeColor="text1"/>
                <w:u w:val="single"/>
                <w:lang w:eastAsia="ko-KR"/>
              </w:rPr>
            </w:pPr>
            <w:r>
              <w:rPr>
                <w:color w:val="000000" w:themeColor="text1"/>
                <w:lang w:eastAsia="zh-CN"/>
              </w:rPr>
              <w:t>Option 1</w:t>
            </w:r>
          </w:p>
        </w:tc>
      </w:tr>
      <w:tr w:rsidR="00C0231E" w14:paraId="193190A0" w14:textId="77777777">
        <w:tc>
          <w:tcPr>
            <w:tcW w:w="1236" w:type="dxa"/>
          </w:tcPr>
          <w:p w14:paraId="3C6CA9D3" w14:textId="77777777" w:rsidR="00C0231E" w:rsidRDefault="00C0231E">
            <w:pPr>
              <w:spacing w:after="120"/>
              <w:rPr>
                <w:color w:val="000000" w:themeColor="text1"/>
                <w:lang w:val="en-US" w:eastAsia="zh-CN"/>
              </w:rPr>
            </w:pPr>
            <w:r>
              <w:rPr>
                <w:color w:val="000000" w:themeColor="text1"/>
                <w:lang w:val="en-US" w:eastAsia="zh-CN"/>
              </w:rPr>
              <w:t>Qualcomm</w:t>
            </w:r>
          </w:p>
        </w:tc>
        <w:tc>
          <w:tcPr>
            <w:tcW w:w="8395" w:type="dxa"/>
          </w:tcPr>
          <w:p w14:paraId="2FBBE283" w14:textId="77777777" w:rsidR="00C0231E" w:rsidRDefault="00C0231E" w:rsidP="00C0231E">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55ED93C8" w14:textId="77777777" w:rsidR="00C0231E" w:rsidRPr="002228B5" w:rsidRDefault="00D4554E" w:rsidP="00C0231E">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Theme="minorEastAsia"/>
                <w:color w:val="000000" w:themeColor="text1"/>
                <w:lang w:eastAsia="zh-CN"/>
              </w:rPr>
              <w:t xml:space="preserve">If the number of samples are extended, it makes sense to </w:t>
            </w:r>
            <w:r w:rsidR="0009424C">
              <w:rPr>
                <w:rFonts w:eastAsiaTheme="minorEastAsia"/>
                <w:color w:val="000000" w:themeColor="text1"/>
                <w:lang w:eastAsia="zh-CN"/>
              </w:rPr>
              <w:t>increase the lower bound as well</w:t>
            </w:r>
          </w:p>
          <w:p w14:paraId="164B317B" w14:textId="77777777" w:rsidR="00C0231E" w:rsidRDefault="00C0231E" w:rsidP="00C0231E">
            <w:pPr>
              <w:spacing w:after="120"/>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w:t>
            </w:r>
          </w:p>
          <w:p w14:paraId="5DB5FCA5" w14:textId="77777777" w:rsidR="00C0231E" w:rsidRDefault="00386B77" w:rsidP="00C0231E">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Theme="minorEastAsia"/>
                <w:color w:val="000000" w:themeColor="text1"/>
                <w:lang w:eastAsia="zh-CN"/>
              </w:rPr>
              <w:lastRenderedPageBreak/>
              <w:t>We support option 1</w:t>
            </w:r>
            <w:r w:rsidR="002325BA">
              <w:rPr>
                <w:rFonts w:eastAsiaTheme="minorEastAsia"/>
                <w:color w:val="000000" w:themeColor="text1"/>
                <w:lang w:eastAsia="zh-CN"/>
              </w:rPr>
              <w:t xml:space="preserve">. Two additional samples are needed for PSS/SSS </w:t>
            </w:r>
            <w:proofErr w:type="gramStart"/>
            <w:r w:rsidR="002325BA">
              <w:rPr>
                <w:rFonts w:eastAsiaTheme="minorEastAsia"/>
                <w:color w:val="000000" w:themeColor="text1"/>
                <w:lang w:eastAsia="zh-CN"/>
              </w:rPr>
              <w:t>detection</w:t>
            </w:r>
            <w:r w:rsidR="00561CD2">
              <w:rPr>
                <w:rFonts w:eastAsiaTheme="minorEastAsia"/>
                <w:color w:val="000000" w:themeColor="text1"/>
                <w:lang w:eastAsia="zh-CN"/>
              </w:rPr>
              <w:t xml:space="preserve"> .</w:t>
            </w:r>
            <w:proofErr w:type="gramEnd"/>
          </w:p>
          <w:p w14:paraId="29AA324A" w14:textId="77777777" w:rsidR="00561CD2" w:rsidRDefault="00561CD2" w:rsidP="00C0231E">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Theme="minorEastAsia"/>
                <w:color w:val="000000" w:themeColor="text1"/>
                <w:lang w:eastAsia="zh-CN"/>
              </w:rPr>
              <w:t xml:space="preserve">We are okay with </w:t>
            </w:r>
            <w:r w:rsidR="00B87BAB">
              <w:rPr>
                <w:rFonts w:eastAsiaTheme="minorEastAsia"/>
                <w:color w:val="000000" w:themeColor="text1"/>
                <w:lang w:eastAsia="zh-CN"/>
              </w:rPr>
              <w:t>increasing the number of samples by 1 for the known cell case</w:t>
            </w:r>
          </w:p>
          <w:p w14:paraId="01580D64" w14:textId="77777777" w:rsidR="00C0231E" w:rsidRDefault="00C0231E" w:rsidP="00C0231E">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2A0653E7" w14:textId="77777777" w:rsidR="00C0231E" w:rsidRDefault="0085238B" w:rsidP="00C0231E">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Theme="minorEastAsia"/>
                <w:color w:val="000000" w:themeColor="text1"/>
                <w:lang w:eastAsia="zh-CN"/>
              </w:rPr>
              <w:t>For FR2, the number of samples should be 8*number of samples for FR1</w:t>
            </w:r>
          </w:p>
          <w:p w14:paraId="4FCD7C97" w14:textId="77777777" w:rsidR="00C0231E" w:rsidRDefault="00C0231E">
            <w:pPr>
              <w:rPr>
                <w:b/>
                <w:color w:val="000000" w:themeColor="text1"/>
                <w:u w:val="single"/>
                <w:lang w:eastAsia="ko-KR"/>
              </w:rPr>
            </w:pPr>
          </w:p>
        </w:tc>
      </w:tr>
    </w:tbl>
    <w:p w14:paraId="1D860B2A" w14:textId="77777777" w:rsidR="00F84AD1" w:rsidRPr="00DE7DE9" w:rsidRDefault="00F84AD1">
      <w:pPr>
        <w:rPr>
          <w:color w:val="000000" w:themeColor="text1"/>
          <w:highlight w:val="lightGray"/>
          <w:lang w:eastAsia="zh-CN"/>
        </w:rPr>
      </w:pPr>
    </w:p>
    <w:p w14:paraId="3A671736" w14:textId="77777777" w:rsidR="00F84AD1" w:rsidRDefault="00D87D89">
      <w:pPr>
        <w:pStyle w:val="Heading3"/>
        <w:rPr>
          <w:color w:val="000000" w:themeColor="text1"/>
          <w:sz w:val="24"/>
          <w:szCs w:val="16"/>
          <w:lang w:val="en-US"/>
        </w:rPr>
      </w:pPr>
      <w:r>
        <w:rPr>
          <w:color w:val="000000" w:themeColor="text1"/>
          <w:sz w:val="24"/>
          <w:szCs w:val="16"/>
          <w:lang w:val="en-US"/>
        </w:rPr>
        <w:t xml:space="preserve">Sub-topic 2-3 RRC Connection release with redirection </w:t>
      </w:r>
    </w:p>
    <w:p w14:paraId="1FF23B00" w14:textId="77777777" w:rsidR="00F84AD1" w:rsidRDefault="00D87D89">
      <w:pPr>
        <w:rPr>
          <w:i/>
          <w:color w:val="000000" w:themeColor="text1"/>
          <w:lang w:val="en-US" w:eastAsia="zh-CN"/>
        </w:rPr>
      </w:pPr>
      <w:r>
        <w:rPr>
          <w:rFonts w:hint="eastAsia"/>
          <w:i/>
          <w:color w:val="000000" w:themeColor="text1"/>
          <w:lang w:val="en-US" w:eastAsia="zh-CN"/>
        </w:rPr>
        <w:t xml:space="preserve">Sub-topic description </w:t>
      </w:r>
    </w:p>
    <w:p w14:paraId="2ACE344F" w14:textId="77777777" w:rsidR="00F84AD1" w:rsidRDefault="00D87D89">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43B99536" w14:textId="77777777" w:rsidR="00F84AD1" w:rsidRDefault="00D87D89">
      <w:pPr>
        <w:rPr>
          <w:b/>
          <w:color w:val="000000" w:themeColor="text1"/>
          <w:u w:val="single"/>
          <w:lang w:eastAsia="ko-KR"/>
        </w:rPr>
      </w:pPr>
      <w:r>
        <w:rPr>
          <w:b/>
          <w:color w:val="000000" w:themeColor="text1"/>
          <w:u w:val="single"/>
          <w:lang w:eastAsia="ko-KR"/>
        </w:rPr>
        <w:t>Issue 2-3-1: Requirements for HD-FDD in RRC connection release with redirection</w:t>
      </w:r>
    </w:p>
    <w:p w14:paraId="419E22A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AA3C83D"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(E///):</w:t>
      </w:r>
      <w:r>
        <w:rPr>
          <w:color w:val="000000" w:themeColor="text1"/>
        </w:rPr>
        <w:t xml:space="preserve"> </w:t>
      </w:r>
      <w:r>
        <w:rPr>
          <w:color w:val="000000" w:themeColor="text1"/>
        </w:rPr>
        <w:tab/>
      </w:r>
      <w:r>
        <w:t>The HD-FDD UE shall meet the RRC connection release with redirection requirements provided the following is met:</w:t>
      </w:r>
    </w:p>
    <w:p w14:paraId="2845C41F" w14:textId="77777777" w:rsidR="00F84AD1" w:rsidRDefault="00D87D89">
      <w:pPr>
        <w:numPr>
          <w:ilvl w:val="1"/>
          <w:numId w:val="10"/>
        </w:numPr>
      </w:pPr>
      <w:r>
        <w:t xml:space="preserve">SSB is available at the UE once every SMTC period during </w:t>
      </w:r>
      <w:proofErr w:type="spellStart"/>
      <w:r>
        <w:t>T</w:t>
      </w:r>
      <w:r>
        <w:rPr>
          <w:vertAlign w:val="subscript"/>
        </w:rPr>
        <w:t>search</w:t>
      </w:r>
      <w:proofErr w:type="spellEnd"/>
      <w:r>
        <w:t>.</w:t>
      </w:r>
    </w:p>
    <w:p w14:paraId="1781ABB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4A42AEB"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szCs w:val="24"/>
          <w:lang w:eastAsia="zh-CN"/>
        </w:rPr>
      </w:pPr>
      <w:r>
        <w:rPr>
          <w:rFonts w:eastAsia="SimSun"/>
          <w:color w:val="000000" w:themeColor="text1"/>
          <w:szCs w:val="24"/>
          <w:lang w:eastAsia="zh-CN"/>
        </w:rPr>
        <w:t xml:space="preserve">Check if option 1 can be agreed. </w:t>
      </w:r>
    </w:p>
    <w:p w14:paraId="090F6B1E" w14:textId="77777777" w:rsidR="00F84AD1" w:rsidRDefault="00F84AD1">
      <w:pPr>
        <w:pStyle w:val="ListParagraph"/>
        <w:overflowPunct/>
        <w:autoSpaceDE/>
        <w:autoSpaceDN/>
        <w:adjustRightInd/>
        <w:spacing w:after="120"/>
        <w:ind w:left="1440" w:firstLineChars="0" w:firstLine="0"/>
        <w:textAlignment w:val="auto"/>
        <w:rPr>
          <w:color w:val="000000" w:themeColor="text1"/>
          <w:szCs w:val="24"/>
          <w:lang w:eastAsia="zh-CN"/>
        </w:rPr>
      </w:pPr>
    </w:p>
    <w:p w14:paraId="2F8D0709" w14:textId="77777777" w:rsidR="00F84AD1" w:rsidRDefault="00D87D89">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5053B365"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3615FC57"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 vivo, Nokia, HW, E///):</w:t>
      </w:r>
      <w:r>
        <w:rPr>
          <w:color w:val="000000" w:themeColor="text1"/>
        </w:rPr>
        <w:t xml:space="preserve"> The lower boundary in Max function for RRC redirection delay requirement shall not be changed for </w:t>
      </w:r>
      <w:proofErr w:type="spellStart"/>
      <w:r>
        <w:rPr>
          <w:color w:val="000000" w:themeColor="text1"/>
        </w:rPr>
        <w:t>RedCap</w:t>
      </w:r>
      <w:proofErr w:type="spellEnd"/>
      <w:r>
        <w:rPr>
          <w:color w:val="000000" w:themeColor="text1"/>
        </w:rPr>
        <w:t xml:space="preserve"> UE with 1Rx.</w:t>
      </w:r>
    </w:p>
    <w:p w14:paraId="047E567F"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7DC90526"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 xml:space="preserve">Option 1 is recommended to be agreed. </w:t>
      </w:r>
    </w:p>
    <w:p w14:paraId="23D779CB" w14:textId="77777777" w:rsidR="00F84AD1" w:rsidRDefault="00F84AD1">
      <w:pPr>
        <w:rPr>
          <w:color w:val="000000" w:themeColor="text1"/>
          <w:lang w:val="en-US" w:eastAsia="zh-CN"/>
        </w:rPr>
      </w:pPr>
    </w:p>
    <w:p w14:paraId="1C68254F" w14:textId="77777777" w:rsidR="00F84AD1" w:rsidRDefault="00D87D89">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626C02E4"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64B7D1B2" w14:textId="77777777" w:rsidR="00F84AD1" w:rsidRDefault="00D87D89">
      <w:pPr>
        <w:spacing w:after="120"/>
        <w:ind w:firstLine="284"/>
        <w:rPr>
          <w:color w:val="000000" w:themeColor="text1"/>
          <w:szCs w:val="24"/>
          <w:lang w:eastAsia="zh-CN"/>
        </w:rPr>
      </w:pPr>
      <w:r>
        <w:t xml:space="preserve">RAN4 to relax the </w:t>
      </w:r>
      <w:proofErr w:type="spellStart"/>
      <w:r>
        <w:rPr>
          <w:lang w:eastAsia="ko-KR"/>
        </w:rPr>
        <w:t>T</w:t>
      </w:r>
      <w:r>
        <w:rPr>
          <w:vertAlign w:val="subscript"/>
          <w:lang w:eastAsia="ko-KR"/>
        </w:rPr>
        <w:t>identify</w:t>
      </w:r>
      <w:proofErr w:type="spellEnd"/>
      <w:r>
        <w:rPr>
          <w:vertAlign w:val="subscript"/>
          <w:lang w:eastAsia="ko-KR"/>
        </w:rPr>
        <w:t>-</w:t>
      </w:r>
      <w:proofErr w:type="gramStart"/>
      <w:r>
        <w:rPr>
          <w:vertAlign w:val="subscript"/>
          <w:lang w:eastAsia="ko-KR"/>
        </w:rPr>
        <w:t>NR</w:t>
      </w:r>
      <w:r>
        <w:rPr>
          <w:vertAlign w:val="subscript"/>
        </w:rPr>
        <w:t xml:space="preserve">  </w:t>
      </w:r>
      <w:r>
        <w:t>for</w:t>
      </w:r>
      <w:proofErr w:type="gramEnd"/>
      <w:r>
        <w:t xml:space="preserve"> </w:t>
      </w:r>
      <w:proofErr w:type="spellStart"/>
      <w:r>
        <w:t>RedCap</w:t>
      </w:r>
      <w:proofErr w:type="spellEnd"/>
      <w:r>
        <w:t xml:space="preserve"> RRC redirection delay requirement with 1Rx by:</w:t>
      </w:r>
    </w:p>
    <w:p w14:paraId="7AF496F1" w14:textId="77777777" w:rsidR="00F84AD1" w:rsidRDefault="00F84AD1">
      <w:pPr>
        <w:pStyle w:val="ListParagraph"/>
        <w:overflowPunct/>
        <w:autoSpaceDE/>
        <w:autoSpaceDN/>
        <w:adjustRightInd/>
        <w:spacing w:after="120"/>
        <w:ind w:left="720" w:firstLineChars="0" w:firstLine="0"/>
        <w:textAlignment w:val="auto"/>
        <w:rPr>
          <w:color w:val="000000" w:themeColor="text1"/>
        </w:rPr>
      </w:pPr>
    </w:p>
    <w:p w14:paraId="144F905E"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w:t>
      </w:r>
      <w:r>
        <w:rPr>
          <w:color w:val="000000" w:themeColor="text1"/>
        </w:rPr>
        <w:t xml:space="preserve"> 2 more samples</w:t>
      </w:r>
    </w:p>
    <w:p w14:paraId="4B622084"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(vivo, HW, MTK):</w:t>
      </w:r>
      <w:r>
        <w:rPr>
          <w:color w:val="000000" w:themeColor="text1"/>
        </w:rPr>
        <w:t xml:space="preserve"> 1 more sample </w:t>
      </w:r>
    </w:p>
    <w:p w14:paraId="0E8654E7"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3 (Nokia):</w:t>
      </w:r>
      <w:r>
        <w:rPr>
          <w:color w:val="000000" w:themeColor="text1"/>
        </w:rPr>
        <w:t xml:space="preserve"> No extension, Rel-15 requirements apply.</w:t>
      </w:r>
    </w:p>
    <w:p w14:paraId="5273D970"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rPr>
        <w:t>Option 4 (E///):</w:t>
      </w:r>
      <w:r>
        <w:t xml:space="preserve"> For FR1 and FR2, the outcome of the cell detection performance study from CONNECTED mode is used to determine whether </w:t>
      </w:r>
      <w:proofErr w:type="spellStart"/>
      <w:r>
        <w:t>T</w:t>
      </w:r>
      <w:r>
        <w:rPr>
          <w:vertAlign w:val="subscript"/>
        </w:rPr>
        <w:t>identify</w:t>
      </w:r>
      <w:proofErr w:type="spellEnd"/>
      <w:r>
        <w:rPr>
          <w:vertAlign w:val="subscript"/>
        </w:rPr>
        <w:t>-NR</w:t>
      </w:r>
      <w:r>
        <w:t xml:space="preserve"> in the RRC connection release with redirection requirements are extended for </w:t>
      </w:r>
      <w:proofErr w:type="spellStart"/>
      <w:r>
        <w:t>RedCap</w:t>
      </w:r>
      <w:proofErr w:type="spellEnd"/>
      <w:r>
        <w:t xml:space="preserve"> UE with 1 </w:t>
      </w:r>
      <w:proofErr w:type="spellStart"/>
      <w:r>
        <w:t>rx</w:t>
      </w:r>
      <w:proofErr w:type="spellEnd"/>
      <w:r>
        <w:t>.</w:t>
      </w:r>
    </w:p>
    <w:p w14:paraId="41698E61"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09880046"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 xml:space="preserve">Check if companies can compromise to option 2. </w:t>
      </w:r>
    </w:p>
    <w:p w14:paraId="417F3986" w14:textId="77777777" w:rsidR="00F84AD1" w:rsidRDefault="00F84AD1">
      <w:pPr>
        <w:rPr>
          <w:color w:val="000000" w:themeColor="text1"/>
          <w:lang w:val="en-US" w:eastAsia="zh-CN"/>
        </w:rPr>
      </w:pPr>
    </w:p>
    <w:p w14:paraId="48CE9715" w14:textId="77777777" w:rsidR="00F84AD1" w:rsidRDefault="00D87D89">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3886CC75"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lastRenderedPageBreak/>
        <w:t>Proposals</w:t>
      </w:r>
    </w:p>
    <w:p w14:paraId="265E7774" w14:textId="77777777" w:rsidR="00F84AD1" w:rsidRDefault="00D87D89">
      <w:pPr>
        <w:spacing w:after="120"/>
        <w:ind w:left="436" w:firstLine="284"/>
      </w:pPr>
      <w:r>
        <w:t xml:space="preserve">RAN4 to relax the </w:t>
      </w:r>
      <w:proofErr w:type="spellStart"/>
      <w:r>
        <w:rPr>
          <w:lang w:eastAsia="ko-KR"/>
        </w:rPr>
        <w:t>T</w:t>
      </w:r>
      <w:r>
        <w:rPr>
          <w:vertAlign w:val="subscript"/>
          <w:lang w:eastAsia="ko-KR"/>
        </w:rPr>
        <w:t>identify</w:t>
      </w:r>
      <w:proofErr w:type="spellEnd"/>
      <w:r>
        <w:rPr>
          <w:vertAlign w:val="subscript"/>
          <w:lang w:eastAsia="ko-KR"/>
        </w:rPr>
        <w:t>-</w:t>
      </w:r>
      <w:proofErr w:type="gramStart"/>
      <w:r>
        <w:rPr>
          <w:vertAlign w:val="subscript"/>
          <w:lang w:eastAsia="ko-KR"/>
        </w:rPr>
        <w:t>NR</w:t>
      </w:r>
      <w:r>
        <w:rPr>
          <w:vertAlign w:val="subscript"/>
        </w:rPr>
        <w:t xml:space="preserve">  </w:t>
      </w:r>
      <w:r>
        <w:t>for</w:t>
      </w:r>
      <w:proofErr w:type="gramEnd"/>
      <w:r>
        <w:t xml:space="preserve"> </w:t>
      </w:r>
      <w:proofErr w:type="spellStart"/>
      <w:r>
        <w:t>RedCap</w:t>
      </w:r>
      <w:proofErr w:type="spellEnd"/>
      <w:r>
        <w:t xml:space="preserve"> RRC redirection delay requirement with 1Rx by:</w:t>
      </w:r>
    </w:p>
    <w:p w14:paraId="1119538B"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 vivo):</w:t>
      </w:r>
      <w:r>
        <w:rPr>
          <w:color w:val="000000" w:themeColor="text1"/>
        </w:rPr>
        <w:t xml:space="preserve"> 1 more sample</w:t>
      </w:r>
    </w:p>
    <w:p w14:paraId="13A6AA08"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rPr>
        <w:t>Option 2 (E///):</w:t>
      </w:r>
      <w:r>
        <w:t xml:space="preserve"> For FR1 and FR2, the outcome of the cell detection performance study from CONNECTED mode is used to determine whether </w:t>
      </w:r>
      <w:proofErr w:type="spellStart"/>
      <w:r>
        <w:t>T</w:t>
      </w:r>
      <w:r>
        <w:rPr>
          <w:vertAlign w:val="subscript"/>
        </w:rPr>
        <w:t>identify</w:t>
      </w:r>
      <w:proofErr w:type="spellEnd"/>
      <w:r>
        <w:rPr>
          <w:vertAlign w:val="subscript"/>
        </w:rPr>
        <w:t>-NR</w:t>
      </w:r>
      <w:r>
        <w:t xml:space="preserve"> in the RRC connection release with redirection requirements are extended for </w:t>
      </w:r>
      <w:proofErr w:type="spellStart"/>
      <w:r>
        <w:t>RedCap</w:t>
      </w:r>
      <w:proofErr w:type="spellEnd"/>
      <w:r>
        <w:t xml:space="preserve"> UE with 1 </w:t>
      </w:r>
      <w:proofErr w:type="spellStart"/>
      <w:r>
        <w:t>rx</w:t>
      </w:r>
      <w:proofErr w:type="spellEnd"/>
      <w:r>
        <w:t>.</w:t>
      </w:r>
    </w:p>
    <w:p w14:paraId="7BD5A0A9" w14:textId="77777777" w:rsidR="00F84AD1" w:rsidRDefault="00F84AD1">
      <w:pPr>
        <w:pStyle w:val="ListParagraph"/>
        <w:numPr>
          <w:ilvl w:val="1"/>
          <w:numId w:val="10"/>
        </w:numPr>
        <w:overflowPunct/>
        <w:autoSpaceDE/>
        <w:autoSpaceDN/>
        <w:adjustRightInd/>
        <w:spacing w:after="120"/>
        <w:ind w:left="1440" w:firstLineChars="0"/>
        <w:textAlignment w:val="auto"/>
        <w:rPr>
          <w:color w:val="000000" w:themeColor="text1"/>
        </w:rPr>
      </w:pPr>
    </w:p>
    <w:p w14:paraId="4D817698"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7AAF8127"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 xml:space="preserve">Check if companies can compromise to option 1. </w:t>
      </w:r>
    </w:p>
    <w:p w14:paraId="39FAB080" w14:textId="77777777" w:rsidR="00F84AD1" w:rsidRDefault="00F84AD1">
      <w:pPr>
        <w:rPr>
          <w:color w:val="000000" w:themeColor="text1"/>
          <w:lang w:val="en-US" w:eastAsia="zh-CN"/>
        </w:rPr>
      </w:pPr>
    </w:p>
    <w:p w14:paraId="6151F7BD"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2-3 </w:t>
      </w:r>
    </w:p>
    <w:tbl>
      <w:tblPr>
        <w:tblStyle w:val="TableGrid"/>
        <w:tblW w:w="0" w:type="auto"/>
        <w:tblLook w:val="04A0" w:firstRow="1" w:lastRow="0" w:firstColumn="1" w:lastColumn="0" w:noHBand="0" w:noVBand="1"/>
      </w:tblPr>
      <w:tblGrid>
        <w:gridCol w:w="1236"/>
        <w:gridCol w:w="8395"/>
      </w:tblGrid>
      <w:tr w:rsidR="00F84AD1" w14:paraId="701D8BAD" w14:textId="77777777">
        <w:tc>
          <w:tcPr>
            <w:tcW w:w="1236" w:type="dxa"/>
          </w:tcPr>
          <w:p w14:paraId="2099F450"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4D3E750E"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49703674" w14:textId="77777777">
        <w:tc>
          <w:tcPr>
            <w:tcW w:w="1236" w:type="dxa"/>
          </w:tcPr>
          <w:p w14:paraId="388453C6"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478EAA5F" w14:textId="77777777" w:rsidR="00F84AD1" w:rsidRDefault="00D87D89">
            <w:pPr>
              <w:rPr>
                <w:b/>
                <w:color w:val="000000" w:themeColor="text1"/>
                <w:u w:val="single"/>
                <w:lang w:eastAsia="ko-KR"/>
              </w:rPr>
            </w:pPr>
            <w:r>
              <w:rPr>
                <w:b/>
                <w:color w:val="000000" w:themeColor="text1"/>
                <w:u w:val="single"/>
                <w:lang w:eastAsia="ko-KR"/>
              </w:rPr>
              <w:t>Issue 2-3-1: Requirements for HD-FDD in RRC connection release with redirection</w:t>
            </w:r>
          </w:p>
          <w:p w14:paraId="472AD760" w14:textId="77777777" w:rsidR="00F84AD1" w:rsidRDefault="00D87D89">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5195680C" w14:textId="77777777" w:rsidR="00F84AD1" w:rsidRDefault="00D87D89">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6BC57CF5" w14:textId="77777777" w:rsidR="00F84AD1" w:rsidRDefault="00D87D89">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1257B2BA" w14:textId="77777777" w:rsidR="00F84AD1" w:rsidRDefault="00F84AD1">
            <w:pPr>
              <w:spacing w:after="120"/>
              <w:rPr>
                <w:color w:val="000000" w:themeColor="text1"/>
                <w:lang w:eastAsia="zh-CN"/>
              </w:rPr>
            </w:pPr>
          </w:p>
        </w:tc>
      </w:tr>
      <w:tr w:rsidR="00F84AD1" w14:paraId="53F5BBF6" w14:textId="77777777">
        <w:tc>
          <w:tcPr>
            <w:tcW w:w="1236" w:type="dxa"/>
          </w:tcPr>
          <w:p w14:paraId="70E5D269" w14:textId="77777777" w:rsidR="00F84AD1" w:rsidRDefault="00D87D89">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3BC5F0EB" w14:textId="77777777" w:rsidR="00F84AD1" w:rsidRDefault="00D87D89">
            <w:pPr>
              <w:rPr>
                <w:b/>
                <w:color w:val="000000" w:themeColor="text1"/>
                <w:u w:val="single"/>
                <w:lang w:eastAsia="ko-KR"/>
              </w:rPr>
            </w:pPr>
            <w:r>
              <w:rPr>
                <w:b/>
                <w:color w:val="000000" w:themeColor="text1"/>
                <w:u w:val="single"/>
                <w:lang w:eastAsia="ko-KR"/>
              </w:rPr>
              <w:t>Issue 2-3-1: Requirements for HD-FDD in RRC connection release with redirection</w:t>
            </w:r>
          </w:p>
          <w:p w14:paraId="33B83B11" w14:textId="77777777" w:rsidR="00F84AD1" w:rsidRDefault="00F84AD1">
            <w:pPr>
              <w:spacing w:after="120"/>
              <w:rPr>
                <w:color w:val="000000" w:themeColor="text1"/>
                <w:highlight w:val="lightGray"/>
                <w:lang w:eastAsia="zh-CN"/>
              </w:rPr>
            </w:pPr>
          </w:p>
          <w:p w14:paraId="3DBED0E5" w14:textId="77777777" w:rsidR="00F84AD1" w:rsidRDefault="00D87D89">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5C60B33D" w14:textId="77777777" w:rsidR="00F84AD1" w:rsidRDefault="00D87D89">
            <w:pPr>
              <w:spacing w:after="120"/>
              <w:rPr>
                <w:rFonts w:eastAsia="SimSun"/>
                <w:lang w:val="en-US" w:eastAsia="zh-CN"/>
              </w:rPr>
            </w:pPr>
            <w:r>
              <w:rPr>
                <w:rFonts w:eastAsia="SimSun"/>
                <w:lang w:val="en-US" w:eastAsia="zh-CN"/>
              </w:rPr>
              <w:t>Support option 1.</w:t>
            </w:r>
          </w:p>
          <w:p w14:paraId="04C90108" w14:textId="77777777" w:rsidR="00F84AD1" w:rsidRDefault="00D87D89">
            <w:pPr>
              <w:spacing w:after="120"/>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RRC connection release with redirection) for 1Rx in FR1</w:t>
            </w:r>
          </w:p>
          <w:p w14:paraId="2E394987" w14:textId="77777777" w:rsidR="00F84AD1" w:rsidRDefault="00D87D89">
            <w:pPr>
              <w:spacing w:after="120"/>
              <w:rPr>
                <w:rFonts w:eastAsia="SimSun"/>
                <w:lang w:val="en-US" w:eastAsia="zh-CN"/>
              </w:rPr>
            </w:pPr>
            <w:r>
              <w:rPr>
                <w:rFonts w:eastAsia="SimSun"/>
                <w:lang w:val="en-US" w:eastAsia="zh-CN"/>
              </w:rPr>
              <w:t>Support option 2. Option 2 is based on simulation results @SINR -4dB</w:t>
            </w:r>
          </w:p>
          <w:p w14:paraId="66C68DAB" w14:textId="77777777" w:rsidR="00F84AD1" w:rsidRDefault="00D87D89">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6A35B9DA" w14:textId="77777777" w:rsidR="00F84AD1" w:rsidRDefault="00D87D89">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 xml:space="preserve">ption 1 is not every clear to us. </w:t>
            </w:r>
            <w:proofErr w:type="spellStart"/>
            <w:r>
              <w:rPr>
                <w:rFonts w:eastAsiaTheme="minorEastAsia"/>
                <w:color w:val="000000" w:themeColor="text1"/>
                <w:lang w:eastAsia="zh-CN"/>
              </w:rPr>
              <w:t>Tsearch</w:t>
            </w:r>
            <w:proofErr w:type="spellEnd"/>
            <w:r>
              <w:rPr>
                <w:rFonts w:eastAsiaTheme="minorEastAsia"/>
                <w:color w:val="000000" w:themeColor="text1"/>
                <w:lang w:eastAsia="zh-CN"/>
              </w:rPr>
              <w:t xml:space="preserve"> for FR2 is 8*sample number in FR1.</w:t>
            </w:r>
          </w:p>
          <w:p w14:paraId="2A27CD25" w14:textId="77777777" w:rsidR="00F84AD1" w:rsidRDefault="00F84AD1">
            <w:pPr>
              <w:rPr>
                <w:b/>
                <w:color w:val="000000" w:themeColor="text1"/>
                <w:u w:val="single"/>
                <w:lang w:eastAsia="ko-KR"/>
              </w:rPr>
            </w:pPr>
          </w:p>
        </w:tc>
      </w:tr>
      <w:tr w:rsidR="00F84AD1" w14:paraId="02AEA181" w14:textId="77777777">
        <w:tc>
          <w:tcPr>
            <w:tcW w:w="1236" w:type="dxa"/>
          </w:tcPr>
          <w:p w14:paraId="1538BD10"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3CB9C97B" w14:textId="77777777" w:rsidR="00F84AD1" w:rsidRDefault="00D87D89">
            <w:pPr>
              <w:rPr>
                <w:b/>
                <w:color w:val="000000" w:themeColor="text1"/>
                <w:u w:val="single"/>
                <w:lang w:eastAsia="ko-KR"/>
              </w:rPr>
            </w:pPr>
            <w:r>
              <w:rPr>
                <w:b/>
                <w:color w:val="000000" w:themeColor="text1"/>
                <w:u w:val="single"/>
                <w:lang w:eastAsia="ko-KR"/>
              </w:rPr>
              <w:t>Issue 2-3-1: Requirements for HD-FDD in RRC connection release with redirection</w:t>
            </w:r>
          </w:p>
          <w:p w14:paraId="3E735624" w14:textId="77777777" w:rsidR="00F84AD1" w:rsidRDefault="00D87D89">
            <w:pPr>
              <w:rPr>
                <w:bCs/>
                <w:color w:val="000000" w:themeColor="text1"/>
                <w:lang w:eastAsia="ko-KR"/>
              </w:rPr>
            </w:pPr>
            <w:r>
              <w:rPr>
                <w:bCs/>
                <w:color w:val="000000" w:themeColor="text1"/>
                <w:lang w:eastAsia="ko-KR"/>
              </w:rPr>
              <w:t xml:space="preserve">Option 1 is agreeable. </w:t>
            </w:r>
          </w:p>
          <w:p w14:paraId="69BC707A" w14:textId="77777777" w:rsidR="00F84AD1" w:rsidRDefault="00D87D89">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7D33EA82" w14:textId="77777777" w:rsidR="00F84AD1" w:rsidRDefault="00D87D89">
            <w:pPr>
              <w:rPr>
                <w:bCs/>
                <w:color w:val="000000" w:themeColor="text1"/>
                <w:lang w:eastAsia="ko-KR"/>
              </w:rPr>
            </w:pPr>
            <w:r>
              <w:rPr>
                <w:bCs/>
                <w:color w:val="000000" w:themeColor="text1"/>
                <w:lang w:eastAsia="ko-KR"/>
              </w:rPr>
              <w:t xml:space="preserve">Recommended WF is agreeable. </w:t>
            </w:r>
          </w:p>
          <w:p w14:paraId="4BB87689" w14:textId="77777777" w:rsidR="00F84AD1" w:rsidRDefault="00D87D89">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7EA8429A" w14:textId="77777777" w:rsidR="00F84AD1" w:rsidRDefault="00D87D89">
            <w:pPr>
              <w:rPr>
                <w:bCs/>
                <w:color w:val="000000" w:themeColor="text1"/>
                <w:lang w:eastAsia="ko-KR"/>
              </w:rPr>
            </w:pPr>
            <w:r>
              <w:rPr>
                <w:bCs/>
                <w:color w:val="000000" w:themeColor="text1"/>
                <w:lang w:eastAsia="ko-KR"/>
              </w:rPr>
              <w:t xml:space="preserve">We can compromise to option 2. </w:t>
            </w:r>
          </w:p>
          <w:p w14:paraId="1810102C" w14:textId="77777777" w:rsidR="00F84AD1" w:rsidRDefault="00D87D89">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3B493623" w14:textId="77777777" w:rsidR="00F84AD1" w:rsidRDefault="00D87D89">
            <w:pPr>
              <w:rPr>
                <w:b/>
                <w:color w:val="000000" w:themeColor="text1"/>
                <w:u w:val="single"/>
                <w:lang w:eastAsia="ko-KR"/>
              </w:rPr>
            </w:pPr>
            <w:r>
              <w:rPr>
                <w:bCs/>
                <w:color w:val="000000" w:themeColor="text1"/>
                <w:lang w:eastAsia="ko-KR"/>
              </w:rPr>
              <w:t>We can compromise to option 1.</w:t>
            </w:r>
          </w:p>
        </w:tc>
      </w:tr>
      <w:tr w:rsidR="00F84AD1" w14:paraId="6D28EB46" w14:textId="77777777">
        <w:tc>
          <w:tcPr>
            <w:tcW w:w="1236" w:type="dxa"/>
          </w:tcPr>
          <w:p w14:paraId="00767B9A"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5C707D17" w14:textId="77777777" w:rsidR="00F84AD1" w:rsidRDefault="00D87D89">
            <w:pPr>
              <w:spacing w:after="120"/>
              <w:rPr>
                <w:color w:val="000000" w:themeColor="text1"/>
                <w:lang w:val="en-US" w:eastAsia="zh-CN"/>
              </w:rPr>
            </w:pPr>
            <w:r>
              <w:rPr>
                <w:b/>
                <w:color w:val="000000" w:themeColor="text1"/>
                <w:u w:val="single"/>
                <w:lang w:eastAsia="ko-KR"/>
              </w:rPr>
              <w:t>Issue 2-3-1: Requirements for HD-FDD in RRC connection release with redirection</w:t>
            </w:r>
          </w:p>
          <w:p w14:paraId="627BCA64" w14:textId="77777777" w:rsidR="00F84AD1" w:rsidRDefault="00D87D89">
            <w:pPr>
              <w:spacing w:after="120"/>
              <w:rPr>
                <w:color w:val="000000" w:themeColor="text1"/>
                <w:lang w:val="en-US" w:eastAsia="zh-CN"/>
              </w:rPr>
            </w:pPr>
            <w:r>
              <w:rPr>
                <w:color w:val="000000" w:themeColor="text1"/>
                <w:lang w:val="en-US" w:eastAsia="zh-CN"/>
              </w:rPr>
              <w:t>The purpose of this issue is not clear to us.</w:t>
            </w:r>
          </w:p>
          <w:p w14:paraId="421052C4" w14:textId="77777777" w:rsidR="00F84AD1" w:rsidRDefault="00D87D89">
            <w:pPr>
              <w:spacing w:after="120"/>
              <w:rPr>
                <w:color w:val="000000" w:themeColor="text1"/>
                <w:lang w:val="en-US" w:eastAsia="zh-CN"/>
              </w:rPr>
            </w:pPr>
            <w:r>
              <w:rPr>
                <w:b/>
                <w:color w:val="000000" w:themeColor="text1"/>
                <w:u w:val="single"/>
                <w:lang w:eastAsia="ko-KR"/>
              </w:rPr>
              <w:lastRenderedPageBreak/>
              <w:t>Issue 2-3-2: Lower bound in Max function in RRC connection release with redirection delay</w:t>
            </w:r>
          </w:p>
          <w:p w14:paraId="07440D63" w14:textId="77777777" w:rsidR="00F84AD1" w:rsidRDefault="00D87D89">
            <w:pPr>
              <w:spacing w:after="120"/>
              <w:rPr>
                <w:color w:val="000000" w:themeColor="text1"/>
                <w:lang w:val="en-US" w:eastAsia="zh-CN"/>
              </w:rPr>
            </w:pPr>
            <w:r>
              <w:rPr>
                <w:color w:val="000000" w:themeColor="text1"/>
                <w:lang w:val="en-US" w:eastAsia="zh-CN"/>
              </w:rPr>
              <w:t>If the number of samples is changed (relaxed by additional one or more samples) so why should the lower bound kept the same?</w:t>
            </w:r>
          </w:p>
          <w:p w14:paraId="58C23CD2" w14:textId="77777777" w:rsidR="00F84AD1" w:rsidRDefault="00D87D89">
            <w:pPr>
              <w:spacing w:after="120"/>
              <w:rPr>
                <w:color w:val="000000" w:themeColor="text1"/>
                <w:lang w:val="en-US" w:eastAsia="zh-CN"/>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RRC connection release with redirection) for 1Rx in FR1</w:t>
            </w:r>
          </w:p>
          <w:p w14:paraId="2EA4246C" w14:textId="77777777" w:rsidR="00F84AD1" w:rsidRDefault="00D87D89">
            <w:pPr>
              <w:spacing w:after="120"/>
              <w:rPr>
                <w:color w:val="000000" w:themeColor="text1"/>
                <w:lang w:val="en-US" w:eastAsia="zh-CN"/>
              </w:rPr>
            </w:pPr>
            <w:r>
              <w:rPr>
                <w:color w:val="000000" w:themeColor="text1"/>
                <w:lang w:val="en-US" w:eastAsia="zh-CN"/>
              </w:rPr>
              <w:t xml:space="preserve">Based on our LLS performance, </w:t>
            </w:r>
            <w:proofErr w:type="gramStart"/>
            <w:r>
              <w:rPr>
                <w:color w:val="000000" w:themeColor="text1"/>
                <w:lang w:val="en-US" w:eastAsia="zh-CN"/>
              </w:rPr>
              <w:t>it is clear that we</w:t>
            </w:r>
            <w:proofErr w:type="gramEnd"/>
            <w:r>
              <w:rPr>
                <w:color w:val="000000" w:themeColor="text1"/>
                <w:lang w:val="en-US" w:eastAsia="zh-CN"/>
              </w:rPr>
              <w:t xml:space="preserve"> need an additional sample to cope with the reduction of Rx branches to 1Rx, hence we support Option 2: 1 more sample is needed.</w:t>
            </w:r>
          </w:p>
          <w:p w14:paraId="6A161ECB" w14:textId="77777777" w:rsidR="00F84AD1" w:rsidRDefault="00D87D89">
            <w:pPr>
              <w:spacing w:after="120"/>
              <w:rPr>
                <w:color w:val="000000" w:themeColor="text1"/>
                <w:lang w:val="en-US" w:eastAsia="zh-CN"/>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6DA85099" w14:textId="77777777" w:rsidR="00F84AD1" w:rsidRDefault="00D87D89">
            <w:pPr>
              <w:rPr>
                <w:b/>
                <w:color w:val="000000" w:themeColor="text1"/>
                <w:u w:val="single"/>
                <w:lang w:eastAsia="ko-KR"/>
              </w:rPr>
            </w:pPr>
            <w:r>
              <w:rPr>
                <w:color w:val="000000" w:themeColor="text1"/>
                <w:lang w:val="en-US" w:eastAsia="zh-CN"/>
              </w:rPr>
              <w:t>We shall wait for RF session to conclude the power class for FR2.</w:t>
            </w:r>
            <w:r>
              <w:rPr>
                <w:color w:val="ED7D31" w:themeColor="accent2"/>
                <w:lang w:val="en-US" w:eastAsia="zh-CN"/>
              </w:rPr>
              <w:t xml:space="preserve"> </w:t>
            </w:r>
          </w:p>
        </w:tc>
      </w:tr>
      <w:tr w:rsidR="00F84AD1" w14:paraId="0C100658" w14:textId="77777777">
        <w:tc>
          <w:tcPr>
            <w:tcW w:w="1236" w:type="dxa"/>
          </w:tcPr>
          <w:p w14:paraId="55D6D9A2"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2E6809C6" w14:textId="77777777" w:rsidR="00F84AD1" w:rsidRDefault="00D87D89">
            <w:pPr>
              <w:rPr>
                <w:b/>
                <w:color w:val="000000" w:themeColor="text1"/>
                <w:u w:val="single"/>
                <w:lang w:eastAsia="ko-KR"/>
              </w:rPr>
            </w:pPr>
            <w:r>
              <w:rPr>
                <w:b/>
                <w:color w:val="000000" w:themeColor="text1"/>
                <w:u w:val="single"/>
                <w:lang w:eastAsia="ko-KR"/>
              </w:rPr>
              <w:t>Issue 2-3-1: Requirements for HD-FDD in RRC connection release with redirection</w:t>
            </w:r>
          </w:p>
          <w:p w14:paraId="684BB650" w14:textId="77777777" w:rsidR="00F84AD1" w:rsidRDefault="00D87D89">
            <w:pPr>
              <w:spacing w:after="120"/>
              <w:rPr>
                <w:color w:val="000000" w:themeColor="text1"/>
                <w:lang w:val="en-US" w:eastAsia="zh-CN"/>
              </w:rPr>
            </w:pPr>
            <w:r>
              <w:rPr>
                <w:color w:val="000000" w:themeColor="text1"/>
                <w:lang w:val="en-US" w:eastAsia="zh-CN"/>
              </w:rPr>
              <w:t>Option 1.</w:t>
            </w:r>
          </w:p>
          <w:p w14:paraId="3B9DFC8B" w14:textId="77777777" w:rsidR="00F84AD1" w:rsidRDefault="00D87D89">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36EE4666" w14:textId="77777777" w:rsidR="00F84AD1" w:rsidRDefault="00D87D89">
            <w:pPr>
              <w:spacing w:after="120"/>
              <w:rPr>
                <w:color w:val="000000" w:themeColor="text1"/>
                <w:lang w:val="en-US" w:eastAsia="zh-CN"/>
              </w:rPr>
            </w:pPr>
            <w:r>
              <w:rPr>
                <w:color w:val="000000" w:themeColor="text1"/>
                <w:lang w:val="en-US" w:eastAsia="zh-CN"/>
              </w:rPr>
              <w:t>Option 1.</w:t>
            </w:r>
          </w:p>
          <w:p w14:paraId="6E0F9217" w14:textId="77777777" w:rsidR="00F84AD1" w:rsidRDefault="00D87D89">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666470CB" w14:textId="77777777" w:rsidR="00F84AD1" w:rsidRDefault="00D87D89">
            <w:pPr>
              <w:spacing w:after="120"/>
              <w:rPr>
                <w:color w:val="000000" w:themeColor="text1"/>
                <w:lang w:val="en-US" w:eastAsia="zh-CN"/>
              </w:rPr>
            </w:pPr>
            <w:r>
              <w:rPr>
                <w:color w:val="000000" w:themeColor="text1"/>
                <w:lang w:val="en-US" w:eastAsia="zh-CN"/>
              </w:rPr>
              <w:t>Option 1 based on our simulation.</w:t>
            </w:r>
          </w:p>
          <w:p w14:paraId="36480013" w14:textId="77777777" w:rsidR="00F84AD1" w:rsidRDefault="00D87D89">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0337BB10" w14:textId="77777777" w:rsidR="00F84AD1" w:rsidRDefault="00D87D89">
            <w:pPr>
              <w:spacing w:after="120"/>
              <w:rPr>
                <w:b/>
                <w:color w:val="000000" w:themeColor="text1"/>
                <w:u w:val="single"/>
                <w:lang w:eastAsia="ko-KR"/>
              </w:rPr>
            </w:pPr>
            <w:r>
              <w:rPr>
                <w:color w:val="000000" w:themeColor="text1"/>
                <w:lang w:val="en-US" w:eastAsia="zh-CN"/>
              </w:rPr>
              <w:t xml:space="preserve">Option 1 based on our simulation. </w:t>
            </w:r>
          </w:p>
        </w:tc>
      </w:tr>
      <w:tr w:rsidR="00F84AD1" w14:paraId="1B7C2E2B" w14:textId="77777777">
        <w:tc>
          <w:tcPr>
            <w:tcW w:w="1236" w:type="dxa"/>
          </w:tcPr>
          <w:p w14:paraId="5DD013EB"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129906D1" w14:textId="77777777" w:rsidR="00F84AD1" w:rsidRDefault="00D87D89">
            <w:pPr>
              <w:rPr>
                <w:b/>
                <w:color w:val="000000" w:themeColor="text1"/>
                <w:u w:val="single"/>
                <w:lang w:eastAsia="ko-KR"/>
              </w:rPr>
            </w:pPr>
            <w:r>
              <w:rPr>
                <w:b/>
                <w:color w:val="000000" w:themeColor="text1"/>
                <w:u w:val="single"/>
                <w:lang w:eastAsia="ko-KR"/>
              </w:rPr>
              <w:t>Issue 2-3-1: Requirements for HD-FDD in RRC connection release with redirection</w:t>
            </w:r>
          </w:p>
          <w:p w14:paraId="13A72C10" w14:textId="77777777" w:rsidR="00F84AD1" w:rsidRDefault="00D87D89">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0F5214C4"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5AF36A75" w14:textId="77777777" w:rsidR="00F84AD1" w:rsidRDefault="00D87D89">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474800BE"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w:t>
            </w:r>
          </w:p>
          <w:p w14:paraId="305144A1" w14:textId="77777777" w:rsidR="00F84AD1" w:rsidRDefault="00D87D89">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38C29288" w14:textId="77777777" w:rsidR="00F84AD1" w:rsidRDefault="00D87D89">
            <w:pPr>
              <w:rPr>
                <w:b/>
                <w:color w:val="000000" w:themeColor="text1"/>
                <w:u w:val="single"/>
                <w:lang w:eastAsia="ko-KR"/>
              </w:rPr>
            </w:pPr>
            <w:r>
              <w:rPr>
                <w:bCs/>
                <w:color w:val="000000" w:themeColor="text1"/>
                <w:u w:val="single"/>
                <w:lang w:eastAsia="zh-CN"/>
              </w:rPr>
              <w:t>Support Option 1.</w:t>
            </w:r>
          </w:p>
        </w:tc>
      </w:tr>
      <w:tr w:rsidR="00F84AD1" w14:paraId="14F768F0" w14:textId="77777777">
        <w:tc>
          <w:tcPr>
            <w:tcW w:w="1236" w:type="dxa"/>
          </w:tcPr>
          <w:p w14:paraId="0603FB65"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61D00803" w14:textId="77777777" w:rsidR="00F84AD1" w:rsidRDefault="00D87D89">
            <w:pPr>
              <w:rPr>
                <w:b/>
                <w:color w:val="000000" w:themeColor="text1"/>
                <w:u w:val="single"/>
                <w:lang w:eastAsia="ko-KR"/>
              </w:rPr>
            </w:pPr>
            <w:r>
              <w:rPr>
                <w:b/>
                <w:color w:val="000000" w:themeColor="text1"/>
                <w:u w:val="single"/>
                <w:lang w:eastAsia="ko-KR"/>
              </w:rPr>
              <w:t>Issue 2-3-1: Requirements for HD-FDD in RRC connection release with redirection</w:t>
            </w:r>
          </w:p>
          <w:p w14:paraId="04D04F62" w14:textId="77777777" w:rsidR="00F84AD1" w:rsidRDefault="00D87D89">
            <w:pPr>
              <w:rPr>
                <w:bCs/>
                <w:color w:val="000000" w:themeColor="text1"/>
                <w:lang w:eastAsia="ko-KR"/>
              </w:rPr>
            </w:pPr>
            <w:r>
              <w:rPr>
                <w:bCs/>
                <w:color w:val="000000" w:themeColor="text1"/>
                <w:lang w:eastAsia="ko-KR"/>
              </w:rPr>
              <w:t>We support Option 1</w:t>
            </w:r>
          </w:p>
          <w:p w14:paraId="4682127B" w14:textId="77777777" w:rsidR="00F84AD1" w:rsidRDefault="00D87D89">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070BD526" w14:textId="77777777" w:rsidR="00F84AD1" w:rsidRDefault="00D87D89">
            <w:pPr>
              <w:rPr>
                <w:bCs/>
                <w:color w:val="000000" w:themeColor="text1"/>
                <w:lang w:eastAsia="ko-KR"/>
              </w:rPr>
            </w:pPr>
            <w:r>
              <w:rPr>
                <w:bCs/>
                <w:color w:val="000000" w:themeColor="text1"/>
                <w:lang w:eastAsia="ko-KR"/>
              </w:rPr>
              <w:t>Option 1</w:t>
            </w:r>
          </w:p>
          <w:p w14:paraId="6BFCCBD3" w14:textId="77777777" w:rsidR="00F84AD1" w:rsidRDefault="00D87D89">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5C244042" w14:textId="77777777" w:rsidR="00F84AD1" w:rsidRDefault="00D87D89">
            <w:pPr>
              <w:rPr>
                <w:bCs/>
                <w:color w:val="000000" w:themeColor="text1"/>
                <w:lang w:eastAsia="ko-KR"/>
              </w:rPr>
            </w:pPr>
            <w:r>
              <w:rPr>
                <w:bCs/>
                <w:color w:val="000000" w:themeColor="text1"/>
                <w:lang w:eastAsia="ko-KR"/>
              </w:rPr>
              <w:t>Option 2</w:t>
            </w:r>
          </w:p>
          <w:p w14:paraId="75C1FF50" w14:textId="77777777" w:rsidR="00F84AD1" w:rsidRDefault="00D87D89">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2E6C8A03" w14:textId="77777777" w:rsidR="00F84AD1" w:rsidRDefault="00D87D89">
            <w:pPr>
              <w:rPr>
                <w:b/>
                <w:color w:val="000000" w:themeColor="text1"/>
                <w:u w:val="single"/>
                <w:lang w:eastAsia="ko-KR"/>
              </w:rPr>
            </w:pPr>
            <w:r>
              <w:rPr>
                <w:bCs/>
                <w:color w:val="000000" w:themeColor="text1"/>
                <w:lang w:eastAsia="ko-KR"/>
              </w:rPr>
              <w:t>Option 1</w:t>
            </w:r>
          </w:p>
        </w:tc>
      </w:tr>
      <w:tr w:rsidR="00727CEC" w14:paraId="77FDA28D" w14:textId="77777777">
        <w:tc>
          <w:tcPr>
            <w:tcW w:w="1236" w:type="dxa"/>
          </w:tcPr>
          <w:p w14:paraId="72817C7A" w14:textId="77777777" w:rsidR="00727CEC" w:rsidRDefault="00727CEC">
            <w:pPr>
              <w:spacing w:after="120"/>
              <w:rPr>
                <w:color w:val="000000" w:themeColor="text1"/>
                <w:lang w:val="en-US" w:eastAsia="zh-CN"/>
              </w:rPr>
            </w:pPr>
            <w:r>
              <w:rPr>
                <w:color w:val="000000" w:themeColor="text1"/>
                <w:lang w:val="en-US" w:eastAsia="zh-CN"/>
              </w:rPr>
              <w:t>Qualcomm</w:t>
            </w:r>
          </w:p>
        </w:tc>
        <w:tc>
          <w:tcPr>
            <w:tcW w:w="8395" w:type="dxa"/>
          </w:tcPr>
          <w:p w14:paraId="6C91447C" w14:textId="77777777" w:rsidR="00727CEC" w:rsidRDefault="00727CEC" w:rsidP="00727CEC">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1BFD461B" w14:textId="77777777" w:rsidR="00727CEC" w:rsidRDefault="00727CEC" w:rsidP="00727CEC">
            <w:pPr>
              <w:rPr>
                <w:bCs/>
                <w:color w:val="000000" w:themeColor="text1"/>
                <w:lang w:eastAsia="ko-KR"/>
              </w:rPr>
            </w:pPr>
            <w:r>
              <w:rPr>
                <w:bCs/>
                <w:color w:val="000000" w:themeColor="text1"/>
                <w:lang w:eastAsia="ko-KR"/>
              </w:rPr>
              <w:t>If number of samples are increased, the lower bound should also increase by same factor</w:t>
            </w:r>
          </w:p>
          <w:p w14:paraId="5E77336D" w14:textId="77777777" w:rsidR="00727CEC" w:rsidRDefault="00727CEC" w:rsidP="00727CEC">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1DFCD097" w14:textId="77777777" w:rsidR="00727CEC" w:rsidRDefault="00727CEC" w:rsidP="00727CEC">
            <w:pPr>
              <w:rPr>
                <w:bCs/>
                <w:color w:val="000000" w:themeColor="text1"/>
                <w:lang w:eastAsia="ko-KR"/>
              </w:rPr>
            </w:pPr>
            <w:r>
              <w:rPr>
                <w:bCs/>
                <w:color w:val="000000" w:themeColor="text1"/>
                <w:lang w:eastAsia="ko-KR"/>
              </w:rPr>
              <w:t>Support option 1</w:t>
            </w:r>
          </w:p>
          <w:p w14:paraId="06DAEB3A" w14:textId="77777777" w:rsidR="00727CEC" w:rsidRDefault="00727CEC" w:rsidP="00727CEC">
            <w:pPr>
              <w:rPr>
                <w:b/>
                <w:color w:val="000000" w:themeColor="text1"/>
                <w:u w:val="single"/>
                <w:lang w:eastAsia="ko-KR"/>
              </w:rPr>
            </w:pPr>
            <w:r>
              <w:rPr>
                <w:b/>
                <w:color w:val="000000" w:themeColor="text1"/>
                <w:u w:val="single"/>
                <w:lang w:eastAsia="ko-KR"/>
              </w:rPr>
              <w:lastRenderedPageBreak/>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177ED6A8" w14:textId="77777777" w:rsidR="00727CEC" w:rsidRDefault="005C3D52" w:rsidP="00727CEC">
            <w:pPr>
              <w:rPr>
                <w:b/>
                <w:color w:val="000000" w:themeColor="text1"/>
                <w:u w:val="single"/>
                <w:lang w:eastAsia="ko-KR"/>
              </w:rPr>
            </w:pPr>
            <w:r>
              <w:rPr>
                <w:bCs/>
                <w:color w:val="000000" w:themeColor="text1"/>
                <w:lang w:eastAsia="ko-KR"/>
              </w:rPr>
              <w:t>Number of samples for FR2 should be 8*number of samples for FR1</w:t>
            </w:r>
          </w:p>
        </w:tc>
      </w:tr>
    </w:tbl>
    <w:p w14:paraId="5851EBEA" w14:textId="77777777" w:rsidR="00F84AD1" w:rsidRDefault="00F84AD1">
      <w:pPr>
        <w:rPr>
          <w:color w:val="000000" w:themeColor="text1"/>
          <w:highlight w:val="lightGray"/>
          <w:lang w:val="en-US" w:eastAsia="zh-CN"/>
        </w:rPr>
      </w:pPr>
    </w:p>
    <w:p w14:paraId="59D4510A" w14:textId="77777777" w:rsidR="00F84AD1" w:rsidRDefault="00D87D89">
      <w:pPr>
        <w:pStyle w:val="Heading3"/>
        <w:rPr>
          <w:color w:val="000000" w:themeColor="text1"/>
          <w:sz w:val="24"/>
          <w:szCs w:val="16"/>
          <w:lang w:val="en-US"/>
        </w:rPr>
      </w:pPr>
      <w:r>
        <w:rPr>
          <w:color w:val="000000" w:themeColor="text1"/>
          <w:sz w:val="24"/>
          <w:szCs w:val="16"/>
          <w:lang w:val="en-US"/>
        </w:rPr>
        <w:t xml:space="preserve">Sub-topic 2-4 Random access </w:t>
      </w:r>
    </w:p>
    <w:p w14:paraId="4135CF17" w14:textId="77777777" w:rsidR="00F84AD1" w:rsidRDefault="00D87D89">
      <w:pPr>
        <w:rPr>
          <w:i/>
          <w:color w:val="000000" w:themeColor="text1"/>
          <w:lang w:val="en-US" w:eastAsia="zh-CN"/>
        </w:rPr>
      </w:pPr>
      <w:r>
        <w:rPr>
          <w:rFonts w:hint="eastAsia"/>
          <w:i/>
          <w:color w:val="000000" w:themeColor="text1"/>
          <w:lang w:val="en-US" w:eastAsia="zh-CN"/>
        </w:rPr>
        <w:t xml:space="preserve">Sub-topic description </w:t>
      </w:r>
    </w:p>
    <w:p w14:paraId="485672C2" w14:textId="77777777" w:rsidR="00F84AD1" w:rsidRDefault="00D87D89">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377D484E"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5C4BAB4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DF6C5E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(E///): </w:t>
      </w:r>
    </w:p>
    <w:p w14:paraId="5F139D43"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is not expected to perform PRACH transmission in a cell if UE has not received at least one SSB during the last </w:t>
      </w:r>
      <w:proofErr w:type="spellStart"/>
      <w:r>
        <w:rPr>
          <w:color w:val="000000" w:themeColor="text1"/>
          <w:lang w:val="en-US"/>
        </w:rPr>
        <w:t>Tp</w:t>
      </w:r>
      <w:proofErr w:type="spellEnd"/>
      <w:r>
        <w:rPr>
          <w:color w:val="000000" w:themeColor="text1"/>
          <w:lang w:val="en-US"/>
        </w:rPr>
        <w:t xml:space="preserve"> period in the cell, </w:t>
      </w:r>
      <w:proofErr w:type="gramStart"/>
      <w:r>
        <w:rPr>
          <w:color w:val="000000" w:themeColor="text1"/>
          <w:lang w:val="en-US"/>
        </w:rPr>
        <w:t>where</w:t>
      </w:r>
      <w:proofErr w:type="gramEnd"/>
    </w:p>
    <w:p w14:paraId="0E850BD4"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en-US"/>
        </w:rPr>
        <w:t>p</w:t>
      </w:r>
      <w:r>
        <w:rPr>
          <w:color w:val="000000" w:themeColor="text1"/>
        </w:rPr>
        <w:t xml:space="preserve">=160 </w:t>
      </w:r>
      <w:proofErr w:type="spellStart"/>
      <w:r>
        <w:rPr>
          <w:color w:val="000000" w:themeColor="text1"/>
        </w:rPr>
        <w:t>ms</w:t>
      </w:r>
      <w:proofErr w:type="spellEnd"/>
      <w:r>
        <w:rPr>
          <w:color w:val="000000" w:themeColor="text1"/>
        </w:rPr>
        <w:t>.</w:t>
      </w:r>
    </w:p>
    <w:p w14:paraId="21237A7E"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en-US"/>
        </w:rPr>
        <w:t>p</w:t>
      </w:r>
      <w:r>
        <w:rPr>
          <w:color w:val="000000" w:themeColor="text1"/>
        </w:rPr>
        <w:t xml:space="preserve">=TBD </w:t>
      </w:r>
      <w:proofErr w:type="spellStart"/>
      <w:r>
        <w:rPr>
          <w:color w:val="000000" w:themeColor="text1"/>
        </w:rPr>
        <w:t>ms</w:t>
      </w:r>
      <w:proofErr w:type="spellEnd"/>
      <w:r>
        <w:rPr>
          <w:color w:val="000000" w:themeColor="text1"/>
        </w:rPr>
        <w:t>.</w:t>
      </w:r>
    </w:p>
    <w:p w14:paraId="691EE945"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shall meet the PRACH requirements when performing PRACH transmission in a cell provided that the UE has received at least one SSB during the last </w:t>
      </w:r>
      <w:proofErr w:type="spellStart"/>
      <w:r>
        <w:rPr>
          <w:color w:val="000000" w:themeColor="text1"/>
          <w:lang w:val="en-US"/>
        </w:rPr>
        <w:t>Tp</w:t>
      </w:r>
      <w:proofErr w:type="spellEnd"/>
      <w:r>
        <w:rPr>
          <w:color w:val="000000" w:themeColor="text1"/>
          <w:lang w:val="en-US"/>
        </w:rPr>
        <w:t xml:space="preserve"> period before the PRACH transmission, where</w:t>
      </w:r>
    </w:p>
    <w:p w14:paraId="61E7F06E"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sv-SE"/>
        </w:rPr>
        <w:t>p</w:t>
      </w:r>
      <w:r>
        <w:rPr>
          <w:color w:val="000000" w:themeColor="text1"/>
        </w:rPr>
        <w:t xml:space="preserve">=160 </w:t>
      </w:r>
      <w:proofErr w:type="spellStart"/>
      <w:r>
        <w:rPr>
          <w:color w:val="000000" w:themeColor="text1"/>
        </w:rPr>
        <w:t>ms</w:t>
      </w:r>
      <w:proofErr w:type="spellEnd"/>
      <w:r>
        <w:rPr>
          <w:color w:val="000000" w:themeColor="text1"/>
        </w:rPr>
        <w:t>.</w:t>
      </w:r>
    </w:p>
    <w:p w14:paraId="19FF892D"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2: T</w:t>
      </w:r>
      <w:r>
        <w:rPr>
          <w:color w:val="000000" w:themeColor="text1"/>
          <w:lang w:val="sv-SE"/>
        </w:rPr>
        <w:t>p</w:t>
      </w:r>
      <w:r>
        <w:rPr>
          <w:color w:val="000000" w:themeColor="text1"/>
        </w:rPr>
        <w:t xml:space="preserve">=TBD </w:t>
      </w:r>
      <w:proofErr w:type="spellStart"/>
      <w:r>
        <w:rPr>
          <w:color w:val="000000" w:themeColor="text1"/>
        </w:rPr>
        <w:t>ms</w:t>
      </w:r>
      <w:proofErr w:type="spellEnd"/>
      <w:r>
        <w:rPr>
          <w:color w:val="000000" w:themeColor="text1"/>
        </w:rPr>
        <w:t>.</w:t>
      </w:r>
    </w:p>
    <w:p w14:paraId="7B3E355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(vivo):</w:t>
      </w:r>
      <w:r>
        <w:rPr>
          <w:rFonts w:eastAsia="SimSun"/>
          <w:color w:val="000000" w:themeColor="text1"/>
          <w:szCs w:val="24"/>
          <w:lang w:eastAsia="zh-CN"/>
        </w:rPr>
        <w:t xml:space="preserve"> Following applies to CBRA: </w:t>
      </w:r>
    </w:p>
    <w:p w14:paraId="1C9090EA"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is not expected to perform PRACH transmission in a cell if UE has not received at least one SSB during the last </w:t>
      </w:r>
      <w:proofErr w:type="spellStart"/>
      <w:r>
        <w:rPr>
          <w:color w:val="000000" w:themeColor="text1"/>
          <w:lang w:val="en-US"/>
        </w:rPr>
        <w:t>Tp</w:t>
      </w:r>
      <w:proofErr w:type="spellEnd"/>
      <w:r>
        <w:rPr>
          <w:color w:val="000000" w:themeColor="text1"/>
          <w:lang w:val="en-US"/>
        </w:rPr>
        <w:t xml:space="preserve"> period in the cell, </w:t>
      </w:r>
      <w:proofErr w:type="gramStart"/>
      <w:r>
        <w:rPr>
          <w:color w:val="000000" w:themeColor="text1"/>
          <w:lang w:val="en-US"/>
        </w:rPr>
        <w:t>where</w:t>
      </w:r>
      <w:proofErr w:type="gramEnd"/>
    </w:p>
    <w:p w14:paraId="711419E0"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en-US"/>
        </w:rPr>
        <w:t>p</w:t>
      </w:r>
      <w:r>
        <w:rPr>
          <w:color w:val="000000" w:themeColor="text1"/>
        </w:rPr>
        <w:t xml:space="preserve">=TBD </w:t>
      </w:r>
      <w:proofErr w:type="spellStart"/>
      <w:r>
        <w:rPr>
          <w:color w:val="000000" w:themeColor="text1"/>
        </w:rPr>
        <w:t>ms</w:t>
      </w:r>
      <w:proofErr w:type="spellEnd"/>
      <w:r>
        <w:rPr>
          <w:color w:val="000000" w:themeColor="text1"/>
        </w:rPr>
        <w:t>.</w:t>
      </w:r>
    </w:p>
    <w:p w14:paraId="2B31A169"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shall meet the PRACH requirements when performing PRACH transmission in a cell provided that the UE has received at least one SSB during the last </w:t>
      </w:r>
      <w:proofErr w:type="spellStart"/>
      <w:r>
        <w:rPr>
          <w:color w:val="000000" w:themeColor="text1"/>
          <w:lang w:val="en-US"/>
        </w:rPr>
        <w:t>Tp</w:t>
      </w:r>
      <w:proofErr w:type="spellEnd"/>
      <w:r>
        <w:rPr>
          <w:color w:val="000000" w:themeColor="text1"/>
          <w:lang w:val="en-US"/>
        </w:rPr>
        <w:t xml:space="preserve"> period before the PRACH transmission, where</w:t>
      </w:r>
    </w:p>
    <w:p w14:paraId="2A09F683"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sv-SE"/>
        </w:rPr>
        <w:t>p</w:t>
      </w:r>
      <w:r>
        <w:rPr>
          <w:color w:val="000000" w:themeColor="text1"/>
        </w:rPr>
        <w:t xml:space="preserve">=TBD </w:t>
      </w:r>
      <w:proofErr w:type="spellStart"/>
      <w:r>
        <w:rPr>
          <w:color w:val="000000" w:themeColor="text1"/>
        </w:rPr>
        <w:t>ms</w:t>
      </w:r>
      <w:proofErr w:type="spellEnd"/>
      <w:r>
        <w:rPr>
          <w:color w:val="000000" w:themeColor="text1"/>
        </w:rPr>
        <w:t>.</w:t>
      </w:r>
    </w:p>
    <w:p w14:paraId="5B42D05C" w14:textId="77777777" w:rsidR="00F84AD1" w:rsidRDefault="00F84AD1">
      <w:pPr>
        <w:spacing w:after="120"/>
        <w:rPr>
          <w:color w:val="000000" w:themeColor="text1"/>
          <w:szCs w:val="24"/>
          <w:highlight w:val="lightGray"/>
          <w:lang w:eastAsia="zh-CN"/>
        </w:rPr>
      </w:pPr>
    </w:p>
    <w:p w14:paraId="2D405248" w14:textId="77777777" w:rsidR="00F84AD1" w:rsidRDefault="00D87D89">
      <w:pPr>
        <w:pStyle w:val="ListParagraph"/>
        <w:numPr>
          <w:ilvl w:val="1"/>
          <w:numId w:val="10"/>
        </w:numPr>
        <w:overflowPunct/>
        <w:autoSpaceDE/>
        <w:autoSpaceDN/>
        <w:adjustRightInd/>
        <w:spacing w:after="120"/>
        <w:ind w:firstLineChars="0"/>
        <w:textAlignment w:val="auto"/>
        <w:rPr>
          <w:rFonts w:eastAsia="SimSun"/>
          <w:color w:val="000000" w:themeColor="text1"/>
          <w:szCs w:val="24"/>
          <w:lang w:eastAsia="zh-CN"/>
        </w:rPr>
      </w:pPr>
      <w:r>
        <w:rPr>
          <w:b/>
          <w:bCs/>
          <w:color w:val="000000" w:themeColor="text1"/>
        </w:rPr>
        <w:t>Option 3 (Xiaomi, CMCC):</w:t>
      </w:r>
      <w:r>
        <w:rPr>
          <w:color w:val="000000" w:themeColor="text1"/>
        </w:rPr>
        <w:t xml:space="preserve"> T</w:t>
      </w:r>
      <w:r>
        <w:rPr>
          <w:rFonts w:hint="eastAsia"/>
          <w:color w:val="000000" w:themeColor="text1"/>
        </w:rPr>
        <w:t xml:space="preserve">here is no need to specify the SSB availability </w:t>
      </w:r>
      <w:r>
        <w:rPr>
          <w:color w:val="000000" w:themeColor="text1"/>
        </w:rPr>
        <w:t>before</w:t>
      </w:r>
      <w:r>
        <w:rPr>
          <w:rFonts w:hint="eastAsia"/>
          <w:color w:val="000000" w:themeColor="text1"/>
        </w:rPr>
        <w:t xml:space="preserve"> PRACH transmission.</w:t>
      </w:r>
    </w:p>
    <w:p w14:paraId="17A16D7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6F1823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following merged proposal (from option 1 and option 2) proposal:</w:t>
      </w:r>
    </w:p>
    <w:p w14:paraId="1A1D47DB" w14:textId="77777777" w:rsidR="00F84AD1" w:rsidRDefault="00D87D89">
      <w:pPr>
        <w:spacing w:after="120"/>
        <w:ind w:left="1136" w:firstLine="284"/>
        <w:rPr>
          <w:color w:val="000000" w:themeColor="text1"/>
          <w:szCs w:val="24"/>
          <w:lang w:eastAsia="zh-CN"/>
        </w:rPr>
      </w:pPr>
      <w:r>
        <w:rPr>
          <w:color w:val="000000" w:themeColor="text1"/>
          <w:szCs w:val="24"/>
          <w:lang w:eastAsia="zh-CN"/>
        </w:rPr>
        <w:t xml:space="preserve">Merged proposal: Following applies to CBRA: </w:t>
      </w:r>
    </w:p>
    <w:p w14:paraId="705A6829"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is not expected to perform PRACH transmission in a cell if UE has not received at least one SSB during the last </w:t>
      </w:r>
      <w:proofErr w:type="spellStart"/>
      <w:r>
        <w:rPr>
          <w:color w:val="000000" w:themeColor="text1"/>
          <w:lang w:val="en-US"/>
        </w:rPr>
        <w:t>Tp</w:t>
      </w:r>
      <w:proofErr w:type="spellEnd"/>
      <w:r>
        <w:rPr>
          <w:color w:val="000000" w:themeColor="text1"/>
          <w:lang w:val="en-US"/>
        </w:rPr>
        <w:t xml:space="preserve"> period in the cell, </w:t>
      </w:r>
      <w:proofErr w:type="gramStart"/>
      <w:r>
        <w:rPr>
          <w:color w:val="000000" w:themeColor="text1"/>
          <w:lang w:val="en-US"/>
        </w:rPr>
        <w:t>where</w:t>
      </w:r>
      <w:proofErr w:type="gramEnd"/>
    </w:p>
    <w:p w14:paraId="575AD14C"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en-US"/>
        </w:rPr>
        <w:t>p</w:t>
      </w:r>
      <w:r>
        <w:rPr>
          <w:color w:val="000000" w:themeColor="text1"/>
        </w:rPr>
        <w:t xml:space="preserve">=TBD </w:t>
      </w:r>
      <w:proofErr w:type="spellStart"/>
      <w:r>
        <w:rPr>
          <w:color w:val="000000" w:themeColor="text1"/>
        </w:rPr>
        <w:t>ms</w:t>
      </w:r>
      <w:proofErr w:type="spellEnd"/>
      <w:r>
        <w:rPr>
          <w:color w:val="000000" w:themeColor="text1"/>
        </w:rPr>
        <w:t>.</w:t>
      </w:r>
    </w:p>
    <w:p w14:paraId="521C39BC"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shall meet the PRACH requirements when performing PRACH transmission in a cell provided that the UE has received at least one SSB during the last </w:t>
      </w:r>
      <w:proofErr w:type="spellStart"/>
      <w:r>
        <w:rPr>
          <w:color w:val="000000" w:themeColor="text1"/>
          <w:lang w:val="en-US"/>
        </w:rPr>
        <w:t>Tp</w:t>
      </w:r>
      <w:proofErr w:type="spellEnd"/>
      <w:r>
        <w:rPr>
          <w:color w:val="000000" w:themeColor="text1"/>
          <w:lang w:val="en-US"/>
        </w:rPr>
        <w:t xml:space="preserve"> period before the PRACH transmission, where</w:t>
      </w:r>
    </w:p>
    <w:p w14:paraId="1FDFB512"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lastRenderedPageBreak/>
        <w:t>Option 1: T</w:t>
      </w:r>
      <w:r>
        <w:rPr>
          <w:color w:val="000000" w:themeColor="text1"/>
          <w:lang w:val="sv-SE"/>
        </w:rPr>
        <w:t>p</w:t>
      </w:r>
      <w:r>
        <w:rPr>
          <w:color w:val="000000" w:themeColor="text1"/>
        </w:rPr>
        <w:t xml:space="preserve">=TBD </w:t>
      </w:r>
      <w:proofErr w:type="spellStart"/>
      <w:r>
        <w:rPr>
          <w:color w:val="000000" w:themeColor="text1"/>
        </w:rPr>
        <w:t>ms</w:t>
      </w:r>
      <w:proofErr w:type="spellEnd"/>
      <w:r>
        <w:rPr>
          <w:color w:val="000000" w:themeColor="text1"/>
        </w:rPr>
        <w:t>.</w:t>
      </w:r>
    </w:p>
    <w:p w14:paraId="643229DC" w14:textId="77777777" w:rsidR="00F84AD1" w:rsidRDefault="00D87D89">
      <w:pPr>
        <w:spacing w:after="120"/>
        <w:rPr>
          <w:color w:val="000000" w:themeColor="text1"/>
          <w:szCs w:val="24"/>
          <w:lang w:eastAsia="zh-CN"/>
        </w:rPr>
      </w:pPr>
      <w:r>
        <w:rPr>
          <w:color w:val="000000" w:themeColor="text1"/>
          <w:szCs w:val="24"/>
          <w:lang w:eastAsia="zh-CN"/>
        </w:rPr>
        <w:t xml:space="preserve">Proponents of option 1 and 2, explain the when the colliding could occur as questioned in some of the papers. Based on that information, discuss if the merged proposal can be agreed. </w:t>
      </w:r>
    </w:p>
    <w:p w14:paraId="737CD135" w14:textId="77777777" w:rsidR="00F84AD1" w:rsidRDefault="00F84AD1">
      <w:pPr>
        <w:rPr>
          <w:color w:val="000000" w:themeColor="text1"/>
          <w:lang w:val="en-US" w:eastAsia="zh-CN"/>
        </w:rPr>
      </w:pPr>
    </w:p>
    <w:p w14:paraId="1672DADD"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4F43067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5B9CD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(E///, CMCC): </w:t>
      </w:r>
    </w:p>
    <w:p w14:paraId="2A9D5C0B"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Inform RAN2 about the need to introduce separate RSRP thresholds for </w:t>
      </w:r>
      <w:proofErr w:type="spellStart"/>
      <w:r>
        <w:rPr>
          <w:color w:val="000000" w:themeColor="text1"/>
        </w:rPr>
        <w:t>RedCap</w:t>
      </w:r>
      <w:proofErr w:type="spellEnd"/>
      <w:r>
        <w:rPr>
          <w:color w:val="000000" w:themeColor="text1"/>
        </w:rPr>
        <w:t xml:space="preserve"> UE with 1 Rx in procedures that depend on RSRP based thresholds such as RA.</w:t>
      </w:r>
    </w:p>
    <w:p w14:paraId="71E0EDB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(Xiaomi):</w:t>
      </w:r>
      <w:r>
        <w:rPr>
          <w:rFonts w:eastAsia="SimSun"/>
          <w:color w:val="000000" w:themeColor="text1"/>
          <w:szCs w:val="24"/>
          <w:lang w:eastAsia="zh-CN"/>
        </w:rPr>
        <w:t xml:space="preserve"> No need to define separate threshold for 1 Rx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w:t>
      </w:r>
    </w:p>
    <w:p w14:paraId="5D0C1F2E" w14:textId="77777777" w:rsidR="00F84AD1" w:rsidRDefault="00F84AD1">
      <w:pPr>
        <w:spacing w:after="120"/>
        <w:rPr>
          <w:color w:val="000000" w:themeColor="text1"/>
          <w:szCs w:val="24"/>
          <w:lang w:eastAsia="zh-CN"/>
        </w:rPr>
      </w:pPr>
    </w:p>
    <w:p w14:paraId="35150D3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3A9BBB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r>
        <w:rPr>
          <w:color w:val="000000" w:themeColor="text1"/>
          <w:szCs w:val="24"/>
          <w:lang w:eastAsia="zh-CN"/>
        </w:rPr>
        <w:t xml:space="preserve">Proponent of option 2 to explain how the problem is to be solved in IDLE mode. </w:t>
      </w:r>
    </w:p>
    <w:p w14:paraId="21936487"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highlight w:val="lightGray"/>
          <w:lang w:eastAsia="zh-CN"/>
        </w:rPr>
      </w:pPr>
    </w:p>
    <w:p w14:paraId="2E844AFD"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243D8B6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818B5F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Ericsson):</w:t>
      </w:r>
      <w:r>
        <w:rPr>
          <w:rFonts w:eastAsia="SimSun"/>
          <w:color w:val="000000" w:themeColor="text1"/>
          <w:szCs w:val="24"/>
          <w:lang w:eastAsia="zh-CN"/>
        </w:rPr>
        <w:t xml:space="preserve"> </w:t>
      </w:r>
      <w:r>
        <w:rPr>
          <w:rFonts w:eastAsia="SimSun"/>
          <w:color w:val="000000" w:themeColor="text1"/>
          <w:szCs w:val="24"/>
          <w:lang w:eastAsia="zh-CN"/>
        </w:rPr>
        <w:tab/>
      </w:r>
      <w:r>
        <w:rPr>
          <w:bCs/>
          <w:lang w:val="en-US" w:eastAsia="ko-KR"/>
        </w:rPr>
        <w:t xml:space="preserve">No further impact on the RA requirements is identified due to RO configuration. </w:t>
      </w:r>
    </w:p>
    <w:p w14:paraId="1708D71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93130F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7F30BE8F" w14:textId="77777777" w:rsidR="00F84AD1" w:rsidRDefault="00F84AD1">
      <w:pPr>
        <w:spacing w:after="120"/>
        <w:ind w:left="1080"/>
        <w:rPr>
          <w:color w:val="000000" w:themeColor="text1"/>
          <w:szCs w:val="24"/>
          <w:lang w:eastAsia="zh-CN"/>
        </w:rPr>
      </w:pPr>
    </w:p>
    <w:p w14:paraId="0C0B68B1"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2CBC01C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39D00F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w:t>
      </w:r>
      <w:r>
        <w:rPr>
          <w:rFonts w:eastAsia="SimSun"/>
          <w:color w:val="000000" w:themeColor="text1"/>
          <w:szCs w:val="24"/>
          <w:lang w:eastAsia="zh-CN"/>
        </w:rPr>
        <w:t xml:space="preserve"> </w:t>
      </w:r>
      <w:r>
        <w:rPr>
          <w:rFonts w:hint="eastAsia"/>
          <w:sz w:val="22"/>
          <w:szCs w:val="22"/>
          <w:lang w:eastAsia="zh-CN"/>
        </w:rPr>
        <w:t>Early identification doesn</w:t>
      </w:r>
      <w:r>
        <w:rPr>
          <w:sz w:val="22"/>
          <w:szCs w:val="22"/>
          <w:lang w:eastAsia="zh-CN"/>
        </w:rPr>
        <w:t>’</w:t>
      </w:r>
      <w:r>
        <w:rPr>
          <w:rFonts w:hint="eastAsia"/>
          <w:sz w:val="22"/>
          <w:szCs w:val="22"/>
          <w:lang w:eastAsia="zh-CN"/>
        </w:rPr>
        <w:t>t impact RA requirements.</w:t>
      </w:r>
    </w:p>
    <w:p w14:paraId="793ADD1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(E///):</w:t>
      </w:r>
      <w:r>
        <w:rPr>
          <w:rFonts w:eastAsia="SimSun"/>
          <w:b/>
          <w:bCs/>
          <w:color w:val="000000" w:themeColor="text1"/>
          <w:szCs w:val="24"/>
          <w:lang w:eastAsia="zh-CN"/>
        </w:rPr>
        <w:tab/>
      </w:r>
      <w:r>
        <w:rPr>
          <w:rFonts w:eastAsia="SimSun"/>
          <w:color w:val="000000" w:themeColor="text1"/>
          <w:szCs w:val="24"/>
          <w:lang w:eastAsia="zh-CN"/>
        </w:rPr>
        <w:t xml:space="preserve"> </w:t>
      </w:r>
      <w:r>
        <w:t xml:space="preserve">RAN4 capture the </w:t>
      </w:r>
      <w:proofErr w:type="spellStart"/>
      <w:r>
        <w:t>RedCap</w:t>
      </w:r>
      <w:proofErr w:type="spellEnd"/>
      <w:r>
        <w:t xml:space="preserve"> UE early indication procedure in TS38.133 6.2.2 after RAN2 conclude the procedures</w:t>
      </w:r>
    </w:p>
    <w:p w14:paraId="6241BC7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EE8D32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14F9BE3D" w14:textId="77777777" w:rsidR="00F84AD1" w:rsidRDefault="00F84AD1">
      <w:pPr>
        <w:spacing w:after="120"/>
        <w:rPr>
          <w:color w:val="000000" w:themeColor="text1"/>
          <w:szCs w:val="24"/>
          <w:lang w:eastAsia="zh-CN"/>
        </w:rPr>
      </w:pPr>
    </w:p>
    <w:p w14:paraId="4C03E4AE"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2-4 </w:t>
      </w:r>
    </w:p>
    <w:tbl>
      <w:tblPr>
        <w:tblStyle w:val="TableGrid"/>
        <w:tblW w:w="0" w:type="auto"/>
        <w:tblLook w:val="04A0" w:firstRow="1" w:lastRow="0" w:firstColumn="1" w:lastColumn="0" w:noHBand="0" w:noVBand="1"/>
      </w:tblPr>
      <w:tblGrid>
        <w:gridCol w:w="1236"/>
        <w:gridCol w:w="8395"/>
      </w:tblGrid>
      <w:tr w:rsidR="00F84AD1" w14:paraId="5EC65AD8" w14:textId="77777777">
        <w:tc>
          <w:tcPr>
            <w:tcW w:w="1236" w:type="dxa"/>
          </w:tcPr>
          <w:p w14:paraId="4C68BBBB"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68F6CA93"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14CA6E0E" w14:textId="77777777">
        <w:tc>
          <w:tcPr>
            <w:tcW w:w="1236" w:type="dxa"/>
          </w:tcPr>
          <w:p w14:paraId="7A97EA74"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310A6A1D"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7795ABAE"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43E8278C"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3C421115"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4D9629B2" w14:textId="77777777" w:rsidR="00F84AD1" w:rsidRDefault="00F84AD1">
            <w:pPr>
              <w:spacing w:after="120"/>
              <w:rPr>
                <w:color w:val="000000" w:themeColor="text1"/>
                <w:lang w:eastAsia="zh-CN"/>
              </w:rPr>
            </w:pPr>
          </w:p>
        </w:tc>
      </w:tr>
      <w:tr w:rsidR="00F84AD1" w14:paraId="2B7251A8" w14:textId="77777777">
        <w:tc>
          <w:tcPr>
            <w:tcW w:w="1236" w:type="dxa"/>
          </w:tcPr>
          <w:p w14:paraId="34ECC124" w14:textId="77777777" w:rsidR="00F84AD1" w:rsidRDefault="00D87D89">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79BA4270" w14:textId="77777777" w:rsidR="00F84AD1" w:rsidRDefault="00D87D89">
            <w:pPr>
              <w:rPr>
                <w:rFonts w:eastAsia="Malgun Gothic"/>
                <w:b/>
                <w:color w:val="000000" w:themeColor="text1"/>
                <w:u w:val="single"/>
                <w:lang w:eastAsia="ko-KR"/>
              </w:rPr>
            </w:pPr>
            <w:r>
              <w:rPr>
                <w:b/>
                <w:color w:val="000000" w:themeColor="text1"/>
                <w:u w:val="single"/>
                <w:lang w:eastAsia="ko-KR"/>
              </w:rPr>
              <w:t>Issue 2-4-1: RA requirements for HD-FDD</w:t>
            </w:r>
          </w:p>
          <w:p w14:paraId="7993C403" w14:textId="77777777" w:rsidR="00F84AD1" w:rsidRDefault="00D87D89">
            <w:pPr>
              <w:spacing w:after="120"/>
              <w:rPr>
                <w:color w:val="000000" w:themeColor="text1"/>
                <w:lang w:val="en-US" w:eastAsia="zh-CN"/>
              </w:rPr>
            </w:pPr>
            <w:r>
              <w:rPr>
                <w:color w:val="000000" w:themeColor="text1"/>
                <w:lang w:val="en-US" w:eastAsia="zh-CN"/>
              </w:rPr>
              <w:t xml:space="preserve">Agree with option 3. </w:t>
            </w:r>
            <w:r>
              <w:rPr>
                <w:rFonts w:hint="eastAsia"/>
                <w:color w:val="000000" w:themeColor="text1"/>
                <w:lang w:val="en-US" w:eastAsia="zh-CN"/>
              </w:rPr>
              <w:t>T</w:t>
            </w:r>
            <w:r>
              <w:rPr>
                <w:color w:val="000000" w:themeColor="text1"/>
                <w:lang w:val="en-US" w:eastAsia="zh-CN"/>
              </w:rPr>
              <w:t xml:space="preserve">he current timing requirements can be applied for HD-FDD </w:t>
            </w:r>
            <w:proofErr w:type="spellStart"/>
            <w:r>
              <w:rPr>
                <w:color w:val="000000" w:themeColor="text1"/>
                <w:lang w:val="en-US" w:eastAsia="zh-CN"/>
              </w:rPr>
              <w:t>RedCap</w:t>
            </w:r>
            <w:proofErr w:type="spellEnd"/>
            <w:r>
              <w:rPr>
                <w:color w:val="000000" w:themeColor="text1"/>
                <w:lang w:val="en-US" w:eastAsia="zh-CN"/>
              </w:rPr>
              <w:t xml:space="preserve"> UE</w:t>
            </w:r>
          </w:p>
          <w:p w14:paraId="34D394B6" w14:textId="77777777" w:rsidR="00F84AD1" w:rsidRDefault="00D87D89">
            <w:pPr>
              <w:spacing w:after="120"/>
              <w:rPr>
                <w:i/>
              </w:rPr>
            </w:pPr>
            <w:r>
              <w:rPr>
                <w:i/>
              </w:rPr>
              <w:lastRenderedPageBreak/>
              <w:t xml:space="preserve">The UE shall meet the </w:t>
            </w:r>
            <w:proofErr w:type="spellStart"/>
            <w:r>
              <w:rPr>
                <w:i/>
              </w:rPr>
              <w:t>Te</w:t>
            </w:r>
            <w:proofErr w:type="spellEnd"/>
            <w:r>
              <w:rPr>
                <w:i/>
              </w:rPr>
              <w:t xml:space="preserve"> requirement for an initial transmission provided that at least one SSB is available at the UE during the last 160 </w:t>
            </w:r>
            <w:proofErr w:type="spellStart"/>
            <w:r>
              <w:rPr>
                <w:i/>
              </w:rPr>
              <w:t>ms</w:t>
            </w:r>
            <w:proofErr w:type="spellEnd"/>
            <w:r>
              <w:rPr>
                <w:i/>
              </w:rPr>
              <w:t>.</w:t>
            </w:r>
          </w:p>
          <w:p w14:paraId="33FCDA11"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064690C0" w14:textId="77777777" w:rsidR="00F84AD1" w:rsidRDefault="00F84AD1">
            <w:pPr>
              <w:spacing w:after="120"/>
              <w:rPr>
                <w:color w:val="000000" w:themeColor="text1"/>
                <w:lang w:eastAsia="zh-CN"/>
              </w:rPr>
            </w:pPr>
          </w:p>
          <w:p w14:paraId="5C2BCFAB"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17CABC9F" w14:textId="77777777" w:rsidR="00F84AD1" w:rsidRDefault="00D87D89">
            <w:pPr>
              <w:spacing w:after="120"/>
              <w:rPr>
                <w:color w:val="000000" w:themeColor="text1"/>
                <w:lang w:eastAsia="zh-CN"/>
              </w:rPr>
            </w:pPr>
            <w:r>
              <w:rPr>
                <w:rFonts w:hint="eastAsia"/>
                <w:color w:val="000000" w:themeColor="text1"/>
                <w:lang w:eastAsia="zh-CN"/>
              </w:rPr>
              <w:t>O</w:t>
            </w:r>
            <w:r>
              <w:rPr>
                <w:color w:val="000000" w:themeColor="text1"/>
                <w:lang w:eastAsia="zh-CN"/>
              </w:rPr>
              <w:t>ption 1 is agreeable.</w:t>
            </w:r>
          </w:p>
          <w:p w14:paraId="57B2F002"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06AE6B2D" w14:textId="77777777" w:rsidR="00F84AD1" w:rsidRDefault="00D87D89">
            <w:pPr>
              <w:spacing w:after="120"/>
              <w:rPr>
                <w:color w:val="000000" w:themeColor="text1"/>
                <w:lang w:eastAsia="zh-CN"/>
              </w:rPr>
            </w:pPr>
            <w:r>
              <w:rPr>
                <w:color w:val="000000" w:themeColor="text1"/>
                <w:lang w:eastAsia="zh-CN"/>
              </w:rPr>
              <w:t xml:space="preserve">Option 1 and 2 don’t conflict. Early indication is to inform network this is a redcap UE during RACH procedure. In RAN2, early indication is in MSG1 or MSG3. Maybe there are some clarification </w:t>
            </w:r>
            <w:proofErr w:type="gramStart"/>
            <w:r>
              <w:rPr>
                <w:color w:val="000000" w:themeColor="text1"/>
                <w:lang w:eastAsia="zh-CN"/>
              </w:rPr>
              <w:t>description</w:t>
            </w:r>
            <w:proofErr w:type="gramEnd"/>
            <w:r>
              <w:rPr>
                <w:color w:val="000000" w:themeColor="text1"/>
                <w:lang w:eastAsia="zh-CN"/>
              </w:rPr>
              <w:t xml:space="preserve"> when defining RACH requirements for </w:t>
            </w:r>
            <w:proofErr w:type="spellStart"/>
            <w:r>
              <w:rPr>
                <w:color w:val="000000" w:themeColor="text1"/>
                <w:lang w:eastAsia="zh-CN"/>
              </w:rPr>
              <w:t>RedCap</w:t>
            </w:r>
            <w:proofErr w:type="spellEnd"/>
            <w:r>
              <w:rPr>
                <w:color w:val="000000" w:themeColor="text1"/>
                <w:lang w:eastAsia="zh-CN"/>
              </w:rPr>
              <w:t>.</w:t>
            </w:r>
          </w:p>
          <w:p w14:paraId="6C5246C8" w14:textId="77777777" w:rsidR="00F84AD1" w:rsidRDefault="00F84AD1">
            <w:pPr>
              <w:rPr>
                <w:b/>
                <w:color w:val="000000" w:themeColor="text1"/>
                <w:u w:val="single"/>
                <w:lang w:eastAsia="ko-KR"/>
              </w:rPr>
            </w:pPr>
          </w:p>
        </w:tc>
      </w:tr>
      <w:tr w:rsidR="00F84AD1" w14:paraId="725C0527" w14:textId="77777777">
        <w:tc>
          <w:tcPr>
            <w:tcW w:w="1236" w:type="dxa"/>
          </w:tcPr>
          <w:p w14:paraId="5BB35C31"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0AE4AC8E"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01BC7485" w14:textId="77777777" w:rsidR="00F84AD1" w:rsidRDefault="00D87D89">
            <w:pPr>
              <w:rPr>
                <w:bCs/>
                <w:color w:val="000000" w:themeColor="text1"/>
                <w:lang w:eastAsia="ko-KR"/>
              </w:rPr>
            </w:pPr>
            <w:r>
              <w:rPr>
                <w:bCs/>
                <w:color w:val="000000" w:themeColor="text1"/>
                <w:lang w:eastAsia="ko-KR"/>
              </w:rPr>
              <w:t>We can compromise to the merged proposal.</w:t>
            </w:r>
          </w:p>
          <w:p w14:paraId="35CEB6E2"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564AC828" w14:textId="77777777" w:rsidR="00F84AD1" w:rsidRDefault="00D87D89">
            <w:pPr>
              <w:rPr>
                <w:bCs/>
                <w:color w:val="000000" w:themeColor="text1"/>
                <w:lang w:eastAsia="ko-KR"/>
              </w:rPr>
            </w:pPr>
            <w:r>
              <w:rPr>
                <w:bCs/>
                <w:color w:val="000000" w:themeColor="text1"/>
                <w:lang w:eastAsia="ko-KR"/>
              </w:rPr>
              <w:t xml:space="preserve"> We support option 1.</w:t>
            </w:r>
          </w:p>
          <w:p w14:paraId="0DED7F06" w14:textId="77777777" w:rsidR="00F84AD1" w:rsidRDefault="00D87D89">
            <w:pPr>
              <w:rPr>
                <w:bCs/>
                <w:color w:val="000000" w:themeColor="text1"/>
                <w:lang w:eastAsia="ko-KR"/>
              </w:rPr>
            </w:pPr>
            <w:r>
              <w:rPr>
                <w:bCs/>
                <w:color w:val="000000" w:themeColor="text1"/>
                <w:lang w:eastAsia="ko-KR"/>
              </w:rPr>
              <w:t xml:space="preserve">In the same cell, there can be different types of UEs </w:t>
            </w:r>
            <w:proofErr w:type="gramStart"/>
            <w:r>
              <w:rPr>
                <w:bCs/>
                <w:color w:val="000000" w:themeColor="text1"/>
                <w:lang w:eastAsia="ko-KR"/>
              </w:rPr>
              <w:t>e.g.</w:t>
            </w:r>
            <w:proofErr w:type="gramEnd"/>
            <w:r>
              <w:rPr>
                <w:bCs/>
                <w:color w:val="000000" w:themeColor="text1"/>
                <w:lang w:eastAsia="ko-KR"/>
              </w:rPr>
              <w:t xml:space="preserve"> 1 Rx </w:t>
            </w:r>
            <w:proofErr w:type="spellStart"/>
            <w:r>
              <w:rPr>
                <w:bCs/>
                <w:color w:val="000000" w:themeColor="text1"/>
                <w:lang w:eastAsia="ko-KR"/>
              </w:rPr>
              <w:t>RedCap</w:t>
            </w:r>
            <w:proofErr w:type="spellEnd"/>
            <w:r>
              <w:rPr>
                <w:bCs/>
                <w:color w:val="000000" w:themeColor="text1"/>
                <w:lang w:eastAsia="ko-KR"/>
              </w:rPr>
              <w:t xml:space="preserve"> UE, 2 Rx </w:t>
            </w:r>
            <w:proofErr w:type="spellStart"/>
            <w:r>
              <w:rPr>
                <w:bCs/>
                <w:color w:val="000000" w:themeColor="text1"/>
                <w:lang w:eastAsia="ko-KR"/>
              </w:rPr>
              <w:t>RedCap</w:t>
            </w:r>
            <w:proofErr w:type="spellEnd"/>
            <w:r>
              <w:rPr>
                <w:bCs/>
                <w:color w:val="000000" w:themeColor="text1"/>
                <w:lang w:eastAsia="ko-KR"/>
              </w:rPr>
              <w:t xml:space="preserve"> UE, legacy NR UEs supporting 2 Rx. Based on the simulation results presented so far in RAN4, higher measurement variance is observed for the 1Rx compared to the 2 Rx UE. Thus 1 Rx measurement accuracy is going to be relaxed as also agreed at previous meeting. S</w:t>
            </w:r>
            <w:proofErr w:type="spellStart"/>
            <w:r>
              <w:rPr>
                <w:lang w:val="en-US"/>
              </w:rPr>
              <w:t>ince</w:t>
            </w:r>
            <w:proofErr w:type="spellEnd"/>
            <w:r>
              <w:rPr>
                <w:lang w:val="en-US"/>
              </w:rPr>
              <w:t xml:space="preserve"> there will be some UEs operating with both 1 Rx (</w:t>
            </w:r>
            <w:proofErr w:type="spellStart"/>
            <w:r>
              <w:rPr>
                <w:lang w:val="en-US"/>
              </w:rPr>
              <w:t>RedCap</w:t>
            </w:r>
            <w:proofErr w:type="spellEnd"/>
            <w:r>
              <w:rPr>
                <w:lang w:val="en-US"/>
              </w:rPr>
              <w:t xml:space="preserve"> UEs) and 2 Rx (</w:t>
            </w:r>
            <w:proofErr w:type="gramStart"/>
            <w:r>
              <w:rPr>
                <w:lang w:val="en-US"/>
              </w:rPr>
              <w:t>e.g.</w:t>
            </w:r>
            <w:proofErr w:type="gramEnd"/>
            <w:r>
              <w:rPr>
                <w:lang w:val="en-US"/>
              </w:rPr>
              <w:t xml:space="preserve"> legacy NR UEs) in same cell, therefore two different RSRP thresholds would be needed to avoid network performance degradation. At least in RRC idle/inactive states the </w:t>
            </w:r>
            <w:proofErr w:type="spellStart"/>
            <w:r>
              <w:rPr>
                <w:lang w:val="en-US"/>
              </w:rPr>
              <w:t>gNB</w:t>
            </w:r>
            <w:proofErr w:type="spellEnd"/>
            <w:r>
              <w:rPr>
                <w:lang w:val="en-US"/>
              </w:rPr>
              <w:t xml:space="preserve"> needs to signal two different RSRP thresholds. When comparing to Cat-M or NB-IoT, all those UEs were operating with 1 Rx and thus a single threshold was used which is derived based on the 1 Rx measurement performance. </w:t>
            </w:r>
            <w:proofErr w:type="spellStart"/>
            <w:r>
              <w:rPr>
                <w:lang w:val="en-US"/>
              </w:rPr>
              <w:t>RedCap</w:t>
            </w:r>
            <w:proofErr w:type="spellEnd"/>
            <w:r>
              <w:rPr>
                <w:lang w:val="en-US"/>
              </w:rPr>
              <w:t xml:space="preserve">, on the other hand, may need two different RSRP thresholds that are derived and configured by </w:t>
            </w:r>
            <w:proofErr w:type="spellStart"/>
            <w:r>
              <w:rPr>
                <w:lang w:val="en-US"/>
              </w:rPr>
              <w:t>gNB</w:t>
            </w:r>
            <w:proofErr w:type="spellEnd"/>
            <w:r>
              <w:rPr>
                <w:lang w:val="en-US"/>
              </w:rPr>
              <w:t xml:space="preserve"> based on 1 Rx- and 2 Rx measurement accuracy performance</w:t>
            </w:r>
          </w:p>
          <w:p w14:paraId="6B2ED082" w14:textId="77777777" w:rsidR="00F84AD1" w:rsidRDefault="00F84AD1">
            <w:pPr>
              <w:rPr>
                <w:bCs/>
                <w:color w:val="000000" w:themeColor="text1"/>
                <w:lang w:eastAsia="ko-KR"/>
              </w:rPr>
            </w:pPr>
          </w:p>
          <w:p w14:paraId="7E02086E"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2F0A51E2" w14:textId="77777777" w:rsidR="00F84AD1" w:rsidRDefault="00D87D89">
            <w:pPr>
              <w:rPr>
                <w:bCs/>
                <w:color w:val="000000" w:themeColor="text1"/>
                <w:lang w:eastAsia="ko-KR"/>
              </w:rPr>
            </w:pPr>
            <w:r>
              <w:rPr>
                <w:bCs/>
                <w:color w:val="000000" w:themeColor="text1"/>
                <w:lang w:eastAsia="ko-KR"/>
              </w:rPr>
              <w:t xml:space="preserve">Option 1 is agreeable. </w:t>
            </w:r>
          </w:p>
          <w:p w14:paraId="39F41090"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632C2666" w14:textId="77777777" w:rsidR="00F84AD1" w:rsidRDefault="00D87D89">
            <w:pPr>
              <w:rPr>
                <w:bCs/>
                <w:color w:val="000000" w:themeColor="text1"/>
                <w:lang w:eastAsia="ko-KR"/>
              </w:rPr>
            </w:pPr>
            <w:r>
              <w:rPr>
                <w:bCs/>
                <w:color w:val="000000" w:themeColor="text1"/>
                <w:lang w:eastAsia="ko-KR"/>
              </w:rPr>
              <w:t xml:space="preserve">Option 1 is agreeable. </w:t>
            </w:r>
          </w:p>
          <w:p w14:paraId="2FC9F8D6" w14:textId="77777777" w:rsidR="00F84AD1" w:rsidRDefault="00F84AD1">
            <w:pPr>
              <w:rPr>
                <w:b/>
                <w:color w:val="000000" w:themeColor="text1"/>
                <w:u w:val="single"/>
                <w:lang w:eastAsia="ko-KR"/>
              </w:rPr>
            </w:pPr>
          </w:p>
        </w:tc>
      </w:tr>
      <w:tr w:rsidR="00F84AD1" w14:paraId="0ED264E1" w14:textId="77777777">
        <w:tc>
          <w:tcPr>
            <w:tcW w:w="1236" w:type="dxa"/>
          </w:tcPr>
          <w:p w14:paraId="4F3E9A16"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2FAA0DA4" w14:textId="77777777" w:rsidR="00F84AD1" w:rsidRDefault="00D87D89">
            <w:pPr>
              <w:spacing w:after="120"/>
              <w:rPr>
                <w:color w:val="000000" w:themeColor="text1"/>
                <w:lang w:val="en-US" w:eastAsia="zh-CN"/>
              </w:rPr>
            </w:pPr>
            <w:r>
              <w:rPr>
                <w:b/>
                <w:color w:val="000000" w:themeColor="text1"/>
                <w:u w:val="single"/>
                <w:lang w:eastAsia="ko-KR"/>
              </w:rPr>
              <w:t>Issue 2-4-1: RA requirements for HD-FDD</w:t>
            </w:r>
          </w:p>
          <w:p w14:paraId="29DA29A4" w14:textId="77777777" w:rsidR="00F84AD1" w:rsidRDefault="00D87D89">
            <w:pPr>
              <w:spacing w:after="120"/>
              <w:rPr>
                <w:color w:val="000000" w:themeColor="text1"/>
                <w:lang w:val="en-US" w:eastAsia="zh-CN"/>
              </w:rPr>
            </w:pPr>
            <w:r>
              <w:rPr>
                <w:color w:val="000000" w:themeColor="text1"/>
                <w:lang w:val="en-US" w:eastAsia="zh-CN"/>
              </w:rPr>
              <w:t xml:space="preserve">We are fine with Option 1 with 160ms. </w:t>
            </w:r>
          </w:p>
          <w:p w14:paraId="317C42FC" w14:textId="77777777" w:rsidR="00F84AD1" w:rsidRDefault="00D87D89">
            <w:pPr>
              <w:spacing w:after="120"/>
              <w:rPr>
                <w:color w:val="000000" w:themeColor="text1"/>
                <w:lang w:val="en-US" w:eastAsia="zh-CN"/>
              </w:rPr>
            </w:pPr>
            <w:r>
              <w:rPr>
                <w:b/>
                <w:color w:val="000000" w:themeColor="text1"/>
                <w:u w:val="single"/>
                <w:lang w:eastAsia="ko-KR"/>
              </w:rPr>
              <w:t>Issue 2-4-2: Impact on 1 Rx RSRP accuracy in RSRP threshold</w:t>
            </w:r>
          </w:p>
          <w:p w14:paraId="07227F30" w14:textId="77777777" w:rsidR="00F84AD1" w:rsidRDefault="00D87D89">
            <w:pPr>
              <w:spacing w:after="120"/>
              <w:rPr>
                <w:color w:val="000000" w:themeColor="text1"/>
                <w:lang w:val="en-US" w:eastAsia="zh-CN"/>
              </w:rPr>
            </w:pPr>
            <w:r>
              <w:rPr>
                <w:color w:val="000000" w:themeColor="text1"/>
                <w:lang w:val="en-US" w:eastAsia="zh-CN"/>
              </w:rPr>
              <w:t xml:space="preserve">This issue should depend on the outcome of RSRP measurements accuracy discussion for 1Rx and 2Rx. If the difference in accuracy between 1Rx and 2Rx is large, then we can discuss this issue. FFS. </w:t>
            </w:r>
          </w:p>
          <w:p w14:paraId="51760C68" w14:textId="77777777" w:rsidR="00F84AD1" w:rsidRDefault="00D87D89">
            <w:pPr>
              <w:spacing w:after="120"/>
              <w:rPr>
                <w:color w:val="000000" w:themeColor="text1"/>
                <w:lang w:val="en-US" w:eastAsia="zh-CN"/>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38C6E5EC" w14:textId="77777777" w:rsidR="00F84AD1" w:rsidRDefault="00D87D89">
            <w:pPr>
              <w:spacing w:after="120"/>
              <w:rPr>
                <w:color w:val="000000" w:themeColor="text1"/>
                <w:lang w:val="en-US" w:eastAsia="zh-CN"/>
              </w:rPr>
            </w:pPr>
            <w:r>
              <w:rPr>
                <w:color w:val="000000" w:themeColor="text1"/>
                <w:lang w:val="en-US" w:eastAsia="zh-CN"/>
              </w:rPr>
              <w:t xml:space="preserve">This issue is not clear to us, please provide further details. </w:t>
            </w:r>
          </w:p>
          <w:p w14:paraId="416F570A" w14:textId="77777777" w:rsidR="00F84AD1" w:rsidRDefault="00D87D89">
            <w:pPr>
              <w:spacing w:after="120"/>
              <w:rPr>
                <w:color w:val="000000" w:themeColor="text1"/>
                <w:lang w:val="en-US" w:eastAsia="zh-CN"/>
              </w:rPr>
            </w:pPr>
            <w:r>
              <w:rPr>
                <w:b/>
                <w:color w:val="000000" w:themeColor="text1"/>
                <w:u w:val="single"/>
                <w:lang w:eastAsia="ko-KR"/>
              </w:rPr>
              <w:t>Issue 2-4-4: Impact due to early identification in RA</w:t>
            </w:r>
          </w:p>
          <w:p w14:paraId="676AFF56" w14:textId="77777777" w:rsidR="00F84AD1" w:rsidRDefault="00D87D89">
            <w:pPr>
              <w:rPr>
                <w:b/>
                <w:color w:val="000000" w:themeColor="text1"/>
                <w:u w:val="single"/>
                <w:lang w:eastAsia="ko-KR"/>
              </w:rPr>
            </w:pPr>
            <w:r>
              <w:rPr>
                <w:color w:val="000000" w:themeColor="text1"/>
                <w:lang w:val="en-US" w:eastAsia="zh-CN"/>
              </w:rPr>
              <w:lastRenderedPageBreak/>
              <w:t>Support option 2.</w:t>
            </w:r>
          </w:p>
        </w:tc>
      </w:tr>
      <w:tr w:rsidR="00F84AD1" w14:paraId="351B8FA4" w14:textId="77777777">
        <w:tc>
          <w:tcPr>
            <w:tcW w:w="1236" w:type="dxa"/>
          </w:tcPr>
          <w:p w14:paraId="3874CF06"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7436F75D"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7BBC90FC" w14:textId="77777777" w:rsidR="00F84AD1" w:rsidRDefault="00D87D89">
            <w:pPr>
              <w:spacing w:after="120"/>
              <w:rPr>
                <w:color w:val="000000" w:themeColor="text1"/>
                <w:lang w:val="en-US" w:eastAsia="zh-CN"/>
              </w:rPr>
            </w:pPr>
            <w:r>
              <w:rPr>
                <w:color w:val="000000" w:themeColor="text1"/>
                <w:lang w:val="en-US" w:eastAsia="zh-CN"/>
              </w:rPr>
              <w:t>Fine with recommended WF.</w:t>
            </w:r>
          </w:p>
          <w:p w14:paraId="0C130A76"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51850E88" w14:textId="77777777" w:rsidR="00F84AD1" w:rsidRDefault="00D87D89">
            <w:pPr>
              <w:spacing w:after="120"/>
              <w:rPr>
                <w:color w:val="000000" w:themeColor="text1"/>
                <w:lang w:val="en-US" w:eastAsia="zh-CN"/>
              </w:rPr>
            </w:pPr>
            <w:r>
              <w:rPr>
                <w:color w:val="000000" w:themeColor="text1"/>
                <w:lang w:val="en-US" w:eastAsia="zh-CN"/>
              </w:rPr>
              <w:t xml:space="preserve">Option 2. Based on RSRP measurement definition, with 2Rx, UE is not required to combined RSRP on 2Rx, but UE is only required to choose the RSRP not lower than each </w:t>
            </w:r>
            <w:proofErr w:type="gramStart"/>
            <w:r>
              <w:rPr>
                <w:color w:val="000000" w:themeColor="text1"/>
                <w:lang w:val="en-US" w:eastAsia="zh-CN"/>
              </w:rPr>
              <w:t>Rx(</w:t>
            </w:r>
            <w:proofErr w:type="gramEnd"/>
            <w:r>
              <w:rPr>
                <w:color w:val="000000" w:themeColor="text1"/>
                <w:lang w:val="en-US" w:eastAsia="zh-CN"/>
              </w:rPr>
              <w:t xml:space="preserve">antenna selection). With such antenna selection, the only difference between 2Rx and 1Rx here is the measurement accuracy rather than absolute RSRP strength. Network has no idea if the channel condition of this 1Rx UE is good or </w:t>
            </w:r>
            <w:proofErr w:type="gramStart"/>
            <w:r>
              <w:rPr>
                <w:color w:val="000000" w:themeColor="text1"/>
                <w:lang w:val="en-US" w:eastAsia="zh-CN"/>
              </w:rPr>
              <w:t>not(</w:t>
            </w:r>
            <w:proofErr w:type="gramEnd"/>
            <w:r>
              <w:rPr>
                <w:color w:val="000000" w:themeColor="text1"/>
                <w:lang w:val="en-US" w:eastAsia="zh-CN"/>
              </w:rPr>
              <w:t xml:space="preserve">e.g., 1Rx UE with high SNR condition could have similar accuracy as 2Rx UE with low SNR condition); thus we doubt if this configured threshold for 1Rx could really help comparing with using the single threshold.  </w:t>
            </w:r>
          </w:p>
          <w:p w14:paraId="788B640D"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168A2F1A" w14:textId="77777777" w:rsidR="00F84AD1" w:rsidRDefault="00D87D89">
            <w:pPr>
              <w:spacing w:after="120"/>
              <w:rPr>
                <w:color w:val="000000" w:themeColor="text1"/>
                <w:lang w:val="en-US" w:eastAsia="zh-CN"/>
              </w:rPr>
            </w:pPr>
            <w:r>
              <w:rPr>
                <w:color w:val="000000" w:themeColor="text1"/>
                <w:lang w:val="en-US" w:eastAsia="zh-CN"/>
              </w:rPr>
              <w:t>Option 1.</w:t>
            </w:r>
          </w:p>
          <w:p w14:paraId="4E3DACF8"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2F218C99" w14:textId="77777777" w:rsidR="00F84AD1" w:rsidRDefault="00D87D89">
            <w:pPr>
              <w:spacing w:after="120"/>
              <w:rPr>
                <w:b/>
                <w:color w:val="000000" w:themeColor="text1"/>
                <w:u w:val="single"/>
                <w:lang w:eastAsia="ko-KR"/>
              </w:rPr>
            </w:pPr>
            <w:r>
              <w:rPr>
                <w:color w:val="000000" w:themeColor="text1"/>
                <w:lang w:val="en-US" w:eastAsia="zh-CN"/>
              </w:rPr>
              <w:t>Option 1.</w:t>
            </w:r>
          </w:p>
        </w:tc>
      </w:tr>
      <w:tr w:rsidR="00F84AD1" w14:paraId="5D4FE538" w14:textId="77777777">
        <w:tc>
          <w:tcPr>
            <w:tcW w:w="1236" w:type="dxa"/>
          </w:tcPr>
          <w:p w14:paraId="7D625A0B"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41256589"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52B51741" w14:textId="77777777" w:rsidR="00F84AD1" w:rsidRDefault="00D87D89">
            <w:pPr>
              <w:rPr>
                <w:b/>
                <w:color w:val="000000" w:themeColor="text1"/>
                <w:u w:val="single"/>
                <w:lang w:eastAsia="zh-CN"/>
              </w:rPr>
            </w:pPr>
            <w:r>
              <w:rPr>
                <w:rFonts w:hint="eastAsia"/>
                <w:b/>
                <w:color w:val="000000" w:themeColor="text1"/>
                <w:u w:val="single"/>
                <w:lang w:eastAsia="zh-CN"/>
              </w:rPr>
              <w:t xml:space="preserve">The existing timing requirements already </w:t>
            </w:r>
            <w:proofErr w:type="spellStart"/>
            <w:r>
              <w:rPr>
                <w:rFonts w:hint="eastAsia"/>
                <w:b/>
                <w:color w:val="000000" w:themeColor="text1"/>
                <w:u w:val="single"/>
                <w:lang w:eastAsia="zh-CN"/>
              </w:rPr>
              <w:t>gurantee</w:t>
            </w:r>
            <w:proofErr w:type="spellEnd"/>
            <w:r>
              <w:rPr>
                <w:rFonts w:hint="eastAsia"/>
                <w:b/>
                <w:color w:val="000000" w:themeColor="text1"/>
                <w:u w:val="single"/>
                <w:lang w:eastAsia="zh-CN"/>
              </w:rPr>
              <w:t xml:space="preserve"> that at least one SSB is </w:t>
            </w:r>
            <w:r>
              <w:rPr>
                <w:b/>
                <w:color w:val="000000" w:themeColor="text1"/>
                <w:u w:val="single"/>
                <w:lang w:eastAsia="zh-CN"/>
              </w:rPr>
              <w:t>available</w:t>
            </w:r>
            <w:r>
              <w:rPr>
                <w:rFonts w:hint="eastAsia"/>
                <w:b/>
                <w:color w:val="000000" w:themeColor="text1"/>
                <w:u w:val="single"/>
                <w:lang w:eastAsia="zh-CN"/>
              </w:rPr>
              <w:t xml:space="preserve"> at the UE during the last 160ms. That is why we propose to not define anything new. We also would like companies to check why the existing requirements cannot meet the purpose in this case.</w:t>
            </w:r>
          </w:p>
          <w:p w14:paraId="0849F454" w14:textId="77777777" w:rsidR="00F84AD1" w:rsidRDefault="00D87D89">
            <w:pPr>
              <w:spacing w:after="120"/>
              <w:rPr>
                <w:i/>
              </w:rPr>
            </w:pPr>
            <w:r>
              <w:rPr>
                <w:i/>
              </w:rPr>
              <w:t xml:space="preserve">The UE shall meet the </w:t>
            </w:r>
            <w:proofErr w:type="spellStart"/>
            <w:r>
              <w:rPr>
                <w:i/>
              </w:rPr>
              <w:t>Te</w:t>
            </w:r>
            <w:proofErr w:type="spellEnd"/>
            <w:r>
              <w:rPr>
                <w:i/>
              </w:rPr>
              <w:t xml:space="preserve"> requirement for an initial transmission provided that at least one SSB is available at the UE during the last 160 </w:t>
            </w:r>
            <w:proofErr w:type="spellStart"/>
            <w:r>
              <w:rPr>
                <w:i/>
              </w:rPr>
              <w:t>ms</w:t>
            </w:r>
            <w:proofErr w:type="spellEnd"/>
            <w:r>
              <w:rPr>
                <w:i/>
              </w:rPr>
              <w:t>.</w:t>
            </w:r>
          </w:p>
          <w:p w14:paraId="182EFA95" w14:textId="77777777" w:rsidR="00F84AD1" w:rsidRDefault="00F84AD1">
            <w:pPr>
              <w:pStyle w:val="ListParagraph"/>
              <w:numPr>
                <w:ilvl w:val="3"/>
                <w:numId w:val="10"/>
              </w:numPr>
              <w:overflowPunct/>
              <w:autoSpaceDE/>
              <w:autoSpaceDN/>
              <w:adjustRightInd/>
              <w:spacing w:after="120"/>
              <w:ind w:firstLineChars="0"/>
              <w:textAlignment w:val="auto"/>
              <w:rPr>
                <w:rFonts w:eastAsiaTheme="minorEastAsia"/>
                <w:b/>
                <w:color w:val="000000" w:themeColor="text1"/>
                <w:u w:val="single"/>
                <w:lang w:eastAsia="zh-CN"/>
              </w:rPr>
            </w:pPr>
          </w:p>
        </w:tc>
      </w:tr>
      <w:tr w:rsidR="00F84AD1" w14:paraId="04862E36" w14:textId="77777777">
        <w:tc>
          <w:tcPr>
            <w:tcW w:w="1236" w:type="dxa"/>
          </w:tcPr>
          <w:p w14:paraId="5D196CEF" w14:textId="77777777" w:rsidR="00F84AD1" w:rsidRDefault="00D87D89">
            <w:pPr>
              <w:spacing w:after="120"/>
              <w:rPr>
                <w:color w:val="000000" w:themeColor="text1"/>
                <w:lang w:val="en-US" w:eastAsia="zh-CN"/>
              </w:rPr>
            </w:pPr>
            <w:r>
              <w:rPr>
                <w:color w:val="000000" w:themeColor="text1"/>
                <w:lang w:val="en-US" w:eastAsia="zh-CN"/>
              </w:rPr>
              <w:t>Xiaomi</w:t>
            </w:r>
          </w:p>
        </w:tc>
        <w:tc>
          <w:tcPr>
            <w:tcW w:w="8395" w:type="dxa"/>
          </w:tcPr>
          <w:p w14:paraId="3374F3A0"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28B3230F" w14:textId="77777777" w:rsidR="00F84AD1" w:rsidRDefault="00D87D89">
            <w:pPr>
              <w:rPr>
                <w:color w:val="000000" w:themeColor="text1"/>
                <w:lang w:eastAsia="zh-CN"/>
              </w:rPr>
            </w:pPr>
            <w:r>
              <w:rPr>
                <w:color w:val="000000" w:themeColor="text1"/>
                <w:lang w:eastAsia="zh-CN"/>
              </w:rPr>
              <w:t xml:space="preserve">Support Option 3. </w:t>
            </w:r>
          </w:p>
          <w:p w14:paraId="7B54B96F" w14:textId="77777777" w:rsidR="00F84AD1" w:rsidRDefault="00D87D89">
            <w:pPr>
              <w:rPr>
                <w:color w:val="000000" w:themeColor="text1"/>
                <w:lang w:eastAsia="zh-CN"/>
              </w:rPr>
            </w:pPr>
            <w:r>
              <w:t xml:space="preserve">For the issue of overlapping between DL reception and UL transmission, in our understanding, RAN1 has agreed to re-use the </w:t>
            </w:r>
            <w:r>
              <w:rPr>
                <w:color w:val="000000" w:themeColor="text1"/>
                <w:lang w:eastAsia="zh-CN"/>
              </w:rPr>
              <w:t>existing collision handling principles of Rel-15/16 for NR TDD that SSB is prioritized.</w:t>
            </w:r>
          </w:p>
          <w:p w14:paraId="7C5ABFFF"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40849066" w14:textId="77777777" w:rsidR="00F84AD1" w:rsidRDefault="00D87D89">
            <w:pPr>
              <w:spacing w:after="120"/>
              <w:rPr>
                <w:b/>
                <w:color w:val="000000" w:themeColor="text1"/>
                <w:u w:val="single"/>
                <w:lang w:eastAsia="ko-KR"/>
              </w:rPr>
            </w:pPr>
            <w:r>
              <w:rPr>
                <w:color w:val="000000" w:themeColor="text1"/>
                <w:lang w:eastAsia="zh-CN"/>
              </w:rPr>
              <w:t xml:space="preserve">We agree with Apple’s view and prefer </w:t>
            </w:r>
            <w:r>
              <w:rPr>
                <w:rFonts w:hint="eastAsia"/>
                <w:color w:val="000000" w:themeColor="text1"/>
                <w:lang w:eastAsia="zh-CN"/>
              </w:rPr>
              <w:t>Option</w:t>
            </w:r>
            <w:r>
              <w:rPr>
                <w:color w:val="000000" w:themeColor="text1"/>
                <w:lang w:eastAsia="zh-CN"/>
              </w:rPr>
              <w:t>2. OK to further check after the accuracy requirements are settled.</w:t>
            </w:r>
          </w:p>
          <w:p w14:paraId="38A46F26"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1748D355" w14:textId="77777777" w:rsidR="00F84AD1" w:rsidRDefault="00D87D89">
            <w:pPr>
              <w:rPr>
                <w:color w:val="000000" w:themeColor="text1"/>
                <w:lang w:eastAsia="ko-KR"/>
              </w:rPr>
            </w:pPr>
            <w:r>
              <w:rPr>
                <w:color w:val="000000" w:themeColor="text1"/>
                <w:lang w:eastAsia="ko-KR"/>
              </w:rPr>
              <w:t>Support Option1.</w:t>
            </w:r>
          </w:p>
          <w:p w14:paraId="5FE02524"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34FDB7EF" w14:textId="77777777" w:rsidR="00F84AD1" w:rsidRDefault="00D87D89">
            <w:pPr>
              <w:spacing w:after="120"/>
              <w:rPr>
                <w:color w:val="000000" w:themeColor="text1"/>
                <w:lang w:eastAsia="zh-CN"/>
              </w:rPr>
            </w:pPr>
            <w:r>
              <w:rPr>
                <w:rFonts w:hint="eastAsia"/>
                <w:color w:val="000000" w:themeColor="text1"/>
                <w:lang w:eastAsia="zh-CN"/>
              </w:rPr>
              <w:t>Prefer</w:t>
            </w:r>
            <w:r>
              <w:rPr>
                <w:color w:val="000000" w:themeColor="text1"/>
                <w:lang w:eastAsia="zh-CN"/>
              </w:rPr>
              <w:t xml:space="preserve"> </w:t>
            </w:r>
            <w:r>
              <w:rPr>
                <w:rFonts w:hint="eastAsia"/>
                <w:color w:val="000000" w:themeColor="text1"/>
                <w:lang w:eastAsia="zh-CN"/>
              </w:rPr>
              <w:t>Option</w:t>
            </w:r>
            <w:r>
              <w:rPr>
                <w:color w:val="000000" w:themeColor="text1"/>
                <w:lang w:eastAsia="zh-CN"/>
              </w:rPr>
              <w:t xml:space="preserve"> </w:t>
            </w:r>
            <w:r>
              <w:rPr>
                <w:rFonts w:hint="eastAsia"/>
                <w:color w:val="000000" w:themeColor="text1"/>
                <w:lang w:eastAsia="zh-CN"/>
              </w:rPr>
              <w:t>2.</w:t>
            </w:r>
            <w:r>
              <w:rPr>
                <w:color w:val="000000" w:themeColor="text1"/>
                <w:lang w:eastAsia="zh-CN"/>
              </w:rPr>
              <w:t xml:space="preserve"> </w:t>
            </w:r>
            <w:r>
              <w:rPr>
                <w:rFonts w:hint="eastAsia"/>
                <w:color w:val="000000" w:themeColor="text1"/>
                <w:lang w:eastAsia="zh-CN"/>
              </w:rPr>
              <w:t>In</w:t>
            </w:r>
            <w:r>
              <w:rPr>
                <w:color w:val="000000" w:themeColor="text1"/>
                <w:lang w:eastAsia="zh-CN"/>
              </w:rPr>
              <w:t xml:space="preserve"> our understanding, the early identification might have impact on Msg1. Then, Option 2 is preferred.</w:t>
            </w:r>
          </w:p>
        </w:tc>
      </w:tr>
      <w:tr w:rsidR="00F84AD1" w14:paraId="4A773CB1" w14:textId="77777777">
        <w:tc>
          <w:tcPr>
            <w:tcW w:w="1236" w:type="dxa"/>
          </w:tcPr>
          <w:p w14:paraId="2AA76DB0"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7427C8E2"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35527F09"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38E05CB4" w14:textId="77777777" w:rsidR="00F84AD1" w:rsidRDefault="00D87D89">
            <w:pPr>
              <w:rPr>
                <w:bCs/>
                <w:color w:val="000000" w:themeColor="text1"/>
                <w:u w:val="single"/>
                <w:lang w:eastAsia="zh-CN"/>
              </w:rPr>
            </w:pPr>
            <w:r>
              <w:rPr>
                <w:bCs/>
                <w:color w:val="000000" w:themeColor="text1"/>
                <w:u w:val="single"/>
                <w:lang w:eastAsia="zh-CN"/>
              </w:rPr>
              <w:t>Prefer Option 2.</w:t>
            </w:r>
          </w:p>
          <w:p w14:paraId="12513677"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50A33B3C" w14:textId="77777777" w:rsidR="00F84AD1" w:rsidRDefault="00D87D89">
            <w:pPr>
              <w:rPr>
                <w:bCs/>
                <w:color w:val="000000" w:themeColor="text1"/>
                <w:u w:val="single"/>
                <w:lang w:eastAsia="zh-CN"/>
              </w:rPr>
            </w:pPr>
            <w:r>
              <w:rPr>
                <w:bCs/>
                <w:color w:val="000000" w:themeColor="text1"/>
                <w:u w:val="single"/>
                <w:lang w:eastAsia="zh-CN"/>
              </w:rPr>
              <w:lastRenderedPageBreak/>
              <w:t>Support Option 1.</w:t>
            </w:r>
          </w:p>
          <w:p w14:paraId="21245BFE"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0AE9E808" w14:textId="77777777" w:rsidR="00F84AD1" w:rsidRDefault="00D87D89">
            <w:pPr>
              <w:rPr>
                <w:b/>
                <w:color w:val="000000" w:themeColor="text1"/>
                <w:u w:val="single"/>
                <w:lang w:eastAsia="ko-KR"/>
              </w:rPr>
            </w:pPr>
            <w:r>
              <w:rPr>
                <w:bCs/>
                <w:color w:val="000000" w:themeColor="text1"/>
                <w:u w:val="single"/>
                <w:lang w:eastAsia="zh-CN"/>
              </w:rPr>
              <w:t>Option 1 is fine.</w:t>
            </w:r>
          </w:p>
        </w:tc>
      </w:tr>
      <w:tr w:rsidR="00F84AD1" w14:paraId="2BDA0989" w14:textId="77777777">
        <w:tc>
          <w:tcPr>
            <w:tcW w:w="1236" w:type="dxa"/>
          </w:tcPr>
          <w:p w14:paraId="5B603E92" w14:textId="77777777" w:rsidR="00F84AD1" w:rsidRDefault="00D87D89">
            <w:pPr>
              <w:spacing w:after="120"/>
              <w:rPr>
                <w:color w:val="000000" w:themeColor="text1"/>
                <w:lang w:val="en-US" w:eastAsia="zh-CN"/>
              </w:rPr>
            </w:pPr>
            <w:r>
              <w:rPr>
                <w:color w:val="000000" w:themeColor="text1"/>
                <w:lang w:val="en-US" w:eastAsia="zh-CN"/>
              </w:rPr>
              <w:lastRenderedPageBreak/>
              <w:t>Qualcomm</w:t>
            </w:r>
          </w:p>
        </w:tc>
        <w:tc>
          <w:tcPr>
            <w:tcW w:w="8395" w:type="dxa"/>
          </w:tcPr>
          <w:p w14:paraId="164D52F0"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2F738A3E" w14:textId="77777777" w:rsidR="00F84AD1" w:rsidRDefault="00D87D89">
            <w:pPr>
              <w:spacing w:after="120"/>
              <w:rPr>
                <w:color w:val="000000" w:themeColor="text1"/>
                <w:lang w:val="en-US" w:eastAsia="zh-CN"/>
              </w:rPr>
            </w:pPr>
            <w:r>
              <w:rPr>
                <w:color w:val="000000" w:themeColor="text1"/>
                <w:lang w:val="en-US" w:eastAsia="zh-CN"/>
              </w:rPr>
              <w:t>Fine with recommended WF.</w:t>
            </w:r>
          </w:p>
          <w:p w14:paraId="7E8B4A2E"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40A9C8DD"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4C8B8D64" w14:textId="77777777" w:rsidR="00F84AD1" w:rsidRDefault="00D87D89">
            <w:pPr>
              <w:spacing w:after="120"/>
              <w:rPr>
                <w:color w:val="000000" w:themeColor="text1"/>
                <w:lang w:val="en-US" w:eastAsia="zh-CN"/>
              </w:rPr>
            </w:pPr>
            <w:r>
              <w:rPr>
                <w:color w:val="000000" w:themeColor="text1"/>
                <w:lang w:val="en-US" w:eastAsia="zh-CN"/>
              </w:rPr>
              <w:t>Fine with option 1.</w:t>
            </w:r>
          </w:p>
          <w:p w14:paraId="20BC1DA1"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6BC97D55" w14:textId="77777777" w:rsidR="00F84AD1" w:rsidRDefault="00D87D89">
            <w:pPr>
              <w:rPr>
                <w:b/>
                <w:color w:val="000000" w:themeColor="text1"/>
                <w:u w:val="single"/>
                <w:lang w:eastAsia="ko-KR"/>
              </w:rPr>
            </w:pPr>
            <w:r>
              <w:rPr>
                <w:color w:val="000000" w:themeColor="text1"/>
                <w:lang w:val="en-US" w:eastAsia="zh-CN"/>
              </w:rPr>
              <w:t xml:space="preserve">FFS. We prefer to wait for RAN2 conclusions on early identification before making any agreement. </w:t>
            </w:r>
          </w:p>
        </w:tc>
      </w:tr>
      <w:tr w:rsidR="00F84AD1" w14:paraId="7B06FA0F" w14:textId="77777777">
        <w:tc>
          <w:tcPr>
            <w:tcW w:w="1236" w:type="dxa"/>
          </w:tcPr>
          <w:p w14:paraId="66AC96B9"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061F1BC4"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7278D889" w14:textId="77777777" w:rsidR="00F84AD1" w:rsidRDefault="00D87D89">
            <w:pPr>
              <w:rPr>
                <w:bCs/>
                <w:color w:val="000000" w:themeColor="text1"/>
                <w:u w:val="single"/>
                <w:lang w:eastAsia="ko-KR"/>
              </w:rPr>
            </w:pPr>
            <w:r>
              <w:rPr>
                <w:bCs/>
                <w:color w:val="000000" w:themeColor="text1"/>
                <w:u w:val="single"/>
                <w:lang w:eastAsia="ko-KR"/>
              </w:rPr>
              <w:t>We are fine with the recommended WF.</w:t>
            </w:r>
          </w:p>
          <w:p w14:paraId="2117F1AA"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2E9EBDD5" w14:textId="77777777" w:rsidR="00F84AD1" w:rsidRDefault="00D87D89">
            <w:pPr>
              <w:rPr>
                <w:bCs/>
                <w:color w:val="000000" w:themeColor="text1"/>
                <w:u w:val="single"/>
                <w:lang w:eastAsia="ko-KR"/>
              </w:rPr>
            </w:pPr>
            <w:r>
              <w:rPr>
                <w:bCs/>
                <w:color w:val="000000" w:themeColor="text1"/>
                <w:u w:val="single"/>
                <w:lang w:eastAsia="ko-KR"/>
              </w:rPr>
              <w:t>We support option 1. The final decision to introduce the threshold is with RAN2.</w:t>
            </w:r>
          </w:p>
          <w:p w14:paraId="1AE55B43"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6BEAECBC" w14:textId="77777777" w:rsidR="00F84AD1" w:rsidRDefault="00D87D89">
            <w:pPr>
              <w:rPr>
                <w:bCs/>
                <w:color w:val="000000" w:themeColor="text1"/>
                <w:u w:val="single"/>
                <w:lang w:eastAsia="ko-KR"/>
              </w:rPr>
            </w:pPr>
            <w:r>
              <w:rPr>
                <w:bCs/>
                <w:color w:val="000000" w:themeColor="text1"/>
                <w:u w:val="single"/>
                <w:lang w:eastAsia="ko-KR"/>
              </w:rPr>
              <w:t>Option 1 can be supported as baseline, as no impacts are expected.</w:t>
            </w:r>
          </w:p>
          <w:p w14:paraId="2E88C882"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5080DF65" w14:textId="77777777" w:rsidR="00F84AD1" w:rsidRDefault="00D87D89">
            <w:pPr>
              <w:rPr>
                <w:b/>
                <w:color w:val="000000" w:themeColor="text1"/>
                <w:u w:val="single"/>
                <w:lang w:eastAsia="ko-KR"/>
              </w:rPr>
            </w:pPr>
            <w:r>
              <w:rPr>
                <w:color w:val="000000" w:themeColor="text1"/>
                <w:lang w:eastAsia="zh-CN"/>
              </w:rPr>
              <w:t xml:space="preserve">We prefer to wait until RAN2 has concluded the procedures for </w:t>
            </w:r>
            <w:proofErr w:type="spellStart"/>
            <w:r>
              <w:rPr>
                <w:color w:val="000000" w:themeColor="text1"/>
                <w:lang w:eastAsia="zh-CN"/>
              </w:rPr>
              <w:t>RedCap</w:t>
            </w:r>
            <w:proofErr w:type="spellEnd"/>
            <w:r>
              <w:rPr>
                <w:color w:val="000000" w:themeColor="text1"/>
                <w:lang w:eastAsia="zh-CN"/>
              </w:rPr>
              <w:t xml:space="preserve"> UE early indication.</w:t>
            </w:r>
          </w:p>
        </w:tc>
      </w:tr>
      <w:tr w:rsidR="00F84AD1" w:rsidRPr="002A498B" w14:paraId="6143A4AE" w14:textId="77777777">
        <w:tc>
          <w:tcPr>
            <w:tcW w:w="1236" w:type="dxa"/>
          </w:tcPr>
          <w:p w14:paraId="55B3FF85" w14:textId="77777777" w:rsidR="00F84AD1" w:rsidRDefault="00D87D89">
            <w:pPr>
              <w:spacing w:after="120"/>
              <w:rPr>
                <w:color w:val="000000" w:themeColor="text1"/>
                <w:lang w:val="en-US" w:eastAsia="zh-CN"/>
              </w:rPr>
            </w:pPr>
            <w:r>
              <w:rPr>
                <w:rFonts w:hint="eastAsia"/>
                <w:color w:val="000000" w:themeColor="text1"/>
                <w:lang w:val="en-US" w:eastAsia="zh-CN"/>
              </w:rPr>
              <w:t>ZTE</w:t>
            </w:r>
          </w:p>
        </w:tc>
        <w:tc>
          <w:tcPr>
            <w:tcW w:w="8395" w:type="dxa"/>
          </w:tcPr>
          <w:p w14:paraId="755E64B5"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414A7A53" w14:textId="77777777" w:rsidR="00F84AD1" w:rsidRDefault="00D87D89">
            <w:pPr>
              <w:rPr>
                <w:b/>
                <w:color w:val="000000" w:themeColor="text1"/>
                <w:u w:val="single"/>
                <w:lang w:val="en-US" w:eastAsia="zh-CN"/>
              </w:rPr>
            </w:pPr>
            <w:r w:rsidRPr="00DE7DE9">
              <w:rPr>
                <w:bCs/>
                <w:color w:val="000000" w:themeColor="text1"/>
                <w:u w:val="single"/>
                <w:lang w:val="en-US" w:eastAsia="zh-CN"/>
              </w:rPr>
              <w:t>Support Option 1, shouldn’t be impact.</w:t>
            </w:r>
          </w:p>
        </w:tc>
      </w:tr>
      <w:tr w:rsidR="002A498B" w:rsidRPr="002A498B" w14:paraId="69CC0E58" w14:textId="77777777">
        <w:tc>
          <w:tcPr>
            <w:tcW w:w="1236" w:type="dxa"/>
          </w:tcPr>
          <w:p w14:paraId="7B11A1F1" w14:textId="77777777" w:rsidR="002A498B" w:rsidRDefault="002A498B">
            <w:pPr>
              <w:spacing w:after="120"/>
              <w:rPr>
                <w:color w:val="000000" w:themeColor="text1"/>
                <w:lang w:val="en-US" w:eastAsia="zh-CN"/>
              </w:rPr>
            </w:pPr>
            <w:r>
              <w:rPr>
                <w:color w:val="000000" w:themeColor="text1"/>
                <w:lang w:val="en-US" w:eastAsia="zh-CN"/>
              </w:rPr>
              <w:t>Ericsson2</w:t>
            </w:r>
          </w:p>
        </w:tc>
        <w:tc>
          <w:tcPr>
            <w:tcW w:w="8395" w:type="dxa"/>
          </w:tcPr>
          <w:p w14:paraId="6E7E889E" w14:textId="77777777" w:rsidR="002A498B" w:rsidRDefault="002A498B" w:rsidP="002A498B">
            <w:pPr>
              <w:rPr>
                <w:b/>
                <w:color w:val="000000" w:themeColor="text1"/>
                <w:u w:val="single"/>
                <w:lang w:eastAsia="ko-KR"/>
              </w:rPr>
            </w:pPr>
            <w:r>
              <w:rPr>
                <w:b/>
                <w:color w:val="000000" w:themeColor="text1"/>
                <w:u w:val="single"/>
                <w:lang w:eastAsia="ko-KR"/>
              </w:rPr>
              <w:t>Issue 2-4-1: RA requirements for HD-FDD</w:t>
            </w:r>
          </w:p>
          <w:p w14:paraId="074C0F29" w14:textId="77777777" w:rsidR="002A498B" w:rsidRDefault="002A498B" w:rsidP="002A498B">
            <w:pPr>
              <w:rPr>
                <w:b/>
                <w:color w:val="000000" w:themeColor="text1"/>
                <w:u w:val="single"/>
                <w:lang w:eastAsia="ko-KR"/>
              </w:rPr>
            </w:pPr>
            <w:r>
              <w:rPr>
                <w:b/>
                <w:color w:val="000000" w:themeColor="text1"/>
                <w:u w:val="single"/>
                <w:lang w:eastAsia="ko-KR"/>
              </w:rPr>
              <w:t>Clarification to CMCC/HW:</w:t>
            </w:r>
          </w:p>
          <w:p w14:paraId="0BEE51D1" w14:textId="77777777" w:rsidR="002A498B" w:rsidRDefault="002A498B" w:rsidP="002A498B">
            <w:pPr>
              <w:rPr>
                <w:bCs/>
                <w:color w:val="000000" w:themeColor="text1"/>
                <w:lang w:eastAsia="ko-KR"/>
              </w:rPr>
            </w:pPr>
            <w:r>
              <w:rPr>
                <w:bCs/>
                <w:color w:val="000000" w:themeColor="text1"/>
                <w:lang w:eastAsia="ko-KR"/>
              </w:rPr>
              <w:t xml:space="preserve">We agree that timing is one aspect of PRACH transmission. However, there is a difference between UE meeting the timing requirements and PRACH requirements. </w:t>
            </w:r>
            <w:proofErr w:type="spellStart"/>
            <w:r>
              <w:rPr>
                <w:bCs/>
                <w:color w:val="000000" w:themeColor="text1"/>
                <w:lang w:eastAsia="ko-KR"/>
              </w:rPr>
              <w:t>Te</w:t>
            </w:r>
            <w:proofErr w:type="spellEnd"/>
            <w:r>
              <w:rPr>
                <w:bCs/>
                <w:color w:val="000000" w:themeColor="text1"/>
                <w:lang w:eastAsia="ko-KR"/>
              </w:rPr>
              <w:t xml:space="preserve"> is general requirements for timing and UE can meet those using any SSB. However, for RA, the UE needs to use only those SSB that are associated with PRACH resource. This is our intention of option 1 and merged proposal. To clarify better based on the comments received, we suggest </w:t>
            </w:r>
            <w:proofErr w:type="gramStart"/>
            <w:r>
              <w:rPr>
                <w:bCs/>
                <w:color w:val="000000" w:themeColor="text1"/>
                <w:lang w:eastAsia="ko-KR"/>
              </w:rPr>
              <w:t>to revise</w:t>
            </w:r>
            <w:proofErr w:type="gramEnd"/>
            <w:r>
              <w:rPr>
                <w:bCs/>
                <w:color w:val="000000" w:themeColor="text1"/>
                <w:lang w:eastAsia="ko-KR"/>
              </w:rPr>
              <w:t xml:space="preserve"> the merged proposal as follows:</w:t>
            </w:r>
          </w:p>
          <w:p w14:paraId="50C58210" w14:textId="77777777" w:rsidR="002A498B" w:rsidRDefault="002A498B" w:rsidP="002A498B">
            <w:pPr>
              <w:spacing w:after="120"/>
              <w:ind w:left="1136" w:firstLine="284"/>
              <w:rPr>
                <w:color w:val="000000" w:themeColor="text1"/>
                <w:szCs w:val="24"/>
                <w:lang w:eastAsia="zh-CN"/>
              </w:rPr>
            </w:pPr>
            <w:r>
              <w:rPr>
                <w:color w:val="000000" w:themeColor="text1"/>
                <w:szCs w:val="24"/>
                <w:lang w:eastAsia="zh-CN"/>
              </w:rPr>
              <w:t xml:space="preserve">Revised </w:t>
            </w:r>
            <w:proofErr w:type="spellStart"/>
            <w:r>
              <w:rPr>
                <w:color w:val="000000" w:themeColor="text1"/>
                <w:szCs w:val="24"/>
                <w:lang w:eastAsia="zh-CN"/>
              </w:rPr>
              <w:t>merged</w:t>
            </w:r>
            <w:proofErr w:type="spellEnd"/>
            <w:r>
              <w:rPr>
                <w:color w:val="000000" w:themeColor="text1"/>
                <w:szCs w:val="24"/>
                <w:lang w:eastAsia="zh-CN"/>
              </w:rPr>
              <w:t xml:space="preserve"> proposal: Following applies to CBRA: </w:t>
            </w:r>
          </w:p>
          <w:p w14:paraId="441B7010" w14:textId="77777777" w:rsidR="002A498B" w:rsidRDefault="002A498B" w:rsidP="002A498B">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is not expected to perform PRACH transmission on a PRACH resource of a cell if UE has not received at least one SSB associated with that PRACH resource during the last </w:t>
            </w:r>
            <w:proofErr w:type="spellStart"/>
            <w:r>
              <w:rPr>
                <w:color w:val="000000" w:themeColor="text1"/>
                <w:lang w:val="en-US"/>
              </w:rPr>
              <w:t>Tp</w:t>
            </w:r>
            <w:proofErr w:type="spellEnd"/>
            <w:r>
              <w:rPr>
                <w:color w:val="000000" w:themeColor="text1"/>
                <w:lang w:val="en-US"/>
              </w:rPr>
              <w:t xml:space="preserve"> period in the cell, </w:t>
            </w:r>
            <w:proofErr w:type="gramStart"/>
            <w:r>
              <w:rPr>
                <w:color w:val="000000" w:themeColor="text1"/>
                <w:lang w:val="en-US"/>
              </w:rPr>
              <w:t>where</w:t>
            </w:r>
            <w:proofErr w:type="gramEnd"/>
          </w:p>
          <w:p w14:paraId="6BA6DDE4" w14:textId="77777777" w:rsidR="002A498B" w:rsidRDefault="002A498B" w:rsidP="002A498B">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en-US"/>
              </w:rPr>
              <w:t>p</w:t>
            </w:r>
            <w:r>
              <w:rPr>
                <w:color w:val="000000" w:themeColor="text1"/>
              </w:rPr>
              <w:t xml:space="preserve">=TBD </w:t>
            </w:r>
            <w:proofErr w:type="spellStart"/>
            <w:r>
              <w:rPr>
                <w:color w:val="000000" w:themeColor="text1"/>
              </w:rPr>
              <w:t>ms</w:t>
            </w:r>
            <w:proofErr w:type="spellEnd"/>
            <w:r>
              <w:rPr>
                <w:color w:val="000000" w:themeColor="text1"/>
              </w:rPr>
              <w:t>.</w:t>
            </w:r>
          </w:p>
          <w:p w14:paraId="7B9B69FD" w14:textId="77777777" w:rsidR="002A498B" w:rsidRDefault="002A498B" w:rsidP="002A498B">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shall meet the PRACH requirements when performing PRACH transmission on a PRACH resource of a cell provided that the UE has received at least one SSB associated with that PRACH resource during the last </w:t>
            </w:r>
            <w:proofErr w:type="spellStart"/>
            <w:r>
              <w:rPr>
                <w:color w:val="000000" w:themeColor="text1"/>
                <w:lang w:val="en-US"/>
              </w:rPr>
              <w:t>Tp</w:t>
            </w:r>
            <w:proofErr w:type="spellEnd"/>
            <w:r>
              <w:rPr>
                <w:color w:val="000000" w:themeColor="text1"/>
                <w:lang w:val="en-US"/>
              </w:rPr>
              <w:t xml:space="preserve"> period before the PRACH transmission, where</w:t>
            </w:r>
          </w:p>
          <w:p w14:paraId="143DF9FC" w14:textId="77777777" w:rsidR="002A498B" w:rsidRDefault="002A498B" w:rsidP="002A498B">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lastRenderedPageBreak/>
              <w:t>Option 1: T</w:t>
            </w:r>
            <w:r>
              <w:rPr>
                <w:color w:val="000000" w:themeColor="text1"/>
                <w:lang w:val="sv-SE"/>
              </w:rPr>
              <w:t>p</w:t>
            </w:r>
            <w:r>
              <w:rPr>
                <w:color w:val="000000" w:themeColor="text1"/>
              </w:rPr>
              <w:t xml:space="preserve">=TBD </w:t>
            </w:r>
            <w:proofErr w:type="spellStart"/>
            <w:r>
              <w:rPr>
                <w:color w:val="000000" w:themeColor="text1"/>
              </w:rPr>
              <w:t>ms</w:t>
            </w:r>
            <w:proofErr w:type="spellEnd"/>
            <w:r>
              <w:rPr>
                <w:color w:val="000000" w:themeColor="text1"/>
              </w:rPr>
              <w:t>.</w:t>
            </w:r>
          </w:p>
          <w:p w14:paraId="28AC01C1" w14:textId="77777777" w:rsidR="002A498B" w:rsidRDefault="002A498B">
            <w:pPr>
              <w:rPr>
                <w:b/>
                <w:color w:val="000000" w:themeColor="text1"/>
                <w:u w:val="single"/>
                <w:lang w:eastAsia="ko-KR"/>
              </w:rPr>
            </w:pPr>
          </w:p>
        </w:tc>
      </w:tr>
    </w:tbl>
    <w:p w14:paraId="544F3FE0" w14:textId="77777777" w:rsidR="00F84AD1" w:rsidRDefault="00F84AD1">
      <w:pPr>
        <w:spacing w:after="120"/>
        <w:rPr>
          <w:color w:val="000000" w:themeColor="text1"/>
          <w:szCs w:val="24"/>
          <w:lang w:eastAsia="zh-CN"/>
        </w:rPr>
      </w:pPr>
    </w:p>
    <w:p w14:paraId="7F526284" w14:textId="77777777" w:rsidR="00F84AD1" w:rsidRDefault="00D87D89">
      <w:pPr>
        <w:pStyle w:val="Heading2"/>
        <w:rPr>
          <w:color w:val="000000" w:themeColor="text1"/>
        </w:rPr>
      </w:pPr>
      <w:r>
        <w:rPr>
          <w:color w:val="000000" w:themeColor="text1"/>
        </w:rPr>
        <w:t>Summary</w:t>
      </w:r>
      <w:r>
        <w:rPr>
          <w:rFonts w:hint="eastAsia"/>
          <w:color w:val="000000" w:themeColor="text1"/>
        </w:rPr>
        <w:t xml:space="preserve"> for 1st round </w:t>
      </w:r>
    </w:p>
    <w:p w14:paraId="169A629C" w14:textId="77777777" w:rsidR="00F84AD1" w:rsidRDefault="00D87D89">
      <w:pPr>
        <w:pStyle w:val="Heading3"/>
        <w:rPr>
          <w:color w:val="000000" w:themeColor="text1"/>
          <w:sz w:val="24"/>
          <w:szCs w:val="16"/>
        </w:rPr>
      </w:pPr>
      <w:r>
        <w:rPr>
          <w:color w:val="000000" w:themeColor="text1"/>
          <w:sz w:val="24"/>
          <w:szCs w:val="16"/>
        </w:rPr>
        <w:t xml:space="preserve">Open issues </w:t>
      </w:r>
    </w:p>
    <w:p w14:paraId="3BC5A981" w14:textId="77777777" w:rsidR="00F84AD1" w:rsidRDefault="00D87D89">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F84AD1" w14:paraId="75EDE5C5" w14:textId="77777777" w:rsidTr="00342AFF">
        <w:tc>
          <w:tcPr>
            <w:tcW w:w="1230" w:type="dxa"/>
          </w:tcPr>
          <w:p w14:paraId="2904817F" w14:textId="77777777" w:rsidR="00F84AD1" w:rsidRDefault="00F84AD1">
            <w:pPr>
              <w:rPr>
                <w:b/>
                <w:bCs/>
                <w:color w:val="000000" w:themeColor="text1"/>
                <w:lang w:val="en-US" w:eastAsia="zh-CN"/>
              </w:rPr>
            </w:pPr>
          </w:p>
        </w:tc>
        <w:tc>
          <w:tcPr>
            <w:tcW w:w="8401" w:type="dxa"/>
          </w:tcPr>
          <w:p w14:paraId="2CE8B17D" w14:textId="77777777" w:rsidR="00F84AD1" w:rsidRDefault="00D87D89">
            <w:pPr>
              <w:rPr>
                <w:b/>
                <w:bCs/>
                <w:color w:val="000000" w:themeColor="text1"/>
                <w:lang w:val="en-US" w:eastAsia="zh-CN"/>
              </w:rPr>
            </w:pPr>
            <w:r>
              <w:rPr>
                <w:b/>
                <w:bCs/>
                <w:color w:val="000000" w:themeColor="text1"/>
                <w:lang w:val="en-US" w:eastAsia="zh-CN"/>
              </w:rPr>
              <w:t xml:space="preserve">Status summary </w:t>
            </w:r>
          </w:p>
        </w:tc>
      </w:tr>
      <w:tr w:rsidR="00F84AD1" w14:paraId="12500310" w14:textId="77777777" w:rsidTr="00342AFF">
        <w:tc>
          <w:tcPr>
            <w:tcW w:w="1230" w:type="dxa"/>
          </w:tcPr>
          <w:p w14:paraId="42949CD8" w14:textId="77777777" w:rsidR="00F84AD1" w:rsidRDefault="00D87D89">
            <w:pPr>
              <w:rPr>
                <w:color w:val="000000" w:themeColor="text1"/>
                <w:lang w:val="en-US" w:eastAsia="zh-CN"/>
              </w:rPr>
            </w:pPr>
            <w:r>
              <w:rPr>
                <w:rFonts w:hint="eastAsia"/>
                <w:b/>
                <w:bCs/>
                <w:color w:val="000000" w:themeColor="text1"/>
                <w:lang w:val="en-US" w:eastAsia="zh-CN"/>
              </w:rPr>
              <w:t>Sub-topic#1</w:t>
            </w:r>
          </w:p>
        </w:tc>
        <w:tc>
          <w:tcPr>
            <w:tcW w:w="8401" w:type="dxa"/>
          </w:tcPr>
          <w:p w14:paraId="5A51E20F" w14:textId="77777777" w:rsidR="00F84AD1" w:rsidRDefault="00D87D89">
            <w:pPr>
              <w:rPr>
                <w:i/>
                <w:color w:val="000000" w:themeColor="text1"/>
                <w:lang w:val="en-US" w:eastAsia="zh-CN"/>
              </w:rPr>
            </w:pPr>
            <w:r>
              <w:rPr>
                <w:rFonts w:hint="eastAsia"/>
                <w:i/>
                <w:color w:val="000000" w:themeColor="text1"/>
                <w:lang w:val="en-US" w:eastAsia="zh-CN"/>
              </w:rPr>
              <w:t>Tentative agreements:</w:t>
            </w:r>
          </w:p>
          <w:p w14:paraId="125A4041" w14:textId="77777777" w:rsidR="00F84AD1" w:rsidRDefault="00D87D89">
            <w:pPr>
              <w:rPr>
                <w:i/>
                <w:color w:val="000000" w:themeColor="text1"/>
                <w:lang w:val="en-US" w:eastAsia="zh-CN"/>
              </w:rPr>
            </w:pPr>
            <w:r>
              <w:rPr>
                <w:rFonts w:hint="eastAsia"/>
                <w:i/>
                <w:color w:val="000000" w:themeColor="text1"/>
                <w:lang w:val="en-US" w:eastAsia="zh-CN"/>
              </w:rPr>
              <w:t>Candidate options:</w:t>
            </w:r>
          </w:p>
          <w:p w14:paraId="2B5FB92F" w14:textId="77777777" w:rsidR="00F84AD1" w:rsidRDefault="00D87D89">
            <w:pPr>
              <w:rPr>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tc>
      </w:tr>
      <w:tr w:rsidR="002705EF" w14:paraId="657F1C05" w14:textId="77777777" w:rsidTr="00342AFF">
        <w:tc>
          <w:tcPr>
            <w:tcW w:w="1230" w:type="dxa"/>
          </w:tcPr>
          <w:p w14:paraId="22923F20" w14:textId="77777777" w:rsidR="002705EF" w:rsidRDefault="002705EF" w:rsidP="002705EF">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2-1</w:t>
            </w:r>
          </w:p>
        </w:tc>
        <w:tc>
          <w:tcPr>
            <w:tcW w:w="8401" w:type="dxa"/>
          </w:tcPr>
          <w:p w14:paraId="5F8C7EF2" w14:textId="77777777" w:rsidR="002705EF" w:rsidRDefault="002705EF" w:rsidP="002705EF">
            <w:pPr>
              <w:rPr>
                <w:b/>
                <w:color w:val="000000" w:themeColor="text1"/>
                <w:u w:val="single"/>
                <w:lang w:eastAsia="ko-KR"/>
              </w:rPr>
            </w:pPr>
            <w:r>
              <w:rPr>
                <w:b/>
                <w:color w:val="000000" w:themeColor="text1"/>
                <w:u w:val="single"/>
                <w:lang w:eastAsia="ko-KR"/>
              </w:rPr>
              <w:t>Issue 2-1-1: Type of HOs</w:t>
            </w:r>
          </w:p>
          <w:p w14:paraId="2BEEFF54" w14:textId="77777777" w:rsidR="002705EF" w:rsidRDefault="002705EF" w:rsidP="002705EF">
            <w:pPr>
              <w:rPr>
                <w:i/>
                <w:color w:val="000000" w:themeColor="text1"/>
                <w:lang w:val="en-US" w:eastAsia="zh-CN"/>
              </w:rPr>
            </w:pPr>
            <w:r>
              <w:rPr>
                <w:i/>
                <w:color w:val="000000" w:themeColor="text1"/>
                <w:lang w:val="en-US" w:eastAsia="zh-CN"/>
              </w:rPr>
              <w:t>2(Nokia</w:t>
            </w:r>
            <w:proofErr w:type="gramStart"/>
            <w:r>
              <w:rPr>
                <w:i/>
                <w:color w:val="000000" w:themeColor="text1"/>
                <w:lang w:val="en-US" w:eastAsia="zh-CN"/>
              </w:rPr>
              <w:t xml:space="preserve">,)  </w:t>
            </w:r>
            <w:proofErr w:type="spellStart"/>
            <w:r>
              <w:rPr>
                <w:i/>
                <w:color w:val="000000" w:themeColor="text1"/>
                <w:lang w:val="en-US" w:eastAsia="zh-CN"/>
              </w:rPr>
              <w:t>compaines</w:t>
            </w:r>
            <w:proofErr w:type="spellEnd"/>
            <w:proofErr w:type="gramEnd"/>
            <w:r>
              <w:rPr>
                <w:i/>
                <w:color w:val="000000" w:themeColor="text1"/>
                <w:lang w:val="en-US" w:eastAsia="zh-CN"/>
              </w:rPr>
              <w:t xml:space="preserve"> propose to define requirements for HO between FR1 and FR2</w:t>
            </w:r>
          </w:p>
          <w:p w14:paraId="0AC60532" w14:textId="77777777" w:rsidR="002705EF" w:rsidRDefault="002705EF" w:rsidP="002705EF">
            <w:pPr>
              <w:rPr>
                <w:i/>
                <w:color w:val="000000" w:themeColor="text1"/>
                <w:lang w:val="en-US" w:eastAsia="zh-CN"/>
              </w:rPr>
            </w:pPr>
            <w:r>
              <w:rPr>
                <w:i/>
                <w:color w:val="000000" w:themeColor="text1"/>
                <w:lang w:val="en-US" w:eastAsia="zh-CN"/>
              </w:rPr>
              <w:t xml:space="preserve">2 (Apple, HW) </w:t>
            </w:r>
            <w:proofErr w:type="spellStart"/>
            <w:r>
              <w:rPr>
                <w:i/>
                <w:color w:val="000000" w:themeColor="text1"/>
                <w:lang w:val="en-US" w:eastAsia="zh-CN"/>
              </w:rPr>
              <w:t>compaines</w:t>
            </w:r>
            <w:proofErr w:type="spellEnd"/>
            <w:r>
              <w:rPr>
                <w:i/>
                <w:color w:val="000000" w:themeColor="text1"/>
                <w:lang w:val="en-US" w:eastAsia="zh-CN"/>
              </w:rPr>
              <w:t xml:space="preserve"> propose to not define requirements for HO between FR1 and FR2</w:t>
            </w:r>
          </w:p>
          <w:p w14:paraId="69C2142C" w14:textId="77777777" w:rsidR="002705EF" w:rsidRDefault="002705EF" w:rsidP="002705EF">
            <w:pPr>
              <w:rPr>
                <w:i/>
                <w:color w:val="000000" w:themeColor="text1"/>
                <w:lang w:val="en-US" w:eastAsia="zh-CN"/>
              </w:rPr>
            </w:pPr>
            <w:r>
              <w:rPr>
                <w:i/>
                <w:color w:val="000000" w:themeColor="text1"/>
                <w:lang w:val="en-US" w:eastAsia="zh-CN"/>
              </w:rPr>
              <w:t>1 (MTK) company think RRM shall wait for RF reaches ana agreement.</w:t>
            </w:r>
          </w:p>
          <w:p w14:paraId="558CC0FD" w14:textId="77777777" w:rsidR="002705EF" w:rsidRDefault="002705EF" w:rsidP="002705EF">
            <w:pPr>
              <w:rPr>
                <w:i/>
                <w:color w:val="000000" w:themeColor="text1"/>
                <w:lang w:val="en-US" w:eastAsia="zh-CN"/>
              </w:rPr>
            </w:pPr>
          </w:p>
          <w:p w14:paraId="13D47E0F" w14:textId="77777777" w:rsidR="002705EF" w:rsidRDefault="002705EF" w:rsidP="002705EF">
            <w:pPr>
              <w:rPr>
                <w:i/>
                <w:color w:val="000000" w:themeColor="text1"/>
                <w:lang w:val="en-US" w:eastAsia="zh-CN"/>
              </w:rPr>
            </w:pPr>
            <w:r w:rsidRPr="00A34FBF">
              <w:rPr>
                <w:i/>
                <w:color w:val="000000" w:themeColor="text1"/>
                <w:lang w:val="en-US" w:eastAsia="zh-CN"/>
              </w:rPr>
              <w:t xml:space="preserve">Moderator comments: The issue is related to whether to define requirements for </w:t>
            </w:r>
            <w:r w:rsidRPr="00B7527E">
              <w:rPr>
                <w:i/>
                <w:color w:val="000000" w:themeColor="text1"/>
                <w:lang w:val="en-US" w:eastAsia="zh-CN"/>
              </w:rPr>
              <w:t>handover between FR1 and FR2. The individual FR2 bands were already discussed.</w:t>
            </w:r>
            <w:r>
              <w:rPr>
                <w:i/>
                <w:color w:val="000000" w:themeColor="text1"/>
                <w:lang w:val="en-US" w:eastAsia="zh-CN"/>
              </w:rPr>
              <w:t xml:space="preserve"> Note that FR2 bands are mainly intended for industrial sensor use case. </w:t>
            </w:r>
          </w:p>
          <w:p w14:paraId="59F4B840" w14:textId="77777777" w:rsidR="002705EF" w:rsidRDefault="002705EF" w:rsidP="002705EF">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1C4D4EF0" w14:textId="77777777" w:rsidR="002705EF" w:rsidRPr="00DE7DE9" w:rsidRDefault="007270DC" w:rsidP="002705EF">
            <w:pPr>
              <w:rPr>
                <w:iCs/>
                <w:color w:val="000000" w:themeColor="text1"/>
                <w:lang w:val="en-US" w:eastAsia="zh-CN"/>
              </w:rPr>
            </w:pPr>
            <w:r>
              <w:rPr>
                <w:iCs/>
                <w:color w:val="000000" w:themeColor="text1"/>
                <w:lang w:val="en-US" w:eastAsia="zh-CN"/>
              </w:rPr>
              <w:t>Tentative agreement to be confirmed in 2</w:t>
            </w:r>
            <w:r w:rsidRPr="00DE7DE9">
              <w:rPr>
                <w:iCs/>
                <w:color w:val="000000" w:themeColor="text1"/>
                <w:vertAlign w:val="superscript"/>
                <w:lang w:val="en-US" w:eastAsia="zh-CN"/>
              </w:rPr>
              <w:t>nd</w:t>
            </w:r>
            <w:r>
              <w:rPr>
                <w:iCs/>
                <w:color w:val="000000" w:themeColor="text1"/>
                <w:lang w:val="en-US" w:eastAsia="zh-CN"/>
              </w:rPr>
              <w:t xml:space="preserve"> round:</w:t>
            </w:r>
          </w:p>
          <w:p w14:paraId="5CD9FEF0" w14:textId="77777777" w:rsidR="002705EF" w:rsidRPr="00DE7DE9" w:rsidRDefault="00A35D2F" w:rsidP="00DE7DE9">
            <w:pPr>
              <w:rPr>
                <w:iCs/>
                <w:color w:val="000000" w:themeColor="text1"/>
                <w:lang w:val="en-US" w:eastAsia="zh-CN"/>
              </w:rPr>
            </w:pPr>
            <w:r w:rsidRPr="00DE7DE9">
              <w:rPr>
                <w:rFonts w:eastAsiaTheme="minorEastAsia"/>
                <w:iCs/>
                <w:color w:val="000000" w:themeColor="text1"/>
                <w:lang w:val="en-US" w:eastAsia="zh-CN"/>
              </w:rPr>
              <w:t>“</w:t>
            </w:r>
            <w:r w:rsidR="002705EF" w:rsidRPr="00DE7DE9">
              <w:rPr>
                <w:rFonts w:eastAsiaTheme="minorEastAsia"/>
                <w:iCs/>
                <w:color w:val="000000" w:themeColor="text1"/>
                <w:lang w:val="en-US" w:eastAsia="zh-CN"/>
              </w:rPr>
              <w:t>RAN4 to not define requirements for HO between FR1 and FR2 in Rel-17</w:t>
            </w:r>
            <w:r w:rsidRPr="00DE7DE9">
              <w:rPr>
                <w:rFonts w:eastAsiaTheme="minorEastAsia"/>
                <w:iCs/>
                <w:color w:val="000000" w:themeColor="text1"/>
                <w:lang w:val="en-US" w:eastAsia="zh-CN"/>
              </w:rPr>
              <w:t>”</w:t>
            </w:r>
          </w:p>
          <w:p w14:paraId="32162E68" w14:textId="77777777" w:rsidR="002705EF" w:rsidRDefault="002705EF" w:rsidP="002705EF">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17FF10DE" w14:textId="77777777" w:rsidR="002705EF" w:rsidRPr="00363751" w:rsidRDefault="002705EF" w:rsidP="002705EF">
            <w:pPr>
              <w:overflowPunct/>
              <w:autoSpaceDE/>
              <w:autoSpaceDN/>
              <w:adjustRightInd/>
              <w:spacing w:after="120"/>
              <w:textAlignment w:val="auto"/>
              <w:rPr>
                <w:color w:val="000000" w:themeColor="text1"/>
              </w:rPr>
            </w:pPr>
            <w:r w:rsidRPr="00363751">
              <w:rPr>
                <w:i/>
                <w:color w:val="000000" w:themeColor="text1"/>
                <w:lang w:eastAsia="zh-CN"/>
              </w:rPr>
              <w:t>Option 1(</w:t>
            </w:r>
            <w:r>
              <w:rPr>
                <w:i/>
                <w:color w:val="000000" w:themeColor="text1"/>
                <w:lang w:eastAsia="zh-CN"/>
              </w:rPr>
              <w:t xml:space="preserve">Apple, E///, MTK, Vivo, </w:t>
            </w:r>
            <w:proofErr w:type="gramStart"/>
            <w:r>
              <w:rPr>
                <w:i/>
                <w:color w:val="000000" w:themeColor="text1"/>
                <w:lang w:eastAsia="zh-CN"/>
              </w:rPr>
              <w:t xml:space="preserve">Nokia </w:t>
            </w:r>
            <w:r w:rsidRPr="00363751">
              <w:rPr>
                <w:i/>
                <w:color w:val="000000" w:themeColor="text1"/>
                <w:lang w:eastAsia="zh-CN"/>
              </w:rPr>
              <w:t>)</w:t>
            </w:r>
            <w:proofErr w:type="gramEnd"/>
            <w:r>
              <w:rPr>
                <w:i/>
                <w:color w:val="000000" w:themeColor="text1"/>
                <w:lang w:eastAsia="zh-CN"/>
              </w:rPr>
              <w:t xml:space="preserve">: </w:t>
            </w:r>
            <w:proofErr w:type="spellStart"/>
            <w:r w:rsidRPr="00363751">
              <w:rPr>
                <w:color w:val="000000" w:themeColor="text1"/>
              </w:rPr>
              <w:t>T</w:t>
            </w:r>
            <w:r w:rsidRPr="00363751">
              <w:rPr>
                <w:color w:val="000000" w:themeColor="text1"/>
                <w:vertAlign w:val="subscript"/>
              </w:rPr>
              <w:t>search</w:t>
            </w:r>
            <w:proofErr w:type="spellEnd"/>
            <w:r w:rsidRPr="00363751">
              <w:rPr>
                <w:color w:val="000000" w:themeColor="text1"/>
                <w:vertAlign w:val="subscript"/>
              </w:rPr>
              <w:t xml:space="preserve"> </w:t>
            </w:r>
            <w:r w:rsidRPr="00363751">
              <w:rPr>
                <w:color w:val="000000" w:themeColor="text1"/>
              </w:rPr>
              <w:t>= 2*</w:t>
            </w:r>
            <w:proofErr w:type="spellStart"/>
            <w:r w:rsidRPr="00363751">
              <w:rPr>
                <w:color w:val="000000" w:themeColor="text1"/>
              </w:rPr>
              <w:t>T</w:t>
            </w:r>
            <w:r w:rsidRPr="00363751">
              <w:rPr>
                <w:color w:val="000000" w:themeColor="text1"/>
                <w:vertAlign w:val="subscript"/>
              </w:rPr>
              <w:t>rs</w:t>
            </w:r>
            <w:proofErr w:type="spellEnd"/>
            <w:r w:rsidRPr="00363751">
              <w:rPr>
                <w:color w:val="000000" w:themeColor="text1"/>
              </w:rPr>
              <w:t xml:space="preserve"> for intra-frequency HO and </w:t>
            </w:r>
            <w:proofErr w:type="spellStart"/>
            <w:r w:rsidRPr="00363751">
              <w:rPr>
                <w:color w:val="000000" w:themeColor="text1"/>
              </w:rPr>
              <w:t>T</w:t>
            </w:r>
            <w:r w:rsidRPr="00363751">
              <w:rPr>
                <w:color w:val="000000" w:themeColor="text1"/>
                <w:vertAlign w:val="subscript"/>
              </w:rPr>
              <w:t>search</w:t>
            </w:r>
            <w:proofErr w:type="spellEnd"/>
            <w:r w:rsidRPr="00363751">
              <w:rPr>
                <w:color w:val="000000" w:themeColor="text1"/>
              </w:rPr>
              <w:t xml:space="preserve"> = 4* </w:t>
            </w:r>
            <w:proofErr w:type="spellStart"/>
            <w:r w:rsidRPr="00363751">
              <w:rPr>
                <w:color w:val="000000" w:themeColor="text1"/>
              </w:rPr>
              <w:t>T</w:t>
            </w:r>
            <w:r w:rsidRPr="00363751">
              <w:rPr>
                <w:color w:val="000000" w:themeColor="text1"/>
                <w:vertAlign w:val="subscript"/>
              </w:rPr>
              <w:t>rs</w:t>
            </w:r>
            <w:proofErr w:type="spellEnd"/>
            <w:r w:rsidRPr="00363751">
              <w:rPr>
                <w:color w:val="000000" w:themeColor="text1"/>
              </w:rPr>
              <w:t xml:space="preserve"> for inter-frequency HO</w:t>
            </w:r>
          </w:p>
          <w:p w14:paraId="2F36DA42" w14:textId="77777777" w:rsidR="002705EF" w:rsidRDefault="002705EF" w:rsidP="002705EF">
            <w:pPr>
              <w:rPr>
                <w:color w:val="000000" w:themeColor="text1"/>
              </w:rPr>
            </w:pPr>
            <w:proofErr w:type="spellStart"/>
            <w:r>
              <w:rPr>
                <w:i/>
                <w:color w:val="000000" w:themeColor="text1"/>
                <w:lang w:eastAsia="zh-CN"/>
              </w:rPr>
              <w:t>Optoin</w:t>
            </w:r>
            <w:proofErr w:type="spellEnd"/>
            <w:r>
              <w:rPr>
                <w:i/>
                <w:color w:val="000000" w:themeColor="text1"/>
                <w:lang w:eastAsia="zh-CN"/>
              </w:rPr>
              <w:t xml:space="preserve"> 1a (HW, QC):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3*</w:t>
            </w:r>
            <w:proofErr w:type="spellStart"/>
            <w:r>
              <w:rPr>
                <w:color w:val="000000" w:themeColor="text1"/>
              </w:rPr>
              <w:t>T</w:t>
            </w:r>
            <w:r>
              <w:rPr>
                <w:color w:val="000000" w:themeColor="text1"/>
                <w:vertAlign w:val="subscript"/>
              </w:rPr>
              <w:t>rs</w:t>
            </w:r>
            <w:proofErr w:type="spellEnd"/>
            <w:r>
              <w:rPr>
                <w:color w:val="000000" w:themeColor="text1"/>
              </w:rPr>
              <w:t xml:space="preserve"> 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5* </w:t>
            </w:r>
            <w:proofErr w:type="spellStart"/>
            <w:r>
              <w:rPr>
                <w:color w:val="000000" w:themeColor="text1"/>
              </w:rPr>
              <w:t>T</w:t>
            </w:r>
            <w:r>
              <w:rPr>
                <w:color w:val="000000" w:themeColor="text1"/>
                <w:vertAlign w:val="subscript"/>
              </w:rPr>
              <w:t>rs</w:t>
            </w:r>
            <w:proofErr w:type="spellEnd"/>
            <w:r>
              <w:rPr>
                <w:color w:val="000000" w:themeColor="text1"/>
              </w:rPr>
              <w:t xml:space="preserve"> for inter-</w:t>
            </w:r>
          </w:p>
          <w:p w14:paraId="665FE5FF" w14:textId="77777777" w:rsidR="002705EF" w:rsidRDefault="002705EF" w:rsidP="002705EF">
            <w:pPr>
              <w:overflowPunct/>
              <w:autoSpaceDE/>
              <w:autoSpaceDN/>
              <w:adjustRightInd/>
              <w:spacing w:after="120"/>
              <w:textAlignment w:val="auto"/>
            </w:pPr>
            <w:r w:rsidRPr="00E77F48">
              <w:rPr>
                <w:b/>
                <w:bCs/>
                <w:color w:val="000000" w:themeColor="text1"/>
              </w:rPr>
              <w:t xml:space="preserve">Option </w:t>
            </w:r>
            <w:r>
              <w:rPr>
                <w:b/>
                <w:bCs/>
                <w:color w:val="000000" w:themeColor="text1"/>
              </w:rPr>
              <w:t>2</w:t>
            </w:r>
            <w:r w:rsidRPr="00E77F48">
              <w:rPr>
                <w:b/>
                <w:bCs/>
                <w:color w:val="000000" w:themeColor="text1"/>
              </w:rPr>
              <w:t xml:space="preserve"> (</w:t>
            </w:r>
            <w:r>
              <w:rPr>
                <w:b/>
                <w:bCs/>
                <w:color w:val="000000" w:themeColor="text1"/>
              </w:rPr>
              <w:t>ZTE</w:t>
            </w:r>
            <w:r w:rsidRPr="00E77F48">
              <w:rPr>
                <w:b/>
                <w:bCs/>
                <w:color w:val="000000" w:themeColor="text1"/>
              </w:rPr>
              <w:t>):</w:t>
            </w:r>
            <w:r w:rsidRPr="00E77F48">
              <w:rPr>
                <w:color w:val="000000" w:themeColor="text1"/>
              </w:rPr>
              <w:t xml:space="preserve"> </w:t>
            </w:r>
            <w:proofErr w:type="spellStart"/>
            <w:r>
              <w:t>T</w:t>
            </w:r>
            <w:r w:rsidRPr="00E77F48">
              <w:rPr>
                <w:vertAlign w:val="subscript"/>
              </w:rPr>
              <w:t>search</w:t>
            </w:r>
            <w:proofErr w:type="spellEnd"/>
            <w:r>
              <w:t xml:space="preserve"> for </w:t>
            </w:r>
            <w:proofErr w:type="spellStart"/>
            <w:r>
              <w:t>RedCap</w:t>
            </w:r>
            <w:proofErr w:type="spellEnd"/>
            <w:r>
              <w:t xml:space="preserve"> UE with 1 RX is reused from Rel-15 NR. </w:t>
            </w:r>
          </w:p>
          <w:p w14:paraId="0807678B" w14:textId="77777777" w:rsidR="002705EF" w:rsidRPr="00E77F48" w:rsidRDefault="002705EF" w:rsidP="002705EF">
            <w:pPr>
              <w:overflowPunct/>
              <w:autoSpaceDE/>
              <w:autoSpaceDN/>
              <w:adjustRightInd/>
              <w:spacing w:after="120"/>
              <w:textAlignment w:val="auto"/>
              <w:rPr>
                <w:color w:val="000000" w:themeColor="text1"/>
              </w:rPr>
            </w:pPr>
            <w:r w:rsidRPr="00E77F48">
              <w:rPr>
                <w:b/>
                <w:bCs/>
                <w:color w:val="000000" w:themeColor="text1"/>
              </w:rPr>
              <w:t xml:space="preserve">Option </w:t>
            </w:r>
            <w:r>
              <w:rPr>
                <w:b/>
                <w:bCs/>
                <w:color w:val="000000" w:themeColor="text1"/>
              </w:rPr>
              <w:t>3</w:t>
            </w:r>
            <w:r w:rsidRPr="00E77F48">
              <w:rPr>
                <w:b/>
                <w:bCs/>
                <w:color w:val="000000" w:themeColor="text1"/>
              </w:rPr>
              <w:t xml:space="preserve"> (</w:t>
            </w:r>
            <w:r>
              <w:rPr>
                <w:b/>
                <w:bCs/>
                <w:color w:val="000000" w:themeColor="text1"/>
              </w:rPr>
              <w:t>ZTE</w:t>
            </w:r>
            <w:r w:rsidRPr="00E77F48">
              <w:rPr>
                <w:b/>
                <w:bCs/>
                <w:color w:val="000000" w:themeColor="text1"/>
              </w:rPr>
              <w:t>):</w:t>
            </w:r>
            <w:r w:rsidRPr="00E77F48">
              <w:rPr>
                <w:color w:val="000000" w:themeColor="text1"/>
              </w:rPr>
              <w:t xml:space="preserve"> </w:t>
            </w:r>
            <w:r>
              <w:rPr>
                <w:rFonts w:eastAsia="SimSun" w:hint="eastAsia"/>
                <w:color w:val="000000" w:themeColor="text1"/>
                <w:szCs w:val="24"/>
                <w:lang w:eastAsia="zh-CN"/>
              </w:rPr>
              <w:t>Update the transmit SINR in the test cases to make sure that the side condition (</w:t>
            </w:r>
            <w:r>
              <w:rPr>
                <w:rFonts w:eastAsia="SimSun"/>
                <w:color w:val="000000" w:themeColor="text1"/>
                <w:szCs w:val="24"/>
                <w:lang w:eastAsia="zh-CN"/>
              </w:rPr>
              <w:t>signal quality of the target unknown cell is sufficient for successful cell detection on the first attempt</w:t>
            </w:r>
            <w:r>
              <w:rPr>
                <w:rFonts w:eastAsia="SimSun" w:hint="eastAsia"/>
                <w:color w:val="000000" w:themeColor="text1"/>
                <w:szCs w:val="24"/>
                <w:lang w:eastAsia="zh-CN"/>
              </w:rPr>
              <w:t>) is still met</w:t>
            </w:r>
            <w:r>
              <w:rPr>
                <w:rFonts w:eastAsia="SimSun"/>
                <w:color w:val="000000" w:themeColor="text1"/>
                <w:szCs w:val="24"/>
                <w:lang w:eastAsia="zh-CN"/>
              </w:rPr>
              <w:t>.</w:t>
            </w:r>
          </w:p>
          <w:p w14:paraId="1F1BF54C" w14:textId="77777777" w:rsidR="002705EF" w:rsidRDefault="002705EF" w:rsidP="002705EF">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0E9E2820" w14:textId="77777777" w:rsidR="002705EF" w:rsidRDefault="002705EF" w:rsidP="002705EF">
            <w:pPr>
              <w:rPr>
                <w:i/>
                <w:color w:val="000000" w:themeColor="text1"/>
                <w:lang w:eastAsia="zh-CN"/>
              </w:rPr>
            </w:pPr>
            <w:r>
              <w:rPr>
                <w:i/>
                <w:color w:val="000000" w:themeColor="text1"/>
                <w:lang w:eastAsia="zh-CN"/>
              </w:rPr>
              <w:t>Discuss if following compromise proposal be agreed?</w:t>
            </w:r>
          </w:p>
          <w:p w14:paraId="6475F9FD" w14:textId="77777777" w:rsidR="002705EF" w:rsidRDefault="002705EF" w:rsidP="002705EF">
            <w:pPr>
              <w:pStyle w:val="ListParagraph"/>
              <w:numPr>
                <w:ilvl w:val="1"/>
                <w:numId w:val="19"/>
              </w:numPr>
              <w:ind w:firstLineChars="0"/>
              <w:rPr>
                <w:rFonts w:eastAsia="Yu Mincho"/>
                <w:i/>
                <w:color w:val="000000" w:themeColor="text1"/>
                <w:lang w:eastAsia="zh-CN"/>
              </w:rPr>
            </w:pPr>
            <w:r>
              <w:rPr>
                <w:rFonts w:eastAsia="Yu Mincho"/>
                <w:i/>
                <w:color w:val="000000" w:themeColor="text1"/>
                <w:lang w:eastAsia="zh-CN"/>
              </w:rPr>
              <w:t>For Intra-frequency HO:</w:t>
            </w:r>
            <w:r w:rsidRPr="00363751">
              <w:rPr>
                <w:color w:val="000000" w:themeColor="text1"/>
              </w:rPr>
              <w:t xml:space="preserve"> </w:t>
            </w:r>
            <w:proofErr w:type="spellStart"/>
            <w:r w:rsidRPr="00363751">
              <w:rPr>
                <w:color w:val="000000" w:themeColor="text1"/>
              </w:rPr>
              <w:t>T</w:t>
            </w:r>
            <w:r w:rsidRPr="00363751">
              <w:rPr>
                <w:color w:val="000000" w:themeColor="text1"/>
                <w:vertAlign w:val="subscript"/>
              </w:rPr>
              <w:t>search</w:t>
            </w:r>
            <w:proofErr w:type="spellEnd"/>
            <w:r w:rsidRPr="00363751">
              <w:rPr>
                <w:color w:val="000000" w:themeColor="text1"/>
                <w:vertAlign w:val="subscript"/>
              </w:rPr>
              <w:t xml:space="preserve"> </w:t>
            </w:r>
            <w:r w:rsidRPr="00363751">
              <w:rPr>
                <w:color w:val="000000" w:themeColor="text1"/>
              </w:rPr>
              <w:t>= 2*</w:t>
            </w:r>
            <w:proofErr w:type="spellStart"/>
            <w:r w:rsidRPr="00363751">
              <w:rPr>
                <w:color w:val="000000" w:themeColor="text1"/>
              </w:rPr>
              <w:t>T</w:t>
            </w:r>
            <w:r w:rsidRPr="00363751">
              <w:rPr>
                <w:color w:val="000000" w:themeColor="text1"/>
                <w:vertAlign w:val="subscript"/>
              </w:rPr>
              <w:t>rs</w:t>
            </w:r>
            <w:proofErr w:type="spellEnd"/>
          </w:p>
          <w:p w14:paraId="1D0438C0" w14:textId="77777777" w:rsidR="002705EF" w:rsidRPr="00363751" w:rsidRDefault="002705EF" w:rsidP="002705EF">
            <w:pPr>
              <w:pStyle w:val="ListParagraph"/>
              <w:numPr>
                <w:ilvl w:val="1"/>
                <w:numId w:val="19"/>
              </w:numPr>
              <w:ind w:firstLineChars="0"/>
              <w:rPr>
                <w:rFonts w:eastAsia="Yu Mincho"/>
                <w:i/>
                <w:color w:val="000000" w:themeColor="text1"/>
                <w:lang w:eastAsia="zh-CN"/>
              </w:rPr>
            </w:pPr>
            <w:r>
              <w:rPr>
                <w:rFonts w:eastAsia="Yu Mincho"/>
                <w:i/>
                <w:color w:val="000000" w:themeColor="text1"/>
                <w:lang w:eastAsia="zh-CN"/>
              </w:rPr>
              <w:t xml:space="preserve">For inter-frequency HO: </w:t>
            </w:r>
            <w:proofErr w:type="spellStart"/>
            <w:r>
              <w:rPr>
                <w:color w:val="000000" w:themeColor="text1"/>
              </w:rPr>
              <w:t>T</w:t>
            </w:r>
            <w:r>
              <w:rPr>
                <w:color w:val="000000" w:themeColor="text1"/>
                <w:vertAlign w:val="subscript"/>
              </w:rPr>
              <w:t>search</w:t>
            </w:r>
            <w:proofErr w:type="spellEnd"/>
            <w:r>
              <w:rPr>
                <w:color w:val="000000" w:themeColor="text1"/>
              </w:rPr>
              <w:t xml:space="preserve"> = 5* </w:t>
            </w:r>
            <w:proofErr w:type="spellStart"/>
            <w:r>
              <w:rPr>
                <w:color w:val="000000" w:themeColor="text1"/>
              </w:rPr>
              <w:t>T</w:t>
            </w:r>
            <w:r>
              <w:rPr>
                <w:color w:val="000000" w:themeColor="text1"/>
                <w:vertAlign w:val="subscript"/>
              </w:rPr>
              <w:t>rs</w:t>
            </w:r>
            <w:proofErr w:type="spellEnd"/>
            <w:r>
              <w:rPr>
                <w:color w:val="000000" w:themeColor="text1"/>
              </w:rPr>
              <w:t xml:space="preserve"> </w:t>
            </w:r>
          </w:p>
          <w:p w14:paraId="4601EF6C" w14:textId="77777777" w:rsidR="002705EF" w:rsidRDefault="002705EF" w:rsidP="002705EF">
            <w:pPr>
              <w:rPr>
                <w:i/>
                <w:color w:val="000000" w:themeColor="text1"/>
                <w:lang w:eastAsia="zh-CN"/>
              </w:rPr>
            </w:pPr>
          </w:p>
          <w:p w14:paraId="534ADB9F" w14:textId="77777777" w:rsidR="002705EF" w:rsidRDefault="002705EF" w:rsidP="002705EF">
            <w:pPr>
              <w:rPr>
                <w:b/>
                <w:color w:val="000000" w:themeColor="text1"/>
                <w:u w:val="single"/>
                <w:lang w:eastAsia="ko-KR"/>
              </w:rPr>
            </w:pPr>
            <w:r>
              <w:rPr>
                <w:b/>
                <w:color w:val="000000" w:themeColor="text1"/>
                <w:u w:val="single"/>
                <w:lang w:eastAsia="ko-KR"/>
              </w:rPr>
              <w:lastRenderedPageBreak/>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79D85759" w14:textId="77777777" w:rsidR="002705EF" w:rsidRPr="00363751" w:rsidRDefault="002705EF" w:rsidP="002705EF">
            <w:pPr>
              <w:overflowPunct/>
              <w:autoSpaceDE/>
              <w:autoSpaceDN/>
              <w:adjustRightInd/>
              <w:spacing w:after="120"/>
              <w:textAlignment w:val="auto"/>
              <w:rPr>
                <w:color w:val="000000" w:themeColor="text1"/>
              </w:rPr>
            </w:pPr>
            <w:r w:rsidRPr="00363751">
              <w:rPr>
                <w:b/>
                <w:bCs/>
                <w:color w:val="000000" w:themeColor="text1"/>
              </w:rPr>
              <w:t>Option 1 (Apple, vivo</w:t>
            </w:r>
            <w:r>
              <w:rPr>
                <w:b/>
                <w:bCs/>
                <w:color w:val="000000" w:themeColor="text1"/>
              </w:rPr>
              <w:t>, E///, Nokia</w:t>
            </w:r>
            <w:r w:rsidRPr="00363751">
              <w:rPr>
                <w:b/>
                <w:bCs/>
                <w:color w:val="000000" w:themeColor="text1"/>
              </w:rPr>
              <w:t>):</w:t>
            </w:r>
            <w:r w:rsidRPr="00363751">
              <w:rPr>
                <w:color w:val="000000" w:themeColor="text1"/>
              </w:rPr>
              <w:t xml:space="preserve"> RAN4 to relax the </w:t>
            </w:r>
            <w:proofErr w:type="spellStart"/>
            <w:r w:rsidRPr="00363751">
              <w:rPr>
                <w:color w:val="000000" w:themeColor="text1"/>
              </w:rPr>
              <w:t>T</w:t>
            </w:r>
            <w:r w:rsidRPr="00363751">
              <w:rPr>
                <w:color w:val="000000" w:themeColor="text1"/>
                <w:vertAlign w:val="subscript"/>
              </w:rPr>
              <w:t>search</w:t>
            </w:r>
            <w:proofErr w:type="spellEnd"/>
            <w:r w:rsidRPr="00363751">
              <w:rPr>
                <w:color w:val="000000" w:themeColor="text1"/>
                <w:vertAlign w:val="subscript"/>
              </w:rPr>
              <w:t xml:space="preserve"> </w:t>
            </w:r>
            <w:r w:rsidRPr="00363751">
              <w:rPr>
                <w:color w:val="000000" w:themeColor="text1"/>
              </w:rPr>
              <w:t xml:space="preserve">for </w:t>
            </w:r>
            <w:proofErr w:type="spellStart"/>
            <w:r w:rsidRPr="00363751">
              <w:rPr>
                <w:color w:val="000000" w:themeColor="text1"/>
              </w:rPr>
              <w:t>RedCap</w:t>
            </w:r>
            <w:proofErr w:type="spellEnd"/>
            <w:r w:rsidRPr="00363751">
              <w:rPr>
                <w:color w:val="000000" w:themeColor="text1"/>
              </w:rPr>
              <w:t xml:space="preserve"> HO delay requirement as followings when SINR=-2dB and 1Rx is used </w:t>
            </w:r>
          </w:p>
          <w:p w14:paraId="7B9BE372" w14:textId="77777777" w:rsidR="002705EF" w:rsidRDefault="002705EF" w:rsidP="002705EF">
            <w:pPr>
              <w:pStyle w:val="ListParagraph"/>
              <w:widowControl w:val="0"/>
              <w:numPr>
                <w:ilvl w:val="2"/>
                <w:numId w:val="10"/>
              </w:numPr>
              <w:overflowPunct/>
              <w:spacing w:before="100" w:beforeAutospacing="1" w:after="0"/>
              <w:ind w:firstLineChars="0"/>
              <w:jc w:val="both"/>
              <w:textAlignment w:val="auto"/>
              <w:rPr>
                <w:color w:val="000000" w:themeColor="text1"/>
              </w:rPr>
            </w:pPr>
            <w:r>
              <w:rPr>
                <w:color w:val="000000" w:themeColor="text1"/>
                <w:lang w:val="en-US"/>
              </w:rPr>
              <w:t xml:space="preserve">For HO to FR2, </w:t>
            </w:r>
            <w:proofErr w:type="spellStart"/>
            <w:r>
              <w:rPr>
                <w:color w:val="000000" w:themeColor="text1"/>
              </w:rPr>
              <w:t>T</w:t>
            </w:r>
            <w:r>
              <w:rPr>
                <w:color w:val="000000" w:themeColor="text1"/>
                <w:vertAlign w:val="subscript"/>
              </w:rPr>
              <w:t>search</w:t>
            </w:r>
            <w:proofErr w:type="spellEnd"/>
            <w:r>
              <w:rPr>
                <w:color w:val="000000" w:themeColor="text1"/>
              </w:rPr>
              <w:t xml:space="preserve"> = </w:t>
            </w:r>
            <w:r>
              <w:rPr>
                <w:color w:val="000000" w:themeColor="text1"/>
                <w:lang w:val="en-US"/>
              </w:rPr>
              <w:t>8*2*</w:t>
            </w:r>
            <w:proofErr w:type="spellStart"/>
            <w:r>
              <w:rPr>
                <w:color w:val="000000" w:themeColor="text1"/>
              </w:rPr>
              <w:t>T</w:t>
            </w:r>
            <w:r>
              <w:rPr>
                <w:color w:val="000000" w:themeColor="text1"/>
                <w:vertAlign w:val="subscript"/>
              </w:rPr>
              <w:t>rs</w:t>
            </w:r>
            <w:proofErr w:type="spellEnd"/>
            <w:r>
              <w:rPr>
                <w:color w:val="000000" w:themeColor="text1"/>
              </w:rPr>
              <w:t xml:space="preserve"> </w:t>
            </w:r>
            <w:r>
              <w:rPr>
                <w:color w:val="000000" w:themeColor="text1"/>
                <w:lang w:val="en-US"/>
              </w:rPr>
              <w:t xml:space="preserve">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w:t>
            </w:r>
            <w:r>
              <w:rPr>
                <w:color w:val="000000" w:themeColor="text1"/>
                <w:lang w:val="en-US"/>
              </w:rPr>
              <w:t>8*4</w:t>
            </w:r>
            <w:r>
              <w:rPr>
                <w:color w:val="000000" w:themeColor="text1"/>
              </w:rPr>
              <w:t xml:space="preserve">* </w:t>
            </w:r>
            <w:proofErr w:type="spellStart"/>
            <w:r>
              <w:rPr>
                <w:color w:val="000000" w:themeColor="text1"/>
              </w:rPr>
              <w:t>T</w:t>
            </w:r>
            <w:r>
              <w:rPr>
                <w:color w:val="000000" w:themeColor="text1"/>
                <w:vertAlign w:val="subscript"/>
              </w:rPr>
              <w:t>rs</w:t>
            </w:r>
            <w:proofErr w:type="spellEnd"/>
            <w:r>
              <w:rPr>
                <w:color w:val="000000" w:themeColor="text1"/>
                <w:lang w:val="en-US"/>
              </w:rPr>
              <w:t xml:space="preserve"> for inter-frequency HO</w:t>
            </w:r>
          </w:p>
          <w:p w14:paraId="26717ED5" w14:textId="77777777" w:rsidR="002705EF" w:rsidRDefault="002705EF" w:rsidP="002705EF">
            <w:pPr>
              <w:rPr>
                <w:sz w:val="22"/>
                <w:szCs w:val="22"/>
                <w:lang w:eastAsia="zh-CN"/>
              </w:rPr>
            </w:pPr>
            <w:r>
              <w:rPr>
                <w:i/>
                <w:color w:val="000000" w:themeColor="text1"/>
                <w:lang w:eastAsia="zh-CN"/>
              </w:rPr>
              <w:t>Option 4(ZTE, MTK</w:t>
            </w:r>
            <w:proofErr w:type="gramStart"/>
            <w:r>
              <w:rPr>
                <w:i/>
                <w:color w:val="000000" w:themeColor="text1"/>
                <w:lang w:eastAsia="zh-CN"/>
              </w:rPr>
              <w:t>) :</w:t>
            </w:r>
            <w:proofErr w:type="gramEnd"/>
            <w:r>
              <w:rPr>
                <w:i/>
                <w:color w:val="000000" w:themeColor="text1"/>
                <w:lang w:eastAsia="zh-CN"/>
              </w:rPr>
              <w:t xml:space="preserve"> </w:t>
            </w:r>
            <w:r>
              <w:rPr>
                <w:rFonts w:hint="eastAsia"/>
                <w:sz w:val="22"/>
                <w:szCs w:val="22"/>
                <w:lang w:eastAsia="zh-CN"/>
              </w:rPr>
              <w:t>The value of beam sweeping scalar in FR2 may not always be 8 and shall depend on the outcome of potentially new power classes.</w:t>
            </w:r>
          </w:p>
          <w:p w14:paraId="6B1B72F0" w14:textId="77777777" w:rsidR="002705EF" w:rsidRDefault="002705EF" w:rsidP="002705EF">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17155EEC" w14:textId="77777777" w:rsidR="002705EF" w:rsidRDefault="002705EF" w:rsidP="002705EF">
            <w:pPr>
              <w:rPr>
                <w:iCs/>
                <w:color w:val="000000" w:themeColor="text1"/>
                <w:lang w:eastAsia="zh-CN"/>
              </w:rPr>
            </w:pPr>
            <w:r w:rsidRPr="00363751">
              <w:rPr>
                <w:iCs/>
                <w:color w:val="000000" w:themeColor="text1"/>
                <w:lang w:eastAsia="zh-CN"/>
              </w:rPr>
              <w:t xml:space="preserve">Wait for conclusion in RF group on new UE power </w:t>
            </w:r>
            <w:r w:rsidRPr="00AD6732">
              <w:rPr>
                <w:iCs/>
                <w:color w:val="000000" w:themeColor="text1"/>
                <w:lang w:eastAsia="zh-CN"/>
              </w:rPr>
              <w:t>classes</w:t>
            </w:r>
            <w:r w:rsidRPr="00363751">
              <w:rPr>
                <w:iCs/>
                <w:color w:val="000000" w:themeColor="text1"/>
                <w:lang w:eastAsia="zh-CN"/>
              </w:rPr>
              <w:t>. No need to discuss it further in 2</w:t>
            </w:r>
            <w:r w:rsidRPr="00363751">
              <w:rPr>
                <w:iCs/>
                <w:color w:val="000000" w:themeColor="text1"/>
                <w:vertAlign w:val="superscript"/>
                <w:lang w:eastAsia="zh-CN"/>
              </w:rPr>
              <w:t>nd</w:t>
            </w:r>
            <w:r w:rsidRPr="00363751">
              <w:rPr>
                <w:iCs/>
                <w:color w:val="000000" w:themeColor="text1"/>
                <w:lang w:eastAsia="zh-CN"/>
              </w:rPr>
              <w:t xml:space="preserve"> round. </w:t>
            </w:r>
          </w:p>
          <w:p w14:paraId="29E72F6B" w14:textId="77777777" w:rsidR="002705EF" w:rsidRDefault="002705EF" w:rsidP="002705EF">
            <w:pPr>
              <w:rPr>
                <w:b/>
                <w:color w:val="000000" w:themeColor="text1"/>
                <w:u w:val="single"/>
                <w:lang w:eastAsia="ko-KR"/>
              </w:rPr>
            </w:pPr>
            <w:r>
              <w:rPr>
                <w:b/>
                <w:color w:val="000000" w:themeColor="text1"/>
                <w:u w:val="single"/>
                <w:lang w:eastAsia="ko-KR"/>
              </w:rPr>
              <w:t>Issue 2-1-4: Requirements for HD-FDD in HO</w:t>
            </w:r>
          </w:p>
          <w:p w14:paraId="2512F1BE" w14:textId="77777777" w:rsidR="002705EF" w:rsidRDefault="002705EF" w:rsidP="002705EF">
            <w:pPr>
              <w:pStyle w:val="ListParagraph"/>
              <w:numPr>
                <w:ilvl w:val="1"/>
                <w:numId w:val="10"/>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1 (Xiaomi, Apple, vivo, HW, MTK): </w:t>
            </w:r>
          </w:p>
          <w:p w14:paraId="62D0BFA4" w14:textId="77777777" w:rsidR="002705EF" w:rsidRDefault="002705EF" w:rsidP="002705EF">
            <w:pPr>
              <w:pStyle w:val="ListParagraph"/>
              <w:numPr>
                <w:ilvl w:val="2"/>
                <w:numId w:val="10"/>
              </w:numPr>
              <w:overflowPunct/>
              <w:autoSpaceDE/>
              <w:autoSpaceDN/>
              <w:adjustRightInd/>
              <w:spacing w:after="120"/>
              <w:ind w:firstLineChars="0"/>
              <w:textAlignment w:val="auto"/>
              <w:rPr>
                <w:color w:val="000000" w:themeColor="text1"/>
              </w:rPr>
            </w:pP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HO requirement.</w:t>
            </w:r>
          </w:p>
          <w:p w14:paraId="7D54EA90" w14:textId="77777777" w:rsidR="002705EF" w:rsidRDefault="002705EF" w:rsidP="002705EF">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(vivo, CMCC, E///, Nokia, ZTE, QC)</w:t>
            </w:r>
            <w:r>
              <w:rPr>
                <w:color w:val="000000" w:themeColor="text1"/>
              </w:rPr>
              <w:t>: The UE shall meet HO requirements provided the following is met:</w:t>
            </w:r>
          </w:p>
          <w:p w14:paraId="3DB79D69" w14:textId="77777777" w:rsidR="002705EF" w:rsidRDefault="002705EF" w:rsidP="002705EF">
            <w:pPr>
              <w:pStyle w:val="ListParagraph"/>
              <w:numPr>
                <w:ilvl w:val="2"/>
                <w:numId w:val="15"/>
              </w:numPr>
              <w:ind w:firstLineChars="0"/>
              <w:rPr>
                <w:rFonts w:eastAsia="Yu Mincho"/>
                <w:bCs/>
                <w:color w:val="000000"/>
                <w:lang w:eastAsia="ko-KR"/>
              </w:rPr>
            </w:pPr>
            <w:r>
              <w:rPr>
                <w:rFonts w:eastAsia="Times New Roman"/>
                <w:lang w:eastAsia="sv-SE"/>
              </w:rPr>
              <w:t xml:space="preserve">SSB is available at the UE once every SMTC period during </w:t>
            </w:r>
            <w:proofErr w:type="spellStart"/>
            <w:r>
              <w:rPr>
                <w:rFonts w:eastAsia="Times New Roman"/>
                <w:lang w:eastAsia="sv-SE"/>
              </w:rPr>
              <w:t>Tsearch</w:t>
            </w:r>
            <w:proofErr w:type="spellEnd"/>
            <w:r>
              <w:rPr>
                <w:rFonts w:eastAsia="Times New Roman"/>
                <w:lang w:eastAsia="sv-SE"/>
              </w:rPr>
              <w:t>.</w:t>
            </w:r>
          </w:p>
          <w:p w14:paraId="481E8BCD" w14:textId="77777777" w:rsidR="002705EF" w:rsidRDefault="002705EF" w:rsidP="002705EF">
            <w:pPr>
              <w:pStyle w:val="ListParagraph"/>
              <w:numPr>
                <w:ilvl w:val="2"/>
                <w:numId w:val="15"/>
              </w:numPr>
              <w:ind w:firstLineChars="0"/>
              <w:rPr>
                <w:rFonts w:eastAsia="Yu Mincho"/>
                <w:bCs/>
                <w:color w:val="000000"/>
                <w:lang w:eastAsia="ko-KR"/>
              </w:rPr>
            </w:pPr>
            <w:r>
              <w:rPr>
                <w:rFonts w:eastAsia="Times New Roman"/>
                <w:lang w:eastAsia="sv-SE"/>
              </w:rPr>
              <w:t>One SSB is available during T</w:t>
            </w:r>
            <w:r>
              <w:rPr>
                <w:rFonts w:eastAsia="Times New Roman"/>
                <w:vertAlign w:val="subscript"/>
                <w:lang w:eastAsia="sv-SE"/>
              </w:rPr>
              <w:t>∆</w:t>
            </w:r>
          </w:p>
          <w:p w14:paraId="56E61C53" w14:textId="77777777" w:rsidR="002705EF" w:rsidRDefault="002705EF" w:rsidP="002705EF">
            <w:pPr>
              <w:pStyle w:val="ListParagraph"/>
              <w:numPr>
                <w:ilvl w:val="2"/>
                <w:numId w:val="15"/>
              </w:numPr>
              <w:ind w:firstLineChars="0"/>
              <w:rPr>
                <w:rFonts w:eastAsia="Yu Mincho"/>
                <w:bCs/>
                <w:color w:val="000000"/>
                <w:lang w:eastAsia="ko-KR"/>
              </w:rPr>
            </w:pPr>
            <w:r>
              <w:rPr>
                <w:rFonts w:eastAsia="Times New Roman"/>
                <w:lang w:eastAsia="sv-SE"/>
              </w:rPr>
              <w:t>One SSB is available during Tiu</w:t>
            </w:r>
          </w:p>
          <w:p w14:paraId="54D988B9" w14:textId="77777777" w:rsidR="002705EF" w:rsidRDefault="002705EF" w:rsidP="002705EF">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385F029D" w14:textId="77777777" w:rsidR="002705EF" w:rsidRDefault="002705EF" w:rsidP="002705EF">
            <w:pPr>
              <w:rPr>
                <w:iCs/>
                <w:color w:val="000000" w:themeColor="text1"/>
                <w:lang w:eastAsia="zh-CN"/>
              </w:rPr>
            </w:pPr>
            <w:r>
              <w:rPr>
                <w:iCs/>
                <w:color w:val="000000" w:themeColor="text1"/>
                <w:lang w:eastAsia="zh-CN"/>
              </w:rPr>
              <w:t>Discuss following:</w:t>
            </w:r>
          </w:p>
          <w:p w14:paraId="2FF41FF8" w14:textId="77777777" w:rsidR="002705EF" w:rsidRDefault="002705EF" w:rsidP="002705EF">
            <w:pPr>
              <w:pStyle w:val="ListParagraph"/>
              <w:numPr>
                <w:ilvl w:val="1"/>
                <w:numId w:val="47"/>
              </w:numPr>
              <w:ind w:firstLineChars="0"/>
              <w:rPr>
                <w:rFonts w:eastAsia="Yu Mincho"/>
                <w:iCs/>
                <w:color w:val="000000" w:themeColor="text1"/>
                <w:lang w:eastAsia="zh-CN"/>
              </w:rPr>
            </w:pPr>
            <w:r>
              <w:rPr>
                <w:rFonts w:eastAsia="Yu Mincho"/>
                <w:iCs/>
                <w:color w:val="000000" w:themeColor="text1"/>
                <w:lang w:eastAsia="zh-CN"/>
              </w:rPr>
              <w:t>Can option 1 and option 2 be agreed together?</w:t>
            </w:r>
          </w:p>
          <w:p w14:paraId="437B4C41" w14:textId="77777777" w:rsidR="002705EF" w:rsidRDefault="002705EF" w:rsidP="002705EF">
            <w:pPr>
              <w:pStyle w:val="ListParagraph"/>
              <w:numPr>
                <w:ilvl w:val="1"/>
                <w:numId w:val="47"/>
              </w:numPr>
              <w:ind w:firstLineChars="0"/>
              <w:rPr>
                <w:rFonts w:eastAsia="Yu Mincho"/>
                <w:iCs/>
                <w:color w:val="000000" w:themeColor="text1"/>
                <w:lang w:eastAsia="zh-CN"/>
              </w:rPr>
            </w:pPr>
            <w:r>
              <w:rPr>
                <w:rFonts w:eastAsia="Yu Mincho"/>
                <w:iCs/>
                <w:color w:val="000000" w:themeColor="text1"/>
                <w:lang w:eastAsia="zh-CN"/>
              </w:rPr>
              <w:t>Is option 2 an alternative to option 1?</w:t>
            </w:r>
          </w:p>
          <w:p w14:paraId="6C292750" w14:textId="77777777" w:rsidR="002705EF" w:rsidRDefault="002705EF" w:rsidP="002705EF">
            <w:pPr>
              <w:rPr>
                <w:b/>
                <w:color w:val="000000" w:themeColor="text1"/>
                <w:u w:val="single"/>
                <w:lang w:eastAsia="ko-KR"/>
              </w:rPr>
            </w:pPr>
            <w:r>
              <w:rPr>
                <w:b/>
                <w:color w:val="000000" w:themeColor="text1"/>
                <w:u w:val="single"/>
                <w:lang w:eastAsia="ko-KR"/>
              </w:rPr>
              <w:t>Issue 2-1-5: Other UE/NW behaviour</w:t>
            </w:r>
          </w:p>
          <w:p w14:paraId="01D60FC4" w14:textId="77777777" w:rsidR="002705EF" w:rsidRDefault="002705EF" w:rsidP="002705EF">
            <w:pPr>
              <w:rPr>
                <w:iCs/>
                <w:color w:val="000000" w:themeColor="text1"/>
                <w:lang w:eastAsia="zh-CN"/>
              </w:rPr>
            </w:pPr>
            <w:r>
              <w:rPr>
                <w:iCs/>
                <w:color w:val="000000" w:themeColor="text1"/>
                <w:lang w:eastAsia="zh-CN"/>
              </w:rPr>
              <w:t>No further explanation was given by the proponent company in the 1</w:t>
            </w:r>
            <w:r w:rsidRPr="00363751">
              <w:rPr>
                <w:iCs/>
                <w:color w:val="000000" w:themeColor="text1"/>
                <w:vertAlign w:val="superscript"/>
                <w:lang w:eastAsia="zh-CN"/>
              </w:rPr>
              <w:t>st</w:t>
            </w:r>
            <w:r>
              <w:rPr>
                <w:iCs/>
                <w:color w:val="000000" w:themeColor="text1"/>
                <w:lang w:eastAsia="zh-CN"/>
              </w:rPr>
              <w:t xml:space="preserve"> round, there is no need to discuss it further in 2</w:t>
            </w:r>
            <w:r w:rsidRPr="00363751">
              <w:rPr>
                <w:iCs/>
                <w:color w:val="000000" w:themeColor="text1"/>
                <w:vertAlign w:val="superscript"/>
                <w:lang w:eastAsia="zh-CN"/>
              </w:rPr>
              <w:t>nd</w:t>
            </w:r>
            <w:r>
              <w:rPr>
                <w:iCs/>
                <w:color w:val="000000" w:themeColor="text1"/>
                <w:lang w:eastAsia="zh-CN"/>
              </w:rPr>
              <w:t xml:space="preserve"> round.</w:t>
            </w:r>
          </w:p>
          <w:p w14:paraId="0C2794AB" w14:textId="77777777" w:rsidR="002705EF" w:rsidRDefault="002705EF" w:rsidP="002705EF">
            <w:pPr>
              <w:rPr>
                <w:i/>
                <w:color w:val="000000" w:themeColor="text1"/>
                <w:lang w:val="en-US" w:eastAsia="zh-CN"/>
              </w:rPr>
            </w:pPr>
          </w:p>
        </w:tc>
      </w:tr>
      <w:tr w:rsidR="007F032D" w14:paraId="774FCBC4" w14:textId="77777777" w:rsidTr="00342AFF">
        <w:tc>
          <w:tcPr>
            <w:tcW w:w="1230" w:type="dxa"/>
          </w:tcPr>
          <w:p w14:paraId="5862C99E" w14:textId="77777777" w:rsidR="007F032D" w:rsidRDefault="007F032D" w:rsidP="002705EF">
            <w:pPr>
              <w:rPr>
                <w:b/>
                <w:bCs/>
                <w:color w:val="000000" w:themeColor="text1"/>
                <w:lang w:val="en-US" w:eastAsia="zh-CN"/>
              </w:rPr>
            </w:pPr>
            <w:r>
              <w:rPr>
                <w:rFonts w:hint="eastAsia"/>
                <w:b/>
                <w:bCs/>
                <w:color w:val="000000" w:themeColor="text1"/>
                <w:lang w:val="en-US" w:eastAsia="zh-CN"/>
              </w:rPr>
              <w:lastRenderedPageBreak/>
              <w:t>Sub-topic#</w:t>
            </w:r>
            <w:r>
              <w:rPr>
                <w:b/>
                <w:bCs/>
                <w:color w:val="000000" w:themeColor="text1"/>
                <w:lang w:val="en-US" w:eastAsia="zh-CN"/>
              </w:rPr>
              <w:t>2-2</w:t>
            </w:r>
          </w:p>
        </w:tc>
        <w:tc>
          <w:tcPr>
            <w:tcW w:w="8401" w:type="dxa"/>
          </w:tcPr>
          <w:p w14:paraId="60DD8CD6" w14:textId="77777777" w:rsidR="00CF7BE1" w:rsidRDefault="00CF7BE1" w:rsidP="00CF7BE1">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2E70D0CC" w14:textId="77777777" w:rsidR="009E3FC4" w:rsidRPr="00DE7DE9" w:rsidRDefault="009E3FC4" w:rsidP="00DE7DE9">
            <w:pPr>
              <w:spacing w:after="120"/>
              <w:rPr>
                <w:color w:val="000000" w:themeColor="text1"/>
              </w:rPr>
            </w:pPr>
            <w:r w:rsidRPr="00DE7DE9">
              <w:rPr>
                <w:rFonts w:eastAsiaTheme="minorEastAsia"/>
                <w:b/>
                <w:bCs/>
                <w:color w:val="000000" w:themeColor="text1"/>
              </w:rPr>
              <w:t>Option 1 (Apple, vivo, Nokia, HW, E///):</w:t>
            </w:r>
            <w:r w:rsidRPr="00DE7DE9">
              <w:rPr>
                <w:rFonts w:eastAsiaTheme="minorEastAsia"/>
                <w:color w:val="000000" w:themeColor="text1"/>
              </w:rPr>
              <w:t xml:space="preserve"> The lower boundary in Max function for reestablishment delay requirement shall not be changed for </w:t>
            </w:r>
            <w:proofErr w:type="spellStart"/>
            <w:r w:rsidRPr="00DE7DE9">
              <w:rPr>
                <w:rFonts w:eastAsiaTheme="minorEastAsia"/>
                <w:color w:val="000000" w:themeColor="text1"/>
              </w:rPr>
              <w:t>RedCap</w:t>
            </w:r>
            <w:proofErr w:type="spellEnd"/>
            <w:r w:rsidRPr="00DE7DE9">
              <w:rPr>
                <w:rFonts w:eastAsiaTheme="minorEastAsia"/>
                <w:color w:val="000000" w:themeColor="text1"/>
              </w:rPr>
              <w:t xml:space="preserve"> UE with 1Rx.</w:t>
            </w:r>
          </w:p>
          <w:p w14:paraId="390700E5" w14:textId="77777777" w:rsidR="003D43DD" w:rsidRDefault="003D43DD" w:rsidP="003D43DD">
            <w:pPr>
              <w:overflowPunct/>
              <w:autoSpaceDE/>
              <w:autoSpaceDN/>
              <w:adjustRightInd/>
              <w:spacing w:after="120"/>
              <w:textAlignment w:val="auto"/>
              <w:rPr>
                <w:color w:val="000000" w:themeColor="text1"/>
              </w:rPr>
            </w:pPr>
            <w:r w:rsidRPr="00363751">
              <w:rPr>
                <w:b/>
                <w:bCs/>
                <w:color w:val="000000" w:themeColor="text1"/>
              </w:rPr>
              <w:t xml:space="preserve">Option </w:t>
            </w:r>
            <w:r>
              <w:rPr>
                <w:b/>
                <w:bCs/>
                <w:color w:val="000000" w:themeColor="text1"/>
              </w:rPr>
              <w:t>2</w:t>
            </w:r>
            <w:r w:rsidRPr="00363751">
              <w:rPr>
                <w:b/>
                <w:bCs/>
                <w:color w:val="000000" w:themeColor="text1"/>
              </w:rPr>
              <w:t xml:space="preserve"> (</w:t>
            </w:r>
            <w:r>
              <w:rPr>
                <w:b/>
                <w:bCs/>
                <w:color w:val="000000" w:themeColor="text1"/>
              </w:rPr>
              <w:t>QC</w:t>
            </w:r>
            <w:r w:rsidRPr="00363751">
              <w:rPr>
                <w:b/>
                <w:bCs/>
                <w:color w:val="000000" w:themeColor="text1"/>
              </w:rPr>
              <w:t>):</w:t>
            </w:r>
            <w:r w:rsidRPr="00363751">
              <w:rPr>
                <w:color w:val="000000" w:themeColor="text1"/>
              </w:rPr>
              <w:t xml:space="preserve"> </w:t>
            </w:r>
            <w:r w:rsidR="000725BB">
              <w:rPr>
                <w:color w:val="000000" w:themeColor="text1"/>
              </w:rPr>
              <w:t>E</w:t>
            </w:r>
            <w:r w:rsidR="00C21A83">
              <w:rPr>
                <w:color w:val="000000" w:themeColor="text1"/>
              </w:rPr>
              <w:t>xtend if number of samples are extended.</w:t>
            </w:r>
          </w:p>
          <w:p w14:paraId="5CBA226A" w14:textId="77777777" w:rsidR="00C21A83" w:rsidRPr="00DE7DE9" w:rsidRDefault="003C3472" w:rsidP="003D43DD">
            <w:pPr>
              <w:overflowPunct/>
              <w:autoSpaceDE/>
              <w:autoSpaceDN/>
              <w:adjustRightInd/>
              <w:spacing w:after="120"/>
              <w:textAlignment w:val="auto"/>
              <w:rPr>
                <w:i/>
                <w:iCs/>
                <w:color w:val="000000" w:themeColor="text1"/>
              </w:rPr>
            </w:pPr>
            <w:r w:rsidRPr="00DE7DE9">
              <w:rPr>
                <w:i/>
                <w:iCs/>
                <w:color w:val="000000" w:themeColor="text1"/>
              </w:rPr>
              <w:t>Recommendation for 2</w:t>
            </w:r>
            <w:r w:rsidRPr="00DE7DE9">
              <w:rPr>
                <w:i/>
                <w:iCs/>
                <w:color w:val="000000" w:themeColor="text1"/>
                <w:vertAlign w:val="superscript"/>
              </w:rPr>
              <w:t>nd</w:t>
            </w:r>
            <w:r w:rsidRPr="00DE7DE9">
              <w:rPr>
                <w:i/>
                <w:iCs/>
                <w:color w:val="000000" w:themeColor="text1"/>
              </w:rPr>
              <w:t xml:space="preserve"> round:</w:t>
            </w:r>
          </w:p>
          <w:p w14:paraId="6BC71273" w14:textId="77777777" w:rsidR="008C02B8" w:rsidRDefault="008C02B8" w:rsidP="003D43DD">
            <w:pPr>
              <w:overflowPunct/>
              <w:autoSpaceDE/>
              <w:autoSpaceDN/>
              <w:adjustRightInd/>
              <w:spacing w:after="120"/>
              <w:textAlignment w:val="auto"/>
              <w:rPr>
                <w:color w:val="000000" w:themeColor="text1"/>
              </w:rPr>
            </w:pPr>
            <w:r>
              <w:rPr>
                <w:color w:val="000000" w:themeColor="text1"/>
              </w:rPr>
              <w:t>Proponent of option 1, please respond to the question raised in 1</w:t>
            </w:r>
            <w:r w:rsidRPr="00DE7DE9">
              <w:rPr>
                <w:color w:val="000000" w:themeColor="text1"/>
                <w:vertAlign w:val="superscript"/>
              </w:rPr>
              <w:t>st</w:t>
            </w:r>
            <w:r>
              <w:rPr>
                <w:color w:val="000000" w:themeColor="text1"/>
              </w:rPr>
              <w:t xml:space="preserve"> round:</w:t>
            </w:r>
          </w:p>
          <w:p w14:paraId="4F1BACBA" w14:textId="77777777" w:rsidR="008C02B8" w:rsidRDefault="008C02B8" w:rsidP="008C02B8">
            <w:pPr>
              <w:pStyle w:val="ListParagraph"/>
              <w:numPr>
                <w:ilvl w:val="1"/>
                <w:numId w:val="15"/>
              </w:numPr>
              <w:spacing w:after="120"/>
              <w:ind w:firstLineChars="0"/>
              <w:rPr>
                <w:rFonts w:eastAsia="Yu Mincho"/>
                <w:color w:val="000000" w:themeColor="text1"/>
                <w:lang w:val="en-US" w:eastAsia="zh-CN"/>
              </w:rPr>
            </w:pPr>
            <w:r>
              <w:rPr>
                <w:rFonts w:eastAsia="Yu Mincho"/>
                <w:color w:val="000000" w:themeColor="text1"/>
                <w:lang w:val="en-US" w:eastAsia="zh-CN"/>
              </w:rPr>
              <w:t>“</w:t>
            </w:r>
            <w:r w:rsidRPr="00DE7DE9">
              <w:rPr>
                <w:rFonts w:eastAsia="Yu Mincho"/>
                <w:color w:val="000000" w:themeColor="text1"/>
                <w:lang w:val="en-US" w:eastAsia="zh-CN"/>
              </w:rPr>
              <w:t xml:space="preserve">If the number of samples is changed (relaxed by additional one or more samples) so why should the lower bound kept the same? </w:t>
            </w:r>
            <w:r>
              <w:rPr>
                <w:rFonts w:eastAsia="Yu Mincho"/>
                <w:color w:val="000000" w:themeColor="text1"/>
                <w:lang w:val="en-US" w:eastAsia="zh-CN"/>
              </w:rPr>
              <w:t>“</w:t>
            </w:r>
          </w:p>
          <w:p w14:paraId="73BE4B96" w14:textId="77777777" w:rsidR="008C02B8" w:rsidRDefault="008C02B8" w:rsidP="008C02B8">
            <w:pPr>
              <w:overflowPunct/>
              <w:autoSpaceDE/>
              <w:autoSpaceDN/>
              <w:adjustRightInd/>
              <w:spacing w:after="120"/>
              <w:textAlignment w:val="auto"/>
              <w:rPr>
                <w:color w:val="000000" w:themeColor="text1"/>
              </w:rPr>
            </w:pPr>
            <w:r>
              <w:rPr>
                <w:color w:val="000000" w:themeColor="text1"/>
              </w:rPr>
              <w:t xml:space="preserve">Given the company positions, </w:t>
            </w:r>
            <w:r w:rsidR="00231909">
              <w:rPr>
                <w:color w:val="000000" w:themeColor="text1"/>
              </w:rPr>
              <w:t xml:space="preserve">check </w:t>
            </w:r>
            <w:r>
              <w:rPr>
                <w:color w:val="000000" w:themeColor="text1"/>
              </w:rPr>
              <w:t>if companies can compromise to option 1.</w:t>
            </w:r>
          </w:p>
          <w:p w14:paraId="6666A889" w14:textId="77777777" w:rsidR="0084730B" w:rsidRDefault="0084730B" w:rsidP="0084730B">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0B5C711B" w14:textId="77777777" w:rsidR="0084730B" w:rsidRDefault="0084730B" w:rsidP="0084730B">
            <w:pPr>
              <w:overflowPunct/>
              <w:autoSpaceDE/>
              <w:autoSpaceDN/>
              <w:adjustRightInd/>
              <w:spacing w:after="120"/>
              <w:textAlignment w:val="auto"/>
              <w:rPr>
                <w:color w:val="000000" w:themeColor="text1"/>
              </w:rPr>
            </w:pPr>
          </w:p>
          <w:p w14:paraId="746BCA69" w14:textId="77777777" w:rsidR="0084730B" w:rsidRPr="00DE7DE9" w:rsidRDefault="0084730B" w:rsidP="00DE7DE9">
            <w:pPr>
              <w:spacing w:after="120"/>
              <w:rPr>
                <w:b/>
                <w:bCs/>
                <w:i/>
                <w:iCs/>
                <w:color w:val="000000" w:themeColor="text1"/>
              </w:rPr>
            </w:pPr>
            <w:r w:rsidRPr="00DE7DE9">
              <w:rPr>
                <w:rFonts w:eastAsiaTheme="minorEastAsia"/>
                <w:b/>
                <w:bCs/>
                <w:i/>
                <w:iCs/>
                <w:color w:val="000000" w:themeColor="text1"/>
              </w:rPr>
              <w:t>Compromise proposal from moderator (HW, E///,</w:t>
            </w:r>
            <w:r w:rsidR="006E704F" w:rsidRPr="00DE7DE9">
              <w:rPr>
                <w:rFonts w:eastAsiaTheme="minorEastAsia"/>
                <w:b/>
                <w:bCs/>
                <w:i/>
                <w:iCs/>
                <w:color w:val="000000" w:themeColor="text1"/>
              </w:rPr>
              <w:t xml:space="preserve"> Nokia</w:t>
            </w:r>
            <w:r w:rsidR="003D28D9">
              <w:rPr>
                <w:b/>
                <w:bCs/>
                <w:i/>
                <w:iCs/>
                <w:color w:val="000000" w:themeColor="text1"/>
              </w:rPr>
              <w:t xml:space="preserve">, </w:t>
            </w:r>
            <w:proofErr w:type="gramStart"/>
            <w:r w:rsidR="003D28D9">
              <w:rPr>
                <w:b/>
                <w:bCs/>
                <w:i/>
                <w:iCs/>
                <w:color w:val="000000" w:themeColor="text1"/>
              </w:rPr>
              <w:t>MTK</w:t>
            </w:r>
            <w:r w:rsidRPr="00DE7DE9">
              <w:rPr>
                <w:rFonts w:eastAsiaTheme="minorEastAsia"/>
                <w:b/>
                <w:bCs/>
                <w:i/>
                <w:iCs/>
                <w:color w:val="000000" w:themeColor="text1"/>
              </w:rPr>
              <w:t xml:space="preserve"> )</w:t>
            </w:r>
            <w:proofErr w:type="gramEnd"/>
          </w:p>
          <w:p w14:paraId="6641016C" w14:textId="77777777" w:rsidR="0084730B" w:rsidRDefault="0084730B" w:rsidP="0084730B">
            <w:pPr>
              <w:pStyle w:val="ListParagraph"/>
              <w:numPr>
                <w:ilvl w:val="2"/>
                <w:numId w:val="15"/>
              </w:numPr>
              <w:spacing w:after="120"/>
              <w:ind w:firstLineChars="0"/>
              <w:rPr>
                <w:color w:val="000000" w:themeColor="text1"/>
                <w:szCs w:val="24"/>
                <w:lang w:eastAsia="zh-CN"/>
              </w:rPr>
            </w:pPr>
            <w:r>
              <w:rPr>
                <w:color w:val="000000" w:themeColor="text1"/>
                <w:szCs w:val="24"/>
                <w:lang w:eastAsia="zh-CN"/>
              </w:rPr>
              <w:lastRenderedPageBreak/>
              <w:t>For known target cell: relax by 1 more sample.</w:t>
            </w:r>
          </w:p>
          <w:p w14:paraId="66E07FFF" w14:textId="77777777" w:rsidR="0084730B" w:rsidRDefault="0084730B" w:rsidP="0084730B">
            <w:pPr>
              <w:pStyle w:val="ListParagraph"/>
              <w:numPr>
                <w:ilvl w:val="2"/>
                <w:numId w:val="15"/>
              </w:numPr>
              <w:spacing w:after="120"/>
              <w:ind w:firstLineChars="0"/>
              <w:rPr>
                <w:color w:val="000000" w:themeColor="text1"/>
                <w:szCs w:val="24"/>
                <w:lang w:eastAsia="zh-CN"/>
              </w:rPr>
            </w:pPr>
            <w:r>
              <w:rPr>
                <w:color w:val="000000" w:themeColor="text1"/>
                <w:szCs w:val="24"/>
                <w:lang w:eastAsia="zh-CN"/>
              </w:rPr>
              <w:t>For unknown target cell: relax by 1 more sample.</w:t>
            </w:r>
          </w:p>
          <w:p w14:paraId="4D9B4BD4" w14:textId="77777777" w:rsidR="008C02B8" w:rsidRPr="00DE7DE9" w:rsidRDefault="007C4CEB" w:rsidP="008C02B8">
            <w:pPr>
              <w:spacing w:after="120"/>
              <w:rPr>
                <w:b/>
                <w:bCs/>
                <w:i/>
                <w:iCs/>
                <w:color w:val="000000" w:themeColor="text1"/>
                <w:lang w:eastAsia="zh-CN"/>
              </w:rPr>
            </w:pPr>
            <w:r w:rsidRPr="00DE7DE9">
              <w:rPr>
                <w:b/>
                <w:bCs/>
                <w:i/>
                <w:iCs/>
                <w:color w:val="000000" w:themeColor="text1"/>
                <w:lang w:eastAsia="zh-CN"/>
              </w:rPr>
              <w:t>Another compromise proposal (Apple)</w:t>
            </w:r>
          </w:p>
          <w:p w14:paraId="59B8D6F6" w14:textId="77777777" w:rsidR="004B6615" w:rsidRDefault="004B6615" w:rsidP="004B6615">
            <w:pPr>
              <w:pStyle w:val="ListParagraph"/>
              <w:numPr>
                <w:ilvl w:val="0"/>
                <w:numId w:val="19"/>
              </w:numPr>
              <w:spacing w:after="120"/>
              <w:ind w:firstLineChars="0"/>
              <w:rPr>
                <w:color w:val="000000" w:themeColor="text1"/>
                <w:szCs w:val="24"/>
                <w:lang w:eastAsia="zh-CN"/>
              </w:rPr>
            </w:pPr>
            <w:r>
              <w:rPr>
                <w:color w:val="000000" w:themeColor="text1"/>
                <w:szCs w:val="24"/>
                <w:lang w:eastAsia="zh-CN"/>
              </w:rPr>
              <w:t>For known target cell: relax by 1 more sample.</w:t>
            </w:r>
          </w:p>
          <w:p w14:paraId="231B7821" w14:textId="77777777" w:rsidR="004B6615" w:rsidRDefault="004B6615" w:rsidP="004B6615">
            <w:pPr>
              <w:pStyle w:val="ListParagraph"/>
              <w:numPr>
                <w:ilvl w:val="0"/>
                <w:numId w:val="19"/>
              </w:numPr>
              <w:spacing w:after="120"/>
              <w:ind w:firstLineChars="0"/>
              <w:rPr>
                <w:color w:val="000000" w:themeColor="text1"/>
                <w:szCs w:val="24"/>
                <w:lang w:eastAsia="zh-CN"/>
              </w:rPr>
            </w:pPr>
            <w:r>
              <w:rPr>
                <w:color w:val="000000" w:themeColor="text1"/>
                <w:szCs w:val="24"/>
                <w:lang w:eastAsia="zh-CN"/>
              </w:rPr>
              <w:t>For unknown target cell: relax by 2 more sample.</w:t>
            </w:r>
          </w:p>
          <w:p w14:paraId="6FDC5EE1" w14:textId="77777777" w:rsidR="0084730B" w:rsidRPr="00DE7DE9" w:rsidRDefault="0084730B" w:rsidP="0084730B">
            <w:pPr>
              <w:pStyle w:val="ListParagraph"/>
              <w:numPr>
                <w:ilvl w:val="1"/>
                <w:numId w:val="10"/>
              </w:numPr>
              <w:overflowPunct/>
              <w:autoSpaceDE/>
              <w:autoSpaceDN/>
              <w:adjustRightInd/>
              <w:spacing w:after="120"/>
              <w:ind w:left="1440" w:firstLineChars="0"/>
              <w:textAlignment w:val="auto"/>
              <w:rPr>
                <w:rFonts w:eastAsia="SimSun"/>
                <w:b/>
                <w:bCs/>
                <w:i/>
                <w:iCs/>
                <w:color w:val="000000" w:themeColor="text1"/>
                <w:szCs w:val="24"/>
                <w:lang w:eastAsia="zh-CN"/>
              </w:rPr>
            </w:pPr>
            <w:r w:rsidRPr="00DE7DE9">
              <w:rPr>
                <w:rFonts w:eastAsia="SimSun"/>
                <w:b/>
                <w:bCs/>
                <w:i/>
                <w:iCs/>
                <w:color w:val="000000" w:themeColor="text1"/>
                <w:szCs w:val="24"/>
                <w:lang w:eastAsia="zh-CN"/>
              </w:rPr>
              <w:t xml:space="preserve">Option 2 </w:t>
            </w:r>
            <w:proofErr w:type="gramStart"/>
            <w:r w:rsidRPr="00DE7DE9">
              <w:rPr>
                <w:rFonts w:eastAsia="SimSun"/>
                <w:b/>
                <w:bCs/>
                <w:i/>
                <w:iCs/>
                <w:color w:val="000000" w:themeColor="text1"/>
                <w:szCs w:val="24"/>
                <w:lang w:eastAsia="zh-CN"/>
              </w:rPr>
              <w:t>( MTK</w:t>
            </w:r>
            <w:proofErr w:type="gramEnd"/>
            <w:r w:rsidRPr="00DE7DE9">
              <w:rPr>
                <w:rFonts w:eastAsia="SimSun"/>
                <w:b/>
                <w:bCs/>
                <w:i/>
                <w:iCs/>
                <w:color w:val="000000" w:themeColor="text1"/>
                <w:szCs w:val="24"/>
                <w:lang w:eastAsia="zh-CN"/>
              </w:rPr>
              <w:t xml:space="preserve">): </w:t>
            </w:r>
          </w:p>
          <w:p w14:paraId="7430D638" w14:textId="77777777" w:rsidR="0084730B" w:rsidRDefault="0084730B" w:rsidP="0084730B">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1 more sample for known target cell</w:t>
            </w:r>
          </w:p>
          <w:p w14:paraId="1097258C" w14:textId="77777777" w:rsidR="0084730B" w:rsidRDefault="0084730B" w:rsidP="0084730B">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1 more sample for unknown target cell</w:t>
            </w:r>
          </w:p>
          <w:p w14:paraId="11882170" w14:textId="77777777" w:rsidR="006E704F" w:rsidRPr="00DE7DE9" w:rsidRDefault="006E704F" w:rsidP="006E704F">
            <w:pPr>
              <w:pStyle w:val="ListParagraph"/>
              <w:numPr>
                <w:ilvl w:val="1"/>
                <w:numId w:val="10"/>
              </w:numPr>
              <w:overflowPunct/>
              <w:autoSpaceDE/>
              <w:autoSpaceDN/>
              <w:adjustRightInd/>
              <w:spacing w:after="120"/>
              <w:ind w:left="1440" w:firstLineChars="0"/>
              <w:textAlignment w:val="auto"/>
              <w:rPr>
                <w:rFonts w:eastAsia="SimSun"/>
                <w:i/>
                <w:iCs/>
                <w:color w:val="000000" w:themeColor="text1"/>
                <w:szCs w:val="24"/>
                <w:lang w:eastAsia="zh-CN"/>
              </w:rPr>
            </w:pPr>
            <w:r w:rsidRPr="00DE7DE9">
              <w:rPr>
                <w:rFonts w:eastAsia="SimSun"/>
                <w:b/>
                <w:bCs/>
                <w:i/>
                <w:iCs/>
                <w:color w:val="000000" w:themeColor="text1"/>
                <w:szCs w:val="24"/>
                <w:lang w:eastAsia="zh-CN"/>
              </w:rPr>
              <w:t>Option 5</w:t>
            </w:r>
            <w:r w:rsidRPr="00DE7DE9">
              <w:rPr>
                <w:rFonts w:eastAsia="SimSun" w:hint="eastAsia"/>
                <w:b/>
                <w:bCs/>
                <w:i/>
                <w:iCs/>
                <w:color w:val="000000" w:themeColor="text1"/>
                <w:szCs w:val="24"/>
                <w:lang w:eastAsia="zh-CN"/>
              </w:rPr>
              <w:t>（</w:t>
            </w:r>
            <w:r w:rsidRPr="00DE7DE9">
              <w:rPr>
                <w:rFonts w:eastAsia="SimSun"/>
                <w:b/>
                <w:bCs/>
                <w:i/>
                <w:iCs/>
                <w:color w:val="000000" w:themeColor="text1"/>
                <w:szCs w:val="24"/>
                <w:lang w:eastAsia="zh-CN"/>
              </w:rPr>
              <w:t>vivo</w:t>
            </w:r>
            <w:r w:rsidRPr="00DE7DE9">
              <w:rPr>
                <w:rFonts w:eastAsia="SimSun" w:hint="eastAsia"/>
                <w:b/>
                <w:bCs/>
                <w:i/>
                <w:iCs/>
                <w:color w:val="000000" w:themeColor="text1"/>
                <w:szCs w:val="24"/>
                <w:lang w:eastAsia="zh-CN"/>
              </w:rPr>
              <w:t>）：</w:t>
            </w:r>
          </w:p>
          <w:p w14:paraId="2E77744B" w14:textId="77777777" w:rsidR="00801E33" w:rsidRDefault="006E704F" w:rsidP="006E704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1 </w:t>
            </w:r>
            <w:r>
              <w:rPr>
                <w:rFonts w:eastAsia="SimSun" w:hint="eastAsia"/>
                <w:color w:val="000000" w:themeColor="text1"/>
                <w:szCs w:val="24"/>
                <w:lang w:eastAsia="zh-CN"/>
              </w:rPr>
              <w:t>more</w:t>
            </w:r>
            <w:r>
              <w:rPr>
                <w:rFonts w:eastAsia="SimSun"/>
                <w:color w:val="000000" w:themeColor="text1"/>
                <w:szCs w:val="24"/>
                <w:lang w:eastAsia="zh-CN"/>
              </w:rPr>
              <w:t xml:space="preserve"> sample for </w:t>
            </w:r>
            <w:r>
              <w:rPr>
                <w:rFonts w:eastAsia="SimSun" w:hint="eastAsia"/>
                <w:color w:val="000000" w:themeColor="text1"/>
                <w:szCs w:val="24"/>
                <w:lang w:eastAsia="zh-CN"/>
              </w:rPr>
              <w:t>un</w:t>
            </w:r>
            <w:r>
              <w:rPr>
                <w:rFonts w:eastAsia="SimSun"/>
                <w:color w:val="000000" w:themeColor="text1"/>
                <w:szCs w:val="24"/>
                <w:lang w:eastAsia="zh-CN"/>
              </w:rPr>
              <w:t>known target cell</w:t>
            </w:r>
          </w:p>
          <w:p w14:paraId="37B53A56" w14:textId="77777777" w:rsidR="006E704F" w:rsidRDefault="006E704F" w:rsidP="006E704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w:t>
            </w:r>
            <w:r>
              <w:rPr>
                <w:rFonts w:eastAsia="SimSun" w:hint="eastAsia"/>
                <w:color w:val="000000" w:themeColor="text1"/>
                <w:szCs w:val="24"/>
                <w:lang w:eastAsia="zh-CN"/>
              </w:rPr>
              <w:t>o</w:t>
            </w:r>
            <w:r>
              <w:rPr>
                <w:rFonts w:eastAsia="SimSun"/>
                <w:color w:val="000000" w:themeColor="text1"/>
                <w:szCs w:val="24"/>
                <w:lang w:eastAsia="zh-CN"/>
              </w:rPr>
              <w:t xml:space="preserve"> </w:t>
            </w:r>
            <w:r>
              <w:rPr>
                <w:rFonts w:eastAsia="SimSun" w:hint="eastAsia"/>
                <w:color w:val="000000" w:themeColor="text1"/>
                <w:szCs w:val="24"/>
                <w:lang w:eastAsia="zh-CN"/>
              </w:rPr>
              <w:t>extension</w:t>
            </w:r>
            <w:r>
              <w:rPr>
                <w:rFonts w:eastAsia="SimSun"/>
                <w:color w:val="000000" w:themeColor="text1"/>
                <w:szCs w:val="24"/>
                <w:lang w:eastAsia="zh-CN"/>
              </w:rPr>
              <w:t xml:space="preserve"> for known target cell</w:t>
            </w:r>
          </w:p>
          <w:p w14:paraId="3E8BCDF5" w14:textId="77777777" w:rsidR="006E704F" w:rsidRDefault="006E704F" w:rsidP="006E704F">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sidRPr="00DE7DE9">
              <w:rPr>
                <w:rFonts w:eastAsia="SimSun"/>
                <w:b/>
                <w:bCs/>
                <w:i/>
                <w:iCs/>
                <w:color w:val="000000" w:themeColor="text1"/>
                <w:szCs w:val="24"/>
                <w:lang w:eastAsia="zh-CN"/>
              </w:rPr>
              <w:t>Option 1 (QC):</w:t>
            </w:r>
            <w:r>
              <w:rPr>
                <w:rFonts w:eastAsia="SimSun"/>
                <w:color w:val="000000" w:themeColor="text1"/>
                <w:szCs w:val="24"/>
                <w:lang w:eastAsia="zh-CN"/>
              </w:rPr>
              <w:t xml:space="preserve"> 2 more samples for unknown target cell </w:t>
            </w:r>
          </w:p>
          <w:p w14:paraId="14690C3E" w14:textId="77777777" w:rsidR="006E704F" w:rsidRDefault="003D28D9" w:rsidP="006E704F">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Recommendation for 2</w:t>
            </w:r>
            <w:r w:rsidRPr="00DE7DE9">
              <w:rPr>
                <w:rFonts w:eastAsia="SimSun"/>
                <w:color w:val="000000" w:themeColor="text1"/>
                <w:szCs w:val="24"/>
                <w:vertAlign w:val="superscript"/>
                <w:lang w:eastAsia="zh-CN"/>
              </w:rPr>
              <w:t>nd</w:t>
            </w:r>
            <w:r>
              <w:rPr>
                <w:rFonts w:eastAsia="SimSun"/>
                <w:color w:val="000000" w:themeColor="text1"/>
                <w:szCs w:val="24"/>
                <w:lang w:eastAsia="zh-CN"/>
              </w:rPr>
              <w:t xml:space="preserve"> round:</w:t>
            </w:r>
          </w:p>
          <w:p w14:paraId="1D077101" w14:textId="77777777" w:rsidR="003D28D9" w:rsidRPr="00DE7DE9" w:rsidRDefault="00F203BB" w:rsidP="006E704F">
            <w:pPr>
              <w:overflowPunct/>
              <w:autoSpaceDE/>
              <w:autoSpaceDN/>
              <w:adjustRightInd/>
              <w:spacing w:after="120"/>
              <w:textAlignment w:val="auto"/>
              <w:rPr>
                <w:rFonts w:eastAsia="SimSun"/>
                <w:i/>
                <w:iCs/>
                <w:color w:val="000000" w:themeColor="text1"/>
                <w:szCs w:val="24"/>
                <w:lang w:eastAsia="zh-CN"/>
              </w:rPr>
            </w:pPr>
            <w:r w:rsidRPr="00DE7DE9">
              <w:rPr>
                <w:rFonts w:eastAsia="SimSun"/>
                <w:i/>
                <w:iCs/>
                <w:color w:val="000000" w:themeColor="text1"/>
                <w:szCs w:val="24"/>
                <w:lang w:eastAsia="zh-CN"/>
              </w:rPr>
              <w:t>Companies</w:t>
            </w:r>
            <w:r w:rsidR="003D28D9" w:rsidRPr="00DE7DE9">
              <w:rPr>
                <w:rFonts w:eastAsia="SimSun"/>
                <w:i/>
                <w:iCs/>
                <w:color w:val="000000" w:themeColor="text1"/>
                <w:szCs w:val="24"/>
                <w:lang w:eastAsia="zh-CN"/>
              </w:rPr>
              <w:t xml:space="preserve"> are encourage</w:t>
            </w:r>
            <w:r w:rsidRPr="00DE7DE9">
              <w:rPr>
                <w:rFonts w:eastAsia="SimSun"/>
                <w:i/>
                <w:iCs/>
                <w:color w:val="000000" w:themeColor="text1"/>
                <w:szCs w:val="24"/>
                <w:lang w:eastAsia="zh-CN"/>
              </w:rPr>
              <w:t>d</w:t>
            </w:r>
            <w:r w:rsidR="003D28D9" w:rsidRPr="00DE7DE9">
              <w:rPr>
                <w:rFonts w:eastAsia="SimSun"/>
                <w:i/>
                <w:iCs/>
                <w:color w:val="000000" w:themeColor="text1"/>
                <w:szCs w:val="24"/>
                <w:lang w:eastAsia="zh-CN"/>
              </w:rPr>
              <w:t xml:space="preserve"> to make compromise</w:t>
            </w:r>
            <w:r w:rsidRPr="00DE7DE9">
              <w:rPr>
                <w:rFonts w:eastAsia="SimSun"/>
                <w:i/>
                <w:iCs/>
                <w:color w:val="000000" w:themeColor="text1"/>
                <w:szCs w:val="24"/>
                <w:lang w:eastAsia="zh-CN"/>
              </w:rPr>
              <w:t>s</w:t>
            </w:r>
            <w:r w:rsidR="003D28D9" w:rsidRPr="00DE7DE9">
              <w:rPr>
                <w:rFonts w:eastAsia="SimSun"/>
                <w:i/>
                <w:iCs/>
                <w:color w:val="000000" w:themeColor="text1"/>
                <w:szCs w:val="24"/>
                <w:lang w:eastAsia="zh-CN"/>
              </w:rPr>
              <w:t xml:space="preserve"> and </w:t>
            </w:r>
            <w:r w:rsidRPr="00DE7DE9">
              <w:rPr>
                <w:rFonts w:eastAsia="SimSun"/>
                <w:i/>
                <w:iCs/>
                <w:color w:val="000000" w:themeColor="text1"/>
                <w:szCs w:val="24"/>
                <w:lang w:eastAsia="zh-CN"/>
              </w:rPr>
              <w:t xml:space="preserve">consider the </w:t>
            </w:r>
            <w:r w:rsidR="003D28D9" w:rsidRPr="00DE7DE9">
              <w:rPr>
                <w:rFonts w:eastAsia="SimSun"/>
                <w:i/>
                <w:iCs/>
                <w:color w:val="000000" w:themeColor="text1"/>
                <w:szCs w:val="24"/>
                <w:lang w:eastAsia="zh-CN"/>
              </w:rPr>
              <w:t>compromise option</w:t>
            </w:r>
            <w:r w:rsidRPr="00DE7DE9">
              <w:rPr>
                <w:rFonts w:eastAsia="SimSun"/>
                <w:i/>
                <w:iCs/>
                <w:color w:val="000000" w:themeColor="text1"/>
                <w:szCs w:val="24"/>
                <w:lang w:eastAsia="zh-CN"/>
              </w:rPr>
              <w:t xml:space="preserve"> from the moderator that has majority support</w:t>
            </w:r>
            <w:r w:rsidR="003D28D9" w:rsidRPr="00DE7DE9">
              <w:rPr>
                <w:rFonts w:eastAsia="SimSun"/>
                <w:i/>
                <w:iCs/>
                <w:color w:val="000000" w:themeColor="text1"/>
                <w:szCs w:val="24"/>
                <w:lang w:eastAsia="zh-CN"/>
              </w:rPr>
              <w:t>:</w:t>
            </w:r>
          </w:p>
          <w:p w14:paraId="4186FBF8" w14:textId="77777777" w:rsidR="00F203BB" w:rsidRPr="00363751" w:rsidRDefault="00F203BB" w:rsidP="00F203BB">
            <w:pPr>
              <w:overflowPunct/>
              <w:autoSpaceDE/>
              <w:autoSpaceDN/>
              <w:adjustRightInd/>
              <w:spacing w:after="120"/>
              <w:textAlignment w:val="auto"/>
              <w:rPr>
                <w:b/>
                <w:bCs/>
                <w:i/>
                <w:iCs/>
                <w:color w:val="000000" w:themeColor="text1"/>
              </w:rPr>
            </w:pPr>
            <w:r w:rsidRPr="00363751">
              <w:rPr>
                <w:b/>
                <w:bCs/>
                <w:i/>
                <w:iCs/>
                <w:color w:val="000000" w:themeColor="text1"/>
              </w:rPr>
              <w:t>Compromise proposal from moderator (HW, E///, Nokia</w:t>
            </w:r>
            <w:r>
              <w:rPr>
                <w:b/>
                <w:bCs/>
                <w:i/>
                <w:iCs/>
                <w:color w:val="000000" w:themeColor="text1"/>
              </w:rPr>
              <w:t xml:space="preserve">, </w:t>
            </w:r>
            <w:proofErr w:type="gramStart"/>
            <w:r>
              <w:rPr>
                <w:b/>
                <w:bCs/>
                <w:i/>
                <w:iCs/>
                <w:color w:val="000000" w:themeColor="text1"/>
              </w:rPr>
              <w:t>MTK</w:t>
            </w:r>
            <w:r w:rsidRPr="00363751">
              <w:rPr>
                <w:b/>
                <w:bCs/>
                <w:i/>
                <w:iCs/>
                <w:color w:val="000000" w:themeColor="text1"/>
              </w:rPr>
              <w:t xml:space="preserve"> )</w:t>
            </w:r>
            <w:proofErr w:type="gramEnd"/>
          </w:p>
          <w:p w14:paraId="727D334E" w14:textId="77777777" w:rsidR="00F203BB" w:rsidRDefault="00F203BB" w:rsidP="00F203BB">
            <w:pPr>
              <w:pStyle w:val="ListParagraph"/>
              <w:numPr>
                <w:ilvl w:val="2"/>
                <w:numId w:val="15"/>
              </w:numPr>
              <w:spacing w:after="120"/>
              <w:ind w:firstLineChars="0"/>
              <w:rPr>
                <w:color w:val="000000" w:themeColor="text1"/>
                <w:szCs w:val="24"/>
                <w:lang w:eastAsia="zh-CN"/>
              </w:rPr>
            </w:pPr>
            <w:r>
              <w:rPr>
                <w:color w:val="000000" w:themeColor="text1"/>
                <w:szCs w:val="24"/>
                <w:lang w:eastAsia="zh-CN"/>
              </w:rPr>
              <w:t>For known target cell: relax by 1 more sample.</w:t>
            </w:r>
          </w:p>
          <w:p w14:paraId="48262BD9" w14:textId="77777777" w:rsidR="00F203BB" w:rsidRDefault="00F203BB" w:rsidP="00F203BB">
            <w:pPr>
              <w:pStyle w:val="ListParagraph"/>
              <w:numPr>
                <w:ilvl w:val="2"/>
                <w:numId w:val="15"/>
              </w:numPr>
              <w:spacing w:after="120"/>
              <w:ind w:firstLineChars="0"/>
              <w:rPr>
                <w:color w:val="000000" w:themeColor="text1"/>
                <w:szCs w:val="24"/>
                <w:lang w:eastAsia="zh-CN"/>
              </w:rPr>
            </w:pPr>
            <w:r>
              <w:rPr>
                <w:color w:val="000000" w:themeColor="text1"/>
                <w:szCs w:val="24"/>
                <w:lang w:eastAsia="zh-CN"/>
              </w:rPr>
              <w:t>For unknown target cell: relax by 1 more sample.</w:t>
            </w:r>
          </w:p>
          <w:p w14:paraId="7B6D0F0D" w14:textId="77777777" w:rsidR="003D28D9" w:rsidRPr="00DE7DE9" w:rsidRDefault="003D28D9" w:rsidP="00DE7DE9">
            <w:pPr>
              <w:spacing w:after="120"/>
              <w:rPr>
                <w:rFonts w:eastAsia="SimSun"/>
                <w:color w:val="000000" w:themeColor="text1"/>
                <w:szCs w:val="24"/>
                <w:lang w:eastAsia="zh-CN"/>
              </w:rPr>
            </w:pPr>
          </w:p>
          <w:p w14:paraId="21E76328" w14:textId="77777777" w:rsidR="000E616F" w:rsidRDefault="000E616F" w:rsidP="000E616F">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44D3ABB4" w14:textId="77777777" w:rsidR="000E616F" w:rsidRPr="00DE7DE9" w:rsidRDefault="000E616F" w:rsidP="00DE7DE9">
            <w:pPr>
              <w:spacing w:after="120"/>
              <w:rPr>
                <w:rFonts w:eastAsia="SimSun"/>
                <w:color w:val="000000" w:themeColor="text1"/>
                <w:szCs w:val="24"/>
                <w:lang w:eastAsia="zh-CN"/>
              </w:rPr>
            </w:pPr>
            <w:r w:rsidRPr="00DE7DE9">
              <w:rPr>
                <w:rFonts w:eastAsia="SimSun"/>
                <w:b/>
                <w:bCs/>
                <w:color w:val="000000" w:themeColor="text1"/>
                <w:szCs w:val="24"/>
                <w:lang w:eastAsia="zh-CN"/>
              </w:rPr>
              <w:t>Option 1 (Apple</w:t>
            </w:r>
            <w:r>
              <w:rPr>
                <w:rFonts w:eastAsia="SimSun"/>
                <w:b/>
                <w:bCs/>
                <w:color w:val="000000" w:themeColor="text1"/>
                <w:szCs w:val="24"/>
                <w:lang w:eastAsia="zh-CN"/>
              </w:rPr>
              <w:t>, E///, Nokia</w:t>
            </w:r>
            <w:r w:rsidRPr="00DE7DE9">
              <w:rPr>
                <w:rFonts w:eastAsia="SimSun"/>
                <w:b/>
                <w:bCs/>
                <w:color w:val="000000" w:themeColor="text1"/>
                <w:szCs w:val="24"/>
                <w:lang w:eastAsia="zh-CN"/>
              </w:rPr>
              <w:t>):</w:t>
            </w:r>
            <w:r w:rsidRPr="00DE7DE9">
              <w:rPr>
                <w:rFonts w:eastAsia="SimSun"/>
                <w:color w:val="000000" w:themeColor="text1"/>
                <w:szCs w:val="24"/>
                <w:lang w:eastAsia="zh-CN"/>
              </w:rPr>
              <w:t xml:space="preserve"> RAN4 to relax the </w:t>
            </w:r>
            <w:proofErr w:type="spellStart"/>
            <w:r w:rsidRPr="00DE7DE9">
              <w:rPr>
                <w:rFonts w:eastAsia="SimSun"/>
                <w:color w:val="000000" w:themeColor="text1"/>
                <w:szCs w:val="24"/>
                <w:lang w:eastAsia="zh-CN"/>
              </w:rPr>
              <w:t>T</w:t>
            </w:r>
            <w:r w:rsidRPr="00DE7DE9">
              <w:rPr>
                <w:rFonts w:eastAsia="SimSun"/>
                <w:color w:val="000000" w:themeColor="text1"/>
                <w:szCs w:val="24"/>
                <w:vertAlign w:val="subscript"/>
                <w:lang w:eastAsia="zh-CN"/>
              </w:rPr>
              <w:t>identify</w:t>
            </w:r>
            <w:proofErr w:type="spellEnd"/>
            <w:r w:rsidRPr="00DE7DE9">
              <w:rPr>
                <w:rFonts w:eastAsia="SimSun"/>
                <w:color w:val="000000" w:themeColor="text1"/>
                <w:szCs w:val="24"/>
                <w:lang w:eastAsia="zh-CN"/>
              </w:rPr>
              <w:t xml:space="preserve"> for </w:t>
            </w:r>
            <w:proofErr w:type="spellStart"/>
            <w:r w:rsidRPr="00DE7DE9">
              <w:rPr>
                <w:rFonts w:eastAsia="SimSun"/>
                <w:color w:val="000000" w:themeColor="text1"/>
                <w:szCs w:val="24"/>
                <w:lang w:eastAsia="zh-CN"/>
              </w:rPr>
              <w:t>RedCap</w:t>
            </w:r>
            <w:proofErr w:type="spellEnd"/>
            <w:r w:rsidRPr="00DE7DE9">
              <w:rPr>
                <w:rFonts w:eastAsia="SimSun"/>
                <w:color w:val="000000" w:themeColor="text1"/>
                <w:szCs w:val="24"/>
                <w:lang w:eastAsia="zh-CN"/>
              </w:rPr>
              <w:t xml:space="preserve"> reestablishment delay requirement with 1Rx by:</w:t>
            </w:r>
          </w:p>
          <w:p w14:paraId="076EFEBF" w14:textId="77777777" w:rsidR="000E616F" w:rsidRDefault="000E616F" w:rsidP="000E616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 xml:space="preserve">1 more </w:t>
            </w:r>
            <w:proofErr w:type="gramStart"/>
            <w:r>
              <w:rPr>
                <w:color w:val="000000" w:themeColor="text1"/>
                <w:lang w:val="en-US"/>
              </w:rPr>
              <w:t>samples</w:t>
            </w:r>
            <w:proofErr w:type="gramEnd"/>
            <w:r>
              <w:rPr>
                <w:color w:val="000000" w:themeColor="text1"/>
                <w:lang w:val="en-US"/>
              </w:rPr>
              <w:t xml:space="preserve"> for FR2</w:t>
            </w:r>
          </w:p>
          <w:p w14:paraId="482F9D82" w14:textId="77777777" w:rsidR="000E616F" w:rsidRDefault="000E616F" w:rsidP="000E616F">
            <w:pPr>
              <w:overflowPunct/>
              <w:autoSpaceDE/>
              <w:autoSpaceDN/>
              <w:adjustRightInd/>
              <w:spacing w:after="120"/>
              <w:textAlignment w:val="auto"/>
              <w:rPr>
                <w:rFonts w:eastAsia="SimSun"/>
                <w:color w:val="000000" w:themeColor="text1"/>
                <w:szCs w:val="24"/>
                <w:lang w:eastAsia="zh-CN"/>
              </w:rPr>
            </w:pPr>
            <w:r w:rsidRPr="00363751">
              <w:rPr>
                <w:rFonts w:eastAsia="SimSun"/>
                <w:b/>
                <w:bCs/>
                <w:color w:val="000000" w:themeColor="text1"/>
                <w:szCs w:val="24"/>
                <w:lang w:eastAsia="zh-CN"/>
              </w:rPr>
              <w:t xml:space="preserve">Option </w:t>
            </w:r>
            <w:r>
              <w:rPr>
                <w:rFonts w:eastAsia="SimSun"/>
                <w:b/>
                <w:bCs/>
                <w:color w:val="000000" w:themeColor="text1"/>
                <w:szCs w:val="24"/>
                <w:lang w:eastAsia="zh-CN"/>
              </w:rPr>
              <w:t>2</w:t>
            </w:r>
            <w:r w:rsidRPr="00363751">
              <w:rPr>
                <w:rFonts w:eastAsia="SimSun"/>
                <w:b/>
                <w:bCs/>
                <w:color w:val="000000" w:themeColor="text1"/>
                <w:szCs w:val="24"/>
                <w:lang w:eastAsia="zh-CN"/>
              </w:rPr>
              <w:t xml:space="preserve"> (</w:t>
            </w:r>
            <w:r>
              <w:rPr>
                <w:rFonts w:eastAsia="SimSun"/>
                <w:b/>
                <w:bCs/>
                <w:color w:val="000000" w:themeColor="text1"/>
                <w:szCs w:val="24"/>
                <w:lang w:eastAsia="zh-CN"/>
              </w:rPr>
              <w:t>MTK</w:t>
            </w:r>
            <w:r w:rsidRPr="00363751">
              <w:rPr>
                <w:rFonts w:eastAsia="SimSun"/>
                <w:b/>
                <w:bCs/>
                <w:color w:val="000000" w:themeColor="text1"/>
                <w:szCs w:val="24"/>
                <w:lang w:eastAsia="zh-CN"/>
              </w:rPr>
              <w:t>):</w:t>
            </w:r>
            <w:r w:rsidRPr="00363751">
              <w:rPr>
                <w:rFonts w:eastAsia="SimSun"/>
                <w:color w:val="000000" w:themeColor="text1"/>
                <w:szCs w:val="24"/>
                <w:lang w:eastAsia="zh-CN"/>
              </w:rPr>
              <w:t xml:space="preserve"> </w:t>
            </w:r>
            <w:r>
              <w:rPr>
                <w:rFonts w:eastAsia="SimSun"/>
                <w:color w:val="000000" w:themeColor="text1"/>
                <w:szCs w:val="24"/>
                <w:lang w:eastAsia="zh-CN"/>
              </w:rPr>
              <w:t>Wait for RF progress.</w:t>
            </w:r>
          </w:p>
          <w:p w14:paraId="65BA5FF0" w14:textId="77777777" w:rsidR="002E12A3" w:rsidRDefault="002E12A3" w:rsidP="002E12A3">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Recommendation for 2</w:t>
            </w:r>
            <w:r w:rsidRPr="00DE7DE9">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39FF609D" w14:textId="77777777" w:rsidR="002E12A3" w:rsidRDefault="002E12A3" w:rsidP="002E12A3">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Discuss the questions raised in 1</w:t>
            </w:r>
            <w:r w:rsidRPr="00DE7DE9">
              <w:rPr>
                <w:rFonts w:eastAsia="SimSun"/>
                <w:i/>
                <w:iCs/>
                <w:color w:val="000000" w:themeColor="text1"/>
                <w:szCs w:val="24"/>
                <w:vertAlign w:val="superscript"/>
                <w:lang w:eastAsia="zh-CN"/>
              </w:rPr>
              <w:t>st</w:t>
            </w:r>
            <w:r>
              <w:rPr>
                <w:rFonts w:eastAsia="SimSun"/>
                <w:i/>
                <w:iCs/>
                <w:color w:val="000000" w:themeColor="text1"/>
                <w:szCs w:val="24"/>
                <w:lang w:eastAsia="zh-CN"/>
              </w:rPr>
              <w:t xml:space="preserve"> round:</w:t>
            </w:r>
          </w:p>
          <w:p w14:paraId="152A4C7E" w14:textId="77777777" w:rsidR="002E12A3" w:rsidRDefault="002E12A3" w:rsidP="002E12A3">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SimSun"/>
                <w:i/>
                <w:iCs/>
                <w:color w:val="000000" w:themeColor="text1"/>
                <w:szCs w:val="24"/>
                <w:lang w:eastAsia="zh-CN"/>
              </w:rPr>
              <w:t>“</w:t>
            </w:r>
            <w:r>
              <w:rPr>
                <w:rFonts w:eastAsiaTheme="minorEastAsia" w:hint="eastAsia"/>
                <w:color w:val="000000" w:themeColor="text1"/>
                <w:lang w:eastAsia="zh-CN"/>
              </w:rPr>
              <w:t>O</w:t>
            </w:r>
            <w:r>
              <w:rPr>
                <w:rFonts w:eastAsiaTheme="minorEastAsia"/>
                <w:color w:val="000000" w:themeColor="text1"/>
                <w:lang w:eastAsia="zh-CN"/>
              </w:rPr>
              <w:t xml:space="preserve">ption 1 is not every clear to us. </w:t>
            </w:r>
            <w:proofErr w:type="spellStart"/>
            <w:r>
              <w:rPr>
                <w:rFonts w:eastAsiaTheme="minorEastAsia"/>
                <w:color w:val="000000" w:themeColor="text1"/>
                <w:lang w:eastAsia="zh-CN"/>
              </w:rPr>
              <w:t>Tsearch</w:t>
            </w:r>
            <w:proofErr w:type="spellEnd"/>
            <w:r>
              <w:rPr>
                <w:rFonts w:eastAsiaTheme="minorEastAsia"/>
                <w:color w:val="000000" w:themeColor="text1"/>
                <w:lang w:eastAsia="zh-CN"/>
              </w:rPr>
              <w:t xml:space="preserve"> for FR2 is 8*sample number in FR1.”</w:t>
            </w:r>
          </w:p>
          <w:p w14:paraId="12C52F01" w14:textId="77777777" w:rsidR="002E12A3" w:rsidRPr="00DE7DE9" w:rsidRDefault="002E12A3" w:rsidP="00DE7DE9">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p>
          <w:p w14:paraId="31A8F9CE" w14:textId="77777777" w:rsidR="000E616F" w:rsidRPr="00363751" w:rsidRDefault="000E616F" w:rsidP="000E616F">
            <w:pPr>
              <w:overflowPunct/>
              <w:autoSpaceDE/>
              <w:autoSpaceDN/>
              <w:adjustRightInd/>
              <w:spacing w:after="120"/>
              <w:textAlignment w:val="auto"/>
              <w:rPr>
                <w:rFonts w:eastAsia="SimSun"/>
                <w:color w:val="000000" w:themeColor="text1"/>
                <w:szCs w:val="24"/>
                <w:lang w:eastAsia="zh-CN"/>
              </w:rPr>
            </w:pPr>
          </w:p>
          <w:p w14:paraId="3A840F68" w14:textId="77777777" w:rsidR="007F032D" w:rsidRDefault="007F032D" w:rsidP="00DE7DE9">
            <w:pPr>
              <w:tabs>
                <w:tab w:val="left" w:pos="1500"/>
              </w:tabs>
              <w:rPr>
                <w:b/>
                <w:color w:val="000000" w:themeColor="text1"/>
                <w:u w:val="single"/>
                <w:lang w:eastAsia="ko-KR"/>
              </w:rPr>
            </w:pPr>
          </w:p>
        </w:tc>
      </w:tr>
      <w:tr w:rsidR="00BE3069" w14:paraId="1086703E" w14:textId="77777777" w:rsidTr="00342AFF">
        <w:tc>
          <w:tcPr>
            <w:tcW w:w="1230" w:type="dxa"/>
          </w:tcPr>
          <w:p w14:paraId="4B4906E1" w14:textId="77777777" w:rsidR="00BE3069" w:rsidRDefault="00BE3069" w:rsidP="002705EF">
            <w:pPr>
              <w:rPr>
                <w:b/>
                <w:bCs/>
                <w:color w:val="000000" w:themeColor="text1"/>
                <w:lang w:val="en-US" w:eastAsia="zh-CN"/>
              </w:rPr>
            </w:pPr>
            <w:r>
              <w:rPr>
                <w:rFonts w:hint="eastAsia"/>
                <w:b/>
                <w:bCs/>
                <w:color w:val="000000" w:themeColor="text1"/>
                <w:lang w:val="en-US" w:eastAsia="zh-CN"/>
              </w:rPr>
              <w:lastRenderedPageBreak/>
              <w:t>Sub-topic#</w:t>
            </w:r>
            <w:r>
              <w:rPr>
                <w:b/>
                <w:bCs/>
                <w:color w:val="000000" w:themeColor="text1"/>
                <w:lang w:val="en-US" w:eastAsia="zh-CN"/>
              </w:rPr>
              <w:t>2-3</w:t>
            </w:r>
          </w:p>
        </w:tc>
        <w:tc>
          <w:tcPr>
            <w:tcW w:w="8401" w:type="dxa"/>
          </w:tcPr>
          <w:p w14:paraId="4B99B623" w14:textId="77777777" w:rsidR="004A60CC" w:rsidRDefault="004A60CC" w:rsidP="004A60CC">
            <w:pPr>
              <w:rPr>
                <w:b/>
                <w:color w:val="000000" w:themeColor="text1"/>
                <w:u w:val="single"/>
                <w:lang w:eastAsia="ko-KR"/>
              </w:rPr>
            </w:pPr>
            <w:r>
              <w:rPr>
                <w:b/>
                <w:color w:val="000000" w:themeColor="text1"/>
                <w:u w:val="single"/>
                <w:lang w:eastAsia="ko-KR"/>
              </w:rPr>
              <w:t>Issue 2-3-1: Requirements for HD-FDD in RRC connection release with redirection</w:t>
            </w:r>
          </w:p>
          <w:p w14:paraId="62ED32BB" w14:textId="77777777" w:rsidR="003A4D0E" w:rsidRPr="00DE7DE9" w:rsidRDefault="000C624F" w:rsidP="000C624F">
            <w:pPr>
              <w:rPr>
                <w:b/>
                <w:i/>
                <w:iCs/>
                <w:color w:val="000000" w:themeColor="text1"/>
                <w:u w:val="single"/>
                <w:lang w:eastAsia="ko-KR"/>
              </w:rPr>
            </w:pPr>
            <w:r w:rsidRPr="00DE7DE9">
              <w:rPr>
                <w:b/>
                <w:i/>
                <w:iCs/>
                <w:color w:val="000000" w:themeColor="text1"/>
                <w:u w:val="single"/>
                <w:lang w:eastAsia="ko-KR"/>
              </w:rPr>
              <w:t>Tentative agreement:</w:t>
            </w:r>
          </w:p>
          <w:p w14:paraId="40C01DDB" w14:textId="77777777" w:rsidR="000C624F" w:rsidRPr="000C624F" w:rsidRDefault="000C624F" w:rsidP="00DE7DE9">
            <w:pPr>
              <w:rPr>
                <w:color w:val="000000" w:themeColor="text1"/>
              </w:rPr>
            </w:pPr>
            <w:r>
              <w:t xml:space="preserve"> The HD-FDD UE shall meet the RRC connection release with redirection requirements provided the following is met:</w:t>
            </w:r>
          </w:p>
          <w:p w14:paraId="25461FF2" w14:textId="77777777" w:rsidR="000C624F" w:rsidRDefault="000C624F" w:rsidP="000C624F">
            <w:pPr>
              <w:numPr>
                <w:ilvl w:val="1"/>
                <w:numId w:val="10"/>
              </w:numPr>
            </w:pPr>
            <w:r>
              <w:t xml:space="preserve">SSB is available at the UE once every SMTC period during </w:t>
            </w:r>
            <w:proofErr w:type="spellStart"/>
            <w:r>
              <w:t>T</w:t>
            </w:r>
            <w:r>
              <w:rPr>
                <w:vertAlign w:val="subscript"/>
              </w:rPr>
              <w:t>search</w:t>
            </w:r>
            <w:proofErr w:type="spellEnd"/>
            <w:r>
              <w:t>.</w:t>
            </w:r>
          </w:p>
          <w:p w14:paraId="0E444209" w14:textId="77777777" w:rsidR="003B58EB" w:rsidRDefault="003B58EB" w:rsidP="003B58EB">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6BA612CE" w14:textId="77777777" w:rsidR="004E040F" w:rsidRDefault="004E040F" w:rsidP="004E040F">
            <w:pPr>
              <w:overflowPunct/>
              <w:autoSpaceDE/>
              <w:autoSpaceDN/>
              <w:adjustRightInd/>
              <w:spacing w:after="120"/>
              <w:textAlignment w:val="auto"/>
              <w:rPr>
                <w:color w:val="000000" w:themeColor="text1"/>
              </w:rPr>
            </w:pPr>
            <w:r w:rsidRPr="00DE7DE9">
              <w:rPr>
                <w:b/>
                <w:bCs/>
                <w:color w:val="000000" w:themeColor="text1"/>
              </w:rPr>
              <w:t>Option 1 (Apple, vivo, Nokia, HW, E///):</w:t>
            </w:r>
            <w:r w:rsidRPr="00DE7DE9">
              <w:rPr>
                <w:color w:val="000000" w:themeColor="text1"/>
              </w:rPr>
              <w:t xml:space="preserve"> The lower boundary in Max function for RRC redirection delay requirement shall not be changed for </w:t>
            </w:r>
            <w:proofErr w:type="spellStart"/>
            <w:r w:rsidRPr="00DE7DE9">
              <w:rPr>
                <w:color w:val="000000" w:themeColor="text1"/>
              </w:rPr>
              <w:t>RedCap</w:t>
            </w:r>
            <w:proofErr w:type="spellEnd"/>
            <w:r w:rsidRPr="00DE7DE9">
              <w:rPr>
                <w:color w:val="000000" w:themeColor="text1"/>
              </w:rPr>
              <w:t xml:space="preserve"> UE with 1Rx.</w:t>
            </w:r>
          </w:p>
          <w:p w14:paraId="5D2C6A3C" w14:textId="77777777" w:rsidR="004E040F" w:rsidRDefault="004E040F" w:rsidP="004E040F">
            <w:pPr>
              <w:overflowPunct/>
              <w:autoSpaceDE/>
              <w:autoSpaceDN/>
              <w:adjustRightInd/>
              <w:spacing w:after="120"/>
              <w:textAlignment w:val="auto"/>
              <w:rPr>
                <w:i/>
                <w:iCs/>
                <w:color w:val="000000" w:themeColor="text1"/>
              </w:rPr>
            </w:pPr>
            <w:r>
              <w:rPr>
                <w:i/>
                <w:iCs/>
                <w:color w:val="000000" w:themeColor="text1"/>
              </w:rPr>
              <w:lastRenderedPageBreak/>
              <w:t>Recommendation for 2</w:t>
            </w:r>
            <w:r w:rsidRPr="00DE7DE9">
              <w:rPr>
                <w:i/>
                <w:iCs/>
                <w:color w:val="000000" w:themeColor="text1"/>
                <w:vertAlign w:val="superscript"/>
              </w:rPr>
              <w:t>nd</w:t>
            </w:r>
            <w:r>
              <w:rPr>
                <w:i/>
                <w:iCs/>
                <w:color w:val="000000" w:themeColor="text1"/>
              </w:rPr>
              <w:t xml:space="preserve"> round:</w:t>
            </w:r>
          </w:p>
          <w:p w14:paraId="0BF47450" w14:textId="77777777" w:rsidR="004E040F" w:rsidRDefault="004E040F" w:rsidP="004E040F">
            <w:pPr>
              <w:overflowPunct/>
              <w:autoSpaceDE/>
              <w:autoSpaceDN/>
              <w:adjustRightInd/>
              <w:spacing w:after="120"/>
              <w:textAlignment w:val="auto"/>
              <w:rPr>
                <w:i/>
                <w:iCs/>
                <w:color w:val="000000" w:themeColor="text1"/>
              </w:rPr>
            </w:pPr>
            <w:r>
              <w:rPr>
                <w:i/>
                <w:iCs/>
                <w:color w:val="000000" w:themeColor="text1"/>
              </w:rPr>
              <w:t>Tentative agreement:</w:t>
            </w:r>
          </w:p>
          <w:p w14:paraId="3C1EE5D9" w14:textId="77777777" w:rsidR="004E040F" w:rsidRDefault="004E040F" w:rsidP="004E040F">
            <w:pPr>
              <w:overflowPunct/>
              <w:autoSpaceDE/>
              <w:autoSpaceDN/>
              <w:adjustRightInd/>
              <w:spacing w:after="120"/>
              <w:textAlignment w:val="auto"/>
              <w:rPr>
                <w:color w:val="000000" w:themeColor="text1"/>
              </w:rPr>
            </w:pPr>
            <w:r>
              <w:rPr>
                <w:color w:val="000000" w:themeColor="text1"/>
              </w:rPr>
              <w:t xml:space="preserve">Follow the agreement from the related issue for RRC </w:t>
            </w:r>
            <w:proofErr w:type="spellStart"/>
            <w:r>
              <w:rPr>
                <w:color w:val="000000" w:themeColor="text1"/>
              </w:rPr>
              <w:t>reestablishement</w:t>
            </w:r>
            <w:proofErr w:type="spellEnd"/>
            <w:r>
              <w:rPr>
                <w:color w:val="000000" w:themeColor="text1"/>
              </w:rPr>
              <w:t xml:space="preserve"> issue 2-2-1.</w:t>
            </w:r>
          </w:p>
          <w:p w14:paraId="086485EF" w14:textId="77777777" w:rsidR="004E040F" w:rsidRDefault="004E040F" w:rsidP="004E040F">
            <w:pPr>
              <w:overflowPunct/>
              <w:autoSpaceDE/>
              <w:autoSpaceDN/>
              <w:adjustRightInd/>
              <w:spacing w:after="120"/>
              <w:textAlignment w:val="auto"/>
              <w:rPr>
                <w:color w:val="000000" w:themeColor="text1"/>
              </w:rPr>
            </w:pPr>
            <w:r>
              <w:rPr>
                <w:color w:val="000000" w:themeColor="text1"/>
              </w:rPr>
              <w:t>No need to further discuss it</w:t>
            </w:r>
            <w:r w:rsidR="003D06BB">
              <w:rPr>
                <w:color w:val="000000" w:themeColor="text1"/>
              </w:rPr>
              <w:t xml:space="preserve"> in 2</w:t>
            </w:r>
            <w:r w:rsidR="003D06BB" w:rsidRPr="00DE7DE9">
              <w:rPr>
                <w:color w:val="000000" w:themeColor="text1"/>
                <w:vertAlign w:val="superscript"/>
              </w:rPr>
              <w:t>nd</w:t>
            </w:r>
            <w:r w:rsidR="003D06BB">
              <w:rPr>
                <w:color w:val="000000" w:themeColor="text1"/>
              </w:rPr>
              <w:t xml:space="preserve"> round.</w:t>
            </w:r>
          </w:p>
          <w:p w14:paraId="1372DBF9" w14:textId="77777777" w:rsidR="0044328E" w:rsidRDefault="0044328E" w:rsidP="004E040F">
            <w:pPr>
              <w:overflowPunct/>
              <w:autoSpaceDE/>
              <w:autoSpaceDN/>
              <w:adjustRightInd/>
              <w:spacing w:after="120"/>
              <w:textAlignment w:val="auto"/>
              <w:rPr>
                <w:color w:val="000000" w:themeColor="text1"/>
              </w:rPr>
            </w:pPr>
          </w:p>
          <w:p w14:paraId="386D9123" w14:textId="77777777" w:rsidR="0044328E" w:rsidRDefault="0044328E" w:rsidP="0044328E">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5E65AF99" w14:textId="77777777" w:rsidR="00E8576C" w:rsidRPr="00DE7DE9" w:rsidRDefault="00E8576C" w:rsidP="00E8576C">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 QC):</w:t>
            </w:r>
            <w:r>
              <w:rPr>
                <w:color w:val="000000" w:themeColor="text1"/>
              </w:rPr>
              <w:t xml:space="preserve"> 2 more samples</w:t>
            </w:r>
          </w:p>
          <w:p w14:paraId="7E0E7026" w14:textId="77777777" w:rsidR="00E8576C" w:rsidRDefault="00E8576C" w:rsidP="00E8576C">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(HW, E///, MTK, vivo, Nokia):</w:t>
            </w:r>
            <w:r>
              <w:rPr>
                <w:color w:val="000000" w:themeColor="text1"/>
              </w:rPr>
              <w:t xml:space="preserve"> 1 more sample </w:t>
            </w:r>
          </w:p>
          <w:p w14:paraId="0AF14D68" w14:textId="77777777" w:rsidR="00E8250C" w:rsidRDefault="00E8250C" w:rsidP="00E8250C">
            <w:pPr>
              <w:overflowPunct/>
              <w:autoSpaceDE/>
              <w:autoSpaceDN/>
              <w:adjustRightInd/>
              <w:spacing w:after="120"/>
              <w:textAlignment w:val="auto"/>
              <w:rPr>
                <w:i/>
                <w:iCs/>
                <w:color w:val="000000" w:themeColor="text1"/>
              </w:rPr>
            </w:pPr>
            <w:r>
              <w:rPr>
                <w:i/>
                <w:iCs/>
                <w:color w:val="000000" w:themeColor="text1"/>
              </w:rPr>
              <w:t>Recommendation for 2</w:t>
            </w:r>
            <w:r w:rsidRPr="00363751">
              <w:rPr>
                <w:i/>
                <w:iCs/>
                <w:color w:val="000000" w:themeColor="text1"/>
                <w:vertAlign w:val="superscript"/>
              </w:rPr>
              <w:t>nd</w:t>
            </w:r>
            <w:r>
              <w:rPr>
                <w:i/>
                <w:iCs/>
                <w:color w:val="000000" w:themeColor="text1"/>
              </w:rPr>
              <w:t xml:space="preserve"> round:</w:t>
            </w:r>
          </w:p>
          <w:p w14:paraId="66333BF6" w14:textId="77777777" w:rsidR="003D06BB" w:rsidRDefault="004B33E2" w:rsidP="004E040F">
            <w:pPr>
              <w:overflowPunct/>
              <w:autoSpaceDE/>
              <w:autoSpaceDN/>
              <w:adjustRightInd/>
              <w:spacing w:after="120"/>
              <w:textAlignment w:val="auto"/>
              <w:rPr>
                <w:color w:val="000000" w:themeColor="text1"/>
              </w:rPr>
            </w:pPr>
            <w:r>
              <w:rPr>
                <w:color w:val="000000" w:themeColor="text1"/>
              </w:rPr>
              <w:t>Check if companies supporting option 1 can compromise to option 2 that has majority of support</w:t>
            </w:r>
            <w:r w:rsidR="00283596">
              <w:rPr>
                <w:color w:val="000000" w:themeColor="text1"/>
              </w:rPr>
              <w:t>.</w:t>
            </w:r>
          </w:p>
          <w:p w14:paraId="56903A83" w14:textId="77777777" w:rsidR="004E040F" w:rsidRPr="00DE7DE9" w:rsidRDefault="004E040F" w:rsidP="00DE7DE9">
            <w:pPr>
              <w:spacing w:after="120"/>
              <w:rPr>
                <w:color w:val="000000" w:themeColor="text1"/>
              </w:rPr>
            </w:pPr>
          </w:p>
          <w:p w14:paraId="76218DE0" w14:textId="77777777" w:rsidR="004D032F" w:rsidRDefault="004D032F" w:rsidP="004D032F">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004CC5DC" w14:textId="77777777" w:rsidR="004D032F" w:rsidRDefault="004D032F" w:rsidP="004D032F">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 vivo, E///, Nokia):</w:t>
            </w:r>
            <w:r>
              <w:rPr>
                <w:color w:val="000000" w:themeColor="text1"/>
              </w:rPr>
              <w:t xml:space="preserve"> 1 more sample</w:t>
            </w:r>
          </w:p>
          <w:p w14:paraId="1C4F4996" w14:textId="77777777" w:rsidR="004D032F" w:rsidRDefault="004D032F" w:rsidP="004D032F">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3 (MTK):</w:t>
            </w:r>
            <w:r>
              <w:rPr>
                <w:color w:val="000000" w:themeColor="text1"/>
              </w:rPr>
              <w:t xml:space="preserve"> Wait for RF conclusion</w:t>
            </w:r>
          </w:p>
          <w:p w14:paraId="28C6CFF8" w14:textId="77777777" w:rsidR="00773B0E" w:rsidRDefault="00773B0E" w:rsidP="00773B0E">
            <w:pPr>
              <w:overflowPunct/>
              <w:autoSpaceDE/>
              <w:autoSpaceDN/>
              <w:adjustRightInd/>
              <w:spacing w:after="120"/>
              <w:textAlignment w:val="auto"/>
              <w:rPr>
                <w:i/>
                <w:iCs/>
                <w:color w:val="000000" w:themeColor="text1"/>
              </w:rPr>
            </w:pPr>
            <w:r>
              <w:rPr>
                <w:i/>
                <w:iCs/>
                <w:color w:val="000000" w:themeColor="text1"/>
              </w:rPr>
              <w:t>Recommendation for 2</w:t>
            </w:r>
            <w:r w:rsidRPr="00363751">
              <w:rPr>
                <w:i/>
                <w:iCs/>
                <w:color w:val="000000" w:themeColor="text1"/>
                <w:vertAlign w:val="superscript"/>
              </w:rPr>
              <w:t>nd</w:t>
            </w:r>
            <w:r>
              <w:rPr>
                <w:i/>
                <w:iCs/>
                <w:color w:val="000000" w:themeColor="text1"/>
              </w:rPr>
              <w:t xml:space="preserve"> round:</w:t>
            </w:r>
          </w:p>
          <w:p w14:paraId="6E25221A" w14:textId="77777777" w:rsidR="00773B0E" w:rsidRDefault="00773B0E" w:rsidP="00E92562">
            <w:pPr>
              <w:spacing w:after="120"/>
            </w:pPr>
            <w:r>
              <w:t>No company disagree that relaxation by one more sample is needed. But clarification is needed about the meaning of one more sample in FR2.</w:t>
            </w:r>
          </w:p>
          <w:p w14:paraId="219A2473" w14:textId="77777777" w:rsidR="00773B0E" w:rsidRPr="00773B0E" w:rsidRDefault="00773B0E" w:rsidP="00DE7DE9">
            <w:pPr>
              <w:pStyle w:val="ListParagraph"/>
              <w:numPr>
                <w:ilvl w:val="1"/>
                <w:numId w:val="15"/>
              </w:numPr>
              <w:spacing w:after="120"/>
              <w:ind w:firstLineChars="0"/>
            </w:pPr>
            <w:r>
              <w:rPr>
                <w:rFonts w:eastAsia="Yu Mincho"/>
              </w:rPr>
              <w:t>Proponent company to explain the meaning of 1 sample extension in FR2.</w:t>
            </w:r>
          </w:p>
          <w:p w14:paraId="317523EC" w14:textId="77777777" w:rsidR="004D032F" w:rsidRPr="00DE7DE9" w:rsidRDefault="004D032F" w:rsidP="00DE7DE9">
            <w:pPr>
              <w:spacing w:after="120"/>
              <w:rPr>
                <w:color w:val="000000" w:themeColor="text1"/>
              </w:rPr>
            </w:pPr>
          </w:p>
          <w:p w14:paraId="75EFEDE5" w14:textId="77777777" w:rsidR="000C624F" w:rsidRDefault="000C624F" w:rsidP="00CF7BE1">
            <w:pPr>
              <w:rPr>
                <w:b/>
                <w:color w:val="000000" w:themeColor="text1"/>
                <w:u w:val="single"/>
                <w:lang w:eastAsia="ko-KR"/>
              </w:rPr>
            </w:pPr>
          </w:p>
        </w:tc>
      </w:tr>
      <w:tr w:rsidR="00E33769" w14:paraId="35E1B58E" w14:textId="77777777" w:rsidTr="00342AFF">
        <w:tc>
          <w:tcPr>
            <w:tcW w:w="1230" w:type="dxa"/>
          </w:tcPr>
          <w:p w14:paraId="108CAC5B" w14:textId="77777777" w:rsidR="00E33769" w:rsidRDefault="00E33769" w:rsidP="002705EF">
            <w:pPr>
              <w:rPr>
                <w:b/>
                <w:bCs/>
                <w:color w:val="000000" w:themeColor="text1"/>
                <w:lang w:val="en-US" w:eastAsia="zh-CN"/>
              </w:rPr>
            </w:pPr>
            <w:r>
              <w:rPr>
                <w:rFonts w:hint="eastAsia"/>
                <w:b/>
                <w:bCs/>
                <w:color w:val="000000" w:themeColor="text1"/>
                <w:lang w:val="en-US" w:eastAsia="zh-CN"/>
              </w:rPr>
              <w:lastRenderedPageBreak/>
              <w:t>Sub-topic#</w:t>
            </w:r>
            <w:r>
              <w:rPr>
                <w:b/>
                <w:bCs/>
                <w:color w:val="000000" w:themeColor="text1"/>
                <w:lang w:val="en-US" w:eastAsia="zh-CN"/>
              </w:rPr>
              <w:t>2-4</w:t>
            </w:r>
          </w:p>
        </w:tc>
        <w:tc>
          <w:tcPr>
            <w:tcW w:w="8401" w:type="dxa"/>
          </w:tcPr>
          <w:p w14:paraId="7FBCCA83" w14:textId="77777777" w:rsidR="00E33769" w:rsidRDefault="00E33769" w:rsidP="00E33769">
            <w:pPr>
              <w:rPr>
                <w:b/>
                <w:color w:val="000000" w:themeColor="text1"/>
                <w:u w:val="single"/>
                <w:lang w:eastAsia="ko-KR"/>
              </w:rPr>
            </w:pPr>
            <w:r>
              <w:rPr>
                <w:b/>
                <w:color w:val="000000" w:themeColor="text1"/>
                <w:u w:val="single"/>
                <w:lang w:eastAsia="ko-KR"/>
              </w:rPr>
              <w:t>Issue 2-4-1: RA requirements for HD-FDD</w:t>
            </w:r>
          </w:p>
          <w:p w14:paraId="08B21148" w14:textId="77777777" w:rsidR="0007692A" w:rsidRPr="00DE7DE9" w:rsidRDefault="0007692A" w:rsidP="0007692A">
            <w:pPr>
              <w:pStyle w:val="ListParagraph"/>
              <w:numPr>
                <w:ilvl w:val="1"/>
                <w:numId w:val="10"/>
              </w:numPr>
              <w:overflowPunct/>
              <w:autoSpaceDE/>
              <w:autoSpaceDN/>
              <w:adjustRightInd/>
              <w:spacing w:after="120"/>
              <w:ind w:firstLineChars="0"/>
              <w:textAlignment w:val="auto"/>
              <w:rPr>
                <w:rFonts w:eastAsia="SimSun"/>
                <w:color w:val="000000" w:themeColor="text1"/>
                <w:szCs w:val="24"/>
                <w:lang w:eastAsia="zh-CN"/>
              </w:rPr>
            </w:pPr>
            <w:r>
              <w:rPr>
                <w:b/>
                <w:bCs/>
                <w:color w:val="000000" w:themeColor="text1"/>
              </w:rPr>
              <w:t>Option 3 (Xiaomi, CMCC, HW):</w:t>
            </w:r>
            <w:r>
              <w:rPr>
                <w:color w:val="000000" w:themeColor="text1"/>
              </w:rPr>
              <w:t xml:space="preserve"> T</w:t>
            </w:r>
            <w:r>
              <w:rPr>
                <w:rFonts w:hint="eastAsia"/>
                <w:color w:val="000000" w:themeColor="text1"/>
              </w:rPr>
              <w:t xml:space="preserve">here is no need to specify the SSB availability </w:t>
            </w:r>
            <w:r>
              <w:rPr>
                <w:color w:val="000000" w:themeColor="text1"/>
              </w:rPr>
              <w:t>before</w:t>
            </w:r>
            <w:r>
              <w:rPr>
                <w:rFonts w:hint="eastAsia"/>
                <w:color w:val="000000" w:themeColor="text1"/>
              </w:rPr>
              <w:t xml:space="preserve"> PRACH transmission.</w:t>
            </w:r>
          </w:p>
          <w:p w14:paraId="324DBD37" w14:textId="77777777" w:rsidR="0007692A" w:rsidRPr="00DE7DE9" w:rsidRDefault="0007692A" w:rsidP="00DE7DE9">
            <w:pPr>
              <w:pStyle w:val="ListParagraph"/>
              <w:numPr>
                <w:ilvl w:val="1"/>
                <w:numId w:val="10"/>
              </w:numPr>
              <w:overflowPunct/>
              <w:autoSpaceDE/>
              <w:autoSpaceDN/>
              <w:adjustRightInd/>
              <w:spacing w:after="120"/>
              <w:ind w:firstLineChars="0"/>
              <w:textAlignment w:val="auto"/>
              <w:rPr>
                <w:rFonts w:eastAsia="SimSun"/>
                <w:color w:val="000000" w:themeColor="text1"/>
                <w:szCs w:val="24"/>
                <w:lang w:eastAsia="zh-CN"/>
              </w:rPr>
            </w:pPr>
            <w:r>
              <w:rPr>
                <w:b/>
                <w:bCs/>
                <w:color w:val="000000" w:themeColor="text1"/>
              </w:rPr>
              <w:t>Compromise proposal (E///, MTK, Apple, Xiaomi, QC, Nokia, ZTE)</w:t>
            </w:r>
            <w:r w:rsidRPr="00DE7DE9">
              <w:rPr>
                <w:rFonts w:eastAsia="Yu Mincho"/>
                <w:color w:val="000000" w:themeColor="text1"/>
                <w:szCs w:val="24"/>
                <w:lang w:eastAsia="zh-CN"/>
              </w:rPr>
              <w:t xml:space="preserve">: </w:t>
            </w:r>
          </w:p>
          <w:p w14:paraId="6B60BA73" w14:textId="77777777" w:rsidR="0007692A" w:rsidRDefault="0007692A" w:rsidP="0007692A">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is not expected to perform PRACH transmission in a cell if UE has not received at least one SSB during the last </w:t>
            </w:r>
            <w:proofErr w:type="spellStart"/>
            <w:r>
              <w:rPr>
                <w:color w:val="000000" w:themeColor="text1"/>
                <w:lang w:val="en-US"/>
              </w:rPr>
              <w:t>Tp</w:t>
            </w:r>
            <w:proofErr w:type="spellEnd"/>
            <w:r>
              <w:rPr>
                <w:color w:val="000000" w:themeColor="text1"/>
                <w:lang w:val="en-US"/>
              </w:rPr>
              <w:t xml:space="preserve"> period in the cell, </w:t>
            </w:r>
            <w:proofErr w:type="gramStart"/>
            <w:r>
              <w:rPr>
                <w:color w:val="000000" w:themeColor="text1"/>
                <w:lang w:val="en-US"/>
              </w:rPr>
              <w:t>where</w:t>
            </w:r>
            <w:proofErr w:type="gramEnd"/>
          </w:p>
          <w:p w14:paraId="78DDB4F3" w14:textId="77777777" w:rsidR="0007692A" w:rsidRDefault="0007692A" w:rsidP="0007692A">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en-US"/>
              </w:rPr>
              <w:t>p</w:t>
            </w:r>
            <w:r>
              <w:rPr>
                <w:color w:val="000000" w:themeColor="text1"/>
              </w:rPr>
              <w:t xml:space="preserve">=TBD </w:t>
            </w:r>
            <w:proofErr w:type="spellStart"/>
            <w:r>
              <w:rPr>
                <w:color w:val="000000" w:themeColor="text1"/>
              </w:rPr>
              <w:t>ms</w:t>
            </w:r>
            <w:proofErr w:type="spellEnd"/>
            <w:r>
              <w:rPr>
                <w:color w:val="000000" w:themeColor="text1"/>
              </w:rPr>
              <w:t>.</w:t>
            </w:r>
          </w:p>
          <w:p w14:paraId="6C73D31F" w14:textId="77777777" w:rsidR="0007692A" w:rsidRDefault="0007692A" w:rsidP="0007692A">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shall meet the PRACH requirements when performing PRACH transmission in a cell provided that the UE has received at least one SSB during the last </w:t>
            </w:r>
            <w:proofErr w:type="spellStart"/>
            <w:r>
              <w:rPr>
                <w:color w:val="000000" w:themeColor="text1"/>
                <w:lang w:val="en-US"/>
              </w:rPr>
              <w:t>Tp</w:t>
            </w:r>
            <w:proofErr w:type="spellEnd"/>
            <w:r>
              <w:rPr>
                <w:color w:val="000000" w:themeColor="text1"/>
                <w:lang w:val="en-US"/>
              </w:rPr>
              <w:t xml:space="preserve"> period before the PRACH transmission, where</w:t>
            </w:r>
          </w:p>
          <w:p w14:paraId="32774E6A" w14:textId="77777777" w:rsidR="0007692A" w:rsidRPr="00DE7DE9" w:rsidRDefault="0007692A" w:rsidP="0007692A">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sv-SE"/>
              </w:rPr>
              <w:t>p</w:t>
            </w:r>
            <w:r>
              <w:rPr>
                <w:color w:val="000000" w:themeColor="text1"/>
              </w:rPr>
              <w:t xml:space="preserve">=TBD </w:t>
            </w:r>
            <w:proofErr w:type="spellStart"/>
            <w:r>
              <w:rPr>
                <w:color w:val="000000" w:themeColor="text1"/>
              </w:rPr>
              <w:t>ms</w:t>
            </w:r>
            <w:proofErr w:type="spellEnd"/>
            <w:r>
              <w:rPr>
                <w:color w:val="000000" w:themeColor="text1"/>
              </w:rPr>
              <w:t>.</w:t>
            </w:r>
          </w:p>
          <w:p w14:paraId="2607FF9E" w14:textId="77777777" w:rsidR="0007692A" w:rsidRPr="00DE7DE9" w:rsidRDefault="00297446" w:rsidP="00DE7DE9">
            <w:pPr>
              <w:spacing w:after="120"/>
              <w:rPr>
                <w:rFonts w:eastAsia="SimSun"/>
                <w:i/>
                <w:iCs/>
                <w:color w:val="000000" w:themeColor="text1"/>
                <w:szCs w:val="24"/>
                <w:lang w:eastAsia="zh-CN"/>
              </w:rPr>
            </w:pPr>
            <w:r>
              <w:rPr>
                <w:rFonts w:eastAsia="SimSun"/>
                <w:i/>
                <w:iCs/>
                <w:color w:val="000000" w:themeColor="text1"/>
                <w:szCs w:val="24"/>
                <w:lang w:eastAsia="zh-CN"/>
              </w:rPr>
              <w:t>Recommendation for 2</w:t>
            </w:r>
            <w:r w:rsidRPr="00DE7DE9">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r w:rsidR="00773B0E">
              <w:rPr>
                <w:rFonts w:eastAsia="SimSun"/>
                <w:i/>
                <w:iCs/>
                <w:color w:val="000000" w:themeColor="text1"/>
                <w:szCs w:val="24"/>
                <w:lang w:eastAsia="zh-CN"/>
              </w:rPr>
              <w:t xml:space="preserve">:  </w:t>
            </w:r>
          </w:p>
          <w:p w14:paraId="1BE61256" w14:textId="77777777" w:rsidR="0007692A" w:rsidRPr="00DE7DE9" w:rsidRDefault="00297446" w:rsidP="004A60CC">
            <w:pPr>
              <w:rPr>
                <w:bCs/>
                <w:color w:val="000000" w:themeColor="text1"/>
                <w:u w:val="single"/>
                <w:lang w:eastAsia="ko-KR"/>
              </w:rPr>
            </w:pPr>
            <w:r>
              <w:rPr>
                <w:bCs/>
                <w:color w:val="000000" w:themeColor="text1"/>
                <w:u w:val="single"/>
                <w:lang w:eastAsia="ko-KR"/>
              </w:rPr>
              <w:t xml:space="preserve">Potential </w:t>
            </w:r>
            <w:r w:rsidR="00773B0E">
              <w:rPr>
                <w:bCs/>
                <w:color w:val="000000" w:themeColor="text1"/>
                <w:u w:val="single"/>
                <w:lang w:eastAsia="ko-KR"/>
              </w:rPr>
              <w:t xml:space="preserve">agreement </w:t>
            </w:r>
            <w:r>
              <w:rPr>
                <w:bCs/>
                <w:color w:val="000000" w:themeColor="text1"/>
                <w:u w:val="single"/>
                <w:lang w:eastAsia="ko-KR"/>
              </w:rPr>
              <w:t xml:space="preserve">to be confirmed </w:t>
            </w:r>
            <w:r w:rsidR="00773B0E">
              <w:rPr>
                <w:bCs/>
                <w:color w:val="000000" w:themeColor="text1"/>
                <w:u w:val="single"/>
                <w:lang w:eastAsia="ko-KR"/>
              </w:rPr>
              <w:t>b</w:t>
            </w:r>
            <w:r w:rsidR="0007692A" w:rsidRPr="00DE7DE9">
              <w:rPr>
                <w:bCs/>
                <w:color w:val="000000" w:themeColor="text1"/>
                <w:u w:val="single"/>
                <w:lang w:eastAsia="ko-KR"/>
              </w:rPr>
              <w:t>ased on the clarification was provided in the 1</w:t>
            </w:r>
            <w:r w:rsidR="0007692A" w:rsidRPr="00DE7DE9">
              <w:rPr>
                <w:bCs/>
                <w:color w:val="000000" w:themeColor="text1"/>
                <w:u w:val="single"/>
                <w:vertAlign w:val="superscript"/>
                <w:lang w:eastAsia="ko-KR"/>
              </w:rPr>
              <w:t>st</w:t>
            </w:r>
            <w:r w:rsidR="0007692A" w:rsidRPr="00DE7DE9">
              <w:rPr>
                <w:bCs/>
                <w:color w:val="000000" w:themeColor="text1"/>
                <w:u w:val="single"/>
                <w:lang w:eastAsia="ko-KR"/>
              </w:rPr>
              <w:t xml:space="preserve"> round</w:t>
            </w:r>
            <w:r w:rsidR="00773B0E">
              <w:rPr>
                <w:bCs/>
                <w:color w:val="000000" w:themeColor="text1"/>
                <w:u w:val="single"/>
                <w:lang w:eastAsia="ko-KR"/>
              </w:rPr>
              <w:t>:</w:t>
            </w:r>
            <w:r w:rsidR="0007692A" w:rsidRPr="00DE7DE9">
              <w:rPr>
                <w:bCs/>
                <w:color w:val="000000" w:themeColor="text1"/>
                <w:u w:val="single"/>
                <w:lang w:eastAsia="ko-KR"/>
              </w:rPr>
              <w:t xml:space="preserve">  </w:t>
            </w:r>
          </w:p>
          <w:p w14:paraId="645A4116" w14:textId="77777777" w:rsidR="0007692A" w:rsidRDefault="0007692A" w:rsidP="0007692A">
            <w:pPr>
              <w:spacing w:after="120"/>
              <w:ind w:left="1136" w:firstLine="284"/>
              <w:rPr>
                <w:color w:val="000000" w:themeColor="text1"/>
                <w:szCs w:val="24"/>
                <w:lang w:eastAsia="zh-CN"/>
              </w:rPr>
            </w:pPr>
            <w:r>
              <w:rPr>
                <w:color w:val="000000" w:themeColor="text1"/>
                <w:szCs w:val="24"/>
                <w:lang w:eastAsia="zh-CN"/>
              </w:rPr>
              <w:t xml:space="preserve">Revised </w:t>
            </w:r>
            <w:proofErr w:type="spellStart"/>
            <w:r>
              <w:rPr>
                <w:color w:val="000000" w:themeColor="text1"/>
                <w:szCs w:val="24"/>
                <w:lang w:eastAsia="zh-CN"/>
              </w:rPr>
              <w:t>merged</w:t>
            </w:r>
            <w:proofErr w:type="spellEnd"/>
            <w:r>
              <w:rPr>
                <w:color w:val="000000" w:themeColor="text1"/>
                <w:szCs w:val="24"/>
                <w:lang w:eastAsia="zh-CN"/>
              </w:rPr>
              <w:t xml:space="preserve"> proposal: Following applies to CBRA: </w:t>
            </w:r>
          </w:p>
          <w:p w14:paraId="757FCCA5" w14:textId="77777777" w:rsidR="0007692A" w:rsidRDefault="0007692A" w:rsidP="0007692A">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is not expected to perform PRACH transmission on a PRACH resource of a cell if UE has not received at least one SSB associated with that PRACH resource during the last </w:t>
            </w:r>
            <w:proofErr w:type="spellStart"/>
            <w:r>
              <w:rPr>
                <w:color w:val="000000" w:themeColor="text1"/>
                <w:lang w:val="en-US"/>
              </w:rPr>
              <w:t>Tp</w:t>
            </w:r>
            <w:proofErr w:type="spellEnd"/>
            <w:r>
              <w:rPr>
                <w:color w:val="000000" w:themeColor="text1"/>
                <w:lang w:val="en-US"/>
              </w:rPr>
              <w:t xml:space="preserve"> period in the cell, </w:t>
            </w:r>
            <w:proofErr w:type="gramStart"/>
            <w:r>
              <w:rPr>
                <w:color w:val="000000" w:themeColor="text1"/>
                <w:lang w:val="en-US"/>
              </w:rPr>
              <w:t>where</w:t>
            </w:r>
            <w:proofErr w:type="gramEnd"/>
          </w:p>
          <w:p w14:paraId="42DAC61C" w14:textId="77777777" w:rsidR="0007692A" w:rsidRDefault="0007692A" w:rsidP="0007692A">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en-US"/>
              </w:rPr>
              <w:t>p</w:t>
            </w:r>
            <w:r>
              <w:rPr>
                <w:color w:val="000000" w:themeColor="text1"/>
              </w:rPr>
              <w:t xml:space="preserve">=TBD </w:t>
            </w:r>
            <w:proofErr w:type="spellStart"/>
            <w:r>
              <w:rPr>
                <w:color w:val="000000" w:themeColor="text1"/>
              </w:rPr>
              <w:t>ms</w:t>
            </w:r>
            <w:proofErr w:type="spellEnd"/>
            <w:r>
              <w:rPr>
                <w:color w:val="000000" w:themeColor="text1"/>
              </w:rPr>
              <w:t>.</w:t>
            </w:r>
          </w:p>
          <w:p w14:paraId="5DEEF6DD" w14:textId="77777777" w:rsidR="0007692A" w:rsidRDefault="0007692A" w:rsidP="0007692A">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lastRenderedPageBreak/>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shall meet the PRACH requirements when performing PRACH transmission on a PRACH resource of a cell provided that the UE has received at least one SSB associated with that PRACH resource during the last </w:t>
            </w:r>
            <w:proofErr w:type="spellStart"/>
            <w:r>
              <w:rPr>
                <w:color w:val="000000" w:themeColor="text1"/>
                <w:lang w:val="en-US"/>
              </w:rPr>
              <w:t>Tp</w:t>
            </w:r>
            <w:proofErr w:type="spellEnd"/>
            <w:r>
              <w:rPr>
                <w:color w:val="000000" w:themeColor="text1"/>
                <w:lang w:val="en-US"/>
              </w:rPr>
              <w:t xml:space="preserve"> period before the PRACH transmission, where</w:t>
            </w:r>
          </w:p>
          <w:p w14:paraId="33815C32" w14:textId="77777777" w:rsidR="0007692A" w:rsidRDefault="0007692A" w:rsidP="0007692A">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sv-SE"/>
              </w:rPr>
              <w:t>p</w:t>
            </w:r>
            <w:r>
              <w:rPr>
                <w:color w:val="000000" w:themeColor="text1"/>
              </w:rPr>
              <w:t xml:space="preserve">=TBD </w:t>
            </w:r>
            <w:proofErr w:type="spellStart"/>
            <w:r>
              <w:rPr>
                <w:color w:val="000000" w:themeColor="text1"/>
              </w:rPr>
              <w:t>ms</w:t>
            </w:r>
            <w:proofErr w:type="spellEnd"/>
            <w:r>
              <w:rPr>
                <w:color w:val="000000" w:themeColor="text1"/>
              </w:rPr>
              <w:t>.</w:t>
            </w:r>
          </w:p>
          <w:p w14:paraId="04BAB0D3" w14:textId="77777777" w:rsidR="00FC4762" w:rsidRDefault="00FC4762" w:rsidP="00FC4762">
            <w:pPr>
              <w:rPr>
                <w:b/>
                <w:color w:val="000000" w:themeColor="text1"/>
                <w:u w:val="single"/>
                <w:lang w:eastAsia="ko-KR"/>
              </w:rPr>
            </w:pPr>
            <w:r>
              <w:rPr>
                <w:b/>
                <w:color w:val="000000" w:themeColor="text1"/>
                <w:u w:val="single"/>
                <w:lang w:eastAsia="ko-KR"/>
              </w:rPr>
              <w:t>Issue 2-4-2: Impact on 1 Rx RSRP accuracy in RSRP threshold</w:t>
            </w:r>
          </w:p>
          <w:p w14:paraId="091E4D25" w14:textId="77777777" w:rsidR="004D0DE2" w:rsidRPr="00DE7DE9" w:rsidRDefault="004D0DE2" w:rsidP="00FC4762">
            <w:pPr>
              <w:rPr>
                <w:bCs/>
                <w:i/>
                <w:iCs/>
                <w:color w:val="000000" w:themeColor="text1"/>
                <w:lang w:eastAsia="ko-KR"/>
              </w:rPr>
            </w:pPr>
            <w:r w:rsidRPr="00DE7DE9">
              <w:rPr>
                <w:bCs/>
                <w:i/>
                <w:iCs/>
                <w:color w:val="000000" w:themeColor="text1"/>
                <w:lang w:eastAsia="ko-KR"/>
              </w:rPr>
              <w:t>Moderator comment:</w:t>
            </w:r>
          </w:p>
          <w:p w14:paraId="6A824AA6" w14:textId="77777777" w:rsidR="004D0DE2" w:rsidRPr="00DE7DE9" w:rsidRDefault="004D0DE2" w:rsidP="00FC4762">
            <w:pPr>
              <w:rPr>
                <w:bCs/>
                <w:i/>
                <w:iCs/>
                <w:color w:val="000000" w:themeColor="text1"/>
                <w:u w:val="single"/>
                <w:lang w:eastAsia="ko-KR"/>
              </w:rPr>
            </w:pPr>
            <w:r>
              <w:rPr>
                <w:bCs/>
                <w:i/>
                <w:iCs/>
                <w:color w:val="000000" w:themeColor="text1"/>
                <w:u w:val="single"/>
                <w:lang w:eastAsia="ko-KR"/>
              </w:rPr>
              <w:t xml:space="preserve">Some companies stated that </w:t>
            </w:r>
            <w:proofErr w:type="gramStart"/>
            <w:r>
              <w:rPr>
                <w:bCs/>
                <w:i/>
                <w:iCs/>
                <w:color w:val="000000" w:themeColor="text1"/>
                <w:u w:val="single"/>
                <w:lang w:eastAsia="ko-KR"/>
              </w:rPr>
              <w:t xml:space="preserve">this </w:t>
            </w:r>
            <w:proofErr w:type="spellStart"/>
            <w:r>
              <w:rPr>
                <w:bCs/>
                <w:i/>
                <w:iCs/>
                <w:color w:val="000000" w:themeColor="text1"/>
                <w:u w:val="single"/>
                <w:lang w:eastAsia="ko-KR"/>
              </w:rPr>
              <w:t>ahs</w:t>
            </w:r>
            <w:proofErr w:type="spellEnd"/>
            <w:proofErr w:type="gramEnd"/>
            <w:r>
              <w:rPr>
                <w:bCs/>
                <w:i/>
                <w:iCs/>
                <w:color w:val="000000" w:themeColor="text1"/>
                <w:u w:val="single"/>
                <w:lang w:eastAsia="ko-KR"/>
              </w:rPr>
              <w:t xml:space="preserve"> to wait until RSRP accuracy is settled for 1 Rx. But accuracy belongs to performance part while defining of this threshold may require signalling which belongs to core part. </w:t>
            </w:r>
          </w:p>
          <w:p w14:paraId="2376A3B7" w14:textId="77777777" w:rsidR="00FC4762" w:rsidRDefault="00FC4762" w:rsidP="00FC4762">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(E///, CMCC</w:t>
            </w:r>
            <w:r w:rsidR="004D0DE2">
              <w:rPr>
                <w:rFonts w:eastAsia="SimSun"/>
                <w:b/>
                <w:bCs/>
                <w:color w:val="000000" w:themeColor="text1"/>
                <w:szCs w:val="24"/>
                <w:lang w:eastAsia="zh-CN"/>
              </w:rPr>
              <w:t>, Nokia</w:t>
            </w:r>
            <w:r>
              <w:rPr>
                <w:rFonts w:eastAsia="SimSun"/>
                <w:b/>
                <w:bCs/>
                <w:color w:val="000000" w:themeColor="text1"/>
                <w:szCs w:val="24"/>
                <w:lang w:eastAsia="zh-CN"/>
              </w:rPr>
              <w:t xml:space="preserve">): </w:t>
            </w:r>
          </w:p>
          <w:p w14:paraId="19735C0E" w14:textId="77777777" w:rsidR="00FC4762" w:rsidRDefault="00FC4762" w:rsidP="00FC4762">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Inform RAN2 about the need to introduce separate RSRP thresholds for </w:t>
            </w:r>
            <w:proofErr w:type="spellStart"/>
            <w:r>
              <w:rPr>
                <w:color w:val="000000" w:themeColor="text1"/>
              </w:rPr>
              <w:t>RedCap</w:t>
            </w:r>
            <w:proofErr w:type="spellEnd"/>
            <w:r>
              <w:rPr>
                <w:color w:val="000000" w:themeColor="text1"/>
              </w:rPr>
              <w:t xml:space="preserve"> UE with 1 Rx in procedures that depend on RSRP based thresholds such as RA.</w:t>
            </w:r>
          </w:p>
          <w:p w14:paraId="799F3DE1" w14:textId="77777777" w:rsidR="00FC4762" w:rsidRDefault="00FC4762" w:rsidP="00FC4762">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(Xiaomi</w:t>
            </w:r>
            <w:r w:rsidR="004D0DE2">
              <w:rPr>
                <w:rFonts w:eastAsia="SimSun"/>
                <w:b/>
                <w:bCs/>
                <w:color w:val="000000" w:themeColor="text1"/>
                <w:szCs w:val="24"/>
                <w:lang w:eastAsia="zh-CN"/>
              </w:rPr>
              <w:t>, Apple, Vivo</w:t>
            </w:r>
            <w:r>
              <w:rPr>
                <w:rFonts w:eastAsia="SimSun"/>
                <w:b/>
                <w:bCs/>
                <w:color w:val="000000" w:themeColor="text1"/>
                <w:szCs w:val="24"/>
                <w:lang w:eastAsia="zh-CN"/>
              </w:rPr>
              <w:t>):</w:t>
            </w:r>
            <w:r>
              <w:rPr>
                <w:rFonts w:eastAsia="SimSun"/>
                <w:color w:val="000000" w:themeColor="text1"/>
                <w:szCs w:val="24"/>
                <w:lang w:eastAsia="zh-CN"/>
              </w:rPr>
              <w:t xml:space="preserve"> No need to define separate threshold for 1 Rx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w:t>
            </w:r>
          </w:p>
          <w:p w14:paraId="6D15D4CD" w14:textId="77777777" w:rsidR="005540C3" w:rsidRDefault="005540C3" w:rsidP="005540C3">
            <w:pPr>
              <w:rPr>
                <w:bCs/>
                <w:i/>
                <w:iCs/>
                <w:color w:val="000000" w:themeColor="text1"/>
                <w:lang w:eastAsia="ko-KR"/>
              </w:rPr>
            </w:pPr>
            <w:r>
              <w:rPr>
                <w:bCs/>
                <w:i/>
                <w:iCs/>
                <w:color w:val="000000" w:themeColor="text1"/>
                <w:lang w:eastAsia="ko-KR"/>
              </w:rPr>
              <w:t>Recommendation for 2</w:t>
            </w:r>
            <w:r w:rsidRPr="00DE7DE9">
              <w:rPr>
                <w:bCs/>
                <w:i/>
                <w:iCs/>
                <w:color w:val="000000" w:themeColor="text1"/>
                <w:vertAlign w:val="superscript"/>
                <w:lang w:eastAsia="ko-KR"/>
              </w:rPr>
              <w:t>nd</w:t>
            </w:r>
            <w:r>
              <w:rPr>
                <w:bCs/>
                <w:i/>
                <w:iCs/>
                <w:color w:val="000000" w:themeColor="text1"/>
                <w:lang w:eastAsia="ko-KR"/>
              </w:rPr>
              <w:t xml:space="preserve"> round</w:t>
            </w:r>
            <w:r w:rsidRPr="00363751">
              <w:rPr>
                <w:bCs/>
                <w:i/>
                <w:iCs/>
                <w:color w:val="000000" w:themeColor="text1"/>
                <w:lang w:eastAsia="ko-KR"/>
              </w:rPr>
              <w:t>:</w:t>
            </w:r>
          </w:p>
          <w:p w14:paraId="7991A43F" w14:textId="77777777" w:rsidR="005540C3" w:rsidRPr="00DE7DE9" w:rsidRDefault="005540C3" w:rsidP="005540C3">
            <w:pPr>
              <w:rPr>
                <w:bCs/>
                <w:color w:val="000000" w:themeColor="text1"/>
                <w:lang w:eastAsia="ko-KR"/>
              </w:rPr>
            </w:pPr>
            <w:r>
              <w:rPr>
                <w:bCs/>
                <w:color w:val="000000" w:themeColor="text1"/>
                <w:lang w:eastAsia="ko-KR"/>
              </w:rPr>
              <w:t>Continue the discussions.</w:t>
            </w:r>
          </w:p>
          <w:p w14:paraId="6356F4C1" w14:textId="77777777" w:rsidR="00E25AAA" w:rsidRDefault="00E25AAA" w:rsidP="00E25AAA">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19F8714C" w14:textId="77777777" w:rsidR="00B70D90" w:rsidRPr="00DE7DE9" w:rsidRDefault="00B70D90" w:rsidP="00B70D90">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E///, HW, Apple, Xiaomi, QC, Nokia):</w:t>
            </w:r>
            <w:r>
              <w:rPr>
                <w:rFonts w:eastAsia="SimSun"/>
                <w:color w:val="000000" w:themeColor="text1"/>
                <w:szCs w:val="24"/>
                <w:lang w:eastAsia="zh-CN"/>
              </w:rPr>
              <w:t xml:space="preserve"> </w:t>
            </w:r>
            <w:r>
              <w:rPr>
                <w:rFonts w:eastAsia="SimSun"/>
                <w:color w:val="000000" w:themeColor="text1"/>
                <w:szCs w:val="24"/>
                <w:lang w:eastAsia="zh-CN"/>
              </w:rPr>
              <w:tab/>
            </w:r>
            <w:r>
              <w:rPr>
                <w:bCs/>
                <w:lang w:val="en-US" w:eastAsia="ko-KR"/>
              </w:rPr>
              <w:t xml:space="preserve">No further impact on the RA requirements is identified due to RO configuration. </w:t>
            </w:r>
          </w:p>
          <w:p w14:paraId="6B1F3AA3" w14:textId="77777777" w:rsidR="00B70D90" w:rsidRDefault="00B70D90" w:rsidP="00B70D90">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2(MTK):</w:t>
            </w:r>
            <w:r>
              <w:rPr>
                <w:rFonts w:eastAsia="SimSun"/>
                <w:color w:val="000000" w:themeColor="text1"/>
                <w:szCs w:val="24"/>
                <w:lang w:eastAsia="zh-CN"/>
              </w:rPr>
              <w:t xml:space="preserve"> More details needed.</w:t>
            </w:r>
          </w:p>
          <w:p w14:paraId="28196ABD" w14:textId="77777777" w:rsidR="00B70D90" w:rsidRDefault="00B70D90" w:rsidP="00B70D90">
            <w:pPr>
              <w:rPr>
                <w:bCs/>
                <w:i/>
                <w:iCs/>
                <w:color w:val="000000" w:themeColor="text1"/>
                <w:lang w:eastAsia="ko-KR"/>
              </w:rPr>
            </w:pPr>
            <w:r>
              <w:rPr>
                <w:bCs/>
                <w:i/>
                <w:iCs/>
                <w:color w:val="000000" w:themeColor="text1"/>
                <w:lang w:eastAsia="ko-KR"/>
              </w:rPr>
              <w:t>Recommendation for 2</w:t>
            </w:r>
            <w:r w:rsidRPr="00363751">
              <w:rPr>
                <w:bCs/>
                <w:i/>
                <w:iCs/>
                <w:color w:val="000000" w:themeColor="text1"/>
                <w:vertAlign w:val="superscript"/>
                <w:lang w:eastAsia="ko-KR"/>
              </w:rPr>
              <w:t>nd</w:t>
            </w:r>
            <w:r>
              <w:rPr>
                <w:bCs/>
                <w:i/>
                <w:iCs/>
                <w:color w:val="000000" w:themeColor="text1"/>
                <w:lang w:eastAsia="ko-KR"/>
              </w:rPr>
              <w:t xml:space="preserve"> round</w:t>
            </w:r>
            <w:r w:rsidRPr="00363751">
              <w:rPr>
                <w:bCs/>
                <w:i/>
                <w:iCs/>
                <w:color w:val="000000" w:themeColor="text1"/>
                <w:lang w:eastAsia="ko-KR"/>
              </w:rPr>
              <w:t>:</w:t>
            </w:r>
          </w:p>
          <w:p w14:paraId="7220A14F" w14:textId="77777777" w:rsidR="0007692A" w:rsidRDefault="00625032" w:rsidP="00764FDD">
            <w:pPr>
              <w:spacing w:after="0"/>
              <w:rPr>
                <w:bCs/>
                <w:color w:val="000000" w:themeColor="text1"/>
                <w:u w:val="single"/>
                <w:lang w:eastAsia="ko-KR"/>
              </w:rPr>
            </w:pPr>
            <w:r w:rsidRPr="00DE7DE9">
              <w:rPr>
                <w:bCs/>
                <w:color w:val="000000" w:themeColor="text1"/>
                <w:u w:val="single"/>
                <w:lang w:eastAsia="ko-KR"/>
              </w:rPr>
              <w:t>Check if companies can compromise to option 1. Please check the related contribution</w:t>
            </w:r>
            <w:r w:rsidR="00933C5F">
              <w:rPr>
                <w:bCs/>
                <w:color w:val="000000" w:themeColor="text1"/>
                <w:u w:val="single"/>
                <w:lang w:eastAsia="ko-KR"/>
              </w:rPr>
              <w:t xml:space="preserve"> (</w:t>
            </w:r>
            <w:hyperlink r:id="rId33" w:history="1">
              <w:r w:rsidR="00933C5F">
                <w:rPr>
                  <w:rStyle w:val="Hyperlink"/>
                  <w:b/>
                  <w:bCs/>
                  <w:sz w:val="16"/>
                  <w:szCs w:val="16"/>
                </w:rPr>
                <w:t>R4-2200393</w:t>
              </w:r>
            </w:hyperlink>
            <w:r w:rsidR="00933C5F">
              <w:rPr>
                <w:bCs/>
                <w:color w:val="000000" w:themeColor="text1"/>
                <w:u w:val="single"/>
                <w:lang w:eastAsia="ko-KR"/>
              </w:rPr>
              <w:t>)</w:t>
            </w:r>
            <w:r w:rsidRPr="00DE7DE9">
              <w:rPr>
                <w:bCs/>
                <w:color w:val="000000" w:themeColor="text1"/>
                <w:u w:val="single"/>
                <w:lang w:eastAsia="ko-KR"/>
              </w:rPr>
              <w:t xml:space="preserve"> for the details.</w:t>
            </w:r>
          </w:p>
          <w:p w14:paraId="68D94CEE" w14:textId="77777777" w:rsidR="00764FDD" w:rsidRPr="00DE7DE9" w:rsidRDefault="00764FDD" w:rsidP="00DE7DE9">
            <w:pPr>
              <w:spacing w:after="0"/>
              <w:rPr>
                <w:bCs/>
                <w:color w:val="000000" w:themeColor="text1"/>
                <w:u w:val="single"/>
                <w:lang w:eastAsia="ko-KR"/>
              </w:rPr>
            </w:pPr>
          </w:p>
          <w:p w14:paraId="736942C4" w14:textId="77777777" w:rsidR="00764FDD" w:rsidRDefault="00764FDD" w:rsidP="00764FDD">
            <w:pPr>
              <w:rPr>
                <w:b/>
                <w:color w:val="000000" w:themeColor="text1"/>
                <w:u w:val="single"/>
                <w:lang w:eastAsia="ko-KR"/>
              </w:rPr>
            </w:pPr>
            <w:r>
              <w:rPr>
                <w:b/>
                <w:color w:val="000000" w:themeColor="text1"/>
                <w:u w:val="single"/>
                <w:lang w:eastAsia="ko-KR"/>
              </w:rPr>
              <w:t>Issue 2-4-4: Impact due to early identification in RA</w:t>
            </w:r>
          </w:p>
          <w:p w14:paraId="28334028" w14:textId="77777777" w:rsidR="00EA1D51" w:rsidRDefault="00EA1D51" w:rsidP="00EA1D5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HW, E///, Apple, vivo):</w:t>
            </w:r>
            <w:r>
              <w:rPr>
                <w:rFonts w:eastAsia="SimSun"/>
                <w:color w:val="000000" w:themeColor="text1"/>
                <w:szCs w:val="24"/>
                <w:lang w:eastAsia="zh-CN"/>
              </w:rPr>
              <w:t xml:space="preserve"> </w:t>
            </w:r>
            <w:r>
              <w:rPr>
                <w:rFonts w:hint="eastAsia"/>
                <w:sz w:val="22"/>
                <w:szCs w:val="22"/>
                <w:lang w:eastAsia="zh-CN"/>
              </w:rPr>
              <w:t>Early identification doesn</w:t>
            </w:r>
            <w:r>
              <w:rPr>
                <w:sz w:val="22"/>
                <w:szCs w:val="22"/>
                <w:lang w:eastAsia="zh-CN"/>
              </w:rPr>
              <w:t>’</w:t>
            </w:r>
            <w:r>
              <w:rPr>
                <w:rFonts w:hint="eastAsia"/>
                <w:sz w:val="22"/>
                <w:szCs w:val="22"/>
                <w:lang w:eastAsia="zh-CN"/>
              </w:rPr>
              <w:t>t impact RA requirements.</w:t>
            </w:r>
          </w:p>
          <w:p w14:paraId="5131082F" w14:textId="77777777" w:rsidR="00EA1D51" w:rsidRPr="00DE7DE9" w:rsidRDefault="00EA1D51" w:rsidP="00EA1D5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(E///, MTK, Xiaomi</w:t>
            </w:r>
            <w:proofErr w:type="gramStart"/>
            <w:r>
              <w:rPr>
                <w:rFonts w:eastAsia="SimSun"/>
                <w:b/>
                <w:bCs/>
                <w:color w:val="000000" w:themeColor="text1"/>
                <w:szCs w:val="24"/>
                <w:lang w:eastAsia="zh-CN"/>
              </w:rPr>
              <w:t>, ):</w:t>
            </w:r>
            <w:r>
              <w:rPr>
                <w:rFonts w:eastAsia="SimSun"/>
                <w:b/>
                <w:bCs/>
                <w:color w:val="000000" w:themeColor="text1"/>
                <w:szCs w:val="24"/>
                <w:lang w:eastAsia="zh-CN"/>
              </w:rPr>
              <w:tab/>
            </w:r>
            <w:proofErr w:type="gramEnd"/>
            <w:r>
              <w:rPr>
                <w:rFonts w:eastAsia="SimSun"/>
                <w:color w:val="000000" w:themeColor="text1"/>
                <w:szCs w:val="24"/>
                <w:lang w:eastAsia="zh-CN"/>
              </w:rPr>
              <w:t xml:space="preserve"> </w:t>
            </w:r>
            <w:r>
              <w:t xml:space="preserve">RAN4 capture the </w:t>
            </w:r>
            <w:proofErr w:type="spellStart"/>
            <w:r>
              <w:t>RedCap</w:t>
            </w:r>
            <w:proofErr w:type="spellEnd"/>
            <w:r>
              <w:t xml:space="preserve"> UE early indication procedure in TS38.133 6.2.2 after RAN2 conclude the procedures</w:t>
            </w:r>
          </w:p>
          <w:p w14:paraId="6113E21E" w14:textId="77777777" w:rsidR="00EA1D51" w:rsidRDefault="00EA1D51" w:rsidP="00EA1D5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 xml:space="preserve">Option 3 (Nokia): </w:t>
            </w:r>
            <w:r w:rsidRPr="00DE7DE9">
              <w:rPr>
                <w:rFonts w:eastAsia="SimSun"/>
                <w:color w:val="000000" w:themeColor="text1"/>
                <w:szCs w:val="24"/>
                <w:lang w:eastAsia="zh-CN"/>
              </w:rPr>
              <w:t xml:space="preserve">Wait until RAN2 has concluded the procedures for early indication for </w:t>
            </w:r>
            <w:proofErr w:type="spellStart"/>
            <w:r w:rsidRPr="00DE7DE9">
              <w:rPr>
                <w:rFonts w:eastAsia="SimSun"/>
                <w:color w:val="000000" w:themeColor="text1"/>
                <w:szCs w:val="24"/>
                <w:lang w:eastAsia="zh-CN"/>
              </w:rPr>
              <w:t>RedCap</w:t>
            </w:r>
            <w:proofErr w:type="spellEnd"/>
            <w:r w:rsidRPr="00DE7DE9">
              <w:rPr>
                <w:rFonts w:eastAsia="SimSun"/>
                <w:color w:val="000000" w:themeColor="text1"/>
                <w:szCs w:val="24"/>
                <w:lang w:eastAsia="zh-CN"/>
              </w:rPr>
              <w:t>.</w:t>
            </w:r>
          </w:p>
          <w:p w14:paraId="52D67A14" w14:textId="77777777" w:rsidR="00EA1D51" w:rsidRDefault="00EA1D51" w:rsidP="00EA1D51">
            <w:pPr>
              <w:rPr>
                <w:bCs/>
                <w:i/>
                <w:iCs/>
                <w:color w:val="000000" w:themeColor="text1"/>
                <w:lang w:eastAsia="ko-KR"/>
              </w:rPr>
            </w:pPr>
            <w:r>
              <w:rPr>
                <w:bCs/>
                <w:i/>
                <w:iCs/>
                <w:color w:val="000000" w:themeColor="text1"/>
                <w:lang w:eastAsia="ko-KR"/>
              </w:rPr>
              <w:t>Recommendation for 2</w:t>
            </w:r>
            <w:r w:rsidRPr="00363751">
              <w:rPr>
                <w:bCs/>
                <w:i/>
                <w:iCs/>
                <w:color w:val="000000" w:themeColor="text1"/>
                <w:vertAlign w:val="superscript"/>
                <w:lang w:eastAsia="ko-KR"/>
              </w:rPr>
              <w:t>nd</w:t>
            </w:r>
            <w:r>
              <w:rPr>
                <w:bCs/>
                <w:i/>
                <w:iCs/>
                <w:color w:val="000000" w:themeColor="text1"/>
                <w:lang w:eastAsia="ko-KR"/>
              </w:rPr>
              <w:t xml:space="preserve"> round</w:t>
            </w:r>
            <w:r w:rsidRPr="00363751">
              <w:rPr>
                <w:bCs/>
                <w:i/>
                <w:iCs/>
                <w:color w:val="000000" w:themeColor="text1"/>
                <w:lang w:eastAsia="ko-KR"/>
              </w:rPr>
              <w:t>:</w:t>
            </w:r>
          </w:p>
          <w:p w14:paraId="091641A9" w14:textId="77777777" w:rsidR="00625032" w:rsidRDefault="00EA1D51" w:rsidP="004A60CC">
            <w:pPr>
              <w:rPr>
                <w:b/>
                <w:color w:val="000000" w:themeColor="text1"/>
                <w:u w:val="single"/>
                <w:lang w:eastAsia="ko-KR"/>
              </w:rPr>
            </w:pPr>
            <w:r w:rsidRPr="00363751">
              <w:rPr>
                <w:rFonts w:eastAsia="SimSun"/>
                <w:color w:val="000000" w:themeColor="text1"/>
                <w:szCs w:val="24"/>
                <w:lang w:eastAsia="zh-CN"/>
              </w:rPr>
              <w:t xml:space="preserve">Wait until RAN2 has concluded the procedures for early indication for </w:t>
            </w:r>
            <w:proofErr w:type="spellStart"/>
            <w:r w:rsidRPr="00363751">
              <w:rPr>
                <w:rFonts w:eastAsia="SimSun"/>
                <w:color w:val="000000" w:themeColor="text1"/>
                <w:szCs w:val="24"/>
                <w:lang w:eastAsia="zh-CN"/>
              </w:rPr>
              <w:t>RedCap</w:t>
            </w:r>
            <w:proofErr w:type="spellEnd"/>
            <w:r w:rsidRPr="00363751">
              <w:rPr>
                <w:rFonts w:eastAsia="SimSun"/>
                <w:color w:val="000000" w:themeColor="text1"/>
                <w:szCs w:val="24"/>
                <w:lang w:eastAsia="zh-CN"/>
              </w:rPr>
              <w:t>.</w:t>
            </w:r>
            <w:r>
              <w:rPr>
                <w:rFonts w:eastAsia="SimSun"/>
                <w:color w:val="000000" w:themeColor="text1"/>
                <w:szCs w:val="24"/>
                <w:lang w:eastAsia="zh-CN"/>
              </w:rPr>
              <w:t xml:space="preserve"> No further discussions needed in 2</w:t>
            </w:r>
            <w:r w:rsidRPr="00DE7DE9">
              <w:rPr>
                <w:rFonts w:eastAsia="SimSun"/>
                <w:color w:val="000000" w:themeColor="text1"/>
                <w:szCs w:val="24"/>
                <w:vertAlign w:val="superscript"/>
                <w:lang w:eastAsia="zh-CN"/>
              </w:rPr>
              <w:t>nd</w:t>
            </w:r>
            <w:r>
              <w:rPr>
                <w:rFonts w:eastAsia="SimSun"/>
                <w:color w:val="000000" w:themeColor="text1"/>
                <w:szCs w:val="24"/>
                <w:lang w:eastAsia="zh-CN"/>
              </w:rPr>
              <w:t xml:space="preserve"> round.</w:t>
            </w:r>
          </w:p>
        </w:tc>
      </w:tr>
    </w:tbl>
    <w:p w14:paraId="2EFED52A" w14:textId="77777777" w:rsidR="00F84AD1" w:rsidRDefault="00D87D89">
      <w:pPr>
        <w:pStyle w:val="Heading2"/>
        <w:rPr>
          <w:color w:val="000000" w:themeColor="text1"/>
          <w:lang w:val="en-US"/>
        </w:rPr>
      </w:pPr>
      <w:r>
        <w:rPr>
          <w:rFonts w:hint="eastAsia"/>
          <w:color w:val="000000" w:themeColor="text1"/>
          <w:lang w:val="en-US"/>
        </w:rPr>
        <w:lastRenderedPageBreak/>
        <w:t>Discussion on 2nd round</w:t>
      </w:r>
      <w:r>
        <w:rPr>
          <w:color w:val="000000" w:themeColor="text1"/>
          <w:lang w:val="en-US"/>
        </w:rPr>
        <w:t xml:space="preserve"> (if applicable)</w:t>
      </w:r>
    </w:p>
    <w:p w14:paraId="0144782A" w14:textId="77777777" w:rsidR="00F84AD1" w:rsidRDefault="00D87D89">
      <w:pPr>
        <w:rPr>
          <w:i/>
          <w:color w:val="000000" w:themeColor="text1"/>
          <w:lang w:val="en-US" w:eastAsia="zh-CN"/>
        </w:rPr>
      </w:pPr>
      <w:r>
        <w:rPr>
          <w:i/>
          <w:color w:val="000000" w:themeColor="text1"/>
          <w:lang w:val="en-US" w:eastAsia="zh-CN"/>
        </w:rPr>
        <w:t xml:space="preserve">Moderator can provide summary of 2nd round here. Note that recommended decisions on </w:t>
      </w:r>
      <w:proofErr w:type="spellStart"/>
      <w:r>
        <w:rPr>
          <w:i/>
          <w:color w:val="000000" w:themeColor="text1"/>
          <w:lang w:val="en-US" w:eastAsia="zh-CN"/>
        </w:rPr>
        <w:t>tdocs</w:t>
      </w:r>
      <w:proofErr w:type="spellEnd"/>
      <w:r>
        <w:rPr>
          <w:i/>
          <w:color w:val="000000" w:themeColor="text1"/>
          <w:lang w:val="en-US" w:eastAsia="zh-CN"/>
        </w:rPr>
        <w:t xml:space="preserve"> should be provided in the section </w:t>
      </w:r>
      <w:proofErr w:type="gramStart"/>
      <w:r>
        <w:rPr>
          <w:i/>
          <w:color w:val="000000" w:themeColor="text1"/>
          <w:lang w:val="en-US" w:eastAsia="zh-CN"/>
        </w:rPr>
        <w:t>titled ”Recommendations</w:t>
      </w:r>
      <w:proofErr w:type="gramEnd"/>
      <w:r>
        <w:rPr>
          <w:i/>
          <w:color w:val="000000" w:themeColor="text1"/>
          <w:lang w:val="en-US" w:eastAsia="zh-CN"/>
        </w:rPr>
        <w:t xml:space="preserve"> for </w:t>
      </w:r>
      <w:proofErr w:type="spellStart"/>
      <w:r>
        <w:rPr>
          <w:i/>
          <w:color w:val="000000" w:themeColor="text1"/>
          <w:lang w:val="en-US" w:eastAsia="zh-CN"/>
        </w:rPr>
        <w:t>Tdocs</w:t>
      </w:r>
      <w:proofErr w:type="spellEnd"/>
      <w:r>
        <w:rPr>
          <w:i/>
          <w:color w:val="000000" w:themeColor="text1"/>
          <w:lang w:val="en-US" w:eastAsia="zh-CN"/>
        </w:rPr>
        <w:t>”.</w:t>
      </w:r>
    </w:p>
    <w:p w14:paraId="3AC296CF" w14:textId="77777777" w:rsidR="004529E9" w:rsidRDefault="004529E9" w:rsidP="004529E9">
      <w:pPr>
        <w:rPr>
          <w:bCs/>
          <w:color w:val="000000" w:themeColor="text1"/>
          <w:u w:val="single"/>
          <w:lang w:eastAsia="ko-KR"/>
        </w:rPr>
      </w:pPr>
      <w:r>
        <w:rPr>
          <w:bCs/>
          <w:color w:val="000000" w:themeColor="text1"/>
          <w:u w:val="single"/>
          <w:lang w:eastAsia="ko-KR"/>
        </w:rPr>
        <w:t xml:space="preserve">Topic #2 </w:t>
      </w:r>
    </w:p>
    <w:tbl>
      <w:tblPr>
        <w:tblStyle w:val="TableGrid"/>
        <w:tblW w:w="0" w:type="auto"/>
        <w:tblLook w:val="04A0" w:firstRow="1" w:lastRow="0" w:firstColumn="1" w:lastColumn="0" w:noHBand="0" w:noVBand="1"/>
      </w:tblPr>
      <w:tblGrid>
        <w:gridCol w:w="1236"/>
        <w:gridCol w:w="8395"/>
      </w:tblGrid>
      <w:tr w:rsidR="004529E9" w14:paraId="13B529B1" w14:textId="77777777" w:rsidTr="00921820">
        <w:tc>
          <w:tcPr>
            <w:tcW w:w="1236" w:type="dxa"/>
          </w:tcPr>
          <w:p w14:paraId="56205BD7" w14:textId="77777777" w:rsidR="004529E9" w:rsidRDefault="004529E9" w:rsidP="00921820">
            <w:pPr>
              <w:spacing w:after="120"/>
              <w:rPr>
                <w:b/>
                <w:bCs/>
                <w:color w:val="000000" w:themeColor="text1"/>
                <w:lang w:val="en-US" w:eastAsia="zh-CN"/>
              </w:rPr>
            </w:pPr>
            <w:r>
              <w:rPr>
                <w:b/>
                <w:bCs/>
                <w:color w:val="000000" w:themeColor="text1"/>
                <w:lang w:val="en-US" w:eastAsia="zh-CN"/>
              </w:rPr>
              <w:lastRenderedPageBreak/>
              <w:t>Company</w:t>
            </w:r>
          </w:p>
        </w:tc>
        <w:tc>
          <w:tcPr>
            <w:tcW w:w="8395" w:type="dxa"/>
          </w:tcPr>
          <w:p w14:paraId="327027D7" w14:textId="77777777" w:rsidR="004529E9" w:rsidRDefault="004529E9" w:rsidP="00921820">
            <w:pPr>
              <w:spacing w:after="120"/>
              <w:rPr>
                <w:b/>
                <w:bCs/>
                <w:color w:val="000000" w:themeColor="text1"/>
                <w:lang w:val="en-US" w:eastAsia="zh-CN"/>
              </w:rPr>
            </w:pPr>
            <w:r>
              <w:rPr>
                <w:b/>
                <w:bCs/>
                <w:color w:val="000000" w:themeColor="text1"/>
                <w:lang w:val="en-US" w:eastAsia="zh-CN"/>
              </w:rPr>
              <w:t>Comments</w:t>
            </w:r>
          </w:p>
        </w:tc>
      </w:tr>
      <w:tr w:rsidR="004529E9" w14:paraId="66378B00" w14:textId="77777777" w:rsidTr="00921820">
        <w:tc>
          <w:tcPr>
            <w:tcW w:w="1236" w:type="dxa"/>
          </w:tcPr>
          <w:p w14:paraId="280D22D3" w14:textId="77777777" w:rsidR="004529E9" w:rsidRDefault="004529E9" w:rsidP="00921820">
            <w:pPr>
              <w:spacing w:after="120"/>
              <w:rPr>
                <w:color w:val="000000" w:themeColor="text1"/>
                <w:lang w:val="en-US" w:eastAsia="zh-CN"/>
              </w:rPr>
            </w:pPr>
            <w:r>
              <w:rPr>
                <w:color w:val="000000" w:themeColor="text1"/>
                <w:lang w:val="en-US" w:eastAsia="zh-CN"/>
              </w:rPr>
              <w:t>Ericsson</w:t>
            </w:r>
          </w:p>
        </w:tc>
        <w:tc>
          <w:tcPr>
            <w:tcW w:w="8395" w:type="dxa"/>
          </w:tcPr>
          <w:p w14:paraId="1AFDC2FC" w14:textId="77777777" w:rsidR="004529E9" w:rsidRDefault="004529E9" w:rsidP="00921820">
            <w:pPr>
              <w:rPr>
                <w:b/>
                <w:color w:val="000000" w:themeColor="text1"/>
                <w:u w:val="single"/>
                <w:lang w:eastAsia="ko-KR"/>
              </w:rPr>
            </w:pPr>
            <w:r>
              <w:rPr>
                <w:b/>
                <w:color w:val="000000" w:themeColor="text1"/>
                <w:u w:val="single"/>
                <w:lang w:eastAsia="ko-KR"/>
              </w:rPr>
              <w:t>Issue 2-1-1: Type of HOs</w:t>
            </w:r>
          </w:p>
          <w:p w14:paraId="142DF838" w14:textId="77777777" w:rsidR="004529E9" w:rsidRDefault="004529E9" w:rsidP="00921820">
            <w:pPr>
              <w:spacing w:after="120"/>
              <w:rPr>
                <w:color w:val="000000" w:themeColor="text1"/>
                <w:lang w:eastAsia="zh-CN"/>
              </w:rPr>
            </w:pPr>
            <w:r>
              <w:rPr>
                <w:color w:val="000000" w:themeColor="text1"/>
                <w:lang w:eastAsia="zh-CN"/>
              </w:rPr>
              <w:t xml:space="preserve">We are fine with the proposed tentative agreement from moderator. </w:t>
            </w:r>
          </w:p>
          <w:p w14:paraId="42983870" w14:textId="77777777" w:rsidR="004529E9" w:rsidRDefault="004529E9" w:rsidP="00921820">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64B9EE16" w14:textId="77777777" w:rsidR="004529E9" w:rsidRDefault="004529E9" w:rsidP="00921820">
            <w:pPr>
              <w:spacing w:after="120"/>
              <w:rPr>
                <w:color w:val="000000" w:themeColor="text1"/>
                <w:lang w:eastAsia="zh-CN"/>
              </w:rPr>
            </w:pPr>
            <w:r>
              <w:rPr>
                <w:color w:val="000000" w:themeColor="text1"/>
                <w:lang w:eastAsia="zh-CN"/>
              </w:rPr>
              <w:t xml:space="preserve">Compromise proposal from moderator can be agreed. </w:t>
            </w:r>
          </w:p>
          <w:p w14:paraId="4BEFB42F" w14:textId="77777777" w:rsidR="004529E9" w:rsidRDefault="004529E9" w:rsidP="00921820">
            <w:pPr>
              <w:rPr>
                <w:b/>
                <w:color w:val="000000" w:themeColor="text1"/>
                <w:u w:val="single"/>
                <w:lang w:eastAsia="ko-KR"/>
              </w:rPr>
            </w:pPr>
            <w:r>
              <w:rPr>
                <w:b/>
                <w:color w:val="000000" w:themeColor="text1"/>
                <w:u w:val="single"/>
                <w:lang w:eastAsia="ko-KR"/>
              </w:rPr>
              <w:t>Issue 2-1-4: Requirements for HD-FDD in HO</w:t>
            </w:r>
          </w:p>
          <w:p w14:paraId="45E04205" w14:textId="77777777" w:rsidR="004529E9" w:rsidRDefault="004529E9" w:rsidP="00921820">
            <w:pPr>
              <w:spacing w:after="120"/>
              <w:rPr>
                <w:color w:val="000000" w:themeColor="text1"/>
                <w:lang w:eastAsia="zh-CN"/>
              </w:rPr>
            </w:pPr>
            <w:r>
              <w:rPr>
                <w:color w:val="000000" w:themeColor="text1"/>
                <w:lang w:eastAsia="zh-CN"/>
              </w:rPr>
              <w:t xml:space="preserve">Our view is that if option 2 is agreed then there is no needed agree on option 1. Option 1 is quite strict in terms of </w:t>
            </w:r>
            <w:proofErr w:type="spellStart"/>
            <w:r>
              <w:rPr>
                <w:color w:val="000000" w:themeColor="text1"/>
                <w:lang w:eastAsia="zh-CN"/>
              </w:rPr>
              <w:t>prioritzingg</w:t>
            </w:r>
            <w:proofErr w:type="spellEnd"/>
            <w:r>
              <w:rPr>
                <w:color w:val="000000" w:themeColor="text1"/>
                <w:lang w:eastAsia="zh-CN"/>
              </w:rPr>
              <w:t xml:space="preserve"> DL during the entire HO requirement which is not really needed. Prioritization is only needed when UE is </w:t>
            </w:r>
            <w:proofErr w:type="gramStart"/>
            <w:r>
              <w:rPr>
                <w:color w:val="000000" w:themeColor="text1"/>
                <w:lang w:eastAsia="zh-CN"/>
              </w:rPr>
              <w:t>actually using</w:t>
            </w:r>
            <w:proofErr w:type="gramEnd"/>
            <w:r>
              <w:rPr>
                <w:color w:val="000000" w:themeColor="text1"/>
                <w:lang w:eastAsia="zh-CN"/>
              </w:rPr>
              <w:t xml:space="preserve"> or doing those measurements. </w:t>
            </w:r>
          </w:p>
          <w:p w14:paraId="47519694" w14:textId="77777777" w:rsidR="004529E9" w:rsidRDefault="004529E9" w:rsidP="00921820">
            <w:pPr>
              <w:spacing w:after="120"/>
              <w:rPr>
                <w:color w:val="000000" w:themeColor="text1"/>
                <w:lang w:eastAsia="zh-CN"/>
              </w:rPr>
            </w:pPr>
            <w:r>
              <w:rPr>
                <w:color w:val="000000" w:themeColor="text1"/>
                <w:lang w:eastAsia="zh-CN"/>
              </w:rPr>
              <w:t xml:space="preserve">For a similar issue for HD-FDD in RRC connection release with redirection (issue 2-3-1), it was agreed to only specify the conditions on availability of reference signals for the UE to meet the requirements. </w:t>
            </w:r>
            <w:proofErr w:type="gramStart"/>
            <w:r>
              <w:rPr>
                <w:color w:val="000000" w:themeColor="text1"/>
                <w:lang w:eastAsia="zh-CN"/>
              </w:rPr>
              <w:t>Also</w:t>
            </w:r>
            <w:proofErr w:type="gramEnd"/>
            <w:r>
              <w:rPr>
                <w:color w:val="000000" w:themeColor="text1"/>
                <w:lang w:eastAsia="zh-CN"/>
              </w:rPr>
              <w:t xml:space="preserve"> for another similar issue for RLM for HD-FDD, it was agreed to only specify the conditions on availability of reference signals during the indication interval. In our view, same approach could be used for HO also to be aligned with other HD-FDD procedures. </w:t>
            </w:r>
            <w:proofErr w:type="gramStart"/>
            <w:r>
              <w:rPr>
                <w:color w:val="000000" w:themeColor="text1"/>
                <w:lang w:eastAsia="zh-CN"/>
              </w:rPr>
              <w:t>Therefore</w:t>
            </w:r>
            <w:proofErr w:type="gramEnd"/>
            <w:r>
              <w:rPr>
                <w:color w:val="000000" w:themeColor="text1"/>
                <w:lang w:eastAsia="zh-CN"/>
              </w:rPr>
              <w:t xml:space="preserve"> we support option 2</w:t>
            </w:r>
          </w:p>
          <w:p w14:paraId="200A80A9" w14:textId="77777777" w:rsidR="004529E9" w:rsidRDefault="004529E9" w:rsidP="00921820">
            <w:pPr>
              <w:spacing w:after="120"/>
              <w:rPr>
                <w:color w:val="000000" w:themeColor="text1"/>
                <w:lang w:eastAsia="zh-CN"/>
              </w:rPr>
            </w:pPr>
          </w:p>
          <w:p w14:paraId="4DF6A584" w14:textId="77777777" w:rsidR="004529E9" w:rsidRDefault="004529E9" w:rsidP="00921820">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0A3895CB" w14:textId="77777777" w:rsidR="004529E9" w:rsidRDefault="004529E9" w:rsidP="00921820">
            <w:pPr>
              <w:spacing w:after="120"/>
              <w:rPr>
                <w:color w:val="000000" w:themeColor="text1"/>
                <w:lang w:eastAsia="zh-CN"/>
              </w:rPr>
            </w:pPr>
            <w:r>
              <w:rPr>
                <w:color w:val="000000" w:themeColor="text1"/>
                <w:lang w:eastAsia="zh-CN"/>
              </w:rPr>
              <w:t xml:space="preserve">We support option 1.    </w:t>
            </w:r>
          </w:p>
          <w:p w14:paraId="37D7423F" w14:textId="77777777" w:rsidR="004529E9" w:rsidRDefault="004529E9" w:rsidP="00921820">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581538E3" w14:textId="77777777" w:rsidR="004529E9" w:rsidRDefault="004529E9" w:rsidP="00921820">
            <w:pPr>
              <w:spacing w:after="120"/>
              <w:rPr>
                <w:color w:val="000000" w:themeColor="text1"/>
                <w:lang w:eastAsia="zh-CN"/>
              </w:rPr>
            </w:pPr>
            <w:r>
              <w:rPr>
                <w:color w:val="000000" w:themeColor="text1"/>
                <w:lang w:eastAsia="zh-CN"/>
              </w:rPr>
              <w:t xml:space="preserve">Compromise proposal from moderator is agreeable. </w:t>
            </w:r>
          </w:p>
          <w:p w14:paraId="413439AD" w14:textId="77777777" w:rsidR="004529E9" w:rsidRDefault="004529E9" w:rsidP="00921820">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0B957A31" w14:textId="77777777" w:rsidR="004529E9" w:rsidRDefault="004529E9" w:rsidP="00921820">
            <w:pPr>
              <w:spacing w:after="120"/>
              <w:rPr>
                <w:color w:val="000000" w:themeColor="text1"/>
                <w:lang w:eastAsia="zh-CN"/>
              </w:rPr>
            </w:pPr>
            <w:r>
              <w:rPr>
                <w:color w:val="000000" w:themeColor="text1"/>
                <w:lang w:eastAsia="zh-CN"/>
              </w:rPr>
              <w:t>Our understanding of extension by 1 more sample in FR2 = 8*FR1 samples. We support option 1.</w:t>
            </w:r>
          </w:p>
          <w:p w14:paraId="007D6333" w14:textId="77777777" w:rsidR="004529E9" w:rsidRDefault="004529E9" w:rsidP="00921820">
            <w:pPr>
              <w:spacing w:after="120"/>
              <w:rPr>
                <w:color w:val="000000" w:themeColor="text1"/>
                <w:lang w:eastAsia="zh-CN"/>
              </w:rPr>
            </w:pPr>
            <w:r>
              <w:rPr>
                <w:color w:val="000000" w:themeColor="text1"/>
                <w:lang w:eastAsia="zh-CN"/>
              </w:rPr>
              <w:t xml:space="preserve">  </w:t>
            </w:r>
          </w:p>
          <w:p w14:paraId="6553543F" w14:textId="77777777" w:rsidR="004529E9" w:rsidRDefault="004529E9" w:rsidP="00921820">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48D3E1FC" w14:textId="77777777" w:rsidR="004529E9" w:rsidRDefault="004529E9" w:rsidP="00921820">
            <w:pPr>
              <w:rPr>
                <w:color w:val="000000" w:themeColor="text1"/>
                <w:lang w:eastAsia="zh-CN"/>
              </w:rPr>
            </w:pPr>
            <w:r>
              <w:rPr>
                <w:color w:val="000000" w:themeColor="text1"/>
                <w:lang w:eastAsia="zh-CN"/>
              </w:rPr>
              <w:t xml:space="preserve">Recommended WF is agreeable, </w:t>
            </w:r>
            <w:proofErr w:type="gramStart"/>
            <w:r>
              <w:rPr>
                <w:color w:val="000000" w:themeColor="text1"/>
                <w:lang w:eastAsia="zh-CN"/>
              </w:rPr>
              <w:t>i.e.</w:t>
            </w:r>
            <w:proofErr w:type="gramEnd"/>
            <w:r>
              <w:rPr>
                <w:color w:val="000000" w:themeColor="text1"/>
                <w:lang w:eastAsia="zh-CN"/>
              </w:rPr>
              <w:t xml:space="preserve"> option 2. </w:t>
            </w:r>
          </w:p>
          <w:p w14:paraId="03915179" w14:textId="77777777" w:rsidR="004529E9" w:rsidRDefault="004529E9" w:rsidP="00921820">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78EF4906" w14:textId="77777777" w:rsidR="004529E9" w:rsidRPr="00605261" w:rsidRDefault="004529E9" w:rsidP="00921820">
            <w:pPr>
              <w:rPr>
                <w:bCs/>
                <w:color w:val="000000" w:themeColor="text1"/>
                <w:lang w:eastAsia="ko-KR"/>
              </w:rPr>
            </w:pPr>
            <w:r w:rsidRPr="00605261">
              <w:rPr>
                <w:bCs/>
                <w:color w:val="000000" w:themeColor="text1"/>
                <w:lang w:eastAsia="ko-KR"/>
              </w:rPr>
              <w:t xml:space="preserve">Note: this issue is related to RRC connection release with redirection, not reestablishment as title states. </w:t>
            </w:r>
            <w:r>
              <w:rPr>
                <w:bCs/>
                <w:color w:val="000000" w:themeColor="text1"/>
                <w:lang w:eastAsia="ko-KR"/>
              </w:rPr>
              <w:t>Our view is to follow the corresponding agreement from RRC re-establishment (issue 2-2-3).</w:t>
            </w:r>
          </w:p>
          <w:p w14:paraId="0ED1629E" w14:textId="77777777" w:rsidR="004529E9" w:rsidRDefault="004529E9" w:rsidP="00921820">
            <w:pPr>
              <w:rPr>
                <w:b/>
                <w:color w:val="000000" w:themeColor="text1"/>
                <w:u w:val="single"/>
                <w:lang w:eastAsia="ko-KR"/>
              </w:rPr>
            </w:pPr>
            <w:r>
              <w:rPr>
                <w:b/>
                <w:color w:val="000000" w:themeColor="text1"/>
                <w:u w:val="single"/>
                <w:lang w:eastAsia="ko-KR"/>
              </w:rPr>
              <w:t>Issue 2-4-1: RA requirements for HD-FDD</w:t>
            </w:r>
          </w:p>
          <w:p w14:paraId="11C10F8F" w14:textId="77777777" w:rsidR="004529E9" w:rsidRDefault="004529E9" w:rsidP="00921820">
            <w:pPr>
              <w:rPr>
                <w:color w:val="000000" w:themeColor="text1"/>
                <w:lang w:eastAsia="zh-CN"/>
              </w:rPr>
            </w:pPr>
            <w:r>
              <w:rPr>
                <w:color w:val="000000" w:themeColor="text1"/>
                <w:lang w:eastAsia="zh-CN"/>
              </w:rPr>
              <w:t xml:space="preserve">Recommended WF is agreeable. </w:t>
            </w:r>
          </w:p>
          <w:p w14:paraId="367E915B" w14:textId="77777777" w:rsidR="004529E9" w:rsidRDefault="004529E9" w:rsidP="00921820">
            <w:pPr>
              <w:rPr>
                <w:b/>
                <w:color w:val="000000" w:themeColor="text1"/>
                <w:u w:val="single"/>
                <w:lang w:eastAsia="ko-KR"/>
              </w:rPr>
            </w:pPr>
            <w:r>
              <w:rPr>
                <w:b/>
                <w:color w:val="000000" w:themeColor="text1"/>
                <w:u w:val="single"/>
                <w:lang w:eastAsia="ko-KR"/>
              </w:rPr>
              <w:t>Issue 2-4-2: Impact on 1 Rx RSRP accuracy in RSRP threshold</w:t>
            </w:r>
          </w:p>
          <w:p w14:paraId="309B1093" w14:textId="77777777" w:rsidR="004529E9" w:rsidRPr="009C42D4" w:rsidRDefault="004529E9" w:rsidP="00921820">
            <w:pPr>
              <w:rPr>
                <w:bCs/>
                <w:color w:val="000000" w:themeColor="text1"/>
                <w:lang w:eastAsia="ko-KR"/>
              </w:rPr>
            </w:pPr>
            <w:r>
              <w:rPr>
                <w:bCs/>
                <w:color w:val="000000" w:themeColor="text1"/>
                <w:lang w:eastAsia="ko-KR"/>
              </w:rPr>
              <w:t xml:space="preserve">We are still thinking it is beneficial to introduce separate RSPR threshold especially for IDLE mode scenario. We will show one example from our paper R4-2201859. </w:t>
            </w:r>
            <w:r w:rsidRPr="009C42D4">
              <w:rPr>
                <w:bCs/>
                <w:color w:val="000000" w:themeColor="text1"/>
                <w:lang w:eastAsia="ko-KR"/>
              </w:rPr>
              <w:t xml:space="preserve">Figure 1 shows an example of single RSRP threshold for RA-type selection. In this example, 2Rx UE can select 4-step RA because the measured SS-RSRP does not exceed the RSRP threshold even considering the measurement errors. </w:t>
            </w:r>
            <w:proofErr w:type="gramStart"/>
            <w:r w:rsidRPr="009C42D4">
              <w:rPr>
                <w:bCs/>
                <w:color w:val="000000" w:themeColor="text1"/>
                <w:lang w:eastAsia="ko-KR"/>
              </w:rPr>
              <w:t>However</w:t>
            </w:r>
            <w:proofErr w:type="gramEnd"/>
            <w:r w:rsidRPr="009C42D4">
              <w:rPr>
                <w:bCs/>
                <w:color w:val="000000" w:themeColor="text1"/>
                <w:lang w:eastAsia="ko-KR"/>
              </w:rPr>
              <w:t xml:space="preserve"> 1Rx UE may choose 2-step RA because the measured SS-RSRP may exceed the threshold because of overestimation and this probability is much higher than the case of 2Rx from the simulation results.  </w:t>
            </w:r>
          </w:p>
          <w:p w14:paraId="47D799F0" w14:textId="77777777" w:rsidR="004529E9" w:rsidRPr="009C42D4" w:rsidRDefault="004529E9" w:rsidP="00921820">
            <w:pPr>
              <w:rPr>
                <w:bCs/>
                <w:color w:val="000000" w:themeColor="text1"/>
                <w:lang w:eastAsia="ko-KR"/>
              </w:rPr>
            </w:pPr>
            <w:r w:rsidRPr="009C42D4">
              <w:rPr>
                <w:bCs/>
                <w:color w:val="000000" w:themeColor="text1"/>
                <w:lang w:eastAsia="ko-KR"/>
              </w:rPr>
              <w:lastRenderedPageBreak/>
              <w:t xml:space="preserve"> </w:t>
            </w:r>
            <w:r w:rsidR="00F4691D" w:rsidRPr="00F4691D">
              <w:rPr>
                <w:rFonts w:eastAsiaTheme="minorEastAsia"/>
                <w:noProof/>
              </w:rPr>
              <w:object w:dxaOrig="6060" w:dyaOrig="2520" w14:anchorId="4E38F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2.25pt;height:126.75pt;mso-width-percent:0;mso-height-percent:0;mso-width-percent:0;mso-height-percent:0" o:ole="">
                  <v:imagedata r:id="rId34" o:title=""/>
                </v:shape>
                <o:OLEObject Type="Embed" ProgID="Visio.Drawing.15" ShapeID="_x0000_i1025" DrawAspect="Content" ObjectID="_1704608690" r:id="rId35"/>
              </w:object>
            </w:r>
          </w:p>
          <w:p w14:paraId="3539716B" w14:textId="77777777" w:rsidR="004529E9" w:rsidRPr="009C42D4" w:rsidRDefault="004529E9" w:rsidP="00921820">
            <w:pPr>
              <w:rPr>
                <w:bCs/>
                <w:color w:val="000000" w:themeColor="text1"/>
                <w:lang w:eastAsia="ko-KR"/>
              </w:rPr>
            </w:pPr>
            <w:r w:rsidRPr="009C42D4">
              <w:rPr>
                <w:bCs/>
                <w:color w:val="000000" w:themeColor="text1"/>
                <w:lang w:eastAsia="ko-KR"/>
              </w:rPr>
              <w:t>Figure 1</w:t>
            </w:r>
            <w:r w:rsidRPr="009C42D4">
              <w:rPr>
                <w:bCs/>
                <w:color w:val="000000" w:themeColor="text1"/>
                <w:lang w:eastAsia="ko-KR"/>
              </w:rPr>
              <w:tab/>
              <w:t>RA-type selection based on single RSRP threshold.</w:t>
            </w:r>
          </w:p>
          <w:p w14:paraId="77C0D88E" w14:textId="77777777" w:rsidR="004529E9" w:rsidRPr="009C42D4" w:rsidRDefault="004529E9" w:rsidP="00921820">
            <w:pPr>
              <w:rPr>
                <w:bCs/>
                <w:color w:val="000000" w:themeColor="text1"/>
                <w:lang w:eastAsia="ko-KR"/>
              </w:rPr>
            </w:pPr>
            <w:proofErr w:type="gramStart"/>
            <w:r>
              <w:rPr>
                <w:bCs/>
                <w:color w:val="000000" w:themeColor="text1"/>
                <w:lang w:eastAsia="ko-KR"/>
              </w:rPr>
              <w:t>So</w:t>
            </w:r>
            <w:proofErr w:type="gramEnd"/>
            <w:r>
              <w:rPr>
                <w:bCs/>
                <w:color w:val="000000" w:themeColor="text1"/>
                <w:lang w:eastAsia="ko-KR"/>
              </w:rPr>
              <w:t xml:space="preserve"> we are thinking it is beneficial to introduce separate RSRP threshold as shown in Figure 2 to minimized the wrong decision from 1Rx UE</w:t>
            </w:r>
            <w:r w:rsidRPr="009C42D4">
              <w:rPr>
                <w:bCs/>
                <w:color w:val="000000" w:themeColor="text1"/>
                <w:lang w:eastAsia="ko-KR"/>
              </w:rPr>
              <w:t xml:space="preserve">. </w:t>
            </w:r>
            <w:r>
              <w:rPr>
                <w:bCs/>
                <w:color w:val="000000" w:themeColor="text1"/>
                <w:lang w:eastAsia="ko-KR"/>
              </w:rPr>
              <w:t xml:space="preserve">As we commented in GTW, it gives a flexibility to the network. </w:t>
            </w:r>
          </w:p>
          <w:p w14:paraId="3C40B2C0" w14:textId="77777777" w:rsidR="004529E9" w:rsidRPr="009C42D4" w:rsidRDefault="004529E9" w:rsidP="00921820">
            <w:pPr>
              <w:rPr>
                <w:bCs/>
                <w:color w:val="000000" w:themeColor="text1"/>
                <w:lang w:eastAsia="ko-KR"/>
              </w:rPr>
            </w:pPr>
            <w:r w:rsidRPr="009C42D4">
              <w:rPr>
                <w:bCs/>
                <w:color w:val="000000" w:themeColor="text1"/>
                <w:lang w:eastAsia="ko-KR"/>
              </w:rPr>
              <w:t xml:space="preserve"> </w:t>
            </w:r>
            <w:r w:rsidR="00F4691D" w:rsidRPr="00F4691D">
              <w:rPr>
                <w:rFonts w:eastAsiaTheme="minorEastAsia"/>
                <w:noProof/>
              </w:rPr>
              <w:object w:dxaOrig="7765" w:dyaOrig="2484" w14:anchorId="7AB0D1BC">
                <v:shape id="_x0000_i1026" type="#_x0000_t75" alt="" style="width:389.25pt;height:124.5pt;mso-width-percent:0;mso-height-percent:0;mso-width-percent:0;mso-height-percent:0" o:ole="">
                  <v:imagedata r:id="rId36" o:title=""/>
                </v:shape>
                <o:OLEObject Type="Embed" ProgID="Visio.Drawing.15" ShapeID="_x0000_i1026" DrawAspect="Content" ObjectID="_1704608691" r:id="rId37"/>
              </w:object>
            </w:r>
          </w:p>
          <w:p w14:paraId="191650A3" w14:textId="77777777" w:rsidR="004529E9" w:rsidRPr="009C42D4" w:rsidRDefault="004529E9" w:rsidP="00921820">
            <w:pPr>
              <w:rPr>
                <w:bCs/>
                <w:color w:val="000000" w:themeColor="text1"/>
                <w:lang w:eastAsia="ko-KR"/>
              </w:rPr>
            </w:pPr>
            <w:r w:rsidRPr="009C42D4">
              <w:rPr>
                <w:bCs/>
                <w:color w:val="000000" w:themeColor="text1"/>
                <w:lang w:eastAsia="ko-KR"/>
              </w:rPr>
              <w:t>Figure 2</w:t>
            </w:r>
            <w:r w:rsidRPr="009C42D4">
              <w:rPr>
                <w:bCs/>
                <w:color w:val="000000" w:themeColor="text1"/>
                <w:lang w:eastAsia="ko-KR"/>
              </w:rPr>
              <w:tab/>
              <w:t xml:space="preserve">RA-type selection based on per-Rx RSRP threshold. </w:t>
            </w:r>
          </w:p>
          <w:p w14:paraId="08202B60" w14:textId="77777777" w:rsidR="004529E9" w:rsidRPr="009C42D4" w:rsidRDefault="004529E9" w:rsidP="00921820">
            <w:pPr>
              <w:rPr>
                <w:bCs/>
                <w:color w:val="000000" w:themeColor="text1"/>
                <w:lang w:eastAsia="ko-KR"/>
              </w:rPr>
            </w:pPr>
          </w:p>
          <w:p w14:paraId="552CB127" w14:textId="77777777" w:rsidR="004529E9" w:rsidRDefault="004529E9" w:rsidP="00921820">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2E95169C" w14:textId="77777777" w:rsidR="004529E9" w:rsidRPr="00605261" w:rsidRDefault="004529E9" w:rsidP="00921820">
            <w:pPr>
              <w:rPr>
                <w:bCs/>
                <w:color w:val="000000" w:themeColor="text1"/>
                <w:lang w:eastAsia="ko-KR"/>
              </w:rPr>
            </w:pPr>
            <w:r w:rsidRPr="00605261">
              <w:rPr>
                <w:bCs/>
                <w:color w:val="000000" w:themeColor="text1"/>
                <w:lang w:eastAsia="ko-KR"/>
              </w:rPr>
              <w:t xml:space="preserve">We support option 1. </w:t>
            </w:r>
          </w:p>
          <w:p w14:paraId="289138AA" w14:textId="77777777" w:rsidR="004529E9" w:rsidRDefault="004529E9" w:rsidP="00921820">
            <w:pPr>
              <w:rPr>
                <w:color w:val="000000" w:themeColor="text1"/>
                <w:lang w:eastAsia="zh-CN"/>
              </w:rPr>
            </w:pPr>
          </w:p>
        </w:tc>
      </w:tr>
      <w:tr w:rsidR="004529E9" w14:paraId="581124B4" w14:textId="77777777" w:rsidTr="00921820">
        <w:tc>
          <w:tcPr>
            <w:tcW w:w="1236" w:type="dxa"/>
          </w:tcPr>
          <w:p w14:paraId="7BDC7682" w14:textId="77777777" w:rsidR="004529E9" w:rsidRDefault="00153092" w:rsidP="00921820">
            <w:pPr>
              <w:spacing w:after="120"/>
              <w:rPr>
                <w:color w:val="000000" w:themeColor="text1"/>
                <w:lang w:val="en-US" w:eastAsia="zh-CN"/>
              </w:rPr>
            </w:pPr>
            <w:r>
              <w:rPr>
                <w:rFonts w:hint="eastAsia"/>
                <w:color w:val="000000" w:themeColor="text1"/>
                <w:lang w:val="en-US" w:eastAsia="zh-CN"/>
              </w:rPr>
              <w:lastRenderedPageBreak/>
              <w:t>Apple</w:t>
            </w:r>
          </w:p>
        </w:tc>
        <w:tc>
          <w:tcPr>
            <w:tcW w:w="8395" w:type="dxa"/>
          </w:tcPr>
          <w:p w14:paraId="53BB4E90" w14:textId="77777777" w:rsidR="00153092" w:rsidRDefault="00153092" w:rsidP="00153092">
            <w:pPr>
              <w:rPr>
                <w:b/>
                <w:color w:val="000000" w:themeColor="text1"/>
                <w:u w:val="single"/>
                <w:lang w:eastAsia="ko-KR"/>
              </w:rPr>
            </w:pPr>
            <w:r>
              <w:rPr>
                <w:b/>
                <w:color w:val="000000" w:themeColor="text1"/>
                <w:u w:val="single"/>
                <w:lang w:eastAsia="ko-KR"/>
              </w:rPr>
              <w:t>Issue 2-1-1: Type of HOs</w:t>
            </w:r>
          </w:p>
          <w:p w14:paraId="53C1D589" w14:textId="77777777" w:rsidR="004529E9" w:rsidRPr="001E4290" w:rsidRDefault="00202491" w:rsidP="00921820">
            <w:pPr>
              <w:keepNext/>
              <w:keepLines/>
              <w:numPr>
                <w:ilvl w:val="0"/>
                <w:numId w:val="1"/>
              </w:numPr>
              <w:pBdr>
                <w:top w:val="single" w:sz="12" w:space="3" w:color="auto"/>
              </w:pBdr>
              <w:overflowPunct/>
              <w:autoSpaceDE/>
              <w:autoSpaceDN/>
              <w:adjustRightInd/>
              <w:spacing w:before="240"/>
              <w:textAlignment w:val="auto"/>
              <w:outlineLvl w:val="0"/>
              <w:rPr>
                <w:bCs/>
                <w:color w:val="000000" w:themeColor="text1"/>
                <w:lang w:val="en-US" w:eastAsia="zh-CN"/>
              </w:rPr>
            </w:pPr>
            <w:r w:rsidRPr="001E4290">
              <w:rPr>
                <w:bCs/>
                <w:color w:val="000000" w:themeColor="text1"/>
                <w:lang w:val="en-US" w:eastAsia="zh-CN"/>
              </w:rPr>
              <w:t>Fine with the tentative agreement.</w:t>
            </w:r>
          </w:p>
          <w:p w14:paraId="4E29BFD6" w14:textId="77777777" w:rsidR="000F3CBA" w:rsidRDefault="000F3CBA" w:rsidP="000F3CBA">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32B15121" w14:textId="77777777" w:rsidR="000F3CBA" w:rsidRPr="00EF7ABA" w:rsidRDefault="000F3CBA" w:rsidP="000F3CBA">
            <w:pPr>
              <w:rPr>
                <w:bCs/>
                <w:color w:val="000000" w:themeColor="text1"/>
                <w:lang w:val="en-US" w:eastAsia="zh-CN"/>
              </w:rPr>
            </w:pPr>
            <w:r w:rsidRPr="00EF7ABA">
              <w:rPr>
                <w:bCs/>
                <w:color w:val="000000" w:themeColor="text1"/>
                <w:lang w:val="en-US" w:eastAsia="zh-CN"/>
              </w:rPr>
              <w:t>F</w:t>
            </w:r>
            <w:r w:rsidRPr="00EF7ABA">
              <w:rPr>
                <w:rFonts w:hint="eastAsia"/>
                <w:bCs/>
                <w:color w:val="000000" w:themeColor="text1"/>
                <w:lang w:val="en-US" w:eastAsia="zh-CN"/>
              </w:rPr>
              <w:t>ine</w:t>
            </w:r>
            <w:r w:rsidRPr="00EF7ABA">
              <w:rPr>
                <w:bCs/>
                <w:color w:val="000000" w:themeColor="text1"/>
                <w:lang w:val="en-US" w:eastAsia="zh-CN"/>
              </w:rPr>
              <w:t xml:space="preserve"> with the </w:t>
            </w:r>
            <w:r>
              <w:rPr>
                <w:bCs/>
                <w:color w:val="000000" w:themeColor="text1"/>
                <w:lang w:val="en-US" w:eastAsia="zh-CN"/>
              </w:rPr>
              <w:t>compromised proposal.</w:t>
            </w:r>
          </w:p>
          <w:p w14:paraId="57823767" w14:textId="77777777" w:rsidR="00E55D31" w:rsidRDefault="00E55D31" w:rsidP="00E55D31">
            <w:pPr>
              <w:rPr>
                <w:b/>
                <w:color w:val="000000" w:themeColor="text1"/>
                <w:u w:val="single"/>
                <w:lang w:eastAsia="ko-KR"/>
              </w:rPr>
            </w:pPr>
            <w:r>
              <w:rPr>
                <w:b/>
                <w:color w:val="000000" w:themeColor="text1"/>
                <w:u w:val="single"/>
                <w:lang w:eastAsia="ko-KR"/>
              </w:rPr>
              <w:t>Issue 2-1-4: Requirements for HD-FDD in HO</w:t>
            </w:r>
          </w:p>
          <w:p w14:paraId="39945125" w14:textId="77777777" w:rsidR="00153092" w:rsidRDefault="000F3CBA" w:rsidP="00921820">
            <w:pPr>
              <w:rPr>
                <w:bCs/>
                <w:color w:val="000000" w:themeColor="text1"/>
                <w:lang w:val="en-US" w:eastAsia="zh-CN"/>
              </w:rPr>
            </w:pPr>
            <w:r>
              <w:rPr>
                <w:bCs/>
                <w:color w:val="000000" w:themeColor="text1"/>
                <w:lang w:val="en-US" w:eastAsia="zh-CN"/>
              </w:rPr>
              <w:t xml:space="preserve">Support </w:t>
            </w:r>
            <w:r w:rsidR="00202491" w:rsidRPr="001E4290">
              <w:rPr>
                <w:bCs/>
                <w:color w:val="000000" w:themeColor="text1"/>
                <w:lang w:val="en-US" w:eastAsia="zh-CN"/>
              </w:rPr>
              <w:t>Option 1</w:t>
            </w:r>
            <w:r>
              <w:rPr>
                <w:bCs/>
                <w:color w:val="000000" w:themeColor="text1"/>
                <w:lang w:val="en-US" w:eastAsia="zh-CN"/>
              </w:rPr>
              <w:t>. HO delay is defined as an interruption and don’t understand why UL data/control need to be considered during HO.</w:t>
            </w:r>
            <w:r w:rsidR="00E55D31">
              <w:rPr>
                <w:bCs/>
                <w:color w:val="000000" w:themeColor="text1"/>
                <w:lang w:val="en-US" w:eastAsia="zh-CN"/>
              </w:rPr>
              <w:t xml:space="preserve"> </w:t>
            </w:r>
          </w:p>
          <w:p w14:paraId="09F9D368" w14:textId="77777777" w:rsidR="00E55D31" w:rsidRDefault="00E55D31" w:rsidP="00E55D31">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503003E3" w14:textId="77777777" w:rsidR="00F11B03" w:rsidRPr="001E4290" w:rsidRDefault="00F11B03" w:rsidP="00E55D31">
            <w:pPr>
              <w:overflowPunct/>
              <w:autoSpaceDE/>
              <w:autoSpaceDN/>
              <w:adjustRightInd/>
              <w:textAlignment w:val="auto"/>
              <w:rPr>
                <w:bCs/>
                <w:color w:val="000000" w:themeColor="text1"/>
                <w:lang w:eastAsia="ko-KR"/>
              </w:rPr>
            </w:pPr>
          </w:p>
          <w:p w14:paraId="5D1203C3" w14:textId="77777777" w:rsidR="00E55D31" w:rsidRPr="001E4290" w:rsidRDefault="00E55D31" w:rsidP="00921820">
            <w:pPr>
              <w:overflowPunct/>
              <w:autoSpaceDE/>
              <w:autoSpaceDN/>
              <w:adjustRightInd/>
              <w:textAlignment w:val="auto"/>
              <w:rPr>
                <w:bCs/>
                <w:color w:val="000000" w:themeColor="text1"/>
                <w:lang w:val="en-US" w:eastAsia="zh-CN"/>
              </w:rPr>
            </w:pPr>
            <w:r>
              <w:rPr>
                <w:bCs/>
                <w:color w:val="000000" w:themeColor="text1"/>
                <w:lang w:val="en-US" w:eastAsia="zh-CN"/>
              </w:rPr>
              <w:t>Support option 1. Since this is RRC reestablishment, the time delay is more critical than legacy measurement, we may not need consider longer duty cycle like measurement.</w:t>
            </w:r>
          </w:p>
          <w:p w14:paraId="17274A0D" w14:textId="77777777" w:rsidR="00E55D31" w:rsidRDefault="00E55D31" w:rsidP="00E55D31">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59509203" w14:textId="77777777" w:rsidR="00F11B03" w:rsidRDefault="00F11B03" w:rsidP="00F11B03">
            <w:pPr>
              <w:rPr>
                <w:bCs/>
                <w:color w:val="000000" w:themeColor="text1"/>
                <w:lang w:eastAsia="ko-KR"/>
              </w:rPr>
            </w:pPr>
            <w:r w:rsidRPr="00EF7ABA">
              <w:rPr>
                <w:bCs/>
                <w:color w:val="000000" w:themeColor="text1"/>
                <w:lang w:eastAsia="ko-KR"/>
              </w:rPr>
              <w:lastRenderedPageBreak/>
              <w:t>We are fine with the second compromised proposal</w:t>
            </w:r>
            <w:r>
              <w:rPr>
                <w:bCs/>
                <w:color w:val="000000" w:themeColor="text1"/>
                <w:lang w:eastAsia="ko-KR"/>
              </w:rPr>
              <w:t xml:space="preserve"> based on our simulation</w:t>
            </w:r>
            <w:r w:rsidRPr="00EF7ABA">
              <w:rPr>
                <w:bCs/>
                <w:color w:val="000000" w:themeColor="text1"/>
                <w:lang w:eastAsia="ko-KR"/>
              </w:rPr>
              <w:t>.</w:t>
            </w:r>
          </w:p>
          <w:p w14:paraId="02FE6D43" w14:textId="77777777" w:rsidR="00F11B03" w:rsidRDefault="00F11B03" w:rsidP="00F11B03">
            <w:pPr>
              <w:pStyle w:val="ListParagraph"/>
              <w:numPr>
                <w:ilvl w:val="0"/>
                <w:numId w:val="19"/>
              </w:numPr>
              <w:spacing w:after="120"/>
              <w:ind w:firstLineChars="0"/>
              <w:rPr>
                <w:color w:val="000000" w:themeColor="text1"/>
                <w:szCs w:val="24"/>
                <w:lang w:eastAsia="zh-CN"/>
              </w:rPr>
            </w:pPr>
            <w:r>
              <w:rPr>
                <w:color w:val="000000" w:themeColor="text1"/>
                <w:szCs w:val="24"/>
                <w:lang w:eastAsia="zh-CN"/>
              </w:rPr>
              <w:t>For known target cell: relax by 1 more sample.</w:t>
            </w:r>
          </w:p>
          <w:p w14:paraId="75B25397" w14:textId="77777777" w:rsidR="00F11B03" w:rsidRDefault="00F11B03" w:rsidP="00F11B03">
            <w:pPr>
              <w:pStyle w:val="ListParagraph"/>
              <w:numPr>
                <w:ilvl w:val="0"/>
                <w:numId w:val="19"/>
              </w:numPr>
              <w:spacing w:after="120"/>
              <w:ind w:firstLineChars="0"/>
              <w:rPr>
                <w:color w:val="000000" w:themeColor="text1"/>
                <w:szCs w:val="24"/>
                <w:lang w:eastAsia="zh-CN"/>
              </w:rPr>
            </w:pPr>
            <w:r>
              <w:rPr>
                <w:color w:val="000000" w:themeColor="text1"/>
                <w:szCs w:val="24"/>
                <w:lang w:eastAsia="zh-CN"/>
              </w:rPr>
              <w:t>For unknown target cell: relax by 2 more sample.</w:t>
            </w:r>
          </w:p>
          <w:p w14:paraId="553DC729" w14:textId="77777777" w:rsidR="00F11B03" w:rsidRDefault="00F11B03" w:rsidP="00F11B03">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3E0E51AD" w14:textId="77777777" w:rsidR="00153092" w:rsidRDefault="00202491" w:rsidP="00921820">
            <w:pPr>
              <w:rPr>
                <w:b/>
                <w:color w:val="000000" w:themeColor="text1"/>
                <w:u w:val="single"/>
                <w:lang w:val="en-US" w:eastAsia="zh-CN"/>
              </w:rPr>
            </w:pPr>
            <w:r w:rsidRPr="001E4290">
              <w:rPr>
                <w:bCs/>
                <w:color w:val="000000" w:themeColor="text1"/>
                <w:lang w:val="en-US" w:eastAsia="zh-CN"/>
              </w:rPr>
              <w:t>Option 1.</w:t>
            </w:r>
            <w:r w:rsidR="00F11B03">
              <w:rPr>
                <w:b/>
                <w:color w:val="000000" w:themeColor="text1"/>
                <w:u w:val="single"/>
                <w:lang w:val="en-US" w:eastAsia="zh-CN"/>
              </w:rPr>
              <w:t xml:space="preserve"> </w:t>
            </w:r>
            <w:proofErr w:type="spellStart"/>
            <w:r w:rsidR="00F11B03">
              <w:rPr>
                <w:rFonts w:eastAsiaTheme="minorEastAsia"/>
                <w:color w:val="000000" w:themeColor="text1"/>
                <w:lang w:eastAsia="zh-CN"/>
              </w:rPr>
              <w:t>T</w:t>
            </w:r>
            <w:r w:rsidRPr="001E4290">
              <w:rPr>
                <w:color w:val="000000" w:themeColor="text1"/>
                <w:vertAlign w:val="subscript"/>
                <w:lang w:eastAsia="zh-CN"/>
              </w:rPr>
              <w:t>search</w:t>
            </w:r>
            <w:proofErr w:type="spellEnd"/>
            <w:r w:rsidR="00F11B03">
              <w:rPr>
                <w:rFonts w:eastAsiaTheme="minorEastAsia"/>
                <w:color w:val="000000" w:themeColor="text1"/>
                <w:lang w:eastAsia="zh-CN"/>
              </w:rPr>
              <w:t xml:space="preserve"> for FR2 is 8*sample number in FR1</w:t>
            </w:r>
          </w:p>
          <w:p w14:paraId="46603543" w14:textId="77777777" w:rsidR="00F11B03" w:rsidRDefault="00F11B03" w:rsidP="00F11B03">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73E815E4" w14:textId="77777777" w:rsidR="00153092" w:rsidRPr="001E4290" w:rsidRDefault="00202491" w:rsidP="00921820">
            <w:pPr>
              <w:overflowPunct/>
              <w:autoSpaceDE/>
              <w:autoSpaceDN/>
              <w:adjustRightInd/>
              <w:textAlignment w:val="auto"/>
              <w:rPr>
                <w:bCs/>
                <w:color w:val="000000" w:themeColor="text1"/>
                <w:lang w:val="en-US" w:eastAsia="zh-CN"/>
              </w:rPr>
            </w:pPr>
            <w:r w:rsidRPr="001E4290">
              <w:rPr>
                <w:bCs/>
                <w:color w:val="000000" w:themeColor="text1"/>
                <w:lang w:val="en-US" w:eastAsia="zh-CN"/>
              </w:rPr>
              <w:t xml:space="preserve">Sorry but </w:t>
            </w:r>
            <w:r w:rsidR="00F11B03">
              <w:rPr>
                <w:bCs/>
                <w:color w:val="000000" w:themeColor="text1"/>
                <w:lang w:val="en-US" w:eastAsia="zh-CN"/>
              </w:rPr>
              <w:t>we still think 2 samples are needed based on our simulation for the minimum requirement.</w:t>
            </w:r>
          </w:p>
          <w:p w14:paraId="299CC1C4" w14:textId="77777777" w:rsidR="00F11B03" w:rsidRDefault="00F11B03" w:rsidP="00F11B03">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7DC25271" w14:textId="77777777" w:rsidR="00F11B03" w:rsidRDefault="00F11B03" w:rsidP="00F11B03">
            <w:pPr>
              <w:rPr>
                <w:b/>
                <w:color w:val="000000" w:themeColor="text1"/>
                <w:u w:val="single"/>
                <w:lang w:val="en-US" w:eastAsia="zh-CN"/>
              </w:rPr>
            </w:pPr>
            <w:r w:rsidRPr="00EF7ABA">
              <w:rPr>
                <w:bCs/>
                <w:color w:val="000000" w:themeColor="text1"/>
                <w:lang w:val="en-US" w:eastAsia="zh-CN"/>
              </w:rPr>
              <w:t>Option 1.</w:t>
            </w:r>
            <w:r>
              <w:rPr>
                <w:b/>
                <w:color w:val="000000" w:themeColor="text1"/>
                <w:u w:val="single"/>
                <w:lang w:val="en-US" w:eastAsia="zh-CN"/>
              </w:rPr>
              <w:t xml:space="preserve"> </w:t>
            </w:r>
            <w:proofErr w:type="spellStart"/>
            <w:r>
              <w:rPr>
                <w:rFonts w:eastAsiaTheme="minorEastAsia"/>
                <w:color w:val="000000" w:themeColor="text1"/>
                <w:lang w:eastAsia="zh-CN"/>
              </w:rPr>
              <w:t>T</w:t>
            </w:r>
            <w:r>
              <w:rPr>
                <w:rFonts w:eastAsiaTheme="minorEastAsia"/>
                <w:color w:val="000000" w:themeColor="text1"/>
                <w:vertAlign w:val="subscript"/>
                <w:lang w:eastAsia="zh-CN"/>
              </w:rPr>
              <w:t>identify</w:t>
            </w:r>
            <w:proofErr w:type="spellEnd"/>
            <w:r>
              <w:rPr>
                <w:rFonts w:eastAsiaTheme="minorEastAsia"/>
                <w:color w:val="000000" w:themeColor="text1"/>
                <w:vertAlign w:val="subscript"/>
                <w:lang w:eastAsia="zh-CN"/>
              </w:rPr>
              <w:t>-NR</w:t>
            </w:r>
            <w:r>
              <w:rPr>
                <w:rFonts w:eastAsiaTheme="minorEastAsia"/>
                <w:color w:val="000000" w:themeColor="text1"/>
                <w:lang w:eastAsia="zh-CN"/>
              </w:rPr>
              <w:t xml:space="preserve"> for FR2 is 8*sample number in FR1</w:t>
            </w:r>
          </w:p>
          <w:p w14:paraId="22E1BBE1" w14:textId="77777777" w:rsidR="00767C60" w:rsidRDefault="00767C60" w:rsidP="00767C60">
            <w:pPr>
              <w:rPr>
                <w:b/>
                <w:color w:val="000000" w:themeColor="text1"/>
                <w:u w:val="single"/>
                <w:lang w:eastAsia="ko-KR"/>
              </w:rPr>
            </w:pPr>
            <w:r>
              <w:rPr>
                <w:b/>
                <w:color w:val="000000" w:themeColor="text1"/>
                <w:u w:val="single"/>
                <w:lang w:eastAsia="ko-KR"/>
              </w:rPr>
              <w:t>Issue 2-4-1: RA requirements for HD-FDD</w:t>
            </w:r>
          </w:p>
          <w:p w14:paraId="48F15FE9" w14:textId="77777777" w:rsidR="00153092" w:rsidRDefault="00202491" w:rsidP="00921820">
            <w:pPr>
              <w:rPr>
                <w:bCs/>
                <w:color w:val="000000" w:themeColor="text1"/>
                <w:lang w:val="en-US" w:eastAsia="zh-CN"/>
              </w:rPr>
            </w:pPr>
            <w:r w:rsidRPr="001E4290">
              <w:rPr>
                <w:bCs/>
                <w:color w:val="000000" w:themeColor="text1"/>
                <w:lang w:val="en-US" w:eastAsia="zh-CN"/>
              </w:rPr>
              <w:t>Fine with moderator merged proposal.</w:t>
            </w:r>
          </w:p>
          <w:p w14:paraId="6EF937D2" w14:textId="77777777" w:rsidR="000E2670" w:rsidRDefault="000E2670" w:rsidP="000E2670">
            <w:pPr>
              <w:rPr>
                <w:b/>
                <w:color w:val="000000" w:themeColor="text1"/>
                <w:u w:val="single"/>
                <w:lang w:eastAsia="ko-KR"/>
              </w:rPr>
            </w:pPr>
            <w:r>
              <w:rPr>
                <w:b/>
                <w:color w:val="000000" w:themeColor="text1"/>
                <w:u w:val="single"/>
                <w:lang w:eastAsia="ko-KR"/>
              </w:rPr>
              <w:t>Issue 2-4-2: Impact on 1 Rx RSRP accuracy in RSRP threshold</w:t>
            </w:r>
          </w:p>
          <w:p w14:paraId="69DF6CBF" w14:textId="77777777" w:rsidR="00767C60" w:rsidRDefault="000E2670" w:rsidP="00921820">
            <w:pPr>
              <w:rPr>
                <w:bCs/>
                <w:color w:val="000000" w:themeColor="text1"/>
                <w:lang w:val="en-US" w:eastAsia="zh-CN"/>
              </w:rPr>
            </w:pPr>
            <w:r>
              <w:rPr>
                <w:bCs/>
                <w:color w:val="000000" w:themeColor="text1"/>
                <w:lang w:val="en-US" w:eastAsia="zh-CN"/>
              </w:rPr>
              <w:t>Option 2. As we commented in GTW, could we use the similar approach as cell ranking margin in IDLE? That is, network provide single threshold, and based on UE accuracy difference we add different margins for 1Rx and 2Rx on top of threshold in the spec.</w:t>
            </w:r>
          </w:p>
          <w:p w14:paraId="3B5BC629" w14:textId="77777777" w:rsidR="00D40098" w:rsidRDefault="00D40098" w:rsidP="00D40098">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4ACDE684" w14:textId="77777777" w:rsidR="00D40098" w:rsidRPr="001E4290" w:rsidRDefault="00D40098" w:rsidP="00921820">
            <w:pPr>
              <w:overflowPunct/>
              <w:autoSpaceDE/>
              <w:autoSpaceDN/>
              <w:adjustRightInd/>
              <w:textAlignment w:val="auto"/>
              <w:rPr>
                <w:bCs/>
                <w:color w:val="000000" w:themeColor="text1"/>
                <w:lang w:val="en-US" w:eastAsia="zh-CN"/>
              </w:rPr>
            </w:pPr>
            <w:r>
              <w:rPr>
                <w:bCs/>
                <w:color w:val="000000" w:themeColor="text1"/>
                <w:lang w:val="en-US" w:eastAsia="zh-CN"/>
              </w:rPr>
              <w:t>Option 1.</w:t>
            </w:r>
          </w:p>
        </w:tc>
      </w:tr>
      <w:tr w:rsidR="00351F26" w14:paraId="684CB568" w14:textId="77777777" w:rsidTr="00921820">
        <w:tc>
          <w:tcPr>
            <w:tcW w:w="1236" w:type="dxa"/>
          </w:tcPr>
          <w:p w14:paraId="24B9E38F" w14:textId="77777777" w:rsidR="00351F26" w:rsidRDefault="00351F26" w:rsidP="00921820">
            <w:pPr>
              <w:spacing w:after="120"/>
              <w:rPr>
                <w:color w:val="000000" w:themeColor="text1"/>
                <w:lang w:val="en-US" w:eastAsia="zh-CN"/>
              </w:rPr>
            </w:pPr>
            <w:r>
              <w:rPr>
                <w:color w:val="000000" w:themeColor="text1"/>
                <w:lang w:val="en-US" w:eastAsia="zh-CN"/>
              </w:rPr>
              <w:lastRenderedPageBreak/>
              <w:t>Qualcomm</w:t>
            </w:r>
          </w:p>
        </w:tc>
        <w:tc>
          <w:tcPr>
            <w:tcW w:w="8395" w:type="dxa"/>
          </w:tcPr>
          <w:p w14:paraId="0A5BBA72" w14:textId="77777777" w:rsidR="00BD79A1" w:rsidRDefault="00BD79A1" w:rsidP="00BD79A1">
            <w:pPr>
              <w:rPr>
                <w:b/>
                <w:color w:val="000000" w:themeColor="text1"/>
                <w:u w:val="single"/>
                <w:lang w:eastAsia="ko-KR"/>
              </w:rPr>
            </w:pPr>
            <w:r>
              <w:rPr>
                <w:b/>
                <w:color w:val="000000" w:themeColor="text1"/>
                <w:u w:val="single"/>
                <w:lang w:eastAsia="ko-KR"/>
              </w:rPr>
              <w:t>Issue 2-1-1: Type of HOs</w:t>
            </w:r>
          </w:p>
          <w:p w14:paraId="7C0C648D" w14:textId="77777777" w:rsidR="00BD79A1" w:rsidRPr="00E6225C" w:rsidRDefault="00BD79A1" w:rsidP="00BD79A1">
            <w:pPr>
              <w:rPr>
                <w:bCs/>
                <w:color w:val="000000" w:themeColor="text1"/>
                <w:lang w:val="en-US" w:eastAsia="zh-CN"/>
              </w:rPr>
            </w:pPr>
            <w:r>
              <w:rPr>
                <w:bCs/>
                <w:color w:val="000000" w:themeColor="text1"/>
                <w:lang w:val="en-US" w:eastAsia="zh-CN"/>
              </w:rPr>
              <w:t>Fine</w:t>
            </w:r>
            <w:r w:rsidRPr="00E6225C">
              <w:rPr>
                <w:bCs/>
                <w:color w:val="000000" w:themeColor="text1"/>
                <w:lang w:val="en-US" w:eastAsia="zh-CN"/>
              </w:rPr>
              <w:t xml:space="preserve"> with the tentative agreement.</w:t>
            </w:r>
          </w:p>
          <w:p w14:paraId="027A7DD2" w14:textId="77777777" w:rsidR="008351D2" w:rsidRDefault="008351D2" w:rsidP="008351D2">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303999DC" w14:textId="77777777" w:rsidR="008351D2" w:rsidRDefault="00DF2C1C" w:rsidP="008351D2">
            <w:pPr>
              <w:rPr>
                <w:bCs/>
                <w:color w:val="000000" w:themeColor="text1"/>
                <w:lang w:val="en-US" w:eastAsia="zh-CN"/>
              </w:rPr>
            </w:pPr>
            <w:r>
              <w:rPr>
                <w:bCs/>
                <w:color w:val="000000" w:themeColor="text1"/>
                <w:lang w:val="en-US" w:eastAsia="zh-CN"/>
              </w:rPr>
              <w:t>We support option 1a. Two additional samples are needed.</w:t>
            </w:r>
          </w:p>
          <w:p w14:paraId="2CD06C16" w14:textId="77777777" w:rsidR="00CC14AE" w:rsidRDefault="00CC14AE" w:rsidP="00CC14AE">
            <w:pPr>
              <w:rPr>
                <w:b/>
                <w:color w:val="000000" w:themeColor="text1"/>
                <w:u w:val="single"/>
                <w:lang w:eastAsia="ko-KR"/>
              </w:rPr>
            </w:pPr>
            <w:r>
              <w:rPr>
                <w:b/>
                <w:color w:val="000000" w:themeColor="text1"/>
                <w:u w:val="single"/>
                <w:lang w:eastAsia="ko-KR"/>
              </w:rPr>
              <w:t>Issue 2-1-4: Requirements for HD-FDD in HO</w:t>
            </w:r>
          </w:p>
          <w:p w14:paraId="52CF4655" w14:textId="77777777" w:rsidR="00CC14AE" w:rsidRDefault="00E44807" w:rsidP="00CC14AE">
            <w:pPr>
              <w:rPr>
                <w:bCs/>
                <w:color w:val="000000" w:themeColor="text1"/>
                <w:lang w:val="en-US" w:eastAsia="zh-CN"/>
              </w:rPr>
            </w:pPr>
            <w:r>
              <w:rPr>
                <w:bCs/>
                <w:color w:val="000000" w:themeColor="text1"/>
                <w:lang w:val="en-US" w:eastAsia="zh-CN"/>
              </w:rPr>
              <w:t>We support option 2.</w:t>
            </w:r>
          </w:p>
          <w:p w14:paraId="74CA0983" w14:textId="77777777" w:rsidR="00E44807" w:rsidRDefault="00E44807" w:rsidP="00CC14AE">
            <w:pPr>
              <w:rPr>
                <w:bCs/>
                <w:color w:val="000000" w:themeColor="text1"/>
                <w:lang w:val="en-US" w:eastAsia="zh-CN"/>
              </w:rPr>
            </w:pPr>
            <w:r>
              <w:rPr>
                <w:bCs/>
                <w:color w:val="000000" w:themeColor="text1"/>
                <w:lang w:val="en-US" w:eastAsia="zh-CN"/>
              </w:rPr>
              <w:t xml:space="preserve">For option 1, </w:t>
            </w:r>
            <w:r w:rsidR="0045563A">
              <w:rPr>
                <w:bCs/>
                <w:color w:val="000000" w:themeColor="text1"/>
                <w:lang w:val="en-US" w:eastAsia="zh-CN"/>
              </w:rPr>
              <w:t xml:space="preserve">it’s not clear whether collision of DL with RACH is also </w:t>
            </w:r>
            <w:r w:rsidR="0084464F">
              <w:rPr>
                <w:bCs/>
                <w:color w:val="000000" w:themeColor="text1"/>
                <w:lang w:val="en-US" w:eastAsia="zh-CN"/>
              </w:rPr>
              <w:t>covered.</w:t>
            </w:r>
          </w:p>
          <w:p w14:paraId="05DBD03E" w14:textId="77777777" w:rsidR="005F04D7" w:rsidRDefault="005F04D7" w:rsidP="005F04D7">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5CD0927E" w14:textId="77777777" w:rsidR="005F04D7" w:rsidRPr="00E6225C" w:rsidRDefault="005F04D7" w:rsidP="005F04D7">
            <w:pPr>
              <w:rPr>
                <w:bCs/>
                <w:color w:val="000000" w:themeColor="text1"/>
                <w:lang w:eastAsia="ko-KR"/>
              </w:rPr>
            </w:pPr>
          </w:p>
          <w:p w14:paraId="4890DFE9" w14:textId="77777777" w:rsidR="005F04D7" w:rsidRDefault="005D5350" w:rsidP="005F04D7">
            <w:pPr>
              <w:rPr>
                <w:bCs/>
                <w:color w:val="000000" w:themeColor="text1"/>
                <w:lang w:val="en-US" w:eastAsia="zh-CN"/>
              </w:rPr>
            </w:pPr>
            <w:r>
              <w:rPr>
                <w:bCs/>
                <w:color w:val="000000" w:themeColor="text1"/>
                <w:lang w:val="en-US" w:eastAsia="zh-CN"/>
              </w:rPr>
              <w:t>Support option 2. If the number of samples are increased, lower bound should also be increased</w:t>
            </w:r>
          </w:p>
          <w:p w14:paraId="78EADC4F" w14:textId="77777777" w:rsidR="00D5471C" w:rsidRDefault="00D5471C" w:rsidP="00D5471C">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6512CDC4" w14:textId="77777777" w:rsidR="00D5471C" w:rsidRDefault="00D5471C" w:rsidP="00D5471C">
            <w:pPr>
              <w:rPr>
                <w:bCs/>
                <w:color w:val="000000" w:themeColor="text1"/>
                <w:lang w:eastAsia="ko-KR"/>
              </w:rPr>
            </w:pPr>
            <w:r w:rsidRPr="00EF7ABA">
              <w:rPr>
                <w:bCs/>
                <w:color w:val="000000" w:themeColor="text1"/>
                <w:lang w:eastAsia="ko-KR"/>
              </w:rPr>
              <w:t xml:space="preserve">We </w:t>
            </w:r>
            <w:r w:rsidR="00B23FE8">
              <w:rPr>
                <w:bCs/>
                <w:color w:val="000000" w:themeColor="text1"/>
                <w:lang w:eastAsia="ko-KR"/>
              </w:rPr>
              <w:t>are fine with</w:t>
            </w:r>
            <w:r w:rsidRPr="00EF7ABA">
              <w:rPr>
                <w:bCs/>
                <w:color w:val="000000" w:themeColor="text1"/>
                <w:lang w:eastAsia="ko-KR"/>
              </w:rPr>
              <w:t xml:space="preserve"> the second compromised proposal</w:t>
            </w:r>
            <w:r>
              <w:rPr>
                <w:bCs/>
                <w:color w:val="000000" w:themeColor="text1"/>
                <w:lang w:eastAsia="ko-KR"/>
              </w:rPr>
              <w:t xml:space="preserve"> </w:t>
            </w:r>
            <w:r w:rsidR="00B23FE8">
              <w:rPr>
                <w:bCs/>
                <w:color w:val="000000" w:themeColor="text1"/>
                <w:lang w:eastAsia="ko-KR"/>
              </w:rPr>
              <w:t>from Apple</w:t>
            </w:r>
            <w:r w:rsidRPr="00EF7ABA">
              <w:rPr>
                <w:bCs/>
                <w:color w:val="000000" w:themeColor="text1"/>
                <w:lang w:eastAsia="ko-KR"/>
              </w:rPr>
              <w:t>.</w:t>
            </w:r>
          </w:p>
          <w:p w14:paraId="1D6CB6D7" w14:textId="77777777" w:rsidR="00D5471C" w:rsidRDefault="00D5471C" w:rsidP="00D5471C">
            <w:pPr>
              <w:pStyle w:val="ListParagraph"/>
              <w:numPr>
                <w:ilvl w:val="0"/>
                <w:numId w:val="19"/>
              </w:numPr>
              <w:spacing w:after="120"/>
              <w:ind w:firstLineChars="0"/>
              <w:rPr>
                <w:color w:val="000000" w:themeColor="text1"/>
                <w:szCs w:val="24"/>
                <w:lang w:eastAsia="zh-CN"/>
              </w:rPr>
            </w:pPr>
            <w:r>
              <w:rPr>
                <w:color w:val="000000" w:themeColor="text1"/>
                <w:szCs w:val="24"/>
                <w:lang w:eastAsia="zh-CN"/>
              </w:rPr>
              <w:t>For known target cell: relax by 1 more sample.</w:t>
            </w:r>
          </w:p>
          <w:p w14:paraId="6EAF1963" w14:textId="77777777" w:rsidR="00D5471C" w:rsidRDefault="00D5471C" w:rsidP="00D5471C">
            <w:pPr>
              <w:pStyle w:val="ListParagraph"/>
              <w:numPr>
                <w:ilvl w:val="0"/>
                <w:numId w:val="19"/>
              </w:numPr>
              <w:spacing w:after="120"/>
              <w:ind w:firstLineChars="0"/>
              <w:rPr>
                <w:color w:val="000000" w:themeColor="text1"/>
                <w:szCs w:val="24"/>
                <w:lang w:eastAsia="zh-CN"/>
              </w:rPr>
            </w:pPr>
            <w:r>
              <w:rPr>
                <w:color w:val="000000" w:themeColor="text1"/>
                <w:szCs w:val="24"/>
                <w:lang w:eastAsia="zh-CN"/>
              </w:rPr>
              <w:t>For unknown target cell: relax by 2 more sample.</w:t>
            </w:r>
          </w:p>
          <w:p w14:paraId="4E6DEF83" w14:textId="77777777" w:rsidR="006A525D" w:rsidRDefault="006A525D" w:rsidP="006A525D">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6A8A5ADD" w14:textId="77777777" w:rsidR="005D5350" w:rsidRPr="00E6225C" w:rsidRDefault="006A525D" w:rsidP="006A525D">
            <w:pPr>
              <w:rPr>
                <w:bCs/>
                <w:color w:val="000000" w:themeColor="text1"/>
                <w:lang w:val="en-US" w:eastAsia="zh-CN"/>
              </w:rPr>
            </w:pPr>
            <w:r>
              <w:rPr>
                <w:bCs/>
                <w:color w:val="000000" w:themeColor="text1"/>
                <w:lang w:val="en-US" w:eastAsia="zh-CN"/>
              </w:rPr>
              <w:t xml:space="preserve">Option 1. </w:t>
            </w:r>
            <w:r w:rsidR="001F1624">
              <w:rPr>
                <w:bCs/>
                <w:color w:val="000000" w:themeColor="text1"/>
                <w:lang w:val="en-US" w:eastAsia="zh-CN"/>
              </w:rPr>
              <w:t>Two</w:t>
            </w:r>
            <w:r>
              <w:rPr>
                <w:bCs/>
                <w:color w:val="000000" w:themeColor="text1"/>
                <w:lang w:val="en-US" w:eastAsia="zh-CN"/>
              </w:rPr>
              <w:t xml:space="preserve"> samples are needed </w:t>
            </w:r>
          </w:p>
          <w:p w14:paraId="58CCCE2A" w14:textId="77777777" w:rsidR="001F1624" w:rsidRDefault="001F1624" w:rsidP="001F1624">
            <w:pPr>
              <w:rPr>
                <w:b/>
                <w:color w:val="000000" w:themeColor="text1"/>
                <w:u w:val="single"/>
                <w:lang w:eastAsia="ko-KR"/>
              </w:rPr>
            </w:pPr>
            <w:r>
              <w:rPr>
                <w:b/>
                <w:color w:val="000000" w:themeColor="text1"/>
                <w:u w:val="single"/>
                <w:lang w:eastAsia="ko-KR"/>
              </w:rPr>
              <w:t>Issue 2-4-1: RA requirements for HD-FDD</w:t>
            </w:r>
          </w:p>
          <w:p w14:paraId="440E0117" w14:textId="77777777" w:rsidR="00351F26" w:rsidRPr="0097184D" w:rsidRDefault="001F1624" w:rsidP="00340DB4">
            <w:pPr>
              <w:rPr>
                <w:bCs/>
                <w:color w:val="000000" w:themeColor="text1"/>
                <w:lang w:val="en-US" w:eastAsia="zh-CN"/>
              </w:rPr>
            </w:pPr>
            <w:r w:rsidRPr="00E6225C">
              <w:rPr>
                <w:bCs/>
                <w:color w:val="000000" w:themeColor="text1"/>
                <w:lang w:val="en-US" w:eastAsia="zh-CN"/>
              </w:rPr>
              <w:lastRenderedPageBreak/>
              <w:t>Fine with moderator merged proposal.</w:t>
            </w:r>
          </w:p>
        </w:tc>
      </w:tr>
      <w:tr w:rsidR="00921820" w14:paraId="188BADEB" w14:textId="77777777" w:rsidTr="00921820">
        <w:tc>
          <w:tcPr>
            <w:tcW w:w="1236" w:type="dxa"/>
          </w:tcPr>
          <w:p w14:paraId="61D83FC1" w14:textId="77777777" w:rsidR="00921820" w:rsidRDefault="00921820" w:rsidP="00921820">
            <w:pPr>
              <w:spacing w:after="120"/>
              <w:rPr>
                <w:color w:val="000000" w:themeColor="text1"/>
                <w:lang w:val="en-US" w:eastAsia="zh-CN"/>
              </w:rPr>
            </w:pPr>
            <w:r w:rsidRPr="000F6FC4">
              <w:rPr>
                <w:rFonts w:hint="eastAsia"/>
                <w:color w:val="000000" w:themeColor="text1"/>
                <w:lang w:eastAsia="ko-KR"/>
              </w:rPr>
              <w:lastRenderedPageBreak/>
              <w:t>Xiaomi</w:t>
            </w:r>
          </w:p>
        </w:tc>
        <w:tc>
          <w:tcPr>
            <w:tcW w:w="8395" w:type="dxa"/>
          </w:tcPr>
          <w:p w14:paraId="4012BB4F" w14:textId="77777777" w:rsidR="00921820" w:rsidRDefault="00921820" w:rsidP="00921820">
            <w:pPr>
              <w:rPr>
                <w:b/>
                <w:color w:val="000000" w:themeColor="text1"/>
                <w:u w:val="single"/>
                <w:lang w:eastAsia="ko-KR"/>
              </w:rPr>
            </w:pPr>
            <w:r>
              <w:rPr>
                <w:b/>
                <w:color w:val="000000" w:themeColor="text1"/>
                <w:u w:val="single"/>
                <w:lang w:eastAsia="ko-KR"/>
              </w:rPr>
              <w:t>Issue 2-4-1: RA requirements for HD-FDD</w:t>
            </w:r>
          </w:p>
          <w:p w14:paraId="29A8AAA1" w14:textId="77777777" w:rsidR="00921820" w:rsidRDefault="00921820" w:rsidP="00921820">
            <w:pPr>
              <w:spacing w:after="120"/>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ine with the revised proposal.</w:t>
            </w:r>
          </w:p>
          <w:p w14:paraId="46A6AFAA" w14:textId="77777777" w:rsidR="00921820" w:rsidRDefault="00921820" w:rsidP="00921820">
            <w:pPr>
              <w:rPr>
                <w:b/>
                <w:color w:val="000000" w:themeColor="text1"/>
                <w:u w:val="single"/>
                <w:lang w:eastAsia="ko-KR"/>
              </w:rPr>
            </w:pPr>
            <w:r w:rsidRPr="00B2376B">
              <w:rPr>
                <w:b/>
                <w:color w:val="000000" w:themeColor="text1"/>
                <w:u w:val="single"/>
                <w:lang w:eastAsia="ko-KR"/>
              </w:rPr>
              <w:t>Issue 2-4-2: Impact on 1 Rx RSRP accuracy in RSRP threshold</w:t>
            </w:r>
          </w:p>
          <w:p w14:paraId="03ADEA0C" w14:textId="77777777" w:rsidR="00921820" w:rsidRPr="00EF2734" w:rsidRDefault="00921820" w:rsidP="00921820">
            <w:pPr>
              <w:spacing w:after="120"/>
              <w:rPr>
                <w:rFonts w:eastAsiaTheme="minorEastAsia"/>
                <w:color w:val="000000" w:themeColor="text1"/>
                <w:lang w:eastAsia="zh-CN"/>
              </w:rPr>
            </w:pPr>
            <w:r>
              <w:rPr>
                <w:rFonts w:eastAsiaTheme="minorEastAsia"/>
                <w:color w:val="000000" w:themeColor="text1"/>
                <w:lang w:eastAsia="zh-CN"/>
              </w:rPr>
              <w:t>The relaxation on RSRP accuracy for 1 RX UE does not mean the absolute RSRP level of 1RX and 2RX UE have large difference. NW configuring separate threshold means the absolute RSRP difference, from our understanding. The margin approach raised by Apple is acceptable to us.</w:t>
            </w:r>
          </w:p>
          <w:p w14:paraId="41F8874E" w14:textId="77777777" w:rsidR="00921820" w:rsidRDefault="00921820" w:rsidP="00921820">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766B96F8" w14:textId="77777777" w:rsidR="00921820" w:rsidRDefault="00921820" w:rsidP="00921820">
            <w:pPr>
              <w:rPr>
                <w:b/>
                <w:color w:val="000000" w:themeColor="text1"/>
                <w:u w:val="single"/>
                <w:lang w:eastAsia="ko-KR"/>
              </w:rPr>
            </w:pPr>
            <w:r>
              <w:rPr>
                <w:rFonts w:eastAsiaTheme="minorEastAsia"/>
                <w:color w:val="000000" w:themeColor="text1"/>
                <w:lang w:eastAsia="zh-CN"/>
              </w:rPr>
              <w:t>Support Option 1.</w:t>
            </w:r>
          </w:p>
        </w:tc>
      </w:tr>
      <w:tr w:rsidR="002C5518" w14:paraId="038E226D" w14:textId="77777777" w:rsidTr="00921820">
        <w:tc>
          <w:tcPr>
            <w:tcW w:w="1236" w:type="dxa"/>
          </w:tcPr>
          <w:p w14:paraId="419BD3BB" w14:textId="77777777" w:rsidR="002C5518" w:rsidRPr="000F6FC4" w:rsidRDefault="002C5518" w:rsidP="002C5518">
            <w:pPr>
              <w:spacing w:after="120"/>
              <w:rPr>
                <w:color w:val="000000" w:themeColor="text1"/>
                <w:lang w:eastAsia="ko-KR"/>
              </w:rPr>
            </w:pPr>
            <w:r>
              <w:rPr>
                <w:color w:val="000000" w:themeColor="text1"/>
                <w:lang w:val="en-US" w:eastAsia="zh-CN"/>
              </w:rPr>
              <w:t>vivo</w:t>
            </w:r>
          </w:p>
        </w:tc>
        <w:tc>
          <w:tcPr>
            <w:tcW w:w="8395" w:type="dxa"/>
          </w:tcPr>
          <w:p w14:paraId="12169217" w14:textId="77777777" w:rsidR="002C5518" w:rsidRDefault="002C5518" w:rsidP="002C5518">
            <w:pPr>
              <w:spacing w:after="120"/>
              <w:rPr>
                <w:b/>
                <w:color w:val="000000" w:themeColor="text1"/>
                <w:u w:val="single"/>
                <w:lang w:eastAsia="zh-CN"/>
              </w:rPr>
            </w:pPr>
            <w:r>
              <w:rPr>
                <w:b/>
                <w:color w:val="000000" w:themeColor="text1"/>
                <w:u w:val="single"/>
                <w:lang w:eastAsia="zh-CN"/>
              </w:rPr>
              <w:t xml:space="preserve">Issue 2-1-2: </w:t>
            </w:r>
            <w:r>
              <w:rPr>
                <w:b/>
                <w:color w:val="000000" w:themeColor="text1"/>
                <w:u w:val="single"/>
                <w:lang w:eastAsia="ko-KR"/>
              </w:rPr>
              <w:t xml:space="preserve">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6EF3814" w14:textId="77777777" w:rsidR="002C5518" w:rsidRDefault="002C5518" w:rsidP="002C5518">
            <w:pPr>
              <w:spacing w:after="120"/>
              <w:rPr>
                <w:bCs/>
                <w:color w:val="000000" w:themeColor="text1"/>
                <w:u w:val="single"/>
                <w:lang w:eastAsia="zh-CN"/>
              </w:rPr>
            </w:pPr>
            <w:r>
              <w:rPr>
                <w:bCs/>
                <w:color w:val="000000" w:themeColor="text1"/>
                <w:u w:val="single"/>
                <w:lang w:eastAsia="zh-CN"/>
              </w:rPr>
              <w:t>We are fine with compromised proposal.</w:t>
            </w:r>
          </w:p>
          <w:p w14:paraId="224701D4" w14:textId="77777777" w:rsidR="002C5518" w:rsidRDefault="002C5518" w:rsidP="002C5518">
            <w:pPr>
              <w:spacing w:after="120"/>
              <w:rPr>
                <w:b/>
                <w:color w:val="000000" w:themeColor="text1"/>
                <w:u w:val="single"/>
                <w:lang w:eastAsia="zh-CN"/>
              </w:rPr>
            </w:pPr>
            <w:r>
              <w:rPr>
                <w:b/>
                <w:color w:val="000000" w:themeColor="text1"/>
                <w:u w:val="single"/>
                <w:lang w:eastAsia="zh-CN"/>
              </w:rPr>
              <w:t>Issue 2-2-1: Lower bound in Max function in reestablishment delay</w:t>
            </w:r>
          </w:p>
          <w:p w14:paraId="191DDC16" w14:textId="77777777" w:rsidR="002C5518" w:rsidRDefault="002C5518" w:rsidP="002C5518">
            <w:pPr>
              <w:spacing w:after="120"/>
              <w:rPr>
                <w:bCs/>
                <w:color w:val="000000" w:themeColor="text1"/>
                <w:u w:val="single"/>
                <w:lang w:eastAsia="zh-CN"/>
              </w:rPr>
            </w:pPr>
            <w:r>
              <w:rPr>
                <w:bCs/>
                <w:color w:val="000000" w:themeColor="text1"/>
                <w:u w:val="single"/>
                <w:lang w:eastAsia="zh-CN"/>
              </w:rPr>
              <w:t>Support Option 1.</w:t>
            </w:r>
          </w:p>
          <w:p w14:paraId="29910911" w14:textId="77777777" w:rsidR="002C5518" w:rsidRDefault="002C5518" w:rsidP="002C5518">
            <w:pPr>
              <w:spacing w:after="120"/>
              <w:rPr>
                <w:b/>
                <w:color w:val="000000" w:themeColor="text1"/>
                <w:u w:val="single"/>
                <w:lang w:eastAsia="zh-CN"/>
              </w:rPr>
            </w:pPr>
            <w:r>
              <w:rPr>
                <w:b/>
                <w:color w:val="000000" w:themeColor="text1"/>
                <w:u w:val="single"/>
                <w:lang w:eastAsia="zh-CN"/>
              </w:rPr>
              <w:t xml:space="preserve">Issue 2-2-2: Impact on </w:t>
            </w:r>
            <w:proofErr w:type="spellStart"/>
            <w:r>
              <w:rPr>
                <w:b/>
                <w:color w:val="000000" w:themeColor="text1"/>
                <w:u w:val="single"/>
                <w:lang w:eastAsia="zh-CN"/>
              </w:rPr>
              <w:t>Tsearch</w:t>
            </w:r>
            <w:proofErr w:type="spellEnd"/>
            <w:r>
              <w:rPr>
                <w:b/>
                <w:color w:val="000000" w:themeColor="text1"/>
                <w:u w:val="single"/>
                <w:lang w:eastAsia="zh-CN"/>
              </w:rPr>
              <w:t xml:space="preserve"> (in reestablishment) for 1Rx in FR1</w:t>
            </w:r>
          </w:p>
          <w:p w14:paraId="3C15992F" w14:textId="77777777" w:rsidR="002C5518" w:rsidRDefault="002C5518" w:rsidP="002C5518">
            <w:pPr>
              <w:spacing w:after="120"/>
              <w:rPr>
                <w:bCs/>
                <w:color w:val="000000" w:themeColor="text1"/>
                <w:u w:val="single"/>
                <w:lang w:eastAsia="zh-CN"/>
              </w:rPr>
            </w:pPr>
            <w:r>
              <w:rPr>
                <w:bCs/>
                <w:color w:val="000000" w:themeColor="text1"/>
                <w:u w:val="single"/>
                <w:lang w:eastAsia="zh-CN"/>
              </w:rPr>
              <w:t>Compromise proposal is fine to us.</w:t>
            </w:r>
          </w:p>
          <w:p w14:paraId="23A268E8" w14:textId="77777777" w:rsidR="002C5518" w:rsidRDefault="002C5518" w:rsidP="002C5518">
            <w:pPr>
              <w:rPr>
                <w:b/>
                <w:color w:val="000000" w:themeColor="text1"/>
                <w:u w:val="single"/>
                <w:lang w:eastAsia="ko-KR"/>
              </w:rPr>
            </w:pPr>
            <w:r>
              <w:rPr>
                <w:b/>
                <w:color w:val="000000" w:themeColor="text1"/>
                <w:u w:val="single"/>
                <w:lang w:eastAsia="ko-KR"/>
              </w:rPr>
              <w:t>Issue 2-4-2: Impact on 1 Rx RSRP accuracy in RSRP threshold</w:t>
            </w:r>
          </w:p>
          <w:p w14:paraId="289F550A" w14:textId="77777777" w:rsidR="002C5518" w:rsidRDefault="002C5518" w:rsidP="002C5518">
            <w:pPr>
              <w:rPr>
                <w:b/>
                <w:color w:val="000000" w:themeColor="text1"/>
                <w:u w:val="single"/>
                <w:lang w:eastAsia="ko-KR"/>
              </w:rPr>
            </w:pPr>
            <w:r>
              <w:rPr>
                <w:bCs/>
                <w:color w:val="000000" w:themeColor="text1"/>
                <w:u w:val="single"/>
                <w:lang w:eastAsia="zh-CN"/>
              </w:rPr>
              <w:t>Option 2.</w:t>
            </w:r>
          </w:p>
        </w:tc>
      </w:tr>
      <w:tr w:rsidR="00225475" w14:paraId="1D5DB18F" w14:textId="77777777" w:rsidTr="00921820">
        <w:tc>
          <w:tcPr>
            <w:tcW w:w="1236" w:type="dxa"/>
          </w:tcPr>
          <w:p w14:paraId="7ECB4F24" w14:textId="77777777" w:rsidR="00225475" w:rsidRPr="00225475" w:rsidRDefault="00225475" w:rsidP="002C5518">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8A803F9" w14:textId="77777777" w:rsidR="00225475" w:rsidRDefault="00225475" w:rsidP="00225475">
            <w:pPr>
              <w:rPr>
                <w:b/>
                <w:color w:val="000000" w:themeColor="text1"/>
                <w:u w:val="single"/>
                <w:lang w:eastAsia="ko-KR"/>
              </w:rPr>
            </w:pPr>
            <w:r>
              <w:rPr>
                <w:b/>
                <w:color w:val="000000" w:themeColor="text1"/>
                <w:u w:val="single"/>
                <w:lang w:eastAsia="ko-KR"/>
              </w:rPr>
              <w:t>Issue 2-1-1: Type of HOs</w:t>
            </w:r>
          </w:p>
          <w:p w14:paraId="40AD56E0" w14:textId="77777777" w:rsidR="00225475" w:rsidRDefault="00225475" w:rsidP="00225475">
            <w:pPr>
              <w:spacing w:after="120"/>
              <w:rPr>
                <w:color w:val="000000" w:themeColor="text1"/>
                <w:lang w:eastAsia="zh-CN"/>
              </w:rPr>
            </w:pPr>
            <w:r>
              <w:rPr>
                <w:color w:val="000000" w:themeColor="text1"/>
                <w:lang w:eastAsia="zh-CN"/>
              </w:rPr>
              <w:t xml:space="preserve">Agree with </w:t>
            </w:r>
            <w:r>
              <w:rPr>
                <w:iCs/>
                <w:color w:val="000000" w:themeColor="text1"/>
                <w:lang w:val="en-US" w:eastAsia="zh-CN"/>
              </w:rPr>
              <w:t>tentative agreement.</w:t>
            </w:r>
          </w:p>
          <w:p w14:paraId="54EAAD09" w14:textId="77777777" w:rsidR="00225475" w:rsidRDefault="00225475" w:rsidP="00225475">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49FD0E0E" w14:textId="77777777" w:rsidR="00225475" w:rsidRDefault="00A124C9" w:rsidP="00225475">
            <w:pPr>
              <w:spacing w:after="120"/>
              <w:rPr>
                <w:color w:val="000000" w:themeColor="text1"/>
                <w:lang w:eastAsia="zh-CN"/>
              </w:rPr>
            </w:pPr>
            <w:r>
              <w:rPr>
                <w:color w:val="000000" w:themeColor="text1"/>
                <w:lang w:eastAsia="zh-CN"/>
              </w:rPr>
              <w:t>Support option 1a. 2Trs for intra-f is not sufficient.</w:t>
            </w:r>
          </w:p>
          <w:p w14:paraId="0C111C7C" w14:textId="77777777" w:rsidR="00225475" w:rsidRDefault="00225475" w:rsidP="00225475">
            <w:pPr>
              <w:rPr>
                <w:b/>
                <w:color w:val="000000" w:themeColor="text1"/>
                <w:u w:val="single"/>
                <w:lang w:eastAsia="ko-KR"/>
              </w:rPr>
            </w:pPr>
            <w:r>
              <w:rPr>
                <w:b/>
                <w:color w:val="000000" w:themeColor="text1"/>
                <w:u w:val="single"/>
                <w:lang w:eastAsia="ko-KR"/>
              </w:rPr>
              <w:t>Issue 2-1-4: Requirements for HD-FDD in HO</w:t>
            </w:r>
          </w:p>
          <w:p w14:paraId="077E7C05" w14:textId="77777777" w:rsidR="00225475" w:rsidRDefault="00A124C9" w:rsidP="00225475">
            <w:pPr>
              <w:spacing w:after="120"/>
              <w:rPr>
                <w:color w:val="000000" w:themeColor="text1"/>
                <w:lang w:eastAsia="zh-CN"/>
              </w:rPr>
            </w:pPr>
            <w:r>
              <w:rPr>
                <w:bCs/>
                <w:color w:val="000000" w:themeColor="text1"/>
                <w:lang w:val="en-US" w:eastAsia="zh-CN"/>
              </w:rPr>
              <w:t>Support option 1. We don’t understand why the conditions in option 2 need to be considered during HO.</w:t>
            </w:r>
          </w:p>
          <w:p w14:paraId="1A687D6C" w14:textId="77777777" w:rsidR="00225475" w:rsidRDefault="00225475" w:rsidP="00225475">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35A05527" w14:textId="77777777" w:rsidR="00225475" w:rsidRDefault="00A124C9" w:rsidP="00225475">
            <w:pPr>
              <w:spacing w:after="120"/>
              <w:rPr>
                <w:color w:val="000000" w:themeColor="text1"/>
                <w:lang w:eastAsia="zh-CN"/>
              </w:rPr>
            </w:pPr>
            <w:r>
              <w:rPr>
                <w:color w:val="000000" w:themeColor="text1"/>
                <w:lang w:eastAsia="zh-CN"/>
              </w:rPr>
              <w:t>Support option 1.</w:t>
            </w:r>
            <w:r w:rsidR="00225475">
              <w:rPr>
                <w:color w:val="000000" w:themeColor="text1"/>
                <w:lang w:eastAsia="zh-CN"/>
              </w:rPr>
              <w:t xml:space="preserve"> </w:t>
            </w:r>
          </w:p>
          <w:p w14:paraId="62EF867E" w14:textId="77777777" w:rsidR="00225475" w:rsidRDefault="00225475" w:rsidP="00225475">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1A077B00" w14:textId="77777777" w:rsidR="00225475" w:rsidRDefault="00A124C9" w:rsidP="00225475">
            <w:pPr>
              <w:spacing w:after="120"/>
              <w:rPr>
                <w:color w:val="000000" w:themeColor="text1"/>
                <w:lang w:eastAsia="zh-CN"/>
              </w:rPr>
            </w:pPr>
            <w:r>
              <w:rPr>
                <w:color w:val="000000" w:themeColor="text1"/>
                <w:lang w:eastAsia="zh-CN"/>
              </w:rPr>
              <w:t>Support the recommended WF</w:t>
            </w:r>
            <w:r w:rsidR="00225475">
              <w:rPr>
                <w:color w:val="000000" w:themeColor="text1"/>
                <w:lang w:eastAsia="zh-CN"/>
              </w:rPr>
              <w:t xml:space="preserve"> </w:t>
            </w:r>
          </w:p>
          <w:p w14:paraId="2C065FB4" w14:textId="77777777" w:rsidR="00225475" w:rsidRDefault="00225475" w:rsidP="00225475">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0B9258C8" w14:textId="77777777" w:rsidR="00225475" w:rsidRDefault="00A124C9" w:rsidP="00225475">
            <w:pPr>
              <w:spacing w:after="120"/>
              <w:rPr>
                <w:color w:val="000000" w:themeColor="text1"/>
                <w:lang w:eastAsia="zh-CN"/>
              </w:rPr>
            </w:pPr>
            <w:proofErr w:type="spellStart"/>
            <w:r>
              <w:rPr>
                <w:rFonts w:eastAsiaTheme="minorEastAsia"/>
                <w:color w:val="000000" w:themeColor="text1"/>
                <w:lang w:eastAsia="zh-CN"/>
              </w:rPr>
              <w:t>T</w:t>
            </w:r>
            <w:r w:rsidRPr="00A72E84">
              <w:rPr>
                <w:color w:val="000000" w:themeColor="text1"/>
                <w:vertAlign w:val="subscript"/>
                <w:lang w:eastAsia="zh-CN"/>
              </w:rPr>
              <w:t>search</w:t>
            </w:r>
            <w:proofErr w:type="spellEnd"/>
            <w:r>
              <w:rPr>
                <w:rFonts w:eastAsiaTheme="minorEastAsia"/>
                <w:color w:val="000000" w:themeColor="text1"/>
                <w:lang w:eastAsia="zh-CN"/>
              </w:rPr>
              <w:t xml:space="preserve"> for FR2 is 8*the agreed sample number in FR1.</w:t>
            </w:r>
            <w:r w:rsidR="00225475">
              <w:rPr>
                <w:color w:val="000000" w:themeColor="text1"/>
                <w:lang w:eastAsia="zh-CN"/>
              </w:rPr>
              <w:t xml:space="preserve">  </w:t>
            </w:r>
          </w:p>
          <w:p w14:paraId="0864A2B6" w14:textId="77777777" w:rsidR="00225475" w:rsidRDefault="00225475" w:rsidP="00225475">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17C2E07C" w14:textId="77777777" w:rsidR="00225475" w:rsidRDefault="00A124C9" w:rsidP="00225475">
            <w:pPr>
              <w:rPr>
                <w:color w:val="000000" w:themeColor="text1"/>
                <w:lang w:eastAsia="zh-CN"/>
              </w:rPr>
            </w:pPr>
            <w:r>
              <w:rPr>
                <w:color w:val="000000" w:themeColor="text1"/>
                <w:lang w:eastAsia="zh-CN"/>
              </w:rPr>
              <w:t>Option 2.</w:t>
            </w:r>
          </w:p>
          <w:p w14:paraId="2A2AA9A6" w14:textId="77777777" w:rsidR="00225475" w:rsidRDefault="00225475" w:rsidP="00225475">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41BB0C69" w14:textId="77777777" w:rsidR="00225475" w:rsidRPr="00605261" w:rsidRDefault="00A124C9" w:rsidP="00225475">
            <w:pPr>
              <w:rPr>
                <w:bCs/>
                <w:color w:val="000000" w:themeColor="text1"/>
                <w:lang w:eastAsia="ko-KR"/>
              </w:rPr>
            </w:pPr>
            <w:proofErr w:type="spellStart"/>
            <w:r>
              <w:rPr>
                <w:rFonts w:eastAsiaTheme="minorEastAsia"/>
                <w:color w:val="000000" w:themeColor="text1"/>
                <w:lang w:eastAsia="zh-CN"/>
              </w:rPr>
              <w:t>T</w:t>
            </w:r>
            <w:r w:rsidRPr="00A72E84">
              <w:rPr>
                <w:color w:val="000000" w:themeColor="text1"/>
                <w:vertAlign w:val="subscript"/>
                <w:lang w:eastAsia="zh-CN"/>
              </w:rPr>
              <w:t>search</w:t>
            </w:r>
            <w:proofErr w:type="spellEnd"/>
            <w:r>
              <w:rPr>
                <w:rFonts w:eastAsiaTheme="minorEastAsia"/>
                <w:color w:val="000000" w:themeColor="text1"/>
                <w:lang w:eastAsia="zh-CN"/>
              </w:rPr>
              <w:t xml:space="preserve"> for FR2 is 8*the agreed sample number in FR1</w:t>
            </w:r>
          </w:p>
          <w:p w14:paraId="3FD80072" w14:textId="77777777" w:rsidR="00225475" w:rsidRDefault="00225475" w:rsidP="00225475">
            <w:pPr>
              <w:rPr>
                <w:b/>
                <w:color w:val="000000" w:themeColor="text1"/>
                <w:u w:val="single"/>
                <w:lang w:eastAsia="ko-KR"/>
              </w:rPr>
            </w:pPr>
            <w:r>
              <w:rPr>
                <w:b/>
                <w:color w:val="000000" w:themeColor="text1"/>
                <w:u w:val="single"/>
                <w:lang w:eastAsia="ko-KR"/>
              </w:rPr>
              <w:t>Issue 2-4-1: RA requirements for HD-FDD</w:t>
            </w:r>
          </w:p>
          <w:p w14:paraId="5C95E942" w14:textId="77777777" w:rsidR="00202491" w:rsidRPr="001E4290" w:rsidRDefault="00F02EB4" w:rsidP="001E4290">
            <w:pPr>
              <w:spacing w:after="120"/>
              <w:rPr>
                <w:i/>
              </w:rPr>
            </w:pPr>
            <w:r>
              <w:rPr>
                <w:color w:val="000000" w:themeColor="text1"/>
                <w:lang w:eastAsia="zh-CN"/>
              </w:rPr>
              <w:t>Can compromise to agree with potential agreement moderator suggested.</w:t>
            </w:r>
          </w:p>
          <w:p w14:paraId="7E226CA1" w14:textId="77777777" w:rsidR="00225475" w:rsidRDefault="00225475" w:rsidP="00225475">
            <w:pPr>
              <w:rPr>
                <w:b/>
                <w:color w:val="000000" w:themeColor="text1"/>
                <w:u w:val="single"/>
                <w:lang w:eastAsia="ko-KR"/>
              </w:rPr>
            </w:pPr>
            <w:r>
              <w:rPr>
                <w:b/>
                <w:color w:val="000000" w:themeColor="text1"/>
                <w:u w:val="single"/>
                <w:lang w:eastAsia="ko-KR"/>
              </w:rPr>
              <w:lastRenderedPageBreak/>
              <w:t>Issue 2-4-2: Impact on 1 Rx RSRP accuracy in RSRP threshold</w:t>
            </w:r>
          </w:p>
          <w:p w14:paraId="09AE4CA9" w14:textId="77777777" w:rsidR="00225475" w:rsidRDefault="00225475" w:rsidP="00225475">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7EBF9FB8" w14:textId="77777777" w:rsidR="00225475" w:rsidRPr="00605261" w:rsidRDefault="0006129A" w:rsidP="00225475">
            <w:pPr>
              <w:rPr>
                <w:bCs/>
                <w:color w:val="000000" w:themeColor="text1"/>
                <w:lang w:eastAsia="ko-KR"/>
              </w:rPr>
            </w:pPr>
            <w:r>
              <w:rPr>
                <w:bCs/>
                <w:color w:val="000000" w:themeColor="text1"/>
                <w:lang w:eastAsia="ko-KR"/>
              </w:rPr>
              <w:t>Support option 1.</w:t>
            </w:r>
          </w:p>
          <w:p w14:paraId="185F5C1E" w14:textId="77777777" w:rsidR="00225475" w:rsidRDefault="00225475" w:rsidP="002C5518">
            <w:pPr>
              <w:spacing w:after="120"/>
              <w:rPr>
                <w:b/>
                <w:color w:val="000000" w:themeColor="text1"/>
                <w:u w:val="single"/>
                <w:lang w:eastAsia="zh-CN"/>
              </w:rPr>
            </w:pPr>
          </w:p>
        </w:tc>
      </w:tr>
      <w:tr w:rsidR="000D512A" w14:paraId="512F57A0" w14:textId="77777777" w:rsidTr="00921820">
        <w:tc>
          <w:tcPr>
            <w:tcW w:w="1236" w:type="dxa"/>
          </w:tcPr>
          <w:p w14:paraId="2E717971" w14:textId="77777777" w:rsidR="000D512A" w:rsidRDefault="000D512A" w:rsidP="000D512A">
            <w:pPr>
              <w:spacing w:after="120"/>
              <w:rPr>
                <w:color w:val="000000" w:themeColor="text1"/>
                <w:lang w:val="en-US" w:eastAsia="zh-CN"/>
              </w:rPr>
            </w:pPr>
            <w:r>
              <w:rPr>
                <w:color w:val="000000" w:themeColor="text1"/>
                <w:lang w:val="en-US" w:eastAsia="zh-CN"/>
              </w:rPr>
              <w:lastRenderedPageBreak/>
              <w:t>MediaTek</w:t>
            </w:r>
          </w:p>
        </w:tc>
        <w:tc>
          <w:tcPr>
            <w:tcW w:w="8395" w:type="dxa"/>
          </w:tcPr>
          <w:p w14:paraId="524CAA42" w14:textId="77777777" w:rsidR="000D512A" w:rsidRDefault="000D512A" w:rsidP="000D512A">
            <w:pPr>
              <w:spacing w:after="120"/>
              <w:rPr>
                <w:b/>
                <w:color w:val="000000" w:themeColor="text1"/>
                <w:u w:val="single"/>
                <w:lang w:eastAsia="ko-KR"/>
              </w:rPr>
            </w:pPr>
            <w:r>
              <w:rPr>
                <w:b/>
                <w:color w:val="000000" w:themeColor="text1"/>
                <w:u w:val="single"/>
                <w:lang w:eastAsia="ko-KR"/>
              </w:rPr>
              <w:t>Issue 2-1-1: Type of HOs</w:t>
            </w:r>
          </w:p>
          <w:p w14:paraId="622C8762" w14:textId="77777777" w:rsidR="000D512A" w:rsidRDefault="000D512A" w:rsidP="000D512A">
            <w:pPr>
              <w:spacing w:after="120"/>
              <w:rPr>
                <w:bCs/>
                <w:color w:val="000000" w:themeColor="text1"/>
                <w:lang w:eastAsia="ko-KR"/>
              </w:rPr>
            </w:pPr>
            <w:r w:rsidRPr="00AD57A5">
              <w:rPr>
                <w:bCs/>
                <w:color w:val="000000" w:themeColor="text1"/>
                <w:lang w:eastAsia="ko-KR"/>
              </w:rPr>
              <w:t xml:space="preserve">We are fine with the </w:t>
            </w:r>
            <w:proofErr w:type="spellStart"/>
            <w:r w:rsidRPr="00AD57A5">
              <w:rPr>
                <w:bCs/>
                <w:color w:val="000000" w:themeColor="text1"/>
                <w:lang w:eastAsia="ko-KR"/>
              </w:rPr>
              <w:t>tentiative</w:t>
            </w:r>
            <w:proofErr w:type="spellEnd"/>
            <w:r w:rsidRPr="00AD57A5">
              <w:rPr>
                <w:bCs/>
                <w:color w:val="000000" w:themeColor="text1"/>
                <w:lang w:eastAsia="ko-KR"/>
              </w:rPr>
              <w:t xml:space="preserve"> agreement: ‘</w:t>
            </w:r>
            <w:r w:rsidRPr="00AD57A5">
              <w:rPr>
                <w:rFonts w:eastAsiaTheme="minorEastAsia"/>
                <w:bCs/>
                <w:iCs/>
                <w:color w:val="000000" w:themeColor="text1"/>
                <w:lang w:val="en-US" w:eastAsia="zh-CN"/>
              </w:rPr>
              <w:t>RAN4 to not define requirements for HO between FR1 and FR2 in Rel-17</w:t>
            </w:r>
            <w:r w:rsidRPr="00AD57A5">
              <w:rPr>
                <w:bCs/>
                <w:color w:val="000000" w:themeColor="text1"/>
                <w:lang w:eastAsia="ko-KR"/>
              </w:rPr>
              <w:t>’.</w:t>
            </w:r>
          </w:p>
          <w:p w14:paraId="61529989" w14:textId="77777777" w:rsidR="000D512A" w:rsidRPr="00AD57A5" w:rsidRDefault="000D512A" w:rsidP="000D512A">
            <w:pPr>
              <w:spacing w:after="120"/>
              <w:rPr>
                <w:bCs/>
                <w:color w:val="000000" w:themeColor="text1"/>
                <w:lang w:eastAsia="ko-KR"/>
              </w:rPr>
            </w:pPr>
            <w:r>
              <w:rPr>
                <w:bCs/>
                <w:color w:val="000000" w:themeColor="text1"/>
                <w:lang w:eastAsia="ko-KR"/>
              </w:rPr>
              <w:t xml:space="preserve">Besides, we would like to ask what is the </w:t>
            </w:r>
            <w:proofErr w:type="gramStart"/>
            <w:r>
              <w:rPr>
                <w:bCs/>
                <w:color w:val="000000" w:themeColor="text1"/>
                <w:lang w:eastAsia="ko-KR"/>
              </w:rPr>
              <w:t>current status</w:t>
            </w:r>
            <w:proofErr w:type="gramEnd"/>
            <w:r>
              <w:rPr>
                <w:bCs/>
                <w:color w:val="000000" w:themeColor="text1"/>
                <w:lang w:eastAsia="ko-KR"/>
              </w:rPr>
              <w:t xml:space="preserve"> of HO between FR2 and FR2?</w:t>
            </w:r>
          </w:p>
          <w:p w14:paraId="38D8FBEE" w14:textId="77777777" w:rsidR="000D512A" w:rsidRDefault="000D512A" w:rsidP="000D512A">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7745A729" w14:textId="77777777" w:rsidR="000D512A" w:rsidRPr="0097778D" w:rsidRDefault="000D512A" w:rsidP="000D512A">
            <w:pPr>
              <w:rPr>
                <w:bCs/>
                <w:color w:val="000000" w:themeColor="text1"/>
                <w:lang w:eastAsia="ko-KR"/>
              </w:rPr>
            </w:pPr>
            <w:r w:rsidRPr="0097778D">
              <w:rPr>
                <w:bCs/>
                <w:color w:val="000000" w:themeColor="text1"/>
                <w:lang w:eastAsia="ko-KR"/>
              </w:rPr>
              <w:t xml:space="preserve">We are fine with compromised proposal: </w:t>
            </w:r>
          </w:p>
          <w:p w14:paraId="462AB798" w14:textId="77777777" w:rsidR="000D512A" w:rsidRDefault="000D512A" w:rsidP="000D512A">
            <w:pPr>
              <w:pStyle w:val="ListParagraph"/>
              <w:numPr>
                <w:ilvl w:val="1"/>
                <w:numId w:val="19"/>
              </w:numPr>
              <w:ind w:firstLineChars="0"/>
              <w:rPr>
                <w:rFonts w:eastAsia="Yu Mincho"/>
                <w:i/>
                <w:color w:val="000000" w:themeColor="text1"/>
                <w:lang w:eastAsia="zh-CN"/>
              </w:rPr>
            </w:pPr>
            <w:r>
              <w:rPr>
                <w:rFonts w:eastAsia="Yu Mincho"/>
                <w:i/>
                <w:color w:val="000000" w:themeColor="text1"/>
                <w:lang w:eastAsia="zh-CN"/>
              </w:rPr>
              <w:t>For Intra-frequency HO:</w:t>
            </w:r>
            <w:r w:rsidRPr="00363751">
              <w:rPr>
                <w:color w:val="000000" w:themeColor="text1"/>
              </w:rPr>
              <w:t xml:space="preserve"> </w:t>
            </w:r>
            <w:proofErr w:type="spellStart"/>
            <w:r w:rsidRPr="00363751">
              <w:rPr>
                <w:color w:val="000000" w:themeColor="text1"/>
              </w:rPr>
              <w:t>T</w:t>
            </w:r>
            <w:r w:rsidRPr="00363751">
              <w:rPr>
                <w:color w:val="000000" w:themeColor="text1"/>
                <w:vertAlign w:val="subscript"/>
              </w:rPr>
              <w:t>search</w:t>
            </w:r>
            <w:proofErr w:type="spellEnd"/>
            <w:r w:rsidRPr="00363751">
              <w:rPr>
                <w:color w:val="000000" w:themeColor="text1"/>
                <w:vertAlign w:val="subscript"/>
              </w:rPr>
              <w:t xml:space="preserve"> </w:t>
            </w:r>
            <w:r w:rsidRPr="00363751">
              <w:rPr>
                <w:color w:val="000000" w:themeColor="text1"/>
              </w:rPr>
              <w:t>= 2*</w:t>
            </w:r>
            <w:proofErr w:type="spellStart"/>
            <w:r w:rsidRPr="00363751">
              <w:rPr>
                <w:color w:val="000000" w:themeColor="text1"/>
              </w:rPr>
              <w:t>T</w:t>
            </w:r>
            <w:r w:rsidRPr="00363751">
              <w:rPr>
                <w:color w:val="000000" w:themeColor="text1"/>
                <w:vertAlign w:val="subscript"/>
              </w:rPr>
              <w:t>rs</w:t>
            </w:r>
            <w:proofErr w:type="spellEnd"/>
          </w:p>
          <w:p w14:paraId="6FD22B0A" w14:textId="77777777" w:rsidR="000D512A" w:rsidRPr="0097778D" w:rsidRDefault="000D512A" w:rsidP="000D512A">
            <w:pPr>
              <w:pStyle w:val="ListParagraph"/>
              <w:numPr>
                <w:ilvl w:val="1"/>
                <w:numId w:val="19"/>
              </w:numPr>
              <w:ind w:firstLineChars="0"/>
              <w:rPr>
                <w:rFonts w:eastAsia="Yu Mincho"/>
                <w:i/>
                <w:color w:val="000000" w:themeColor="text1"/>
                <w:lang w:eastAsia="zh-CN"/>
              </w:rPr>
            </w:pPr>
            <w:r>
              <w:rPr>
                <w:rFonts w:eastAsia="Yu Mincho"/>
                <w:i/>
                <w:color w:val="000000" w:themeColor="text1"/>
                <w:lang w:eastAsia="zh-CN"/>
              </w:rPr>
              <w:t xml:space="preserve">For inter-frequency HO: </w:t>
            </w:r>
            <w:proofErr w:type="spellStart"/>
            <w:r>
              <w:rPr>
                <w:color w:val="000000" w:themeColor="text1"/>
              </w:rPr>
              <w:t>T</w:t>
            </w:r>
            <w:r>
              <w:rPr>
                <w:color w:val="000000" w:themeColor="text1"/>
                <w:vertAlign w:val="subscript"/>
              </w:rPr>
              <w:t>search</w:t>
            </w:r>
            <w:proofErr w:type="spellEnd"/>
            <w:r>
              <w:rPr>
                <w:color w:val="000000" w:themeColor="text1"/>
              </w:rPr>
              <w:t xml:space="preserve"> = 5* </w:t>
            </w:r>
            <w:proofErr w:type="spellStart"/>
            <w:r>
              <w:rPr>
                <w:color w:val="000000" w:themeColor="text1"/>
              </w:rPr>
              <w:t>T</w:t>
            </w:r>
            <w:r>
              <w:rPr>
                <w:color w:val="000000" w:themeColor="text1"/>
                <w:vertAlign w:val="subscript"/>
              </w:rPr>
              <w:t>rs</w:t>
            </w:r>
            <w:proofErr w:type="spellEnd"/>
            <w:r>
              <w:rPr>
                <w:color w:val="000000" w:themeColor="text1"/>
              </w:rPr>
              <w:t xml:space="preserve"> </w:t>
            </w:r>
          </w:p>
          <w:p w14:paraId="6CCA2341" w14:textId="77777777" w:rsidR="000D512A" w:rsidRDefault="000D512A" w:rsidP="000D512A">
            <w:pPr>
              <w:rPr>
                <w:b/>
                <w:color w:val="000000" w:themeColor="text1"/>
                <w:u w:val="single"/>
                <w:lang w:eastAsia="ko-KR"/>
              </w:rPr>
            </w:pPr>
            <w:r>
              <w:rPr>
                <w:b/>
                <w:color w:val="000000" w:themeColor="text1"/>
                <w:u w:val="single"/>
                <w:lang w:eastAsia="ko-KR"/>
              </w:rPr>
              <w:t>Issue 2-1-4: Requirements for HD-FDD in HO</w:t>
            </w:r>
          </w:p>
          <w:p w14:paraId="21B761F0" w14:textId="77777777" w:rsidR="000D512A" w:rsidRDefault="000D512A" w:rsidP="000D512A">
            <w:pPr>
              <w:spacing w:after="120"/>
              <w:rPr>
                <w:bCs/>
                <w:color w:val="000000" w:themeColor="text1"/>
                <w:lang w:eastAsia="ko-KR"/>
              </w:rPr>
            </w:pPr>
            <w:r w:rsidRPr="00D45C3F">
              <w:rPr>
                <w:bCs/>
                <w:color w:val="000000" w:themeColor="text1"/>
                <w:lang w:eastAsia="ko-KR"/>
              </w:rPr>
              <w:t>These two options are not correlated to each other; hence we can support both options</w:t>
            </w:r>
            <w:r>
              <w:rPr>
                <w:bCs/>
                <w:color w:val="000000" w:themeColor="text1"/>
                <w:lang w:eastAsia="ko-KR"/>
              </w:rPr>
              <w:t>.</w:t>
            </w:r>
          </w:p>
          <w:p w14:paraId="1334E844" w14:textId="77777777" w:rsidR="000D512A" w:rsidRDefault="000D512A" w:rsidP="000D512A">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6FBF3564" w14:textId="77777777" w:rsidR="000D512A" w:rsidRPr="0075337D" w:rsidRDefault="000D512A" w:rsidP="000D512A">
            <w:pPr>
              <w:rPr>
                <w:bCs/>
                <w:color w:val="000000" w:themeColor="text1"/>
                <w:lang w:eastAsia="ko-KR"/>
              </w:rPr>
            </w:pPr>
            <w:r w:rsidRPr="0075337D">
              <w:rPr>
                <w:bCs/>
                <w:color w:val="000000" w:themeColor="text1"/>
                <w:lang w:eastAsia="ko-KR"/>
              </w:rPr>
              <w:t>We support Option 2, otherwise clarification is needed for the following question: ‘</w:t>
            </w:r>
            <w:r w:rsidRPr="0075337D">
              <w:rPr>
                <w:bCs/>
                <w:color w:val="000000" w:themeColor="text1"/>
                <w:lang w:val="en-US" w:eastAsia="zh-CN"/>
              </w:rPr>
              <w:t>If the number of samples is changed (relaxed by additional one or more samples) so why should the lower bound kept the same?</w:t>
            </w:r>
            <w:r w:rsidRPr="0075337D">
              <w:rPr>
                <w:bCs/>
                <w:color w:val="000000" w:themeColor="text1"/>
                <w:lang w:eastAsia="ko-KR"/>
              </w:rPr>
              <w:t>’</w:t>
            </w:r>
          </w:p>
          <w:p w14:paraId="1570427B" w14:textId="77777777" w:rsidR="000D512A" w:rsidRDefault="000D512A" w:rsidP="000D512A">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0EB3139F" w14:textId="77777777" w:rsidR="000D512A" w:rsidRPr="00A72974" w:rsidRDefault="000D512A" w:rsidP="000D512A">
            <w:pPr>
              <w:spacing w:after="120"/>
              <w:rPr>
                <w:color w:val="000000" w:themeColor="text1"/>
              </w:rPr>
            </w:pPr>
            <w:r w:rsidRPr="00A72974">
              <w:rPr>
                <w:rFonts w:eastAsiaTheme="minorEastAsia"/>
                <w:color w:val="000000" w:themeColor="text1"/>
              </w:rPr>
              <w:t>We support compromise proposal from moderator</w:t>
            </w:r>
            <w:r>
              <w:rPr>
                <w:rFonts w:eastAsiaTheme="minorEastAsia"/>
                <w:color w:val="000000" w:themeColor="text1"/>
              </w:rPr>
              <w:t>:</w:t>
            </w:r>
            <w:r w:rsidRPr="00A72974">
              <w:rPr>
                <w:rFonts w:eastAsiaTheme="minorEastAsia"/>
                <w:color w:val="000000" w:themeColor="text1"/>
              </w:rPr>
              <w:t xml:space="preserve"> </w:t>
            </w:r>
          </w:p>
          <w:p w14:paraId="07047150" w14:textId="77777777" w:rsidR="000D512A" w:rsidRDefault="000D512A" w:rsidP="000D512A">
            <w:pPr>
              <w:pStyle w:val="ListParagraph"/>
              <w:numPr>
                <w:ilvl w:val="2"/>
                <w:numId w:val="15"/>
              </w:numPr>
              <w:spacing w:after="120"/>
              <w:ind w:firstLineChars="0"/>
              <w:rPr>
                <w:color w:val="000000" w:themeColor="text1"/>
                <w:szCs w:val="24"/>
                <w:lang w:eastAsia="zh-CN"/>
              </w:rPr>
            </w:pPr>
            <w:r>
              <w:rPr>
                <w:color w:val="000000" w:themeColor="text1"/>
                <w:szCs w:val="24"/>
                <w:lang w:eastAsia="zh-CN"/>
              </w:rPr>
              <w:t>For known target cell: relax by 1 more sample.</w:t>
            </w:r>
          </w:p>
          <w:p w14:paraId="507BC687" w14:textId="77777777" w:rsidR="000D512A" w:rsidRPr="00A72974" w:rsidRDefault="000D512A" w:rsidP="000D512A">
            <w:pPr>
              <w:pStyle w:val="ListParagraph"/>
              <w:numPr>
                <w:ilvl w:val="2"/>
                <w:numId w:val="15"/>
              </w:numPr>
              <w:spacing w:after="120"/>
              <w:ind w:firstLineChars="0"/>
              <w:rPr>
                <w:color w:val="000000" w:themeColor="text1"/>
                <w:szCs w:val="24"/>
                <w:lang w:eastAsia="zh-CN"/>
              </w:rPr>
            </w:pPr>
            <w:r>
              <w:rPr>
                <w:color w:val="000000" w:themeColor="text1"/>
                <w:szCs w:val="24"/>
                <w:lang w:eastAsia="zh-CN"/>
              </w:rPr>
              <w:t>For unknown target cell: relax by 1 more sample.</w:t>
            </w:r>
          </w:p>
          <w:p w14:paraId="377C1949" w14:textId="77777777" w:rsidR="000D512A" w:rsidRDefault="000D512A" w:rsidP="000D512A">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2EE2E31B" w14:textId="77777777" w:rsidR="000D512A" w:rsidRDefault="000D512A" w:rsidP="000D512A">
            <w:pPr>
              <w:rPr>
                <w:b/>
                <w:color w:val="000000" w:themeColor="text1"/>
                <w:u w:val="single"/>
                <w:lang w:eastAsia="ko-KR"/>
              </w:rPr>
            </w:pPr>
            <w:r>
              <w:rPr>
                <w:color w:val="000000" w:themeColor="text1"/>
                <w:lang w:eastAsia="zh-CN"/>
              </w:rPr>
              <w:t>We support option 2. Also, we found the meaning of one sample in option 1 is not clear to us.</w:t>
            </w:r>
          </w:p>
        </w:tc>
      </w:tr>
      <w:tr w:rsidR="00E3245A" w14:paraId="58E971A8" w14:textId="77777777" w:rsidTr="00921820">
        <w:tc>
          <w:tcPr>
            <w:tcW w:w="1236" w:type="dxa"/>
          </w:tcPr>
          <w:p w14:paraId="204186A5" w14:textId="77777777" w:rsidR="00E3245A" w:rsidRPr="001E4290" w:rsidRDefault="00E3245A" w:rsidP="000D512A">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0CD7228A" w14:textId="77777777" w:rsidR="00E3245A" w:rsidRDefault="00E3245A" w:rsidP="00E3245A">
            <w:pPr>
              <w:rPr>
                <w:b/>
                <w:color w:val="000000" w:themeColor="text1"/>
                <w:u w:val="single"/>
                <w:lang w:eastAsia="ko-KR"/>
              </w:rPr>
            </w:pPr>
            <w:r>
              <w:rPr>
                <w:b/>
                <w:color w:val="000000" w:themeColor="text1"/>
                <w:u w:val="single"/>
                <w:lang w:eastAsia="ko-KR"/>
              </w:rPr>
              <w:t>Issue 2-1-1: Type of HOs</w:t>
            </w:r>
          </w:p>
          <w:p w14:paraId="3454BD42" w14:textId="77777777" w:rsidR="00E3245A" w:rsidRDefault="00E3245A" w:rsidP="000D512A">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 xml:space="preserve">OK with tentative </w:t>
            </w:r>
            <w:r>
              <w:rPr>
                <w:rFonts w:eastAsiaTheme="minorEastAsia"/>
                <w:b/>
                <w:color w:val="000000" w:themeColor="text1"/>
                <w:u w:val="single"/>
                <w:lang w:eastAsia="zh-CN"/>
              </w:rPr>
              <w:t>agreement</w:t>
            </w:r>
            <w:r>
              <w:rPr>
                <w:rFonts w:eastAsiaTheme="minorEastAsia" w:hint="eastAsia"/>
                <w:b/>
                <w:color w:val="000000" w:themeColor="text1"/>
                <w:u w:val="single"/>
                <w:lang w:eastAsia="zh-CN"/>
              </w:rPr>
              <w:t xml:space="preserve">. </w:t>
            </w:r>
            <w:proofErr w:type="gramStart"/>
            <w:r>
              <w:rPr>
                <w:rFonts w:eastAsiaTheme="minorEastAsia" w:hint="eastAsia"/>
                <w:b/>
                <w:color w:val="000000" w:themeColor="text1"/>
                <w:u w:val="single"/>
                <w:lang w:eastAsia="zh-CN"/>
              </w:rPr>
              <w:t>So</w:t>
            </w:r>
            <w:proofErr w:type="gramEnd"/>
            <w:r>
              <w:rPr>
                <w:rFonts w:eastAsiaTheme="minorEastAsia" w:hint="eastAsia"/>
                <w:b/>
                <w:color w:val="000000" w:themeColor="text1"/>
                <w:u w:val="single"/>
                <w:lang w:eastAsia="zh-CN"/>
              </w:rPr>
              <w:t xml:space="preserve"> it means that </w:t>
            </w:r>
            <w:proofErr w:type="spellStart"/>
            <w:r>
              <w:rPr>
                <w:rFonts w:eastAsiaTheme="minorEastAsia" w:hint="eastAsia"/>
                <w:b/>
                <w:color w:val="000000" w:themeColor="text1"/>
                <w:u w:val="single"/>
                <w:lang w:eastAsia="zh-CN"/>
              </w:rPr>
              <w:t>RedCap</w:t>
            </w:r>
            <w:proofErr w:type="spellEnd"/>
            <w:r>
              <w:rPr>
                <w:rFonts w:eastAsiaTheme="minorEastAsia" w:hint="eastAsia"/>
                <w:b/>
                <w:color w:val="000000" w:themeColor="text1"/>
                <w:u w:val="single"/>
                <w:lang w:eastAsia="zh-CN"/>
              </w:rPr>
              <w:t xml:space="preserve"> UE will not support both FR1 and FR2.</w:t>
            </w:r>
          </w:p>
          <w:p w14:paraId="31ED5E80" w14:textId="77777777" w:rsidR="00E3245A" w:rsidRDefault="00E3245A" w:rsidP="00E3245A">
            <w:pPr>
              <w:rPr>
                <w:b/>
                <w:color w:val="000000" w:themeColor="text1"/>
                <w:u w:val="single"/>
                <w:lang w:eastAsia="ko-KR"/>
              </w:rPr>
            </w:pPr>
            <w:r>
              <w:rPr>
                <w:b/>
                <w:color w:val="000000" w:themeColor="text1"/>
                <w:u w:val="single"/>
                <w:lang w:eastAsia="ko-KR"/>
              </w:rPr>
              <w:t>Issue 2-4-1: RA requirements for HD-FDD</w:t>
            </w:r>
          </w:p>
          <w:p w14:paraId="7A4F1FF3" w14:textId="77777777" w:rsidR="00E3245A" w:rsidRDefault="00E3245A" w:rsidP="00E3245A">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Can compromise to proposal from moderator</w:t>
            </w:r>
          </w:p>
          <w:p w14:paraId="4889AA1C" w14:textId="77777777" w:rsidR="00E3245A" w:rsidRDefault="00E3245A" w:rsidP="00E3245A">
            <w:pPr>
              <w:rPr>
                <w:b/>
                <w:color w:val="000000" w:themeColor="text1"/>
                <w:u w:val="single"/>
                <w:lang w:eastAsia="ko-KR"/>
              </w:rPr>
            </w:pPr>
            <w:r>
              <w:rPr>
                <w:b/>
                <w:color w:val="000000" w:themeColor="text1"/>
                <w:u w:val="single"/>
                <w:lang w:eastAsia="ko-KR"/>
              </w:rPr>
              <w:t>Issue 2-4-2: Impact on 1 Rx RSRP accuracy in RSRP threshold</w:t>
            </w:r>
          </w:p>
          <w:p w14:paraId="644FBF53" w14:textId="77777777" w:rsidR="00E3245A" w:rsidRDefault="00E3245A" w:rsidP="00E3245A">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 xml:space="preserve">Configuration of </w:t>
            </w:r>
            <w:r>
              <w:rPr>
                <w:rFonts w:eastAsiaTheme="minorEastAsia"/>
                <w:b/>
                <w:color w:val="000000" w:themeColor="text1"/>
                <w:u w:val="single"/>
                <w:lang w:eastAsia="zh-CN"/>
              </w:rPr>
              <w:t>separate</w:t>
            </w:r>
            <w:r>
              <w:rPr>
                <w:rFonts w:eastAsiaTheme="minorEastAsia" w:hint="eastAsia"/>
                <w:b/>
                <w:color w:val="000000" w:themeColor="text1"/>
                <w:u w:val="single"/>
                <w:lang w:eastAsia="zh-CN"/>
              </w:rPr>
              <w:t xml:space="preserve"> 1Rx threshold provides more flexibility at the network side compared to adding margins. Maybe we can list these two options for further study.</w:t>
            </w:r>
          </w:p>
          <w:p w14:paraId="626BB41C" w14:textId="77777777" w:rsidR="00E3245A" w:rsidRPr="001E4290" w:rsidRDefault="00E3245A" w:rsidP="00E3245A">
            <w:pPr>
              <w:spacing w:after="120"/>
              <w:rPr>
                <w:rFonts w:eastAsiaTheme="minorEastAsia"/>
                <w:b/>
                <w:color w:val="000000" w:themeColor="text1"/>
                <w:u w:val="single"/>
                <w:lang w:eastAsia="zh-CN"/>
              </w:rPr>
            </w:pPr>
          </w:p>
        </w:tc>
      </w:tr>
      <w:tr w:rsidR="00007ED1" w:rsidRPr="009D30C0" w14:paraId="26DD16EB" w14:textId="77777777" w:rsidTr="00007ED1">
        <w:tc>
          <w:tcPr>
            <w:tcW w:w="1236" w:type="dxa"/>
          </w:tcPr>
          <w:p w14:paraId="3106F0B3" w14:textId="77777777" w:rsidR="00007ED1" w:rsidRPr="001E4290" w:rsidRDefault="00007ED1" w:rsidP="00007ED1">
            <w:pPr>
              <w:rPr>
                <w:iCs/>
                <w:color w:val="000000" w:themeColor="text1"/>
                <w:lang w:val="en-US"/>
              </w:rPr>
            </w:pPr>
            <w:r w:rsidRPr="001E4290">
              <w:rPr>
                <w:iCs/>
                <w:color w:val="000000" w:themeColor="text1"/>
                <w:lang w:val="en-US"/>
              </w:rPr>
              <w:t>Nokia</w:t>
            </w:r>
          </w:p>
        </w:tc>
        <w:tc>
          <w:tcPr>
            <w:tcW w:w="8395" w:type="dxa"/>
          </w:tcPr>
          <w:p w14:paraId="724CD37F" w14:textId="77777777" w:rsidR="00007ED1" w:rsidRPr="009D30C0" w:rsidRDefault="00007ED1" w:rsidP="00007ED1">
            <w:pPr>
              <w:rPr>
                <w:b/>
                <w:color w:val="000000" w:themeColor="text1"/>
                <w:u w:val="single"/>
                <w:lang w:eastAsia="ko-KR"/>
              </w:rPr>
            </w:pPr>
            <w:r w:rsidRPr="009D30C0">
              <w:rPr>
                <w:b/>
                <w:color w:val="000000" w:themeColor="text1"/>
                <w:u w:val="single"/>
                <w:lang w:eastAsia="ko-KR"/>
              </w:rPr>
              <w:t>Issue 2-1-1: Type of HOs</w:t>
            </w:r>
          </w:p>
          <w:p w14:paraId="085AB27D" w14:textId="77777777" w:rsidR="00007ED1" w:rsidRPr="006066E9" w:rsidRDefault="00007ED1" w:rsidP="00007ED1">
            <w:pPr>
              <w:rPr>
                <w:iCs/>
                <w:color w:val="000000" w:themeColor="text1"/>
                <w:lang w:val="en-US"/>
              </w:rPr>
            </w:pPr>
            <w:r>
              <w:rPr>
                <w:iCs/>
                <w:color w:val="000000" w:themeColor="text1"/>
                <w:lang w:val="en-US"/>
              </w:rPr>
              <w:t>We are fine with the tentative agreement.</w:t>
            </w:r>
          </w:p>
          <w:p w14:paraId="1A7E28EC" w14:textId="77777777" w:rsidR="00007ED1" w:rsidRPr="009D30C0" w:rsidRDefault="00007ED1" w:rsidP="00007ED1">
            <w:pPr>
              <w:rPr>
                <w:b/>
                <w:color w:val="000000" w:themeColor="text1"/>
                <w:u w:val="single"/>
                <w:lang w:eastAsia="ko-KR"/>
              </w:rPr>
            </w:pPr>
            <w:r w:rsidRPr="009D30C0">
              <w:rPr>
                <w:b/>
                <w:color w:val="000000" w:themeColor="text1"/>
                <w:u w:val="single"/>
                <w:lang w:eastAsia="ko-KR"/>
              </w:rPr>
              <w:t xml:space="preserve">Issue 2-1-2: Impact on </w:t>
            </w:r>
            <w:proofErr w:type="spellStart"/>
            <w:r w:rsidRPr="009D30C0">
              <w:rPr>
                <w:b/>
                <w:color w:val="000000" w:themeColor="text1"/>
                <w:u w:val="single"/>
                <w:lang w:eastAsia="ko-KR"/>
              </w:rPr>
              <w:t>T</w:t>
            </w:r>
            <w:r w:rsidRPr="009D30C0">
              <w:rPr>
                <w:b/>
                <w:color w:val="000000" w:themeColor="text1"/>
                <w:u w:val="single"/>
                <w:vertAlign w:val="subscript"/>
                <w:lang w:eastAsia="ko-KR"/>
              </w:rPr>
              <w:t>search</w:t>
            </w:r>
            <w:proofErr w:type="spellEnd"/>
            <w:r w:rsidRPr="009D30C0">
              <w:rPr>
                <w:b/>
                <w:color w:val="000000" w:themeColor="text1"/>
                <w:u w:val="single"/>
                <w:lang w:eastAsia="ko-KR"/>
              </w:rPr>
              <w:t xml:space="preserve"> (in HO) for 1Rx for FR1</w:t>
            </w:r>
          </w:p>
          <w:p w14:paraId="74F4B275" w14:textId="77777777" w:rsidR="00007ED1" w:rsidRPr="006066E9" w:rsidRDefault="00007ED1" w:rsidP="00007ED1">
            <w:pPr>
              <w:rPr>
                <w:iCs/>
                <w:color w:val="000000" w:themeColor="text1"/>
              </w:rPr>
            </w:pPr>
            <w:r w:rsidRPr="006066E9">
              <w:rPr>
                <w:iCs/>
                <w:color w:val="000000" w:themeColor="text1"/>
              </w:rPr>
              <w:t>We support the compromise proposal.</w:t>
            </w:r>
          </w:p>
          <w:p w14:paraId="6A6F32B4" w14:textId="77777777" w:rsidR="00007ED1" w:rsidRDefault="00007ED1" w:rsidP="00007ED1">
            <w:pPr>
              <w:rPr>
                <w:b/>
                <w:color w:val="000000" w:themeColor="text1"/>
                <w:u w:val="single"/>
                <w:lang w:eastAsia="ko-KR"/>
              </w:rPr>
            </w:pPr>
            <w:r>
              <w:rPr>
                <w:b/>
                <w:color w:val="000000" w:themeColor="text1"/>
                <w:u w:val="single"/>
                <w:lang w:eastAsia="ko-KR"/>
              </w:rPr>
              <w:lastRenderedPageBreak/>
              <w:t>Issue 2-1-4: Requirements for HD-FDD in HO</w:t>
            </w:r>
          </w:p>
          <w:p w14:paraId="46F91B80" w14:textId="77777777" w:rsidR="00007ED1" w:rsidRPr="006066E9" w:rsidRDefault="00007ED1" w:rsidP="00007ED1">
            <w:pPr>
              <w:rPr>
                <w:iCs/>
                <w:color w:val="000000" w:themeColor="text1"/>
              </w:rPr>
            </w:pPr>
            <w:r w:rsidRPr="006066E9">
              <w:rPr>
                <w:iCs/>
                <w:color w:val="000000" w:themeColor="text1"/>
              </w:rPr>
              <w:t xml:space="preserve">We </w:t>
            </w:r>
            <w:r>
              <w:rPr>
                <w:iCs/>
                <w:color w:val="000000" w:themeColor="text1"/>
              </w:rPr>
              <w:t xml:space="preserve">prefer Option 2, because it states the conditions under which the UE would meet the requirements, without limiting the implementation/ </w:t>
            </w:r>
            <w:proofErr w:type="spellStart"/>
            <w:r>
              <w:rPr>
                <w:iCs/>
                <w:color w:val="000000" w:themeColor="text1"/>
              </w:rPr>
              <w:t>behavior</w:t>
            </w:r>
            <w:proofErr w:type="spellEnd"/>
            <w:r>
              <w:rPr>
                <w:iCs/>
                <w:color w:val="000000" w:themeColor="text1"/>
              </w:rPr>
              <w:t xml:space="preserve"> during the handover. Additionally, it would follow agreements in other HD-FDD procedures.</w:t>
            </w:r>
            <w:r w:rsidRPr="006066E9">
              <w:rPr>
                <w:iCs/>
                <w:color w:val="000000" w:themeColor="text1"/>
              </w:rPr>
              <w:t xml:space="preserve"> </w:t>
            </w:r>
            <w:r>
              <w:rPr>
                <w:iCs/>
                <w:color w:val="000000" w:themeColor="text1"/>
              </w:rPr>
              <w:t xml:space="preserve">However, if it is the majority view, we could compromise to Option 1 as well. </w:t>
            </w:r>
          </w:p>
          <w:p w14:paraId="5DA0DDDB" w14:textId="77777777" w:rsidR="00007ED1" w:rsidRDefault="00007ED1" w:rsidP="00007ED1">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7F6C0B06" w14:textId="77777777" w:rsidR="00007ED1" w:rsidRPr="006066E9" w:rsidRDefault="00007ED1" w:rsidP="00007ED1">
            <w:pPr>
              <w:rPr>
                <w:iCs/>
                <w:color w:val="000000" w:themeColor="text1"/>
              </w:rPr>
            </w:pPr>
            <w:r w:rsidRPr="006066E9">
              <w:rPr>
                <w:iCs/>
                <w:color w:val="000000" w:themeColor="text1"/>
              </w:rPr>
              <w:t xml:space="preserve">Option 1. Any additional time needed by the UE is already considered by the potential extension of the number of samples, we see no need to extend the lower bound of the delay </w:t>
            </w:r>
          </w:p>
          <w:p w14:paraId="6EEFD7AB" w14:textId="77777777" w:rsidR="00007ED1" w:rsidRDefault="00007ED1" w:rsidP="00007ED1">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0231A9F2" w14:textId="77777777" w:rsidR="00007ED1" w:rsidRPr="006066E9" w:rsidRDefault="00007ED1" w:rsidP="00007ED1">
            <w:pPr>
              <w:rPr>
                <w:iCs/>
                <w:color w:val="000000" w:themeColor="text1"/>
              </w:rPr>
            </w:pPr>
            <w:r w:rsidRPr="006066E9">
              <w:rPr>
                <w:iCs/>
                <w:color w:val="000000" w:themeColor="text1"/>
              </w:rPr>
              <w:t>We support the compromise proposal.</w:t>
            </w:r>
          </w:p>
          <w:p w14:paraId="46514EE7" w14:textId="77777777" w:rsidR="00007ED1" w:rsidRDefault="00007ED1" w:rsidP="00007ED1">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384CD148" w14:textId="77777777" w:rsidR="00007ED1" w:rsidRPr="00C96D1E" w:rsidRDefault="00007ED1" w:rsidP="00007ED1">
            <w:pPr>
              <w:rPr>
                <w:iCs/>
                <w:color w:val="000000" w:themeColor="text1"/>
              </w:rPr>
            </w:pPr>
            <w:r>
              <w:rPr>
                <w:iCs/>
                <w:color w:val="000000" w:themeColor="text1"/>
              </w:rPr>
              <w:t>Option 1</w:t>
            </w:r>
            <w:r w:rsidRPr="00C96D1E">
              <w:rPr>
                <w:iCs/>
                <w:color w:val="000000" w:themeColor="text1"/>
              </w:rPr>
              <w:t xml:space="preserve">. Proposal 3 in R4-2200393 has an example of how the proposal could be captured in the specification (if the sweeping factor is 8). </w:t>
            </w:r>
          </w:p>
          <w:p w14:paraId="76058E12" w14:textId="77777777" w:rsidR="00007ED1" w:rsidRPr="00C96D1E" w:rsidRDefault="00007ED1" w:rsidP="00007ED1">
            <w:pPr>
              <w:rPr>
                <w:iCs/>
                <w:color w:val="000000" w:themeColor="text1"/>
              </w:rPr>
            </w:pPr>
            <w:r w:rsidRPr="00C96D1E">
              <w:rPr>
                <w:iCs/>
                <w:color w:val="000000" w:themeColor="text1"/>
              </w:rPr>
              <w:t xml:space="preserve"> How to consider the beam sweeping here depends on RF.</w:t>
            </w:r>
          </w:p>
          <w:p w14:paraId="4E283D5A" w14:textId="77777777" w:rsidR="00007ED1" w:rsidRDefault="00007ED1" w:rsidP="00007ED1">
            <w:pPr>
              <w:rPr>
                <w:b/>
                <w:color w:val="000000" w:themeColor="text1"/>
                <w:u w:val="single"/>
                <w:lang w:eastAsia="ko-KR"/>
              </w:rPr>
            </w:pPr>
            <w:r>
              <w:rPr>
                <w:b/>
                <w:color w:val="000000" w:themeColor="text1"/>
                <w:u w:val="single"/>
                <w:lang w:eastAsia="ko-KR"/>
              </w:rPr>
              <w:t>Issue 2-3-1: Requirements for HD-FDD in RRC connection release with redirection</w:t>
            </w:r>
          </w:p>
          <w:p w14:paraId="78C6866D" w14:textId="77777777" w:rsidR="00007ED1" w:rsidRPr="00C96D1E" w:rsidRDefault="00007ED1" w:rsidP="00007ED1">
            <w:pPr>
              <w:rPr>
                <w:iCs/>
                <w:color w:val="000000" w:themeColor="text1"/>
              </w:rPr>
            </w:pPr>
            <w:r w:rsidRPr="00C96D1E">
              <w:rPr>
                <w:iCs/>
                <w:color w:val="000000" w:themeColor="text1"/>
              </w:rPr>
              <w:t>Confirm tentative agreement.</w:t>
            </w:r>
          </w:p>
          <w:p w14:paraId="731FF08A" w14:textId="77777777" w:rsidR="00007ED1" w:rsidRDefault="00007ED1" w:rsidP="00007ED1">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2B5BE288" w14:textId="77777777" w:rsidR="00007ED1" w:rsidRPr="00C96D1E" w:rsidRDefault="00007ED1" w:rsidP="00007ED1">
            <w:pPr>
              <w:rPr>
                <w:iCs/>
                <w:color w:val="000000" w:themeColor="text1"/>
              </w:rPr>
            </w:pPr>
            <w:r w:rsidRPr="00C96D1E">
              <w:rPr>
                <w:iCs/>
                <w:color w:val="000000" w:themeColor="text1"/>
              </w:rPr>
              <w:t>Same as 2-2-3.</w:t>
            </w:r>
          </w:p>
          <w:p w14:paraId="7F0E53BE" w14:textId="77777777" w:rsidR="00007ED1" w:rsidRDefault="00007ED1" w:rsidP="00007ED1">
            <w:pPr>
              <w:rPr>
                <w:b/>
                <w:color w:val="000000" w:themeColor="text1"/>
                <w:u w:val="single"/>
                <w:lang w:eastAsia="ko-KR"/>
              </w:rPr>
            </w:pPr>
            <w:r>
              <w:rPr>
                <w:b/>
                <w:color w:val="000000" w:themeColor="text1"/>
                <w:u w:val="single"/>
                <w:lang w:eastAsia="ko-KR"/>
              </w:rPr>
              <w:t>Issue 2-4-1: RA requirements for HD-FDD</w:t>
            </w:r>
          </w:p>
          <w:p w14:paraId="63AFA625" w14:textId="77777777" w:rsidR="00007ED1" w:rsidRPr="00C96D1E" w:rsidRDefault="00007ED1" w:rsidP="00007ED1">
            <w:pPr>
              <w:rPr>
                <w:iCs/>
                <w:color w:val="000000" w:themeColor="text1"/>
              </w:rPr>
            </w:pPr>
            <w:r w:rsidRPr="00C96D1E">
              <w:rPr>
                <w:iCs/>
                <w:color w:val="000000" w:themeColor="text1"/>
              </w:rPr>
              <w:t>Confirm potential agreement.</w:t>
            </w:r>
          </w:p>
          <w:p w14:paraId="6485B8AC" w14:textId="77777777" w:rsidR="00007ED1" w:rsidRDefault="00007ED1" w:rsidP="00007ED1">
            <w:pPr>
              <w:rPr>
                <w:b/>
                <w:color w:val="000000" w:themeColor="text1"/>
                <w:u w:val="single"/>
                <w:lang w:eastAsia="ko-KR"/>
              </w:rPr>
            </w:pPr>
            <w:r>
              <w:rPr>
                <w:b/>
                <w:color w:val="000000" w:themeColor="text1"/>
                <w:u w:val="single"/>
                <w:lang w:eastAsia="ko-KR"/>
              </w:rPr>
              <w:t>Issue 2-4-2: Impact on 1 Rx RSRP accuracy in RSRP threshold</w:t>
            </w:r>
          </w:p>
          <w:p w14:paraId="790A9983" w14:textId="4F304CC2" w:rsidR="00007ED1" w:rsidRDefault="00007ED1" w:rsidP="00007ED1">
            <w:pPr>
              <w:rPr>
                <w:bCs/>
                <w:color w:val="000000" w:themeColor="text1"/>
                <w:u w:val="single"/>
                <w:lang w:eastAsia="ko-KR"/>
              </w:rPr>
            </w:pPr>
            <w:r>
              <w:rPr>
                <w:bCs/>
                <w:color w:val="000000" w:themeColor="text1"/>
                <w:u w:val="single"/>
                <w:lang w:eastAsia="ko-KR"/>
              </w:rPr>
              <w:t>Option 1</w:t>
            </w:r>
            <w:r w:rsidR="00D172AF">
              <w:rPr>
                <w:bCs/>
                <w:color w:val="000000" w:themeColor="text1"/>
                <w:u w:val="single"/>
                <w:lang w:eastAsia="ko-KR"/>
              </w:rPr>
              <w:t>.</w:t>
            </w:r>
          </w:p>
          <w:p w14:paraId="26B04089" w14:textId="77777777" w:rsidR="00007ED1" w:rsidRDefault="00007ED1" w:rsidP="00007ED1">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52A88AAE" w14:textId="126531B3" w:rsidR="00007ED1" w:rsidRPr="00D172AF" w:rsidRDefault="00D172AF" w:rsidP="00007ED1">
            <w:pPr>
              <w:rPr>
                <w:iCs/>
                <w:color w:val="000000" w:themeColor="text1"/>
              </w:rPr>
            </w:pPr>
            <w:r>
              <w:rPr>
                <w:iCs/>
                <w:color w:val="000000" w:themeColor="text1"/>
              </w:rPr>
              <w:t>Option 1.</w:t>
            </w:r>
          </w:p>
        </w:tc>
      </w:tr>
    </w:tbl>
    <w:p w14:paraId="0EBA31EB" w14:textId="77777777" w:rsidR="004529E9" w:rsidRPr="00605261" w:rsidRDefault="004529E9" w:rsidP="004529E9">
      <w:pPr>
        <w:rPr>
          <w:i/>
          <w:color w:val="000000" w:themeColor="text1"/>
          <w:highlight w:val="lightGray"/>
        </w:rPr>
      </w:pPr>
    </w:p>
    <w:p w14:paraId="1819CFD4" w14:textId="77777777" w:rsidR="00F84AD1" w:rsidRDefault="00F84AD1">
      <w:pPr>
        <w:rPr>
          <w:i/>
          <w:color w:val="000000" w:themeColor="text1"/>
          <w:highlight w:val="lightGray"/>
          <w:lang w:val="en-US"/>
        </w:rPr>
      </w:pPr>
    </w:p>
    <w:p w14:paraId="3146A81F" w14:textId="77777777" w:rsidR="00F84AD1" w:rsidRDefault="00D87D89">
      <w:pPr>
        <w:pStyle w:val="Heading1"/>
        <w:rPr>
          <w:color w:val="000000" w:themeColor="text1"/>
          <w:lang w:eastAsia="ja-JP"/>
        </w:rPr>
      </w:pPr>
      <w:r>
        <w:rPr>
          <w:color w:val="000000" w:themeColor="text1"/>
          <w:lang w:eastAsia="ja-JP"/>
        </w:rPr>
        <w:t>Topic #3: Timing requirements</w:t>
      </w:r>
    </w:p>
    <w:p w14:paraId="7EAC7843" w14:textId="77777777" w:rsidR="00F84AD1" w:rsidRDefault="00D87D89">
      <w:pPr>
        <w:rPr>
          <w:iCs/>
          <w:color w:val="000000" w:themeColor="text1"/>
          <w:lang w:eastAsia="zh-CN"/>
        </w:rPr>
      </w:pPr>
      <w:r>
        <w:rPr>
          <w:iCs/>
          <w:color w:val="000000" w:themeColor="text1"/>
          <w:lang w:eastAsia="zh-CN"/>
        </w:rPr>
        <w:t>Contributions from AI 6.20.3.1.3 are discussed here.</w:t>
      </w:r>
    </w:p>
    <w:p w14:paraId="398E9BB9" w14:textId="77777777" w:rsidR="00F84AD1" w:rsidRDefault="00D87D8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2"/>
        <w:gridCol w:w="1424"/>
        <w:gridCol w:w="6585"/>
      </w:tblGrid>
      <w:tr w:rsidR="00F84AD1" w14:paraId="44E0609A" w14:textId="77777777">
        <w:trPr>
          <w:trHeight w:val="468"/>
        </w:trPr>
        <w:tc>
          <w:tcPr>
            <w:tcW w:w="1622" w:type="dxa"/>
            <w:vAlign w:val="center"/>
          </w:tcPr>
          <w:p w14:paraId="2EF8EBF0" w14:textId="77777777" w:rsidR="00F84AD1" w:rsidRDefault="00D87D89">
            <w:pPr>
              <w:spacing w:before="120" w:after="120"/>
              <w:rPr>
                <w:b/>
                <w:bCs/>
                <w:color w:val="000000" w:themeColor="text1"/>
                <w:sz w:val="16"/>
                <w:szCs w:val="16"/>
              </w:rPr>
            </w:pPr>
            <w:r>
              <w:rPr>
                <w:b/>
                <w:bCs/>
                <w:color w:val="000000" w:themeColor="text1"/>
                <w:sz w:val="16"/>
                <w:szCs w:val="16"/>
              </w:rPr>
              <w:t>T-doc number</w:t>
            </w:r>
          </w:p>
        </w:tc>
        <w:tc>
          <w:tcPr>
            <w:tcW w:w="1424" w:type="dxa"/>
            <w:vAlign w:val="center"/>
          </w:tcPr>
          <w:p w14:paraId="1E8026F6" w14:textId="77777777" w:rsidR="00F84AD1" w:rsidRDefault="00D87D89">
            <w:pPr>
              <w:spacing w:before="120" w:after="120"/>
              <w:rPr>
                <w:b/>
                <w:bCs/>
                <w:color w:val="000000" w:themeColor="text1"/>
                <w:sz w:val="16"/>
                <w:szCs w:val="16"/>
              </w:rPr>
            </w:pPr>
            <w:r>
              <w:rPr>
                <w:b/>
                <w:bCs/>
                <w:color w:val="000000" w:themeColor="text1"/>
                <w:sz w:val="16"/>
                <w:szCs w:val="16"/>
              </w:rPr>
              <w:t>Company</w:t>
            </w:r>
          </w:p>
        </w:tc>
        <w:tc>
          <w:tcPr>
            <w:tcW w:w="6585" w:type="dxa"/>
            <w:vAlign w:val="center"/>
          </w:tcPr>
          <w:p w14:paraId="35637DDD" w14:textId="77777777" w:rsidR="00F84AD1" w:rsidRDefault="00D87D89">
            <w:pPr>
              <w:spacing w:before="120" w:after="120"/>
              <w:rPr>
                <w:b/>
                <w:bCs/>
                <w:color w:val="000000" w:themeColor="text1"/>
                <w:sz w:val="16"/>
                <w:szCs w:val="16"/>
              </w:rPr>
            </w:pPr>
            <w:r>
              <w:rPr>
                <w:b/>
                <w:bCs/>
                <w:color w:val="000000" w:themeColor="text1"/>
                <w:sz w:val="16"/>
                <w:szCs w:val="16"/>
              </w:rPr>
              <w:t>Proposals / Observations</w:t>
            </w:r>
          </w:p>
        </w:tc>
      </w:tr>
      <w:tr w:rsidR="00F84AD1" w14:paraId="6DEA5F37" w14:textId="77777777">
        <w:trPr>
          <w:trHeight w:val="468"/>
        </w:trPr>
        <w:tc>
          <w:tcPr>
            <w:tcW w:w="1622" w:type="dxa"/>
          </w:tcPr>
          <w:p w14:paraId="6EE6BB33" w14:textId="77777777" w:rsidR="00F84AD1" w:rsidRDefault="00292EED">
            <w:pPr>
              <w:spacing w:after="0"/>
              <w:rPr>
                <w:b/>
                <w:bCs/>
                <w:color w:val="0000FF"/>
                <w:sz w:val="16"/>
                <w:szCs w:val="16"/>
                <w:u w:val="single"/>
                <w:lang w:val="sv-SE" w:eastAsia="sv-SE"/>
              </w:rPr>
            </w:pPr>
            <w:hyperlink r:id="rId38" w:history="1">
              <w:r w:rsidR="00D87D89">
                <w:rPr>
                  <w:rStyle w:val="Hyperlink"/>
                  <w:b/>
                  <w:bCs/>
                  <w:sz w:val="16"/>
                  <w:szCs w:val="16"/>
                </w:rPr>
                <w:t>R4-2200692</w:t>
              </w:r>
            </w:hyperlink>
          </w:p>
          <w:p w14:paraId="24A889C4" w14:textId="77777777" w:rsidR="00F84AD1" w:rsidRDefault="00F84AD1">
            <w:pPr>
              <w:spacing w:after="0"/>
              <w:rPr>
                <w:b/>
                <w:bCs/>
                <w:color w:val="000000" w:themeColor="text1"/>
                <w:sz w:val="16"/>
                <w:szCs w:val="16"/>
                <w:u w:val="single"/>
                <w:lang w:val="sv-SE" w:eastAsia="sv-SE"/>
              </w:rPr>
            </w:pPr>
          </w:p>
        </w:tc>
        <w:tc>
          <w:tcPr>
            <w:tcW w:w="1424" w:type="dxa"/>
          </w:tcPr>
          <w:p w14:paraId="70B9EFF4" w14:textId="77777777" w:rsidR="00F84AD1" w:rsidRDefault="00D87D89">
            <w:pPr>
              <w:spacing w:before="120" w:after="120"/>
              <w:rPr>
                <w:color w:val="000000" w:themeColor="text1"/>
                <w:sz w:val="16"/>
                <w:szCs w:val="16"/>
              </w:rPr>
            </w:pPr>
            <w:r>
              <w:rPr>
                <w:color w:val="000000" w:themeColor="text1"/>
                <w:sz w:val="16"/>
                <w:szCs w:val="16"/>
              </w:rPr>
              <w:t>Xiaomi</w:t>
            </w:r>
          </w:p>
        </w:tc>
        <w:tc>
          <w:tcPr>
            <w:tcW w:w="6585" w:type="dxa"/>
          </w:tcPr>
          <w:p w14:paraId="283755FC" w14:textId="77777777" w:rsidR="00F84AD1" w:rsidRDefault="00D87D89">
            <w:pPr>
              <w:spacing w:before="240" w:after="240"/>
              <w:rPr>
                <w:bCs/>
                <w:color w:val="000000" w:themeColor="text1"/>
                <w:sz w:val="16"/>
                <w:szCs w:val="16"/>
              </w:rPr>
            </w:pPr>
            <w:r>
              <w:rPr>
                <w:bCs/>
                <w:sz w:val="16"/>
                <w:szCs w:val="16"/>
              </w:rPr>
              <w:t xml:space="preserve">Proposal </w:t>
            </w:r>
            <w:r w:rsidR="00202491">
              <w:rPr>
                <w:bCs/>
                <w:sz w:val="16"/>
                <w:szCs w:val="16"/>
              </w:rPr>
              <w:fldChar w:fldCharType="begin"/>
            </w:r>
            <w:r>
              <w:rPr>
                <w:bCs/>
                <w:sz w:val="16"/>
                <w:szCs w:val="16"/>
              </w:rPr>
              <w:instrText xml:space="preserve"> SEQ Proposal \* ARABIC </w:instrText>
            </w:r>
            <w:r w:rsidR="00202491">
              <w:rPr>
                <w:bCs/>
                <w:sz w:val="16"/>
                <w:szCs w:val="16"/>
              </w:rPr>
              <w:fldChar w:fldCharType="separate"/>
            </w:r>
            <w:r>
              <w:rPr>
                <w:bCs/>
                <w:sz w:val="16"/>
                <w:szCs w:val="16"/>
              </w:rPr>
              <w:t>7</w:t>
            </w:r>
            <w:r w:rsidR="00202491">
              <w:rPr>
                <w:bCs/>
                <w:sz w:val="16"/>
                <w:szCs w:val="16"/>
              </w:rPr>
              <w:fldChar w:fldCharType="end"/>
            </w:r>
            <w:r>
              <w:rPr>
                <w:bCs/>
                <w:sz w:val="16"/>
                <w:szCs w:val="16"/>
              </w:rPr>
              <w:t>: CSI-RS/TRS is not needed to acquire the reference cell timing in Rel-17.</w:t>
            </w:r>
          </w:p>
        </w:tc>
      </w:tr>
      <w:tr w:rsidR="00F84AD1" w14:paraId="5F009E54" w14:textId="77777777">
        <w:trPr>
          <w:trHeight w:val="468"/>
        </w:trPr>
        <w:tc>
          <w:tcPr>
            <w:tcW w:w="1622" w:type="dxa"/>
          </w:tcPr>
          <w:p w14:paraId="5353A36F" w14:textId="77777777" w:rsidR="00F84AD1" w:rsidRDefault="00292EED">
            <w:pPr>
              <w:spacing w:after="0"/>
              <w:rPr>
                <w:b/>
                <w:bCs/>
                <w:color w:val="0000FF"/>
                <w:sz w:val="16"/>
                <w:szCs w:val="16"/>
                <w:u w:val="single"/>
                <w:lang w:val="sv-SE" w:eastAsia="sv-SE"/>
              </w:rPr>
            </w:pPr>
            <w:hyperlink r:id="rId39" w:history="1">
              <w:r w:rsidR="00D87D89">
                <w:rPr>
                  <w:rStyle w:val="Hyperlink"/>
                  <w:b/>
                  <w:bCs/>
                  <w:sz w:val="16"/>
                  <w:szCs w:val="16"/>
                </w:rPr>
                <w:t>R4-2200810</w:t>
              </w:r>
            </w:hyperlink>
          </w:p>
          <w:p w14:paraId="4AB1CD3D" w14:textId="77777777" w:rsidR="00F84AD1" w:rsidRDefault="00F84AD1">
            <w:pPr>
              <w:spacing w:after="0"/>
              <w:rPr>
                <w:b/>
                <w:bCs/>
                <w:color w:val="000000" w:themeColor="text1"/>
                <w:sz w:val="16"/>
                <w:szCs w:val="16"/>
                <w:u w:val="single"/>
              </w:rPr>
            </w:pPr>
          </w:p>
        </w:tc>
        <w:tc>
          <w:tcPr>
            <w:tcW w:w="1424" w:type="dxa"/>
          </w:tcPr>
          <w:p w14:paraId="221B76ED" w14:textId="77777777" w:rsidR="00F84AD1" w:rsidRDefault="00D87D89">
            <w:pPr>
              <w:spacing w:before="120" w:after="120"/>
              <w:rPr>
                <w:color w:val="000000" w:themeColor="text1"/>
                <w:sz w:val="16"/>
                <w:szCs w:val="16"/>
              </w:rPr>
            </w:pPr>
            <w:r>
              <w:rPr>
                <w:color w:val="000000" w:themeColor="text1"/>
                <w:sz w:val="16"/>
                <w:szCs w:val="16"/>
              </w:rPr>
              <w:t>CMCC</w:t>
            </w:r>
          </w:p>
        </w:tc>
        <w:tc>
          <w:tcPr>
            <w:tcW w:w="6585" w:type="dxa"/>
          </w:tcPr>
          <w:p w14:paraId="12AE2CCE" w14:textId="77777777" w:rsidR="00F84AD1" w:rsidRDefault="00D87D89">
            <w:pPr>
              <w:tabs>
                <w:tab w:val="left" w:pos="1134"/>
              </w:tabs>
              <w:spacing w:line="240" w:lineRule="exact"/>
              <w:rPr>
                <w:bCs/>
                <w:sz w:val="16"/>
                <w:szCs w:val="16"/>
              </w:rPr>
            </w:pPr>
            <w:r>
              <w:rPr>
                <w:bCs/>
                <w:sz w:val="16"/>
                <w:szCs w:val="16"/>
              </w:rPr>
              <w:t xml:space="preserve">Proposal 1: There is no RAN4 impact on time advance adjustment delay requirements for </w:t>
            </w:r>
            <w:proofErr w:type="spellStart"/>
            <w:r>
              <w:rPr>
                <w:bCs/>
                <w:sz w:val="16"/>
                <w:szCs w:val="16"/>
              </w:rPr>
              <w:t>RedCap</w:t>
            </w:r>
            <w:proofErr w:type="spellEnd"/>
            <w:r>
              <w:rPr>
                <w:bCs/>
                <w:sz w:val="16"/>
                <w:szCs w:val="16"/>
              </w:rPr>
              <w:t>.</w:t>
            </w:r>
          </w:p>
          <w:p w14:paraId="3EF991FC" w14:textId="77777777" w:rsidR="00F84AD1" w:rsidRDefault="00D87D89">
            <w:pPr>
              <w:tabs>
                <w:tab w:val="left" w:pos="1134"/>
              </w:tabs>
              <w:spacing w:line="240" w:lineRule="exact"/>
              <w:rPr>
                <w:bCs/>
                <w:sz w:val="16"/>
                <w:szCs w:val="16"/>
              </w:rPr>
            </w:pPr>
            <w:r>
              <w:rPr>
                <w:bCs/>
                <w:sz w:val="16"/>
                <w:szCs w:val="16"/>
              </w:rPr>
              <w:lastRenderedPageBreak/>
              <w:t xml:space="preserve">Proposal 2: Redcap UE should meet the existing </w:t>
            </w:r>
            <w:proofErr w:type="spellStart"/>
            <w:r>
              <w:rPr>
                <w:bCs/>
                <w:sz w:val="16"/>
                <w:szCs w:val="16"/>
              </w:rPr>
              <w:t>Te</w:t>
            </w:r>
            <w:proofErr w:type="spellEnd"/>
            <w:r>
              <w:rPr>
                <w:bCs/>
                <w:sz w:val="16"/>
                <w:szCs w:val="16"/>
              </w:rPr>
              <w:t xml:space="preserve"> and </w:t>
            </w:r>
            <w:proofErr w:type="spellStart"/>
            <w:r>
              <w:rPr>
                <w:bCs/>
                <w:sz w:val="16"/>
                <w:szCs w:val="16"/>
              </w:rPr>
              <w:t>Tq</w:t>
            </w:r>
            <w:proofErr w:type="spellEnd"/>
            <w:r>
              <w:rPr>
                <w:bCs/>
                <w:sz w:val="16"/>
                <w:szCs w:val="16"/>
              </w:rPr>
              <w:t xml:space="preserve"> requirements provided that the SSB is available at the UE at least once every 160 </w:t>
            </w:r>
            <w:proofErr w:type="spellStart"/>
            <w:r>
              <w:rPr>
                <w:bCs/>
                <w:sz w:val="16"/>
                <w:szCs w:val="16"/>
              </w:rPr>
              <w:t>ms</w:t>
            </w:r>
            <w:proofErr w:type="spellEnd"/>
            <w:r>
              <w:rPr>
                <w:bCs/>
                <w:sz w:val="16"/>
                <w:szCs w:val="16"/>
              </w:rPr>
              <w:t xml:space="preserve"> regardless of whether the SSB is within the active BWP of the reference cell, or not.</w:t>
            </w:r>
          </w:p>
          <w:p w14:paraId="07623E67" w14:textId="77777777" w:rsidR="00F84AD1" w:rsidRDefault="00D87D89">
            <w:pPr>
              <w:tabs>
                <w:tab w:val="left" w:pos="1134"/>
              </w:tabs>
              <w:spacing w:line="240" w:lineRule="exact"/>
              <w:rPr>
                <w:bCs/>
                <w:sz w:val="16"/>
                <w:szCs w:val="16"/>
              </w:rPr>
            </w:pPr>
            <w:r>
              <w:rPr>
                <w:bCs/>
                <w:sz w:val="16"/>
                <w:szCs w:val="16"/>
              </w:rPr>
              <w:t xml:space="preserve">Proposal 3: CSI-RS can be used for </w:t>
            </w:r>
            <w:proofErr w:type="spellStart"/>
            <w:r>
              <w:rPr>
                <w:bCs/>
                <w:sz w:val="16"/>
                <w:szCs w:val="16"/>
              </w:rPr>
              <w:t>RedCap</w:t>
            </w:r>
            <w:proofErr w:type="spellEnd"/>
            <w:r>
              <w:rPr>
                <w:bCs/>
                <w:sz w:val="16"/>
                <w:szCs w:val="16"/>
              </w:rPr>
              <w:t xml:space="preserve"> UEs to acquire the reference cell timing depending on UE capability.</w:t>
            </w:r>
          </w:p>
        </w:tc>
      </w:tr>
      <w:tr w:rsidR="00F84AD1" w14:paraId="6CA8C0D4" w14:textId="77777777">
        <w:trPr>
          <w:trHeight w:val="468"/>
        </w:trPr>
        <w:tc>
          <w:tcPr>
            <w:tcW w:w="1622" w:type="dxa"/>
          </w:tcPr>
          <w:p w14:paraId="35C6DD19" w14:textId="77777777" w:rsidR="00F84AD1" w:rsidRDefault="00292EED">
            <w:pPr>
              <w:spacing w:after="0"/>
              <w:rPr>
                <w:b/>
                <w:bCs/>
                <w:color w:val="0000FF"/>
                <w:sz w:val="16"/>
                <w:szCs w:val="16"/>
                <w:u w:val="single"/>
                <w:lang w:val="sv-SE" w:eastAsia="sv-SE"/>
              </w:rPr>
            </w:pPr>
            <w:hyperlink r:id="rId40" w:history="1">
              <w:r w:rsidR="00D87D89">
                <w:rPr>
                  <w:rStyle w:val="Hyperlink"/>
                  <w:b/>
                  <w:bCs/>
                  <w:sz w:val="16"/>
                  <w:szCs w:val="16"/>
                </w:rPr>
                <w:t>R4-2201185</w:t>
              </w:r>
            </w:hyperlink>
          </w:p>
          <w:p w14:paraId="291CE718" w14:textId="77777777" w:rsidR="00F84AD1" w:rsidRDefault="00F84AD1">
            <w:pPr>
              <w:spacing w:after="0"/>
              <w:rPr>
                <w:b/>
                <w:bCs/>
                <w:color w:val="0000FF"/>
                <w:sz w:val="16"/>
                <w:szCs w:val="16"/>
                <w:u w:val="single"/>
              </w:rPr>
            </w:pPr>
          </w:p>
        </w:tc>
        <w:tc>
          <w:tcPr>
            <w:tcW w:w="1424" w:type="dxa"/>
          </w:tcPr>
          <w:p w14:paraId="54DA437B" w14:textId="77777777" w:rsidR="00F84AD1" w:rsidRDefault="00D87D89">
            <w:pPr>
              <w:spacing w:before="120" w:after="120"/>
              <w:rPr>
                <w:color w:val="000000" w:themeColor="text1"/>
                <w:sz w:val="16"/>
                <w:szCs w:val="16"/>
              </w:rPr>
            </w:pPr>
            <w:r>
              <w:rPr>
                <w:color w:val="000000" w:themeColor="text1"/>
                <w:sz w:val="16"/>
                <w:szCs w:val="16"/>
              </w:rPr>
              <w:t xml:space="preserve">Huawei, </w:t>
            </w:r>
            <w:proofErr w:type="spellStart"/>
            <w:r>
              <w:rPr>
                <w:color w:val="000000" w:themeColor="text1"/>
                <w:sz w:val="16"/>
                <w:szCs w:val="16"/>
              </w:rPr>
              <w:t>Hisilicon</w:t>
            </w:r>
            <w:proofErr w:type="spellEnd"/>
          </w:p>
        </w:tc>
        <w:tc>
          <w:tcPr>
            <w:tcW w:w="6585" w:type="dxa"/>
          </w:tcPr>
          <w:p w14:paraId="545BB5A0" w14:textId="77777777" w:rsidR="00F84AD1" w:rsidRDefault="00D87D89">
            <w:pPr>
              <w:rPr>
                <w:rFonts w:eastAsia="SimSun"/>
                <w:bCs/>
                <w:sz w:val="16"/>
                <w:szCs w:val="16"/>
                <w:lang w:eastAsia="zh-CN"/>
              </w:rPr>
            </w:pPr>
            <w:r>
              <w:rPr>
                <w:bCs/>
                <w:color w:val="000000"/>
                <w:sz w:val="16"/>
                <w:szCs w:val="16"/>
              </w:rPr>
              <w:t xml:space="preserve">Proposal 1: Redcap UE should meet the existing </w:t>
            </w:r>
            <w:proofErr w:type="spellStart"/>
            <w:r>
              <w:rPr>
                <w:bCs/>
                <w:color w:val="000000"/>
                <w:sz w:val="16"/>
                <w:szCs w:val="16"/>
              </w:rPr>
              <w:t>Te</w:t>
            </w:r>
            <w:proofErr w:type="spellEnd"/>
            <w:r>
              <w:rPr>
                <w:bCs/>
                <w:color w:val="000000"/>
                <w:sz w:val="16"/>
                <w:szCs w:val="16"/>
              </w:rPr>
              <w:t xml:space="preserve"> and </w:t>
            </w:r>
            <w:proofErr w:type="spellStart"/>
            <w:r>
              <w:rPr>
                <w:bCs/>
                <w:color w:val="000000"/>
                <w:sz w:val="16"/>
                <w:szCs w:val="16"/>
              </w:rPr>
              <w:t>Tq</w:t>
            </w:r>
            <w:proofErr w:type="spellEnd"/>
            <w:r>
              <w:rPr>
                <w:bCs/>
                <w:color w:val="000000"/>
                <w:sz w:val="16"/>
                <w:szCs w:val="16"/>
              </w:rPr>
              <w:t xml:space="preserve"> requirements provided that the SSB is available at the UE at least once every 160 </w:t>
            </w:r>
            <w:proofErr w:type="spellStart"/>
            <w:r>
              <w:rPr>
                <w:bCs/>
                <w:color w:val="000000"/>
                <w:sz w:val="16"/>
                <w:szCs w:val="16"/>
              </w:rPr>
              <w:t>ms</w:t>
            </w:r>
            <w:proofErr w:type="spellEnd"/>
            <w:r>
              <w:rPr>
                <w:bCs/>
                <w:color w:val="000000"/>
                <w:sz w:val="16"/>
                <w:szCs w:val="16"/>
              </w:rPr>
              <w:t xml:space="preserve"> when</w:t>
            </w:r>
            <w:r>
              <w:rPr>
                <w:rFonts w:eastAsia="SimSun"/>
                <w:bCs/>
                <w:sz w:val="16"/>
                <w:szCs w:val="16"/>
                <w:lang w:eastAsia="zh-CN"/>
              </w:rPr>
              <w:t xml:space="preserve"> CD-SSB or NCD-SSB is in the active BWP.</w:t>
            </w:r>
          </w:p>
          <w:p w14:paraId="5D53A333" w14:textId="77777777" w:rsidR="00F84AD1" w:rsidRDefault="00D87D89">
            <w:pPr>
              <w:rPr>
                <w:rFonts w:eastAsia="SimSun"/>
                <w:bCs/>
                <w:sz w:val="16"/>
                <w:szCs w:val="16"/>
                <w:lang w:eastAsia="zh-CN"/>
              </w:rPr>
            </w:pPr>
            <w:r>
              <w:rPr>
                <w:rFonts w:eastAsia="SimSun"/>
                <w:bCs/>
                <w:sz w:val="16"/>
                <w:szCs w:val="16"/>
                <w:lang w:eastAsia="zh-CN"/>
              </w:rPr>
              <w:t xml:space="preserve">Proposal 2: If UE indicates no need of NCD-SSB, or when there is no SSB in active BWP, T/F tracking can be performed based on CSI-RS/TRS. </w:t>
            </w:r>
            <w:proofErr w:type="spellStart"/>
            <w:r>
              <w:rPr>
                <w:rFonts w:eastAsia="SimSun"/>
                <w:bCs/>
                <w:sz w:val="16"/>
                <w:szCs w:val="16"/>
                <w:lang w:eastAsia="zh-CN"/>
              </w:rPr>
              <w:t>Te</w:t>
            </w:r>
            <w:proofErr w:type="spellEnd"/>
            <w:r>
              <w:rPr>
                <w:rFonts w:eastAsia="SimSun"/>
                <w:bCs/>
                <w:sz w:val="16"/>
                <w:szCs w:val="16"/>
                <w:lang w:eastAsia="zh-CN"/>
              </w:rPr>
              <w:t xml:space="preserve"> and </w:t>
            </w:r>
            <w:proofErr w:type="spellStart"/>
            <w:r>
              <w:rPr>
                <w:rFonts w:eastAsia="SimSun"/>
                <w:bCs/>
                <w:sz w:val="16"/>
                <w:szCs w:val="16"/>
                <w:lang w:eastAsia="zh-CN"/>
              </w:rPr>
              <w:t>Tq</w:t>
            </w:r>
            <w:proofErr w:type="spellEnd"/>
            <w:r>
              <w:rPr>
                <w:rFonts w:eastAsia="SimSun"/>
                <w:bCs/>
                <w:sz w:val="16"/>
                <w:szCs w:val="16"/>
                <w:lang w:eastAsia="zh-CN"/>
              </w:rPr>
              <w:t xml:space="preserve"> can be reused when TRS bandwidth </w:t>
            </w:r>
            <w:proofErr w:type="gramStart"/>
            <w:r>
              <w:rPr>
                <w:rFonts w:eastAsia="SimSun"/>
                <w:bCs/>
                <w:sz w:val="16"/>
                <w:szCs w:val="16"/>
                <w:lang w:eastAsia="zh-CN"/>
              </w:rPr>
              <w:t>is</w:t>
            </w:r>
            <w:proofErr w:type="gramEnd"/>
            <w:r>
              <w:rPr>
                <w:rFonts w:eastAsia="SimSun"/>
                <w:bCs/>
                <w:sz w:val="16"/>
                <w:szCs w:val="16"/>
                <w:lang w:eastAsia="zh-CN"/>
              </w:rPr>
              <w:t xml:space="preserve"> not less than SSB.</w:t>
            </w:r>
          </w:p>
        </w:tc>
      </w:tr>
      <w:tr w:rsidR="00F84AD1" w14:paraId="470B31EB" w14:textId="77777777">
        <w:trPr>
          <w:trHeight w:val="468"/>
        </w:trPr>
        <w:tc>
          <w:tcPr>
            <w:tcW w:w="1622" w:type="dxa"/>
          </w:tcPr>
          <w:p w14:paraId="20FA7509" w14:textId="77777777" w:rsidR="00F84AD1" w:rsidRDefault="00292EED">
            <w:pPr>
              <w:spacing w:after="0"/>
              <w:rPr>
                <w:b/>
                <w:bCs/>
                <w:color w:val="0000FF"/>
                <w:sz w:val="16"/>
                <w:szCs w:val="16"/>
                <w:u w:val="single"/>
                <w:lang w:val="sv-SE" w:eastAsia="sv-SE"/>
              </w:rPr>
            </w:pPr>
            <w:hyperlink r:id="rId41" w:history="1">
              <w:r w:rsidR="00D87D89">
                <w:rPr>
                  <w:rStyle w:val="Hyperlink"/>
                  <w:b/>
                  <w:bCs/>
                  <w:sz w:val="16"/>
                  <w:szCs w:val="16"/>
                </w:rPr>
                <w:t>R4-2201389</w:t>
              </w:r>
            </w:hyperlink>
          </w:p>
          <w:p w14:paraId="4368A306" w14:textId="77777777" w:rsidR="00F84AD1" w:rsidRDefault="00F84AD1">
            <w:pPr>
              <w:spacing w:after="0"/>
              <w:rPr>
                <w:b/>
                <w:bCs/>
                <w:color w:val="0000FF"/>
                <w:sz w:val="16"/>
                <w:szCs w:val="16"/>
                <w:u w:val="single"/>
              </w:rPr>
            </w:pPr>
          </w:p>
        </w:tc>
        <w:tc>
          <w:tcPr>
            <w:tcW w:w="1424" w:type="dxa"/>
          </w:tcPr>
          <w:p w14:paraId="20430555" w14:textId="77777777" w:rsidR="00F84AD1" w:rsidRDefault="00D87D89">
            <w:pPr>
              <w:spacing w:before="120" w:after="120"/>
              <w:rPr>
                <w:color w:val="000000" w:themeColor="text1"/>
                <w:sz w:val="16"/>
                <w:szCs w:val="16"/>
              </w:rPr>
            </w:pPr>
            <w:r>
              <w:rPr>
                <w:color w:val="000000" w:themeColor="text1"/>
                <w:sz w:val="16"/>
                <w:szCs w:val="16"/>
              </w:rPr>
              <w:t>ZTE Corporation</w:t>
            </w:r>
          </w:p>
        </w:tc>
        <w:tc>
          <w:tcPr>
            <w:tcW w:w="6585" w:type="dxa"/>
          </w:tcPr>
          <w:p w14:paraId="463053C9" w14:textId="77777777" w:rsidR="00F84AD1" w:rsidRDefault="00D87D89">
            <w:pPr>
              <w:pStyle w:val="RAN4proposal"/>
              <w:numPr>
                <w:ilvl w:val="0"/>
                <w:numId w:val="0"/>
              </w:numPr>
              <w:rPr>
                <w:rFonts w:cs="Times New Roman"/>
                <w:bCs/>
                <w:color w:val="000000"/>
                <w:sz w:val="16"/>
                <w:szCs w:val="16"/>
              </w:rPr>
            </w:pPr>
            <w:r>
              <w:rPr>
                <w:rFonts w:cs="Times New Roman"/>
                <w:b w:val="0"/>
                <w:bCs/>
                <w:sz w:val="16"/>
                <w:szCs w:val="16"/>
                <w:lang w:eastAsia="zh-CN"/>
              </w:rPr>
              <w:t xml:space="preserve">Proposal 1: </w:t>
            </w:r>
            <w:r>
              <w:rPr>
                <w:rFonts w:cs="Times New Roman"/>
                <w:b w:val="0"/>
                <w:bCs/>
                <w:color w:val="000000" w:themeColor="text1"/>
                <w:sz w:val="16"/>
                <w:szCs w:val="16"/>
              </w:rPr>
              <w:t xml:space="preserve">Redcap UE should meet the existing </w:t>
            </w:r>
            <w:proofErr w:type="spellStart"/>
            <w:r>
              <w:rPr>
                <w:rFonts w:cs="Times New Roman"/>
                <w:b w:val="0"/>
                <w:bCs/>
                <w:color w:val="000000" w:themeColor="text1"/>
                <w:sz w:val="16"/>
                <w:szCs w:val="16"/>
              </w:rPr>
              <w:t>Te</w:t>
            </w:r>
            <w:proofErr w:type="spellEnd"/>
            <w:r>
              <w:rPr>
                <w:rFonts w:cs="Times New Roman"/>
                <w:b w:val="0"/>
                <w:bCs/>
                <w:color w:val="000000" w:themeColor="text1"/>
                <w:sz w:val="16"/>
                <w:szCs w:val="16"/>
              </w:rPr>
              <w:t xml:space="preserve"> and </w:t>
            </w:r>
            <w:proofErr w:type="spellStart"/>
            <w:r>
              <w:rPr>
                <w:rFonts w:cs="Times New Roman"/>
                <w:b w:val="0"/>
                <w:bCs/>
                <w:color w:val="000000" w:themeColor="text1"/>
                <w:sz w:val="16"/>
                <w:szCs w:val="16"/>
              </w:rPr>
              <w:t>Tq</w:t>
            </w:r>
            <w:proofErr w:type="spellEnd"/>
            <w:r>
              <w:rPr>
                <w:rFonts w:cs="Times New Roman"/>
                <w:b w:val="0"/>
                <w:bCs/>
                <w:color w:val="000000" w:themeColor="text1"/>
                <w:sz w:val="16"/>
                <w:szCs w:val="16"/>
              </w:rPr>
              <w:t xml:space="preserve"> requirements provided that the SSB is available at the UE at least once every 160 </w:t>
            </w:r>
            <w:proofErr w:type="spellStart"/>
            <w:r>
              <w:rPr>
                <w:rFonts w:cs="Times New Roman"/>
                <w:b w:val="0"/>
                <w:bCs/>
                <w:color w:val="000000" w:themeColor="text1"/>
                <w:sz w:val="16"/>
                <w:szCs w:val="16"/>
              </w:rPr>
              <w:t>ms</w:t>
            </w:r>
            <w:proofErr w:type="spellEnd"/>
            <w:r>
              <w:rPr>
                <w:rFonts w:cs="Times New Roman"/>
                <w:b w:val="0"/>
                <w:bCs/>
                <w:color w:val="000000" w:themeColor="text1"/>
                <w:sz w:val="16"/>
                <w:szCs w:val="16"/>
              </w:rPr>
              <w:t xml:space="preserve"> regardless of whether the SSB is within the active BWP of the reference cell or not</w:t>
            </w:r>
            <w:r>
              <w:rPr>
                <w:rFonts w:cs="Times New Roman"/>
                <w:b w:val="0"/>
                <w:bCs/>
                <w:sz w:val="16"/>
                <w:szCs w:val="16"/>
                <w:lang w:eastAsia="zh-CN"/>
              </w:rPr>
              <w:t>.</w:t>
            </w:r>
          </w:p>
        </w:tc>
      </w:tr>
      <w:tr w:rsidR="00F84AD1" w14:paraId="25E182CE" w14:textId="77777777">
        <w:trPr>
          <w:trHeight w:val="468"/>
        </w:trPr>
        <w:tc>
          <w:tcPr>
            <w:tcW w:w="1622" w:type="dxa"/>
          </w:tcPr>
          <w:p w14:paraId="1386CD6E" w14:textId="77777777" w:rsidR="00F84AD1" w:rsidRDefault="00292EED">
            <w:pPr>
              <w:spacing w:after="0"/>
              <w:rPr>
                <w:b/>
                <w:bCs/>
                <w:color w:val="0000FF"/>
                <w:sz w:val="16"/>
                <w:szCs w:val="16"/>
                <w:u w:val="single"/>
                <w:lang w:val="sv-SE" w:eastAsia="sv-SE"/>
              </w:rPr>
            </w:pPr>
            <w:hyperlink r:id="rId42" w:history="1">
              <w:r w:rsidR="00D87D89">
                <w:rPr>
                  <w:rStyle w:val="Hyperlink"/>
                  <w:b/>
                  <w:bCs/>
                  <w:sz w:val="16"/>
                  <w:szCs w:val="16"/>
                </w:rPr>
                <w:t>R4-2201775</w:t>
              </w:r>
            </w:hyperlink>
          </w:p>
          <w:p w14:paraId="3583AC42" w14:textId="77777777" w:rsidR="00F84AD1" w:rsidRDefault="00F84AD1">
            <w:pPr>
              <w:spacing w:after="0"/>
              <w:rPr>
                <w:b/>
                <w:bCs/>
                <w:color w:val="0000FF"/>
                <w:sz w:val="16"/>
                <w:szCs w:val="16"/>
                <w:u w:val="single"/>
              </w:rPr>
            </w:pPr>
          </w:p>
        </w:tc>
        <w:tc>
          <w:tcPr>
            <w:tcW w:w="1424" w:type="dxa"/>
          </w:tcPr>
          <w:p w14:paraId="17743BC4" w14:textId="77777777" w:rsidR="00F84AD1" w:rsidRDefault="00D87D89">
            <w:pPr>
              <w:spacing w:before="120" w:after="120"/>
              <w:rPr>
                <w:color w:val="000000" w:themeColor="text1"/>
                <w:sz w:val="16"/>
                <w:szCs w:val="16"/>
              </w:rPr>
            </w:pPr>
            <w:r>
              <w:rPr>
                <w:color w:val="000000" w:themeColor="text1"/>
                <w:sz w:val="16"/>
                <w:szCs w:val="16"/>
              </w:rPr>
              <w:t>MediaTek inc.</w:t>
            </w:r>
          </w:p>
        </w:tc>
        <w:tc>
          <w:tcPr>
            <w:tcW w:w="6585" w:type="dxa"/>
          </w:tcPr>
          <w:p w14:paraId="6125953C" w14:textId="77777777" w:rsidR="00F84AD1" w:rsidRDefault="00D87D89">
            <w:pPr>
              <w:pStyle w:val="ListParagraph"/>
              <w:numPr>
                <w:ilvl w:val="0"/>
                <w:numId w:val="20"/>
              </w:numPr>
              <w:overflowPunct/>
              <w:autoSpaceDE/>
              <w:autoSpaceDN/>
              <w:adjustRightInd/>
              <w:ind w:firstLineChars="0"/>
              <w:jc w:val="both"/>
              <w:textAlignment w:val="auto"/>
              <w:rPr>
                <w:bCs/>
                <w:sz w:val="16"/>
                <w:szCs w:val="16"/>
              </w:rPr>
            </w:pPr>
            <w:bookmarkStart w:id="5" w:name="_Ref78920219"/>
            <w:r>
              <w:rPr>
                <w:bCs/>
                <w:sz w:val="16"/>
                <w:szCs w:val="16"/>
                <w:lang w:eastAsia="ko-KR"/>
              </w:rPr>
              <w:t>Reducing the max bandwidth shall have no impact on the existing timing requirements.</w:t>
            </w:r>
            <w:bookmarkEnd w:id="5"/>
          </w:p>
          <w:p w14:paraId="79DB0020" w14:textId="77777777" w:rsidR="00F84AD1" w:rsidRDefault="00D87D89">
            <w:pPr>
              <w:pStyle w:val="ListParagraph"/>
              <w:numPr>
                <w:ilvl w:val="0"/>
                <w:numId w:val="20"/>
              </w:numPr>
              <w:overflowPunct/>
              <w:autoSpaceDE/>
              <w:autoSpaceDN/>
              <w:adjustRightInd/>
              <w:ind w:firstLineChars="0"/>
              <w:jc w:val="both"/>
              <w:textAlignment w:val="auto"/>
              <w:rPr>
                <w:bCs/>
                <w:sz w:val="16"/>
                <w:szCs w:val="16"/>
              </w:rPr>
            </w:pPr>
            <w:bookmarkStart w:id="6" w:name="_Ref79095613"/>
            <w:r>
              <w:rPr>
                <w:bCs/>
                <w:sz w:val="16"/>
                <w:szCs w:val="16"/>
                <w:lang w:eastAsia="ko-KR"/>
              </w:rPr>
              <w:t xml:space="preserve">Support reusing the same timing requirements of rel-15 5G NR for rel-17 </w:t>
            </w:r>
            <w:proofErr w:type="spellStart"/>
            <w:r>
              <w:rPr>
                <w:bCs/>
                <w:sz w:val="16"/>
                <w:szCs w:val="16"/>
                <w:lang w:eastAsia="ko-KR"/>
              </w:rPr>
              <w:t>RedCap</w:t>
            </w:r>
            <w:proofErr w:type="spellEnd"/>
            <w:r>
              <w:rPr>
                <w:bCs/>
                <w:sz w:val="16"/>
                <w:szCs w:val="16"/>
                <w:lang w:eastAsia="ko-KR"/>
              </w:rPr>
              <w:t xml:space="preserve"> UEs.</w:t>
            </w:r>
            <w:bookmarkEnd w:id="6"/>
          </w:p>
          <w:p w14:paraId="61A0C9F4" w14:textId="77777777" w:rsidR="00F84AD1" w:rsidRDefault="00D87D89">
            <w:pPr>
              <w:pStyle w:val="ListParagraph"/>
              <w:numPr>
                <w:ilvl w:val="0"/>
                <w:numId w:val="20"/>
              </w:numPr>
              <w:overflowPunct/>
              <w:autoSpaceDE/>
              <w:autoSpaceDN/>
              <w:adjustRightInd/>
              <w:ind w:firstLineChars="0"/>
              <w:jc w:val="both"/>
              <w:textAlignment w:val="auto"/>
              <w:rPr>
                <w:bCs/>
                <w:sz w:val="16"/>
                <w:szCs w:val="16"/>
              </w:rPr>
            </w:pPr>
            <w:bookmarkStart w:id="7" w:name="_Ref85818181"/>
            <w:r>
              <w:rPr>
                <w:bCs/>
                <w:sz w:val="16"/>
                <w:szCs w:val="16"/>
                <w:lang w:eastAsia="ko-KR"/>
              </w:rPr>
              <w:t>Support FFS whether to modify the Rel-15 test setup for the timing requirements to be applicable to Redcap UEs.</w:t>
            </w:r>
            <w:bookmarkEnd w:id="7"/>
            <w:r>
              <w:rPr>
                <w:bCs/>
                <w:sz w:val="16"/>
                <w:szCs w:val="16"/>
                <w:lang w:eastAsia="ko-KR"/>
              </w:rPr>
              <w:t xml:space="preserve"> </w:t>
            </w:r>
          </w:p>
          <w:p w14:paraId="70707911" w14:textId="77777777" w:rsidR="00F84AD1" w:rsidRDefault="00D87D89">
            <w:pPr>
              <w:pStyle w:val="ListParagraph"/>
              <w:numPr>
                <w:ilvl w:val="0"/>
                <w:numId w:val="20"/>
              </w:numPr>
              <w:overflowPunct/>
              <w:autoSpaceDE/>
              <w:autoSpaceDN/>
              <w:adjustRightInd/>
              <w:ind w:firstLineChars="0"/>
              <w:jc w:val="both"/>
              <w:textAlignment w:val="auto"/>
              <w:rPr>
                <w:bCs/>
                <w:sz w:val="16"/>
                <w:szCs w:val="16"/>
              </w:rPr>
            </w:pPr>
            <w:bookmarkStart w:id="8" w:name="_Ref92697834"/>
            <w:r>
              <w:rPr>
                <w:bCs/>
                <w:sz w:val="16"/>
                <w:szCs w:val="16"/>
                <w:lang w:eastAsia="ko-KR"/>
              </w:rPr>
              <w:t xml:space="preserve">Don’t support the use of CSI-RS/TRS to acquire the reference cell timing in </w:t>
            </w:r>
            <w:proofErr w:type="spellStart"/>
            <w:r>
              <w:rPr>
                <w:bCs/>
                <w:sz w:val="16"/>
                <w:szCs w:val="16"/>
                <w:lang w:eastAsia="ko-KR"/>
              </w:rPr>
              <w:t>RedCap</w:t>
            </w:r>
            <w:proofErr w:type="spellEnd"/>
            <w:r>
              <w:rPr>
                <w:bCs/>
                <w:sz w:val="16"/>
                <w:szCs w:val="16"/>
                <w:lang w:eastAsia="ko-KR"/>
              </w:rPr>
              <w:t xml:space="preserve"> UEs.</w:t>
            </w:r>
            <w:bookmarkEnd w:id="8"/>
            <w:r>
              <w:rPr>
                <w:bCs/>
                <w:sz w:val="16"/>
                <w:szCs w:val="16"/>
                <w:lang w:eastAsia="ko-KR"/>
              </w:rPr>
              <w:t xml:space="preserve"> </w:t>
            </w:r>
          </w:p>
        </w:tc>
      </w:tr>
      <w:tr w:rsidR="00F84AD1" w14:paraId="07EA9DC5" w14:textId="77777777">
        <w:trPr>
          <w:trHeight w:val="468"/>
        </w:trPr>
        <w:tc>
          <w:tcPr>
            <w:tcW w:w="1622" w:type="dxa"/>
          </w:tcPr>
          <w:p w14:paraId="5763D59A" w14:textId="77777777" w:rsidR="00F84AD1" w:rsidRDefault="00292EED">
            <w:pPr>
              <w:spacing w:after="0"/>
              <w:rPr>
                <w:b/>
                <w:bCs/>
                <w:color w:val="0000FF"/>
                <w:sz w:val="16"/>
                <w:szCs w:val="16"/>
                <w:u w:val="single"/>
                <w:lang w:val="sv-SE" w:eastAsia="sv-SE"/>
              </w:rPr>
            </w:pPr>
            <w:hyperlink r:id="rId43" w:history="1">
              <w:r w:rsidR="00D87D89">
                <w:rPr>
                  <w:rStyle w:val="Hyperlink"/>
                  <w:b/>
                  <w:bCs/>
                  <w:sz w:val="16"/>
                  <w:szCs w:val="16"/>
                </w:rPr>
                <w:t>R4-2201860</w:t>
              </w:r>
            </w:hyperlink>
          </w:p>
          <w:p w14:paraId="2C065AB3" w14:textId="77777777" w:rsidR="00F84AD1" w:rsidRDefault="00F84AD1">
            <w:pPr>
              <w:spacing w:after="0"/>
              <w:rPr>
                <w:b/>
                <w:bCs/>
                <w:color w:val="0000FF"/>
                <w:sz w:val="16"/>
                <w:szCs w:val="16"/>
                <w:u w:val="single"/>
              </w:rPr>
            </w:pPr>
          </w:p>
        </w:tc>
        <w:tc>
          <w:tcPr>
            <w:tcW w:w="1424" w:type="dxa"/>
          </w:tcPr>
          <w:p w14:paraId="0AD25222" w14:textId="77777777" w:rsidR="00F84AD1" w:rsidRDefault="00D87D89">
            <w:pPr>
              <w:spacing w:before="120" w:after="120"/>
              <w:rPr>
                <w:color w:val="000000" w:themeColor="text1"/>
                <w:sz w:val="16"/>
                <w:szCs w:val="16"/>
              </w:rPr>
            </w:pPr>
            <w:r>
              <w:rPr>
                <w:color w:val="000000" w:themeColor="text1"/>
                <w:sz w:val="16"/>
                <w:szCs w:val="16"/>
              </w:rPr>
              <w:t>Ericsson</w:t>
            </w:r>
          </w:p>
        </w:tc>
        <w:tc>
          <w:tcPr>
            <w:tcW w:w="6585" w:type="dxa"/>
          </w:tcPr>
          <w:p w14:paraId="41A5924E" w14:textId="77777777" w:rsidR="00F84AD1" w:rsidRDefault="00D87D89">
            <w:pPr>
              <w:pStyle w:val="ListParagraph"/>
              <w:numPr>
                <w:ilvl w:val="0"/>
                <w:numId w:val="21"/>
              </w:numPr>
              <w:spacing w:before="120" w:after="0"/>
              <w:ind w:left="357" w:firstLineChars="0" w:hanging="357"/>
              <w:rPr>
                <w:bCs/>
                <w:sz w:val="16"/>
                <w:szCs w:val="16"/>
                <w:lang w:eastAsia="ko-KR"/>
              </w:rPr>
            </w:pPr>
            <w:r>
              <w:rPr>
                <w:bCs/>
                <w:sz w:val="16"/>
                <w:szCs w:val="16"/>
              </w:rPr>
              <w:t xml:space="preserve">Proposal #1: </w:t>
            </w:r>
            <w:proofErr w:type="spellStart"/>
            <w:r>
              <w:rPr>
                <w:bCs/>
                <w:sz w:val="16"/>
                <w:szCs w:val="16"/>
              </w:rPr>
              <w:t>RedCap</w:t>
            </w:r>
            <w:proofErr w:type="spellEnd"/>
            <w:r>
              <w:rPr>
                <w:bCs/>
                <w:sz w:val="16"/>
                <w:szCs w:val="16"/>
              </w:rPr>
              <w:t xml:space="preserve"> UE shall meet the existing </w:t>
            </w:r>
            <w:proofErr w:type="spellStart"/>
            <w:r>
              <w:rPr>
                <w:bCs/>
                <w:sz w:val="16"/>
                <w:szCs w:val="16"/>
              </w:rPr>
              <w:t>Te</w:t>
            </w:r>
            <w:proofErr w:type="spellEnd"/>
            <w:r>
              <w:rPr>
                <w:bCs/>
                <w:sz w:val="16"/>
                <w:szCs w:val="16"/>
              </w:rPr>
              <w:t xml:space="preserve"> and </w:t>
            </w:r>
            <w:proofErr w:type="spellStart"/>
            <w:r>
              <w:rPr>
                <w:bCs/>
                <w:sz w:val="16"/>
                <w:szCs w:val="16"/>
              </w:rPr>
              <w:t>Tq</w:t>
            </w:r>
            <w:proofErr w:type="spellEnd"/>
            <w:r>
              <w:rPr>
                <w:bCs/>
                <w:sz w:val="16"/>
                <w:szCs w:val="16"/>
              </w:rPr>
              <w:t xml:space="preserve"> requirements for corresponding FR and SCS defined in section 7.1 of TS 38.133 provided that the CD-SSB or NCD-SSB is available at the UE at least once every 160 </w:t>
            </w:r>
            <w:proofErr w:type="spellStart"/>
            <w:r>
              <w:rPr>
                <w:bCs/>
                <w:sz w:val="16"/>
                <w:szCs w:val="16"/>
              </w:rPr>
              <w:t>ms</w:t>
            </w:r>
            <w:proofErr w:type="spellEnd"/>
            <w:r>
              <w:rPr>
                <w:bCs/>
                <w:sz w:val="16"/>
                <w:szCs w:val="16"/>
              </w:rPr>
              <w:t xml:space="preserve"> in </w:t>
            </w:r>
            <w:proofErr w:type="spellStart"/>
            <w:r>
              <w:rPr>
                <w:bCs/>
                <w:sz w:val="16"/>
                <w:szCs w:val="16"/>
              </w:rPr>
              <w:t>PCell</w:t>
            </w:r>
            <w:proofErr w:type="spellEnd"/>
            <w:r>
              <w:rPr>
                <w:bCs/>
                <w:sz w:val="16"/>
                <w:szCs w:val="16"/>
              </w:rPr>
              <w:t xml:space="preserve">. </w:t>
            </w:r>
          </w:p>
        </w:tc>
      </w:tr>
    </w:tbl>
    <w:p w14:paraId="4EB34377" w14:textId="77777777" w:rsidR="00F84AD1" w:rsidRDefault="00F84AD1">
      <w:pPr>
        <w:rPr>
          <w:color w:val="000000" w:themeColor="text1"/>
        </w:rPr>
      </w:pPr>
    </w:p>
    <w:p w14:paraId="4E300F36" w14:textId="77777777" w:rsidR="00F84AD1" w:rsidRDefault="00D87D89">
      <w:pPr>
        <w:pStyle w:val="Heading2"/>
        <w:rPr>
          <w:color w:val="000000" w:themeColor="text1"/>
        </w:rPr>
      </w:pPr>
      <w:r>
        <w:rPr>
          <w:rFonts w:hint="eastAsia"/>
          <w:color w:val="000000" w:themeColor="text1"/>
        </w:rPr>
        <w:t>Open issues</w:t>
      </w:r>
      <w:r>
        <w:rPr>
          <w:color w:val="000000" w:themeColor="text1"/>
        </w:rPr>
        <w:t xml:space="preserve"> summary</w:t>
      </w:r>
    </w:p>
    <w:p w14:paraId="24C4626F" w14:textId="77777777" w:rsidR="00F84AD1" w:rsidRDefault="00D87D89">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1D0111AC" w14:textId="77777777" w:rsidR="00F84AD1" w:rsidRDefault="00D87D89">
      <w:pPr>
        <w:pStyle w:val="Heading3"/>
        <w:rPr>
          <w:color w:val="000000" w:themeColor="text1"/>
          <w:sz w:val="24"/>
          <w:szCs w:val="16"/>
        </w:rPr>
      </w:pPr>
      <w:r>
        <w:rPr>
          <w:color w:val="000000" w:themeColor="text1"/>
          <w:sz w:val="24"/>
          <w:szCs w:val="16"/>
        </w:rPr>
        <w:t>Sub-topic 3-1 Timing</w:t>
      </w:r>
    </w:p>
    <w:p w14:paraId="4D0FA2B0" w14:textId="77777777" w:rsidR="00F84AD1" w:rsidRDefault="00D87D89">
      <w:pPr>
        <w:rPr>
          <w:i/>
          <w:color w:val="000000" w:themeColor="text1"/>
          <w:lang w:val="en-US" w:eastAsia="zh-CN"/>
        </w:rPr>
      </w:pPr>
      <w:r>
        <w:rPr>
          <w:rFonts w:hint="eastAsia"/>
          <w:i/>
          <w:color w:val="000000" w:themeColor="text1"/>
          <w:lang w:val="en-US" w:eastAsia="zh-CN"/>
        </w:rPr>
        <w:t xml:space="preserve">Sub-topic </w:t>
      </w:r>
      <w:r>
        <w:rPr>
          <w:i/>
          <w:color w:val="000000" w:themeColor="text1"/>
          <w:lang w:val="en-US" w:eastAsia="zh-CN"/>
        </w:rPr>
        <w:t>description:</w:t>
      </w:r>
    </w:p>
    <w:p w14:paraId="6BE12469" w14:textId="77777777" w:rsidR="00F84AD1" w:rsidRDefault="00D87D89">
      <w:pPr>
        <w:rPr>
          <w:i/>
          <w:color w:val="000000" w:themeColor="text1"/>
          <w:lang w:val="en-US" w:eastAsia="zh-CN"/>
        </w:rPr>
      </w:pPr>
      <w:r>
        <w:rPr>
          <w:i/>
          <w:color w:val="000000" w:themeColor="text1"/>
          <w:lang w:val="en-US" w:eastAsia="zh-CN"/>
        </w:rPr>
        <w:t>Open issues and candidate options before e-meeting:</w:t>
      </w:r>
    </w:p>
    <w:p w14:paraId="373EAE41" w14:textId="77777777" w:rsidR="00F84AD1" w:rsidRDefault="00D87D89">
      <w:pPr>
        <w:rPr>
          <w:b/>
          <w:color w:val="000000" w:themeColor="text1"/>
          <w:u w:val="single"/>
          <w:lang w:eastAsia="ko-KR"/>
        </w:rPr>
      </w:pPr>
      <w:r>
        <w:rPr>
          <w:b/>
          <w:color w:val="000000" w:themeColor="text1"/>
          <w:u w:val="single"/>
          <w:lang w:eastAsia="ko-KR"/>
        </w:rPr>
        <w:t>Issue 3-1-1: UE transmit timing requirements</w:t>
      </w:r>
    </w:p>
    <w:p w14:paraId="7AAFD2D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638A38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(MTK): </w:t>
      </w:r>
    </w:p>
    <w:p w14:paraId="05E5493C" w14:textId="77777777" w:rsidR="00F84AD1" w:rsidRDefault="00D87D89">
      <w:pPr>
        <w:pStyle w:val="ListParagraph"/>
        <w:numPr>
          <w:ilvl w:val="2"/>
          <w:numId w:val="10"/>
        </w:numPr>
        <w:overflowPunct/>
        <w:autoSpaceDE/>
        <w:autoSpaceDN/>
        <w:adjustRightInd/>
        <w:ind w:firstLineChars="0"/>
        <w:jc w:val="both"/>
        <w:textAlignment w:val="auto"/>
        <w:rPr>
          <w:bCs/>
        </w:rPr>
      </w:pPr>
      <w:r>
        <w:rPr>
          <w:rFonts w:cstheme="minorHAnsi"/>
          <w:bCs/>
          <w:lang w:eastAsia="ko-KR"/>
        </w:rPr>
        <w:t>Reducing the max bandwidth shall have no impact on the existing timing requirements.</w:t>
      </w:r>
    </w:p>
    <w:p w14:paraId="48372D3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7CE1CC1" w14:textId="77777777" w:rsidR="00F84AD1" w:rsidRDefault="00D87D89">
      <w:pPr>
        <w:spacing w:after="120"/>
        <w:rPr>
          <w:color w:val="000000" w:themeColor="text1"/>
          <w:szCs w:val="24"/>
          <w:lang w:eastAsia="zh-CN"/>
        </w:rPr>
      </w:pPr>
      <w:r>
        <w:rPr>
          <w:color w:val="000000" w:themeColor="text1"/>
          <w:szCs w:val="24"/>
          <w:lang w:eastAsia="zh-CN"/>
        </w:rPr>
        <w:t>Given that following agreement was reached at previous meeting [R4-2120418], no further discussion needed.</w:t>
      </w:r>
    </w:p>
    <w:tbl>
      <w:tblPr>
        <w:tblStyle w:val="TableGrid"/>
        <w:tblW w:w="0" w:type="auto"/>
        <w:tblLook w:val="04A0" w:firstRow="1" w:lastRow="0" w:firstColumn="1" w:lastColumn="0" w:noHBand="0" w:noVBand="1"/>
      </w:tblPr>
      <w:tblGrid>
        <w:gridCol w:w="9631"/>
      </w:tblGrid>
      <w:tr w:rsidR="00F84AD1" w14:paraId="25F7FC33" w14:textId="77777777">
        <w:tc>
          <w:tcPr>
            <w:tcW w:w="9631" w:type="dxa"/>
          </w:tcPr>
          <w:p w14:paraId="0931CB11" w14:textId="77777777" w:rsidR="00F84AD1" w:rsidRDefault="00D87D89">
            <w:pPr>
              <w:rPr>
                <w:b/>
                <w:color w:val="000000" w:themeColor="text1"/>
                <w:u w:val="single"/>
                <w:lang w:eastAsia="ko-KR"/>
              </w:rPr>
            </w:pPr>
            <w:r>
              <w:rPr>
                <w:b/>
                <w:color w:val="000000" w:themeColor="text1"/>
                <w:u w:val="single"/>
                <w:lang w:eastAsia="ko-KR"/>
              </w:rPr>
              <w:t>UE transmit timing requirements</w:t>
            </w:r>
          </w:p>
          <w:p w14:paraId="5648126E" w14:textId="77777777" w:rsidR="00F84AD1" w:rsidRDefault="00D87D89">
            <w:pPr>
              <w:rPr>
                <w:color w:val="0070C0"/>
                <w:szCs w:val="24"/>
                <w:lang w:eastAsia="zh-CN"/>
              </w:rPr>
            </w:pPr>
            <w:proofErr w:type="spellStart"/>
            <w:r>
              <w:rPr>
                <w:color w:val="0070C0"/>
                <w:szCs w:val="24"/>
                <w:lang w:eastAsia="zh-CN"/>
              </w:rPr>
              <w:t>RedCap</w:t>
            </w:r>
            <w:proofErr w:type="spellEnd"/>
            <w:r>
              <w:rPr>
                <w:color w:val="0070C0"/>
                <w:szCs w:val="24"/>
                <w:lang w:eastAsia="zh-CN"/>
              </w:rPr>
              <w:t xml:space="preserve"> UE shall meet the existing transmit timing requirements defined in section 7.1 in TS 38.133.  </w:t>
            </w:r>
          </w:p>
        </w:tc>
      </w:tr>
    </w:tbl>
    <w:p w14:paraId="3592FC22" w14:textId="77777777" w:rsidR="00F84AD1" w:rsidRDefault="00F84AD1">
      <w:pPr>
        <w:spacing w:after="120"/>
        <w:rPr>
          <w:color w:val="000000" w:themeColor="text1"/>
          <w:szCs w:val="24"/>
          <w:lang w:eastAsia="zh-CN"/>
        </w:rPr>
      </w:pPr>
    </w:p>
    <w:p w14:paraId="62DF6264" w14:textId="77777777" w:rsidR="00F84AD1" w:rsidRDefault="00F84AD1">
      <w:pPr>
        <w:rPr>
          <w:i/>
          <w:color w:val="000000" w:themeColor="text1"/>
          <w:highlight w:val="lightGray"/>
          <w:lang w:eastAsia="zh-CN"/>
        </w:rPr>
      </w:pPr>
    </w:p>
    <w:p w14:paraId="2ECE7F74"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42FC58E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65EBBF5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(CMCC, ZTE):</w:t>
      </w:r>
      <w:r>
        <w:rPr>
          <w:rFonts w:eastAsia="SimSun"/>
          <w:color w:val="000000" w:themeColor="text1"/>
          <w:szCs w:val="24"/>
          <w:lang w:eastAsia="zh-CN"/>
        </w:rPr>
        <w:t xml:space="preserve"> </w:t>
      </w:r>
      <w:r>
        <w:rPr>
          <w:color w:val="000000" w:themeColor="text1"/>
        </w:rPr>
        <w:t xml:space="preserve">Redcap UE should meet the existing </w:t>
      </w:r>
      <w:proofErr w:type="spellStart"/>
      <w:r>
        <w:rPr>
          <w:color w:val="000000" w:themeColor="text1"/>
        </w:rPr>
        <w:t>Te</w:t>
      </w:r>
      <w:proofErr w:type="spellEnd"/>
      <w:r>
        <w:rPr>
          <w:color w:val="000000" w:themeColor="text1"/>
        </w:rPr>
        <w:t xml:space="preserve"> and </w:t>
      </w:r>
      <w:proofErr w:type="spellStart"/>
      <w:r>
        <w:rPr>
          <w:color w:val="000000" w:themeColor="text1"/>
        </w:rPr>
        <w:t>Tq</w:t>
      </w:r>
      <w:proofErr w:type="spellEnd"/>
      <w:r>
        <w:rPr>
          <w:color w:val="000000" w:themeColor="text1"/>
        </w:rPr>
        <w:t xml:space="preserve"> requirements provided that the SSB is available at the UE at least once every 160 </w:t>
      </w:r>
      <w:proofErr w:type="spellStart"/>
      <w:r>
        <w:rPr>
          <w:color w:val="000000" w:themeColor="text1"/>
        </w:rPr>
        <w:t>ms</w:t>
      </w:r>
      <w:proofErr w:type="spellEnd"/>
      <w:r>
        <w:rPr>
          <w:color w:val="000000" w:themeColor="text1"/>
        </w:rPr>
        <w:t xml:space="preserve"> regardless of whether the SSB is within the active BWP of the reference cell, or not.</w:t>
      </w:r>
    </w:p>
    <w:p w14:paraId="2017EDCE" w14:textId="77777777" w:rsidR="00F84AD1" w:rsidRDefault="00D87D89">
      <w:pPr>
        <w:pStyle w:val="ListParagraph"/>
        <w:numPr>
          <w:ilvl w:val="2"/>
          <w:numId w:val="10"/>
        </w:numPr>
        <w:overflowPunct/>
        <w:autoSpaceDE/>
        <w:autoSpaceDN/>
        <w:adjustRightInd/>
        <w:ind w:firstLineChars="0"/>
        <w:jc w:val="both"/>
        <w:textAlignment w:val="auto"/>
      </w:pPr>
      <w:r>
        <w:rPr>
          <w:rFonts w:eastAsia="SimSun"/>
          <w:color w:val="000000" w:themeColor="text1"/>
          <w:szCs w:val="24"/>
          <w:lang w:eastAsia="zh-CN"/>
        </w:rPr>
        <w:t>Option 1</w:t>
      </w:r>
      <w:r>
        <w:rPr>
          <w:rFonts w:cstheme="minorHAnsi"/>
          <w:lang w:eastAsia="ko-KR"/>
        </w:rPr>
        <w:t>b (MTK):</w:t>
      </w:r>
      <w:r>
        <w:rPr>
          <w:rFonts w:cstheme="minorHAnsi"/>
          <w:bCs/>
          <w:lang w:eastAsia="ko-KR"/>
        </w:rPr>
        <w:t xml:space="preserve"> Support reusing the same timing requirements of rel-15 5G NR for rel-17 </w:t>
      </w:r>
      <w:proofErr w:type="spellStart"/>
      <w:r>
        <w:rPr>
          <w:rFonts w:cstheme="minorHAnsi"/>
          <w:bCs/>
          <w:lang w:eastAsia="ko-KR"/>
        </w:rPr>
        <w:t>RedCap</w:t>
      </w:r>
      <w:proofErr w:type="spellEnd"/>
      <w:r>
        <w:rPr>
          <w:rFonts w:cstheme="minorHAnsi"/>
          <w:bCs/>
          <w:lang w:eastAsia="ko-KR"/>
        </w:rPr>
        <w:t xml:space="preserve"> UEs.</w:t>
      </w:r>
    </w:p>
    <w:p w14:paraId="510ACE1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 E</w:t>
      </w:r>
      <w:r>
        <w:rPr>
          <w:rFonts w:eastAsia="SimSun"/>
          <w:color w:val="000000" w:themeColor="text1"/>
          <w:szCs w:val="24"/>
          <w:lang w:eastAsia="zh-CN"/>
        </w:rPr>
        <w:t xml:space="preserve">///): </w:t>
      </w:r>
      <w:r>
        <w:rPr>
          <w:bCs/>
          <w:color w:val="000000"/>
        </w:rPr>
        <w:t xml:space="preserve">Redcap UE should meet the existing </w:t>
      </w:r>
      <w:proofErr w:type="spellStart"/>
      <w:r>
        <w:rPr>
          <w:bCs/>
          <w:color w:val="000000"/>
        </w:rPr>
        <w:t>Te</w:t>
      </w:r>
      <w:proofErr w:type="spellEnd"/>
      <w:r>
        <w:rPr>
          <w:bCs/>
          <w:color w:val="000000"/>
        </w:rPr>
        <w:t xml:space="preserve"> and </w:t>
      </w:r>
      <w:proofErr w:type="spellStart"/>
      <w:r>
        <w:rPr>
          <w:bCs/>
          <w:color w:val="000000"/>
        </w:rPr>
        <w:t>Tq</w:t>
      </w:r>
      <w:proofErr w:type="spellEnd"/>
      <w:r>
        <w:rPr>
          <w:bCs/>
          <w:color w:val="000000"/>
        </w:rPr>
        <w:t xml:space="preserve"> requirements provided that the SSB is available at the UE at least once every 160 </w:t>
      </w:r>
      <w:proofErr w:type="spellStart"/>
      <w:r>
        <w:rPr>
          <w:bCs/>
          <w:color w:val="000000"/>
        </w:rPr>
        <w:t>ms</w:t>
      </w:r>
      <w:proofErr w:type="spellEnd"/>
      <w:r>
        <w:rPr>
          <w:bCs/>
          <w:color w:val="000000"/>
        </w:rPr>
        <w:t xml:space="preserve"> when</w:t>
      </w:r>
      <w:r>
        <w:rPr>
          <w:rFonts w:eastAsia="SimSun"/>
          <w:bCs/>
          <w:lang w:eastAsia="zh-CN"/>
        </w:rPr>
        <w:t xml:space="preserve"> CD-SSB or NCD-SSB is in the active BWP.</w:t>
      </w:r>
    </w:p>
    <w:p w14:paraId="2690B1BB"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7FF0BF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E7A723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2A7DB63A" w14:textId="77777777" w:rsidR="00F84AD1" w:rsidRDefault="00F84AD1">
      <w:pPr>
        <w:rPr>
          <w:i/>
          <w:color w:val="000000" w:themeColor="text1"/>
          <w:highlight w:val="lightGray"/>
          <w:lang w:eastAsia="zh-CN"/>
        </w:rPr>
      </w:pPr>
    </w:p>
    <w:p w14:paraId="33C492A8"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173B0AB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F17574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(CMCC):</w:t>
      </w:r>
      <w:r>
        <w:rPr>
          <w:rFonts w:eastAsia="SimSun"/>
          <w:bCs/>
          <w:color w:val="000000" w:themeColor="text1"/>
          <w:szCs w:val="24"/>
          <w:lang w:eastAsia="zh-CN"/>
        </w:rPr>
        <w:t xml:space="preserve"> </w:t>
      </w:r>
      <w:r>
        <w:rPr>
          <w:rFonts w:hint="eastAsia"/>
          <w:bCs/>
        </w:rPr>
        <w:t xml:space="preserve">There is </w:t>
      </w:r>
      <w:r>
        <w:rPr>
          <w:bCs/>
        </w:rPr>
        <w:t>no RAN4 impact on time advance adjustment delay requirements</w:t>
      </w:r>
      <w:r>
        <w:rPr>
          <w:rFonts w:hint="eastAsia"/>
          <w:bCs/>
        </w:rPr>
        <w:t xml:space="preserve"> for </w:t>
      </w:r>
      <w:proofErr w:type="spellStart"/>
      <w:r>
        <w:rPr>
          <w:rFonts w:hint="eastAsia"/>
          <w:bCs/>
        </w:rPr>
        <w:t>RedCap</w:t>
      </w:r>
      <w:proofErr w:type="spellEnd"/>
      <w:r>
        <w:rPr>
          <w:rFonts w:hint="eastAsia"/>
          <w:bCs/>
        </w:rPr>
        <w:t>.</w:t>
      </w:r>
    </w:p>
    <w:p w14:paraId="4D7C83E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CDE175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is recommended to be agreed. </w:t>
      </w:r>
    </w:p>
    <w:p w14:paraId="2F31D180" w14:textId="77777777" w:rsidR="00F84AD1" w:rsidRDefault="00F84AD1">
      <w:pPr>
        <w:rPr>
          <w:i/>
          <w:color w:val="000000" w:themeColor="text1"/>
          <w:highlight w:val="lightGray"/>
          <w:lang w:eastAsia="zh-CN"/>
        </w:rPr>
      </w:pPr>
    </w:p>
    <w:p w14:paraId="253EE921" w14:textId="77777777" w:rsidR="00F84AD1" w:rsidRDefault="00D87D89">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7982515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777FD0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(Xiaomi, MTK):</w:t>
      </w:r>
      <w:r>
        <w:rPr>
          <w:rFonts w:eastAsia="SimSun"/>
          <w:color w:val="000000" w:themeColor="text1"/>
          <w:szCs w:val="24"/>
          <w:lang w:eastAsia="zh-CN"/>
        </w:rPr>
        <w:t xml:space="preserve"> </w:t>
      </w:r>
      <w:r>
        <w:rPr>
          <w:rFonts w:eastAsia="SimSun"/>
          <w:color w:val="000000" w:themeColor="text1"/>
          <w:szCs w:val="24"/>
          <w:lang w:eastAsia="zh-CN"/>
        </w:rPr>
        <w:tab/>
      </w:r>
      <w:r>
        <w:rPr>
          <w:color w:val="000000" w:themeColor="text1"/>
        </w:rPr>
        <w:t>CSI-RS/TRS is not needed to acquire the reference cell timing in Rel-17.</w:t>
      </w:r>
    </w:p>
    <w:p w14:paraId="7131ED6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2 (CMCC, HW):</w:t>
      </w:r>
      <w:r>
        <w:rPr>
          <w:color w:val="000000" w:themeColor="text1"/>
        </w:rPr>
        <w:t xml:space="preserve"> </w:t>
      </w:r>
      <w:r>
        <w:rPr>
          <w:color w:val="000000" w:themeColor="text1"/>
        </w:rPr>
        <w:tab/>
      </w:r>
      <w:r>
        <w:rPr>
          <w:bCs/>
        </w:rPr>
        <w:t>CSI-RS</w:t>
      </w:r>
      <w:r>
        <w:rPr>
          <w:rFonts w:hint="eastAsia"/>
          <w:bCs/>
        </w:rPr>
        <w:t xml:space="preserve"> can be used for </w:t>
      </w:r>
      <w:proofErr w:type="spellStart"/>
      <w:r>
        <w:rPr>
          <w:rFonts w:hint="eastAsia"/>
          <w:bCs/>
        </w:rPr>
        <w:t>RedCap</w:t>
      </w:r>
      <w:proofErr w:type="spellEnd"/>
      <w:r>
        <w:rPr>
          <w:rFonts w:hint="eastAsia"/>
          <w:bCs/>
        </w:rPr>
        <w:t xml:space="preserve"> UEs</w:t>
      </w:r>
      <w:r>
        <w:rPr>
          <w:bCs/>
        </w:rPr>
        <w:t xml:space="preserve"> to acquire the reference cell timing</w:t>
      </w:r>
      <w:r>
        <w:rPr>
          <w:rFonts w:hint="eastAsia"/>
          <w:bCs/>
        </w:rPr>
        <w:t xml:space="preserve"> depending on UE capability.</w:t>
      </w:r>
    </w:p>
    <w:p w14:paraId="236D3A53"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06334B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68EAB4B6" w14:textId="77777777" w:rsidR="00F84AD1" w:rsidRDefault="00F84AD1">
      <w:pPr>
        <w:spacing w:after="120"/>
        <w:rPr>
          <w:color w:val="000000" w:themeColor="text1"/>
          <w:szCs w:val="24"/>
          <w:lang w:eastAsia="zh-CN"/>
        </w:rPr>
      </w:pPr>
    </w:p>
    <w:p w14:paraId="0F238E99" w14:textId="77777777" w:rsidR="00F84AD1" w:rsidRDefault="00D87D89">
      <w:pPr>
        <w:rPr>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62224D4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8FCC5B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1 (CMCC):</w:t>
      </w:r>
      <w:r>
        <w:rPr>
          <w:color w:val="000000" w:themeColor="text1"/>
        </w:rPr>
        <w:t xml:space="preserve"> </w:t>
      </w:r>
      <w:r>
        <w:rPr>
          <w:color w:val="000000" w:themeColor="text1"/>
        </w:rPr>
        <w:tab/>
        <w:t xml:space="preserve">Existing requirements apply, conditions are up to UE implementation. </w:t>
      </w:r>
    </w:p>
    <w:p w14:paraId="7439B42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2 (HW):</w:t>
      </w:r>
      <w:r>
        <w:rPr>
          <w:color w:val="000000" w:themeColor="text1"/>
        </w:rPr>
        <w:t xml:space="preserve"> </w:t>
      </w:r>
      <w:r>
        <w:rPr>
          <w:color w:val="000000" w:themeColor="text1"/>
        </w:rPr>
        <w:tab/>
      </w:r>
      <w:r>
        <w:rPr>
          <w:color w:val="000000" w:themeColor="text1"/>
        </w:rPr>
        <w:tab/>
      </w:r>
      <w:proofErr w:type="spellStart"/>
      <w:r>
        <w:rPr>
          <w:rFonts w:eastAsia="SimSun"/>
          <w:bCs/>
          <w:lang w:eastAsia="zh-CN"/>
        </w:rPr>
        <w:t>Te</w:t>
      </w:r>
      <w:proofErr w:type="spellEnd"/>
      <w:r>
        <w:rPr>
          <w:rFonts w:eastAsia="SimSun"/>
          <w:bCs/>
          <w:lang w:eastAsia="zh-CN"/>
        </w:rPr>
        <w:t xml:space="preserve"> and </w:t>
      </w:r>
      <w:proofErr w:type="spellStart"/>
      <w:r>
        <w:rPr>
          <w:rFonts w:eastAsia="SimSun"/>
          <w:bCs/>
          <w:lang w:eastAsia="zh-CN"/>
        </w:rPr>
        <w:t>Tq</w:t>
      </w:r>
      <w:proofErr w:type="spellEnd"/>
      <w:r>
        <w:rPr>
          <w:rFonts w:eastAsia="SimSun"/>
          <w:bCs/>
          <w:lang w:eastAsia="zh-CN"/>
        </w:rPr>
        <w:t xml:space="preserve"> can be reused when TRS bandwidth is not less than SSB.</w:t>
      </w:r>
    </w:p>
    <w:p w14:paraId="64C2131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464279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115070FA" w14:textId="77777777" w:rsidR="00F84AD1" w:rsidRDefault="00F84AD1">
      <w:pPr>
        <w:spacing w:after="120"/>
        <w:rPr>
          <w:color w:val="000000" w:themeColor="text1"/>
          <w:szCs w:val="24"/>
          <w:lang w:eastAsia="zh-CN"/>
        </w:rPr>
      </w:pPr>
    </w:p>
    <w:p w14:paraId="560AF079" w14:textId="77777777" w:rsidR="00F84AD1" w:rsidRDefault="00D87D89">
      <w:pPr>
        <w:rPr>
          <w:b/>
          <w:color w:val="000000" w:themeColor="text1"/>
          <w:u w:val="single"/>
          <w:lang w:eastAsia="ko-KR"/>
        </w:rPr>
      </w:pPr>
      <w:r>
        <w:rPr>
          <w:b/>
          <w:color w:val="000000" w:themeColor="text1"/>
          <w:u w:val="single"/>
          <w:lang w:eastAsia="ko-KR"/>
        </w:rPr>
        <w:t>Issue 3-1-6: Modification of test setup</w:t>
      </w:r>
    </w:p>
    <w:p w14:paraId="7CB840F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3A27E2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(MTK):</w:t>
      </w:r>
      <w:r>
        <w:rPr>
          <w:rFonts w:eastAsia="SimSun"/>
          <w:b/>
          <w:bCs/>
          <w:color w:val="000000" w:themeColor="text1"/>
          <w:szCs w:val="24"/>
          <w:lang w:eastAsia="zh-CN"/>
        </w:rPr>
        <w:tab/>
      </w:r>
      <w:r>
        <w:rPr>
          <w:rFonts w:eastAsia="SimSun"/>
          <w:b/>
          <w:bCs/>
          <w:color w:val="000000" w:themeColor="text1"/>
          <w:szCs w:val="24"/>
          <w:lang w:eastAsia="zh-CN"/>
        </w:rPr>
        <w:tab/>
      </w:r>
      <w:r>
        <w:rPr>
          <w:rFonts w:eastAsia="SimSun"/>
          <w:color w:val="000000" w:themeColor="text1"/>
          <w:szCs w:val="24"/>
          <w:lang w:eastAsia="zh-CN"/>
        </w:rPr>
        <w:t xml:space="preserve"> Support FFS whether to modify the Rel-15 test setup for the timing requirements to be applicable to Redcap UEs.</w:t>
      </w:r>
    </w:p>
    <w:p w14:paraId="4BCF9B2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680FFD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Delay the discussion related to performance requirements (test setup). </w:t>
      </w:r>
      <w:proofErr w:type="gramStart"/>
      <w:r>
        <w:rPr>
          <w:rFonts w:eastAsia="SimSun"/>
          <w:color w:val="000000" w:themeColor="text1"/>
          <w:szCs w:val="24"/>
          <w:lang w:eastAsia="zh-CN"/>
        </w:rPr>
        <w:t>Thus</w:t>
      </w:r>
      <w:proofErr w:type="gramEnd"/>
      <w:r>
        <w:rPr>
          <w:rFonts w:eastAsia="SimSun"/>
          <w:color w:val="000000" w:themeColor="text1"/>
          <w:szCs w:val="24"/>
          <w:lang w:eastAsia="zh-CN"/>
        </w:rPr>
        <w:t xml:space="preserve"> no discussions needed in this meeting.</w:t>
      </w:r>
    </w:p>
    <w:p w14:paraId="4DE3A390"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3-1 </w:t>
      </w:r>
    </w:p>
    <w:tbl>
      <w:tblPr>
        <w:tblStyle w:val="TableGrid"/>
        <w:tblW w:w="0" w:type="auto"/>
        <w:tblLook w:val="04A0" w:firstRow="1" w:lastRow="0" w:firstColumn="1" w:lastColumn="0" w:noHBand="0" w:noVBand="1"/>
      </w:tblPr>
      <w:tblGrid>
        <w:gridCol w:w="1236"/>
        <w:gridCol w:w="8395"/>
      </w:tblGrid>
      <w:tr w:rsidR="00F84AD1" w14:paraId="2D908F2D" w14:textId="77777777">
        <w:tc>
          <w:tcPr>
            <w:tcW w:w="1236" w:type="dxa"/>
          </w:tcPr>
          <w:p w14:paraId="310697AA"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64F5321E"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2AFA63EC" w14:textId="77777777">
        <w:tc>
          <w:tcPr>
            <w:tcW w:w="1236" w:type="dxa"/>
          </w:tcPr>
          <w:p w14:paraId="1DD188DE"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0A7C661F" w14:textId="77777777" w:rsidR="00F84AD1" w:rsidRDefault="00D87D89">
            <w:pPr>
              <w:rPr>
                <w:b/>
                <w:color w:val="000000" w:themeColor="text1"/>
                <w:u w:val="single"/>
                <w:lang w:eastAsia="ko-KR"/>
              </w:rPr>
            </w:pPr>
            <w:r>
              <w:rPr>
                <w:b/>
                <w:color w:val="000000" w:themeColor="text1"/>
                <w:u w:val="single"/>
                <w:lang w:eastAsia="ko-KR"/>
              </w:rPr>
              <w:t>Issue 3-1-1: UE transmit timing requirements</w:t>
            </w:r>
          </w:p>
          <w:p w14:paraId="616672F3"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3254BD41"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77ED2C72" w14:textId="77777777" w:rsidR="00F84AD1" w:rsidRDefault="00D87D89">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60CEF657" w14:textId="77777777" w:rsidR="00F84AD1" w:rsidRDefault="00D87D89">
            <w:pPr>
              <w:rPr>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7ECD5B37" w14:textId="77777777" w:rsidR="00F84AD1" w:rsidRDefault="00D87D89">
            <w:pPr>
              <w:rPr>
                <w:b/>
                <w:color w:val="000000" w:themeColor="text1"/>
                <w:u w:val="single"/>
                <w:lang w:eastAsia="ko-KR"/>
              </w:rPr>
            </w:pPr>
            <w:r>
              <w:rPr>
                <w:b/>
                <w:color w:val="000000" w:themeColor="text1"/>
                <w:u w:val="single"/>
                <w:lang w:eastAsia="ko-KR"/>
              </w:rPr>
              <w:t>Issue 3-1-6: Modification of test setup</w:t>
            </w:r>
          </w:p>
          <w:p w14:paraId="2731579A" w14:textId="77777777" w:rsidR="00F84AD1" w:rsidRDefault="00F84AD1">
            <w:pPr>
              <w:spacing w:after="120"/>
              <w:rPr>
                <w:color w:val="000000" w:themeColor="text1"/>
                <w:lang w:eastAsia="zh-CN"/>
              </w:rPr>
            </w:pPr>
          </w:p>
        </w:tc>
      </w:tr>
      <w:tr w:rsidR="00F84AD1" w14:paraId="79AD2DEE" w14:textId="77777777">
        <w:tc>
          <w:tcPr>
            <w:tcW w:w="1236" w:type="dxa"/>
          </w:tcPr>
          <w:p w14:paraId="62D81851" w14:textId="77777777" w:rsidR="00F84AD1" w:rsidRDefault="00D87D89">
            <w:pPr>
              <w:spacing w:after="120"/>
              <w:rPr>
                <w:color w:val="000000" w:themeColor="text1"/>
                <w:lang w:val="en-US" w:eastAsia="zh-CN"/>
              </w:rPr>
            </w:pPr>
            <w:r>
              <w:rPr>
                <w:color w:val="000000" w:themeColor="text1"/>
                <w:lang w:val="en-US" w:eastAsia="zh-CN"/>
              </w:rPr>
              <w:t>Huawei</w:t>
            </w:r>
          </w:p>
        </w:tc>
        <w:tc>
          <w:tcPr>
            <w:tcW w:w="8395" w:type="dxa"/>
          </w:tcPr>
          <w:p w14:paraId="1729D57D" w14:textId="77777777" w:rsidR="00F84AD1" w:rsidRDefault="00D87D89">
            <w:pPr>
              <w:rPr>
                <w:b/>
                <w:color w:val="000000" w:themeColor="text1"/>
                <w:u w:val="single"/>
                <w:lang w:eastAsia="ko-KR"/>
              </w:rPr>
            </w:pPr>
            <w:r>
              <w:rPr>
                <w:b/>
                <w:color w:val="000000" w:themeColor="text1"/>
                <w:u w:val="single"/>
                <w:lang w:eastAsia="ko-KR"/>
              </w:rPr>
              <w:t>Issue 3-1-1: UE transmit timing requirements</w:t>
            </w:r>
          </w:p>
          <w:p w14:paraId="3AEFCBC4" w14:textId="77777777" w:rsidR="00F84AD1" w:rsidRDefault="00D87D89">
            <w:pPr>
              <w:spacing w:after="120"/>
              <w:rPr>
                <w:color w:val="000000" w:themeColor="text1"/>
                <w:lang w:val="en-US" w:eastAsia="zh-CN"/>
              </w:rPr>
            </w:pPr>
            <w:r>
              <w:rPr>
                <w:color w:val="000000" w:themeColor="text1"/>
                <w:lang w:val="en-US" w:eastAsia="zh-CN"/>
              </w:rPr>
              <w:t>Option 1 is agreeable.</w:t>
            </w:r>
          </w:p>
          <w:p w14:paraId="1C68F041"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00D59D1F" w14:textId="77777777" w:rsidR="00F84AD1" w:rsidRDefault="00D87D89">
            <w:pPr>
              <w:spacing w:after="120"/>
              <w:rPr>
                <w:color w:val="000000" w:themeColor="text1"/>
                <w:lang w:eastAsia="zh-CN"/>
              </w:rPr>
            </w:pPr>
            <w:r>
              <w:rPr>
                <w:color w:val="000000" w:themeColor="text1"/>
                <w:lang w:eastAsia="zh-CN"/>
              </w:rPr>
              <w:t xml:space="preserve">We would like to clarify our position: If CD-SSB or NCD-SSB is in the active BWP, the existing </w:t>
            </w:r>
            <w:proofErr w:type="spellStart"/>
            <w:r>
              <w:rPr>
                <w:color w:val="000000" w:themeColor="text1"/>
                <w:lang w:eastAsia="zh-CN"/>
              </w:rPr>
              <w:t>Te</w:t>
            </w:r>
            <w:proofErr w:type="spellEnd"/>
            <w:r>
              <w:rPr>
                <w:color w:val="000000" w:themeColor="text1"/>
                <w:lang w:eastAsia="zh-CN"/>
              </w:rPr>
              <w:t xml:space="preserve">, </w:t>
            </w:r>
            <w:proofErr w:type="spellStart"/>
            <w:r>
              <w:rPr>
                <w:color w:val="000000" w:themeColor="text1"/>
                <w:lang w:eastAsia="zh-CN"/>
              </w:rPr>
              <w:t>Tq</w:t>
            </w:r>
            <w:proofErr w:type="spellEnd"/>
            <w:r>
              <w:rPr>
                <w:color w:val="000000" w:themeColor="text1"/>
                <w:lang w:eastAsia="zh-CN"/>
              </w:rPr>
              <w:t xml:space="preserve"> requirements can be applied for </w:t>
            </w:r>
            <w:proofErr w:type="spellStart"/>
            <w:r>
              <w:rPr>
                <w:color w:val="000000" w:themeColor="text1"/>
                <w:lang w:eastAsia="zh-CN"/>
              </w:rPr>
              <w:t>RedCap</w:t>
            </w:r>
            <w:proofErr w:type="spellEnd"/>
            <w:r>
              <w:rPr>
                <w:color w:val="000000" w:themeColor="text1"/>
                <w:lang w:eastAsia="zh-CN"/>
              </w:rPr>
              <w:t xml:space="preserve"> UE. If there is no SSB in the active BWP, CSI-RS can be used and the existing </w:t>
            </w:r>
            <w:proofErr w:type="spellStart"/>
            <w:r>
              <w:rPr>
                <w:color w:val="000000" w:themeColor="text1"/>
                <w:lang w:eastAsia="zh-CN"/>
              </w:rPr>
              <w:t>Te</w:t>
            </w:r>
            <w:proofErr w:type="spellEnd"/>
            <w:r>
              <w:rPr>
                <w:color w:val="000000" w:themeColor="text1"/>
                <w:lang w:eastAsia="zh-CN"/>
              </w:rPr>
              <w:t xml:space="preserve">, </w:t>
            </w:r>
            <w:proofErr w:type="spellStart"/>
            <w:r>
              <w:rPr>
                <w:color w:val="000000" w:themeColor="text1"/>
                <w:lang w:eastAsia="zh-CN"/>
              </w:rPr>
              <w:t>Tq</w:t>
            </w:r>
            <w:proofErr w:type="spellEnd"/>
            <w:r>
              <w:rPr>
                <w:color w:val="000000" w:themeColor="text1"/>
                <w:lang w:eastAsia="zh-CN"/>
              </w:rPr>
              <w:t xml:space="preserve"> can be satisfied </w:t>
            </w:r>
            <w:proofErr w:type="gramStart"/>
            <w:r>
              <w:rPr>
                <w:color w:val="000000" w:themeColor="text1"/>
                <w:lang w:eastAsia="zh-CN"/>
              </w:rPr>
              <w:t>as long as</w:t>
            </w:r>
            <w:proofErr w:type="gramEnd"/>
            <w:r>
              <w:rPr>
                <w:color w:val="000000" w:themeColor="text1"/>
                <w:lang w:eastAsia="zh-CN"/>
              </w:rPr>
              <w:t xml:space="preserve"> the TRS bandwidth is not less than SSB. </w:t>
            </w:r>
            <w:proofErr w:type="gramStart"/>
            <w:r>
              <w:rPr>
                <w:color w:val="000000" w:themeColor="text1"/>
                <w:lang w:eastAsia="zh-CN"/>
              </w:rPr>
              <w:t>Therefore</w:t>
            </w:r>
            <w:proofErr w:type="gramEnd"/>
            <w:r>
              <w:rPr>
                <w:color w:val="000000" w:themeColor="text1"/>
                <w:lang w:eastAsia="zh-CN"/>
              </w:rPr>
              <w:t xml:space="preserve"> to some extent, we support option 1 as well.</w:t>
            </w:r>
          </w:p>
          <w:p w14:paraId="1DF967E2"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041316BC" w14:textId="77777777" w:rsidR="00F84AD1" w:rsidRDefault="00D87D89">
            <w:pPr>
              <w:spacing w:after="120"/>
              <w:rPr>
                <w:color w:val="000000" w:themeColor="text1"/>
                <w:lang w:eastAsia="zh-CN"/>
              </w:rPr>
            </w:pPr>
            <w:r>
              <w:rPr>
                <w:rFonts w:hint="eastAsia"/>
                <w:color w:val="000000" w:themeColor="text1"/>
                <w:lang w:eastAsia="zh-CN"/>
              </w:rPr>
              <w:t>S</w:t>
            </w:r>
            <w:r>
              <w:rPr>
                <w:color w:val="000000" w:themeColor="text1"/>
                <w:lang w:eastAsia="zh-CN"/>
              </w:rPr>
              <w:t>upport option 1.</w:t>
            </w:r>
          </w:p>
          <w:p w14:paraId="6B5BC9CD" w14:textId="77777777" w:rsidR="00F84AD1" w:rsidRDefault="00D87D89">
            <w:pPr>
              <w:spacing w:after="120"/>
              <w:rPr>
                <w:color w:val="000000" w:themeColor="text1"/>
                <w:lang w:eastAsia="zh-CN"/>
              </w:rPr>
            </w:pPr>
            <w:r>
              <w:rPr>
                <w:b/>
                <w:color w:val="000000" w:themeColor="text1"/>
                <w:u w:val="single"/>
                <w:lang w:eastAsia="ko-KR"/>
              </w:rPr>
              <w:t>Issue 3-1-4: Whether CSI-RS/TRS can be used for meeting the timing requirements</w:t>
            </w:r>
          </w:p>
          <w:p w14:paraId="3B59B911" w14:textId="77777777" w:rsidR="00F84AD1" w:rsidRDefault="00D87D89">
            <w:pPr>
              <w:spacing w:after="120"/>
              <w:rPr>
                <w:color w:val="000000" w:themeColor="text1"/>
                <w:lang w:eastAsia="zh-CN"/>
              </w:rPr>
            </w:pPr>
            <w:r>
              <w:rPr>
                <w:rFonts w:hint="eastAsia"/>
                <w:color w:val="000000" w:themeColor="text1"/>
                <w:lang w:eastAsia="zh-CN"/>
              </w:rPr>
              <w:t>S</w:t>
            </w:r>
            <w:r>
              <w:rPr>
                <w:color w:val="000000" w:themeColor="text1"/>
                <w:lang w:eastAsia="zh-CN"/>
              </w:rPr>
              <w:t>upport option 2.</w:t>
            </w:r>
          </w:p>
          <w:p w14:paraId="7C1D9F82" w14:textId="77777777" w:rsidR="00F84AD1" w:rsidRDefault="00D87D89">
            <w:pPr>
              <w:spacing w:after="120"/>
              <w:rPr>
                <w:color w:val="000000" w:themeColor="text1"/>
                <w:lang w:eastAsia="zh-CN"/>
              </w:rPr>
            </w:pPr>
            <w:r>
              <w:rPr>
                <w:color w:val="000000" w:themeColor="text1"/>
                <w:lang w:eastAsia="zh-CN"/>
              </w:rPr>
              <w:t xml:space="preserve">Although the legacy requirements for timing are based on SSB, it doesn’t mean it is not feasible to perform CSI-RS/TRS based fine time tracking. In NR initial discussion phase, the simulation evaluations in RAN1 had been verified that TRS based T/F tracking can achieve good performance. From RAN4 perspective, </w:t>
            </w:r>
            <w:proofErr w:type="gramStart"/>
            <w:r>
              <w:rPr>
                <w:color w:val="000000" w:themeColor="text1"/>
                <w:lang w:eastAsia="zh-CN"/>
              </w:rPr>
              <w:t>as long as</w:t>
            </w:r>
            <w:proofErr w:type="gramEnd"/>
            <w:r>
              <w:rPr>
                <w:color w:val="000000" w:themeColor="text1"/>
                <w:lang w:eastAsia="zh-CN"/>
              </w:rPr>
              <w:t xml:space="preserve"> the bandwidth of TRS is not less than SSB bandwidth, the existing </w:t>
            </w:r>
            <w:proofErr w:type="spellStart"/>
            <w:r>
              <w:rPr>
                <w:color w:val="000000" w:themeColor="text1"/>
                <w:lang w:eastAsia="zh-CN"/>
              </w:rPr>
              <w:t>Te</w:t>
            </w:r>
            <w:proofErr w:type="spellEnd"/>
            <w:r>
              <w:rPr>
                <w:color w:val="000000" w:themeColor="text1"/>
                <w:lang w:eastAsia="zh-CN"/>
              </w:rPr>
              <w:t xml:space="preserve">, </w:t>
            </w:r>
            <w:proofErr w:type="spellStart"/>
            <w:r>
              <w:rPr>
                <w:color w:val="000000" w:themeColor="text1"/>
                <w:lang w:eastAsia="zh-CN"/>
              </w:rPr>
              <w:t>Tq</w:t>
            </w:r>
            <w:proofErr w:type="spellEnd"/>
            <w:r>
              <w:rPr>
                <w:color w:val="000000" w:themeColor="text1"/>
                <w:lang w:eastAsia="zh-CN"/>
              </w:rPr>
              <w:t xml:space="preserve"> requirements can be guaranteed by TRS based T/F tracking.</w:t>
            </w:r>
          </w:p>
          <w:p w14:paraId="177D325E" w14:textId="77777777" w:rsidR="00F84AD1" w:rsidRDefault="00D87D89">
            <w:pPr>
              <w:rPr>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3902089B" w14:textId="77777777" w:rsidR="00F84AD1" w:rsidRDefault="00D87D89">
            <w:pPr>
              <w:spacing w:after="120"/>
              <w:rPr>
                <w:color w:val="000000" w:themeColor="text1"/>
                <w:lang w:eastAsia="zh-CN"/>
              </w:rPr>
            </w:pPr>
            <w:r>
              <w:rPr>
                <w:color w:val="000000" w:themeColor="text1"/>
                <w:lang w:eastAsia="zh-CN"/>
              </w:rPr>
              <w:t>Both option 1 and option 2 agree that the existing requirements shall be applied. To achieve the same timing requirements, the bandwidth of TRS is not less than SSB bandwidth</w:t>
            </w:r>
          </w:p>
          <w:p w14:paraId="1E10EE97" w14:textId="77777777" w:rsidR="00F84AD1" w:rsidRDefault="00F84AD1">
            <w:pPr>
              <w:spacing w:after="120"/>
              <w:rPr>
                <w:color w:val="000000" w:themeColor="text1"/>
                <w:lang w:eastAsia="zh-CN"/>
              </w:rPr>
            </w:pPr>
          </w:p>
          <w:p w14:paraId="0A9DC6E3" w14:textId="77777777" w:rsidR="00F84AD1" w:rsidRDefault="00D87D89">
            <w:pPr>
              <w:rPr>
                <w:b/>
                <w:color w:val="000000" w:themeColor="text1"/>
                <w:u w:val="single"/>
                <w:lang w:eastAsia="ko-KR"/>
              </w:rPr>
            </w:pPr>
            <w:r>
              <w:rPr>
                <w:b/>
                <w:color w:val="000000" w:themeColor="text1"/>
                <w:u w:val="single"/>
                <w:lang w:eastAsia="ko-KR"/>
              </w:rPr>
              <w:t>Issue 3-1-6: Modification of test setup</w:t>
            </w:r>
          </w:p>
          <w:p w14:paraId="61E3B67F" w14:textId="77777777" w:rsidR="00F84AD1" w:rsidRDefault="00D87D89">
            <w:pPr>
              <w:spacing w:after="120"/>
              <w:rPr>
                <w:color w:val="000000" w:themeColor="text1"/>
                <w:lang w:eastAsia="zh-CN"/>
              </w:rPr>
            </w:pPr>
            <w:r>
              <w:rPr>
                <w:rFonts w:hint="eastAsia"/>
                <w:color w:val="000000" w:themeColor="text1"/>
                <w:lang w:eastAsia="zh-CN"/>
              </w:rPr>
              <w:t>A</w:t>
            </w:r>
            <w:r>
              <w:rPr>
                <w:color w:val="000000" w:themeColor="text1"/>
                <w:lang w:eastAsia="zh-CN"/>
              </w:rPr>
              <w:t>gree with recommended WF.</w:t>
            </w:r>
          </w:p>
          <w:p w14:paraId="77DD23A3" w14:textId="77777777" w:rsidR="00F84AD1" w:rsidRDefault="00F84AD1">
            <w:pPr>
              <w:rPr>
                <w:b/>
                <w:color w:val="000000" w:themeColor="text1"/>
                <w:u w:val="single"/>
                <w:lang w:eastAsia="ko-KR"/>
              </w:rPr>
            </w:pPr>
          </w:p>
        </w:tc>
      </w:tr>
      <w:tr w:rsidR="00F84AD1" w14:paraId="1F73DA94" w14:textId="77777777">
        <w:tc>
          <w:tcPr>
            <w:tcW w:w="1236" w:type="dxa"/>
          </w:tcPr>
          <w:p w14:paraId="03C7FE46"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2A726BD1"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029F0719" w14:textId="77777777" w:rsidR="00F84AD1" w:rsidRDefault="00D87D89">
            <w:r>
              <w:rPr>
                <w:bCs/>
                <w:color w:val="000000" w:themeColor="text1"/>
                <w:lang w:eastAsia="ko-KR"/>
              </w:rPr>
              <w:t xml:space="preserve">Our proposal is between option 1 and option 2 </w:t>
            </w:r>
            <w:proofErr w:type="gramStart"/>
            <w:r>
              <w:rPr>
                <w:bCs/>
                <w:color w:val="000000" w:themeColor="text1"/>
                <w:lang w:eastAsia="ko-KR"/>
              </w:rPr>
              <w:t>i.e.</w:t>
            </w:r>
            <w:proofErr w:type="gramEnd"/>
            <w:r>
              <w:rPr>
                <w:bCs/>
                <w:color w:val="000000" w:themeColor="text1"/>
                <w:lang w:eastAsia="ko-KR"/>
              </w:rPr>
              <w:t xml:space="preserve"> “</w:t>
            </w:r>
            <w:r>
              <w:t xml:space="preserve">UE shall meet the existing </w:t>
            </w:r>
            <w:proofErr w:type="spellStart"/>
            <w:r>
              <w:t>Te</w:t>
            </w:r>
            <w:proofErr w:type="spellEnd"/>
            <w:r>
              <w:t xml:space="preserve"> and </w:t>
            </w:r>
            <w:proofErr w:type="spellStart"/>
            <w:r>
              <w:t>Tq</w:t>
            </w:r>
            <w:proofErr w:type="spellEnd"/>
            <w:r>
              <w:t xml:space="preserve"> requirements for corresponding FR and SCS defined in section 7.1 of TS 38.133 provided that the CD-SSB or NCD-SSB is available at the UE at least once every 160 </w:t>
            </w:r>
            <w:proofErr w:type="spellStart"/>
            <w:r>
              <w:t>ms</w:t>
            </w:r>
            <w:proofErr w:type="spellEnd"/>
            <w:r>
              <w:t xml:space="preserve"> in </w:t>
            </w:r>
            <w:proofErr w:type="spellStart"/>
            <w:r>
              <w:t>PCell</w:t>
            </w:r>
            <w:proofErr w:type="spellEnd"/>
            <w:r>
              <w:t>”.</w:t>
            </w:r>
          </w:p>
          <w:p w14:paraId="29DFF937" w14:textId="77777777" w:rsidR="00F84AD1" w:rsidRDefault="00D87D89">
            <w:pPr>
              <w:rPr>
                <w:bCs/>
                <w:color w:val="000000" w:themeColor="text1"/>
                <w:lang w:eastAsia="ko-KR"/>
              </w:rPr>
            </w:pPr>
            <w:r>
              <w:lastRenderedPageBreak/>
              <w:t>We can support option 1 provided SSB means any of: CD-SSB and NCD-SSB.</w:t>
            </w:r>
            <w:r>
              <w:rPr>
                <w:bCs/>
                <w:color w:val="000000" w:themeColor="text1"/>
                <w:lang w:eastAsia="ko-KR"/>
              </w:rPr>
              <w:t xml:space="preserve">  </w:t>
            </w:r>
          </w:p>
          <w:p w14:paraId="10687021" w14:textId="77777777" w:rsidR="00F84AD1" w:rsidRDefault="00F84AD1">
            <w:pPr>
              <w:rPr>
                <w:bCs/>
                <w:color w:val="000000" w:themeColor="text1"/>
                <w:lang w:eastAsia="ko-KR"/>
              </w:rPr>
            </w:pPr>
          </w:p>
          <w:p w14:paraId="11A24E80"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1AAA33EF" w14:textId="77777777" w:rsidR="00F84AD1" w:rsidRDefault="00D87D89">
            <w:pPr>
              <w:rPr>
                <w:bCs/>
                <w:color w:val="000000" w:themeColor="text1"/>
                <w:lang w:eastAsia="ko-KR"/>
              </w:rPr>
            </w:pPr>
            <w:r>
              <w:rPr>
                <w:bCs/>
                <w:color w:val="000000" w:themeColor="text1"/>
                <w:lang w:eastAsia="ko-KR"/>
              </w:rPr>
              <w:t xml:space="preserve">Option 1 is agreeable. To clarify our understanding is that the existing TA </w:t>
            </w:r>
            <w:r>
              <w:rPr>
                <w:bCs/>
              </w:rPr>
              <w:t>time advance adjustment delay and adjustment accuracy requirements in clause 7.3 of 38.133 also apply to Redcap.</w:t>
            </w:r>
          </w:p>
          <w:p w14:paraId="0E970A7B" w14:textId="77777777" w:rsidR="00F84AD1" w:rsidRDefault="00D87D89">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5379BC11" w14:textId="77777777" w:rsidR="00F84AD1" w:rsidRDefault="00D87D89">
            <w:pPr>
              <w:rPr>
                <w:bCs/>
                <w:color w:val="000000" w:themeColor="text1"/>
                <w:lang w:eastAsia="ko-KR"/>
              </w:rPr>
            </w:pPr>
            <w:r>
              <w:rPr>
                <w:bCs/>
                <w:color w:val="000000" w:themeColor="text1"/>
                <w:lang w:eastAsia="ko-KR"/>
              </w:rPr>
              <w:t xml:space="preserve">We support option 1, </w:t>
            </w:r>
            <w:proofErr w:type="gramStart"/>
            <w:r>
              <w:rPr>
                <w:bCs/>
                <w:color w:val="000000" w:themeColor="text1"/>
                <w:lang w:eastAsia="ko-KR"/>
              </w:rPr>
              <w:t>i.e.</w:t>
            </w:r>
            <w:proofErr w:type="gramEnd"/>
            <w:r>
              <w:rPr>
                <w:bCs/>
                <w:color w:val="000000" w:themeColor="text1"/>
                <w:lang w:eastAsia="ko-KR"/>
              </w:rPr>
              <w:t xml:space="preserve"> to use the any type of SSB (NCD-SSB or CD-SSB) for meeting the timing requirements. CD-SSB is always transmitted. </w:t>
            </w:r>
            <w:proofErr w:type="gramStart"/>
            <w:r>
              <w:rPr>
                <w:bCs/>
                <w:color w:val="000000" w:themeColor="text1"/>
                <w:lang w:eastAsia="ko-KR"/>
              </w:rPr>
              <w:t>Therefore</w:t>
            </w:r>
            <w:proofErr w:type="gramEnd"/>
            <w:r>
              <w:rPr>
                <w:bCs/>
                <w:color w:val="000000" w:themeColor="text1"/>
                <w:lang w:eastAsia="ko-KR"/>
              </w:rPr>
              <w:t xml:space="preserve"> if CD-SSB is available every 160 </w:t>
            </w:r>
            <w:proofErr w:type="spellStart"/>
            <w:r>
              <w:rPr>
                <w:bCs/>
                <w:color w:val="000000" w:themeColor="text1"/>
                <w:lang w:eastAsia="ko-KR"/>
              </w:rPr>
              <w:t>ms</w:t>
            </w:r>
            <w:proofErr w:type="spellEnd"/>
            <w:r>
              <w:rPr>
                <w:bCs/>
                <w:color w:val="000000" w:themeColor="text1"/>
                <w:lang w:eastAsia="ko-KR"/>
              </w:rPr>
              <w:t xml:space="preserve"> then the UE should meet the timing requirements regardless of whether CSI-RS are used for other purposes. </w:t>
            </w:r>
          </w:p>
          <w:p w14:paraId="0030B88A" w14:textId="77777777" w:rsidR="00F84AD1" w:rsidRDefault="00D87D89">
            <w:pPr>
              <w:rPr>
                <w:b/>
                <w:color w:val="000000" w:themeColor="text1"/>
                <w:u w:val="single"/>
                <w:lang w:eastAsia="ko-KR"/>
              </w:rPr>
            </w:pPr>
            <w:r>
              <w:rPr>
                <w:b/>
                <w:color w:val="000000" w:themeColor="text1"/>
                <w:u w:val="single"/>
                <w:lang w:eastAsia="ko-KR"/>
              </w:rPr>
              <w:t>Issue 3-1-5: If CSI-RS/TRS can be used for meeting the timing requirements in Rel-17, the requirements are:</w:t>
            </w:r>
          </w:p>
          <w:p w14:paraId="682429DF" w14:textId="77777777" w:rsidR="00F84AD1" w:rsidRDefault="00D87D89">
            <w:pPr>
              <w:rPr>
                <w:bCs/>
                <w:color w:val="000000" w:themeColor="text1"/>
                <w:lang w:eastAsia="ko-KR"/>
              </w:rPr>
            </w:pPr>
            <w:r>
              <w:rPr>
                <w:bCs/>
                <w:color w:val="000000" w:themeColor="text1"/>
                <w:lang w:eastAsia="ko-KR"/>
              </w:rPr>
              <w:t xml:space="preserve">See our comments to issue 3-1-4, where our view is to use SSB to meet the timing requirements.  </w:t>
            </w:r>
          </w:p>
          <w:p w14:paraId="4E674281" w14:textId="77777777" w:rsidR="00F84AD1" w:rsidRDefault="00D87D89">
            <w:pPr>
              <w:rPr>
                <w:b/>
                <w:color w:val="000000" w:themeColor="text1"/>
                <w:u w:val="single"/>
                <w:lang w:eastAsia="ko-KR"/>
              </w:rPr>
            </w:pPr>
            <w:r>
              <w:rPr>
                <w:b/>
                <w:color w:val="000000" w:themeColor="text1"/>
                <w:u w:val="single"/>
                <w:lang w:eastAsia="ko-KR"/>
              </w:rPr>
              <w:t>Issue 3-1-6: Modification of test setup</w:t>
            </w:r>
          </w:p>
          <w:p w14:paraId="6A6F25B4" w14:textId="77777777" w:rsidR="00F84AD1" w:rsidRDefault="00D87D89">
            <w:pPr>
              <w:spacing w:after="0"/>
              <w:rPr>
                <w:sz w:val="24"/>
                <w:szCs w:val="24"/>
                <w:lang w:val="en-US" w:eastAsia="ja-JP"/>
              </w:rPr>
            </w:pPr>
            <w:r>
              <w:rPr>
                <w:bCs/>
                <w:color w:val="000000" w:themeColor="text1"/>
                <w:lang w:eastAsia="ko-KR"/>
              </w:rPr>
              <w:t xml:space="preserve">Agree, no need to discuss the test setup now. </w:t>
            </w:r>
          </w:p>
          <w:p w14:paraId="4506583C" w14:textId="77777777" w:rsidR="00F84AD1" w:rsidRDefault="00F84AD1">
            <w:pPr>
              <w:rPr>
                <w:b/>
                <w:color w:val="000000" w:themeColor="text1"/>
                <w:u w:val="single"/>
                <w:lang w:val="en-US" w:eastAsia="ko-KR"/>
              </w:rPr>
            </w:pPr>
          </w:p>
        </w:tc>
      </w:tr>
      <w:tr w:rsidR="00F84AD1" w14:paraId="3F3E7420" w14:textId="77777777">
        <w:tc>
          <w:tcPr>
            <w:tcW w:w="1236" w:type="dxa"/>
          </w:tcPr>
          <w:p w14:paraId="3A951F01" w14:textId="77777777" w:rsidR="00F84AD1" w:rsidRDefault="00D87D89">
            <w:pPr>
              <w:spacing w:after="120"/>
              <w:rPr>
                <w:color w:val="000000" w:themeColor="text1"/>
                <w:lang w:val="en-US" w:eastAsia="zh-CN"/>
              </w:rPr>
            </w:pPr>
            <w:r>
              <w:rPr>
                <w:color w:val="000000" w:themeColor="text1"/>
                <w:lang w:val="en-US" w:eastAsia="zh-CN"/>
              </w:rPr>
              <w:lastRenderedPageBreak/>
              <w:t>MediaTek</w:t>
            </w:r>
          </w:p>
        </w:tc>
        <w:tc>
          <w:tcPr>
            <w:tcW w:w="8395" w:type="dxa"/>
          </w:tcPr>
          <w:p w14:paraId="05D34EE5" w14:textId="77777777" w:rsidR="00F84AD1" w:rsidRDefault="00D87D89">
            <w:pPr>
              <w:spacing w:after="120"/>
              <w:rPr>
                <w:color w:val="000000" w:themeColor="text1"/>
                <w:lang w:val="en-US" w:eastAsia="zh-CN"/>
              </w:rPr>
            </w:pPr>
            <w:r>
              <w:rPr>
                <w:b/>
                <w:color w:val="000000" w:themeColor="text1"/>
                <w:u w:val="single"/>
                <w:lang w:eastAsia="ko-KR"/>
              </w:rPr>
              <w:t>Issue 3-1-2: Condition for meeting UE transmit timing requirements</w:t>
            </w:r>
          </w:p>
          <w:p w14:paraId="16865F64" w14:textId="77777777" w:rsidR="00F84AD1" w:rsidRDefault="00D87D89">
            <w:pPr>
              <w:spacing w:after="120"/>
              <w:rPr>
                <w:color w:val="000000" w:themeColor="text1"/>
                <w:lang w:val="en-US" w:eastAsia="zh-CN"/>
              </w:rPr>
            </w:pPr>
            <w:r>
              <w:rPr>
                <w:color w:val="000000" w:themeColor="text1"/>
                <w:lang w:val="en-US" w:eastAsia="zh-CN"/>
              </w:rPr>
              <w:t xml:space="preserve">We support reusing the timing accuracy requirements from Rel-15 NR, yet this should be based on both NCD-SSB and CD-DDB. Hence, we support Option 2: </w:t>
            </w:r>
            <w:r>
              <w:rPr>
                <w:bCs/>
                <w:color w:val="000000"/>
              </w:rPr>
              <w:t xml:space="preserve">Redcap UE should meet the existing </w:t>
            </w:r>
            <w:proofErr w:type="spellStart"/>
            <w:r>
              <w:rPr>
                <w:bCs/>
                <w:color w:val="000000"/>
              </w:rPr>
              <w:t>Te</w:t>
            </w:r>
            <w:proofErr w:type="spellEnd"/>
            <w:r>
              <w:rPr>
                <w:bCs/>
                <w:color w:val="000000"/>
              </w:rPr>
              <w:t xml:space="preserve"> and </w:t>
            </w:r>
            <w:proofErr w:type="spellStart"/>
            <w:r>
              <w:rPr>
                <w:bCs/>
                <w:color w:val="000000"/>
              </w:rPr>
              <w:t>Tq</w:t>
            </w:r>
            <w:proofErr w:type="spellEnd"/>
            <w:r>
              <w:rPr>
                <w:bCs/>
                <w:color w:val="000000"/>
              </w:rPr>
              <w:t xml:space="preserve"> requirements provided that the SSB is available at the UE at least once every 160 </w:t>
            </w:r>
            <w:proofErr w:type="spellStart"/>
            <w:r>
              <w:rPr>
                <w:bCs/>
                <w:color w:val="000000"/>
              </w:rPr>
              <w:t>ms</w:t>
            </w:r>
            <w:proofErr w:type="spellEnd"/>
            <w:r>
              <w:rPr>
                <w:bCs/>
                <w:color w:val="000000"/>
              </w:rPr>
              <w:t xml:space="preserve"> when</w:t>
            </w:r>
            <w:r>
              <w:rPr>
                <w:rFonts w:eastAsia="SimSun"/>
                <w:bCs/>
                <w:lang w:eastAsia="zh-CN"/>
              </w:rPr>
              <w:t xml:space="preserve"> CD-SSB or NCD-SSB is in the active BWP.</w:t>
            </w:r>
          </w:p>
          <w:p w14:paraId="3C063BA5" w14:textId="77777777" w:rsidR="00F84AD1" w:rsidRDefault="00D87D89">
            <w:pPr>
              <w:spacing w:after="120"/>
              <w:rPr>
                <w:color w:val="000000" w:themeColor="text1"/>
                <w:lang w:val="en-US" w:eastAsia="zh-CN"/>
              </w:rPr>
            </w:pPr>
            <w:r>
              <w:rPr>
                <w:b/>
                <w:color w:val="000000" w:themeColor="text1"/>
                <w:u w:val="single"/>
                <w:lang w:eastAsia="ko-KR"/>
              </w:rPr>
              <w:t>Issue 3-1-3: Timing advance adjustment delay requirements</w:t>
            </w:r>
          </w:p>
          <w:p w14:paraId="562B0B3F" w14:textId="77777777" w:rsidR="00F84AD1" w:rsidRDefault="00D87D89">
            <w:pPr>
              <w:spacing w:after="120"/>
              <w:rPr>
                <w:color w:val="000000" w:themeColor="text1"/>
                <w:lang w:val="en-US" w:eastAsia="zh-CN"/>
              </w:rPr>
            </w:pPr>
            <w:r>
              <w:rPr>
                <w:color w:val="000000" w:themeColor="text1"/>
                <w:lang w:val="en-US" w:eastAsia="zh-CN"/>
              </w:rPr>
              <w:t>Support Option 1.</w:t>
            </w:r>
          </w:p>
          <w:p w14:paraId="4C5B55B7" w14:textId="77777777" w:rsidR="00F84AD1" w:rsidRDefault="00D87D89">
            <w:pPr>
              <w:spacing w:after="120"/>
              <w:rPr>
                <w:color w:val="000000" w:themeColor="text1"/>
                <w:lang w:val="en-US" w:eastAsia="zh-CN"/>
              </w:rPr>
            </w:pPr>
            <w:r>
              <w:rPr>
                <w:b/>
                <w:color w:val="000000" w:themeColor="text1"/>
                <w:u w:val="single"/>
                <w:lang w:eastAsia="ko-KR"/>
              </w:rPr>
              <w:t>Issue 3-1-4: Whether CSI-RS/TRS can be used for meeting the timing requirements</w:t>
            </w:r>
          </w:p>
          <w:p w14:paraId="66F4218C" w14:textId="77777777" w:rsidR="00F84AD1" w:rsidRDefault="00D87D89">
            <w:pPr>
              <w:spacing w:after="120"/>
              <w:rPr>
                <w:color w:val="000000" w:themeColor="text1"/>
                <w:lang w:val="en-US" w:eastAsia="zh-CN"/>
              </w:rPr>
            </w:pPr>
            <w:r>
              <w:rPr>
                <w:color w:val="000000" w:themeColor="text1"/>
                <w:lang w:val="en-US" w:eastAsia="zh-CN"/>
              </w:rPr>
              <w:t xml:space="preserve">We don’t see the reason to introduce such new requirements for </w:t>
            </w:r>
            <w:proofErr w:type="spellStart"/>
            <w:r>
              <w:rPr>
                <w:color w:val="000000" w:themeColor="text1"/>
                <w:lang w:val="en-US" w:eastAsia="zh-CN"/>
              </w:rPr>
              <w:t>RedCap</w:t>
            </w:r>
            <w:proofErr w:type="spellEnd"/>
            <w:r>
              <w:rPr>
                <w:color w:val="000000" w:themeColor="text1"/>
                <w:lang w:val="en-US" w:eastAsia="zh-CN"/>
              </w:rPr>
              <w:t xml:space="preserve"> UEs. Also, given the limited number of meetings left we shall focus on more critical issues. Hence, </w:t>
            </w:r>
            <w:proofErr w:type="gramStart"/>
            <w:r>
              <w:rPr>
                <w:color w:val="000000" w:themeColor="text1"/>
                <w:lang w:val="en-US" w:eastAsia="zh-CN"/>
              </w:rPr>
              <w:t>We</w:t>
            </w:r>
            <w:proofErr w:type="gramEnd"/>
            <w:r>
              <w:rPr>
                <w:color w:val="000000" w:themeColor="text1"/>
                <w:lang w:val="en-US" w:eastAsia="zh-CN"/>
              </w:rPr>
              <w:t xml:space="preserve"> support Option 1: </w:t>
            </w:r>
            <w:r>
              <w:rPr>
                <w:color w:val="000000" w:themeColor="text1"/>
              </w:rPr>
              <w:t>CSI-RS/TRS is not needed to acquire the reference cell timing in Rel-17.</w:t>
            </w:r>
          </w:p>
          <w:p w14:paraId="3EB7F06B" w14:textId="77777777" w:rsidR="00F84AD1" w:rsidRDefault="00D87D89">
            <w:pPr>
              <w:spacing w:after="120"/>
              <w:rPr>
                <w:color w:val="000000" w:themeColor="text1"/>
                <w:lang w:val="en-US" w:eastAsia="zh-CN"/>
              </w:rPr>
            </w:pPr>
            <w:r>
              <w:rPr>
                <w:b/>
                <w:color w:val="000000" w:themeColor="text1"/>
                <w:u w:val="single"/>
                <w:lang w:eastAsia="ko-KR"/>
              </w:rPr>
              <w:t>Issue 3-1-5: If CSI-RS/TRS can be used for meeting the timing requirements in Rel-17, the requirements are:</w:t>
            </w:r>
          </w:p>
          <w:p w14:paraId="318F1CAD" w14:textId="77777777" w:rsidR="00F84AD1" w:rsidRDefault="00D87D89">
            <w:pPr>
              <w:spacing w:after="120"/>
              <w:rPr>
                <w:color w:val="000000" w:themeColor="text1"/>
                <w:lang w:val="en-US" w:eastAsia="zh-CN"/>
              </w:rPr>
            </w:pPr>
            <w:r>
              <w:rPr>
                <w:color w:val="000000" w:themeColor="text1"/>
                <w:lang w:val="en-US" w:eastAsia="zh-CN"/>
              </w:rPr>
              <w:t xml:space="preserve">There is no need to discuss the options. Refer to the answer in the previous issue 3-1-4. </w:t>
            </w:r>
          </w:p>
          <w:p w14:paraId="5A4BF096" w14:textId="77777777" w:rsidR="00F84AD1" w:rsidRDefault="00D87D89">
            <w:pPr>
              <w:spacing w:after="120"/>
              <w:rPr>
                <w:color w:val="000000" w:themeColor="text1"/>
                <w:lang w:val="en-US" w:eastAsia="zh-CN"/>
              </w:rPr>
            </w:pPr>
            <w:r>
              <w:rPr>
                <w:b/>
                <w:color w:val="000000" w:themeColor="text1"/>
                <w:u w:val="single"/>
                <w:lang w:eastAsia="ko-KR"/>
              </w:rPr>
              <w:t>Issue 3-1-6: Modification of test setup</w:t>
            </w:r>
          </w:p>
          <w:p w14:paraId="2E599F3B" w14:textId="77777777" w:rsidR="00F84AD1" w:rsidRDefault="00D87D89">
            <w:pPr>
              <w:rPr>
                <w:b/>
                <w:color w:val="000000" w:themeColor="text1"/>
                <w:u w:val="single"/>
                <w:lang w:eastAsia="ko-KR"/>
              </w:rPr>
            </w:pPr>
            <w:r>
              <w:rPr>
                <w:color w:val="000000" w:themeColor="text1"/>
                <w:lang w:val="en-US" w:eastAsia="zh-CN"/>
              </w:rPr>
              <w:t xml:space="preserve">We are fine with recommended WF. </w:t>
            </w:r>
          </w:p>
        </w:tc>
      </w:tr>
      <w:tr w:rsidR="00F84AD1" w14:paraId="5E9D4D22" w14:textId="77777777">
        <w:tc>
          <w:tcPr>
            <w:tcW w:w="1236" w:type="dxa"/>
          </w:tcPr>
          <w:p w14:paraId="59F9B35C"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5B62B20D"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7455908F" w14:textId="77777777" w:rsidR="00F84AD1" w:rsidRDefault="00D87D89">
            <w:pPr>
              <w:spacing w:after="120"/>
              <w:rPr>
                <w:color w:val="000000" w:themeColor="text1"/>
                <w:lang w:val="en-US" w:eastAsia="zh-CN"/>
              </w:rPr>
            </w:pPr>
            <w:r>
              <w:rPr>
                <w:color w:val="000000" w:themeColor="text1"/>
                <w:lang w:val="en-US" w:eastAsia="zh-CN"/>
              </w:rPr>
              <w:t>Option 2.</w:t>
            </w:r>
          </w:p>
          <w:p w14:paraId="1197B71D"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04587C13" w14:textId="77777777" w:rsidR="00F84AD1" w:rsidRDefault="00D87D89">
            <w:pPr>
              <w:spacing w:after="120"/>
              <w:rPr>
                <w:color w:val="000000" w:themeColor="text1"/>
                <w:lang w:val="en-US" w:eastAsia="zh-CN"/>
              </w:rPr>
            </w:pPr>
            <w:r>
              <w:rPr>
                <w:color w:val="000000" w:themeColor="text1"/>
                <w:lang w:val="en-US" w:eastAsia="zh-CN"/>
              </w:rPr>
              <w:t>Option 1.</w:t>
            </w:r>
          </w:p>
          <w:p w14:paraId="519CA2A4" w14:textId="77777777" w:rsidR="00F84AD1" w:rsidRDefault="00D87D89">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01186132" w14:textId="77777777" w:rsidR="00F84AD1" w:rsidRDefault="00D87D89">
            <w:pPr>
              <w:spacing w:after="120"/>
              <w:rPr>
                <w:color w:val="000000" w:themeColor="text1"/>
                <w:lang w:val="en-US" w:eastAsia="zh-CN"/>
              </w:rPr>
            </w:pPr>
            <w:r>
              <w:rPr>
                <w:color w:val="000000" w:themeColor="text1"/>
                <w:lang w:val="en-US" w:eastAsia="zh-CN"/>
              </w:rPr>
              <w:t>Option 1. The same assumption could be used as in R15 timing requirement (SSB is used as baseline).</w:t>
            </w:r>
          </w:p>
          <w:p w14:paraId="1F55790F" w14:textId="77777777" w:rsidR="00F84AD1" w:rsidRDefault="00D87D89">
            <w:pPr>
              <w:rPr>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2D11E947" w14:textId="77777777" w:rsidR="00F84AD1" w:rsidRDefault="00D87D89">
            <w:pPr>
              <w:spacing w:after="120"/>
              <w:rPr>
                <w:color w:val="000000" w:themeColor="text1"/>
                <w:lang w:val="en-US" w:eastAsia="zh-CN"/>
              </w:rPr>
            </w:pPr>
            <w:r>
              <w:rPr>
                <w:color w:val="000000" w:themeColor="text1"/>
                <w:lang w:val="en-US" w:eastAsia="zh-CN"/>
              </w:rPr>
              <w:lastRenderedPageBreak/>
              <w:t>Up to issue 3-1-4.</w:t>
            </w:r>
          </w:p>
          <w:p w14:paraId="232F09F2" w14:textId="77777777" w:rsidR="00F84AD1" w:rsidRDefault="00F84AD1">
            <w:pPr>
              <w:spacing w:after="120"/>
              <w:rPr>
                <w:b/>
                <w:color w:val="000000" w:themeColor="text1"/>
                <w:u w:val="single"/>
                <w:lang w:eastAsia="ko-KR"/>
              </w:rPr>
            </w:pPr>
          </w:p>
        </w:tc>
      </w:tr>
      <w:tr w:rsidR="00F84AD1" w14:paraId="6B115DD9" w14:textId="77777777">
        <w:tc>
          <w:tcPr>
            <w:tcW w:w="1236" w:type="dxa"/>
          </w:tcPr>
          <w:p w14:paraId="53A50D18"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CMCC</w:t>
            </w:r>
          </w:p>
        </w:tc>
        <w:tc>
          <w:tcPr>
            <w:tcW w:w="8395" w:type="dxa"/>
          </w:tcPr>
          <w:p w14:paraId="7DF43DE9"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1DF81EF0" w14:textId="77777777" w:rsidR="00F84AD1" w:rsidRDefault="00D87D89">
            <w:pPr>
              <w:rPr>
                <w:b/>
                <w:color w:val="000000" w:themeColor="text1"/>
                <w:u w:val="single"/>
                <w:lang w:eastAsia="zh-CN"/>
              </w:rPr>
            </w:pPr>
            <w:r>
              <w:rPr>
                <w:rFonts w:hint="eastAsia"/>
                <w:b/>
                <w:color w:val="000000" w:themeColor="text1"/>
                <w:u w:val="single"/>
                <w:lang w:eastAsia="zh-CN"/>
              </w:rPr>
              <w:t>Option 1</w:t>
            </w:r>
          </w:p>
          <w:p w14:paraId="52C7AA70"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50E26EF1" w14:textId="77777777" w:rsidR="00F84AD1" w:rsidRDefault="00D87D89">
            <w:pPr>
              <w:rPr>
                <w:b/>
                <w:color w:val="000000" w:themeColor="text1"/>
                <w:u w:val="single"/>
                <w:lang w:eastAsia="zh-CN"/>
              </w:rPr>
            </w:pPr>
            <w:r>
              <w:rPr>
                <w:rFonts w:hint="eastAsia"/>
                <w:b/>
                <w:color w:val="000000" w:themeColor="text1"/>
                <w:u w:val="single"/>
                <w:lang w:eastAsia="zh-CN"/>
              </w:rPr>
              <w:t>Option 1</w:t>
            </w:r>
          </w:p>
          <w:p w14:paraId="19C6EEBE" w14:textId="77777777" w:rsidR="00F84AD1" w:rsidRDefault="00D87D89">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7FC1A4AB" w14:textId="77777777" w:rsidR="00F84AD1" w:rsidRDefault="00D87D89">
            <w:pPr>
              <w:rPr>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42D7366C" w14:textId="77777777" w:rsidR="00F84AD1" w:rsidRDefault="00D87D89">
            <w:pPr>
              <w:spacing w:after="120"/>
              <w:rPr>
                <w:b/>
                <w:color w:val="000000" w:themeColor="text1"/>
                <w:u w:val="single"/>
                <w:lang w:eastAsia="zh-CN"/>
              </w:rPr>
            </w:pPr>
            <w:r>
              <w:rPr>
                <w:rFonts w:hint="eastAsia"/>
                <w:b/>
                <w:color w:val="000000" w:themeColor="text1"/>
                <w:u w:val="single"/>
                <w:lang w:eastAsia="zh-CN"/>
              </w:rPr>
              <w:t xml:space="preserve">3-1-4 and 3-1-5 are related. We do not propose to introduce new requirements. Just would like to clarify it is possible for UE to use CSI-RS/TRS for meeting timing requirements. If this is the consensus, then we do not need to discuss this issue </w:t>
            </w:r>
            <w:proofErr w:type="gramStart"/>
            <w:r>
              <w:rPr>
                <w:rFonts w:hint="eastAsia"/>
                <w:b/>
                <w:color w:val="000000" w:themeColor="text1"/>
                <w:u w:val="single"/>
                <w:lang w:eastAsia="zh-CN"/>
              </w:rPr>
              <w:t>any more</w:t>
            </w:r>
            <w:proofErr w:type="gramEnd"/>
            <w:r>
              <w:rPr>
                <w:rFonts w:hint="eastAsia"/>
                <w:b/>
                <w:color w:val="000000" w:themeColor="text1"/>
                <w:u w:val="single"/>
                <w:lang w:eastAsia="zh-CN"/>
              </w:rPr>
              <w:t>.</w:t>
            </w:r>
          </w:p>
          <w:p w14:paraId="554FA247" w14:textId="77777777" w:rsidR="00F84AD1" w:rsidRDefault="00F84AD1">
            <w:pPr>
              <w:spacing w:after="120"/>
              <w:rPr>
                <w:b/>
                <w:color w:val="000000" w:themeColor="text1"/>
                <w:u w:val="single"/>
                <w:lang w:eastAsia="zh-CN"/>
              </w:rPr>
            </w:pPr>
          </w:p>
        </w:tc>
      </w:tr>
      <w:tr w:rsidR="00F84AD1" w14:paraId="30808BAA" w14:textId="77777777">
        <w:tc>
          <w:tcPr>
            <w:tcW w:w="1236" w:type="dxa"/>
          </w:tcPr>
          <w:p w14:paraId="144A48CB" w14:textId="77777777" w:rsidR="00F84AD1" w:rsidRDefault="00D87D89">
            <w:pPr>
              <w:spacing w:after="120"/>
              <w:rPr>
                <w:color w:val="000000" w:themeColor="text1"/>
                <w:lang w:val="en-US" w:eastAsia="zh-CN"/>
              </w:rPr>
            </w:pPr>
            <w:r>
              <w:rPr>
                <w:color w:val="000000" w:themeColor="text1"/>
                <w:lang w:val="en-US" w:eastAsia="zh-CN"/>
              </w:rPr>
              <w:t>Xiaomi</w:t>
            </w:r>
          </w:p>
        </w:tc>
        <w:tc>
          <w:tcPr>
            <w:tcW w:w="8395" w:type="dxa"/>
          </w:tcPr>
          <w:p w14:paraId="00D74A13" w14:textId="77777777" w:rsidR="00F84AD1" w:rsidRDefault="00D87D89">
            <w:pPr>
              <w:rPr>
                <w:b/>
                <w:color w:val="000000" w:themeColor="text1"/>
                <w:u w:val="single"/>
                <w:lang w:eastAsia="ko-KR"/>
              </w:rPr>
            </w:pPr>
            <w:r>
              <w:rPr>
                <w:b/>
                <w:color w:val="000000" w:themeColor="text1"/>
                <w:u w:val="single"/>
                <w:lang w:eastAsia="ko-KR"/>
              </w:rPr>
              <w:t>Issue 3-1-1: UE transmit timing requirements</w:t>
            </w:r>
          </w:p>
          <w:p w14:paraId="5E416277" w14:textId="77777777" w:rsidR="00F84AD1" w:rsidRDefault="00D87D89">
            <w:pPr>
              <w:rPr>
                <w:color w:val="000000" w:themeColor="text1"/>
                <w:u w:val="single"/>
                <w:lang w:eastAsia="zh-CN"/>
              </w:rPr>
            </w:pPr>
            <w:r>
              <w:rPr>
                <w:rFonts w:hint="eastAsia"/>
                <w:color w:val="000000" w:themeColor="text1"/>
                <w:u w:val="single"/>
                <w:lang w:eastAsia="zh-CN"/>
              </w:rPr>
              <w:t>S</w:t>
            </w:r>
            <w:r>
              <w:rPr>
                <w:color w:val="000000" w:themeColor="text1"/>
                <w:u w:val="single"/>
                <w:lang w:eastAsia="zh-CN"/>
              </w:rPr>
              <w:t>upport the recommended WF.</w:t>
            </w:r>
          </w:p>
          <w:p w14:paraId="0D6B457A"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67551AE1" w14:textId="77777777" w:rsidR="00F84AD1" w:rsidRDefault="00D87D89">
            <w:pPr>
              <w:rPr>
                <w:rFonts w:eastAsia="Malgun Gothic"/>
                <w:b/>
                <w:color w:val="000000" w:themeColor="text1"/>
                <w:u w:val="single"/>
                <w:lang w:eastAsia="ko-KR"/>
              </w:rPr>
            </w:pPr>
            <w:r>
              <w:rPr>
                <w:b/>
                <w:color w:val="000000" w:themeColor="text1"/>
                <w:u w:val="single"/>
                <w:lang w:eastAsia="ko-KR"/>
              </w:rPr>
              <w:t>Issue 3-1-3: Timing advance adjustment delay requirements</w:t>
            </w:r>
          </w:p>
          <w:p w14:paraId="46F52778" w14:textId="77777777" w:rsidR="00F84AD1" w:rsidRDefault="00D87D89">
            <w:pPr>
              <w:rPr>
                <w:color w:val="000000" w:themeColor="text1"/>
                <w:u w:val="single"/>
                <w:lang w:eastAsia="zh-CN"/>
              </w:rPr>
            </w:pPr>
            <w:r>
              <w:rPr>
                <w:color w:val="000000" w:themeColor="text1"/>
                <w:u w:val="single"/>
                <w:lang w:eastAsia="zh-CN"/>
              </w:rPr>
              <w:t>Fine with Option 1.</w:t>
            </w:r>
          </w:p>
          <w:p w14:paraId="45F7F87E" w14:textId="77777777" w:rsidR="00F84AD1" w:rsidRDefault="00D87D89">
            <w:pPr>
              <w:rPr>
                <w:rFonts w:eastAsia="Malgun Gothic"/>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5504C1B4" w14:textId="77777777" w:rsidR="00F84AD1" w:rsidRDefault="00D87D89">
            <w:pPr>
              <w:rPr>
                <w:color w:val="000000" w:themeColor="text1"/>
                <w:u w:val="single"/>
                <w:lang w:eastAsia="zh-CN"/>
              </w:rPr>
            </w:pPr>
            <w:r>
              <w:rPr>
                <w:color w:val="000000" w:themeColor="text1"/>
                <w:u w:val="single"/>
                <w:lang w:eastAsia="zh-CN"/>
              </w:rPr>
              <w:t xml:space="preserve">We prefer Option 1 to not consider CSI-RS/TRS for </w:t>
            </w:r>
            <w:proofErr w:type="spellStart"/>
            <w:r>
              <w:rPr>
                <w:color w:val="000000" w:themeColor="text1"/>
                <w:u w:val="single"/>
                <w:lang w:eastAsia="zh-CN"/>
              </w:rPr>
              <w:t>RedCap</w:t>
            </w:r>
            <w:proofErr w:type="spellEnd"/>
            <w:r>
              <w:rPr>
                <w:color w:val="000000" w:themeColor="text1"/>
                <w:u w:val="single"/>
                <w:lang w:eastAsia="zh-CN"/>
              </w:rPr>
              <w:t xml:space="preserve"> in R17.</w:t>
            </w:r>
          </w:p>
          <w:p w14:paraId="3287FE9E" w14:textId="77777777" w:rsidR="00F84AD1" w:rsidRDefault="00D87D89">
            <w:pPr>
              <w:rPr>
                <w:color w:val="000000" w:themeColor="text1"/>
                <w:u w:val="single"/>
                <w:lang w:eastAsia="zh-CN"/>
              </w:rPr>
            </w:pPr>
            <w:r>
              <w:rPr>
                <w:rFonts w:hint="eastAsia"/>
                <w:color w:val="000000" w:themeColor="text1"/>
                <w:u w:val="single"/>
                <w:lang w:eastAsia="zh-CN"/>
              </w:rPr>
              <w:t>I</w:t>
            </w:r>
            <w:r>
              <w:rPr>
                <w:color w:val="000000" w:themeColor="text1"/>
                <w:u w:val="single"/>
                <w:lang w:eastAsia="zh-CN"/>
              </w:rPr>
              <w:t>n our understanding, the use of CSI-RS/TRS for timing acquirement should be decided in RAN1 firstly. However, RAN1 have no clear decision on this issue in R17.</w:t>
            </w:r>
          </w:p>
          <w:p w14:paraId="263FC047" w14:textId="77777777" w:rsidR="00F84AD1" w:rsidRDefault="00D87D89">
            <w:pPr>
              <w:rPr>
                <w:rFonts w:eastAsia="Malgun Gothic"/>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76C02534" w14:textId="77777777" w:rsidR="00F84AD1" w:rsidRDefault="00D87D89">
            <w:pPr>
              <w:rPr>
                <w:color w:val="000000" w:themeColor="text1"/>
                <w:u w:val="single"/>
                <w:lang w:eastAsia="zh-CN"/>
              </w:rPr>
            </w:pPr>
            <w:r>
              <w:rPr>
                <w:rFonts w:hint="eastAsia"/>
                <w:color w:val="000000" w:themeColor="text1"/>
                <w:u w:val="single"/>
                <w:lang w:eastAsia="zh-CN"/>
              </w:rPr>
              <w:t>W</w:t>
            </w:r>
            <w:r>
              <w:rPr>
                <w:color w:val="000000" w:themeColor="text1"/>
                <w:u w:val="single"/>
                <w:lang w:eastAsia="zh-CN"/>
              </w:rPr>
              <w:t>ait for the conclusion of Issue 3-1-4.</w:t>
            </w:r>
          </w:p>
          <w:p w14:paraId="44602BAF" w14:textId="77777777" w:rsidR="00F84AD1" w:rsidRDefault="00D87D89">
            <w:pPr>
              <w:rPr>
                <w:b/>
                <w:color w:val="000000" w:themeColor="text1"/>
                <w:u w:val="single"/>
                <w:lang w:eastAsia="ko-KR"/>
              </w:rPr>
            </w:pPr>
            <w:r>
              <w:rPr>
                <w:b/>
                <w:color w:val="000000" w:themeColor="text1"/>
                <w:u w:val="single"/>
                <w:lang w:eastAsia="ko-KR"/>
              </w:rPr>
              <w:t>Issue 3-1-6: Modification of test setup</w:t>
            </w:r>
          </w:p>
          <w:p w14:paraId="3878B2B7" w14:textId="77777777" w:rsidR="00F84AD1" w:rsidRDefault="00D87D89">
            <w:pPr>
              <w:rPr>
                <w:color w:val="000000" w:themeColor="text1"/>
                <w:u w:val="single"/>
                <w:lang w:eastAsia="zh-CN"/>
              </w:rPr>
            </w:pPr>
            <w:r>
              <w:rPr>
                <w:rFonts w:hint="eastAsia"/>
                <w:color w:val="000000" w:themeColor="text1"/>
                <w:u w:val="single"/>
                <w:lang w:eastAsia="zh-CN"/>
              </w:rPr>
              <w:t>S</w:t>
            </w:r>
            <w:r>
              <w:rPr>
                <w:color w:val="000000" w:themeColor="text1"/>
                <w:u w:val="single"/>
                <w:lang w:eastAsia="zh-CN"/>
              </w:rPr>
              <w:t>upport the recommended WF.</w:t>
            </w:r>
          </w:p>
          <w:p w14:paraId="096CDDAA" w14:textId="77777777" w:rsidR="00F84AD1" w:rsidRDefault="00F84AD1">
            <w:pPr>
              <w:spacing w:after="120"/>
              <w:rPr>
                <w:color w:val="000000" w:themeColor="text1"/>
                <w:lang w:eastAsia="zh-CN"/>
              </w:rPr>
            </w:pPr>
          </w:p>
        </w:tc>
      </w:tr>
      <w:tr w:rsidR="00F84AD1" w14:paraId="567D5BDE" w14:textId="77777777">
        <w:tc>
          <w:tcPr>
            <w:tcW w:w="1236" w:type="dxa"/>
          </w:tcPr>
          <w:p w14:paraId="4E7AC87B"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5769FAB6" w14:textId="77777777" w:rsidR="00F84AD1" w:rsidRDefault="00D87D89">
            <w:pPr>
              <w:rPr>
                <w:b/>
                <w:color w:val="000000" w:themeColor="text1"/>
                <w:u w:val="single"/>
                <w:lang w:eastAsia="ko-KR"/>
              </w:rPr>
            </w:pPr>
            <w:r>
              <w:rPr>
                <w:b/>
                <w:color w:val="000000" w:themeColor="text1"/>
                <w:u w:val="single"/>
                <w:lang w:eastAsia="ko-KR"/>
              </w:rPr>
              <w:t>Issue 3-1-1: UE transmit timing requirements</w:t>
            </w:r>
          </w:p>
          <w:p w14:paraId="17C404C4" w14:textId="77777777" w:rsidR="00F84AD1" w:rsidRDefault="00D87D89">
            <w:pPr>
              <w:rPr>
                <w:bCs/>
                <w:color w:val="000000" w:themeColor="text1"/>
                <w:u w:val="single"/>
                <w:lang w:eastAsia="zh-CN"/>
              </w:rPr>
            </w:pPr>
            <w:r>
              <w:rPr>
                <w:rFonts w:hint="eastAsia"/>
                <w:bCs/>
                <w:color w:val="000000" w:themeColor="text1"/>
                <w:u w:val="single"/>
                <w:lang w:eastAsia="zh-CN"/>
              </w:rPr>
              <w:t>O</w:t>
            </w:r>
            <w:r>
              <w:rPr>
                <w:bCs/>
                <w:color w:val="000000" w:themeColor="text1"/>
                <w:u w:val="single"/>
                <w:lang w:eastAsia="zh-CN"/>
              </w:rPr>
              <w:t>ption 1 is fine.</w:t>
            </w:r>
          </w:p>
          <w:p w14:paraId="55F79537"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162439CC" w14:textId="77777777" w:rsidR="00F84AD1" w:rsidRDefault="00D87D89">
            <w:pPr>
              <w:rPr>
                <w:bCs/>
                <w:color w:val="000000" w:themeColor="text1"/>
                <w:u w:val="single"/>
                <w:lang w:eastAsia="zh-CN"/>
              </w:rPr>
            </w:pPr>
            <w:proofErr w:type="spellStart"/>
            <w:r>
              <w:rPr>
                <w:bCs/>
                <w:color w:val="000000" w:themeColor="text1"/>
                <w:u w:val="single"/>
                <w:lang w:eastAsia="zh-CN"/>
              </w:rPr>
              <w:t>Perfer</w:t>
            </w:r>
            <w:proofErr w:type="spellEnd"/>
            <w:r>
              <w:rPr>
                <w:bCs/>
                <w:color w:val="000000" w:themeColor="text1"/>
                <w:u w:val="single"/>
                <w:lang w:eastAsia="zh-CN"/>
              </w:rPr>
              <w:t xml:space="preserve"> Option 2.</w:t>
            </w:r>
          </w:p>
          <w:p w14:paraId="06CA0049"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0E799457" w14:textId="77777777" w:rsidR="00F84AD1" w:rsidRDefault="00D87D89">
            <w:pPr>
              <w:rPr>
                <w:bCs/>
                <w:color w:val="000000" w:themeColor="text1"/>
                <w:u w:val="single"/>
                <w:lang w:eastAsia="zh-CN"/>
              </w:rPr>
            </w:pPr>
            <w:r>
              <w:rPr>
                <w:bCs/>
                <w:color w:val="000000" w:themeColor="text1"/>
                <w:u w:val="single"/>
                <w:lang w:eastAsia="zh-CN"/>
              </w:rPr>
              <w:t>Option 1 is fine.</w:t>
            </w:r>
          </w:p>
          <w:p w14:paraId="693C7A56" w14:textId="77777777" w:rsidR="00F84AD1" w:rsidRDefault="00D87D89">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502E1FF0" w14:textId="77777777" w:rsidR="00F84AD1" w:rsidRDefault="00D87D89">
            <w:pPr>
              <w:rPr>
                <w:bCs/>
                <w:color w:val="000000" w:themeColor="text1"/>
                <w:u w:val="single"/>
                <w:lang w:eastAsia="zh-CN"/>
              </w:rPr>
            </w:pPr>
            <w:r>
              <w:rPr>
                <w:bCs/>
                <w:color w:val="000000" w:themeColor="text1"/>
                <w:u w:val="single"/>
                <w:lang w:eastAsia="zh-CN"/>
              </w:rPr>
              <w:t>Support Option 1.</w:t>
            </w:r>
          </w:p>
          <w:p w14:paraId="148C2D35" w14:textId="77777777" w:rsidR="00F84AD1" w:rsidRDefault="00D87D89">
            <w:pPr>
              <w:rPr>
                <w:rFonts w:eastAsia="Malgun Gothic"/>
                <w:b/>
                <w:color w:val="000000" w:themeColor="text1"/>
                <w:u w:val="single"/>
                <w:lang w:eastAsia="ko-KR"/>
              </w:rPr>
            </w:pPr>
            <w:r>
              <w:rPr>
                <w:b/>
                <w:color w:val="000000" w:themeColor="text1"/>
                <w:u w:val="single"/>
                <w:lang w:eastAsia="ko-KR"/>
              </w:rPr>
              <w:lastRenderedPageBreak/>
              <w:t xml:space="preserve">Issue 3-1-5: If CSI-RS/TRS can be used for meeting the timing requirements in Rel-17, the requirements are: </w:t>
            </w:r>
          </w:p>
          <w:p w14:paraId="60AEF6C2" w14:textId="77777777" w:rsidR="00F84AD1" w:rsidRDefault="00D87D89">
            <w:pPr>
              <w:rPr>
                <w:b/>
                <w:color w:val="000000" w:themeColor="text1"/>
                <w:u w:val="single"/>
                <w:lang w:eastAsia="ko-KR"/>
              </w:rPr>
            </w:pPr>
            <w:r>
              <w:rPr>
                <w:b/>
                <w:color w:val="000000" w:themeColor="text1"/>
                <w:u w:val="single"/>
                <w:lang w:eastAsia="ko-KR"/>
              </w:rPr>
              <w:t>Issue 3-1-6: Modification of test setup</w:t>
            </w:r>
          </w:p>
          <w:p w14:paraId="333D6CA2" w14:textId="77777777" w:rsidR="00F84AD1" w:rsidRDefault="00D87D89">
            <w:pPr>
              <w:rPr>
                <w:bCs/>
                <w:color w:val="000000" w:themeColor="text1"/>
                <w:u w:val="single"/>
                <w:lang w:eastAsia="zh-CN"/>
              </w:rPr>
            </w:pPr>
            <w:r>
              <w:rPr>
                <w:rFonts w:hint="eastAsia"/>
                <w:bCs/>
                <w:color w:val="000000" w:themeColor="text1"/>
                <w:u w:val="single"/>
                <w:lang w:eastAsia="zh-CN"/>
              </w:rPr>
              <w:t>R</w:t>
            </w:r>
            <w:r>
              <w:rPr>
                <w:bCs/>
                <w:color w:val="000000" w:themeColor="text1"/>
                <w:u w:val="single"/>
                <w:lang w:eastAsia="zh-CN"/>
              </w:rPr>
              <w:t>ecommended WF is OK.</w:t>
            </w:r>
          </w:p>
        </w:tc>
      </w:tr>
      <w:tr w:rsidR="00F84AD1" w14:paraId="28B1D2DA" w14:textId="77777777">
        <w:tc>
          <w:tcPr>
            <w:tcW w:w="1236" w:type="dxa"/>
          </w:tcPr>
          <w:p w14:paraId="223A2566" w14:textId="77777777" w:rsidR="00F84AD1" w:rsidRDefault="00D87D89">
            <w:pPr>
              <w:spacing w:after="120"/>
              <w:rPr>
                <w:color w:val="000000" w:themeColor="text1"/>
                <w:lang w:val="en-US" w:eastAsia="zh-CN"/>
              </w:rPr>
            </w:pPr>
            <w:r>
              <w:rPr>
                <w:color w:val="000000" w:themeColor="text1"/>
                <w:lang w:val="en-US" w:eastAsia="zh-CN"/>
              </w:rPr>
              <w:lastRenderedPageBreak/>
              <w:t>Qualcomm</w:t>
            </w:r>
          </w:p>
        </w:tc>
        <w:tc>
          <w:tcPr>
            <w:tcW w:w="8395" w:type="dxa"/>
          </w:tcPr>
          <w:p w14:paraId="2BB9740D" w14:textId="77777777" w:rsidR="00F84AD1" w:rsidRDefault="00D87D89">
            <w:pPr>
              <w:spacing w:after="120"/>
              <w:rPr>
                <w:color w:val="000000" w:themeColor="text1"/>
                <w:lang w:val="en-US" w:eastAsia="zh-CN"/>
              </w:rPr>
            </w:pPr>
            <w:r>
              <w:rPr>
                <w:b/>
                <w:color w:val="000000" w:themeColor="text1"/>
                <w:u w:val="single"/>
                <w:lang w:eastAsia="ko-KR"/>
              </w:rPr>
              <w:t>Issue 3-1-2: Condition for meeting UE transmit timing requirements</w:t>
            </w:r>
          </w:p>
          <w:p w14:paraId="04A5E0D5" w14:textId="77777777" w:rsidR="00F84AD1" w:rsidRDefault="00D87D89">
            <w:pPr>
              <w:spacing w:after="120"/>
              <w:rPr>
                <w:color w:val="000000" w:themeColor="text1"/>
                <w:lang w:val="en-US" w:eastAsia="zh-CN"/>
              </w:rPr>
            </w:pPr>
            <w:r>
              <w:rPr>
                <w:color w:val="000000" w:themeColor="text1"/>
                <w:lang w:val="en-US" w:eastAsia="zh-CN"/>
              </w:rPr>
              <w:t>Support Option 2</w:t>
            </w:r>
          </w:p>
          <w:p w14:paraId="6AAEF124"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5465E0E5" w14:textId="77777777" w:rsidR="00F84AD1" w:rsidRDefault="00D87D89">
            <w:pPr>
              <w:spacing w:after="120"/>
              <w:rPr>
                <w:color w:val="000000" w:themeColor="text1"/>
                <w:lang w:val="en-US" w:eastAsia="zh-CN"/>
              </w:rPr>
            </w:pPr>
            <w:r>
              <w:rPr>
                <w:color w:val="000000" w:themeColor="text1"/>
                <w:lang w:val="en-US" w:eastAsia="zh-CN"/>
              </w:rPr>
              <w:t>Fine with option 1.</w:t>
            </w:r>
          </w:p>
          <w:p w14:paraId="6371A3D4" w14:textId="77777777" w:rsidR="00F84AD1" w:rsidRDefault="00D87D89">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19A6F8C6" w14:textId="77777777" w:rsidR="00F84AD1" w:rsidRDefault="00D87D89">
            <w:pPr>
              <w:spacing w:after="120"/>
              <w:rPr>
                <w:color w:val="000000" w:themeColor="text1"/>
                <w:lang w:val="en-US" w:eastAsia="zh-CN"/>
              </w:rPr>
            </w:pPr>
            <w:r>
              <w:rPr>
                <w:color w:val="000000" w:themeColor="text1"/>
                <w:lang w:val="en-US" w:eastAsia="zh-CN"/>
              </w:rPr>
              <w:t>Support Option 1. No need to discuss CSI-RS/TRS based timing for Redcap in RAN4.</w:t>
            </w:r>
          </w:p>
          <w:p w14:paraId="35A287F7" w14:textId="77777777" w:rsidR="00F84AD1" w:rsidRDefault="00D87D89">
            <w:pPr>
              <w:spacing w:after="120"/>
              <w:rPr>
                <w:color w:val="000000" w:themeColor="text1"/>
                <w:lang w:val="en-US" w:eastAsia="zh-CN"/>
              </w:rPr>
            </w:pPr>
            <w:r>
              <w:rPr>
                <w:color w:val="000000" w:themeColor="text1"/>
                <w:lang w:val="en-US" w:eastAsia="zh-CN"/>
              </w:rPr>
              <w:t>RAN1 made the following agreement:</w:t>
            </w:r>
          </w:p>
          <w:p w14:paraId="3746E5DF" w14:textId="77777777" w:rsidR="00F84AD1" w:rsidRDefault="00D87D89">
            <w:pPr>
              <w:numPr>
                <w:ilvl w:val="0"/>
                <w:numId w:val="22"/>
              </w:numPr>
              <w:spacing w:after="120"/>
              <w:rPr>
                <w:b/>
                <w:bCs/>
                <w:color w:val="000000" w:themeColor="text1"/>
                <w:lang w:val="en-US" w:eastAsia="zh-CN"/>
              </w:rPr>
            </w:pPr>
            <w:r>
              <w:rPr>
                <w:b/>
                <w:bCs/>
                <w:color w:val="000000" w:themeColor="text1"/>
                <w:lang w:eastAsia="zh-CN"/>
              </w:rPr>
              <w:t xml:space="preserve">In FR1, </w:t>
            </w:r>
            <w:r>
              <w:rPr>
                <w:b/>
                <w:bCs/>
                <w:color w:val="000000" w:themeColor="text1"/>
                <w:lang w:val="en-US" w:eastAsia="zh-CN"/>
              </w:rPr>
              <w:t>for an RRC-configured active DL BWP in connected mode (if it does not include CD-SSB and the entire CORESET#0) from RAN1 perspective,</w:t>
            </w:r>
          </w:p>
          <w:p w14:paraId="35ED7F5E" w14:textId="77777777" w:rsidR="00F84AD1" w:rsidRDefault="00D87D89">
            <w:pPr>
              <w:numPr>
                <w:ilvl w:val="1"/>
                <w:numId w:val="22"/>
              </w:numPr>
              <w:spacing w:after="120"/>
              <w:rPr>
                <w:b/>
                <w:bCs/>
                <w:color w:val="000000" w:themeColor="text1"/>
                <w:lang w:val="en-US" w:eastAsia="zh-CN"/>
              </w:rPr>
            </w:pPr>
            <w:r>
              <w:rPr>
                <w:b/>
                <w:bCs/>
                <w:color w:val="000000" w:themeColor="text1"/>
                <w:lang w:val="en-US" w:eastAsia="zh-CN"/>
              </w:rPr>
              <w:t xml:space="preserve">A </w:t>
            </w:r>
            <w:proofErr w:type="spellStart"/>
            <w:r>
              <w:rPr>
                <w:b/>
                <w:bCs/>
                <w:color w:val="000000" w:themeColor="text1"/>
                <w:lang w:val="en-US" w:eastAsia="zh-CN"/>
              </w:rPr>
              <w:t>RedCap</w:t>
            </w:r>
            <w:proofErr w:type="spellEnd"/>
            <w:r>
              <w:rPr>
                <w:b/>
                <w:bCs/>
                <w:color w:val="000000" w:themeColor="text1"/>
                <w:lang w:val="en-US" w:eastAsia="zh-CN"/>
              </w:rPr>
              <w:t xml:space="preserve"> UE supporting mandatory FG 6-1 (but not optional FG 6-1a) expects it to contain NCD-SSB for serving cell but not CORESET#0/SIB</w:t>
            </w:r>
          </w:p>
          <w:p w14:paraId="733C0D71" w14:textId="77777777" w:rsidR="00F84AD1" w:rsidRDefault="00D87D89">
            <w:pPr>
              <w:numPr>
                <w:ilvl w:val="0"/>
                <w:numId w:val="22"/>
              </w:numPr>
              <w:spacing w:after="120"/>
              <w:rPr>
                <w:b/>
                <w:bCs/>
                <w:color w:val="000000" w:themeColor="text1"/>
                <w:lang w:val="en-US" w:eastAsia="zh-CN"/>
              </w:rPr>
            </w:pPr>
            <w:r>
              <w:rPr>
                <w:b/>
                <w:bCs/>
                <w:color w:val="000000" w:themeColor="text1"/>
                <w:lang w:val="en-US" w:eastAsia="zh-CN"/>
              </w:rPr>
              <w:t>In FR2, for an RRC-configured active DL BWP in connected mode (if it does not include CD-SSB) from RAN1 perspective,</w:t>
            </w:r>
          </w:p>
          <w:p w14:paraId="61DC8F26" w14:textId="77777777" w:rsidR="00F84AD1" w:rsidRDefault="00D87D89">
            <w:pPr>
              <w:numPr>
                <w:ilvl w:val="1"/>
                <w:numId w:val="22"/>
              </w:numPr>
              <w:spacing w:after="120"/>
              <w:rPr>
                <w:b/>
                <w:bCs/>
                <w:color w:val="000000" w:themeColor="text1"/>
                <w:lang w:val="en-US" w:eastAsia="zh-CN"/>
              </w:rPr>
            </w:pPr>
            <w:r>
              <w:rPr>
                <w:b/>
                <w:bCs/>
                <w:color w:val="000000" w:themeColor="text1"/>
                <w:lang w:val="en-US" w:eastAsia="zh-CN"/>
              </w:rPr>
              <w:t xml:space="preserve">A </w:t>
            </w:r>
            <w:proofErr w:type="spellStart"/>
            <w:r>
              <w:rPr>
                <w:b/>
                <w:bCs/>
                <w:color w:val="000000" w:themeColor="text1"/>
                <w:lang w:val="en-US" w:eastAsia="zh-CN"/>
              </w:rPr>
              <w:t>RedCap</w:t>
            </w:r>
            <w:proofErr w:type="spellEnd"/>
            <w:r>
              <w:rPr>
                <w:b/>
                <w:bCs/>
                <w:color w:val="000000" w:themeColor="text1"/>
                <w:lang w:val="en-US" w:eastAsia="zh-CN"/>
              </w:rPr>
              <w:t xml:space="preserve"> UE supporting mandatory FG 6-1 (but not optional FG 6-1a) expects it to contain NCD-SSB for serving cell but not CORESET#0/SIB</w:t>
            </w:r>
          </w:p>
          <w:p w14:paraId="656CA29B" w14:textId="77777777" w:rsidR="00F84AD1" w:rsidRDefault="00D87D89">
            <w:pPr>
              <w:spacing w:after="120"/>
              <w:rPr>
                <w:color w:val="000000" w:themeColor="text1"/>
                <w:lang w:val="en-US" w:eastAsia="zh-CN"/>
              </w:rPr>
            </w:pPr>
            <w:r>
              <w:rPr>
                <w:color w:val="000000" w:themeColor="text1"/>
                <w:lang w:val="en-US" w:eastAsia="zh-CN"/>
              </w:rPr>
              <w:t>Since a UE supporting mandatory FG6-1 can always expect NCD-SSB in the absence of CD-SSB in the active BWP, we don’t need to discuss CSI-RS/TRS based timing for Redcap. UEs supporting optional FG 6-1a may not be provided with NCD-SSBs, such UEs may use CSI-RS/TRS acquire DL timing but RAN4 doesn’t need to make any agreement for that.</w:t>
            </w:r>
          </w:p>
          <w:p w14:paraId="13A7138A" w14:textId="77777777" w:rsidR="00F84AD1" w:rsidRDefault="00D87D89">
            <w:pPr>
              <w:rPr>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0BA558F2" w14:textId="77777777" w:rsidR="00F84AD1" w:rsidRDefault="00D87D89">
            <w:pPr>
              <w:spacing w:after="120"/>
              <w:rPr>
                <w:color w:val="000000" w:themeColor="text1"/>
                <w:lang w:val="en-US" w:eastAsia="zh-CN"/>
              </w:rPr>
            </w:pPr>
            <w:r>
              <w:rPr>
                <w:color w:val="000000" w:themeColor="text1"/>
                <w:lang w:val="en-US" w:eastAsia="zh-CN"/>
              </w:rPr>
              <w:t xml:space="preserve">Support option 1. </w:t>
            </w:r>
          </w:p>
          <w:p w14:paraId="6151FE26" w14:textId="77777777" w:rsidR="00F84AD1" w:rsidRDefault="00D87D89">
            <w:pPr>
              <w:spacing w:after="120"/>
              <w:rPr>
                <w:color w:val="000000" w:themeColor="text1"/>
                <w:lang w:val="en-US" w:eastAsia="zh-CN"/>
              </w:rPr>
            </w:pPr>
            <w:r>
              <w:rPr>
                <w:b/>
                <w:color w:val="000000" w:themeColor="text1"/>
                <w:u w:val="single"/>
                <w:lang w:eastAsia="ko-KR"/>
              </w:rPr>
              <w:t>Issue 3-1-6: Modification of test setup</w:t>
            </w:r>
          </w:p>
          <w:p w14:paraId="218FE786" w14:textId="77777777" w:rsidR="00F84AD1" w:rsidRDefault="00D87D89">
            <w:pPr>
              <w:rPr>
                <w:b/>
                <w:color w:val="000000" w:themeColor="text1"/>
                <w:u w:val="single"/>
                <w:lang w:eastAsia="ko-KR"/>
              </w:rPr>
            </w:pPr>
            <w:r>
              <w:rPr>
                <w:color w:val="000000" w:themeColor="text1"/>
                <w:lang w:val="en-US" w:eastAsia="zh-CN"/>
              </w:rPr>
              <w:t>We are fine with recommended WF.</w:t>
            </w:r>
          </w:p>
        </w:tc>
      </w:tr>
      <w:tr w:rsidR="00F84AD1" w14:paraId="738253FC" w14:textId="77777777">
        <w:tc>
          <w:tcPr>
            <w:tcW w:w="1236" w:type="dxa"/>
          </w:tcPr>
          <w:p w14:paraId="48F2C07F"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23CFB708" w14:textId="77777777" w:rsidR="00F84AD1" w:rsidRDefault="00D87D89">
            <w:pPr>
              <w:rPr>
                <w:b/>
                <w:color w:val="000000" w:themeColor="text1"/>
                <w:u w:val="single"/>
                <w:lang w:eastAsia="ko-KR"/>
              </w:rPr>
            </w:pPr>
            <w:r>
              <w:rPr>
                <w:b/>
                <w:color w:val="000000" w:themeColor="text1"/>
                <w:u w:val="single"/>
                <w:lang w:eastAsia="ko-KR"/>
              </w:rPr>
              <w:t>Issue 3-1-1: UE transmit timing requirements</w:t>
            </w:r>
          </w:p>
          <w:p w14:paraId="72AD8126" w14:textId="77777777" w:rsidR="00F84AD1" w:rsidRDefault="00D87D89">
            <w:pPr>
              <w:rPr>
                <w:bCs/>
                <w:color w:val="000000" w:themeColor="text1"/>
                <w:u w:val="single"/>
                <w:lang w:eastAsia="ko-KR"/>
              </w:rPr>
            </w:pPr>
            <w:r>
              <w:rPr>
                <w:bCs/>
                <w:color w:val="000000" w:themeColor="text1"/>
                <w:u w:val="single"/>
                <w:lang w:eastAsia="ko-KR"/>
              </w:rPr>
              <w:t>We are fine with the recommended WF.</w:t>
            </w:r>
          </w:p>
          <w:p w14:paraId="05408771"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1798BE9D" w14:textId="77777777" w:rsidR="00F84AD1" w:rsidRDefault="00D87D89">
            <w:pPr>
              <w:rPr>
                <w:bCs/>
                <w:color w:val="000000" w:themeColor="text1"/>
                <w:u w:val="single"/>
                <w:lang w:eastAsia="ko-KR"/>
              </w:rPr>
            </w:pPr>
            <w:r>
              <w:rPr>
                <w:bCs/>
                <w:color w:val="000000" w:themeColor="text1"/>
                <w:u w:val="single"/>
                <w:lang w:eastAsia="ko-KR"/>
              </w:rPr>
              <w:t>We support option 2.</w:t>
            </w:r>
          </w:p>
          <w:p w14:paraId="59D5483A"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6640C5F0" w14:textId="77777777" w:rsidR="00F84AD1" w:rsidRDefault="00D87D89">
            <w:pPr>
              <w:rPr>
                <w:bCs/>
                <w:color w:val="000000" w:themeColor="text1"/>
                <w:u w:val="single"/>
                <w:lang w:eastAsia="ko-KR"/>
              </w:rPr>
            </w:pPr>
            <w:r>
              <w:rPr>
                <w:bCs/>
                <w:color w:val="000000" w:themeColor="text1"/>
                <w:u w:val="single"/>
                <w:lang w:eastAsia="ko-KR"/>
              </w:rPr>
              <w:t>We are fine with the recommended WF.</w:t>
            </w:r>
          </w:p>
          <w:p w14:paraId="5DF68577" w14:textId="77777777" w:rsidR="00F84AD1" w:rsidRDefault="00D87D89">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556B1B0B" w14:textId="77777777" w:rsidR="00F84AD1" w:rsidRDefault="00D87D89">
            <w:pPr>
              <w:rPr>
                <w:bCs/>
                <w:color w:val="000000" w:themeColor="text1"/>
                <w:u w:val="single"/>
                <w:lang w:eastAsia="ko-KR"/>
              </w:rPr>
            </w:pPr>
            <w:r>
              <w:rPr>
                <w:bCs/>
                <w:color w:val="000000" w:themeColor="text1"/>
                <w:u w:val="single"/>
                <w:lang w:eastAsia="ko-KR"/>
              </w:rPr>
              <w:t>We support option1. Reference cell timing should be obtained without CSI-RS/TRS.</w:t>
            </w:r>
          </w:p>
          <w:p w14:paraId="08F955A8" w14:textId="77777777" w:rsidR="00F84AD1" w:rsidRDefault="00D87D89">
            <w:pPr>
              <w:rPr>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6057CDA5" w14:textId="77777777" w:rsidR="00F84AD1" w:rsidRDefault="00D87D89">
            <w:pPr>
              <w:rPr>
                <w:bCs/>
                <w:color w:val="000000" w:themeColor="text1"/>
                <w:lang w:eastAsia="ko-KR"/>
              </w:rPr>
            </w:pPr>
            <w:r>
              <w:rPr>
                <w:bCs/>
                <w:color w:val="000000" w:themeColor="text1"/>
                <w:lang w:eastAsia="ko-KR"/>
              </w:rPr>
              <w:t>No need to discuss this issue, based on issue 3-1-4.</w:t>
            </w:r>
          </w:p>
          <w:p w14:paraId="237914F3" w14:textId="77777777" w:rsidR="00F84AD1" w:rsidRDefault="00D87D89">
            <w:pPr>
              <w:rPr>
                <w:b/>
                <w:color w:val="000000" w:themeColor="text1"/>
                <w:u w:val="single"/>
                <w:lang w:eastAsia="ko-KR"/>
              </w:rPr>
            </w:pPr>
            <w:r>
              <w:rPr>
                <w:b/>
                <w:color w:val="000000" w:themeColor="text1"/>
                <w:u w:val="single"/>
                <w:lang w:eastAsia="ko-KR"/>
              </w:rPr>
              <w:lastRenderedPageBreak/>
              <w:t>Issue 3-1-6: Modification of test setup</w:t>
            </w:r>
          </w:p>
          <w:p w14:paraId="7725783B" w14:textId="77777777" w:rsidR="00F84AD1" w:rsidRDefault="00D87D89">
            <w:pPr>
              <w:spacing w:after="120"/>
              <w:rPr>
                <w:b/>
                <w:color w:val="000000" w:themeColor="text1"/>
                <w:u w:val="single"/>
                <w:lang w:eastAsia="ko-KR"/>
              </w:rPr>
            </w:pPr>
            <w:r>
              <w:rPr>
                <w:bCs/>
                <w:color w:val="000000" w:themeColor="text1"/>
                <w:u w:val="single"/>
                <w:lang w:eastAsia="ko-KR"/>
              </w:rPr>
              <w:t>We are fine with the recommended WF.</w:t>
            </w:r>
          </w:p>
        </w:tc>
      </w:tr>
      <w:tr w:rsidR="00F84AD1" w14:paraId="697BACFE" w14:textId="77777777">
        <w:tc>
          <w:tcPr>
            <w:tcW w:w="1236" w:type="dxa"/>
          </w:tcPr>
          <w:p w14:paraId="69DCE1C1" w14:textId="77777777" w:rsidR="00F84AD1" w:rsidRDefault="00D87D89">
            <w:pPr>
              <w:spacing w:after="120"/>
              <w:rPr>
                <w:color w:val="000000" w:themeColor="text1"/>
                <w:lang w:val="en-US" w:eastAsia="zh-CN"/>
              </w:rPr>
            </w:pPr>
            <w:r>
              <w:rPr>
                <w:color w:val="000000" w:themeColor="text1"/>
                <w:lang w:val="en-US" w:eastAsia="zh-CN"/>
              </w:rPr>
              <w:lastRenderedPageBreak/>
              <w:t>OPPO</w:t>
            </w:r>
          </w:p>
        </w:tc>
        <w:tc>
          <w:tcPr>
            <w:tcW w:w="8395" w:type="dxa"/>
          </w:tcPr>
          <w:p w14:paraId="59CDA904" w14:textId="77777777" w:rsidR="00F84AD1" w:rsidRDefault="00D87D89">
            <w:pPr>
              <w:rPr>
                <w:b/>
                <w:color w:val="000000" w:themeColor="text1"/>
                <w:u w:val="single"/>
                <w:lang w:eastAsia="ko-KR"/>
              </w:rPr>
            </w:pPr>
            <w:r>
              <w:rPr>
                <w:b/>
                <w:color w:val="000000" w:themeColor="text1"/>
                <w:u w:val="single"/>
                <w:lang w:eastAsia="ko-KR"/>
              </w:rPr>
              <w:t>Issue 3-1-1: UE transmit timing requirements</w:t>
            </w:r>
          </w:p>
          <w:p w14:paraId="41D9DA9D" w14:textId="77777777" w:rsidR="00F84AD1" w:rsidRDefault="00D87D89">
            <w:pPr>
              <w:rPr>
                <w:color w:val="000000" w:themeColor="text1"/>
                <w:u w:val="single"/>
                <w:lang w:eastAsia="zh-CN"/>
              </w:rPr>
            </w:pPr>
            <w:r>
              <w:rPr>
                <w:rFonts w:hint="eastAsia"/>
                <w:color w:val="000000" w:themeColor="text1"/>
                <w:u w:val="single"/>
                <w:lang w:eastAsia="zh-CN"/>
              </w:rPr>
              <w:t>S</w:t>
            </w:r>
            <w:r>
              <w:rPr>
                <w:color w:val="000000" w:themeColor="text1"/>
                <w:u w:val="single"/>
                <w:lang w:eastAsia="zh-CN"/>
              </w:rPr>
              <w:t>upport the recommended WF.</w:t>
            </w:r>
          </w:p>
          <w:p w14:paraId="5DA4A2E8"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100A9160" w14:textId="77777777" w:rsidR="00F84AD1" w:rsidRDefault="00D87D89">
            <w:pPr>
              <w:rPr>
                <w:color w:val="000000" w:themeColor="text1"/>
                <w:u w:val="single"/>
                <w:lang w:eastAsia="zh-CN"/>
              </w:rPr>
            </w:pPr>
            <w:r>
              <w:rPr>
                <w:color w:val="000000" w:themeColor="text1"/>
                <w:u w:val="single"/>
                <w:lang w:eastAsia="zh-CN"/>
              </w:rPr>
              <w:t>Option 2.</w:t>
            </w:r>
          </w:p>
          <w:p w14:paraId="0077C35B" w14:textId="77777777" w:rsidR="00F84AD1" w:rsidRDefault="00D87D89">
            <w:pPr>
              <w:rPr>
                <w:rFonts w:eastAsia="Malgun Gothic"/>
                <w:b/>
                <w:color w:val="000000" w:themeColor="text1"/>
                <w:u w:val="single"/>
                <w:lang w:eastAsia="ko-KR"/>
              </w:rPr>
            </w:pPr>
            <w:r>
              <w:rPr>
                <w:b/>
                <w:color w:val="000000" w:themeColor="text1"/>
                <w:u w:val="single"/>
                <w:lang w:eastAsia="ko-KR"/>
              </w:rPr>
              <w:t>Issue 3-1-3: Timing advance adjustment delay requirements</w:t>
            </w:r>
          </w:p>
          <w:p w14:paraId="0D8E255F" w14:textId="77777777" w:rsidR="00F84AD1" w:rsidRDefault="00D87D89">
            <w:pPr>
              <w:rPr>
                <w:color w:val="000000" w:themeColor="text1"/>
                <w:u w:val="single"/>
                <w:lang w:eastAsia="zh-CN"/>
              </w:rPr>
            </w:pPr>
            <w:r>
              <w:rPr>
                <w:color w:val="000000" w:themeColor="text1"/>
                <w:u w:val="single"/>
                <w:lang w:eastAsia="zh-CN"/>
              </w:rPr>
              <w:t>Fine with Option 1.</w:t>
            </w:r>
          </w:p>
          <w:p w14:paraId="213C608B" w14:textId="77777777" w:rsidR="00F84AD1" w:rsidRDefault="00D87D89">
            <w:pPr>
              <w:rPr>
                <w:rFonts w:eastAsia="Malgun Gothic"/>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245067DD" w14:textId="77777777" w:rsidR="00F84AD1" w:rsidRDefault="00D87D89">
            <w:pPr>
              <w:rPr>
                <w:color w:val="000000" w:themeColor="text1"/>
                <w:u w:val="single"/>
                <w:lang w:eastAsia="zh-CN"/>
              </w:rPr>
            </w:pPr>
            <w:r>
              <w:rPr>
                <w:color w:val="000000" w:themeColor="text1"/>
                <w:u w:val="single"/>
                <w:lang w:eastAsia="zh-CN"/>
              </w:rPr>
              <w:t>Option 1.</w:t>
            </w:r>
          </w:p>
          <w:p w14:paraId="3BAD3D53" w14:textId="77777777" w:rsidR="00F84AD1" w:rsidRDefault="00D87D89">
            <w:pPr>
              <w:rPr>
                <w:b/>
                <w:color w:val="000000" w:themeColor="text1"/>
                <w:u w:val="single"/>
                <w:lang w:eastAsia="ko-KR"/>
              </w:rPr>
            </w:pPr>
            <w:r>
              <w:rPr>
                <w:b/>
                <w:color w:val="000000" w:themeColor="text1"/>
                <w:u w:val="single"/>
                <w:lang w:eastAsia="ko-KR"/>
              </w:rPr>
              <w:t>Issue 3-1-6: Modification of test setup</w:t>
            </w:r>
          </w:p>
          <w:p w14:paraId="0016658C" w14:textId="77777777" w:rsidR="00F84AD1" w:rsidRDefault="00D87D89">
            <w:pPr>
              <w:rPr>
                <w:color w:val="000000" w:themeColor="text1"/>
                <w:u w:val="single"/>
                <w:lang w:eastAsia="zh-CN"/>
              </w:rPr>
            </w:pPr>
            <w:r>
              <w:rPr>
                <w:rFonts w:hint="eastAsia"/>
                <w:color w:val="000000" w:themeColor="text1"/>
                <w:u w:val="single"/>
                <w:lang w:eastAsia="zh-CN"/>
              </w:rPr>
              <w:t>S</w:t>
            </w:r>
            <w:r>
              <w:rPr>
                <w:color w:val="000000" w:themeColor="text1"/>
                <w:u w:val="single"/>
                <w:lang w:eastAsia="zh-CN"/>
              </w:rPr>
              <w:t>upport the recommended WF.</w:t>
            </w:r>
          </w:p>
          <w:p w14:paraId="7642531E" w14:textId="77777777" w:rsidR="00F84AD1" w:rsidRDefault="00F84AD1">
            <w:pPr>
              <w:rPr>
                <w:b/>
                <w:color w:val="000000" w:themeColor="text1"/>
                <w:u w:val="single"/>
                <w:lang w:eastAsia="ko-KR"/>
              </w:rPr>
            </w:pPr>
          </w:p>
        </w:tc>
      </w:tr>
      <w:tr w:rsidR="00F84AD1" w14:paraId="7BB61AFA" w14:textId="77777777">
        <w:tc>
          <w:tcPr>
            <w:tcW w:w="1236" w:type="dxa"/>
          </w:tcPr>
          <w:p w14:paraId="48A886EE" w14:textId="77777777" w:rsidR="00F84AD1" w:rsidRDefault="00D87D89">
            <w:pPr>
              <w:spacing w:after="120"/>
              <w:rPr>
                <w:color w:val="000000" w:themeColor="text1"/>
                <w:lang w:val="en-US" w:eastAsia="zh-CN"/>
              </w:rPr>
            </w:pPr>
            <w:r>
              <w:rPr>
                <w:rFonts w:hint="eastAsia"/>
                <w:color w:val="000000" w:themeColor="text1"/>
                <w:lang w:val="en-US" w:eastAsia="zh-CN"/>
              </w:rPr>
              <w:t>ZTE</w:t>
            </w:r>
          </w:p>
        </w:tc>
        <w:tc>
          <w:tcPr>
            <w:tcW w:w="8395" w:type="dxa"/>
          </w:tcPr>
          <w:p w14:paraId="044D3F91"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228C4EC2" w14:textId="77777777" w:rsidR="00F84AD1" w:rsidRDefault="00D87D89">
            <w:pPr>
              <w:rPr>
                <w:rFonts w:eastAsia="SimSun"/>
                <w:b/>
                <w:color w:val="000000" w:themeColor="text1"/>
                <w:u w:val="single"/>
                <w:lang w:val="en-US" w:eastAsia="zh-CN"/>
              </w:rPr>
            </w:pPr>
            <w:r w:rsidRPr="00DE7DE9">
              <w:rPr>
                <w:rFonts w:eastAsia="SimSun"/>
                <w:bCs/>
                <w:color w:val="000000" w:themeColor="text1"/>
                <w:u w:val="single"/>
                <w:lang w:val="en-US" w:eastAsia="zh-CN"/>
              </w:rPr>
              <w:t>Fine with the updated version provided by Ericsson</w:t>
            </w:r>
            <w:r>
              <w:rPr>
                <w:rFonts w:eastAsia="SimSun" w:hint="eastAsia"/>
                <w:bCs/>
                <w:color w:val="000000" w:themeColor="text1"/>
                <w:u w:val="single"/>
                <w:lang w:val="en-US" w:eastAsia="zh-CN"/>
              </w:rPr>
              <w:t>, which captures the main idea of Option 1 and 2.</w:t>
            </w:r>
          </w:p>
        </w:tc>
      </w:tr>
    </w:tbl>
    <w:p w14:paraId="1435D2FF" w14:textId="77777777" w:rsidR="00F84AD1" w:rsidRPr="00DE7DE9" w:rsidRDefault="00F84AD1">
      <w:pPr>
        <w:rPr>
          <w:color w:val="000000" w:themeColor="text1"/>
          <w:lang w:eastAsia="zh-CN"/>
        </w:rPr>
      </w:pPr>
    </w:p>
    <w:p w14:paraId="6FEC42F2" w14:textId="77777777" w:rsidR="00F84AD1" w:rsidRDefault="00D87D89">
      <w:pPr>
        <w:pStyle w:val="Heading2"/>
        <w:rPr>
          <w:color w:val="000000" w:themeColor="text1"/>
        </w:rPr>
      </w:pPr>
      <w:r>
        <w:rPr>
          <w:color w:val="000000" w:themeColor="text1"/>
        </w:rPr>
        <w:t>Summary</w:t>
      </w:r>
      <w:r>
        <w:rPr>
          <w:rFonts w:hint="eastAsia"/>
          <w:color w:val="000000" w:themeColor="text1"/>
        </w:rPr>
        <w:t xml:space="preserve"> for 1st round </w:t>
      </w:r>
    </w:p>
    <w:p w14:paraId="55D13499" w14:textId="77777777" w:rsidR="00F84AD1" w:rsidRDefault="00D87D89">
      <w:pPr>
        <w:pStyle w:val="Heading3"/>
        <w:rPr>
          <w:color w:val="000000" w:themeColor="text1"/>
          <w:sz w:val="24"/>
          <w:szCs w:val="16"/>
        </w:rPr>
      </w:pPr>
      <w:r>
        <w:rPr>
          <w:color w:val="000000" w:themeColor="text1"/>
          <w:sz w:val="24"/>
          <w:szCs w:val="16"/>
        </w:rPr>
        <w:t xml:space="preserve">Open issues </w:t>
      </w:r>
    </w:p>
    <w:p w14:paraId="55DBC6FE" w14:textId="77777777" w:rsidR="00F84AD1" w:rsidRDefault="00D87D89">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F84AD1" w14:paraId="391B3F67" w14:textId="77777777" w:rsidTr="00C24CC1">
        <w:tc>
          <w:tcPr>
            <w:tcW w:w="1230" w:type="dxa"/>
          </w:tcPr>
          <w:p w14:paraId="6B6DF050" w14:textId="77777777" w:rsidR="00F84AD1" w:rsidRDefault="00F84AD1">
            <w:pPr>
              <w:rPr>
                <w:b/>
                <w:bCs/>
                <w:color w:val="000000" w:themeColor="text1"/>
                <w:lang w:val="en-US" w:eastAsia="zh-CN"/>
              </w:rPr>
            </w:pPr>
          </w:p>
        </w:tc>
        <w:tc>
          <w:tcPr>
            <w:tcW w:w="8401" w:type="dxa"/>
          </w:tcPr>
          <w:p w14:paraId="73A9186F" w14:textId="77777777" w:rsidR="00F84AD1" w:rsidRDefault="00D87D89">
            <w:pPr>
              <w:rPr>
                <w:b/>
                <w:bCs/>
                <w:color w:val="000000" w:themeColor="text1"/>
                <w:lang w:val="en-US" w:eastAsia="zh-CN"/>
              </w:rPr>
            </w:pPr>
            <w:r>
              <w:rPr>
                <w:b/>
                <w:bCs/>
                <w:color w:val="000000" w:themeColor="text1"/>
                <w:lang w:val="en-US" w:eastAsia="zh-CN"/>
              </w:rPr>
              <w:t xml:space="preserve">Status summary </w:t>
            </w:r>
          </w:p>
        </w:tc>
      </w:tr>
      <w:tr w:rsidR="00F84AD1" w14:paraId="46F22339" w14:textId="77777777" w:rsidTr="00C24CC1">
        <w:tc>
          <w:tcPr>
            <w:tcW w:w="1230" w:type="dxa"/>
          </w:tcPr>
          <w:p w14:paraId="655C2D9B" w14:textId="77777777" w:rsidR="00F84AD1" w:rsidRDefault="00D87D89">
            <w:pPr>
              <w:rPr>
                <w:color w:val="000000" w:themeColor="text1"/>
                <w:lang w:val="en-US" w:eastAsia="zh-CN"/>
              </w:rPr>
            </w:pPr>
            <w:r>
              <w:rPr>
                <w:rFonts w:hint="eastAsia"/>
                <w:b/>
                <w:bCs/>
                <w:color w:val="000000" w:themeColor="text1"/>
                <w:lang w:val="en-US" w:eastAsia="zh-CN"/>
              </w:rPr>
              <w:t>Sub-topic#1</w:t>
            </w:r>
          </w:p>
        </w:tc>
        <w:tc>
          <w:tcPr>
            <w:tcW w:w="8401" w:type="dxa"/>
          </w:tcPr>
          <w:p w14:paraId="1C4E6F53" w14:textId="77777777" w:rsidR="00F84AD1" w:rsidRDefault="00D87D89">
            <w:pPr>
              <w:rPr>
                <w:i/>
                <w:color w:val="000000" w:themeColor="text1"/>
                <w:lang w:val="en-US" w:eastAsia="zh-CN"/>
              </w:rPr>
            </w:pPr>
            <w:r>
              <w:rPr>
                <w:rFonts w:hint="eastAsia"/>
                <w:i/>
                <w:color w:val="000000" w:themeColor="text1"/>
                <w:lang w:val="en-US" w:eastAsia="zh-CN"/>
              </w:rPr>
              <w:t>Tentative agreements:</w:t>
            </w:r>
          </w:p>
          <w:p w14:paraId="081178BB" w14:textId="77777777" w:rsidR="00F84AD1" w:rsidRDefault="00D87D89">
            <w:pPr>
              <w:rPr>
                <w:i/>
                <w:color w:val="000000" w:themeColor="text1"/>
                <w:lang w:val="en-US" w:eastAsia="zh-CN"/>
              </w:rPr>
            </w:pPr>
            <w:r>
              <w:rPr>
                <w:rFonts w:hint="eastAsia"/>
                <w:i/>
                <w:color w:val="000000" w:themeColor="text1"/>
                <w:lang w:val="en-US" w:eastAsia="zh-CN"/>
              </w:rPr>
              <w:t>Candidate options:</w:t>
            </w:r>
          </w:p>
          <w:p w14:paraId="21514C8B" w14:textId="77777777" w:rsidR="00F84AD1" w:rsidRDefault="00D87D89">
            <w:pPr>
              <w:rPr>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tc>
      </w:tr>
      <w:tr w:rsidR="00C24CC1" w14:paraId="31285B75" w14:textId="77777777" w:rsidTr="00C24CC1">
        <w:tc>
          <w:tcPr>
            <w:tcW w:w="1230" w:type="dxa"/>
          </w:tcPr>
          <w:p w14:paraId="523E1A6C" w14:textId="77777777" w:rsidR="00C24CC1" w:rsidRDefault="00C24CC1" w:rsidP="00C24CC1">
            <w:pPr>
              <w:rPr>
                <w:b/>
                <w:bCs/>
                <w:color w:val="000000" w:themeColor="text1"/>
                <w:lang w:val="en-US" w:eastAsia="zh-CN"/>
              </w:rPr>
            </w:pPr>
            <w:r>
              <w:rPr>
                <w:rFonts w:hint="eastAsia"/>
                <w:b/>
                <w:bCs/>
                <w:color w:val="000000" w:themeColor="text1"/>
                <w:lang w:val="en-US" w:eastAsia="zh-CN"/>
              </w:rPr>
              <w:t>Sub-topic#</w:t>
            </w:r>
            <w:r w:rsidR="00BE7899">
              <w:rPr>
                <w:b/>
                <w:bCs/>
                <w:color w:val="000000" w:themeColor="text1"/>
                <w:lang w:val="en-US" w:eastAsia="zh-CN"/>
              </w:rPr>
              <w:t>3</w:t>
            </w:r>
            <w:r>
              <w:rPr>
                <w:b/>
                <w:bCs/>
                <w:color w:val="000000" w:themeColor="text1"/>
                <w:lang w:val="en-US" w:eastAsia="zh-CN"/>
              </w:rPr>
              <w:t>-1</w:t>
            </w:r>
          </w:p>
        </w:tc>
        <w:tc>
          <w:tcPr>
            <w:tcW w:w="8401" w:type="dxa"/>
          </w:tcPr>
          <w:p w14:paraId="33887D79" w14:textId="77777777" w:rsidR="00553C76" w:rsidRDefault="001A563B" w:rsidP="00553C76">
            <w:pPr>
              <w:rPr>
                <w:b/>
                <w:color w:val="000000" w:themeColor="text1"/>
                <w:u w:val="single"/>
                <w:lang w:eastAsia="ko-KR"/>
              </w:rPr>
            </w:pPr>
            <w:r w:rsidRPr="00DE7DE9">
              <w:rPr>
                <w:color w:val="000000" w:themeColor="text1"/>
              </w:rPr>
              <w:t xml:space="preserve"> </w:t>
            </w:r>
            <w:r w:rsidR="00553C76">
              <w:rPr>
                <w:b/>
                <w:color w:val="000000" w:themeColor="text1"/>
                <w:u w:val="single"/>
                <w:lang w:eastAsia="ko-KR"/>
              </w:rPr>
              <w:t>Issue 3-1-2: Condition for meeting UE transmit timing requirements</w:t>
            </w:r>
          </w:p>
          <w:p w14:paraId="16425570" w14:textId="77777777" w:rsidR="00553C76" w:rsidRDefault="00553C76" w:rsidP="00553C76">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w:t>
            </w:r>
            <w:proofErr w:type="gramStart"/>
            <w:r w:rsidR="00915501">
              <w:rPr>
                <w:rFonts w:eastAsia="SimSun"/>
                <w:b/>
                <w:bCs/>
                <w:color w:val="000000" w:themeColor="text1"/>
                <w:szCs w:val="24"/>
                <w:lang w:eastAsia="zh-CN"/>
              </w:rPr>
              <w:t>HW,</w:t>
            </w:r>
            <w:r>
              <w:rPr>
                <w:rFonts w:eastAsia="SimSun"/>
                <w:b/>
                <w:bCs/>
                <w:color w:val="000000" w:themeColor="text1"/>
                <w:szCs w:val="24"/>
                <w:lang w:eastAsia="zh-CN"/>
              </w:rPr>
              <w:t>CMCC</w:t>
            </w:r>
            <w:proofErr w:type="gramEnd"/>
            <w:r>
              <w:rPr>
                <w:rFonts w:eastAsia="SimSun"/>
                <w:b/>
                <w:bCs/>
                <w:color w:val="000000" w:themeColor="text1"/>
                <w:szCs w:val="24"/>
                <w:lang w:eastAsia="zh-CN"/>
              </w:rPr>
              <w:t>, ZTE):</w:t>
            </w:r>
            <w:r>
              <w:rPr>
                <w:rFonts w:eastAsia="SimSun"/>
                <w:color w:val="000000" w:themeColor="text1"/>
                <w:szCs w:val="24"/>
                <w:lang w:eastAsia="zh-CN"/>
              </w:rPr>
              <w:t xml:space="preserve"> </w:t>
            </w:r>
            <w:r>
              <w:rPr>
                <w:color w:val="000000" w:themeColor="text1"/>
              </w:rPr>
              <w:t xml:space="preserve">Redcap UE should meet the existing </w:t>
            </w:r>
            <w:proofErr w:type="spellStart"/>
            <w:r>
              <w:rPr>
                <w:color w:val="000000" w:themeColor="text1"/>
              </w:rPr>
              <w:t>Te</w:t>
            </w:r>
            <w:proofErr w:type="spellEnd"/>
            <w:r>
              <w:rPr>
                <w:color w:val="000000" w:themeColor="text1"/>
              </w:rPr>
              <w:t xml:space="preserve"> and </w:t>
            </w:r>
            <w:proofErr w:type="spellStart"/>
            <w:r>
              <w:rPr>
                <w:color w:val="000000" w:themeColor="text1"/>
              </w:rPr>
              <w:t>Tq</w:t>
            </w:r>
            <w:proofErr w:type="spellEnd"/>
            <w:r>
              <w:rPr>
                <w:color w:val="000000" w:themeColor="text1"/>
              </w:rPr>
              <w:t xml:space="preserve"> requirements provided that the SSB is available at the UE at least once every 160 </w:t>
            </w:r>
            <w:proofErr w:type="spellStart"/>
            <w:r>
              <w:rPr>
                <w:color w:val="000000" w:themeColor="text1"/>
              </w:rPr>
              <w:t>ms</w:t>
            </w:r>
            <w:proofErr w:type="spellEnd"/>
            <w:r>
              <w:rPr>
                <w:color w:val="000000" w:themeColor="text1"/>
              </w:rPr>
              <w:t xml:space="preserve"> regardless of whether the SSB is within the active BWP of the reference cell, or not.</w:t>
            </w:r>
          </w:p>
          <w:p w14:paraId="09D4724C" w14:textId="77777777" w:rsidR="00553C76" w:rsidRDefault="00553C76" w:rsidP="00553C76">
            <w:pPr>
              <w:pStyle w:val="ListParagraph"/>
              <w:numPr>
                <w:ilvl w:val="2"/>
                <w:numId w:val="10"/>
              </w:numPr>
              <w:overflowPunct/>
              <w:autoSpaceDE/>
              <w:autoSpaceDN/>
              <w:adjustRightInd/>
              <w:ind w:firstLineChars="0"/>
              <w:jc w:val="both"/>
              <w:textAlignment w:val="auto"/>
            </w:pPr>
            <w:r>
              <w:rPr>
                <w:rFonts w:eastAsia="SimSun"/>
                <w:color w:val="000000" w:themeColor="text1"/>
                <w:szCs w:val="24"/>
                <w:lang w:eastAsia="zh-CN"/>
              </w:rPr>
              <w:t>Option 1</w:t>
            </w:r>
            <w:r>
              <w:rPr>
                <w:rFonts w:cstheme="minorHAnsi"/>
                <w:lang w:eastAsia="ko-KR"/>
              </w:rPr>
              <w:t>b (MTK):</w:t>
            </w:r>
            <w:r>
              <w:rPr>
                <w:rFonts w:cstheme="minorHAnsi"/>
                <w:bCs/>
                <w:lang w:eastAsia="ko-KR"/>
              </w:rPr>
              <w:t xml:space="preserve"> Support reusing the same timing requirements of rel-15 5G NR for rel-17 </w:t>
            </w:r>
            <w:proofErr w:type="spellStart"/>
            <w:r>
              <w:rPr>
                <w:rFonts w:cstheme="minorHAnsi"/>
                <w:bCs/>
                <w:lang w:eastAsia="ko-KR"/>
              </w:rPr>
              <w:t>RedCap</w:t>
            </w:r>
            <w:proofErr w:type="spellEnd"/>
            <w:r>
              <w:rPr>
                <w:rFonts w:cstheme="minorHAnsi"/>
                <w:bCs/>
                <w:lang w:eastAsia="ko-KR"/>
              </w:rPr>
              <w:t xml:space="preserve"> UEs.</w:t>
            </w:r>
          </w:p>
          <w:p w14:paraId="36318176" w14:textId="77777777" w:rsidR="00553C76" w:rsidRPr="00DE7DE9" w:rsidRDefault="00553C76" w:rsidP="00553C76">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w:t>
            </w:r>
            <w:r w:rsidRPr="00394ACE">
              <w:rPr>
                <w:rFonts w:eastAsia="SimSun"/>
                <w:b/>
                <w:bCs/>
                <w:color w:val="000000" w:themeColor="text1"/>
                <w:szCs w:val="24"/>
                <w:lang w:eastAsia="zh-CN"/>
              </w:rPr>
              <w:t>, E</w:t>
            </w:r>
            <w:r w:rsidRPr="00DE7DE9">
              <w:rPr>
                <w:rFonts w:eastAsia="SimSun"/>
                <w:b/>
                <w:bCs/>
                <w:color w:val="000000" w:themeColor="text1"/>
                <w:szCs w:val="24"/>
                <w:lang w:eastAsia="zh-CN"/>
              </w:rPr>
              <w:t>///</w:t>
            </w:r>
            <w:r w:rsidR="00D9138A" w:rsidRPr="00DE7DE9">
              <w:rPr>
                <w:rFonts w:eastAsia="SimSun"/>
                <w:b/>
                <w:bCs/>
                <w:color w:val="000000" w:themeColor="text1"/>
                <w:szCs w:val="24"/>
                <w:lang w:eastAsia="zh-CN"/>
              </w:rPr>
              <w:t>, MTK, Apple, vivo, QC, Nokia, OPPO</w:t>
            </w:r>
            <w:r w:rsidRPr="00DE7DE9">
              <w:rPr>
                <w:rFonts w:eastAsia="SimSun"/>
                <w:b/>
                <w:bCs/>
                <w:color w:val="000000" w:themeColor="text1"/>
                <w:szCs w:val="24"/>
                <w:lang w:eastAsia="zh-CN"/>
              </w:rPr>
              <w:t>):</w:t>
            </w:r>
            <w:r>
              <w:rPr>
                <w:rFonts w:eastAsia="SimSun"/>
                <w:color w:val="000000" w:themeColor="text1"/>
                <w:szCs w:val="24"/>
                <w:lang w:eastAsia="zh-CN"/>
              </w:rPr>
              <w:t xml:space="preserve"> </w:t>
            </w:r>
            <w:r>
              <w:rPr>
                <w:bCs/>
                <w:color w:val="000000"/>
              </w:rPr>
              <w:t xml:space="preserve">Redcap UE should meet the existing </w:t>
            </w:r>
            <w:proofErr w:type="spellStart"/>
            <w:r>
              <w:rPr>
                <w:bCs/>
                <w:color w:val="000000"/>
              </w:rPr>
              <w:t>Te</w:t>
            </w:r>
            <w:proofErr w:type="spellEnd"/>
            <w:r>
              <w:rPr>
                <w:bCs/>
                <w:color w:val="000000"/>
              </w:rPr>
              <w:t xml:space="preserve"> and </w:t>
            </w:r>
            <w:proofErr w:type="spellStart"/>
            <w:r>
              <w:rPr>
                <w:bCs/>
                <w:color w:val="000000"/>
              </w:rPr>
              <w:t>Tq</w:t>
            </w:r>
            <w:proofErr w:type="spellEnd"/>
            <w:r>
              <w:rPr>
                <w:bCs/>
                <w:color w:val="000000"/>
              </w:rPr>
              <w:t xml:space="preserve"> requirements provided that the SSB is available at the UE at least once every 160 </w:t>
            </w:r>
            <w:proofErr w:type="spellStart"/>
            <w:r>
              <w:rPr>
                <w:bCs/>
                <w:color w:val="000000"/>
              </w:rPr>
              <w:t>ms</w:t>
            </w:r>
            <w:proofErr w:type="spellEnd"/>
            <w:r>
              <w:rPr>
                <w:bCs/>
                <w:color w:val="000000"/>
              </w:rPr>
              <w:t xml:space="preserve"> when</w:t>
            </w:r>
            <w:r>
              <w:rPr>
                <w:rFonts w:eastAsia="SimSun"/>
                <w:bCs/>
                <w:lang w:eastAsia="zh-CN"/>
              </w:rPr>
              <w:t xml:space="preserve"> CD-SSB or NCD-SSB is in the active BWP.</w:t>
            </w:r>
          </w:p>
          <w:p w14:paraId="24405A05" w14:textId="77777777" w:rsidR="00915501" w:rsidRPr="00DE7DE9" w:rsidRDefault="00915501" w:rsidP="00553C76">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Alternative option 3(E///</w:t>
            </w:r>
            <w:r w:rsidR="00D9138A">
              <w:rPr>
                <w:rFonts w:eastAsia="SimSun"/>
                <w:b/>
                <w:bCs/>
                <w:color w:val="000000" w:themeColor="text1"/>
                <w:szCs w:val="24"/>
                <w:lang w:eastAsia="zh-CN"/>
              </w:rPr>
              <w:t>, ZTE</w:t>
            </w:r>
            <w:r>
              <w:rPr>
                <w:rFonts w:eastAsia="SimSun"/>
                <w:b/>
                <w:bCs/>
                <w:color w:val="000000" w:themeColor="text1"/>
                <w:szCs w:val="24"/>
                <w:lang w:eastAsia="zh-CN"/>
              </w:rPr>
              <w:t xml:space="preserve">): </w:t>
            </w:r>
          </w:p>
          <w:p w14:paraId="53CA369A" w14:textId="77777777" w:rsidR="00915501" w:rsidRDefault="00915501" w:rsidP="00DE7DE9">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bCs/>
                <w:color w:val="000000" w:themeColor="text1"/>
                <w:lang w:eastAsia="ko-KR"/>
              </w:rPr>
              <w:lastRenderedPageBreak/>
              <w:t>“</w:t>
            </w:r>
            <w:r>
              <w:t xml:space="preserve">UE shall meet the existing </w:t>
            </w:r>
            <w:proofErr w:type="spellStart"/>
            <w:r>
              <w:t>Te</w:t>
            </w:r>
            <w:proofErr w:type="spellEnd"/>
            <w:r>
              <w:t xml:space="preserve"> and </w:t>
            </w:r>
            <w:proofErr w:type="spellStart"/>
            <w:r>
              <w:t>Tq</w:t>
            </w:r>
            <w:proofErr w:type="spellEnd"/>
            <w:r>
              <w:t xml:space="preserve"> requirements for corresponding FR and SCS defined in section 7.1 of TS 38.133 provided that the CD-SSB or NCD-SSB is available at the UE at least once every 160 </w:t>
            </w:r>
            <w:proofErr w:type="spellStart"/>
            <w:r>
              <w:t>ms</w:t>
            </w:r>
            <w:proofErr w:type="spellEnd"/>
            <w:r>
              <w:t xml:space="preserve"> in </w:t>
            </w:r>
            <w:proofErr w:type="spellStart"/>
            <w:r>
              <w:t>PCell</w:t>
            </w:r>
            <w:proofErr w:type="spellEnd"/>
            <w:r>
              <w:t>”.</w:t>
            </w:r>
          </w:p>
          <w:p w14:paraId="0F9D820C" w14:textId="77777777" w:rsidR="00845E5C" w:rsidRDefault="00845E5C" w:rsidP="00845E5C">
            <w:pPr>
              <w:rPr>
                <w:b/>
                <w:i/>
                <w:iCs/>
                <w:color w:val="000000" w:themeColor="text1"/>
                <w:u w:val="single"/>
                <w:lang w:eastAsia="ko-KR"/>
              </w:rPr>
            </w:pPr>
            <w:r>
              <w:rPr>
                <w:b/>
                <w:i/>
                <w:iCs/>
                <w:color w:val="000000" w:themeColor="text1"/>
                <w:u w:val="single"/>
                <w:lang w:eastAsia="ko-KR"/>
              </w:rPr>
              <w:t>Recommendation for the 2</w:t>
            </w:r>
            <w:r w:rsidRPr="00DE7DE9">
              <w:rPr>
                <w:b/>
                <w:i/>
                <w:iCs/>
                <w:color w:val="000000" w:themeColor="text1"/>
                <w:u w:val="single"/>
                <w:vertAlign w:val="superscript"/>
                <w:lang w:eastAsia="ko-KR"/>
              </w:rPr>
              <w:t>nd</w:t>
            </w:r>
            <w:r>
              <w:rPr>
                <w:b/>
                <w:i/>
                <w:iCs/>
                <w:color w:val="000000" w:themeColor="text1"/>
                <w:u w:val="single"/>
                <w:lang w:eastAsia="ko-KR"/>
              </w:rPr>
              <w:t xml:space="preserve"> round:</w:t>
            </w:r>
          </w:p>
          <w:p w14:paraId="2892C081" w14:textId="77777777" w:rsidR="009B7E6C" w:rsidRDefault="009B7E6C" w:rsidP="00845E5C">
            <w:pPr>
              <w:rPr>
                <w:b/>
                <w:i/>
                <w:iCs/>
                <w:color w:val="000000" w:themeColor="text1"/>
                <w:u w:val="single"/>
                <w:lang w:eastAsia="ko-KR"/>
              </w:rPr>
            </w:pPr>
          </w:p>
          <w:p w14:paraId="20EFECE8" w14:textId="77777777" w:rsidR="00D011A4" w:rsidRDefault="009B7E6C" w:rsidP="00845E5C">
            <w:pPr>
              <w:rPr>
                <w:bCs/>
                <w:color w:val="000000" w:themeColor="text1"/>
                <w:u w:val="single"/>
                <w:lang w:eastAsia="ko-KR"/>
              </w:rPr>
            </w:pPr>
            <w:r w:rsidRPr="00DE7DE9">
              <w:rPr>
                <w:bCs/>
                <w:color w:val="000000" w:themeColor="text1"/>
                <w:u w:val="single"/>
                <w:lang w:eastAsia="ko-KR"/>
              </w:rPr>
              <w:t xml:space="preserve">Redcap UE should meet the existing </w:t>
            </w:r>
            <w:proofErr w:type="spellStart"/>
            <w:r w:rsidRPr="00DE7DE9">
              <w:rPr>
                <w:bCs/>
                <w:color w:val="000000" w:themeColor="text1"/>
                <w:u w:val="single"/>
                <w:lang w:eastAsia="ko-KR"/>
              </w:rPr>
              <w:t>Te</w:t>
            </w:r>
            <w:proofErr w:type="spellEnd"/>
            <w:r w:rsidRPr="00DE7DE9">
              <w:rPr>
                <w:bCs/>
                <w:color w:val="000000" w:themeColor="text1"/>
                <w:u w:val="single"/>
                <w:lang w:eastAsia="ko-KR"/>
              </w:rPr>
              <w:t xml:space="preserve"> and </w:t>
            </w:r>
            <w:proofErr w:type="spellStart"/>
            <w:r w:rsidRPr="00DE7DE9">
              <w:rPr>
                <w:bCs/>
                <w:color w:val="000000" w:themeColor="text1"/>
                <w:u w:val="single"/>
                <w:lang w:eastAsia="ko-KR"/>
              </w:rPr>
              <w:t>Tq</w:t>
            </w:r>
            <w:proofErr w:type="spellEnd"/>
            <w:r w:rsidRPr="00DE7DE9">
              <w:rPr>
                <w:bCs/>
                <w:color w:val="000000" w:themeColor="text1"/>
                <w:u w:val="single"/>
                <w:lang w:eastAsia="ko-KR"/>
              </w:rPr>
              <w:t xml:space="preserve"> requirements provided that the SSB is available at the UE at least once every 160 </w:t>
            </w:r>
            <w:proofErr w:type="spellStart"/>
            <w:r w:rsidRPr="00DE7DE9">
              <w:rPr>
                <w:bCs/>
                <w:color w:val="000000" w:themeColor="text1"/>
                <w:u w:val="single"/>
                <w:lang w:eastAsia="ko-KR"/>
              </w:rPr>
              <w:t>ms</w:t>
            </w:r>
            <w:proofErr w:type="spellEnd"/>
            <w:r w:rsidRPr="00DE7DE9">
              <w:rPr>
                <w:bCs/>
                <w:color w:val="000000" w:themeColor="text1"/>
                <w:u w:val="single"/>
                <w:lang w:eastAsia="ko-KR"/>
              </w:rPr>
              <w:t xml:space="preserve"> is agreeable: </w:t>
            </w:r>
          </w:p>
          <w:p w14:paraId="2F60442B" w14:textId="77777777" w:rsidR="00D011A4" w:rsidRDefault="009B7E6C" w:rsidP="00845E5C">
            <w:pPr>
              <w:rPr>
                <w:bCs/>
                <w:color w:val="000000" w:themeColor="text1"/>
                <w:u w:val="single"/>
                <w:lang w:eastAsia="ko-KR"/>
              </w:rPr>
            </w:pPr>
            <w:r w:rsidRPr="00DE7DE9">
              <w:rPr>
                <w:bCs/>
                <w:color w:val="000000" w:themeColor="text1"/>
                <w:u w:val="single"/>
                <w:lang w:eastAsia="ko-KR"/>
              </w:rPr>
              <w:t xml:space="preserve">Open issues: </w:t>
            </w:r>
          </w:p>
          <w:p w14:paraId="1B23EED4" w14:textId="77777777" w:rsidR="00D011A4" w:rsidRDefault="009B7E6C" w:rsidP="00D011A4">
            <w:pPr>
              <w:pStyle w:val="ListParagraph"/>
              <w:numPr>
                <w:ilvl w:val="1"/>
                <w:numId w:val="15"/>
              </w:numPr>
              <w:ind w:firstLineChars="0"/>
              <w:rPr>
                <w:rFonts w:eastAsia="Yu Mincho"/>
                <w:bCs/>
                <w:color w:val="000000" w:themeColor="text1"/>
                <w:u w:val="single"/>
                <w:lang w:eastAsia="ko-KR"/>
              </w:rPr>
            </w:pPr>
            <w:r w:rsidRPr="00DE7DE9">
              <w:rPr>
                <w:rFonts w:eastAsia="Yu Mincho"/>
                <w:bCs/>
                <w:color w:val="000000" w:themeColor="text1"/>
                <w:u w:val="single"/>
                <w:lang w:eastAsia="ko-KR"/>
              </w:rPr>
              <w:t xml:space="preserve">1) whether SSB refers to CD-SSB or any of CS- and NCD-SSB </w:t>
            </w:r>
          </w:p>
          <w:p w14:paraId="4C8E0040" w14:textId="77777777" w:rsidR="009B7E6C" w:rsidRPr="00DE7DE9" w:rsidRDefault="009B7E6C" w:rsidP="00DE7DE9">
            <w:pPr>
              <w:pStyle w:val="ListParagraph"/>
              <w:numPr>
                <w:ilvl w:val="1"/>
                <w:numId w:val="15"/>
              </w:numPr>
              <w:ind w:firstLineChars="0"/>
              <w:rPr>
                <w:bCs/>
                <w:color w:val="000000" w:themeColor="text1"/>
                <w:u w:val="single"/>
                <w:lang w:eastAsia="ko-KR"/>
              </w:rPr>
            </w:pPr>
            <w:r w:rsidRPr="00DE7DE9">
              <w:rPr>
                <w:rFonts w:eastAsia="Yu Mincho"/>
                <w:bCs/>
                <w:color w:val="000000" w:themeColor="text1"/>
                <w:u w:val="single"/>
                <w:lang w:eastAsia="ko-KR"/>
              </w:rPr>
              <w:t xml:space="preserve">2) whether SSB </w:t>
            </w:r>
            <w:proofErr w:type="gramStart"/>
            <w:r w:rsidRPr="00DE7DE9">
              <w:rPr>
                <w:rFonts w:eastAsia="Yu Mincho"/>
                <w:bCs/>
                <w:color w:val="000000" w:themeColor="text1"/>
                <w:u w:val="single"/>
                <w:lang w:eastAsia="ko-KR"/>
              </w:rPr>
              <w:t>has to</w:t>
            </w:r>
            <w:proofErr w:type="gramEnd"/>
            <w:r w:rsidRPr="00DE7DE9">
              <w:rPr>
                <w:rFonts w:eastAsia="Yu Mincho"/>
                <w:bCs/>
                <w:color w:val="000000" w:themeColor="text1"/>
                <w:u w:val="single"/>
                <w:lang w:eastAsia="ko-KR"/>
              </w:rPr>
              <w:t xml:space="preserve"> be in active BWP or not</w:t>
            </w:r>
          </w:p>
          <w:p w14:paraId="7EAC6ACB" w14:textId="77777777" w:rsidR="00CA25D5" w:rsidRDefault="00CA25D5" w:rsidP="00CA25D5">
            <w:pPr>
              <w:rPr>
                <w:b/>
                <w:color w:val="000000" w:themeColor="text1"/>
                <w:u w:val="single"/>
                <w:lang w:eastAsia="ko-KR"/>
              </w:rPr>
            </w:pPr>
            <w:r>
              <w:rPr>
                <w:b/>
                <w:color w:val="000000" w:themeColor="text1"/>
                <w:u w:val="single"/>
                <w:lang w:eastAsia="ko-KR"/>
              </w:rPr>
              <w:t>Issue 3-1-3: Timing advance adjustment delay requirements</w:t>
            </w:r>
          </w:p>
          <w:p w14:paraId="3789DBE4" w14:textId="77777777" w:rsidR="00CA25D5" w:rsidRPr="00DE7DE9" w:rsidRDefault="00CA25D5" w:rsidP="00CA25D5">
            <w:pPr>
              <w:rPr>
                <w:bCs/>
                <w:i/>
                <w:iCs/>
                <w:color w:val="000000" w:themeColor="text1"/>
                <w:u w:val="single"/>
                <w:lang w:eastAsia="ko-KR"/>
              </w:rPr>
            </w:pPr>
            <w:r w:rsidRPr="00DE7DE9">
              <w:rPr>
                <w:bCs/>
                <w:i/>
                <w:iCs/>
                <w:color w:val="000000" w:themeColor="text1"/>
                <w:u w:val="single"/>
                <w:lang w:eastAsia="ko-KR"/>
              </w:rPr>
              <w:t>Tentative agreement:</w:t>
            </w:r>
          </w:p>
          <w:p w14:paraId="3EC59444" w14:textId="77777777" w:rsidR="00CA25D5" w:rsidRPr="000F6757" w:rsidRDefault="00CA25D5" w:rsidP="00DE7DE9">
            <w:pPr>
              <w:spacing w:after="120"/>
              <w:rPr>
                <w:rFonts w:eastAsia="SimSun"/>
                <w:color w:val="000000" w:themeColor="text1"/>
                <w:szCs w:val="24"/>
                <w:lang w:eastAsia="zh-CN"/>
              </w:rPr>
            </w:pPr>
            <w:r w:rsidRPr="000F6757">
              <w:rPr>
                <w:rFonts w:hint="eastAsia"/>
                <w:bCs/>
              </w:rPr>
              <w:t xml:space="preserve">There is </w:t>
            </w:r>
            <w:r w:rsidRPr="000F6757">
              <w:rPr>
                <w:bCs/>
              </w:rPr>
              <w:t>no RAN4 impact on time advance adjustment delay requirements</w:t>
            </w:r>
            <w:r w:rsidRPr="000F6757">
              <w:rPr>
                <w:rFonts w:hint="eastAsia"/>
                <w:bCs/>
              </w:rPr>
              <w:t xml:space="preserve"> for </w:t>
            </w:r>
            <w:proofErr w:type="spellStart"/>
            <w:r w:rsidRPr="000F6757">
              <w:rPr>
                <w:rFonts w:hint="eastAsia"/>
                <w:bCs/>
              </w:rPr>
              <w:t>RedCap</w:t>
            </w:r>
            <w:proofErr w:type="spellEnd"/>
            <w:r w:rsidRPr="000F6757">
              <w:rPr>
                <w:rFonts w:hint="eastAsia"/>
                <w:bCs/>
              </w:rPr>
              <w:t>.</w:t>
            </w:r>
          </w:p>
          <w:p w14:paraId="3CD5D7C2" w14:textId="77777777" w:rsidR="000F6757" w:rsidRDefault="00C87C67" w:rsidP="00C87C67">
            <w:pPr>
              <w:rPr>
                <w:bCs/>
                <w:color w:val="000000" w:themeColor="text1"/>
                <w:lang w:eastAsia="zh-CN"/>
              </w:rPr>
            </w:pPr>
            <w:r>
              <w:rPr>
                <w:bCs/>
                <w:color w:val="000000" w:themeColor="text1"/>
                <w:lang w:eastAsia="zh-CN"/>
              </w:rPr>
              <w:tab/>
            </w:r>
          </w:p>
          <w:p w14:paraId="72C30C42" w14:textId="77777777" w:rsidR="00C87C67" w:rsidRDefault="00C87C67" w:rsidP="00C87C67">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3FBA3790" w14:textId="77777777" w:rsidR="005F2080" w:rsidRDefault="005F2080" w:rsidP="005F2080">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(Xiaomi, MTK, OPPO, Nokia, QC, vivo, Xiaomi, Apple, MTK, E///):</w:t>
            </w:r>
            <w:r>
              <w:rPr>
                <w:rFonts w:eastAsia="SimSun"/>
                <w:color w:val="000000" w:themeColor="text1"/>
                <w:szCs w:val="24"/>
                <w:lang w:eastAsia="zh-CN"/>
              </w:rPr>
              <w:t xml:space="preserve"> </w:t>
            </w:r>
            <w:r>
              <w:rPr>
                <w:rFonts w:eastAsia="SimSun"/>
                <w:color w:val="000000" w:themeColor="text1"/>
                <w:szCs w:val="24"/>
                <w:lang w:eastAsia="zh-CN"/>
              </w:rPr>
              <w:tab/>
            </w:r>
            <w:r>
              <w:rPr>
                <w:color w:val="000000" w:themeColor="text1"/>
              </w:rPr>
              <w:t>CSI-RS/TRS is not needed to acquire the reference cell timing in Rel-17.</w:t>
            </w:r>
          </w:p>
          <w:p w14:paraId="65F26541" w14:textId="77777777" w:rsidR="005F2080" w:rsidRDefault="005F2080" w:rsidP="005F2080">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2 (CMCC, HW):</w:t>
            </w:r>
            <w:r>
              <w:rPr>
                <w:color w:val="000000" w:themeColor="text1"/>
              </w:rPr>
              <w:t xml:space="preserve"> </w:t>
            </w:r>
            <w:r>
              <w:rPr>
                <w:color w:val="000000" w:themeColor="text1"/>
              </w:rPr>
              <w:tab/>
            </w:r>
            <w:r>
              <w:rPr>
                <w:bCs/>
              </w:rPr>
              <w:t>CSI-RS</w:t>
            </w:r>
            <w:r>
              <w:rPr>
                <w:rFonts w:hint="eastAsia"/>
                <w:bCs/>
              </w:rPr>
              <w:t xml:space="preserve"> can be used for </w:t>
            </w:r>
            <w:proofErr w:type="spellStart"/>
            <w:r>
              <w:rPr>
                <w:rFonts w:hint="eastAsia"/>
                <w:bCs/>
              </w:rPr>
              <w:t>RedCap</w:t>
            </w:r>
            <w:proofErr w:type="spellEnd"/>
            <w:r>
              <w:rPr>
                <w:rFonts w:hint="eastAsia"/>
                <w:bCs/>
              </w:rPr>
              <w:t xml:space="preserve"> UEs</w:t>
            </w:r>
            <w:r>
              <w:rPr>
                <w:bCs/>
              </w:rPr>
              <w:t xml:space="preserve"> to acquire the reference cell timing</w:t>
            </w:r>
            <w:r>
              <w:rPr>
                <w:rFonts w:hint="eastAsia"/>
                <w:bCs/>
              </w:rPr>
              <w:t xml:space="preserve"> depending on UE capability.</w:t>
            </w:r>
          </w:p>
          <w:p w14:paraId="1F235591" w14:textId="77777777" w:rsidR="00F67726" w:rsidRPr="00363751" w:rsidRDefault="000F6757" w:rsidP="00F67726">
            <w:pPr>
              <w:rPr>
                <w:bCs/>
                <w:i/>
                <w:iCs/>
                <w:color w:val="000000" w:themeColor="text1"/>
                <w:u w:val="single"/>
                <w:lang w:eastAsia="ko-KR"/>
              </w:rPr>
            </w:pPr>
            <w:r>
              <w:rPr>
                <w:bCs/>
                <w:i/>
                <w:iCs/>
                <w:color w:val="000000" w:themeColor="text1"/>
                <w:u w:val="single"/>
                <w:lang w:eastAsia="ko-KR"/>
              </w:rPr>
              <w:t>Recommendation for 2</w:t>
            </w:r>
            <w:r w:rsidRPr="00DE7DE9">
              <w:rPr>
                <w:bCs/>
                <w:i/>
                <w:iCs/>
                <w:color w:val="000000" w:themeColor="text1"/>
                <w:u w:val="single"/>
                <w:vertAlign w:val="superscript"/>
                <w:lang w:eastAsia="ko-KR"/>
              </w:rPr>
              <w:t>nd</w:t>
            </w:r>
            <w:r>
              <w:rPr>
                <w:bCs/>
                <w:i/>
                <w:iCs/>
                <w:color w:val="000000" w:themeColor="text1"/>
                <w:u w:val="single"/>
                <w:lang w:eastAsia="ko-KR"/>
              </w:rPr>
              <w:t xml:space="preserve"> round</w:t>
            </w:r>
            <w:r w:rsidR="00F67726" w:rsidRPr="00363751">
              <w:rPr>
                <w:bCs/>
                <w:i/>
                <w:iCs/>
                <w:color w:val="000000" w:themeColor="text1"/>
                <w:u w:val="single"/>
                <w:lang w:eastAsia="ko-KR"/>
              </w:rPr>
              <w:t>:</w:t>
            </w:r>
          </w:p>
          <w:p w14:paraId="2996652F" w14:textId="77777777" w:rsidR="00CA25D5" w:rsidRDefault="00F67726" w:rsidP="00C87C67">
            <w:pPr>
              <w:tabs>
                <w:tab w:val="left" w:pos="650"/>
              </w:tabs>
              <w:rPr>
                <w:bCs/>
                <w:color w:val="000000" w:themeColor="text1"/>
                <w:lang w:eastAsia="zh-CN"/>
              </w:rPr>
            </w:pPr>
            <w:r>
              <w:rPr>
                <w:bCs/>
                <w:color w:val="000000" w:themeColor="text1"/>
                <w:lang w:eastAsia="zh-CN"/>
              </w:rPr>
              <w:t>Given</w:t>
            </w:r>
            <w:r w:rsidR="00A2037F">
              <w:rPr>
                <w:bCs/>
                <w:color w:val="000000" w:themeColor="text1"/>
                <w:lang w:eastAsia="zh-CN"/>
              </w:rPr>
              <w:t xml:space="preserve"> </w:t>
            </w:r>
            <w:r>
              <w:rPr>
                <w:bCs/>
                <w:color w:val="000000" w:themeColor="text1"/>
                <w:lang w:eastAsia="zh-CN"/>
              </w:rPr>
              <w:t>th</w:t>
            </w:r>
            <w:r w:rsidR="00A2037F">
              <w:rPr>
                <w:bCs/>
                <w:color w:val="000000" w:themeColor="text1"/>
                <w:lang w:eastAsia="zh-CN"/>
              </w:rPr>
              <w:t>e</w:t>
            </w:r>
            <w:r>
              <w:rPr>
                <w:bCs/>
                <w:color w:val="000000" w:themeColor="text1"/>
                <w:lang w:eastAsia="zh-CN"/>
              </w:rPr>
              <w:t xml:space="preserve"> company positions, can companies compromise to option 1?</w:t>
            </w:r>
          </w:p>
          <w:p w14:paraId="09B476D2" w14:textId="77777777" w:rsidR="00335107" w:rsidRDefault="00335107" w:rsidP="00335107">
            <w:pPr>
              <w:rPr>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6B3F1959" w14:textId="77777777" w:rsidR="00335107" w:rsidRDefault="00335107" w:rsidP="00335107">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1 (CMCC):</w:t>
            </w:r>
            <w:r>
              <w:rPr>
                <w:color w:val="000000" w:themeColor="text1"/>
              </w:rPr>
              <w:t xml:space="preserve"> </w:t>
            </w:r>
            <w:r>
              <w:rPr>
                <w:color w:val="000000" w:themeColor="text1"/>
              </w:rPr>
              <w:tab/>
              <w:t xml:space="preserve">Existing requirements apply, conditions are up to UE implementation. </w:t>
            </w:r>
          </w:p>
          <w:p w14:paraId="6EBC5AF9" w14:textId="77777777" w:rsidR="00335107" w:rsidRPr="00DE7DE9" w:rsidRDefault="00335107" w:rsidP="00335107">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2 (HW):</w:t>
            </w:r>
            <w:r>
              <w:rPr>
                <w:color w:val="000000" w:themeColor="text1"/>
              </w:rPr>
              <w:t xml:space="preserve"> </w:t>
            </w:r>
            <w:r>
              <w:rPr>
                <w:color w:val="000000" w:themeColor="text1"/>
              </w:rPr>
              <w:tab/>
            </w:r>
            <w:r>
              <w:rPr>
                <w:color w:val="000000" w:themeColor="text1"/>
              </w:rPr>
              <w:tab/>
            </w:r>
            <w:proofErr w:type="spellStart"/>
            <w:r>
              <w:rPr>
                <w:rFonts w:eastAsia="SimSun"/>
                <w:bCs/>
                <w:lang w:eastAsia="zh-CN"/>
              </w:rPr>
              <w:t>Te</w:t>
            </w:r>
            <w:proofErr w:type="spellEnd"/>
            <w:r>
              <w:rPr>
                <w:rFonts w:eastAsia="SimSun"/>
                <w:bCs/>
                <w:lang w:eastAsia="zh-CN"/>
              </w:rPr>
              <w:t xml:space="preserve"> and </w:t>
            </w:r>
            <w:proofErr w:type="spellStart"/>
            <w:r>
              <w:rPr>
                <w:rFonts w:eastAsia="SimSun"/>
                <w:bCs/>
                <w:lang w:eastAsia="zh-CN"/>
              </w:rPr>
              <w:t>Tq</w:t>
            </w:r>
            <w:proofErr w:type="spellEnd"/>
            <w:r>
              <w:rPr>
                <w:rFonts w:eastAsia="SimSun"/>
                <w:bCs/>
                <w:lang w:eastAsia="zh-CN"/>
              </w:rPr>
              <w:t xml:space="preserve"> can be reused when TRS bandwidth is not less than SSB.</w:t>
            </w:r>
          </w:p>
          <w:p w14:paraId="4AFAF52C" w14:textId="77777777" w:rsidR="00335107" w:rsidRPr="00335107" w:rsidRDefault="00335107" w:rsidP="00335107">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3(E///, MTK, Nokia</w:t>
            </w:r>
            <w:r w:rsidR="00885607">
              <w:rPr>
                <w:b/>
                <w:bCs/>
                <w:color w:val="000000" w:themeColor="text1"/>
              </w:rPr>
              <w:t>, QC</w:t>
            </w:r>
            <w:r>
              <w:rPr>
                <w:b/>
                <w:bCs/>
                <w:color w:val="000000" w:themeColor="text1"/>
              </w:rPr>
              <w:t xml:space="preserve">): </w:t>
            </w:r>
            <w:r w:rsidRPr="00DE7DE9">
              <w:rPr>
                <w:color w:val="000000" w:themeColor="text1"/>
              </w:rPr>
              <w:t xml:space="preserve">SSB is used to meet the timing requirements. </w:t>
            </w:r>
          </w:p>
          <w:p w14:paraId="189C766C" w14:textId="77777777" w:rsidR="00335107" w:rsidRPr="00363751" w:rsidRDefault="00335107" w:rsidP="00335107">
            <w:pPr>
              <w:rPr>
                <w:bCs/>
                <w:i/>
                <w:iCs/>
                <w:color w:val="000000" w:themeColor="text1"/>
                <w:u w:val="single"/>
                <w:lang w:eastAsia="ko-KR"/>
              </w:rPr>
            </w:pPr>
            <w:r w:rsidRPr="00363751">
              <w:rPr>
                <w:bCs/>
                <w:i/>
                <w:iCs/>
                <w:color w:val="000000" w:themeColor="text1"/>
                <w:u w:val="single"/>
                <w:lang w:eastAsia="ko-KR"/>
              </w:rPr>
              <w:t>Tentative agreement:</w:t>
            </w:r>
          </w:p>
          <w:p w14:paraId="4577D41E" w14:textId="77777777" w:rsidR="00335107" w:rsidRDefault="00FC38CE" w:rsidP="00335107">
            <w:pPr>
              <w:tabs>
                <w:tab w:val="left" w:pos="650"/>
              </w:tabs>
              <w:rPr>
                <w:bCs/>
                <w:color w:val="000000" w:themeColor="text1"/>
                <w:lang w:eastAsia="zh-CN"/>
              </w:rPr>
            </w:pPr>
            <w:r>
              <w:rPr>
                <w:bCs/>
                <w:color w:val="000000" w:themeColor="text1"/>
                <w:lang w:eastAsia="zh-CN"/>
              </w:rPr>
              <w:t xml:space="preserve">Focus on reaching an agreement to issue 3-1-4 first. </w:t>
            </w:r>
            <w:r w:rsidR="00E1220B">
              <w:rPr>
                <w:bCs/>
                <w:color w:val="000000" w:themeColor="text1"/>
                <w:lang w:eastAsia="zh-CN"/>
              </w:rPr>
              <w:t xml:space="preserve">Whether to continue discussion depend on that agreement. </w:t>
            </w:r>
            <w:r>
              <w:rPr>
                <w:bCs/>
                <w:color w:val="000000" w:themeColor="text1"/>
                <w:lang w:eastAsia="zh-CN"/>
              </w:rPr>
              <w:t xml:space="preserve"> </w:t>
            </w:r>
          </w:p>
          <w:p w14:paraId="2111564C" w14:textId="77777777" w:rsidR="00335107" w:rsidRPr="00DE7DE9" w:rsidRDefault="00335107" w:rsidP="00DE7DE9">
            <w:pPr>
              <w:tabs>
                <w:tab w:val="left" w:pos="650"/>
              </w:tabs>
              <w:rPr>
                <w:bCs/>
                <w:color w:val="000000" w:themeColor="text1"/>
                <w:lang w:eastAsia="zh-CN"/>
              </w:rPr>
            </w:pPr>
          </w:p>
        </w:tc>
      </w:tr>
    </w:tbl>
    <w:p w14:paraId="744953AB" w14:textId="77777777" w:rsidR="00F84AD1" w:rsidRDefault="00F84AD1">
      <w:pPr>
        <w:rPr>
          <w:i/>
          <w:color w:val="000000" w:themeColor="text1"/>
          <w:lang w:val="en-US" w:eastAsia="zh-CN"/>
        </w:rPr>
      </w:pPr>
    </w:p>
    <w:p w14:paraId="3C1BC1DB" w14:textId="77777777" w:rsidR="00F84AD1" w:rsidRDefault="00D87D89">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0FE8B66B" w14:textId="77777777" w:rsidR="00F84AD1" w:rsidRDefault="00D87D89">
      <w:pPr>
        <w:rPr>
          <w:i/>
          <w:color w:val="000000" w:themeColor="text1"/>
          <w:lang w:val="en-US" w:eastAsia="zh-CN"/>
        </w:rPr>
      </w:pPr>
      <w:r>
        <w:rPr>
          <w:i/>
          <w:color w:val="000000" w:themeColor="text1"/>
          <w:lang w:val="en-US" w:eastAsia="zh-CN"/>
        </w:rPr>
        <w:t xml:space="preserve">Moderator can provide summary of 2nd round here. Note that recommended decisions on </w:t>
      </w:r>
      <w:proofErr w:type="spellStart"/>
      <w:r>
        <w:rPr>
          <w:i/>
          <w:color w:val="000000" w:themeColor="text1"/>
          <w:lang w:val="en-US" w:eastAsia="zh-CN"/>
        </w:rPr>
        <w:t>tdocs</w:t>
      </w:r>
      <w:proofErr w:type="spellEnd"/>
      <w:r>
        <w:rPr>
          <w:i/>
          <w:color w:val="000000" w:themeColor="text1"/>
          <w:lang w:val="en-US" w:eastAsia="zh-CN"/>
        </w:rPr>
        <w:t xml:space="preserve"> should be provided in the section </w:t>
      </w:r>
      <w:proofErr w:type="gramStart"/>
      <w:r>
        <w:rPr>
          <w:i/>
          <w:color w:val="000000" w:themeColor="text1"/>
          <w:lang w:val="en-US" w:eastAsia="zh-CN"/>
        </w:rPr>
        <w:t>titled ”Recommendations</w:t>
      </w:r>
      <w:proofErr w:type="gramEnd"/>
      <w:r>
        <w:rPr>
          <w:i/>
          <w:color w:val="000000" w:themeColor="text1"/>
          <w:lang w:val="en-US" w:eastAsia="zh-CN"/>
        </w:rPr>
        <w:t xml:space="preserve"> for </w:t>
      </w:r>
      <w:proofErr w:type="spellStart"/>
      <w:r>
        <w:rPr>
          <w:i/>
          <w:color w:val="000000" w:themeColor="text1"/>
          <w:lang w:val="en-US" w:eastAsia="zh-CN"/>
        </w:rPr>
        <w:t>Tdocs</w:t>
      </w:r>
      <w:proofErr w:type="spellEnd"/>
      <w:r>
        <w:rPr>
          <w:i/>
          <w:color w:val="000000" w:themeColor="text1"/>
          <w:lang w:val="en-US" w:eastAsia="zh-CN"/>
        </w:rPr>
        <w:t>”.</w:t>
      </w:r>
    </w:p>
    <w:p w14:paraId="6DAAE1C3" w14:textId="77777777" w:rsidR="005F3BF9" w:rsidRDefault="005F3BF9" w:rsidP="005F3BF9">
      <w:pPr>
        <w:rPr>
          <w:bCs/>
          <w:color w:val="000000" w:themeColor="text1"/>
          <w:u w:val="single"/>
          <w:lang w:eastAsia="ko-KR"/>
        </w:rPr>
      </w:pPr>
      <w:r>
        <w:rPr>
          <w:bCs/>
          <w:color w:val="000000" w:themeColor="text1"/>
          <w:u w:val="single"/>
          <w:lang w:eastAsia="ko-KR"/>
        </w:rPr>
        <w:t xml:space="preserve">Topic #3 </w:t>
      </w:r>
    </w:p>
    <w:tbl>
      <w:tblPr>
        <w:tblStyle w:val="TableGrid"/>
        <w:tblW w:w="0" w:type="auto"/>
        <w:tblLook w:val="04A0" w:firstRow="1" w:lastRow="0" w:firstColumn="1" w:lastColumn="0" w:noHBand="0" w:noVBand="1"/>
      </w:tblPr>
      <w:tblGrid>
        <w:gridCol w:w="1236"/>
        <w:gridCol w:w="8395"/>
      </w:tblGrid>
      <w:tr w:rsidR="005F3BF9" w14:paraId="5EF9EB48" w14:textId="77777777" w:rsidTr="00921820">
        <w:tc>
          <w:tcPr>
            <w:tcW w:w="1236" w:type="dxa"/>
          </w:tcPr>
          <w:p w14:paraId="4FA3ED33" w14:textId="77777777" w:rsidR="005F3BF9" w:rsidRDefault="005F3BF9" w:rsidP="00921820">
            <w:pPr>
              <w:spacing w:after="120"/>
              <w:rPr>
                <w:b/>
                <w:bCs/>
                <w:color w:val="000000" w:themeColor="text1"/>
                <w:lang w:val="en-US" w:eastAsia="zh-CN"/>
              </w:rPr>
            </w:pPr>
            <w:r>
              <w:rPr>
                <w:b/>
                <w:bCs/>
                <w:color w:val="000000" w:themeColor="text1"/>
                <w:lang w:val="en-US" w:eastAsia="zh-CN"/>
              </w:rPr>
              <w:t>Company</w:t>
            </w:r>
          </w:p>
        </w:tc>
        <w:tc>
          <w:tcPr>
            <w:tcW w:w="8395" w:type="dxa"/>
          </w:tcPr>
          <w:p w14:paraId="5ECFA500" w14:textId="77777777" w:rsidR="005F3BF9" w:rsidRDefault="005F3BF9" w:rsidP="00921820">
            <w:pPr>
              <w:spacing w:after="120"/>
              <w:rPr>
                <w:b/>
                <w:bCs/>
                <w:color w:val="000000" w:themeColor="text1"/>
                <w:lang w:val="en-US" w:eastAsia="zh-CN"/>
              </w:rPr>
            </w:pPr>
            <w:r>
              <w:rPr>
                <w:b/>
                <w:bCs/>
                <w:color w:val="000000" w:themeColor="text1"/>
                <w:lang w:val="en-US" w:eastAsia="zh-CN"/>
              </w:rPr>
              <w:t>Comments</w:t>
            </w:r>
          </w:p>
        </w:tc>
      </w:tr>
      <w:tr w:rsidR="005F3BF9" w14:paraId="4AD28A1F" w14:textId="77777777" w:rsidTr="00921820">
        <w:tc>
          <w:tcPr>
            <w:tcW w:w="1236" w:type="dxa"/>
          </w:tcPr>
          <w:p w14:paraId="34C413C8" w14:textId="77777777" w:rsidR="005F3BF9" w:rsidRDefault="005F3BF9" w:rsidP="00921820">
            <w:pPr>
              <w:spacing w:after="120"/>
              <w:rPr>
                <w:color w:val="000000" w:themeColor="text1"/>
                <w:lang w:val="en-US" w:eastAsia="zh-CN"/>
              </w:rPr>
            </w:pPr>
            <w:r>
              <w:rPr>
                <w:color w:val="000000" w:themeColor="text1"/>
                <w:lang w:val="en-US" w:eastAsia="zh-CN"/>
              </w:rPr>
              <w:lastRenderedPageBreak/>
              <w:t>Ericsson</w:t>
            </w:r>
          </w:p>
        </w:tc>
        <w:tc>
          <w:tcPr>
            <w:tcW w:w="8395" w:type="dxa"/>
          </w:tcPr>
          <w:p w14:paraId="6137A556" w14:textId="77777777" w:rsidR="005F3BF9" w:rsidRDefault="005F3BF9" w:rsidP="00921820">
            <w:pPr>
              <w:spacing w:after="120"/>
              <w:rPr>
                <w:b/>
                <w:color w:val="000000" w:themeColor="text1"/>
                <w:u w:val="single"/>
                <w:lang w:eastAsia="ko-KR"/>
              </w:rPr>
            </w:pPr>
            <w:r>
              <w:rPr>
                <w:color w:val="000000" w:themeColor="text1"/>
                <w:lang w:eastAsia="zh-CN"/>
              </w:rPr>
              <w:t xml:space="preserve"> </w:t>
            </w:r>
            <w:r>
              <w:rPr>
                <w:b/>
                <w:color w:val="000000" w:themeColor="text1"/>
                <w:u w:val="single"/>
                <w:lang w:eastAsia="ko-KR"/>
              </w:rPr>
              <w:t>Issue 3-1-2: Condition for meeting UE transmit timing requirements</w:t>
            </w:r>
          </w:p>
          <w:p w14:paraId="2ECED199" w14:textId="77777777" w:rsidR="005F3BF9" w:rsidRDefault="005F3BF9" w:rsidP="00921820">
            <w:pPr>
              <w:spacing w:after="120"/>
              <w:rPr>
                <w:color w:val="000000" w:themeColor="text1"/>
                <w:lang w:eastAsia="zh-CN"/>
              </w:rPr>
            </w:pPr>
            <w:r>
              <w:rPr>
                <w:color w:val="000000" w:themeColor="text1"/>
                <w:lang w:eastAsia="zh-CN"/>
              </w:rPr>
              <w:t xml:space="preserve">We support option 1 which is also in line with existing requirements which does not require the SSB to be within the active BWP. The UE should be able to use any of CD-SSB or NCD-SSB to meet the timing </w:t>
            </w:r>
            <w:proofErr w:type="gramStart"/>
            <w:r>
              <w:rPr>
                <w:color w:val="000000" w:themeColor="text1"/>
                <w:lang w:eastAsia="zh-CN"/>
              </w:rPr>
              <w:t>requirements .</w:t>
            </w:r>
            <w:proofErr w:type="gramEnd"/>
          </w:p>
          <w:p w14:paraId="4F4BB000" w14:textId="77777777" w:rsidR="005F3BF9" w:rsidRDefault="005F3BF9" w:rsidP="00921820">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25ABCC8A" w14:textId="77777777" w:rsidR="005F3BF9" w:rsidRDefault="005F3BF9" w:rsidP="00921820">
            <w:pPr>
              <w:spacing w:after="120"/>
              <w:rPr>
                <w:color w:val="000000" w:themeColor="text1"/>
                <w:lang w:eastAsia="zh-CN"/>
              </w:rPr>
            </w:pPr>
            <w:r>
              <w:rPr>
                <w:color w:val="000000" w:themeColor="text1"/>
                <w:lang w:eastAsia="zh-CN"/>
              </w:rPr>
              <w:t xml:space="preserve">Option 1 is agreeable, </w:t>
            </w:r>
            <w:proofErr w:type="gramStart"/>
            <w:r>
              <w:rPr>
                <w:color w:val="000000" w:themeColor="text1"/>
                <w:lang w:eastAsia="zh-CN"/>
              </w:rPr>
              <w:t>i.e.</w:t>
            </w:r>
            <w:proofErr w:type="gramEnd"/>
            <w:r>
              <w:rPr>
                <w:color w:val="000000" w:themeColor="text1"/>
                <w:lang w:eastAsia="zh-CN"/>
              </w:rPr>
              <w:t xml:space="preserve"> to use reuse the existing SSB based timing requirements for </w:t>
            </w:r>
            <w:proofErr w:type="spellStart"/>
            <w:r>
              <w:rPr>
                <w:color w:val="000000" w:themeColor="text1"/>
                <w:lang w:eastAsia="zh-CN"/>
              </w:rPr>
              <w:t>RedCap</w:t>
            </w:r>
            <w:proofErr w:type="spellEnd"/>
            <w:r>
              <w:rPr>
                <w:color w:val="000000" w:themeColor="text1"/>
                <w:lang w:eastAsia="zh-CN"/>
              </w:rPr>
              <w:t>.</w:t>
            </w:r>
            <w:r w:rsidRPr="00605261">
              <w:rPr>
                <w:color w:val="000000" w:themeColor="text1"/>
                <w:lang w:eastAsia="zh-CN"/>
              </w:rPr>
              <w:t> The UE can acquire timing from CD-SSB which is always available.</w:t>
            </w:r>
          </w:p>
        </w:tc>
      </w:tr>
      <w:tr w:rsidR="00160665" w14:paraId="5D056646" w14:textId="77777777" w:rsidTr="00921820">
        <w:tc>
          <w:tcPr>
            <w:tcW w:w="1236" w:type="dxa"/>
          </w:tcPr>
          <w:p w14:paraId="0A09A5C0" w14:textId="77777777" w:rsidR="00160665" w:rsidRDefault="00160665" w:rsidP="00921820">
            <w:pPr>
              <w:spacing w:after="120"/>
              <w:rPr>
                <w:color w:val="000000" w:themeColor="text1"/>
                <w:lang w:val="en-US" w:eastAsia="zh-CN"/>
              </w:rPr>
            </w:pPr>
            <w:r>
              <w:rPr>
                <w:color w:val="000000" w:themeColor="text1"/>
                <w:lang w:val="en-US" w:eastAsia="zh-CN"/>
              </w:rPr>
              <w:t>Apple</w:t>
            </w:r>
          </w:p>
        </w:tc>
        <w:tc>
          <w:tcPr>
            <w:tcW w:w="8395" w:type="dxa"/>
          </w:tcPr>
          <w:p w14:paraId="2F286C1A" w14:textId="77777777" w:rsidR="00160665" w:rsidRDefault="00160665" w:rsidP="00921820">
            <w:pPr>
              <w:spacing w:after="120"/>
              <w:rPr>
                <w:b/>
                <w:color w:val="000000" w:themeColor="text1"/>
                <w:u w:val="single"/>
                <w:lang w:eastAsia="ko-KR"/>
              </w:rPr>
            </w:pPr>
            <w:r>
              <w:rPr>
                <w:b/>
                <w:color w:val="000000" w:themeColor="text1"/>
                <w:u w:val="single"/>
                <w:lang w:eastAsia="ko-KR"/>
              </w:rPr>
              <w:t>Issue 3-1-2: Condition for meeting UE transmit timing requirements</w:t>
            </w:r>
          </w:p>
          <w:p w14:paraId="3CC7E182" w14:textId="77777777" w:rsidR="00160665" w:rsidRDefault="00160665" w:rsidP="00921820">
            <w:pPr>
              <w:spacing w:after="120"/>
              <w:rPr>
                <w:color w:val="000000" w:themeColor="text1"/>
                <w:lang w:eastAsia="zh-CN"/>
              </w:rPr>
            </w:pPr>
            <w:r>
              <w:rPr>
                <w:color w:val="000000" w:themeColor="text1"/>
                <w:lang w:eastAsia="zh-CN"/>
              </w:rPr>
              <w:t>Option 2.</w:t>
            </w:r>
          </w:p>
          <w:p w14:paraId="5B231DAE" w14:textId="77777777" w:rsidR="00160665" w:rsidRDefault="00160665" w:rsidP="00160665">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6D3673CD" w14:textId="77777777" w:rsidR="00160665" w:rsidRDefault="00160665" w:rsidP="00921820">
            <w:pPr>
              <w:spacing w:after="120"/>
              <w:rPr>
                <w:color w:val="000000" w:themeColor="text1"/>
                <w:lang w:eastAsia="zh-CN"/>
              </w:rPr>
            </w:pPr>
            <w:r>
              <w:rPr>
                <w:color w:val="000000" w:themeColor="text1"/>
                <w:lang w:eastAsia="zh-CN"/>
              </w:rPr>
              <w:t>Option 1.</w:t>
            </w:r>
          </w:p>
        </w:tc>
      </w:tr>
      <w:tr w:rsidR="007A5220" w14:paraId="6D7F9BC7" w14:textId="77777777" w:rsidTr="00921820">
        <w:tc>
          <w:tcPr>
            <w:tcW w:w="1236" w:type="dxa"/>
          </w:tcPr>
          <w:p w14:paraId="33316D5D" w14:textId="77777777" w:rsidR="007A5220" w:rsidRDefault="007A5220" w:rsidP="00921820">
            <w:pPr>
              <w:spacing w:after="120"/>
              <w:rPr>
                <w:color w:val="000000" w:themeColor="text1"/>
                <w:lang w:val="en-US" w:eastAsia="zh-CN"/>
              </w:rPr>
            </w:pPr>
            <w:r>
              <w:rPr>
                <w:color w:val="000000" w:themeColor="text1"/>
                <w:lang w:val="en-US" w:eastAsia="zh-CN"/>
              </w:rPr>
              <w:t>Qualcomm</w:t>
            </w:r>
          </w:p>
        </w:tc>
        <w:tc>
          <w:tcPr>
            <w:tcW w:w="8395" w:type="dxa"/>
          </w:tcPr>
          <w:p w14:paraId="0A3D4BC6" w14:textId="77777777" w:rsidR="007A5220" w:rsidRDefault="007A5220" w:rsidP="007A5220">
            <w:pPr>
              <w:spacing w:after="120"/>
              <w:rPr>
                <w:b/>
                <w:color w:val="000000" w:themeColor="text1"/>
                <w:u w:val="single"/>
                <w:lang w:eastAsia="ko-KR"/>
              </w:rPr>
            </w:pPr>
            <w:r>
              <w:rPr>
                <w:b/>
                <w:color w:val="000000" w:themeColor="text1"/>
                <w:u w:val="single"/>
                <w:lang w:eastAsia="ko-KR"/>
              </w:rPr>
              <w:t>Issue 3-1-2: Condition for meeting UE transmit timing requirements</w:t>
            </w:r>
          </w:p>
          <w:p w14:paraId="6C90AD3D" w14:textId="77777777" w:rsidR="007A5220" w:rsidRDefault="007A5220" w:rsidP="007A5220">
            <w:pPr>
              <w:spacing w:after="120"/>
              <w:rPr>
                <w:color w:val="000000" w:themeColor="text1"/>
                <w:lang w:eastAsia="zh-CN"/>
              </w:rPr>
            </w:pPr>
            <w:r>
              <w:rPr>
                <w:color w:val="000000" w:themeColor="text1"/>
                <w:lang w:eastAsia="zh-CN"/>
              </w:rPr>
              <w:t>We support option 2</w:t>
            </w:r>
            <w:r w:rsidR="00C741BC">
              <w:rPr>
                <w:color w:val="000000" w:themeColor="text1"/>
                <w:lang w:eastAsia="zh-CN"/>
              </w:rPr>
              <w:t xml:space="preserve">. CD-SSB or NCD-SSB </w:t>
            </w:r>
            <w:proofErr w:type="gramStart"/>
            <w:r w:rsidR="00C741BC">
              <w:rPr>
                <w:color w:val="000000" w:themeColor="text1"/>
                <w:lang w:eastAsia="zh-CN"/>
              </w:rPr>
              <w:t>has to</w:t>
            </w:r>
            <w:proofErr w:type="gramEnd"/>
            <w:r w:rsidR="00C741BC">
              <w:rPr>
                <w:color w:val="000000" w:themeColor="text1"/>
                <w:lang w:eastAsia="zh-CN"/>
              </w:rPr>
              <w:t xml:space="preserve"> be within the active BWP</w:t>
            </w:r>
            <w:r w:rsidR="009F2929">
              <w:rPr>
                <w:color w:val="000000" w:themeColor="text1"/>
                <w:lang w:eastAsia="zh-CN"/>
              </w:rPr>
              <w:t>.</w:t>
            </w:r>
          </w:p>
          <w:p w14:paraId="0552F3DA" w14:textId="77777777" w:rsidR="007A5220" w:rsidRDefault="007A5220" w:rsidP="007A5220">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5A619AE1" w14:textId="77777777" w:rsidR="007A5220" w:rsidRDefault="00CB7D2F" w:rsidP="007A5220">
            <w:pPr>
              <w:spacing w:after="120"/>
              <w:rPr>
                <w:b/>
                <w:color w:val="000000" w:themeColor="text1"/>
                <w:u w:val="single"/>
                <w:lang w:eastAsia="ko-KR"/>
              </w:rPr>
            </w:pPr>
            <w:r>
              <w:rPr>
                <w:color w:val="000000" w:themeColor="text1"/>
                <w:lang w:eastAsia="zh-CN"/>
              </w:rPr>
              <w:t>Support option 1</w:t>
            </w:r>
            <w:r w:rsidR="00DF2CCE">
              <w:rPr>
                <w:color w:val="000000" w:themeColor="text1"/>
                <w:lang w:eastAsia="zh-CN"/>
              </w:rPr>
              <w:t>.</w:t>
            </w:r>
          </w:p>
        </w:tc>
      </w:tr>
      <w:tr w:rsidR="00957F2A" w14:paraId="15E26AF6" w14:textId="77777777" w:rsidTr="00921820">
        <w:tc>
          <w:tcPr>
            <w:tcW w:w="1236" w:type="dxa"/>
          </w:tcPr>
          <w:p w14:paraId="53880CAA" w14:textId="77777777" w:rsidR="00957F2A" w:rsidRDefault="00957F2A" w:rsidP="00957F2A">
            <w:pPr>
              <w:spacing w:after="120"/>
              <w:rPr>
                <w:color w:val="000000" w:themeColor="text1"/>
                <w:lang w:val="en-US" w:eastAsia="zh-CN"/>
              </w:rPr>
            </w:pPr>
            <w:r w:rsidRPr="000F6FC4">
              <w:rPr>
                <w:rFonts w:hint="eastAsia"/>
                <w:color w:val="000000" w:themeColor="text1"/>
                <w:lang w:eastAsia="ko-KR"/>
              </w:rPr>
              <w:t>Xiaomi</w:t>
            </w:r>
          </w:p>
        </w:tc>
        <w:tc>
          <w:tcPr>
            <w:tcW w:w="8395" w:type="dxa"/>
          </w:tcPr>
          <w:p w14:paraId="255ABAD7" w14:textId="77777777" w:rsidR="00957F2A" w:rsidRDefault="00957F2A" w:rsidP="00957F2A">
            <w:pPr>
              <w:rPr>
                <w:b/>
                <w:color w:val="000000" w:themeColor="text1"/>
                <w:u w:val="single"/>
                <w:lang w:eastAsia="ko-KR"/>
              </w:rPr>
            </w:pPr>
            <w:r>
              <w:rPr>
                <w:b/>
                <w:color w:val="000000" w:themeColor="text1"/>
                <w:u w:val="single"/>
                <w:lang w:eastAsia="ko-KR"/>
              </w:rPr>
              <w:t>Issue 3-1-2: Condition for meeting UE transmit timing requirements</w:t>
            </w:r>
          </w:p>
          <w:p w14:paraId="24BE7EDB" w14:textId="77777777" w:rsidR="00957F2A" w:rsidRDefault="00957F2A" w:rsidP="00957F2A">
            <w:pPr>
              <w:rPr>
                <w:color w:val="000000" w:themeColor="text1"/>
                <w:lang w:eastAsia="ko-KR"/>
              </w:rPr>
            </w:pPr>
            <w:r>
              <w:rPr>
                <w:color w:val="000000" w:themeColor="text1"/>
                <w:lang w:eastAsia="ko-KR"/>
              </w:rPr>
              <w:t xml:space="preserve">Option 3 is </w:t>
            </w:r>
            <w:proofErr w:type="gramStart"/>
            <w:r>
              <w:rPr>
                <w:color w:val="000000" w:themeColor="text1"/>
                <w:lang w:eastAsia="ko-KR"/>
              </w:rPr>
              <w:t>acceptable..</w:t>
            </w:r>
            <w:proofErr w:type="gramEnd"/>
          </w:p>
          <w:p w14:paraId="3B156C9A" w14:textId="77777777" w:rsidR="00957F2A" w:rsidRDefault="00957F2A" w:rsidP="00957F2A">
            <w:pPr>
              <w:rPr>
                <w:color w:val="000000" w:themeColor="text1"/>
                <w:lang w:eastAsia="ko-KR"/>
              </w:rPr>
            </w:pPr>
            <w:r>
              <w:rPr>
                <w:b/>
                <w:color w:val="000000" w:themeColor="text1"/>
                <w:u w:val="single"/>
                <w:lang w:eastAsia="ko-KR"/>
              </w:rPr>
              <w:t>Issue 3-1-4: Whether CSI-RS/TRS can be used for meeting the timing requirements</w:t>
            </w:r>
          </w:p>
          <w:p w14:paraId="3FF43001" w14:textId="77777777" w:rsidR="00957F2A" w:rsidRDefault="00957F2A" w:rsidP="00957F2A">
            <w:pPr>
              <w:spacing w:after="120"/>
              <w:rPr>
                <w:b/>
                <w:color w:val="000000" w:themeColor="text1"/>
                <w:u w:val="single"/>
                <w:lang w:eastAsia="ko-KR"/>
              </w:rPr>
            </w:pPr>
            <w:r>
              <w:rPr>
                <w:rFonts w:eastAsiaTheme="minorEastAsia" w:hint="eastAsia"/>
                <w:color w:val="000000" w:themeColor="text1"/>
                <w:lang w:eastAsia="zh-CN"/>
              </w:rPr>
              <w:t>S</w:t>
            </w:r>
            <w:r>
              <w:rPr>
                <w:rFonts w:eastAsiaTheme="minorEastAsia"/>
                <w:color w:val="000000" w:themeColor="text1"/>
                <w:lang w:eastAsia="zh-CN"/>
              </w:rPr>
              <w:t>upport Option 1.</w:t>
            </w:r>
          </w:p>
        </w:tc>
      </w:tr>
      <w:tr w:rsidR="00C937AA" w14:paraId="59DD359B" w14:textId="77777777" w:rsidTr="00921820">
        <w:tc>
          <w:tcPr>
            <w:tcW w:w="1236" w:type="dxa"/>
          </w:tcPr>
          <w:p w14:paraId="2A2E159E" w14:textId="77777777" w:rsidR="00C937AA" w:rsidRPr="001E4290" w:rsidRDefault="00C937AA" w:rsidP="00957F2A">
            <w:pPr>
              <w:overflowPunct/>
              <w:autoSpaceDE/>
              <w:autoSpaceDN/>
              <w:adjustRightInd/>
              <w:spacing w:after="120"/>
              <w:ind w:left="568" w:hanging="284"/>
              <w:textAlignment w:val="auto"/>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w:t>
            </w:r>
          </w:p>
        </w:tc>
        <w:tc>
          <w:tcPr>
            <w:tcW w:w="8395" w:type="dxa"/>
          </w:tcPr>
          <w:p w14:paraId="4500155B" w14:textId="77777777" w:rsidR="00C937AA" w:rsidRDefault="00C937AA" w:rsidP="00C937AA">
            <w:pPr>
              <w:spacing w:after="120"/>
              <w:rPr>
                <w:b/>
                <w:color w:val="000000" w:themeColor="text1"/>
                <w:u w:val="single"/>
                <w:lang w:eastAsia="ko-KR"/>
              </w:rPr>
            </w:pPr>
            <w:r>
              <w:rPr>
                <w:b/>
                <w:color w:val="000000" w:themeColor="text1"/>
                <w:u w:val="single"/>
                <w:lang w:eastAsia="ko-KR"/>
              </w:rPr>
              <w:t>Issue 3-1-2: Condition for meeting UE transmit timing requirements</w:t>
            </w:r>
          </w:p>
          <w:p w14:paraId="2F401E6C" w14:textId="77777777" w:rsidR="00C937AA" w:rsidRDefault="00C937AA" w:rsidP="00C937AA">
            <w:pPr>
              <w:spacing w:after="120"/>
              <w:rPr>
                <w:color w:val="000000" w:themeColor="text1"/>
                <w:lang w:eastAsia="zh-CN"/>
              </w:rPr>
            </w:pPr>
            <w:r>
              <w:rPr>
                <w:color w:val="000000" w:themeColor="text1"/>
                <w:lang w:eastAsia="zh-CN"/>
              </w:rPr>
              <w:t xml:space="preserve">We support option </w:t>
            </w:r>
            <w:r w:rsidR="00205C45">
              <w:rPr>
                <w:color w:val="000000" w:themeColor="text1"/>
                <w:lang w:eastAsia="zh-CN"/>
              </w:rPr>
              <w:t>1</w:t>
            </w:r>
            <w:r>
              <w:rPr>
                <w:color w:val="000000" w:themeColor="text1"/>
                <w:lang w:eastAsia="zh-CN"/>
              </w:rPr>
              <w:t xml:space="preserve">. </w:t>
            </w:r>
          </w:p>
          <w:p w14:paraId="49DBF152" w14:textId="77777777" w:rsidR="00C937AA" w:rsidRDefault="00C937AA" w:rsidP="00C937AA">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15C5B9B3" w14:textId="77777777" w:rsidR="00C937AA" w:rsidRDefault="00205C45" w:rsidP="00C937AA">
            <w:pPr>
              <w:rPr>
                <w:color w:val="000000" w:themeColor="text1"/>
                <w:lang w:eastAsia="zh-CN"/>
              </w:rPr>
            </w:pPr>
            <w:r>
              <w:rPr>
                <w:color w:val="000000" w:themeColor="text1"/>
                <w:lang w:eastAsia="zh-CN"/>
              </w:rPr>
              <w:t xml:space="preserve">When we discussed </w:t>
            </w:r>
            <w:r w:rsidRPr="00205C45">
              <w:rPr>
                <w:color w:val="000000" w:themeColor="text1"/>
                <w:lang w:eastAsia="zh-CN"/>
              </w:rPr>
              <w:t xml:space="preserve">LS R1-2112802 on use of NCD-SSB or CSI-RS in DL BWPs for </w:t>
            </w:r>
            <w:proofErr w:type="spellStart"/>
            <w:r w:rsidRPr="00205C45">
              <w:rPr>
                <w:color w:val="000000" w:themeColor="text1"/>
                <w:lang w:eastAsia="zh-CN"/>
              </w:rPr>
              <w:t>RedCap</w:t>
            </w:r>
            <w:proofErr w:type="spellEnd"/>
            <w:r w:rsidRPr="00205C45">
              <w:rPr>
                <w:color w:val="000000" w:themeColor="text1"/>
                <w:lang w:eastAsia="zh-CN"/>
              </w:rPr>
              <w:t xml:space="preserve"> UE</w:t>
            </w:r>
            <w:r>
              <w:rPr>
                <w:color w:val="000000" w:themeColor="text1"/>
                <w:lang w:eastAsia="zh-CN"/>
              </w:rPr>
              <w:t xml:space="preserve"> on GTW, we ever discussed the timing issue.  For the LS, session chair made the following record: </w:t>
            </w:r>
          </w:p>
          <w:p w14:paraId="5D71B283" w14:textId="77777777" w:rsidR="00205C45" w:rsidRPr="001616CC" w:rsidRDefault="00205C45" w:rsidP="00205C45">
            <w:pPr>
              <w:pStyle w:val="ListParagraph"/>
              <w:numPr>
                <w:ilvl w:val="2"/>
                <w:numId w:val="45"/>
              </w:numPr>
              <w:overflowPunct/>
              <w:autoSpaceDE/>
              <w:autoSpaceDN/>
              <w:adjustRightInd/>
              <w:spacing w:after="120" w:line="252" w:lineRule="auto"/>
              <w:ind w:firstLineChars="0"/>
              <w:textAlignment w:val="auto"/>
              <w:rPr>
                <w:highlight w:val="yellow"/>
                <w:lang w:eastAsia="ja-JP"/>
              </w:rPr>
            </w:pPr>
            <w:r w:rsidRPr="001616CC">
              <w:rPr>
                <w:highlight w:val="yellow"/>
                <w:lang w:eastAsia="ja-JP"/>
              </w:rPr>
              <w:t>Possible compromise agreement is to confirm the working assumption and do not define the requirements in Rel-17</w:t>
            </w:r>
          </w:p>
          <w:p w14:paraId="6DDA250D" w14:textId="77777777" w:rsidR="00205C45" w:rsidRDefault="00205C45" w:rsidP="00C937AA">
            <w:pPr>
              <w:rPr>
                <w:color w:val="000000" w:themeColor="text1"/>
                <w:lang w:eastAsia="zh-CN"/>
              </w:rPr>
            </w:pPr>
            <w:r>
              <w:rPr>
                <w:color w:val="000000" w:themeColor="text1"/>
                <w:lang w:eastAsia="zh-CN"/>
              </w:rPr>
              <w:t>So based on progress, could we compromise to the following?</w:t>
            </w:r>
          </w:p>
          <w:p w14:paraId="64CC5F47" w14:textId="77777777" w:rsidR="00202491" w:rsidRPr="001E4290" w:rsidRDefault="00202491" w:rsidP="001E4290">
            <w:pPr>
              <w:pStyle w:val="ListParagraph"/>
              <w:numPr>
                <w:ilvl w:val="1"/>
                <w:numId w:val="15"/>
              </w:numPr>
              <w:ind w:firstLineChars="0"/>
              <w:rPr>
                <w:rFonts w:eastAsiaTheme="minorEastAsia"/>
                <w:b/>
                <w:color w:val="000000" w:themeColor="text1"/>
                <w:u w:val="single"/>
                <w:lang w:eastAsia="zh-CN"/>
              </w:rPr>
            </w:pPr>
            <w:r w:rsidRPr="001E4290">
              <w:rPr>
                <w:rFonts w:eastAsia="Yu Mincho"/>
                <w:bCs/>
              </w:rPr>
              <w:t xml:space="preserve">CSI-RS can be used for </w:t>
            </w:r>
            <w:proofErr w:type="spellStart"/>
            <w:r w:rsidRPr="001E4290">
              <w:rPr>
                <w:rFonts w:eastAsia="Yu Mincho"/>
                <w:bCs/>
              </w:rPr>
              <w:t>RedCap</w:t>
            </w:r>
            <w:proofErr w:type="spellEnd"/>
            <w:r w:rsidRPr="001E4290">
              <w:rPr>
                <w:rFonts w:eastAsia="Yu Mincho"/>
                <w:bCs/>
              </w:rPr>
              <w:t xml:space="preserve"> UEs to acquire the reference cell timing depending on UE capability.</w:t>
            </w:r>
          </w:p>
          <w:p w14:paraId="0F7014DE" w14:textId="77777777" w:rsidR="00202491" w:rsidRPr="001E4290" w:rsidRDefault="00205C45" w:rsidP="001E4290">
            <w:pPr>
              <w:pStyle w:val="ListParagraph"/>
              <w:numPr>
                <w:ilvl w:val="1"/>
                <w:numId w:val="15"/>
              </w:numPr>
              <w:ind w:firstLineChars="0"/>
              <w:rPr>
                <w:rFonts w:eastAsiaTheme="minorEastAsia"/>
                <w:b/>
                <w:color w:val="000000" w:themeColor="text1"/>
                <w:u w:val="single"/>
                <w:lang w:eastAsia="zh-CN"/>
              </w:rPr>
            </w:pPr>
            <w:r>
              <w:rPr>
                <w:rFonts w:eastAsia="Yu Mincho"/>
                <w:bCs/>
              </w:rPr>
              <w:t>No CSI-RS based timing requirements are defined the CSI-RS in R17.</w:t>
            </w:r>
          </w:p>
        </w:tc>
      </w:tr>
      <w:tr w:rsidR="008154C8" w14:paraId="1C767C24" w14:textId="77777777" w:rsidTr="00921820">
        <w:tc>
          <w:tcPr>
            <w:tcW w:w="1236" w:type="dxa"/>
          </w:tcPr>
          <w:p w14:paraId="165E548D" w14:textId="77777777" w:rsidR="008154C8" w:rsidRDefault="008154C8" w:rsidP="008154C8">
            <w:pPr>
              <w:spacing w:after="120"/>
              <w:rPr>
                <w:color w:val="000000" w:themeColor="text1"/>
                <w:lang w:eastAsia="zh-CN"/>
              </w:rPr>
            </w:pPr>
            <w:r>
              <w:rPr>
                <w:color w:val="000000" w:themeColor="text1"/>
                <w:lang w:eastAsia="ko-KR"/>
              </w:rPr>
              <w:t>MediaTek</w:t>
            </w:r>
          </w:p>
        </w:tc>
        <w:tc>
          <w:tcPr>
            <w:tcW w:w="8395" w:type="dxa"/>
          </w:tcPr>
          <w:p w14:paraId="3BDE6583" w14:textId="77777777" w:rsidR="008154C8" w:rsidRDefault="008154C8" w:rsidP="008154C8">
            <w:pPr>
              <w:rPr>
                <w:b/>
                <w:color w:val="000000" w:themeColor="text1"/>
                <w:u w:val="single"/>
                <w:lang w:eastAsia="ko-KR"/>
              </w:rPr>
            </w:pPr>
            <w:r>
              <w:rPr>
                <w:b/>
                <w:color w:val="000000" w:themeColor="text1"/>
                <w:u w:val="single"/>
                <w:lang w:eastAsia="ko-KR"/>
              </w:rPr>
              <w:t>Issue 3-1-2: Condition for meeting UE transmit timing requirements</w:t>
            </w:r>
          </w:p>
          <w:p w14:paraId="5DE92695" w14:textId="77777777" w:rsidR="008154C8" w:rsidRPr="000C2011" w:rsidRDefault="008154C8" w:rsidP="008154C8">
            <w:pPr>
              <w:rPr>
                <w:bCs/>
                <w:color w:val="000000" w:themeColor="text1"/>
                <w:lang w:eastAsia="ko-KR"/>
              </w:rPr>
            </w:pPr>
            <w:r w:rsidRPr="000C2011">
              <w:rPr>
                <w:bCs/>
                <w:color w:val="000000" w:themeColor="text1"/>
                <w:lang w:eastAsia="ko-KR"/>
              </w:rPr>
              <w:t>Support recommended WF, also, SSB refer</w:t>
            </w:r>
            <w:r>
              <w:rPr>
                <w:bCs/>
                <w:color w:val="000000" w:themeColor="text1"/>
                <w:lang w:eastAsia="ko-KR"/>
              </w:rPr>
              <w:t>s</w:t>
            </w:r>
            <w:r w:rsidRPr="000C2011">
              <w:rPr>
                <w:bCs/>
                <w:color w:val="000000" w:themeColor="text1"/>
                <w:lang w:eastAsia="ko-KR"/>
              </w:rPr>
              <w:t xml:space="preserve"> to both CD-SSB and NCD-SSB and SSB shall be in the active BWP. </w:t>
            </w:r>
          </w:p>
          <w:p w14:paraId="547A13B8" w14:textId="77777777" w:rsidR="008154C8" w:rsidRDefault="008154C8" w:rsidP="008154C8">
            <w:pPr>
              <w:rPr>
                <w:b/>
                <w:color w:val="000000" w:themeColor="text1"/>
                <w:u w:val="single"/>
                <w:lang w:eastAsia="ko-KR"/>
              </w:rPr>
            </w:pPr>
            <w:r>
              <w:rPr>
                <w:b/>
                <w:color w:val="000000" w:themeColor="text1"/>
                <w:u w:val="single"/>
                <w:lang w:eastAsia="ko-KR"/>
              </w:rPr>
              <w:t>Issue 3-1-3: Timing advance adjustment delay requirements</w:t>
            </w:r>
          </w:p>
          <w:p w14:paraId="6A5361C4" w14:textId="77777777" w:rsidR="008154C8" w:rsidRPr="000C2011" w:rsidRDefault="008154C8" w:rsidP="008154C8">
            <w:pPr>
              <w:rPr>
                <w:bCs/>
                <w:color w:val="000000" w:themeColor="text1"/>
                <w:lang w:eastAsia="ko-KR"/>
              </w:rPr>
            </w:pPr>
            <w:r w:rsidRPr="000C2011">
              <w:rPr>
                <w:bCs/>
                <w:color w:val="000000" w:themeColor="text1"/>
                <w:lang w:eastAsia="ko-KR"/>
              </w:rPr>
              <w:t>Support tentative agreement.</w:t>
            </w:r>
          </w:p>
          <w:p w14:paraId="1BDA99EF" w14:textId="77777777" w:rsidR="008154C8" w:rsidRDefault="008154C8" w:rsidP="008154C8">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2C5037B9" w14:textId="77777777" w:rsidR="008154C8" w:rsidRDefault="008154C8" w:rsidP="008154C8">
            <w:pPr>
              <w:spacing w:after="120"/>
              <w:rPr>
                <w:b/>
                <w:color w:val="000000" w:themeColor="text1"/>
                <w:u w:val="single"/>
                <w:lang w:eastAsia="ko-KR"/>
              </w:rPr>
            </w:pPr>
            <w:r w:rsidRPr="00267283">
              <w:rPr>
                <w:bCs/>
                <w:color w:val="000000" w:themeColor="text1"/>
                <w:lang w:eastAsia="ko-KR"/>
              </w:rPr>
              <w:t>Support Option 1</w:t>
            </w:r>
          </w:p>
        </w:tc>
      </w:tr>
      <w:tr w:rsidR="00461D5E" w14:paraId="160F2DD2" w14:textId="77777777" w:rsidTr="00921820">
        <w:tc>
          <w:tcPr>
            <w:tcW w:w="1236" w:type="dxa"/>
          </w:tcPr>
          <w:p w14:paraId="088532F2" w14:textId="77777777" w:rsidR="00461D5E" w:rsidRPr="001E4290" w:rsidRDefault="00461D5E" w:rsidP="008154C8">
            <w:pPr>
              <w:spacing w:after="120"/>
              <w:rPr>
                <w:rFonts w:eastAsiaTheme="minorEastAsia"/>
                <w:color w:val="000000" w:themeColor="text1"/>
                <w:lang w:eastAsia="zh-CN"/>
              </w:rPr>
            </w:pPr>
            <w:r>
              <w:rPr>
                <w:rFonts w:eastAsiaTheme="minorEastAsia" w:hint="eastAsia"/>
                <w:color w:val="000000" w:themeColor="text1"/>
                <w:lang w:eastAsia="zh-CN"/>
              </w:rPr>
              <w:t>CMCC</w:t>
            </w:r>
          </w:p>
        </w:tc>
        <w:tc>
          <w:tcPr>
            <w:tcW w:w="8395" w:type="dxa"/>
          </w:tcPr>
          <w:p w14:paraId="7900146D" w14:textId="77777777" w:rsidR="00461D5E" w:rsidRDefault="00461D5E" w:rsidP="00461D5E">
            <w:pPr>
              <w:rPr>
                <w:b/>
                <w:color w:val="000000" w:themeColor="text1"/>
                <w:u w:val="single"/>
                <w:lang w:eastAsia="ko-KR"/>
              </w:rPr>
            </w:pPr>
            <w:r>
              <w:rPr>
                <w:b/>
                <w:color w:val="000000" w:themeColor="text1"/>
                <w:u w:val="single"/>
                <w:lang w:eastAsia="ko-KR"/>
              </w:rPr>
              <w:t>Issue 3-1-2: Condition for meeting UE transmit timing requirements</w:t>
            </w:r>
          </w:p>
          <w:p w14:paraId="131C8160" w14:textId="77777777" w:rsidR="00461D5E" w:rsidRDefault="00DB288D" w:rsidP="008154C8">
            <w:pPr>
              <w:rPr>
                <w:rFonts w:eastAsiaTheme="minorEastAsia"/>
                <w:b/>
                <w:color w:val="000000" w:themeColor="text1"/>
                <w:u w:val="single"/>
                <w:lang w:eastAsia="zh-CN"/>
              </w:rPr>
            </w:pPr>
            <w:r>
              <w:rPr>
                <w:rFonts w:eastAsiaTheme="minorEastAsia" w:hint="eastAsia"/>
                <w:b/>
                <w:color w:val="000000" w:themeColor="text1"/>
                <w:u w:val="single"/>
                <w:lang w:eastAsia="zh-CN"/>
              </w:rPr>
              <w:lastRenderedPageBreak/>
              <w:t xml:space="preserve">Option1. </w:t>
            </w:r>
          </w:p>
          <w:p w14:paraId="479C0961" w14:textId="77777777" w:rsidR="00DB288D" w:rsidRDefault="00DB288D" w:rsidP="00DB288D">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4820AF58" w14:textId="77777777" w:rsidR="00DB288D" w:rsidRDefault="00DB288D" w:rsidP="008154C8">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Support the compromised </w:t>
            </w:r>
            <w:r>
              <w:rPr>
                <w:rFonts w:eastAsiaTheme="minorEastAsia"/>
                <w:b/>
                <w:color w:val="000000" w:themeColor="text1"/>
                <w:u w:val="single"/>
                <w:lang w:eastAsia="zh-CN"/>
              </w:rPr>
              <w:t>proposal</w:t>
            </w:r>
            <w:r>
              <w:rPr>
                <w:rFonts w:eastAsiaTheme="minorEastAsia" w:hint="eastAsia"/>
                <w:b/>
                <w:color w:val="000000" w:themeColor="text1"/>
                <w:u w:val="single"/>
                <w:lang w:eastAsia="zh-CN"/>
              </w:rPr>
              <w:t xml:space="preserve"> from Huawei:</w:t>
            </w:r>
          </w:p>
          <w:p w14:paraId="28F3AC65" w14:textId="77777777" w:rsidR="00DB288D" w:rsidRPr="00DB288D" w:rsidRDefault="00DB288D" w:rsidP="00DB288D">
            <w:pPr>
              <w:pStyle w:val="ListParagraph"/>
              <w:numPr>
                <w:ilvl w:val="1"/>
                <w:numId w:val="15"/>
              </w:numPr>
              <w:ind w:firstLineChars="0"/>
              <w:rPr>
                <w:rFonts w:eastAsiaTheme="minorEastAsia"/>
                <w:b/>
                <w:color w:val="000000" w:themeColor="text1"/>
                <w:u w:val="single"/>
                <w:lang w:eastAsia="zh-CN"/>
              </w:rPr>
            </w:pPr>
            <w:r w:rsidRPr="00202491">
              <w:rPr>
                <w:rFonts w:eastAsia="Yu Mincho"/>
                <w:bCs/>
              </w:rPr>
              <w:t xml:space="preserve">CSI-RS can be used for </w:t>
            </w:r>
            <w:proofErr w:type="spellStart"/>
            <w:r w:rsidRPr="00202491">
              <w:rPr>
                <w:rFonts w:eastAsia="Yu Mincho"/>
                <w:bCs/>
              </w:rPr>
              <w:t>RedCap</w:t>
            </w:r>
            <w:proofErr w:type="spellEnd"/>
            <w:r w:rsidRPr="00202491">
              <w:rPr>
                <w:rFonts w:eastAsia="Yu Mincho"/>
                <w:bCs/>
              </w:rPr>
              <w:t xml:space="preserve"> UEs to acquire the reference cell timing depending on UE capability.</w:t>
            </w:r>
          </w:p>
          <w:p w14:paraId="272967F9" w14:textId="77777777" w:rsidR="00DB288D" w:rsidRPr="00DB288D" w:rsidRDefault="00DB288D" w:rsidP="00DB288D">
            <w:pPr>
              <w:pStyle w:val="ListParagraph"/>
              <w:numPr>
                <w:ilvl w:val="1"/>
                <w:numId w:val="15"/>
              </w:numPr>
              <w:ind w:firstLineChars="0"/>
              <w:rPr>
                <w:rFonts w:eastAsiaTheme="minorEastAsia"/>
                <w:b/>
                <w:color w:val="000000" w:themeColor="text1"/>
                <w:u w:val="single"/>
                <w:lang w:eastAsia="zh-CN"/>
              </w:rPr>
            </w:pPr>
            <w:r w:rsidRPr="00DB288D">
              <w:rPr>
                <w:rFonts w:eastAsia="Yu Mincho"/>
                <w:bCs/>
              </w:rPr>
              <w:t>No CSI-RS based timing requirements are defined the CSI-RS in R17.</w:t>
            </w:r>
          </w:p>
          <w:p w14:paraId="7A8687A8" w14:textId="77777777" w:rsidR="00DB288D" w:rsidRPr="00DB288D" w:rsidRDefault="00DB288D" w:rsidP="00DB288D">
            <w:pPr>
              <w:rPr>
                <w:rFonts w:eastAsiaTheme="minorEastAsia"/>
                <w:b/>
                <w:color w:val="000000" w:themeColor="text1"/>
                <w:u w:val="single"/>
                <w:lang w:eastAsia="zh-CN"/>
              </w:rPr>
            </w:pPr>
          </w:p>
        </w:tc>
      </w:tr>
      <w:tr w:rsidR="005D116F" w14:paraId="6F80F58F" w14:textId="77777777" w:rsidTr="00921820">
        <w:tc>
          <w:tcPr>
            <w:tcW w:w="1236" w:type="dxa"/>
          </w:tcPr>
          <w:p w14:paraId="6CD2A370" w14:textId="06EFBDC3" w:rsidR="005D116F" w:rsidRDefault="005D116F" w:rsidP="005D116F">
            <w:pPr>
              <w:spacing w:after="120"/>
              <w:rPr>
                <w:color w:val="000000" w:themeColor="text1"/>
                <w:lang w:eastAsia="zh-CN"/>
              </w:rPr>
            </w:pPr>
            <w:r>
              <w:rPr>
                <w:color w:val="000000" w:themeColor="text1"/>
                <w:lang w:eastAsia="zh-CN"/>
              </w:rPr>
              <w:lastRenderedPageBreak/>
              <w:t>Nokia</w:t>
            </w:r>
          </w:p>
        </w:tc>
        <w:tc>
          <w:tcPr>
            <w:tcW w:w="8395" w:type="dxa"/>
          </w:tcPr>
          <w:p w14:paraId="1831F66E" w14:textId="41CD0D0F" w:rsidR="005D116F" w:rsidRDefault="005D116F" w:rsidP="005D116F">
            <w:pPr>
              <w:spacing w:after="120"/>
              <w:rPr>
                <w:b/>
                <w:color w:val="000000" w:themeColor="text1"/>
                <w:u w:val="single"/>
                <w:lang w:eastAsia="ko-KR"/>
              </w:rPr>
            </w:pPr>
            <w:r>
              <w:rPr>
                <w:b/>
                <w:color w:val="000000" w:themeColor="text1"/>
                <w:u w:val="single"/>
                <w:lang w:eastAsia="ko-KR"/>
              </w:rPr>
              <w:t>Issue 3-1-2: Condition for meeting UE transmit timing requirements</w:t>
            </w:r>
          </w:p>
          <w:p w14:paraId="4FC7A4AA" w14:textId="54BD7820" w:rsidR="005D116F" w:rsidRDefault="005D116F" w:rsidP="005D116F">
            <w:pPr>
              <w:spacing w:after="120"/>
              <w:rPr>
                <w:color w:val="000000" w:themeColor="text1"/>
                <w:lang w:eastAsia="zh-CN"/>
              </w:rPr>
            </w:pPr>
            <w:r>
              <w:rPr>
                <w:color w:val="000000" w:themeColor="text1"/>
                <w:lang w:eastAsia="zh-CN"/>
              </w:rPr>
              <w:t>We support the recommended WF.</w:t>
            </w:r>
            <w:r w:rsidR="00257E6B">
              <w:rPr>
                <w:color w:val="000000" w:themeColor="text1"/>
                <w:lang w:eastAsia="zh-CN"/>
              </w:rPr>
              <w:t xml:space="preserve"> </w:t>
            </w:r>
            <w:r w:rsidR="0056380B">
              <w:rPr>
                <w:color w:val="000000" w:themeColor="text1"/>
                <w:lang w:eastAsia="zh-CN"/>
              </w:rPr>
              <w:t>SSB refers to CD-SSB and NCD-SSB.</w:t>
            </w:r>
          </w:p>
          <w:p w14:paraId="3904EB45" w14:textId="77777777" w:rsidR="005D116F" w:rsidRDefault="005D116F" w:rsidP="005D116F">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67D4F326" w14:textId="59F58FA0" w:rsidR="005D116F" w:rsidRPr="005D116F" w:rsidRDefault="005D116F" w:rsidP="005D116F">
            <w:pPr>
              <w:rPr>
                <w:bCs/>
                <w:color w:val="000000" w:themeColor="text1"/>
                <w:u w:val="single"/>
                <w:lang w:eastAsia="ko-KR"/>
              </w:rPr>
            </w:pPr>
            <w:r w:rsidRPr="008012CA">
              <w:rPr>
                <w:bCs/>
                <w:color w:val="000000" w:themeColor="text1"/>
                <w:u w:val="single"/>
                <w:lang w:eastAsia="ko-KR"/>
              </w:rPr>
              <w:t>We support option1. Reference cell timing should be obtained without CSI-RS/TRS.</w:t>
            </w:r>
          </w:p>
        </w:tc>
      </w:tr>
    </w:tbl>
    <w:p w14:paraId="5F5D9972" w14:textId="77777777" w:rsidR="00F84AD1" w:rsidRPr="00EB0163" w:rsidRDefault="00F84AD1">
      <w:pPr>
        <w:rPr>
          <w:color w:val="000000" w:themeColor="text1"/>
          <w:highlight w:val="lightGray"/>
          <w:lang w:eastAsia="zh-CN"/>
        </w:rPr>
      </w:pPr>
    </w:p>
    <w:p w14:paraId="24D4812F" w14:textId="77777777" w:rsidR="00F84AD1" w:rsidRDefault="00D87D89">
      <w:pPr>
        <w:pStyle w:val="Heading1"/>
        <w:rPr>
          <w:color w:val="000000" w:themeColor="text1"/>
          <w:lang w:eastAsia="ja-JP"/>
        </w:rPr>
      </w:pPr>
      <w:r>
        <w:rPr>
          <w:color w:val="000000" w:themeColor="text1"/>
          <w:lang w:eastAsia="ja-JP"/>
        </w:rPr>
        <w:t>Topic #4: Signalling characteristics</w:t>
      </w:r>
    </w:p>
    <w:p w14:paraId="076CA897" w14:textId="77777777" w:rsidR="00F84AD1" w:rsidRDefault="00D87D89">
      <w:pPr>
        <w:rPr>
          <w:iCs/>
          <w:color w:val="000000" w:themeColor="text1"/>
          <w:lang w:eastAsia="zh-CN"/>
        </w:rPr>
      </w:pPr>
      <w:r>
        <w:rPr>
          <w:iCs/>
          <w:color w:val="000000" w:themeColor="text1"/>
          <w:lang w:eastAsia="zh-CN"/>
        </w:rPr>
        <w:t>Contributions from AI 6.20.3.1.4 are discussed here.</w:t>
      </w:r>
    </w:p>
    <w:p w14:paraId="6E8C6B64" w14:textId="77777777" w:rsidR="00F84AD1" w:rsidRDefault="00D87D8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ayout w:type="fixed"/>
        <w:tblLook w:val="04A0" w:firstRow="1" w:lastRow="0" w:firstColumn="1" w:lastColumn="0" w:noHBand="0" w:noVBand="1"/>
      </w:tblPr>
      <w:tblGrid>
        <w:gridCol w:w="1129"/>
        <w:gridCol w:w="851"/>
        <w:gridCol w:w="7651"/>
      </w:tblGrid>
      <w:tr w:rsidR="00F84AD1" w14:paraId="29C16627" w14:textId="77777777">
        <w:trPr>
          <w:trHeight w:val="468"/>
        </w:trPr>
        <w:tc>
          <w:tcPr>
            <w:tcW w:w="1129" w:type="dxa"/>
            <w:vAlign w:val="center"/>
          </w:tcPr>
          <w:p w14:paraId="1C00C08F" w14:textId="77777777" w:rsidR="00F84AD1" w:rsidRDefault="00D87D89">
            <w:pPr>
              <w:spacing w:before="120" w:after="120"/>
              <w:rPr>
                <w:b/>
                <w:bCs/>
                <w:color w:val="000000" w:themeColor="text1"/>
                <w:sz w:val="16"/>
                <w:szCs w:val="16"/>
              </w:rPr>
            </w:pPr>
            <w:r>
              <w:rPr>
                <w:b/>
                <w:bCs/>
                <w:color w:val="000000" w:themeColor="text1"/>
                <w:sz w:val="16"/>
                <w:szCs w:val="16"/>
              </w:rPr>
              <w:t>T-doc number</w:t>
            </w:r>
          </w:p>
        </w:tc>
        <w:tc>
          <w:tcPr>
            <w:tcW w:w="851" w:type="dxa"/>
            <w:vAlign w:val="center"/>
          </w:tcPr>
          <w:p w14:paraId="63E7F0B5" w14:textId="77777777" w:rsidR="00F84AD1" w:rsidRDefault="00D87D89">
            <w:pPr>
              <w:spacing w:before="120" w:after="120"/>
              <w:rPr>
                <w:b/>
                <w:bCs/>
                <w:color w:val="000000" w:themeColor="text1"/>
                <w:sz w:val="16"/>
                <w:szCs w:val="16"/>
              </w:rPr>
            </w:pPr>
            <w:r>
              <w:rPr>
                <w:b/>
                <w:bCs/>
                <w:color w:val="000000" w:themeColor="text1"/>
                <w:sz w:val="16"/>
                <w:szCs w:val="16"/>
              </w:rPr>
              <w:t>Company</w:t>
            </w:r>
          </w:p>
        </w:tc>
        <w:tc>
          <w:tcPr>
            <w:tcW w:w="7651" w:type="dxa"/>
            <w:vAlign w:val="center"/>
          </w:tcPr>
          <w:p w14:paraId="540A49E3" w14:textId="77777777" w:rsidR="00F84AD1" w:rsidRDefault="00D87D89">
            <w:pPr>
              <w:spacing w:before="120" w:after="120"/>
              <w:rPr>
                <w:b/>
                <w:bCs/>
                <w:color w:val="000000" w:themeColor="text1"/>
                <w:sz w:val="16"/>
                <w:szCs w:val="16"/>
              </w:rPr>
            </w:pPr>
            <w:r>
              <w:rPr>
                <w:b/>
                <w:bCs/>
                <w:color w:val="000000" w:themeColor="text1"/>
                <w:sz w:val="16"/>
                <w:szCs w:val="16"/>
              </w:rPr>
              <w:t>Proposals / Observations</w:t>
            </w:r>
          </w:p>
        </w:tc>
      </w:tr>
      <w:tr w:rsidR="00F84AD1" w14:paraId="684BF0EF" w14:textId="77777777">
        <w:trPr>
          <w:trHeight w:val="468"/>
        </w:trPr>
        <w:tc>
          <w:tcPr>
            <w:tcW w:w="1129" w:type="dxa"/>
          </w:tcPr>
          <w:p w14:paraId="7B78B417" w14:textId="77777777" w:rsidR="00F84AD1" w:rsidRDefault="00292EED">
            <w:pPr>
              <w:spacing w:after="0"/>
              <w:rPr>
                <w:b/>
                <w:bCs/>
                <w:color w:val="0000FF"/>
                <w:sz w:val="16"/>
                <w:szCs w:val="16"/>
                <w:u w:val="single"/>
                <w:lang w:val="sv-SE" w:eastAsia="sv-SE"/>
              </w:rPr>
            </w:pPr>
            <w:hyperlink r:id="rId44" w:history="1">
              <w:r w:rsidR="00D87D89">
                <w:rPr>
                  <w:rStyle w:val="Hyperlink"/>
                  <w:b/>
                  <w:bCs/>
                  <w:sz w:val="16"/>
                  <w:szCs w:val="16"/>
                </w:rPr>
                <w:t>R4-2200692</w:t>
              </w:r>
            </w:hyperlink>
          </w:p>
          <w:p w14:paraId="60A1D2F6" w14:textId="77777777" w:rsidR="00F84AD1" w:rsidRDefault="00F84AD1">
            <w:pPr>
              <w:spacing w:before="120" w:after="120"/>
              <w:rPr>
                <w:color w:val="000000" w:themeColor="text1"/>
                <w:sz w:val="16"/>
                <w:szCs w:val="16"/>
                <w:highlight w:val="lightGray"/>
              </w:rPr>
            </w:pPr>
          </w:p>
        </w:tc>
        <w:tc>
          <w:tcPr>
            <w:tcW w:w="851" w:type="dxa"/>
          </w:tcPr>
          <w:p w14:paraId="3B2703E7" w14:textId="77777777" w:rsidR="00F84AD1" w:rsidRDefault="00D87D89">
            <w:pPr>
              <w:spacing w:before="120" w:after="120"/>
              <w:rPr>
                <w:color w:val="000000" w:themeColor="text1"/>
                <w:sz w:val="16"/>
                <w:szCs w:val="16"/>
              </w:rPr>
            </w:pPr>
            <w:r>
              <w:rPr>
                <w:color w:val="000000" w:themeColor="text1"/>
                <w:sz w:val="16"/>
                <w:szCs w:val="16"/>
              </w:rPr>
              <w:t>Xiaomi</w:t>
            </w:r>
          </w:p>
        </w:tc>
        <w:tc>
          <w:tcPr>
            <w:tcW w:w="7651" w:type="dxa"/>
          </w:tcPr>
          <w:p w14:paraId="62CD9B45" w14:textId="77777777" w:rsidR="00F84AD1" w:rsidRDefault="00D87D89">
            <w:pPr>
              <w:spacing w:before="240" w:after="240"/>
              <w:rPr>
                <w:bCs/>
                <w:sz w:val="16"/>
                <w:szCs w:val="16"/>
              </w:rPr>
            </w:pPr>
            <w:r>
              <w:rPr>
                <w:bCs/>
                <w:sz w:val="16"/>
                <w:szCs w:val="16"/>
              </w:rPr>
              <w:t xml:space="preserve">Proposal </w:t>
            </w:r>
            <w:r w:rsidR="00202491">
              <w:rPr>
                <w:bCs/>
                <w:sz w:val="16"/>
                <w:szCs w:val="16"/>
              </w:rPr>
              <w:fldChar w:fldCharType="begin"/>
            </w:r>
            <w:r>
              <w:rPr>
                <w:bCs/>
                <w:sz w:val="16"/>
                <w:szCs w:val="16"/>
              </w:rPr>
              <w:instrText xml:space="preserve"> SEQ Proposal \* ARABIC </w:instrText>
            </w:r>
            <w:r w:rsidR="00202491">
              <w:rPr>
                <w:bCs/>
                <w:sz w:val="16"/>
                <w:szCs w:val="16"/>
              </w:rPr>
              <w:fldChar w:fldCharType="separate"/>
            </w:r>
            <w:r>
              <w:rPr>
                <w:bCs/>
                <w:sz w:val="16"/>
                <w:szCs w:val="16"/>
              </w:rPr>
              <w:t>8</w:t>
            </w:r>
            <w:r w:rsidR="00202491">
              <w:rPr>
                <w:bCs/>
                <w:sz w:val="16"/>
                <w:szCs w:val="16"/>
              </w:rPr>
              <w:fldChar w:fldCharType="end"/>
            </w:r>
            <w:r>
              <w:rPr>
                <w:bCs/>
                <w:sz w:val="16"/>
                <w:szCs w:val="16"/>
              </w:rPr>
              <w:t>: The interruption requirements defined in TS 38.133 clause 8.2 are not applicable for Redcap.</w:t>
            </w:r>
          </w:p>
          <w:p w14:paraId="04CA848E" w14:textId="77777777" w:rsidR="00F84AD1" w:rsidRDefault="00D87D89">
            <w:pPr>
              <w:rPr>
                <w:bCs/>
                <w:color w:val="000000" w:themeColor="text1"/>
                <w:sz w:val="16"/>
                <w:szCs w:val="16"/>
              </w:rPr>
            </w:pPr>
            <w:r>
              <w:rPr>
                <w:rFonts w:eastAsia="MS Mincho"/>
                <w:bCs/>
                <w:sz w:val="16"/>
                <w:szCs w:val="16"/>
              </w:rPr>
              <w:t xml:space="preserve">Proposal </w:t>
            </w:r>
            <w:r w:rsidR="00202491">
              <w:rPr>
                <w:rFonts w:eastAsia="MS Mincho"/>
                <w:bCs/>
                <w:sz w:val="16"/>
                <w:szCs w:val="16"/>
              </w:rPr>
              <w:fldChar w:fldCharType="begin"/>
            </w:r>
            <w:r>
              <w:rPr>
                <w:rFonts w:eastAsia="MS Mincho"/>
                <w:bCs/>
                <w:sz w:val="16"/>
                <w:szCs w:val="16"/>
              </w:rPr>
              <w:instrText xml:space="preserve"> SEQ Proposal \* ARABIC </w:instrText>
            </w:r>
            <w:r w:rsidR="00202491">
              <w:rPr>
                <w:rFonts w:eastAsia="MS Mincho"/>
                <w:bCs/>
                <w:sz w:val="16"/>
                <w:szCs w:val="16"/>
              </w:rPr>
              <w:fldChar w:fldCharType="separate"/>
            </w:r>
            <w:r>
              <w:rPr>
                <w:rFonts w:eastAsia="MS Mincho"/>
                <w:bCs/>
                <w:sz w:val="16"/>
                <w:szCs w:val="16"/>
              </w:rPr>
              <w:t>9</w:t>
            </w:r>
            <w:r w:rsidR="00202491">
              <w:rPr>
                <w:rFonts w:eastAsia="MS Mincho"/>
                <w:bCs/>
                <w:sz w:val="16"/>
                <w:szCs w:val="16"/>
              </w:rPr>
              <w:fldChar w:fldCharType="end"/>
            </w:r>
            <w:r>
              <w:rPr>
                <w:rFonts w:eastAsia="MS Mincho"/>
                <w:bCs/>
                <w:sz w:val="16"/>
                <w:szCs w:val="16"/>
              </w:rPr>
              <w:t xml:space="preserve">: </w:t>
            </w:r>
            <w:r>
              <w:rPr>
                <w:rFonts w:eastAsia="MS Mincho"/>
                <w:bCs/>
                <w:color w:val="000000"/>
                <w:sz w:val="16"/>
                <w:szCs w:val="16"/>
              </w:rPr>
              <w:t xml:space="preserve">RAN4 to </w:t>
            </w:r>
            <w:r>
              <w:rPr>
                <w:rFonts w:eastAsia="MS Mincho"/>
                <w:bCs/>
                <w:sz w:val="16"/>
                <w:szCs w:val="16"/>
              </w:rPr>
              <w:t xml:space="preserve">reuse the legacy BWP switching delay for </w:t>
            </w:r>
            <w:proofErr w:type="spellStart"/>
            <w:r>
              <w:rPr>
                <w:rFonts w:eastAsia="MS Mincho"/>
                <w:bCs/>
                <w:sz w:val="16"/>
                <w:szCs w:val="16"/>
              </w:rPr>
              <w:t>RedCap</w:t>
            </w:r>
            <w:proofErr w:type="spellEnd"/>
            <w:r>
              <w:rPr>
                <w:rFonts w:eastAsia="MS Mincho"/>
                <w:bCs/>
                <w:sz w:val="16"/>
                <w:szCs w:val="16"/>
              </w:rPr>
              <w:t xml:space="preserve"> UE in Rel-17</w:t>
            </w:r>
            <w:r>
              <w:rPr>
                <w:rFonts w:eastAsia="SimSun"/>
                <w:bCs/>
                <w:sz w:val="16"/>
                <w:szCs w:val="16"/>
              </w:rPr>
              <w:t>.</w:t>
            </w:r>
          </w:p>
        </w:tc>
      </w:tr>
      <w:tr w:rsidR="00F84AD1" w14:paraId="1E3C2339" w14:textId="77777777">
        <w:trPr>
          <w:trHeight w:val="468"/>
        </w:trPr>
        <w:tc>
          <w:tcPr>
            <w:tcW w:w="1129" w:type="dxa"/>
          </w:tcPr>
          <w:p w14:paraId="4466E740" w14:textId="77777777" w:rsidR="00F84AD1" w:rsidRDefault="00292EED">
            <w:pPr>
              <w:spacing w:after="0"/>
              <w:rPr>
                <w:b/>
                <w:bCs/>
                <w:color w:val="0000FF"/>
                <w:sz w:val="16"/>
                <w:szCs w:val="16"/>
                <w:u w:val="single"/>
                <w:lang w:val="sv-SE" w:eastAsia="sv-SE"/>
              </w:rPr>
            </w:pPr>
            <w:hyperlink r:id="rId45" w:history="1">
              <w:r w:rsidR="00D87D89">
                <w:rPr>
                  <w:rStyle w:val="Hyperlink"/>
                  <w:b/>
                  <w:bCs/>
                  <w:sz w:val="16"/>
                  <w:szCs w:val="16"/>
                </w:rPr>
                <w:t>R4-2200293</w:t>
              </w:r>
            </w:hyperlink>
          </w:p>
          <w:p w14:paraId="3AC267B4" w14:textId="77777777" w:rsidR="00F84AD1" w:rsidRDefault="00F84AD1">
            <w:pPr>
              <w:spacing w:after="0"/>
              <w:rPr>
                <w:b/>
                <w:bCs/>
                <w:color w:val="000000" w:themeColor="text1"/>
                <w:sz w:val="16"/>
                <w:szCs w:val="16"/>
                <w:highlight w:val="lightGray"/>
                <w:u w:val="single"/>
              </w:rPr>
            </w:pPr>
          </w:p>
        </w:tc>
        <w:tc>
          <w:tcPr>
            <w:tcW w:w="851" w:type="dxa"/>
          </w:tcPr>
          <w:p w14:paraId="4F113BFB" w14:textId="77777777" w:rsidR="00F84AD1" w:rsidRDefault="00D87D89">
            <w:pPr>
              <w:spacing w:before="120" w:after="120"/>
              <w:rPr>
                <w:color w:val="000000" w:themeColor="text1"/>
                <w:sz w:val="16"/>
                <w:szCs w:val="16"/>
              </w:rPr>
            </w:pPr>
            <w:r>
              <w:rPr>
                <w:color w:val="000000" w:themeColor="text1"/>
                <w:sz w:val="16"/>
                <w:szCs w:val="16"/>
              </w:rPr>
              <w:t>Apple</w:t>
            </w:r>
          </w:p>
        </w:tc>
        <w:tc>
          <w:tcPr>
            <w:tcW w:w="7651" w:type="dxa"/>
          </w:tcPr>
          <w:p w14:paraId="6336F2FC" w14:textId="77777777" w:rsidR="00F84AD1" w:rsidRDefault="00D87D89">
            <w:pPr>
              <w:spacing w:after="120"/>
              <w:jc w:val="both"/>
              <w:rPr>
                <w:rFonts w:eastAsia="SimSun"/>
                <w:bCs/>
                <w:color w:val="000000" w:themeColor="text1"/>
                <w:sz w:val="16"/>
                <w:szCs w:val="16"/>
              </w:rPr>
            </w:pPr>
            <w:r>
              <w:rPr>
                <w:bCs/>
                <w:color w:val="000000"/>
                <w:sz w:val="16"/>
                <w:szCs w:val="16"/>
              </w:rPr>
              <w:t xml:space="preserve">Proposal 1: </w:t>
            </w:r>
            <w:r>
              <w:rPr>
                <w:rFonts w:eastAsia="SimSun"/>
                <w:bCs/>
                <w:color w:val="000000" w:themeColor="text1"/>
                <w:sz w:val="16"/>
                <w:szCs w:val="16"/>
              </w:rPr>
              <w:t>No need to extend the OOS/IS evaluation period for SSB based and CSI-RS based RLM in both FR1 and FR2.</w:t>
            </w:r>
          </w:p>
          <w:p w14:paraId="4E148F7A" w14:textId="77777777" w:rsidR="00F84AD1" w:rsidRDefault="00D87D89">
            <w:pPr>
              <w:spacing w:after="120"/>
              <w:jc w:val="both"/>
              <w:rPr>
                <w:rFonts w:eastAsia="SimSun"/>
                <w:bCs/>
                <w:color w:val="000000" w:themeColor="text1"/>
                <w:sz w:val="16"/>
                <w:szCs w:val="16"/>
              </w:rPr>
            </w:pPr>
            <w:r>
              <w:rPr>
                <w:rFonts w:eastAsia="SimSun"/>
                <w:bCs/>
                <w:color w:val="000000" w:themeColor="text1"/>
                <w:sz w:val="16"/>
                <w:szCs w:val="16"/>
              </w:rPr>
              <w:t>Proposal 2: No need to extend the evaluation period for SSB based and CSI-RS based BFD in both FR1 and FR2.</w:t>
            </w:r>
          </w:p>
          <w:p w14:paraId="05D124AC" w14:textId="77777777" w:rsidR="00F84AD1" w:rsidRDefault="00D87D89">
            <w:pPr>
              <w:spacing w:after="120"/>
              <w:jc w:val="both"/>
              <w:rPr>
                <w:bCs/>
                <w:color w:val="000000"/>
                <w:sz w:val="16"/>
                <w:szCs w:val="16"/>
              </w:rPr>
            </w:pPr>
            <w:r>
              <w:rPr>
                <w:rFonts w:eastAsia="SimSun"/>
                <w:bCs/>
                <w:color w:val="000000" w:themeColor="text1"/>
                <w:sz w:val="16"/>
                <w:szCs w:val="16"/>
              </w:rPr>
              <w:t xml:space="preserve">Proposal 3: No need to extend the evaluation period for SSB based and CSI-RS based CBD in both FR1 and FR2. </w:t>
            </w:r>
          </w:p>
          <w:p w14:paraId="43789CCC" w14:textId="77777777" w:rsidR="00F84AD1" w:rsidRDefault="00D87D89">
            <w:pPr>
              <w:spacing w:after="120"/>
              <w:jc w:val="both"/>
              <w:rPr>
                <w:bCs/>
                <w:sz w:val="16"/>
                <w:szCs w:val="16"/>
              </w:rPr>
            </w:pPr>
            <w:r>
              <w:rPr>
                <w:bCs/>
                <w:sz w:val="16"/>
                <w:szCs w:val="16"/>
              </w:rPr>
              <w:t xml:space="preserve">Proposal 4: CBD evaluation is always prioritized over the UL transmission of HD-FDD for </w:t>
            </w:r>
            <w:proofErr w:type="spellStart"/>
            <w:r>
              <w:rPr>
                <w:bCs/>
                <w:sz w:val="16"/>
                <w:szCs w:val="16"/>
              </w:rPr>
              <w:t>RedCap</w:t>
            </w:r>
            <w:proofErr w:type="spellEnd"/>
            <w:r>
              <w:rPr>
                <w:bCs/>
                <w:sz w:val="16"/>
                <w:szCs w:val="16"/>
              </w:rPr>
              <w:t>.</w:t>
            </w:r>
          </w:p>
          <w:p w14:paraId="05240E70" w14:textId="77777777" w:rsidR="00F84AD1" w:rsidRDefault="00D87D89">
            <w:pPr>
              <w:spacing w:after="120"/>
              <w:jc w:val="both"/>
              <w:rPr>
                <w:bCs/>
                <w:sz w:val="16"/>
                <w:szCs w:val="16"/>
              </w:rPr>
            </w:pPr>
            <w:r>
              <w:rPr>
                <w:bCs/>
                <w:sz w:val="16"/>
                <w:szCs w:val="16"/>
              </w:rPr>
              <w:t xml:space="preserve">Proposal 5: Support adding the following condition for the evaluation period of NR RLM requirement for HD-FDD: </w:t>
            </w:r>
          </w:p>
          <w:p w14:paraId="534A875F" w14:textId="77777777" w:rsidR="00F84AD1" w:rsidRDefault="00D87D89">
            <w:pPr>
              <w:spacing w:after="120"/>
              <w:ind w:left="284"/>
              <w:jc w:val="both"/>
              <w:rPr>
                <w:bCs/>
                <w:sz w:val="16"/>
                <w:szCs w:val="16"/>
              </w:rPr>
            </w:pPr>
            <w:r>
              <w:rPr>
                <w:bCs/>
                <w:sz w:val="16"/>
                <w:szCs w:val="16"/>
              </w:rPr>
              <w:t>For each RLM-RS in RLM requirement, at least 1 sample must fall with DL occasion within an indication period. The UE determines the indication period as the maximum between the shortest periodicity for radio link monitoring resources and 10 msec.</w:t>
            </w:r>
          </w:p>
          <w:p w14:paraId="6D38398D" w14:textId="77777777" w:rsidR="00F84AD1" w:rsidRDefault="00D87D89">
            <w:pPr>
              <w:spacing w:after="120"/>
              <w:jc w:val="both"/>
              <w:rPr>
                <w:bCs/>
                <w:sz w:val="16"/>
                <w:szCs w:val="16"/>
              </w:rPr>
            </w:pPr>
            <w:r>
              <w:rPr>
                <w:bCs/>
                <w:sz w:val="16"/>
                <w:szCs w:val="16"/>
              </w:rPr>
              <w:t>Proposal 6: Support adding the following condition for the evaluation period of NR BFD requirement for HD-FDD:</w:t>
            </w:r>
          </w:p>
          <w:p w14:paraId="2104C199" w14:textId="77777777" w:rsidR="00F84AD1" w:rsidRDefault="00D87D89">
            <w:pPr>
              <w:spacing w:after="120"/>
              <w:ind w:left="284"/>
              <w:jc w:val="both"/>
              <w:rPr>
                <w:bCs/>
                <w:sz w:val="16"/>
                <w:szCs w:val="16"/>
              </w:rPr>
            </w:pPr>
            <w:r>
              <w:rPr>
                <w:bCs/>
                <w:sz w:val="16"/>
                <w:szCs w:val="16"/>
              </w:rPr>
              <w:t>For each BFD-RS in BFD requirement, at least 1 sample must fall with DL occasion within an indication period. The UE determines the indication period as the maximum between the shortest periodicity for BFD resources and 10 msec.</w:t>
            </w:r>
          </w:p>
          <w:p w14:paraId="4E83C94C" w14:textId="77777777" w:rsidR="00F84AD1" w:rsidRDefault="00D87D89">
            <w:pPr>
              <w:jc w:val="both"/>
              <w:rPr>
                <w:bCs/>
                <w:sz w:val="16"/>
                <w:szCs w:val="16"/>
              </w:rPr>
            </w:pPr>
            <w:r>
              <w:rPr>
                <w:bCs/>
                <w:sz w:val="16"/>
                <w:szCs w:val="16"/>
              </w:rPr>
              <w:t xml:space="preserve">Proposal 7: For </w:t>
            </w:r>
            <w:proofErr w:type="spellStart"/>
            <w:r>
              <w:rPr>
                <w:bCs/>
                <w:sz w:val="16"/>
                <w:szCs w:val="16"/>
              </w:rPr>
              <w:t>RedCap</w:t>
            </w:r>
            <w:proofErr w:type="spellEnd"/>
            <w:r>
              <w:rPr>
                <w:bCs/>
                <w:sz w:val="16"/>
                <w:szCs w:val="16"/>
              </w:rPr>
              <w:t xml:space="preserve"> UE with 1Rx, SSB-based L1-RSRP measurement period can be unchanged for both FR1 and FR2.</w:t>
            </w:r>
          </w:p>
          <w:p w14:paraId="30CE43B9" w14:textId="77777777" w:rsidR="00F84AD1" w:rsidRDefault="00D87D89">
            <w:pPr>
              <w:jc w:val="both"/>
              <w:rPr>
                <w:bCs/>
                <w:sz w:val="16"/>
                <w:szCs w:val="16"/>
              </w:rPr>
            </w:pPr>
            <w:r>
              <w:rPr>
                <w:bCs/>
                <w:sz w:val="16"/>
                <w:szCs w:val="16"/>
              </w:rPr>
              <w:t xml:space="preserve">Proposal 8: For </w:t>
            </w:r>
            <w:proofErr w:type="spellStart"/>
            <w:r>
              <w:rPr>
                <w:bCs/>
                <w:sz w:val="16"/>
                <w:szCs w:val="16"/>
              </w:rPr>
              <w:t>RedCap</w:t>
            </w:r>
            <w:proofErr w:type="spellEnd"/>
            <w:r>
              <w:rPr>
                <w:bCs/>
                <w:sz w:val="16"/>
                <w:szCs w:val="16"/>
              </w:rPr>
              <w:t xml:space="preserve"> UE with 1Rx, CSI-RS-based L1-RSRP measurement period can be unchanged for both FR1 and FR2.</w:t>
            </w:r>
          </w:p>
          <w:p w14:paraId="7408E53F" w14:textId="77777777" w:rsidR="00F84AD1" w:rsidRDefault="00D87D89">
            <w:pPr>
              <w:jc w:val="both"/>
              <w:rPr>
                <w:bCs/>
                <w:sz w:val="16"/>
                <w:szCs w:val="16"/>
              </w:rPr>
            </w:pPr>
            <w:r>
              <w:rPr>
                <w:bCs/>
                <w:sz w:val="16"/>
                <w:szCs w:val="16"/>
              </w:rPr>
              <w:t xml:space="preserve">Proposal 9: The SSB-based and CSI-RS-based L1-RSRP measurement accuracy of </w:t>
            </w:r>
            <w:proofErr w:type="spellStart"/>
            <w:r>
              <w:rPr>
                <w:bCs/>
                <w:sz w:val="16"/>
                <w:szCs w:val="16"/>
              </w:rPr>
              <w:t>RedCap</w:t>
            </w:r>
            <w:proofErr w:type="spellEnd"/>
            <w:r>
              <w:rPr>
                <w:bCs/>
                <w:sz w:val="16"/>
                <w:szCs w:val="16"/>
              </w:rPr>
              <w:t xml:space="preserve"> UE is defined based on the single sample for both FR1 and FR2.</w:t>
            </w:r>
          </w:p>
          <w:p w14:paraId="144FA850" w14:textId="77777777" w:rsidR="00F84AD1" w:rsidRDefault="00D87D89">
            <w:pPr>
              <w:spacing w:after="120"/>
              <w:jc w:val="both"/>
              <w:rPr>
                <w:bCs/>
                <w:sz w:val="16"/>
                <w:szCs w:val="16"/>
              </w:rPr>
            </w:pPr>
            <w:r>
              <w:rPr>
                <w:bCs/>
                <w:sz w:val="16"/>
                <w:szCs w:val="16"/>
              </w:rPr>
              <w:t xml:space="preserve">Proposal 10: legacy 1.5dB RF margin reduction shall not be considered in SSB-based and CSI-RS-based L1-RSRP accuracy requirement for the normal condition with max Io=-70dBm for </w:t>
            </w:r>
            <w:proofErr w:type="spellStart"/>
            <w:r>
              <w:rPr>
                <w:bCs/>
                <w:sz w:val="16"/>
                <w:szCs w:val="16"/>
              </w:rPr>
              <w:t>RedCap</w:t>
            </w:r>
            <w:proofErr w:type="spellEnd"/>
            <w:r>
              <w:rPr>
                <w:bCs/>
                <w:sz w:val="16"/>
                <w:szCs w:val="16"/>
              </w:rPr>
              <w:t xml:space="preserve"> FR1.</w:t>
            </w:r>
          </w:p>
          <w:p w14:paraId="4EF8B371" w14:textId="77777777" w:rsidR="00F84AD1" w:rsidRDefault="00D87D89">
            <w:pPr>
              <w:spacing w:after="120"/>
              <w:jc w:val="both"/>
              <w:rPr>
                <w:bCs/>
                <w:sz w:val="16"/>
                <w:szCs w:val="16"/>
              </w:rPr>
            </w:pPr>
            <w:r>
              <w:rPr>
                <w:bCs/>
                <w:sz w:val="16"/>
                <w:szCs w:val="16"/>
              </w:rPr>
              <w:lastRenderedPageBreak/>
              <w:t>Proposal 11: the baseline SSB-</w:t>
            </w:r>
            <w:proofErr w:type="gramStart"/>
            <w:r>
              <w:rPr>
                <w:bCs/>
                <w:sz w:val="16"/>
                <w:szCs w:val="16"/>
              </w:rPr>
              <w:t>based</w:t>
            </w:r>
            <w:proofErr w:type="gramEnd"/>
            <w:r>
              <w:rPr>
                <w:bCs/>
                <w:sz w:val="16"/>
                <w:szCs w:val="16"/>
              </w:rPr>
              <w:t xml:space="preserve"> and CSI-RS-based L1-RSRP measurement accuracy requirement shall be defined:</w:t>
            </w:r>
          </w:p>
          <w:p w14:paraId="3608E09A" w14:textId="77777777" w:rsidR="00F84AD1" w:rsidRDefault="00D87D89">
            <w:pPr>
              <w:pStyle w:val="ListParagraph"/>
              <w:widowControl w:val="0"/>
              <w:numPr>
                <w:ilvl w:val="0"/>
                <w:numId w:val="23"/>
              </w:numPr>
              <w:overflowPunct/>
              <w:autoSpaceDE/>
              <w:autoSpaceDN/>
              <w:adjustRightInd/>
              <w:spacing w:after="120"/>
              <w:ind w:left="720" w:firstLineChars="0"/>
              <w:jc w:val="both"/>
              <w:textAlignment w:val="auto"/>
              <w:rPr>
                <w:bCs/>
                <w:sz w:val="16"/>
                <w:szCs w:val="16"/>
              </w:rPr>
            </w:pPr>
            <w:r>
              <w:rPr>
                <w:bCs/>
                <w:sz w:val="16"/>
                <w:szCs w:val="16"/>
                <w:lang w:val="en-US"/>
              </w:rPr>
              <w:t xml:space="preserve">For FR1 </w:t>
            </w:r>
            <w:proofErr w:type="spellStart"/>
            <w:r>
              <w:rPr>
                <w:bCs/>
                <w:sz w:val="16"/>
                <w:szCs w:val="16"/>
                <w:lang w:val="en-US"/>
              </w:rPr>
              <w:t>RedCap</w:t>
            </w:r>
            <w:proofErr w:type="spellEnd"/>
            <w:r>
              <w:rPr>
                <w:bCs/>
                <w:sz w:val="16"/>
                <w:szCs w:val="16"/>
                <w:lang w:val="en-US"/>
              </w:rPr>
              <w:t xml:space="preserve"> with 1Rx</w:t>
            </w:r>
          </w:p>
          <w:p w14:paraId="0D9D32AA"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bCs/>
                <w:sz w:val="16"/>
                <w:szCs w:val="16"/>
                <w:lang w:val="en-US"/>
              </w:rPr>
            </w:pPr>
            <w:r>
              <w:rPr>
                <w:bCs/>
                <w:sz w:val="16"/>
                <w:szCs w:val="16"/>
                <w:lang w:val="en-US"/>
              </w:rPr>
              <w:t xml:space="preserve">Relax the current absolute L1-RSRP accuracy of +/-5dB to +/-9.5dB for normal condition with max Io=-70dBm, and relax the other absolute accuracy by 3dB  </w:t>
            </w:r>
          </w:p>
          <w:p w14:paraId="62AD5881"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bCs/>
                <w:sz w:val="16"/>
                <w:szCs w:val="16"/>
              </w:rPr>
            </w:pPr>
            <w:r>
              <w:rPr>
                <w:bCs/>
                <w:sz w:val="16"/>
                <w:szCs w:val="16"/>
                <w:lang w:val="en-US"/>
              </w:rPr>
              <w:t>Relax the relative L1-RSRP accuracy by 3dB</w:t>
            </w:r>
          </w:p>
          <w:p w14:paraId="2F294846" w14:textId="77777777" w:rsidR="00F84AD1" w:rsidRDefault="00D87D89">
            <w:pPr>
              <w:pStyle w:val="ListParagraph"/>
              <w:widowControl w:val="0"/>
              <w:numPr>
                <w:ilvl w:val="0"/>
                <w:numId w:val="23"/>
              </w:numPr>
              <w:overflowPunct/>
              <w:autoSpaceDE/>
              <w:autoSpaceDN/>
              <w:adjustRightInd/>
              <w:spacing w:after="120"/>
              <w:ind w:left="720" w:firstLineChars="0"/>
              <w:jc w:val="both"/>
              <w:textAlignment w:val="auto"/>
              <w:rPr>
                <w:bCs/>
                <w:sz w:val="16"/>
                <w:szCs w:val="16"/>
              </w:rPr>
            </w:pPr>
            <w:r>
              <w:rPr>
                <w:bCs/>
                <w:sz w:val="16"/>
                <w:szCs w:val="16"/>
                <w:lang w:val="en-US"/>
              </w:rPr>
              <w:t xml:space="preserve">For FR2 </w:t>
            </w:r>
            <w:proofErr w:type="spellStart"/>
            <w:r>
              <w:rPr>
                <w:bCs/>
                <w:sz w:val="16"/>
                <w:szCs w:val="16"/>
                <w:lang w:val="en-US"/>
              </w:rPr>
              <w:t>RedCap</w:t>
            </w:r>
            <w:proofErr w:type="spellEnd"/>
            <w:r>
              <w:rPr>
                <w:bCs/>
                <w:sz w:val="16"/>
                <w:szCs w:val="16"/>
                <w:lang w:val="en-US"/>
              </w:rPr>
              <w:t xml:space="preserve"> with 1Rx</w:t>
            </w:r>
          </w:p>
          <w:p w14:paraId="5DC65F1F"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bCs/>
                <w:sz w:val="16"/>
                <w:szCs w:val="16"/>
              </w:rPr>
            </w:pPr>
            <w:r>
              <w:rPr>
                <w:bCs/>
                <w:sz w:val="16"/>
                <w:szCs w:val="16"/>
                <w:lang w:val="en-US"/>
              </w:rPr>
              <w:t>Relax the current absolute and relative accuracy by 1dB</w:t>
            </w:r>
          </w:p>
        </w:tc>
      </w:tr>
      <w:tr w:rsidR="00F84AD1" w14:paraId="1F6CC5E8" w14:textId="77777777">
        <w:trPr>
          <w:trHeight w:val="468"/>
        </w:trPr>
        <w:tc>
          <w:tcPr>
            <w:tcW w:w="1129" w:type="dxa"/>
          </w:tcPr>
          <w:p w14:paraId="041FF7F6" w14:textId="77777777" w:rsidR="00F84AD1" w:rsidRDefault="00292EED">
            <w:pPr>
              <w:spacing w:after="0"/>
              <w:rPr>
                <w:b/>
                <w:bCs/>
                <w:color w:val="0000FF"/>
                <w:sz w:val="16"/>
                <w:szCs w:val="16"/>
                <w:u w:val="single"/>
                <w:lang w:val="sv-SE" w:eastAsia="sv-SE"/>
              </w:rPr>
            </w:pPr>
            <w:hyperlink r:id="rId46" w:history="1">
              <w:r w:rsidR="00D87D89">
                <w:rPr>
                  <w:rStyle w:val="Hyperlink"/>
                  <w:b/>
                  <w:bCs/>
                  <w:sz w:val="16"/>
                  <w:szCs w:val="16"/>
                </w:rPr>
                <w:t>R4-2200394</w:t>
              </w:r>
            </w:hyperlink>
          </w:p>
          <w:p w14:paraId="597838F6" w14:textId="77777777" w:rsidR="00F84AD1" w:rsidRDefault="00F84AD1">
            <w:pPr>
              <w:spacing w:after="0"/>
              <w:rPr>
                <w:b/>
                <w:bCs/>
                <w:color w:val="000000" w:themeColor="text1"/>
                <w:sz w:val="16"/>
                <w:szCs w:val="16"/>
                <w:u w:val="single"/>
              </w:rPr>
            </w:pPr>
          </w:p>
        </w:tc>
        <w:tc>
          <w:tcPr>
            <w:tcW w:w="851" w:type="dxa"/>
          </w:tcPr>
          <w:p w14:paraId="742E0FBA" w14:textId="77777777" w:rsidR="00F84AD1" w:rsidRDefault="00D87D89">
            <w:pPr>
              <w:spacing w:before="120" w:after="120"/>
              <w:rPr>
                <w:color w:val="000000" w:themeColor="text1"/>
                <w:sz w:val="16"/>
                <w:szCs w:val="16"/>
              </w:rPr>
            </w:pPr>
            <w:r>
              <w:rPr>
                <w:color w:val="000000" w:themeColor="text1"/>
                <w:sz w:val="16"/>
                <w:szCs w:val="16"/>
              </w:rPr>
              <w:t>vivo</w:t>
            </w:r>
          </w:p>
        </w:tc>
        <w:tc>
          <w:tcPr>
            <w:tcW w:w="7651" w:type="dxa"/>
          </w:tcPr>
          <w:p w14:paraId="261E5506" w14:textId="77777777" w:rsidR="00F84AD1" w:rsidRDefault="00D87D89">
            <w:pPr>
              <w:rPr>
                <w:sz w:val="16"/>
                <w:szCs w:val="16"/>
              </w:rPr>
            </w:pPr>
            <w:r>
              <w:rPr>
                <w:sz w:val="16"/>
                <w:szCs w:val="16"/>
              </w:rPr>
              <w:t xml:space="preserve">Proposal 1: Consider </w:t>
            </w:r>
            <w:proofErr w:type="gramStart"/>
            <w:r>
              <w:rPr>
                <w:sz w:val="16"/>
                <w:szCs w:val="16"/>
              </w:rPr>
              <w:t>to increase</w:t>
            </w:r>
            <w:proofErr w:type="gramEnd"/>
            <w:r>
              <w:rPr>
                <w:sz w:val="16"/>
                <w:szCs w:val="16"/>
              </w:rPr>
              <w:t xml:space="preserve"> the CCE from 8 to 16 for out-of-sync evaluation for SSB or CSI-RS based on RLM when 1Rx is used.</w:t>
            </w:r>
          </w:p>
          <w:p w14:paraId="74B083CB" w14:textId="77777777" w:rsidR="00F84AD1" w:rsidRDefault="00D87D89">
            <w:pPr>
              <w:rPr>
                <w:sz w:val="16"/>
                <w:szCs w:val="16"/>
              </w:rPr>
            </w:pPr>
            <w:r>
              <w:rPr>
                <w:sz w:val="16"/>
                <w:szCs w:val="16"/>
              </w:rPr>
              <w:t xml:space="preserve">Proposal 2: Consider </w:t>
            </w:r>
            <w:proofErr w:type="gramStart"/>
            <w:r>
              <w:rPr>
                <w:sz w:val="16"/>
                <w:szCs w:val="16"/>
              </w:rPr>
              <w:t>to increase</w:t>
            </w:r>
            <w:proofErr w:type="gramEnd"/>
            <w:r>
              <w:rPr>
                <w:sz w:val="16"/>
                <w:szCs w:val="16"/>
              </w:rPr>
              <w:t xml:space="preserve"> the CCE from 8 to 16 or increase the power boosting from 0dB to 4dB for SSB or CSI-RS based on BFD when 1Rx is used.</w:t>
            </w:r>
          </w:p>
          <w:p w14:paraId="32BD00ED" w14:textId="77777777" w:rsidR="00F84AD1" w:rsidRDefault="00D87D89">
            <w:pPr>
              <w:rPr>
                <w:sz w:val="16"/>
                <w:szCs w:val="16"/>
              </w:rPr>
            </w:pPr>
            <w:r>
              <w:rPr>
                <w:sz w:val="16"/>
                <w:szCs w:val="16"/>
              </w:rPr>
              <w:t xml:space="preserve">Proposal 3: Consider </w:t>
            </w:r>
            <w:proofErr w:type="gramStart"/>
            <w:r>
              <w:rPr>
                <w:sz w:val="16"/>
                <w:szCs w:val="16"/>
              </w:rPr>
              <w:t>to increase</w:t>
            </w:r>
            <w:proofErr w:type="gramEnd"/>
            <w:r>
              <w:rPr>
                <w:sz w:val="16"/>
                <w:szCs w:val="16"/>
              </w:rPr>
              <w:t xml:space="preserve"> the CCE from 4 to 8 or increase the power boosting from 0dB to 4dB for in-sync evaluation for SSB or CSI-RS based on RLM when 1Rx is used.</w:t>
            </w:r>
          </w:p>
          <w:p w14:paraId="17D95972" w14:textId="77777777" w:rsidR="00F84AD1" w:rsidRDefault="00D87D89">
            <w:pPr>
              <w:jc w:val="both"/>
              <w:rPr>
                <w:sz w:val="16"/>
                <w:szCs w:val="16"/>
              </w:rPr>
            </w:pPr>
            <w:r>
              <w:rPr>
                <w:sz w:val="16"/>
                <w:szCs w:val="16"/>
              </w:rPr>
              <w:t xml:space="preserve">Proposal 4: The measurement period of SS-SINR would need to double </w:t>
            </w:r>
            <w:proofErr w:type="gramStart"/>
            <w:r>
              <w:rPr>
                <w:sz w:val="16"/>
                <w:szCs w:val="16"/>
              </w:rPr>
              <w:t>in order to</w:t>
            </w:r>
            <w:proofErr w:type="gramEnd"/>
            <w:r>
              <w:rPr>
                <w:sz w:val="16"/>
                <w:szCs w:val="16"/>
              </w:rPr>
              <w:t xml:space="preserve"> guarantee accuracy for RLM </w:t>
            </w:r>
            <w:proofErr w:type="spellStart"/>
            <w:r>
              <w:rPr>
                <w:sz w:val="16"/>
                <w:szCs w:val="16"/>
              </w:rPr>
              <w:t>Qout</w:t>
            </w:r>
            <w:proofErr w:type="spellEnd"/>
            <w:r>
              <w:rPr>
                <w:sz w:val="16"/>
                <w:szCs w:val="16"/>
              </w:rPr>
              <w:t xml:space="preserve"> when 1Rx is used.</w:t>
            </w:r>
          </w:p>
          <w:p w14:paraId="0849199F" w14:textId="77777777" w:rsidR="00F84AD1" w:rsidRDefault="00D87D89">
            <w:pPr>
              <w:jc w:val="both"/>
              <w:rPr>
                <w:sz w:val="16"/>
                <w:szCs w:val="16"/>
              </w:rPr>
            </w:pPr>
            <w:r>
              <w:rPr>
                <w:sz w:val="16"/>
                <w:szCs w:val="16"/>
              </w:rPr>
              <w:t>Proposal 5: The measurement period of SS-SINR for legacy UE can be reused for BFD and RLM Qin when 1 Rx is used.</w:t>
            </w:r>
          </w:p>
          <w:p w14:paraId="7768ACDE" w14:textId="77777777" w:rsidR="00F84AD1" w:rsidRDefault="00D87D89">
            <w:pPr>
              <w:jc w:val="both"/>
              <w:rPr>
                <w:sz w:val="16"/>
                <w:szCs w:val="16"/>
              </w:rPr>
            </w:pPr>
            <w:r>
              <w:rPr>
                <w:sz w:val="16"/>
                <w:szCs w:val="16"/>
              </w:rPr>
              <w:t xml:space="preserve">Proposal 6: The measurement period of CSI-SINR for legacy UE can be reused for RLM </w:t>
            </w:r>
            <w:proofErr w:type="spellStart"/>
            <w:r>
              <w:rPr>
                <w:sz w:val="16"/>
                <w:szCs w:val="16"/>
              </w:rPr>
              <w:t>Qout</w:t>
            </w:r>
            <w:proofErr w:type="spellEnd"/>
            <w:r>
              <w:rPr>
                <w:sz w:val="16"/>
                <w:szCs w:val="16"/>
              </w:rPr>
              <w:t xml:space="preserve">, BFD and RLM Qin when 1 Rx is used. </w:t>
            </w:r>
          </w:p>
          <w:p w14:paraId="05BCC520" w14:textId="77777777" w:rsidR="00F84AD1" w:rsidRDefault="00D87D89">
            <w:pPr>
              <w:rPr>
                <w:sz w:val="16"/>
                <w:szCs w:val="16"/>
              </w:rPr>
            </w:pPr>
            <w:r>
              <w:rPr>
                <w:sz w:val="16"/>
                <w:szCs w:val="16"/>
              </w:rPr>
              <w:t>Proposal 7: For the condition for RLM for HD-FDD UE, prefer option 3 and ok with option 1, 2, 3.</w:t>
            </w:r>
          </w:p>
          <w:p w14:paraId="35E3157F" w14:textId="77777777" w:rsidR="00F84AD1" w:rsidRDefault="00D87D89">
            <w:pPr>
              <w:rPr>
                <w:sz w:val="16"/>
                <w:szCs w:val="16"/>
              </w:rPr>
            </w:pPr>
            <w:r>
              <w:rPr>
                <w:sz w:val="16"/>
                <w:szCs w:val="16"/>
              </w:rPr>
              <w:t xml:space="preserve">Proposal 8: RAN4 only consider the </w:t>
            </w:r>
            <w:proofErr w:type="gramStart"/>
            <w:r>
              <w:rPr>
                <w:sz w:val="16"/>
                <w:szCs w:val="16"/>
              </w:rPr>
              <w:t>SSB</w:t>
            </w:r>
            <w:proofErr w:type="gramEnd"/>
            <w:r>
              <w:rPr>
                <w:sz w:val="16"/>
                <w:szCs w:val="16"/>
              </w:rPr>
              <w:t xml:space="preserve"> and CSI-RS based L1-RSRP measurement accuracy with measurement restriction when 1Rx is used.</w:t>
            </w:r>
          </w:p>
          <w:p w14:paraId="63BC7DCE" w14:textId="77777777" w:rsidR="00F84AD1" w:rsidRDefault="00D87D89">
            <w:pPr>
              <w:rPr>
                <w:sz w:val="16"/>
                <w:szCs w:val="16"/>
              </w:rPr>
            </w:pPr>
            <w:r>
              <w:rPr>
                <w:sz w:val="16"/>
                <w:szCs w:val="16"/>
              </w:rPr>
              <w:t>Proposal 9: The SSB and CSI-RS based on L1-RSRP measurement accuracy for one sample needs to be relaxed about 2.5dB when 1Rx is used compared with the legacy UE for FR1.</w:t>
            </w:r>
          </w:p>
          <w:p w14:paraId="51332B6A" w14:textId="77777777" w:rsidR="00F84AD1" w:rsidRDefault="00D87D89">
            <w:pPr>
              <w:rPr>
                <w:sz w:val="16"/>
                <w:szCs w:val="16"/>
              </w:rPr>
            </w:pPr>
            <w:r>
              <w:rPr>
                <w:sz w:val="16"/>
                <w:szCs w:val="16"/>
              </w:rPr>
              <w:t>Proposal 10: The SSB and CSI-RS based on L1-RSRP measurement accuracy for one sample needs to be relaxed about 2dB when 1Rx is used compared with the legacy UE for FR2.</w:t>
            </w:r>
          </w:p>
          <w:p w14:paraId="33156AB5" w14:textId="77777777" w:rsidR="00F84AD1" w:rsidRDefault="00D87D89">
            <w:pPr>
              <w:jc w:val="both"/>
              <w:rPr>
                <w:sz w:val="16"/>
                <w:szCs w:val="16"/>
                <w:lang w:eastAsia="ja-JP"/>
              </w:rPr>
            </w:pPr>
            <w:r>
              <w:rPr>
                <w:sz w:val="16"/>
                <w:szCs w:val="16"/>
                <w:lang w:eastAsia="ja-JP"/>
              </w:rPr>
              <w:t xml:space="preserve">Proposal </w:t>
            </w:r>
            <w:r>
              <w:rPr>
                <w:sz w:val="16"/>
                <w:szCs w:val="16"/>
              </w:rPr>
              <w:t>11: Support option 1, i.e.,</w:t>
            </w:r>
            <w:r>
              <w:rPr>
                <w:sz w:val="16"/>
                <w:szCs w:val="16"/>
                <w:lang w:eastAsia="ja-JP"/>
              </w:rPr>
              <w:t xml:space="preserve"> the interruption requirements defined at section 8.2 of TS38.133 are not applicable for Redcap</w:t>
            </w:r>
          </w:p>
          <w:p w14:paraId="57AB7C7E" w14:textId="77777777" w:rsidR="00F84AD1" w:rsidRDefault="00D87D89">
            <w:pPr>
              <w:jc w:val="both"/>
              <w:rPr>
                <w:sz w:val="16"/>
                <w:szCs w:val="16"/>
                <w:lang w:val="en-US"/>
              </w:rPr>
            </w:pPr>
            <w:r>
              <w:rPr>
                <w:sz w:val="16"/>
                <w:szCs w:val="16"/>
                <w:lang w:val="en-US"/>
              </w:rPr>
              <w:t>Proposal 12: For the BWP switch delay, Rel-15 BWP switch delay requirements are reused for Rel-17 and any new type of BWP switch delay is not considered at Rel-17.</w:t>
            </w:r>
          </w:p>
          <w:p w14:paraId="68D3C656" w14:textId="77777777" w:rsidR="00F84AD1" w:rsidRDefault="00D87D89">
            <w:pPr>
              <w:jc w:val="both"/>
              <w:rPr>
                <w:b/>
                <w:color w:val="000000" w:themeColor="text1"/>
                <w:sz w:val="16"/>
                <w:szCs w:val="16"/>
                <w:highlight w:val="lightGray"/>
                <w:lang w:val="en-US" w:eastAsia="ko-KR"/>
              </w:rPr>
            </w:pPr>
            <w:r>
              <w:rPr>
                <w:sz w:val="16"/>
                <w:szCs w:val="16"/>
                <w:lang w:val="en-US"/>
              </w:rPr>
              <w:t xml:space="preserve">Proposal 13: For the active TCI state switching, use option 2 with the following extra information: </w:t>
            </w:r>
            <w:r>
              <w:rPr>
                <w:sz w:val="16"/>
                <w:szCs w:val="16"/>
              </w:rPr>
              <w:t>for FR2, only when the TCI state is unknown, the requirements could be based on new L1-RSRP measurement requirements</w:t>
            </w:r>
            <w:r>
              <w:rPr>
                <w:sz w:val="16"/>
                <w:szCs w:val="16"/>
                <w:lang w:val="en-US"/>
              </w:rPr>
              <w:t>.</w:t>
            </w:r>
          </w:p>
        </w:tc>
      </w:tr>
      <w:tr w:rsidR="00F84AD1" w14:paraId="2D8A73DE" w14:textId="77777777">
        <w:trPr>
          <w:trHeight w:val="468"/>
        </w:trPr>
        <w:tc>
          <w:tcPr>
            <w:tcW w:w="1129" w:type="dxa"/>
          </w:tcPr>
          <w:p w14:paraId="2AF12801" w14:textId="77777777" w:rsidR="00F84AD1" w:rsidRDefault="00292EED">
            <w:pPr>
              <w:spacing w:after="0"/>
              <w:rPr>
                <w:b/>
                <w:bCs/>
                <w:color w:val="0000FF"/>
                <w:sz w:val="16"/>
                <w:szCs w:val="16"/>
                <w:u w:val="single"/>
                <w:lang w:val="sv-SE" w:eastAsia="sv-SE"/>
              </w:rPr>
            </w:pPr>
            <w:hyperlink r:id="rId47" w:history="1">
              <w:r w:rsidR="00D87D89">
                <w:rPr>
                  <w:rStyle w:val="Hyperlink"/>
                  <w:b/>
                  <w:bCs/>
                  <w:sz w:val="16"/>
                  <w:szCs w:val="16"/>
                </w:rPr>
                <w:t>R4-2200811</w:t>
              </w:r>
            </w:hyperlink>
          </w:p>
          <w:p w14:paraId="00987639" w14:textId="77777777" w:rsidR="00F84AD1" w:rsidRDefault="00F84AD1">
            <w:pPr>
              <w:spacing w:after="0"/>
              <w:rPr>
                <w:color w:val="000000" w:themeColor="text1"/>
                <w:sz w:val="16"/>
                <w:szCs w:val="16"/>
                <w:highlight w:val="lightGray"/>
              </w:rPr>
            </w:pPr>
          </w:p>
        </w:tc>
        <w:tc>
          <w:tcPr>
            <w:tcW w:w="851" w:type="dxa"/>
          </w:tcPr>
          <w:p w14:paraId="73FC2399" w14:textId="77777777" w:rsidR="00F84AD1" w:rsidRDefault="00D87D89">
            <w:pPr>
              <w:spacing w:before="120" w:after="120"/>
              <w:rPr>
                <w:color w:val="000000" w:themeColor="text1"/>
                <w:sz w:val="16"/>
                <w:szCs w:val="16"/>
                <w:highlight w:val="lightGray"/>
              </w:rPr>
            </w:pPr>
            <w:r>
              <w:rPr>
                <w:color w:val="000000" w:themeColor="text1"/>
                <w:sz w:val="16"/>
                <w:szCs w:val="16"/>
              </w:rPr>
              <w:t>CMCC</w:t>
            </w:r>
          </w:p>
        </w:tc>
        <w:tc>
          <w:tcPr>
            <w:tcW w:w="7651" w:type="dxa"/>
          </w:tcPr>
          <w:p w14:paraId="2AEE9BF2" w14:textId="77777777" w:rsidR="00F84AD1" w:rsidRDefault="00D87D89">
            <w:pPr>
              <w:tabs>
                <w:tab w:val="left" w:pos="1134"/>
              </w:tabs>
              <w:spacing w:line="240" w:lineRule="exact"/>
              <w:rPr>
                <w:bCs/>
                <w:sz w:val="16"/>
                <w:szCs w:val="16"/>
              </w:rPr>
            </w:pPr>
            <w:r>
              <w:rPr>
                <w:rFonts w:eastAsia="DengXian"/>
                <w:bCs/>
                <w:color w:val="000000"/>
                <w:sz w:val="16"/>
                <w:szCs w:val="16"/>
              </w:rPr>
              <w:t xml:space="preserve">Proposal 1: For each RLM-RS configuration, at least one RLM-RS sample must fall with DL occasion within an indication period. </w:t>
            </w:r>
          </w:p>
          <w:p w14:paraId="1EE15F91" w14:textId="77777777" w:rsidR="00F84AD1" w:rsidRDefault="00D87D89">
            <w:pPr>
              <w:numPr>
                <w:ilvl w:val="0"/>
                <w:numId w:val="24"/>
              </w:numPr>
              <w:rPr>
                <w:bCs/>
                <w:sz w:val="16"/>
                <w:szCs w:val="16"/>
              </w:rPr>
            </w:pPr>
            <w:r>
              <w:rPr>
                <w:bCs/>
                <w:sz w:val="16"/>
                <w:szCs w:val="16"/>
              </w:rPr>
              <w:t xml:space="preserve">When DRX is not used, indication period is </w:t>
            </w:r>
            <w:proofErr w:type="gramStart"/>
            <w:r>
              <w:rPr>
                <w:bCs/>
                <w:sz w:val="16"/>
                <w:szCs w:val="16"/>
              </w:rPr>
              <w:t>max(</w:t>
            </w:r>
            <w:proofErr w:type="gramEnd"/>
            <w:r>
              <w:rPr>
                <w:bCs/>
                <w:sz w:val="16"/>
                <w:szCs w:val="16"/>
              </w:rPr>
              <w:t>10ms, T</w:t>
            </w:r>
            <w:r>
              <w:rPr>
                <w:bCs/>
                <w:sz w:val="16"/>
                <w:szCs w:val="16"/>
                <w:vertAlign w:val="subscript"/>
              </w:rPr>
              <w:t>RLM-RS,M</w:t>
            </w:r>
            <w:r>
              <w:rPr>
                <w:bCs/>
                <w:sz w:val="16"/>
                <w:szCs w:val="16"/>
              </w:rPr>
              <w:t>), where T</w:t>
            </w:r>
            <w:r>
              <w:rPr>
                <w:bCs/>
                <w:sz w:val="16"/>
                <w:szCs w:val="16"/>
                <w:vertAlign w:val="subscript"/>
              </w:rPr>
              <w:t>RLM,M</w:t>
            </w:r>
            <w:r>
              <w:rPr>
                <w:bCs/>
                <w:sz w:val="16"/>
                <w:szCs w:val="16"/>
              </w:rPr>
              <w:t xml:space="preserve"> is the shortest periodicity of all configured RLM-RS resources for the monitored cell.</w:t>
            </w:r>
          </w:p>
          <w:p w14:paraId="471C108C" w14:textId="77777777" w:rsidR="00F84AD1" w:rsidRDefault="00D87D89">
            <w:pPr>
              <w:numPr>
                <w:ilvl w:val="0"/>
                <w:numId w:val="24"/>
              </w:numPr>
              <w:rPr>
                <w:rFonts w:eastAsia="MS Mincho"/>
                <w:bCs/>
                <w:sz w:val="16"/>
                <w:szCs w:val="16"/>
              </w:rPr>
            </w:pPr>
            <w:r>
              <w:rPr>
                <w:bCs/>
                <w:sz w:val="16"/>
                <w:szCs w:val="16"/>
              </w:rPr>
              <w:t xml:space="preserve">In case DRX is used, indication period is </w:t>
            </w:r>
            <w:proofErr w:type="gramStart"/>
            <w:r>
              <w:rPr>
                <w:bCs/>
                <w:sz w:val="16"/>
                <w:szCs w:val="16"/>
              </w:rPr>
              <w:t>Max(</w:t>
            </w:r>
            <w:proofErr w:type="gramEnd"/>
            <w:r>
              <w:rPr>
                <w:bCs/>
                <w:sz w:val="16"/>
                <w:szCs w:val="16"/>
              </w:rPr>
              <w:t xml:space="preserve">10ms, 1.5 </w:t>
            </w:r>
            <w:r>
              <w:rPr>
                <w:bCs/>
                <w:sz w:val="16"/>
                <w:szCs w:val="16"/>
                <w:lang w:eastAsia="ko-KR"/>
              </w:rPr>
              <w:t xml:space="preserve">× </w:t>
            </w:r>
            <w:proofErr w:type="spellStart"/>
            <w:r>
              <w:rPr>
                <w:bCs/>
                <w:sz w:val="16"/>
                <w:szCs w:val="16"/>
              </w:rPr>
              <w:t>DRX_cycle_length</w:t>
            </w:r>
            <w:proofErr w:type="spellEnd"/>
            <w:r>
              <w:rPr>
                <w:bCs/>
                <w:sz w:val="16"/>
                <w:szCs w:val="16"/>
              </w:rPr>
              <w:t xml:space="preserve">, 1.5 </w:t>
            </w:r>
            <w:r>
              <w:rPr>
                <w:bCs/>
                <w:sz w:val="16"/>
                <w:szCs w:val="16"/>
                <w:lang w:eastAsia="ko-KR"/>
              </w:rPr>
              <w:t xml:space="preserve">× </w:t>
            </w:r>
            <w:r>
              <w:rPr>
                <w:bCs/>
                <w:sz w:val="16"/>
                <w:szCs w:val="16"/>
              </w:rPr>
              <w:t>T</w:t>
            </w:r>
            <w:r>
              <w:rPr>
                <w:bCs/>
                <w:sz w:val="16"/>
                <w:szCs w:val="16"/>
                <w:vertAlign w:val="subscript"/>
              </w:rPr>
              <w:t>RLM-RS,M</w:t>
            </w:r>
            <w:r>
              <w:rPr>
                <w:bCs/>
                <w:sz w:val="16"/>
                <w:szCs w:val="16"/>
              </w:rPr>
              <w:t xml:space="preserve">)) if DRX </w:t>
            </w:r>
            <w:proofErr w:type="spellStart"/>
            <w:r>
              <w:rPr>
                <w:bCs/>
                <w:sz w:val="16"/>
                <w:szCs w:val="16"/>
              </w:rPr>
              <w:t>cycle_length</w:t>
            </w:r>
            <w:proofErr w:type="spellEnd"/>
            <w:r>
              <w:rPr>
                <w:bCs/>
                <w:sz w:val="16"/>
                <w:szCs w:val="16"/>
              </w:rPr>
              <w:t xml:space="preserve"> is less than or equal to 320ms, and indication period is </w:t>
            </w:r>
            <w:proofErr w:type="spellStart"/>
            <w:r>
              <w:rPr>
                <w:bCs/>
                <w:sz w:val="16"/>
                <w:szCs w:val="16"/>
              </w:rPr>
              <w:t>DRX_cycle_length</w:t>
            </w:r>
            <w:proofErr w:type="spellEnd"/>
            <w:r>
              <w:rPr>
                <w:bCs/>
                <w:sz w:val="16"/>
                <w:szCs w:val="16"/>
              </w:rPr>
              <w:t xml:space="preserve"> if DRX </w:t>
            </w:r>
            <w:proofErr w:type="spellStart"/>
            <w:r>
              <w:rPr>
                <w:bCs/>
                <w:sz w:val="16"/>
                <w:szCs w:val="16"/>
              </w:rPr>
              <w:t>cycle_length</w:t>
            </w:r>
            <w:proofErr w:type="spellEnd"/>
            <w:r>
              <w:rPr>
                <w:bCs/>
                <w:sz w:val="16"/>
                <w:szCs w:val="16"/>
              </w:rPr>
              <w:t xml:space="preserve"> is greater than 320ms. </w:t>
            </w:r>
          </w:p>
          <w:p w14:paraId="1AB3A0A8" w14:textId="77777777" w:rsidR="00F84AD1" w:rsidRDefault="00D87D89">
            <w:pPr>
              <w:tabs>
                <w:tab w:val="left" w:pos="1134"/>
              </w:tabs>
              <w:spacing w:line="240" w:lineRule="exact"/>
              <w:rPr>
                <w:bCs/>
                <w:sz w:val="16"/>
                <w:szCs w:val="16"/>
                <w:vertAlign w:val="subscript"/>
              </w:rPr>
            </w:pPr>
            <w:r>
              <w:rPr>
                <w:rFonts w:eastAsia="DengXian"/>
                <w:bCs/>
                <w:color w:val="000000"/>
                <w:sz w:val="16"/>
                <w:szCs w:val="16"/>
              </w:rPr>
              <w:t xml:space="preserve">Proposal 2: For HD-FDD, SSB or CSI-RS is available at the UE once every SMTC period or </w:t>
            </w:r>
            <w:r>
              <w:rPr>
                <w:rFonts w:eastAsia="?? ??"/>
                <w:bCs/>
                <w:sz w:val="16"/>
                <w:szCs w:val="16"/>
              </w:rPr>
              <w:t>T</w:t>
            </w:r>
            <w:r>
              <w:rPr>
                <w:rFonts w:eastAsia="?? ??"/>
                <w:bCs/>
                <w:sz w:val="16"/>
                <w:szCs w:val="16"/>
                <w:vertAlign w:val="subscript"/>
              </w:rPr>
              <w:t>CSI-RS</w:t>
            </w:r>
            <w:r>
              <w:rPr>
                <w:rFonts w:eastAsia="DengXian"/>
                <w:bCs/>
                <w:color w:val="000000"/>
                <w:sz w:val="16"/>
                <w:szCs w:val="16"/>
              </w:rPr>
              <w:t xml:space="preserve"> period during the BFD or CBD evaluation period</w:t>
            </w:r>
          </w:p>
          <w:p w14:paraId="7826FFAE" w14:textId="77777777" w:rsidR="00F84AD1" w:rsidRDefault="00D87D89">
            <w:pPr>
              <w:tabs>
                <w:tab w:val="left" w:pos="1134"/>
              </w:tabs>
              <w:spacing w:line="240" w:lineRule="exact"/>
              <w:rPr>
                <w:bCs/>
                <w:sz w:val="16"/>
                <w:szCs w:val="16"/>
              </w:rPr>
            </w:pPr>
            <w:r>
              <w:rPr>
                <w:bCs/>
                <w:sz w:val="16"/>
                <w:szCs w:val="16"/>
              </w:rPr>
              <w:t xml:space="preserve">Proposal 3: </w:t>
            </w:r>
            <w:r>
              <w:rPr>
                <w:rFonts w:eastAsia="MS Mincho"/>
                <w:bCs/>
                <w:color w:val="000000"/>
                <w:sz w:val="16"/>
                <w:szCs w:val="16"/>
              </w:rPr>
              <w:t>The interruption requirements defined in TS 38.133 clause 8.2 are not applicable for Redcap.</w:t>
            </w:r>
          </w:p>
          <w:p w14:paraId="0B2BAE53" w14:textId="77777777" w:rsidR="00F84AD1" w:rsidRDefault="00D87D89">
            <w:pPr>
              <w:tabs>
                <w:tab w:val="left" w:pos="1134"/>
              </w:tabs>
              <w:spacing w:line="240" w:lineRule="exact"/>
              <w:rPr>
                <w:bCs/>
                <w:sz w:val="16"/>
                <w:szCs w:val="16"/>
              </w:rPr>
            </w:pPr>
            <w:r>
              <w:rPr>
                <w:bCs/>
                <w:sz w:val="16"/>
                <w:szCs w:val="16"/>
              </w:rPr>
              <w:t xml:space="preserve">Proposal 4: Define new BWP switching delay involving only changing of the </w:t>
            </w:r>
            <w:proofErr w:type="spellStart"/>
            <w:r>
              <w:rPr>
                <w:bCs/>
                <w:sz w:val="16"/>
                <w:szCs w:val="16"/>
              </w:rPr>
              <w:t>center</w:t>
            </w:r>
            <w:proofErr w:type="spellEnd"/>
            <w:r>
              <w:rPr>
                <w:bCs/>
                <w:sz w:val="16"/>
                <w:szCs w:val="16"/>
              </w:rPr>
              <w:t>-frequency of the BWP without changing its BW, SCS or any other parameter for RF retuning as follows:</w:t>
            </w:r>
          </w:p>
          <w:tbl>
            <w:tblPr>
              <w:tblW w:w="2646" w:type="dxa"/>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815"/>
              <w:gridCol w:w="815"/>
            </w:tblGrid>
            <w:tr w:rsidR="00F84AD1" w14:paraId="7F1A5596" w14:textId="77777777">
              <w:trPr>
                <w:trHeight w:val="306"/>
              </w:trPr>
              <w:tc>
                <w:tcPr>
                  <w:tcW w:w="1016" w:type="dxa"/>
                </w:tcPr>
                <w:p w14:paraId="25CB6039" w14:textId="77777777" w:rsidR="00F84AD1" w:rsidRDefault="00D87D89">
                  <w:pPr>
                    <w:overflowPunct w:val="0"/>
                    <w:autoSpaceDE w:val="0"/>
                    <w:autoSpaceDN w:val="0"/>
                    <w:adjustRightInd w:val="0"/>
                    <w:textAlignment w:val="baseline"/>
                    <w:rPr>
                      <w:rFonts w:eastAsia="Yu Mincho"/>
                      <w:bCs/>
                      <w:color w:val="000000"/>
                      <w:sz w:val="16"/>
                      <w:szCs w:val="16"/>
                      <w:u w:val="single"/>
                    </w:rPr>
                  </w:pPr>
                  <w:r>
                    <w:rPr>
                      <w:rFonts w:eastAsia="Yu Mincho"/>
                      <w:bCs/>
                      <w:color w:val="000000"/>
                      <w:sz w:val="16"/>
                      <w:szCs w:val="16"/>
                      <w:u w:val="single"/>
                    </w:rPr>
                    <w:t>Frequency Range</w:t>
                  </w:r>
                </w:p>
              </w:tc>
              <w:tc>
                <w:tcPr>
                  <w:tcW w:w="815" w:type="dxa"/>
                </w:tcPr>
                <w:p w14:paraId="06373BC9" w14:textId="77777777" w:rsidR="00F84AD1" w:rsidRDefault="00D87D89">
                  <w:pPr>
                    <w:overflowPunct w:val="0"/>
                    <w:autoSpaceDE w:val="0"/>
                    <w:autoSpaceDN w:val="0"/>
                    <w:adjustRightInd w:val="0"/>
                    <w:textAlignment w:val="baseline"/>
                    <w:rPr>
                      <w:rFonts w:eastAsia="Yu Mincho"/>
                      <w:bCs/>
                      <w:color w:val="000000"/>
                      <w:sz w:val="16"/>
                      <w:szCs w:val="16"/>
                      <w:u w:val="single"/>
                    </w:rPr>
                  </w:pPr>
                  <w:r>
                    <w:rPr>
                      <w:rFonts w:eastAsia="Yu Mincho"/>
                      <w:bCs/>
                      <w:color w:val="000000"/>
                      <w:sz w:val="16"/>
                      <w:szCs w:val="16"/>
                      <w:u w:val="single"/>
                    </w:rPr>
                    <w:t>Type 1 Delay (us)</w:t>
                  </w:r>
                </w:p>
              </w:tc>
              <w:tc>
                <w:tcPr>
                  <w:tcW w:w="815" w:type="dxa"/>
                </w:tcPr>
                <w:p w14:paraId="0FFD2FAA" w14:textId="77777777" w:rsidR="00F84AD1" w:rsidRDefault="00D87D89">
                  <w:pPr>
                    <w:overflowPunct w:val="0"/>
                    <w:autoSpaceDE w:val="0"/>
                    <w:autoSpaceDN w:val="0"/>
                    <w:adjustRightInd w:val="0"/>
                    <w:textAlignment w:val="baseline"/>
                    <w:rPr>
                      <w:rFonts w:eastAsia="Yu Mincho"/>
                      <w:bCs/>
                      <w:color w:val="000000"/>
                      <w:sz w:val="16"/>
                      <w:szCs w:val="16"/>
                      <w:u w:val="single"/>
                    </w:rPr>
                  </w:pPr>
                  <w:r>
                    <w:rPr>
                      <w:rFonts w:eastAsia="Yu Mincho"/>
                      <w:bCs/>
                      <w:color w:val="000000"/>
                      <w:sz w:val="16"/>
                      <w:szCs w:val="16"/>
                      <w:u w:val="single"/>
                    </w:rPr>
                    <w:t>Type 2 Delay (us)</w:t>
                  </w:r>
                </w:p>
              </w:tc>
            </w:tr>
            <w:tr w:rsidR="00F84AD1" w14:paraId="097111BE" w14:textId="77777777">
              <w:trPr>
                <w:trHeight w:val="306"/>
              </w:trPr>
              <w:tc>
                <w:tcPr>
                  <w:tcW w:w="1016" w:type="dxa"/>
                </w:tcPr>
                <w:p w14:paraId="30524A9D" w14:textId="77777777" w:rsidR="00F84AD1" w:rsidRDefault="00D87D89">
                  <w:pPr>
                    <w:overflowPunct w:val="0"/>
                    <w:autoSpaceDE w:val="0"/>
                    <w:autoSpaceDN w:val="0"/>
                    <w:adjustRightInd w:val="0"/>
                    <w:textAlignment w:val="baseline"/>
                    <w:rPr>
                      <w:rFonts w:eastAsia="Yu Mincho"/>
                      <w:bCs/>
                      <w:color w:val="000000"/>
                      <w:sz w:val="16"/>
                      <w:szCs w:val="16"/>
                    </w:rPr>
                  </w:pPr>
                  <w:r>
                    <w:rPr>
                      <w:rFonts w:eastAsia="Yu Mincho"/>
                      <w:bCs/>
                      <w:color w:val="000000"/>
                      <w:sz w:val="16"/>
                      <w:szCs w:val="16"/>
                    </w:rPr>
                    <w:lastRenderedPageBreak/>
                    <w:t>1</w:t>
                  </w:r>
                </w:p>
              </w:tc>
              <w:tc>
                <w:tcPr>
                  <w:tcW w:w="815" w:type="dxa"/>
                </w:tcPr>
                <w:p w14:paraId="60052AE5" w14:textId="77777777" w:rsidR="00F84AD1" w:rsidRDefault="00D87D89">
                  <w:pPr>
                    <w:overflowPunct w:val="0"/>
                    <w:autoSpaceDE w:val="0"/>
                    <w:autoSpaceDN w:val="0"/>
                    <w:adjustRightInd w:val="0"/>
                    <w:textAlignment w:val="baseline"/>
                    <w:rPr>
                      <w:rFonts w:eastAsia="Yu Mincho"/>
                      <w:bCs/>
                      <w:color w:val="000000"/>
                      <w:sz w:val="16"/>
                      <w:szCs w:val="16"/>
                    </w:rPr>
                  </w:pPr>
                  <w:r>
                    <w:rPr>
                      <w:rFonts w:eastAsia="Yu Mincho"/>
                      <w:bCs/>
                      <w:color w:val="000000"/>
                      <w:sz w:val="16"/>
                      <w:szCs w:val="16"/>
                    </w:rPr>
                    <w:t>200</w:t>
                  </w:r>
                </w:p>
              </w:tc>
              <w:tc>
                <w:tcPr>
                  <w:tcW w:w="815" w:type="dxa"/>
                </w:tcPr>
                <w:p w14:paraId="414B866E" w14:textId="77777777" w:rsidR="00F84AD1" w:rsidRDefault="00D87D89">
                  <w:pPr>
                    <w:overflowPunct w:val="0"/>
                    <w:autoSpaceDE w:val="0"/>
                    <w:autoSpaceDN w:val="0"/>
                    <w:adjustRightInd w:val="0"/>
                    <w:textAlignment w:val="baseline"/>
                    <w:rPr>
                      <w:rFonts w:eastAsia="Yu Mincho"/>
                      <w:bCs/>
                      <w:color w:val="000000"/>
                      <w:sz w:val="16"/>
                      <w:szCs w:val="16"/>
                    </w:rPr>
                  </w:pPr>
                  <w:r>
                    <w:rPr>
                      <w:rFonts w:eastAsia="Yu Mincho"/>
                      <w:bCs/>
                      <w:color w:val="000000"/>
                      <w:sz w:val="16"/>
                      <w:szCs w:val="16"/>
                    </w:rPr>
                    <w:t>1050</w:t>
                  </w:r>
                </w:p>
              </w:tc>
            </w:tr>
            <w:tr w:rsidR="00F84AD1" w14:paraId="371C5EB2" w14:textId="77777777">
              <w:trPr>
                <w:trHeight w:val="298"/>
              </w:trPr>
              <w:tc>
                <w:tcPr>
                  <w:tcW w:w="1016" w:type="dxa"/>
                </w:tcPr>
                <w:p w14:paraId="51C24917" w14:textId="77777777" w:rsidR="00F84AD1" w:rsidRDefault="00D87D89">
                  <w:pPr>
                    <w:overflowPunct w:val="0"/>
                    <w:autoSpaceDE w:val="0"/>
                    <w:autoSpaceDN w:val="0"/>
                    <w:adjustRightInd w:val="0"/>
                    <w:textAlignment w:val="baseline"/>
                    <w:rPr>
                      <w:rFonts w:eastAsia="Yu Mincho"/>
                      <w:bCs/>
                      <w:color w:val="000000"/>
                      <w:sz w:val="16"/>
                      <w:szCs w:val="16"/>
                    </w:rPr>
                  </w:pPr>
                  <w:r>
                    <w:rPr>
                      <w:rFonts w:eastAsia="Yu Mincho"/>
                      <w:bCs/>
                      <w:color w:val="000000"/>
                      <w:sz w:val="16"/>
                      <w:szCs w:val="16"/>
                    </w:rPr>
                    <w:t>2</w:t>
                  </w:r>
                </w:p>
              </w:tc>
              <w:tc>
                <w:tcPr>
                  <w:tcW w:w="815" w:type="dxa"/>
                </w:tcPr>
                <w:p w14:paraId="257AD17F" w14:textId="77777777" w:rsidR="00F84AD1" w:rsidRDefault="00D87D89">
                  <w:pPr>
                    <w:overflowPunct w:val="0"/>
                    <w:autoSpaceDE w:val="0"/>
                    <w:autoSpaceDN w:val="0"/>
                    <w:adjustRightInd w:val="0"/>
                    <w:textAlignment w:val="baseline"/>
                    <w:rPr>
                      <w:rFonts w:eastAsia="Yu Mincho"/>
                      <w:bCs/>
                      <w:color w:val="000000"/>
                      <w:sz w:val="16"/>
                      <w:szCs w:val="16"/>
                    </w:rPr>
                  </w:pPr>
                  <w:r>
                    <w:rPr>
                      <w:rFonts w:eastAsia="Yu Mincho"/>
                      <w:bCs/>
                      <w:color w:val="000000"/>
                      <w:sz w:val="16"/>
                      <w:szCs w:val="16"/>
                    </w:rPr>
                    <w:t>200</w:t>
                  </w:r>
                </w:p>
              </w:tc>
              <w:tc>
                <w:tcPr>
                  <w:tcW w:w="815" w:type="dxa"/>
                </w:tcPr>
                <w:p w14:paraId="73C3BC51" w14:textId="77777777" w:rsidR="00F84AD1" w:rsidRDefault="00D87D89">
                  <w:pPr>
                    <w:keepNext/>
                    <w:overflowPunct w:val="0"/>
                    <w:autoSpaceDE w:val="0"/>
                    <w:autoSpaceDN w:val="0"/>
                    <w:adjustRightInd w:val="0"/>
                    <w:textAlignment w:val="baseline"/>
                    <w:rPr>
                      <w:rFonts w:eastAsia="Yu Mincho"/>
                      <w:bCs/>
                      <w:color w:val="000000"/>
                      <w:sz w:val="16"/>
                      <w:szCs w:val="16"/>
                    </w:rPr>
                  </w:pPr>
                  <w:r>
                    <w:rPr>
                      <w:rFonts w:eastAsia="Yu Mincho"/>
                      <w:bCs/>
                      <w:color w:val="000000"/>
                      <w:sz w:val="16"/>
                      <w:szCs w:val="16"/>
                    </w:rPr>
                    <w:t>1050</w:t>
                  </w:r>
                </w:p>
              </w:tc>
            </w:tr>
          </w:tbl>
          <w:p w14:paraId="5669A276" w14:textId="77777777" w:rsidR="00F84AD1" w:rsidRDefault="00F84AD1">
            <w:pPr>
              <w:overflowPunct/>
              <w:autoSpaceDE/>
              <w:autoSpaceDN/>
              <w:adjustRightInd/>
              <w:spacing w:after="0"/>
              <w:contextualSpacing/>
              <w:textAlignment w:val="auto"/>
              <w:rPr>
                <w:b/>
                <w:bCs/>
                <w:color w:val="000000" w:themeColor="text1"/>
                <w:sz w:val="16"/>
                <w:szCs w:val="16"/>
                <w:highlight w:val="lightGray"/>
              </w:rPr>
            </w:pPr>
          </w:p>
        </w:tc>
      </w:tr>
      <w:tr w:rsidR="00F84AD1" w14:paraId="68E3C601" w14:textId="77777777">
        <w:trPr>
          <w:trHeight w:val="468"/>
        </w:trPr>
        <w:tc>
          <w:tcPr>
            <w:tcW w:w="1129" w:type="dxa"/>
          </w:tcPr>
          <w:p w14:paraId="338BCDD0" w14:textId="77777777" w:rsidR="00F84AD1" w:rsidRDefault="00292EED">
            <w:pPr>
              <w:spacing w:after="0"/>
              <w:rPr>
                <w:b/>
                <w:bCs/>
                <w:color w:val="0000FF"/>
                <w:sz w:val="16"/>
                <w:szCs w:val="16"/>
                <w:u w:val="single"/>
                <w:lang w:val="sv-SE" w:eastAsia="sv-SE"/>
              </w:rPr>
            </w:pPr>
            <w:hyperlink r:id="rId48" w:history="1">
              <w:r w:rsidR="00D87D89">
                <w:rPr>
                  <w:rStyle w:val="Hyperlink"/>
                  <w:b/>
                  <w:bCs/>
                  <w:sz w:val="16"/>
                  <w:szCs w:val="16"/>
                </w:rPr>
                <w:t>R4-2200867</w:t>
              </w:r>
            </w:hyperlink>
          </w:p>
          <w:p w14:paraId="156366F4" w14:textId="77777777" w:rsidR="00F84AD1" w:rsidRDefault="00F84AD1">
            <w:pPr>
              <w:spacing w:after="0"/>
              <w:rPr>
                <w:color w:val="000000" w:themeColor="text1"/>
                <w:sz w:val="16"/>
                <w:szCs w:val="16"/>
                <w:highlight w:val="lightGray"/>
              </w:rPr>
            </w:pPr>
          </w:p>
        </w:tc>
        <w:tc>
          <w:tcPr>
            <w:tcW w:w="851" w:type="dxa"/>
          </w:tcPr>
          <w:p w14:paraId="21714F92" w14:textId="77777777" w:rsidR="00F84AD1" w:rsidRDefault="00D87D89">
            <w:pPr>
              <w:spacing w:before="120" w:after="120"/>
              <w:rPr>
                <w:color w:val="000000" w:themeColor="text1"/>
                <w:sz w:val="16"/>
                <w:szCs w:val="16"/>
                <w:highlight w:val="lightGray"/>
              </w:rPr>
            </w:pPr>
            <w:r>
              <w:rPr>
                <w:color w:val="000000" w:themeColor="text1"/>
                <w:sz w:val="16"/>
                <w:szCs w:val="16"/>
              </w:rPr>
              <w:t>Nokia, Nokia Shanghai Bell</w:t>
            </w:r>
          </w:p>
        </w:tc>
        <w:tc>
          <w:tcPr>
            <w:tcW w:w="7651" w:type="dxa"/>
          </w:tcPr>
          <w:p w14:paraId="13065EF8" w14:textId="77777777" w:rsidR="00F84AD1" w:rsidRDefault="00D87D89">
            <w:pPr>
              <w:pStyle w:val="RAN4proposal"/>
              <w:numPr>
                <w:ilvl w:val="0"/>
                <w:numId w:val="25"/>
              </w:numPr>
              <w:rPr>
                <w:rFonts w:cs="Times New Roman"/>
                <w:b w:val="0"/>
                <w:bCs/>
                <w:iCs w:val="0"/>
                <w:sz w:val="16"/>
                <w:szCs w:val="16"/>
                <w:lang w:val="en-GB"/>
              </w:rPr>
            </w:pPr>
            <w:r>
              <w:rPr>
                <w:rFonts w:cs="Times New Roman"/>
                <w:b w:val="0"/>
                <w:bCs/>
                <w:iCs w:val="0"/>
                <w:sz w:val="16"/>
                <w:szCs w:val="16"/>
                <w:lang w:val="en-GB"/>
              </w:rPr>
              <w:t xml:space="preserve">For the simulations with 1 RX, update the performance metric in the RLM and BFD simulation assumptions as follows: </w:t>
            </w:r>
          </w:p>
          <w:p w14:paraId="76761C25" w14:textId="77777777" w:rsidR="00F84AD1" w:rsidRDefault="00D87D89">
            <w:pPr>
              <w:pStyle w:val="RAN4proposal"/>
              <w:numPr>
                <w:ilvl w:val="0"/>
                <w:numId w:val="26"/>
              </w:numPr>
              <w:rPr>
                <w:rFonts w:cs="Times New Roman"/>
                <w:b w:val="0"/>
                <w:bCs/>
                <w:iCs w:val="0"/>
                <w:sz w:val="16"/>
                <w:szCs w:val="16"/>
                <w:lang w:val="en-GB"/>
              </w:rPr>
            </w:pPr>
            <w:proofErr w:type="spellStart"/>
            <w:r>
              <w:rPr>
                <w:rFonts w:cs="Times New Roman"/>
                <w:b w:val="0"/>
                <w:bCs/>
                <w:iCs w:val="0"/>
                <w:sz w:val="16"/>
                <w:szCs w:val="16"/>
                <w:lang w:val="en-GB"/>
              </w:rPr>
              <w:t>DeltaSINR</w:t>
            </w:r>
            <w:proofErr w:type="spellEnd"/>
            <w:r>
              <w:rPr>
                <w:rFonts w:cs="Times New Roman"/>
                <w:b w:val="0"/>
                <w:bCs/>
                <w:iCs w:val="0"/>
                <w:sz w:val="16"/>
                <w:szCs w:val="16"/>
                <w:lang w:val="en-GB"/>
              </w:rPr>
              <w:t xml:space="preserve"> = estimated SINR – ideal SINR</w:t>
            </w:r>
          </w:p>
          <w:p w14:paraId="2C229F4B" w14:textId="77777777" w:rsidR="00F84AD1" w:rsidRDefault="00D87D89">
            <w:pPr>
              <w:pStyle w:val="RAN4proposal"/>
              <w:numPr>
                <w:ilvl w:val="0"/>
                <w:numId w:val="26"/>
              </w:numPr>
              <w:rPr>
                <w:rFonts w:cs="Times New Roman"/>
                <w:b w:val="0"/>
                <w:bCs/>
                <w:iCs w:val="0"/>
                <w:sz w:val="16"/>
                <w:szCs w:val="16"/>
                <w:lang w:val="en-GB"/>
              </w:rPr>
            </w:pPr>
            <w:r>
              <w:rPr>
                <w:rFonts w:cs="Times New Roman"/>
                <w:b w:val="0"/>
                <w:bCs/>
                <w:iCs w:val="0"/>
                <w:sz w:val="16"/>
                <w:szCs w:val="16"/>
                <w:lang w:val="en-GB"/>
              </w:rPr>
              <w:t xml:space="preserve">Accuracy = </w:t>
            </w:r>
            <w:proofErr w:type="gramStart"/>
            <w:r>
              <w:rPr>
                <w:rFonts w:cs="Times New Roman"/>
                <w:b w:val="0"/>
                <w:bCs/>
                <w:iCs w:val="0"/>
                <w:sz w:val="16"/>
                <w:szCs w:val="16"/>
                <w:lang w:val="en-GB"/>
              </w:rPr>
              <w:t>max( abs</w:t>
            </w:r>
            <w:proofErr w:type="gramEnd"/>
            <w:r>
              <w:rPr>
                <w:rFonts w:cs="Times New Roman"/>
                <w:b w:val="0"/>
                <w:bCs/>
                <w:iCs w:val="0"/>
                <w:sz w:val="16"/>
                <w:szCs w:val="16"/>
                <w:lang w:val="en-GB"/>
              </w:rPr>
              <w:t xml:space="preserve">( </w:t>
            </w:r>
            <w:proofErr w:type="spellStart"/>
            <w:r>
              <w:rPr>
                <w:rFonts w:cs="Times New Roman"/>
                <w:b w:val="0"/>
                <w:bCs/>
                <w:iCs w:val="0"/>
                <w:sz w:val="16"/>
                <w:szCs w:val="16"/>
                <w:lang w:val="en-GB"/>
              </w:rPr>
              <w:t>DeltaSINR</w:t>
            </w:r>
            <w:proofErr w:type="spellEnd"/>
            <w:r>
              <w:rPr>
                <w:rFonts w:cs="Times New Roman"/>
                <w:b w:val="0"/>
                <w:bCs/>
                <w:iCs w:val="0"/>
                <w:sz w:val="16"/>
                <w:szCs w:val="16"/>
                <w:lang w:val="en-GB"/>
              </w:rPr>
              <w:t>(95th percentile),1Rx), abs(</w:t>
            </w:r>
            <w:proofErr w:type="spellStart"/>
            <w:r>
              <w:rPr>
                <w:rFonts w:cs="Times New Roman"/>
                <w:b w:val="0"/>
                <w:bCs/>
                <w:iCs w:val="0"/>
                <w:sz w:val="16"/>
                <w:szCs w:val="16"/>
                <w:lang w:val="en-GB"/>
              </w:rPr>
              <w:t>DeltaSINR</w:t>
            </w:r>
            <w:proofErr w:type="spellEnd"/>
            <w:r>
              <w:rPr>
                <w:rFonts w:cs="Times New Roman"/>
                <w:b w:val="0"/>
                <w:bCs/>
                <w:iCs w:val="0"/>
                <w:sz w:val="16"/>
                <w:szCs w:val="16"/>
                <w:lang w:val="en-GB"/>
              </w:rPr>
              <w:t>(5th percentile) ,1Rx)</w:t>
            </w:r>
          </w:p>
          <w:p w14:paraId="4745D0CB" w14:textId="77777777" w:rsidR="00F84AD1" w:rsidRDefault="00D87D89">
            <w:pPr>
              <w:pStyle w:val="RAN4proposal"/>
              <w:ind w:left="0" w:firstLine="0"/>
              <w:rPr>
                <w:rFonts w:cs="Times New Roman"/>
                <w:b w:val="0"/>
                <w:bCs/>
                <w:iCs w:val="0"/>
                <w:sz w:val="16"/>
                <w:szCs w:val="16"/>
                <w:lang w:val="en-GB"/>
              </w:rPr>
            </w:pPr>
            <w:r>
              <w:rPr>
                <w:rFonts w:cs="Times New Roman"/>
                <w:b w:val="0"/>
                <w:bCs/>
                <w:iCs w:val="0"/>
                <w:sz w:val="16"/>
                <w:szCs w:val="16"/>
                <w:lang w:val="en-GB"/>
              </w:rPr>
              <w:t xml:space="preserve">For the comparison of results with 1 RX and 2 RX, update the performance metric in the RLM and BFD simulation assumptions as follows: </w:t>
            </w:r>
          </w:p>
          <w:p w14:paraId="5C67DFB3" w14:textId="77777777" w:rsidR="00F84AD1" w:rsidRDefault="00D87D89">
            <w:pPr>
              <w:pStyle w:val="RAN4proposal"/>
              <w:numPr>
                <w:ilvl w:val="0"/>
                <w:numId w:val="26"/>
              </w:numPr>
              <w:rPr>
                <w:rFonts w:cs="Times New Roman"/>
                <w:b w:val="0"/>
                <w:bCs/>
                <w:iCs w:val="0"/>
                <w:sz w:val="16"/>
                <w:szCs w:val="16"/>
                <w:lang w:val="en-GB"/>
              </w:rPr>
            </w:pPr>
            <w:proofErr w:type="spellStart"/>
            <w:r>
              <w:rPr>
                <w:rFonts w:cs="Times New Roman"/>
                <w:b w:val="0"/>
                <w:bCs/>
                <w:iCs w:val="0"/>
                <w:sz w:val="16"/>
                <w:szCs w:val="16"/>
                <w:lang w:val="en-GB"/>
              </w:rPr>
              <w:t>DeltaSINR</w:t>
            </w:r>
            <w:proofErr w:type="spellEnd"/>
            <w:r>
              <w:rPr>
                <w:rFonts w:cs="Times New Roman"/>
                <w:b w:val="0"/>
                <w:bCs/>
                <w:iCs w:val="0"/>
                <w:sz w:val="16"/>
                <w:szCs w:val="16"/>
                <w:lang w:val="en-GB"/>
              </w:rPr>
              <w:t xml:space="preserve"> = estimated SINR – ideal SINR</w:t>
            </w:r>
          </w:p>
          <w:p w14:paraId="17FDBBB5" w14:textId="77777777" w:rsidR="00F84AD1" w:rsidRDefault="00D87D89">
            <w:pPr>
              <w:pStyle w:val="RAN4proposal"/>
              <w:numPr>
                <w:ilvl w:val="0"/>
                <w:numId w:val="26"/>
              </w:numPr>
              <w:rPr>
                <w:rFonts w:cs="Times New Roman"/>
                <w:b w:val="0"/>
                <w:bCs/>
                <w:iCs w:val="0"/>
                <w:sz w:val="16"/>
                <w:szCs w:val="16"/>
                <w:lang w:val="en-GB"/>
              </w:rPr>
            </w:pPr>
            <w:proofErr w:type="gramStart"/>
            <w:r>
              <w:rPr>
                <w:rFonts w:cs="Times New Roman"/>
                <w:b w:val="0"/>
                <w:bCs/>
                <w:iCs w:val="0"/>
                <w:sz w:val="16"/>
                <w:szCs w:val="16"/>
                <w:lang w:val="en-GB"/>
              </w:rPr>
              <w:t>Degradation(</w:t>
            </w:r>
            <w:proofErr w:type="gramEnd"/>
            <w:r>
              <w:rPr>
                <w:rFonts w:cs="Times New Roman"/>
                <w:b w:val="0"/>
                <w:bCs/>
                <w:iCs w:val="0"/>
                <w:sz w:val="16"/>
                <w:szCs w:val="16"/>
                <w:lang w:val="en-GB"/>
              </w:rPr>
              <w:t>5th percentile) := (</w:t>
            </w:r>
            <w:proofErr w:type="spellStart"/>
            <w:r>
              <w:rPr>
                <w:rFonts w:cs="Times New Roman"/>
                <w:b w:val="0"/>
                <w:bCs/>
                <w:iCs w:val="0"/>
                <w:sz w:val="16"/>
                <w:szCs w:val="16"/>
                <w:lang w:val="en-GB"/>
              </w:rPr>
              <w:t>DeltaSINR</w:t>
            </w:r>
            <w:proofErr w:type="spellEnd"/>
            <w:r>
              <w:rPr>
                <w:rFonts w:cs="Times New Roman"/>
                <w:b w:val="0"/>
                <w:bCs/>
                <w:iCs w:val="0"/>
                <w:sz w:val="16"/>
                <w:szCs w:val="16"/>
                <w:lang w:val="en-GB"/>
              </w:rPr>
              <w:t>(5th percentile), 2Rx, N samples) - (</w:t>
            </w:r>
            <w:proofErr w:type="spellStart"/>
            <w:r>
              <w:rPr>
                <w:rFonts w:cs="Times New Roman"/>
                <w:b w:val="0"/>
                <w:bCs/>
                <w:iCs w:val="0"/>
                <w:sz w:val="16"/>
                <w:szCs w:val="16"/>
                <w:lang w:val="en-GB"/>
              </w:rPr>
              <w:t>DeltaSINR</w:t>
            </w:r>
            <w:proofErr w:type="spellEnd"/>
            <w:r>
              <w:rPr>
                <w:rFonts w:cs="Times New Roman"/>
                <w:b w:val="0"/>
                <w:bCs/>
                <w:iCs w:val="0"/>
                <w:sz w:val="16"/>
                <w:szCs w:val="16"/>
                <w:lang w:val="en-GB"/>
              </w:rPr>
              <w:t>(5th percentile), 1Rx, N samples)</w:t>
            </w:r>
          </w:p>
          <w:p w14:paraId="7C16D4E2" w14:textId="77777777" w:rsidR="00F84AD1" w:rsidRDefault="00D87D89">
            <w:pPr>
              <w:pStyle w:val="RAN4proposal"/>
              <w:numPr>
                <w:ilvl w:val="0"/>
                <w:numId w:val="26"/>
              </w:numPr>
              <w:rPr>
                <w:rFonts w:cs="Times New Roman"/>
                <w:b w:val="0"/>
                <w:bCs/>
                <w:iCs w:val="0"/>
                <w:sz w:val="16"/>
                <w:szCs w:val="16"/>
                <w:lang w:val="en-GB"/>
              </w:rPr>
            </w:pPr>
            <w:proofErr w:type="gramStart"/>
            <w:r>
              <w:rPr>
                <w:rFonts w:cs="Times New Roman"/>
                <w:b w:val="0"/>
                <w:bCs/>
                <w:iCs w:val="0"/>
                <w:sz w:val="16"/>
                <w:szCs w:val="16"/>
                <w:lang w:val="en-GB"/>
              </w:rPr>
              <w:t>Degradation(</w:t>
            </w:r>
            <w:proofErr w:type="gramEnd"/>
            <w:r>
              <w:rPr>
                <w:rFonts w:cs="Times New Roman"/>
                <w:b w:val="0"/>
                <w:bCs/>
                <w:iCs w:val="0"/>
                <w:sz w:val="16"/>
                <w:szCs w:val="16"/>
                <w:lang w:val="en-GB"/>
              </w:rPr>
              <w:t>95th percentile) := (</w:t>
            </w:r>
            <w:proofErr w:type="spellStart"/>
            <w:r>
              <w:rPr>
                <w:rFonts w:cs="Times New Roman"/>
                <w:b w:val="0"/>
                <w:bCs/>
                <w:iCs w:val="0"/>
                <w:sz w:val="16"/>
                <w:szCs w:val="16"/>
                <w:lang w:val="en-GB"/>
              </w:rPr>
              <w:t>DeltaSINR</w:t>
            </w:r>
            <w:proofErr w:type="spellEnd"/>
            <w:r>
              <w:rPr>
                <w:rFonts w:cs="Times New Roman"/>
                <w:b w:val="0"/>
                <w:bCs/>
                <w:iCs w:val="0"/>
                <w:sz w:val="16"/>
                <w:szCs w:val="16"/>
                <w:lang w:val="en-GB"/>
              </w:rPr>
              <w:t>(95th percentile), 2Rx, N samples) - (</w:t>
            </w:r>
            <w:proofErr w:type="spellStart"/>
            <w:r>
              <w:rPr>
                <w:rFonts w:cs="Times New Roman"/>
                <w:b w:val="0"/>
                <w:bCs/>
                <w:iCs w:val="0"/>
                <w:sz w:val="16"/>
                <w:szCs w:val="16"/>
                <w:lang w:val="en-GB"/>
              </w:rPr>
              <w:t>DeltaSINR</w:t>
            </w:r>
            <w:proofErr w:type="spellEnd"/>
            <w:r>
              <w:rPr>
                <w:rFonts w:cs="Times New Roman"/>
                <w:b w:val="0"/>
                <w:bCs/>
                <w:iCs w:val="0"/>
                <w:sz w:val="16"/>
                <w:szCs w:val="16"/>
                <w:lang w:val="en-GB"/>
              </w:rPr>
              <w:t>(95th percentile), 1Rx, N samples)</w:t>
            </w:r>
          </w:p>
          <w:p w14:paraId="12F1E2E8" w14:textId="77777777" w:rsidR="00F84AD1" w:rsidRDefault="00D87D89">
            <w:pPr>
              <w:pStyle w:val="RAN4proposal"/>
              <w:numPr>
                <w:ilvl w:val="0"/>
                <w:numId w:val="26"/>
              </w:numPr>
              <w:rPr>
                <w:rFonts w:cs="Times New Roman"/>
                <w:b w:val="0"/>
                <w:bCs/>
                <w:iCs w:val="0"/>
                <w:sz w:val="16"/>
                <w:szCs w:val="16"/>
                <w:lang w:val="en-GB"/>
              </w:rPr>
            </w:pPr>
            <w:r>
              <w:rPr>
                <w:rFonts w:cs="Times New Roman"/>
                <w:b w:val="0"/>
                <w:bCs/>
                <w:iCs w:val="0"/>
                <w:sz w:val="16"/>
                <w:szCs w:val="16"/>
                <w:lang w:val="en-GB"/>
              </w:rPr>
              <w:t xml:space="preserve">Degradation = </w:t>
            </w:r>
            <w:proofErr w:type="gramStart"/>
            <w:r>
              <w:rPr>
                <w:rFonts w:cs="Times New Roman"/>
                <w:b w:val="0"/>
                <w:bCs/>
                <w:iCs w:val="0"/>
                <w:sz w:val="16"/>
                <w:szCs w:val="16"/>
                <w:lang w:val="en-GB"/>
              </w:rPr>
              <w:t>max(</w:t>
            </w:r>
            <w:proofErr w:type="gramEnd"/>
            <w:r>
              <w:rPr>
                <w:rFonts w:cs="Times New Roman"/>
                <w:b w:val="0"/>
                <w:bCs/>
                <w:iCs w:val="0"/>
                <w:sz w:val="16"/>
                <w:szCs w:val="16"/>
                <w:lang w:val="en-GB"/>
              </w:rPr>
              <w:t>abs(degradation(95th percentile) ), abs(degradation(5th percentile))</w:t>
            </w:r>
          </w:p>
          <w:p w14:paraId="649A9B0C" w14:textId="77777777" w:rsidR="00F84AD1" w:rsidRDefault="00F84AD1">
            <w:pPr>
              <w:spacing w:after="0"/>
              <w:contextualSpacing/>
              <w:rPr>
                <w:bCs/>
                <w:sz w:val="16"/>
                <w:szCs w:val="16"/>
              </w:rPr>
            </w:pPr>
          </w:p>
          <w:p w14:paraId="1A3B011D" w14:textId="77777777" w:rsidR="00F84AD1" w:rsidRDefault="00D87D89">
            <w:pPr>
              <w:pStyle w:val="RAN4proposal"/>
              <w:ind w:left="0" w:firstLine="0"/>
              <w:rPr>
                <w:rFonts w:cs="Times New Roman"/>
                <w:b w:val="0"/>
                <w:bCs/>
                <w:iCs w:val="0"/>
                <w:sz w:val="16"/>
                <w:szCs w:val="16"/>
                <w:lang w:val="en-GB"/>
              </w:rPr>
            </w:pPr>
            <w:r>
              <w:rPr>
                <w:rFonts w:cs="Times New Roman"/>
                <w:b w:val="0"/>
                <w:bCs/>
                <w:iCs w:val="0"/>
                <w:sz w:val="16"/>
                <w:szCs w:val="16"/>
                <w:lang w:val="en-GB"/>
              </w:rPr>
              <w:t xml:space="preserve">For SSB-based RLM, RAN4 to define a threshold of SINR accuracy degradation of [0.7] dB, to decide whether to increase the evaluation period for OOS and IS for </w:t>
            </w:r>
            <w:proofErr w:type="spellStart"/>
            <w:r>
              <w:rPr>
                <w:rFonts w:cs="Times New Roman"/>
                <w:b w:val="0"/>
                <w:bCs/>
                <w:iCs w:val="0"/>
                <w:sz w:val="16"/>
                <w:szCs w:val="16"/>
                <w:lang w:val="en-GB"/>
              </w:rPr>
              <w:t>RedCap</w:t>
            </w:r>
            <w:proofErr w:type="spellEnd"/>
            <w:r>
              <w:rPr>
                <w:rFonts w:cs="Times New Roman"/>
                <w:b w:val="0"/>
                <w:bCs/>
                <w:iCs w:val="0"/>
                <w:sz w:val="16"/>
                <w:szCs w:val="16"/>
                <w:lang w:val="en-GB"/>
              </w:rPr>
              <w:t xml:space="preserve"> UEs with 1 RX.</w:t>
            </w:r>
          </w:p>
          <w:p w14:paraId="64A682A2" w14:textId="77777777" w:rsidR="00F84AD1" w:rsidRDefault="00D87D89">
            <w:pPr>
              <w:pStyle w:val="RAN4proposal"/>
              <w:ind w:left="0" w:firstLine="0"/>
              <w:rPr>
                <w:rFonts w:cs="Times New Roman"/>
                <w:b w:val="0"/>
                <w:bCs/>
                <w:iCs w:val="0"/>
                <w:sz w:val="16"/>
                <w:szCs w:val="16"/>
                <w:lang w:val="en-GB"/>
              </w:rPr>
            </w:pPr>
            <w:r>
              <w:rPr>
                <w:rFonts w:cs="Times New Roman"/>
                <w:b w:val="0"/>
                <w:bCs/>
                <w:iCs w:val="0"/>
                <w:sz w:val="16"/>
                <w:szCs w:val="16"/>
                <w:lang w:val="en-GB"/>
              </w:rPr>
              <w:t xml:space="preserve">Do not extend the evaluation periods for SSB-based OOS and IS evaluation for </w:t>
            </w:r>
            <w:proofErr w:type="spellStart"/>
            <w:r>
              <w:rPr>
                <w:rFonts w:cs="Times New Roman"/>
                <w:b w:val="0"/>
                <w:bCs/>
                <w:iCs w:val="0"/>
                <w:sz w:val="16"/>
                <w:szCs w:val="16"/>
                <w:lang w:val="en-GB"/>
              </w:rPr>
              <w:t>RedCap</w:t>
            </w:r>
            <w:proofErr w:type="spellEnd"/>
            <w:r>
              <w:rPr>
                <w:rFonts w:cs="Times New Roman"/>
                <w:b w:val="0"/>
                <w:bCs/>
                <w:iCs w:val="0"/>
                <w:sz w:val="16"/>
                <w:szCs w:val="16"/>
                <w:lang w:val="en-GB"/>
              </w:rPr>
              <w:t xml:space="preserve"> UEs with 1 RX.</w:t>
            </w:r>
          </w:p>
          <w:p w14:paraId="62EE7D88" w14:textId="77777777" w:rsidR="00F84AD1" w:rsidRDefault="00D87D89">
            <w:pPr>
              <w:pStyle w:val="RAN4proposal"/>
              <w:ind w:left="0" w:firstLine="0"/>
              <w:rPr>
                <w:rFonts w:cs="Times New Roman"/>
                <w:b w:val="0"/>
                <w:bCs/>
                <w:iCs w:val="0"/>
                <w:sz w:val="16"/>
                <w:szCs w:val="16"/>
                <w:lang w:val="en-GB"/>
              </w:rPr>
            </w:pPr>
            <w:r>
              <w:rPr>
                <w:rFonts w:cs="Times New Roman"/>
                <w:b w:val="0"/>
                <w:bCs/>
                <w:iCs w:val="0"/>
                <w:sz w:val="16"/>
                <w:szCs w:val="16"/>
                <w:lang w:val="en-GB"/>
              </w:rPr>
              <w:t xml:space="preserve">For CSI-RS based RLM, RAN4 to define a threshold of SINR accuracy degradation of [0.7] dB, to decide whether to increase the evaluation period for OOS and IS for </w:t>
            </w:r>
            <w:proofErr w:type="spellStart"/>
            <w:r>
              <w:rPr>
                <w:rFonts w:cs="Times New Roman"/>
                <w:b w:val="0"/>
                <w:bCs/>
                <w:iCs w:val="0"/>
                <w:sz w:val="16"/>
                <w:szCs w:val="16"/>
                <w:lang w:val="en-GB"/>
              </w:rPr>
              <w:t>RedCap</w:t>
            </w:r>
            <w:proofErr w:type="spellEnd"/>
            <w:r>
              <w:rPr>
                <w:rFonts w:cs="Times New Roman"/>
                <w:b w:val="0"/>
                <w:bCs/>
                <w:iCs w:val="0"/>
                <w:sz w:val="16"/>
                <w:szCs w:val="16"/>
                <w:lang w:val="en-GB"/>
              </w:rPr>
              <w:t xml:space="preserve"> UEs with 1 RX.</w:t>
            </w:r>
          </w:p>
          <w:p w14:paraId="7252ADD5" w14:textId="77777777" w:rsidR="00F84AD1" w:rsidRDefault="00D87D89">
            <w:pPr>
              <w:pStyle w:val="RAN4proposal"/>
              <w:ind w:left="0" w:firstLine="0"/>
              <w:rPr>
                <w:bCs/>
                <w:color w:val="000000" w:themeColor="text1"/>
                <w:sz w:val="16"/>
                <w:szCs w:val="16"/>
              </w:rPr>
            </w:pPr>
            <w:r>
              <w:rPr>
                <w:rFonts w:cs="Times New Roman"/>
                <w:b w:val="0"/>
                <w:bCs/>
                <w:iCs w:val="0"/>
                <w:sz w:val="16"/>
                <w:szCs w:val="16"/>
                <w:lang w:val="en-GB"/>
              </w:rPr>
              <w:t>RAN4 to extend the evaluation period for CSI-RS based RLM: 20 samples for in-sync evaluation and 40 samples for out-of-sync evaluations.</w:t>
            </w:r>
          </w:p>
        </w:tc>
      </w:tr>
      <w:tr w:rsidR="00F84AD1" w14:paraId="0A8A138C" w14:textId="77777777">
        <w:trPr>
          <w:trHeight w:val="468"/>
        </w:trPr>
        <w:tc>
          <w:tcPr>
            <w:tcW w:w="1129" w:type="dxa"/>
          </w:tcPr>
          <w:p w14:paraId="052FF77F" w14:textId="77777777" w:rsidR="00F84AD1" w:rsidRDefault="00292EED">
            <w:pPr>
              <w:spacing w:after="0"/>
              <w:rPr>
                <w:b/>
                <w:bCs/>
                <w:color w:val="0000FF"/>
                <w:sz w:val="16"/>
                <w:szCs w:val="16"/>
                <w:u w:val="single"/>
                <w:lang w:val="sv-SE" w:eastAsia="sv-SE"/>
              </w:rPr>
            </w:pPr>
            <w:hyperlink r:id="rId49" w:history="1">
              <w:r w:rsidR="00D87D89">
                <w:rPr>
                  <w:rStyle w:val="Hyperlink"/>
                  <w:b/>
                  <w:bCs/>
                  <w:sz w:val="16"/>
                  <w:szCs w:val="16"/>
                </w:rPr>
                <w:t>R4-2200868</w:t>
              </w:r>
            </w:hyperlink>
          </w:p>
          <w:p w14:paraId="1C368287" w14:textId="77777777" w:rsidR="00F84AD1" w:rsidRDefault="00F84AD1">
            <w:pPr>
              <w:spacing w:after="0"/>
              <w:rPr>
                <w:b/>
                <w:bCs/>
                <w:color w:val="0000FF"/>
                <w:sz w:val="16"/>
                <w:szCs w:val="16"/>
                <w:u w:val="single"/>
              </w:rPr>
            </w:pPr>
          </w:p>
        </w:tc>
        <w:tc>
          <w:tcPr>
            <w:tcW w:w="851" w:type="dxa"/>
          </w:tcPr>
          <w:p w14:paraId="723A4224" w14:textId="77777777" w:rsidR="00F84AD1" w:rsidRDefault="00D87D89">
            <w:pPr>
              <w:spacing w:before="120" w:after="120"/>
              <w:rPr>
                <w:color w:val="000000" w:themeColor="text1"/>
                <w:sz w:val="16"/>
                <w:szCs w:val="16"/>
              </w:rPr>
            </w:pPr>
            <w:r>
              <w:rPr>
                <w:color w:val="000000" w:themeColor="text1"/>
                <w:sz w:val="16"/>
                <w:szCs w:val="16"/>
              </w:rPr>
              <w:t>Nokia, Nokia Shanghai Bell</w:t>
            </w:r>
          </w:p>
        </w:tc>
        <w:tc>
          <w:tcPr>
            <w:tcW w:w="7651" w:type="dxa"/>
          </w:tcPr>
          <w:p w14:paraId="40085BC2" w14:textId="77777777" w:rsidR="00F84AD1" w:rsidRDefault="00D87D89">
            <w:pPr>
              <w:pStyle w:val="RAN4proposal"/>
              <w:numPr>
                <w:ilvl w:val="0"/>
                <w:numId w:val="27"/>
              </w:numPr>
              <w:rPr>
                <w:rFonts w:cs="Times New Roman"/>
                <w:b w:val="0"/>
                <w:bCs/>
                <w:iCs w:val="0"/>
                <w:sz w:val="16"/>
                <w:szCs w:val="16"/>
                <w:lang w:val="en-GB"/>
              </w:rPr>
            </w:pPr>
            <w:r>
              <w:rPr>
                <w:rFonts w:cs="Times New Roman"/>
                <w:b w:val="0"/>
                <w:bCs/>
                <w:iCs w:val="0"/>
                <w:sz w:val="16"/>
                <w:szCs w:val="16"/>
                <w:lang w:val="en-GB"/>
              </w:rPr>
              <w:t xml:space="preserve">For </w:t>
            </w:r>
            <w:proofErr w:type="spellStart"/>
            <w:r>
              <w:rPr>
                <w:rFonts w:cs="Times New Roman"/>
                <w:b w:val="0"/>
                <w:bCs/>
                <w:iCs w:val="0"/>
                <w:sz w:val="16"/>
                <w:szCs w:val="16"/>
                <w:lang w:val="en-GB"/>
              </w:rPr>
              <w:t>RedCap</w:t>
            </w:r>
            <w:proofErr w:type="spellEnd"/>
            <w:r>
              <w:rPr>
                <w:rFonts w:cs="Times New Roman"/>
                <w:b w:val="0"/>
                <w:bCs/>
                <w:iCs w:val="0"/>
                <w:sz w:val="16"/>
                <w:szCs w:val="16"/>
                <w:lang w:val="en-GB"/>
              </w:rPr>
              <w:t xml:space="preserve"> UEs with 1 RX, the PDCCH transmission parameters for in-sync evaluation shall consider aggregation level equal to 8 CCE. </w:t>
            </w:r>
          </w:p>
          <w:p w14:paraId="1BB504E9" w14:textId="77777777" w:rsidR="00F84AD1" w:rsidRDefault="00D87D89">
            <w:pPr>
              <w:pStyle w:val="RAN4proposal"/>
              <w:numPr>
                <w:ilvl w:val="0"/>
                <w:numId w:val="16"/>
              </w:numPr>
              <w:rPr>
                <w:rFonts w:cs="Times New Roman"/>
                <w:b w:val="0"/>
                <w:bCs/>
                <w:iCs w:val="0"/>
                <w:sz w:val="16"/>
                <w:szCs w:val="16"/>
              </w:rPr>
            </w:pPr>
            <w:r>
              <w:rPr>
                <w:rFonts w:cs="Times New Roman"/>
                <w:b w:val="0"/>
                <w:bCs/>
                <w:iCs w:val="0"/>
                <w:sz w:val="16"/>
                <w:szCs w:val="16"/>
              </w:rPr>
              <w:t xml:space="preserve">For </w:t>
            </w:r>
            <w:proofErr w:type="spellStart"/>
            <w:r>
              <w:rPr>
                <w:rFonts w:cs="Times New Roman"/>
                <w:b w:val="0"/>
                <w:bCs/>
                <w:iCs w:val="0"/>
                <w:sz w:val="16"/>
                <w:szCs w:val="16"/>
              </w:rPr>
              <w:t>RedCap</w:t>
            </w:r>
            <w:proofErr w:type="spellEnd"/>
            <w:r>
              <w:rPr>
                <w:rFonts w:cs="Times New Roman"/>
                <w:b w:val="0"/>
                <w:bCs/>
                <w:iCs w:val="0"/>
                <w:sz w:val="16"/>
                <w:szCs w:val="16"/>
              </w:rPr>
              <w:t xml:space="preserve"> UEs with 1 RX, the PDCCH transmission parameters for out-of-sync evaluation shall consider aggregation level equal to 16 CCE. </w:t>
            </w:r>
          </w:p>
        </w:tc>
      </w:tr>
      <w:tr w:rsidR="00F84AD1" w14:paraId="22AD4036" w14:textId="77777777">
        <w:trPr>
          <w:trHeight w:val="468"/>
        </w:trPr>
        <w:tc>
          <w:tcPr>
            <w:tcW w:w="1129" w:type="dxa"/>
          </w:tcPr>
          <w:p w14:paraId="6E1C9E79" w14:textId="77777777" w:rsidR="00F84AD1" w:rsidRDefault="00292EED">
            <w:pPr>
              <w:spacing w:after="0"/>
              <w:rPr>
                <w:b/>
                <w:bCs/>
                <w:color w:val="0000FF"/>
                <w:sz w:val="16"/>
                <w:szCs w:val="16"/>
                <w:u w:val="single"/>
                <w:lang w:val="sv-SE" w:eastAsia="sv-SE"/>
              </w:rPr>
            </w:pPr>
            <w:hyperlink r:id="rId50" w:history="1">
              <w:r w:rsidR="00D87D89">
                <w:rPr>
                  <w:rStyle w:val="Hyperlink"/>
                  <w:b/>
                  <w:bCs/>
                  <w:sz w:val="16"/>
                  <w:szCs w:val="16"/>
                </w:rPr>
                <w:t>R4-2201145</w:t>
              </w:r>
            </w:hyperlink>
          </w:p>
          <w:p w14:paraId="5AF88623" w14:textId="77777777" w:rsidR="00F84AD1" w:rsidRDefault="00F84AD1">
            <w:pPr>
              <w:spacing w:after="0"/>
              <w:rPr>
                <w:b/>
                <w:bCs/>
                <w:color w:val="0000FF"/>
                <w:sz w:val="16"/>
                <w:szCs w:val="16"/>
                <w:u w:val="single"/>
              </w:rPr>
            </w:pPr>
          </w:p>
        </w:tc>
        <w:tc>
          <w:tcPr>
            <w:tcW w:w="851" w:type="dxa"/>
          </w:tcPr>
          <w:p w14:paraId="0B3EC210" w14:textId="77777777" w:rsidR="00F84AD1" w:rsidRDefault="00D87D89">
            <w:pPr>
              <w:spacing w:before="120" w:after="120"/>
              <w:rPr>
                <w:color w:val="000000" w:themeColor="text1"/>
                <w:sz w:val="16"/>
                <w:szCs w:val="16"/>
              </w:rPr>
            </w:pPr>
            <w:r>
              <w:rPr>
                <w:color w:val="000000" w:themeColor="text1"/>
                <w:sz w:val="16"/>
                <w:szCs w:val="16"/>
              </w:rPr>
              <w:t>Oppo</w:t>
            </w:r>
          </w:p>
        </w:tc>
        <w:tc>
          <w:tcPr>
            <w:tcW w:w="7651" w:type="dxa"/>
          </w:tcPr>
          <w:p w14:paraId="01A78F05" w14:textId="77777777" w:rsidR="00F84AD1" w:rsidRDefault="00D87D89" w:rsidP="00E3245A">
            <w:pPr>
              <w:spacing w:beforeLines="50" w:before="120" w:after="120" w:line="360" w:lineRule="auto"/>
              <w:jc w:val="both"/>
              <w:rPr>
                <w:rFonts w:eastAsia="DengXian"/>
                <w:color w:val="000000" w:themeColor="text1"/>
                <w:sz w:val="16"/>
                <w:szCs w:val="16"/>
                <w:lang w:eastAsia="zh-CN"/>
              </w:rPr>
            </w:pPr>
            <w:r>
              <w:rPr>
                <w:rFonts w:eastAsia="DengXian"/>
                <w:color w:val="000000" w:themeColor="text1"/>
                <w:sz w:val="16"/>
                <w:szCs w:val="16"/>
                <w:lang w:eastAsia="zh-CN"/>
              </w:rPr>
              <w:t xml:space="preserve">Proposal 1: For RLM and BFD evaluation period, no need to increase the sample number while the lower bound could be extended for </w:t>
            </w:r>
            <w:proofErr w:type="spellStart"/>
            <w:r>
              <w:rPr>
                <w:rFonts w:eastAsia="DengXian"/>
                <w:color w:val="000000" w:themeColor="text1"/>
                <w:sz w:val="16"/>
                <w:szCs w:val="16"/>
                <w:lang w:eastAsia="zh-CN"/>
              </w:rPr>
              <w:t>RedCap</w:t>
            </w:r>
            <w:proofErr w:type="spellEnd"/>
            <w:r>
              <w:rPr>
                <w:rFonts w:eastAsia="DengXian"/>
                <w:color w:val="000000" w:themeColor="text1"/>
                <w:sz w:val="16"/>
                <w:szCs w:val="16"/>
                <w:lang w:eastAsia="zh-CN"/>
              </w:rPr>
              <w:t xml:space="preserve"> UE with 1 Rx.</w:t>
            </w:r>
          </w:p>
          <w:p w14:paraId="142676EE" w14:textId="77777777" w:rsidR="00E3245A" w:rsidRDefault="00D87D89" w:rsidP="001E4290">
            <w:pPr>
              <w:spacing w:beforeLines="50" w:before="120" w:after="120" w:line="360" w:lineRule="auto"/>
              <w:jc w:val="both"/>
              <w:rPr>
                <w:rFonts w:eastAsiaTheme="minorEastAsia"/>
                <w:b/>
                <w:iCs/>
                <w:sz w:val="16"/>
                <w:szCs w:val="16"/>
              </w:rPr>
            </w:pPr>
            <w:r>
              <w:rPr>
                <w:rFonts w:eastAsia="SimSun"/>
                <w:sz w:val="16"/>
                <w:szCs w:val="16"/>
                <w:lang w:eastAsia="zh-CN"/>
              </w:rPr>
              <w:t>Proposal 2: RAN4 can agree to reuse legacy BWP switching delay in R17, leaving the optimization to R18.</w:t>
            </w:r>
          </w:p>
        </w:tc>
      </w:tr>
      <w:tr w:rsidR="00F84AD1" w14:paraId="6E483BDD" w14:textId="77777777">
        <w:trPr>
          <w:trHeight w:val="468"/>
        </w:trPr>
        <w:tc>
          <w:tcPr>
            <w:tcW w:w="1129" w:type="dxa"/>
          </w:tcPr>
          <w:p w14:paraId="6B851BFD" w14:textId="77777777" w:rsidR="00F84AD1" w:rsidRDefault="00292EED">
            <w:pPr>
              <w:spacing w:after="0"/>
              <w:rPr>
                <w:b/>
                <w:bCs/>
                <w:color w:val="0000FF"/>
                <w:sz w:val="16"/>
                <w:szCs w:val="16"/>
                <w:u w:val="single"/>
                <w:lang w:val="sv-SE" w:eastAsia="sv-SE"/>
              </w:rPr>
            </w:pPr>
            <w:hyperlink r:id="rId51" w:history="1">
              <w:r w:rsidR="00D87D89">
                <w:rPr>
                  <w:rStyle w:val="Hyperlink"/>
                  <w:b/>
                  <w:bCs/>
                  <w:sz w:val="16"/>
                  <w:szCs w:val="16"/>
                </w:rPr>
                <w:t>R4-2201186</w:t>
              </w:r>
            </w:hyperlink>
          </w:p>
          <w:p w14:paraId="6C8F9C3A" w14:textId="77777777" w:rsidR="00F84AD1" w:rsidRDefault="00F84AD1">
            <w:pPr>
              <w:spacing w:after="0"/>
              <w:rPr>
                <w:b/>
                <w:bCs/>
                <w:color w:val="0000FF"/>
                <w:sz w:val="16"/>
                <w:szCs w:val="16"/>
                <w:u w:val="single"/>
              </w:rPr>
            </w:pPr>
          </w:p>
        </w:tc>
        <w:tc>
          <w:tcPr>
            <w:tcW w:w="851" w:type="dxa"/>
          </w:tcPr>
          <w:p w14:paraId="5C694119" w14:textId="77777777" w:rsidR="00F84AD1" w:rsidRDefault="00D87D89">
            <w:pPr>
              <w:spacing w:before="120" w:after="120"/>
              <w:rPr>
                <w:color w:val="000000" w:themeColor="text1"/>
                <w:sz w:val="16"/>
                <w:szCs w:val="16"/>
              </w:rPr>
            </w:pPr>
            <w:r>
              <w:rPr>
                <w:color w:val="000000" w:themeColor="text1"/>
                <w:sz w:val="16"/>
                <w:szCs w:val="16"/>
              </w:rPr>
              <w:t xml:space="preserve">Huawei, </w:t>
            </w:r>
            <w:proofErr w:type="spellStart"/>
            <w:r>
              <w:rPr>
                <w:color w:val="000000" w:themeColor="text1"/>
                <w:sz w:val="16"/>
                <w:szCs w:val="16"/>
              </w:rPr>
              <w:t>Hisilicon</w:t>
            </w:r>
            <w:proofErr w:type="spellEnd"/>
          </w:p>
        </w:tc>
        <w:tc>
          <w:tcPr>
            <w:tcW w:w="7651" w:type="dxa"/>
          </w:tcPr>
          <w:p w14:paraId="4CF348CD" w14:textId="77777777" w:rsidR="00F84AD1" w:rsidRDefault="00D87D89">
            <w:pPr>
              <w:ind w:leftChars="100" w:left="200"/>
              <w:rPr>
                <w:rFonts w:eastAsia="SimSun"/>
                <w:sz w:val="16"/>
                <w:szCs w:val="16"/>
                <w:lang w:eastAsia="zh-CN"/>
              </w:rPr>
            </w:pPr>
            <w:r>
              <w:rPr>
                <w:rFonts w:eastAsia="SimSun"/>
                <w:sz w:val="16"/>
                <w:szCs w:val="16"/>
                <w:lang w:eastAsia="zh-CN"/>
              </w:rPr>
              <w:t xml:space="preserve">Proposal 1: For </w:t>
            </w:r>
            <w:proofErr w:type="spellStart"/>
            <w:r>
              <w:rPr>
                <w:rFonts w:eastAsia="SimSun"/>
                <w:sz w:val="16"/>
                <w:szCs w:val="16"/>
                <w:lang w:eastAsia="zh-CN"/>
              </w:rPr>
              <w:t>RedCap</w:t>
            </w:r>
            <w:proofErr w:type="spellEnd"/>
            <w:r>
              <w:rPr>
                <w:rFonts w:eastAsia="SimSun"/>
                <w:sz w:val="16"/>
                <w:szCs w:val="16"/>
                <w:lang w:eastAsia="zh-CN"/>
              </w:rPr>
              <w:t xml:space="preserve"> UE with 1RX, it is proposed to increase CCE level to 16 and increase bandwidth to 48 RBs in hypothetical PDCCH parameter for </w:t>
            </w:r>
          </w:p>
          <w:p w14:paraId="2C3CCFD1" w14:textId="77777777" w:rsidR="00F84AD1" w:rsidRDefault="00D87D89">
            <w:pPr>
              <w:ind w:leftChars="200" w:left="400"/>
              <w:rPr>
                <w:rFonts w:eastAsia="SimSun"/>
                <w:sz w:val="16"/>
                <w:szCs w:val="16"/>
                <w:lang w:eastAsia="zh-CN"/>
              </w:rPr>
            </w:pPr>
            <w:r>
              <w:rPr>
                <w:rFonts w:eastAsia="SimSun"/>
                <w:sz w:val="16"/>
                <w:szCs w:val="16"/>
                <w:lang w:eastAsia="zh-CN"/>
              </w:rPr>
              <w:t>-SSB based out-of-sync evaluation, and</w:t>
            </w:r>
          </w:p>
          <w:p w14:paraId="33FD5B9E" w14:textId="77777777" w:rsidR="00F84AD1" w:rsidRDefault="00D87D89">
            <w:pPr>
              <w:ind w:leftChars="200" w:left="400"/>
              <w:rPr>
                <w:rFonts w:eastAsia="SimSun"/>
                <w:sz w:val="16"/>
                <w:szCs w:val="16"/>
                <w:lang w:eastAsia="zh-CN"/>
              </w:rPr>
            </w:pPr>
            <w:r>
              <w:rPr>
                <w:rFonts w:eastAsia="SimSun"/>
                <w:sz w:val="16"/>
                <w:szCs w:val="16"/>
                <w:lang w:eastAsia="zh-CN"/>
              </w:rPr>
              <w:t>-SSB based beam failure detection</w:t>
            </w:r>
          </w:p>
          <w:p w14:paraId="19B09C4F" w14:textId="77777777" w:rsidR="00F84AD1" w:rsidRDefault="00D87D89">
            <w:pPr>
              <w:ind w:leftChars="100" w:left="200"/>
              <w:rPr>
                <w:rFonts w:eastAsia="SimSun"/>
                <w:sz w:val="16"/>
                <w:szCs w:val="16"/>
                <w:lang w:eastAsia="zh-CN"/>
              </w:rPr>
            </w:pPr>
            <w:r>
              <w:rPr>
                <w:rFonts w:eastAsia="SimSun"/>
                <w:sz w:val="16"/>
                <w:szCs w:val="16"/>
                <w:lang w:eastAsia="zh-CN"/>
              </w:rPr>
              <w:t xml:space="preserve">Proposal 2: For </w:t>
            </w:r>
            <w:proofErr w:type="spellStart"/>
            <w:r>
              <w:rPr>
                <w:rFonts w:eastAsia="SimSun"/>
                <w:sz w:val="16"/>
                <w:szCs w:val="16"/>
                <w:lang w:eastAsia="zh-CN"/>
              </w:rPr>
              <w:t>RedCap</w:t>
            </w:r>
            <w:proofErr w:type="spellEnd"/>
            <w:r>
              <w:rPr>
                <w:rFonts w:eastAsia="SimSun"/>
                <w:sz w:val="16"/>
                <w:szCs w:val="16"/>
                <w:lang w:eastAsia="zh-CN"/>
              </w:rPr>
              <w:t xml:space="preserve"> UE with 1RX, it is proposed to increase CCE level to 8 and increase bandwidth to 48 RBs in hypothetical PDCCH parameter for SSB based in-sync evaluation.</w:t>
            </w:r>
          </w:p>
          <w:p w14:paraId="2769495C" w14:textId="77777777" w:rsidR="00F84AD1" w:rsidRDefault="00D87D89">
            <w:pPr>
              <w:ind w:leftChars="100" w:left="200"/>
              <w:rPr>
                <w:rFonts w:eastAsia="SimSun"/>
                <w:sz w:val="16"/>
                <w:szCs w:val="16"/>
                <w:lang w:eastAsia="zh-CN"/>
              </w:rPr>
            </w:pPr>
            <w:r>
              <w:rPr>
                <w:rFonts w:eastAsia="SimSun"/>
                <w:sz w:val="16"/>
                <w:szCs w:val="16"/>
                <w:lang w:eastAsia="zh-CN"/>
              </w:rPr>
              <w:t xml:space="preserve">Proposal 3: For </w:t>
            </w:r>
            <w:proofErr w:type="spellStart"/>
            <w:r>
              <w:rPr>
                <w:rFonts w:eastAsia="SimSun"/>
                <w:sz w:val="16"/>
                <w:szCs w:val="16"/>
                <w:lang w:eastAsia="zh-CN"/>
              </w:rPr>
              <w:t>RedCap</w:t>
            </w:r>
            <w:proofErr w:type="spellEnd"/>
            <w:r>
              <w:rPr>
                <w:rFonts w:eastAsia="SimSun"/>
                <w:sz w:val="16"/>
                <w:szCs w:val="16"/>
                <w:lang w:eastAsia="zh-CN"/>
              </w:rPr>
              <w:t xml:space="preserve"> UE with 1RX, it is proposed to increase CCE level to 16 in hypothetical PDCCH parameter for </w:t>
            </w:r>
          </w:p>
          <w:p w14:paraId="0D300CEA" w14:textId="77777777" w:rsidR="00F84AD1" w:rsidRDefault="00D87D89">
            <w:pPr>
              <w:ind w:leftChars="200" w:left="400"/>
              <w:rPr>
                <w:rFonts w:eastAsia="SimSun"/>
                <w:sz w:val="16"/>
                <w:szCs w:val="16"/>
                <w:lang w:eastAsia="zh-CN"/>
              </w:rPr>
            </w:pPr>
            <w:r>
              <w:rPr>
                <w:rFonts w:eastAsia="SimSun"/>
                <w:sz w:val="16"/>
                <w:szCs w:val="16"/>
                <w:lang w:eastAsia="zh-CN"/>
              </w:rPr>
              <w:t>- CSI-RS based out-of-sync evaluation, and</w:t>
            </w:r>
          </w:p>
          <w:p w14:paraId="076C3338" w14:textId="77777777" w:rsidR="00F84AD1" w:rsidRDefault="00D87D89">
            <w:pPr>
              <w:ind w:leftChars="200" w:left="400"/>
              <w:rPr>
                <w:rFonts w:eastAsia="SimSun"/>
                <w:sz w:val="16"/>
                <w:szCs w:val="16"/>
                <w:lang w:eastAsia="zh-CN"/>
              </w:rPr>
            </w:pPr>
            <w:r>
              <w:rPr>
                <w:rFonts w:eastAsia="SimSun"/>
                <w:sz w:val="16"/>
                <w:szCs w:val="16"/>
                <w:lang w:eastAsia="zh-CN"/>
              </w:rPr>
              <w:t>- CSI-RS based Beam failure detection</w:t>
            </w:r>
          </w:p>
          <w:p w14:paraId="5CF5A663" w14:textId="77777777" w:rsidR="00F84AD1" w:rsidRDefault="00D87D89">
            <w:pPr>
              <w:ind w:leftChars="100" w:left="200"/>
              <w:rPr>
                <w:rFonts w:eastAsia="SimSun"/>
                <w:sz w:val="16"/>
                <w:szCs w:val="16"/>
                <w:lang w:eastAsia="zh-CN"/>
              </w:rPr>
            </w:pPr>
            <w:r>
              <w:rPr>
                <w:rFonts w:eastAsia="SimSun"/>
                <w:sz w:val="16"/>
                <w:szCs w:val="16"/>
                <w:lang w:eastAsia="zh-CN"/>
              </w:rPr>
              <w:t xml:space="preserve">Proposal 4: For </w:t>
            </w:r>
            <w:proofErr w:type="spellStart"/>
            <w:r>
              <w:rPr>
                <w:rFonts w:eastAsia="SimSun"/>
                <w:sz w:val="16"/>
                <w:szCs w:val="16"/>
                <w:lang w:eastAsia="zh-CN"/>
              </w:rPr>
              <w:t>RedCap</w:t>
            </w:r>
            <w:proofErr w:type="spellEnd"/>
            <w:r>
              <w:rPr>
                <w:rFonts w:eastAsia="SimSun"/>
                <w:sz w:val="16"/>
                <w:szCs w:val="16"/>
                <w:lang w:eastAsia="zh-CN"/>
              </w:rPr>
              <w:t xml:space="preserve"> UE with 1RX, it is proposed to increase CCE level to 8 in hypothetical PDCCH parameter for CSI-RS based in-sync evaluation.</w:t>
            </w:r>
          </w:p>
          <w:p w14:paraId="56FD02E6" w14:textId="77777777" w:rsidR="00F84AD1" w:rsidRDefault="00D87D89">
            <w:pPr>
              <w:ind w:leftChars="100" w:left="200"/>
              <w:rPr>
                <w:rFonts w:eastAsia="SimSun"/>
                <w:sz w:val="16"/>
                <w:szCs w:val="16"/>
                <w:lang w:eastAsia="zh-CN"/>
              </w:rPr>
            </w:pPr>
            <w:r>
              <w:rPr>
                <w:rFonts w:eastAsia="SimSun"/>
                <w:sz w:val="16"/>
                <w:szCs w:val="16"/>
                <w:lang w:eastAsia="zh-CN"/>
              </w:rPr>
              <w:lastRenderedPageBreak/>
              <w:t xml:space="preserve">Proposal 5: For </w:t>
            </w:r>
            <w:proofErr w:type="spellStart"/>
            <w:r>
              <w:rPr>
                <w:rFonts w:eastAsia="SimSun"/>
                <w:sz w:val="16"/>
                <w:szCs w:val="16"/>
                <w:lang w:eastAsia="zh-CN"/>
              </w:rPr>
              <w:t>RedCap</w:t>
            </w:r>
            <w:proofErr w:type="spellEnd"/>
            <w:r>
              <w:rPr>
                <w:rFonts w:eastAsia="SimSun"/>
                <w:sz w:val="16"/>
                <w:szCs w:val="16"/>
                <w:lang w:eastAsia="zh-CN"/>
              </w:rPr>
              <w:t xml:space="preserve"> UE with 1RX, sample number in SSB based RLM OOS evaluation period can be increased from 10 to 20.</w:t>
            </w:r>
          </w:p>
          <w:p w14:paraId="436510B7" w14:textId="77777777" w:rsidR="00F84AD1" w:rsidRDefault="00D87D89">
            <w:pPr>
              <w:ind w:leftChars="100" w:left="200"/>
              <w:rPr>
                <w:rFonts w:eastAsia="SimSun"/>
                <w:sz w:val="16"/>
                <w:szCs w:val="16"/>
                <w:lang w:eastAsia="zh-CN"/>
              </w:rPr>
            </w:pPr>
            <w:r>
              <w:rPr>
                <w:rFonts w:eastAsia="SimSun"/>
                <w:sz w:val="16"/>
                <w:szCs w:val="16"/>
                <w:lang w:eastAsia="zh-CN"/>
              </w:rPr>
              <w:t>Proposal 6: Legacy CSI-RS based RLM out-of-sync evaluation period (i.e., 20 samples) can be reused for 1 RX Redcap.</w:t>
            </w:r>
          </w:p>
          <w:p w14:paraId="173F0A2F" w14:textId="77777777" w:rsidR="00F84AD1" w:rsidRDefault="00D87D89">
            <w:pPr>
              <w:ind w:leftChars="100" w:left="200"/>
              <w:rPr>
                <w:sz w:val="16"/>
                <w:szCs w:val="16"/>
                <w:lang w:eastAsia="zh-CN"/>
              </w:rPr>
            </w:pPr>
            <w:r>
              <w:rPr>
                <w:sz w:val="16"/>
                <w:szCs w:val="16"/>
              </w:rPr>
              <w:t>Proposal 7:</w:t>
            </w:r>
            <w:r>
              <w:rPr>
                <w:sz w:val="16"/>
                <w:szCs w:val="16"/>
                <w:lang w:eastAsia="zh-CN"/>
              </w:rPr>
              <w:t xml:space="preserve"> Legacy SSB and CSI-RS based RLM In-sync evaluation period can be reused for 1 RX Redcap.</w:t>
            </w:r>
          </w:p>
          <w:p w14:paraId="68766E69" w14:textId="77777777" w:rsidR="00F84AD1" w:rsidRDefault="00D87D89">
            <w:pPr>
              <w:ind w:leftChars="100" w:left="200"/>
              <w:rPr>
                <w:sz w:val="16"/>
                <w:szCs w:val="16"/>
                <w:lang w:eastAsia="zh-CN"/>
              </w:rPr>
            </w:pPr>
            <w:r>
              <w:rPr>
                <w:sz w:val="16"/>
                <w:szCs w:val="16"/>
              </w:rPr>
              <w:t>Proposal 8:</w:t>
            </w:r>
            <w:r>
              <w:rPr>
                <w:sz w:val="16"/>
                <w:szCs w:val="16"/>
                <w:lang w:eastAsia="zh-CN"/>
              </w:rPr>
              <w:t xml:space="preserve"> Legacy SSB and CSI-RS based BFD evaluation period can be reused for 1 RX Redcap.</w:t>
            </w:r>
          </w:p>
          <w:p w14:paraId="22769AF9" w14:textId="77777777" w:rsidR="00F84AD1" w:rsidRDefault="00D87D89">
            <w:pPr>
              <w:ind w:leftChars="100" w:left="200"/>
              <w:rPr>
                <w:rFonts w:eastAsia="SimSun"/>
                <w:sz w:val="16"/>
                <w:szCs w:val="16"/>
                <w:lang w:eastAsia="zh-CN"/>
              </w:rPr>
            </w:pPr>
            <w:r>
              <w:rPr>
                <w:rFonts w:eastAsia="SimSun"/>
                <w:sz w:val="16"/>
                <w:szCs w:val="16"/>
                <w:lang w:eastAsia="zh-CN"/>
              </w:rPr>
              <w:t xml:space="preserve">Proposal 9: For </w:t>
            </w:r>
            <w:proofErr w:type="spellStart"/>
            <w:r>
              <w:rPr>
                <w:rFonts w:eastAsia="SimSun"/>
                <w:sz w:val="16"/>
                <w:szCs w:val="16"/>
                <w:lang w:eastAsia="zh-CN"/>
              </w:rPr>
              <w:t>RedCap</w:t>
            </w:r>
            <w:proofErr w:type="spellEnd"/>
            <w:r>
              <w:rPr>
                <w:rFonts w:eastAsia="SimSun"/>
                <w:sz w:val="16"/>
                <w:szCs w:val="16"/>
                <w:lang w:eastAsia="zh-CN"/>
              </w:rPr>
              <w:t xml:space="preserve"> UE with 1RX, the accuracy for both SSB </w:t>
            </w:r>
            <w:proofErr w:type="gramStart"/>
            <w:r>
              <w:rPr>
                <w:rFonts w:eastAsia="SimSun"/>
                <w:sz w:val="16"/>
                <w:szCs w:val="16"/>
                <w:lang w:eastAsia="zh-CN"/>
              </w:rPr>
              <w:t>based</w:t>
            </w:r>
            <w:proofErr w:type="gramEnd"/>
            <w:r>
              <w:rPr>
                <w:rFonts w:eastAsia="SimSun"/>
                <w:sz w:val="16"/>
                <w:szCs w:val="16"/>
                <w:lang w:eastAsia="zh-CN"/>
              </w:rPr>
              <w:t xml:space="preserve"> and CSI-RS based L1-RSRP can be relaxed by 3dB.</w:t>
            </w:r>
          </w:p>
          <w:p w14:paraId="3B23FA5B" w14:textId="77777777" w:rsidR="00F84AD1" w:rsidRDefault="00D87D89">
            <w:pPr>
              <w:ind w:leftChars="100" w:left="200"/>
              <w:rPr>
                <w:rFonts w:eastAsia="DengXian"/>
                <w:color w:val="000000" w:themeColor="text1"/>
                <w:sz w:val="16"/>
                <w:szCs w:val="16"/>
                <w:highlight w:val="green"/>
                <w:lang w:eastAsia="zh-CN"/>
              </w:rPr>
            </w:pPr>
            <w:r>
              <w:rPr>
                <w:color w:val="000000" w:themeColor="text1"/>
                <w:sz w:val="16"/>
                <w:szCs w:val="16"/>
              </w:rPr>
              <w:t xml:space="preserve">Proposal 10: Legacy TCI state switching can be reused for </w:t>
            </w:r>
            <w:proofErr w:type="spellStart"/>
            <w:r>
              <w:rPr>
                <w:color w:val="000000" w:themeColor="text1"/>
                <w:sz w:val="16"/>
                <w:szCs w:val="16"/>
              </w:rPr>
              <w:t>RedCap</w:t>
            </w:r>
            <w:proofErr w:type="spellEnd"/>
            <w:r>
              <w:rPr>
                <w:color w:val="000000" w:themeColor="text1"/>
                <w:sz w:val="16"/>
                <w:szCs w:val="16"/>
              </w:rPr>
              <w:t xml:space="preserve"> UE.</w:t>
            </w:r>
          </w:p>
        </w:tc>
      </w:tr>
      <w:tr w:rsidR="00F84AD1" w14:paraId="67E0726C" w14:textId="77777777">
        <w:trPr>
          <w:trHeight w:val="468"/>
        </w:trPr>
        <w:tc>
          <w:tcPr>
            <w:tcW w:w="1129" w:type="dxa"/>
          </w:tcPr>
          <w:p w14:paraId="642D8013" w14:textId="77777777" w:rsidR="00F84AD1" w:rsidRDefault="00292EED">
            <w:pPr>
              <w:spacing w:after="0"/>
              <w:rPr>
                <w:b/>
                <w:bCs/>
                <w:color w:val="0000FF"/>
                <w:sz w:val="16"/>
                <w:szCs w:val="16"/>
                <w:u w:val="single"/>
                <w:lang w:val="sv-SE" w:eastAsia="sv-SE"/>
              </w:rPr>
            </w:pPr>
            <w:hyperlink r:id="rId52" w:history="1">
              <w:r w:rsidR="00D87D89">
                <w:rPr>
                  <w:rStyle w:val="Hyperlink"/>
                  <w:b/>
                  <w:bCs/>
                  <w:sz w:val="16"/>
                  <w:szCs w:val="16"/>
                </w:rPr>
                <w:t>R4-2201390</w:t>
              </w:r>
            </w:hyperlink>
          </w:p>
          <w:p w14:paraId="40973D3B" w14:textId="77777777" w:rsidR="00F84AD1" w:rsidRDefault="00F84AD1">
            <w:pPr>
              <w:spacing w:after="0"/>
              <w:rPr>
                <w:b/>
                <w:bCs/>
                <w:color w:val="0000FF"/>
                <w:sz w:val="16"/>
                <w:szCs w:val="16"/>
                <w:u w:val="single"/>
              </w:rPr>
            </w:pPr>
          </w:p>
        </w:tc>
        <w:tc>
          <w:tcPr>
            <w:tcW w:w="851" w:type="dxa"/>
          </w:tcPr>
          <w:p w14:paraId="0514E298" w14:textId="77777777" w:rsidR="00F84AD1" w:rsidRDefault="00D87D89">
            <w:pPr>
              <w:spacing w:before="120" w:after="120"/>
              <w:rPr>
                <w:color w:val="000000" w:themeColor="text1"/>
                <w:sz w:val="16"/>
                <w:szCs w:val="16"/>
              </w:rPr>
            </w:pPr>
            <w:r>
              <w:rPr>
                <w:color w:val="000000" w:themeColor="text1"/>
                <w:sz w:val="16"/>
                <w:szCs w:val="16"/>
              </w:rPr>
              <w:t>ZTE Corporation</w:t>
            </w:r>
          </w:p>
        </w:tc>
        <w:tc>
          <w:tcPr>
            <w:tcW w:w="7651" w:type="dxa"/>
          </w:tcPr>
          <w:p w14:paraId="0D4592C0" w14:textId="77777777" w:rsidR="00F84AD1" w:rsidRDefault="00D87D89">
            <w:pPr>
              <w:pStyle w:val="RAN4proposal"/>
              <w:numPr>
                <w:ilvl w:val="0"/>
                <w:numId w:val="0"/>
              </w:numPr>
              <w:rPr>
                <w:rFonts w:cs="Times New Roman"/>
                <w:b w:val="0"/>
                <w:bCs/>
                <w:iCs w:val="0"/>
                <w:sz w:val="16"/>
                <w:szCs w:val="16"/>
                <w:lang w:eastAsia="zh-CN"/>
              </w:rPr>
            </w:pPr>
            <w:r>
              <w:rPr>
                <w:rFonts w:cs="Times New Roman"/>
                <w:b w:val="0"/>
                <w:bCs/>
                <w:iCs w:val="0"/>
                <w:sz w:val="16"/>
                <w:szCs w:val="16"/>
                <w:lang w:eastAsia="zh-CN"/>
              </w:rPr>
              <w:t xml:space="preserve">Proposal 1: </w:t>
            </w:r>
            <w:r>
              <w:rPr>
                <w:rFonts w:eastAsiaTheme="minorEastAsia" w:cs="Times New Roman"/>
                <w:b w:val="0"/>
                <w:bCs/>
                <w:iCs w:val="0"/>
                <w:color w:val="000000" w:themeColor="text1"/>
                <w:sz w:val="16"/>
                <w:szCs w:val="16"/>
                <w:lang w:eastAsia="zh-CN"/>
              </w:rPr>
              <w:t>Determine the evaluation period based on simulation</w:t>
            </w:r>
            <w:r>
              <w:rPr>
                <w:rFonts w:cs="Times New Roman"/>
                <w:b w:val="0"/>
                <w:bCs/>
                <w:iCs w:val="0"/>
                <w:sz w:val="16"/>
                <w:szCs w:val="16"/>
                <w:lang w:eastAsia="zh-CN"/>
              </w:rPr>
              <w:t>.</w:t>
            </w:r>
          </w:p>
          <w:p w14:paraId="411B85B3" w14:textId="77777777" w:rsidR="00F84AD1" w:rsidRDefault="00D87D89">
            <w:pPr>
              <w:rPr>
                <w:bCs/>
                <w:sz w:val="16"/>
                <w:szCs w:val="16"/>
                <w:lang w:eastAsia="zh-CN"/>
              </w:rPr>
            </w:pPr>
            <w:r>
              <w:rPr>
                <w:bCs/>
                <w:sz w:val="16"/>
                <w:szCs w:val="16"/>
                <w:lang w:val="en-US" w:eastAsia="zh-CN"/>
              </w:rPr>
              <w:t>Proposal 2: Increase the aggregation level.</w:t>
            </w:r>
          </w:p>
          <w:p w14:paraId="57E4F579" w14:textId="77777777" w:rsidR="00F84AD1" w:rsidRDefault="00D87D89">
            <w:pPr>
              <w:pStyle w:val="RAN4proposal"/>
              <w:numPr>
                <w:ilvl w:val="0"/>
                <w:numId w:val="0"/>
              </w:numPr>
              <w:rPr>
                <w:rFonts w:cs="Times New Roman"/>
                <w:b w:val="0"/>
                <w:bCs/>
                <w:iCs w:val="0"/>
                <w:sz w:val="16"/>
                <w:szCs w:val="16"/>
                <w:lang w:eastAsia="zh-CN"/>
              </w:rPr>
            </w:pPr>
            <w:r>
              <w:rPr>
                <w:rFonts w:cs="Times New Roman"/>
                <w:b w:val="0"/>
                <w:bCs/>
                <w:iCs w:val="0"/>
                <w:sz w:val="16"/>
                <w:szCs w:val="16"/>
                <w:lang w:eastAsia="zh-CN"/>
              </w:rPr>
              <w:t xml:space="preserve">Proposal 3: </w:t>
            </w:r>
            <w:r>
              <w:rPr>
                <w:rFonts w:cs="Times New Roman"/>
                <w:b w:val="0"/>
                <w:bCs/>
                <w:iCs w:val="0"/>
                <w:color w:val="000000" w:themeColor="text1"/>
                <w:sz w:val="16"/>
                <w:szCs w:val="16"/>
                <w:lang w:eastAsia="ko-KR"/>
              </w:rPr>
              <w:t>At least 1 RLM-RS must fall with DL occasion within an indication period. The UE determines the indication period as the maximum between the shortest periodicity for radio link monitoring resources and 10 msec</w:t>
            </w:r>
            <w:r>
              <w:rPr>
                <w:rFonts w:cs="Times New Roman"/>
                <w:b w:val="0"/>
                <w:bCs/>
                <w:iCs w:val="0"/>
                <w:sz w:val="16"/>
                <w:szCs w:val="16"/>
                <w:lang w:eastAsia="zh-CN"/>
              </w:rPr>
              <w:t>.</w:t>
            </w:r>
          </w:p>
          <w:p w14:paraId="05AA0DCF" w14:textId="77777777" w:rsidR="00F84AD1" w:rsidRDefault="00D87D89">
            <w:pPr>
              <w:pStyle w:val="RAN4proposal"/>
              <w:numPr>
                <w:ilvl w:val="0"/>
                <w:numId w:val="0"/>
              </w:numPr>
              <w:rPr>
                <w:rFonts w:cs="Times New Roman"/>
                <w:b w:val="0"/>
                <w:bCs/>
                <w:iCs w:val="0"/>
                <w:sz w:val="16"/>
                <w:szCs w:val="16"/>
                <w:lang w:eastAsia="zh-CN"/>
              </w:rPr>
            </w:pPr>
            <w:r>
              <w:rPr>
                <w:rFonts w:cs="Times New Roman"/>
                <w:b w:val="0"/>
                <w:bCs/>
                <w:iCs w:val="0"/>
                <w:sz w:val="16"/>
                <w:szCs w:val="16"/>
                <w:lang w:eastAsia="zh-CN"/>
              </w:rPr>
              <w:t xml:space="preserve">Proposal 4: Reuse legacy BWP switching delay when </w:t>
            </w:r>
            <w:r>
              <w:rPr>
                <w:rFonts w:eastAsia="SimSun" w:cs="Times New Roman"/>
                <w:b w:val="0"/>
                <w:bCs/>
                <w:iCs w:val="0"/>
                <w:sz w:val="16"/>
                <w:szCs w:val="16"/>
                <w:lang w:eastAsia="zh-CN"/>
              </w:rPr>
              <w:t>only center frequency is changed</w:t>
            </w:r>
            <w:r>
              <w:rPr>
                <w:rFonts w:cs="Times New Roman"/>
                <w:b w:val="0"/>
                <w:bCs/>
                <w:iCs w:val="0"/>
                <w:sz w:val="16"/>
                <w:szCs w:val="16"/>
                <w:lang w:eastAsia="zh-CN"/>
              </w:rPr>
              <w:t>.</w:t>
            </w:r>
          </w:p>
        </w:tc>
      </w:tr>
      <w:tr w:rsidR="00F84AD1" w14:paraId="40A51522" w14:textId="77777777">
        <w:trPr>
          <w:trHeight w:val="468"/>
        </w:trPr>
        <w:tc>
          <w:tcPr>
            <w:tcW w:w="1129" w:type="dxa"/>
          </w:tcPr>
          <w:p w14:paraId="28928A3A" w14:textId="77777777" w:rsidR="00F84AD1" w:rsidRDefault="00292EED">
            <w:pPr>
              <w:spacing w:after="0"/>
              <w:rPr>
                <w:b/>
                <w:bCs/>
                <w:color w:val="0000FF"/>
                <w:sz w:val="16"/>
                <w:szCs w:val="16"/>
                <w:u w:val="single"/>
                <w:lang w:val="sv-SE" w:eastAsia="sv-SE"/>
              </w:rPr>
            </w:pPr>
            <w:hyperlink r:id="rId53" w:history="1">
              <w:r w:rsidR="00D87D89">
                <w:rPr>
                  <w:rStyle w:val="Hyperlink"/>
                  <w:b/>
                  <w:bCs/>
                  <w:sz w:val="16"/>
                  <w:szCs w:val="16"/>
                </w:rPr>
                <w:t>R4-2201776</w:t>
              </w:r>
            </w:hyperlink>
          </w:p>
          <w:p w14:paraId="18CDA99D" w14:textId="77777777" w:rsidR="00F84AD1" w:rsidRDefault="00F84AD1">
            <w:pPr>
              <w:spacing w:after="0"/>
              <w:rPr>
                <w:b/>
                <w:bCs/>
                <w:color w:val="0000FF"/>
                <w:sz w:val="16"/>
                <w:szCs w:val="16"/>
                <w:u w:val="single"/>
              </w:rPr>
            </w:pPr>
          </w:p>
        </w:tc>
        <w:tc>
          <w:tcPr>
            <w:tcW w:w="851" w:type="dxa"/>
          </w:tcPr>
          <w:p w14:paraId="24F0BE02" w14:textId="77777777" w:rsidR="00F84AD1" w:rsidRDefault="00D87D89">
            <w:pPr>
              <w:spacing w:before="120" w:after="120"/>
              <w:rPr>
                <w:color w:val="000000" w:themeColor="text1"/>
                <w:sz w:val="16"/>
                <w:szCs w:val="16"/>
              </w:rPr>
            </w:pPr>
            <w:r>
              <w:rPr>
                <w:color w:val="000000" w:themeColor="text1"/>
                <w:sz w:val="16"/>
                <w:szCs w:val="16"/>
              </w:rPr>
              <w:t>MediaTek inc.</w:t>
            </w:r>
          </w:p>
        </w:tc>
        <w:tc>
          <w:tcPr>
            <w:tcW w:w="7651" w:type="dxa"/>
          </w:tcPr>
          <w:p w14:paraId="42B621A0" w14:textId="77777777" w:rsidR="00F84AD1" w:rsidRDefault="00D87D89">
            <w:pPr>
              <w:pStyle w:val="ListParagraph"/>
              <w:numPr>
                <w:ilvl w:val="0"/>
                <w:numId w:val="28"/>
              </w:numPr>
              <w:overflowPunct/>
              <w:autoSpaceDE/>
              <w:autoSpaceDN/>
              <w:adjustRightInd/>
              <w:ind w:firstLineChars="0"/>
              <w:jc w:val="both"/>
              <w:textAlignment w:val="auto"/>
              <w:rPr>
                <w:bCs/>
                <w:sz w:val="16"/>
                <w:szCs w:val="16"/>
              </w:rPr>
            </w:pPr>
            <w:r>
              <w:rPr>
                <w:bCs/>
                <w:sz w:val="16"/>
                <w:szCs w:val="16"/>
                <w:lang w:eastAsia="ko-KR"/>
              </w:rPr>
              <w:t xml:space="preserve">Support excluding the 60 </w:t>
            </w:r>
            <w:proofErr w:type="spellStart"/>
            <w:r>
              <w:rPr>
                <w:bCs/>
                <w:sz w:val="16"/>
                <w:szCs w:val="16"/>
                <w:lang w:eastAsia="ko-KR"/>
              </w:rPr>
              <w:t>KHz</w:t>
            </w:r>
            <w:proofErr w:type="spellEnd"/>
            <w:r>
              <w:rPr>
                <w:bCs/>
                <w:sz w:val="16"/>
                <w:szCs w:val="16"/>
                <w:lang w:eastAsia="ko-KR"/>
              </w:rPr>
              <w:t xml:space="preserve"> SCS for the bandwidth parameters for CSI-RS based RLM to accommodate the reduced maximum bandwidth in </w:t>
            </w:r>
            <w:proofErr w:type="spellStart"/>
            <w:r>
              <w:rPr>
                <w:bCs/>
                <w:sz w:val="16"/>
                <w:szCs w:val="16"/>
                <w:lang w:eastAsia="ko-KR"/>
              </w:rPr>
              <w:t>RedCap</w:t>
            </w:r>
            <w:proofErr w:type="spellEnd"/>
            <w:r>
              <w:rPr>
                <w:bCs/>
                <w:sz w:val="16"/>
                <w:szCs w:val="16"/>
                <w:lang w:eastAsia="ko-KR"/>
              </w:rPr>
              <w:t xml:space="preserve"> for FR1.</w:t>
            </w:r>
          </w:p>
          <w:p w14:paraId="6034DB3A" w14:textId="77777777" w:rsidR="00F84AD1" w:rsidRDefault="00D87D89">
            <w:pPr>
              <w:pStyle w:val="ListParagraph"/>
              <w:numPr>
                <w:ilvl w:val="0"/>
                <w:numId w:val="28"/>
              </w:numPr>
              <w:overflowPunct/>
              <w:autoSpaceDE/>
              <w:autoSpaceDN/>
              <w:adjustRightInd/>
              <w:ind w:firstLineChars="0"/>
              <w:jc w:val="both"/>
              <w:textAlignment w:val="auto"/>
              <w:rPr>
                <w:bCs/>
                <w:sz w:val="16"/>
                <w:szCs w:val="16"/>
              </w:rPr>
            </w:pPr>
            <w:r>
              <w:rPr>
                <w:bCs/>
                <w:sz w:val="16"/>
                <w:szCs w:val="16"/>
                <w:lang w:eastAsia="ko-KR"/>
              </w:rPr>
              <w:t xml:space="preserve">Support modification on PDCCH transmission parameters for RLM requirements with the single antenna port in </w:t>
            </w:r>
            <w:proofErr w:type="spellStart"/>
            <w:r>
              <w:rPr>
                <w:bCs/>
                <w:sz w:val="16"/>
                <w:szCs w:val="16"/>
                <w:lang w:eastAsia="ko-KR"/>
              </w:rPr>
              <w:t>RedCap</w:t>
            </w:r>
            <w:proofErr w:type="spellEnd"/>
            <w:r>
              <w:rPr>
                <w:bCs/>
                <w:sz w:val="16"/>
                <w:szCs w:val="16"/>
                <w:lang w:eastAsia="ko-KR"/>
              </w:rPr>
              <w:t xml:space="preserve"> devices, including either the ratio of hypothetical PDCCH RE energy to average SSS/CSI-RS RE energy to be increased by 3dB or increasing the CCE level by two.</w:t>
            </w:r>
          </w:p>
          <w:p w14:paraId="66CB33AF" w14:textId="77777777" w:rsidR="00F84AD1" w:rsidRDefault="00D87D89">
            <w:pPr>
              <w:pStyle w:val="ListParagraph"/>
              <w:numPr>
                <w:ilvl w:val="0"/>
                <w:numId w:val="28"/>
              </w:numPr>
              <w:overflowPunct/>
              <w:autoSpaceDE/>
              <w:autoSpaceDN/>
              <w:adjustRightInd/>
              <w:ind w:firstLineChars="0"/>
              <w:jc w:val="both"/>
              <w:textAlignment w:val="auto"/>
              <w:rPr>
                <w:bCs/>
                <w:sz w:val="16"/>
                <w:szCs w:val="16"/>
              </w:rPr>
            </w:pPr>
            <w:bookmarkStart w:id="9" w:name="_Ref79095628"/>
            <w:r>
              <w:rPr>
                <w:bCs/>
                <w:sz w:val="16"/>
                <w:szCs w:val="16"/>
                <w:lang w:eastAsia="ko-KR"/>
              </w:rPr>
              <w:t>Support adding the following condition for the evaluation period of 5G NR RLM requirement for HD-FDD: At least 1 RLM-RS must fall with DL occasion within an indication period. The UE determines the indication period as the maximum between the shortest periodicity for radio link monitoring resources and 10 msec.</w:t>
            </w:r>
            <w:bookmarkEnd w:id="9"/>
          </w:p>
          <w:p w14:paraId="1C8AA4D5" w14:textId="77777777" w:rsidR="00F84AD1" w:rsidRDefault="00D87D89">
            <w:pPr>
              <w:pStyle w:val="ListParagraph"/>
              <w:numPr>
                <w:ilvl w:val="0"/>
                <w:numId w:val="28"/>
              </w:numPr>
              <w:overflowPunct/>
              <w:autoSpaceDE/>
              <w:autoSpaceDN/>
              <w:adjustRightInd/>
              <w:ind w:firstLineChars="0"/>
              <w:jc w:val="both"/>
              <w:textAlignment w:val="auto"/>
              <w:rPr>
                <w:bCs/>
                <w:sz w:val="16"/>
                <w:szCs w:val="16"/>
              </w:rPr>
            </w:pPr>
            <w:bookmarkStart w:id="10" w:name="_Ref79095641"/>
            <w:r>
              <w:rPr>
                <w:bCs/>
                <w:sz w:val="16"/>
                <w:szCs w:val="16"/>
                <w:lang w:eastAsia="ko-KR"/>
              </w:rPr>
              <w:t xml:space="preserve">Support extending the lower bound of the evaluation period of 5G NR </w:t>
            </w:r>
            <w:proofErr w:type="spellStart"/>
            <w:r>
              <w:rPr>
                <w:bCs/>
                <w:sz w:val="16"/>
                <w:szCs w:val="16"/>
                <w:lang w:eastAsia="ko-KR"/>
              </w:rPr>
              <w:t>RedCap</w:t>
            </w:r>
            <w:proofErr w:type="spellEnd"/>
            <w:r>
              <w:rPr>
                <w:bCs/>
                <w:sz w:val="16"/>
                <w:szCs w:val="16"/>
                <w:lang w:eastAsia="ko-KR"/>
              </w:rPr>
              <w:t xml:space="preserve"> RLM requirement by two compared to the existing general 5G NR RLM requirements.</w:t>
            </w:r>
            <w:bookmarkEnd w:id="10"/>
          </w:p>
          <w:p w14:paraId="0DE23435" w14:textId="77777777" w:rsidR="00F84AD1" w:rsidRDefault="00D87D89">
            <w:pPr>
              <w:pStyle w:val="ListParagraph"/>
              <w:numPr>
                <w:ilvl w:val="0"/>
                <w:numId w:val="28"/>
              </w:numPr>
              <w:overflowPunct/>
              <w:autoSpaceDE/>
              <w:autoSpaceDN/>
              <w:adjustRightInd/>
              <w:ind w:firstLineChars="0"/>
              <w:jc w:val="both"/>
              <w:textAlignment w:val="auto"/>
              <w:rPr>
                <w:bCs/>
                <w:sz w:val="16"/>
                <w:szCs w:val="16"/>
              </w:rPr>
            </w:pPr>
            <w:bookmarkStart w:id="11" w:name="_Ref92700257"/>
            <w:r>
              <w:rPr>
                <w:bCs/>
                <w:sz w:val="16"/>
                <w:szCs w:val="16"/>
                <w:lang w:eastAsia="ko-KR"/>
              </w:rPr>
              <w:t>If the period to be extended for RLM, it should be based on the outcome of the hypothetical PDCCH parameter discussion.</w:t>
            </w:r>
            <w:bookmarkEnd w:id="11"/>
          </w:p>
          <w:p w14:paraId="39F98AE7" w14:textId="77777777" w:rsidR="00F84AD1" w:rsidRDefault="00D87D89">
            <w:pPr>
              <w:pStyle w:val="ListParagraph"/>
              <w:numPr>
                <w:ilvl w:val="0"/>
                <w:numId w:val="28"/>
              </w:numPr>
              <w:overflowPunct/>
              <w:autoSpaceDE/>
              <w:autoSpaceDN/>
              <w:adjustRightInd/>
              <w:ind w:firstLineChars="0"/>
              <w:jc w:val="both"/>
              <w:textAlignment w:val="auto"/>
              <w:rPr>
                <w:bCs/>
                <w:sz w:val="16"/>
                <w:szCs w:val="16"/>
              </w:rPr>
            </w:pPr>
            <w:bookmarkStart w:id="12" w:name="_Ref85817851"/>
            <w:r>
              <w:rPr>
                <w:bCs/>
                <w:sz w:val="16"/>
                <w:szCs w:val="16"/>
                <w:lang w:eastAsia="ko-KR"/>
              </w:rPr>
              <w:t>Support reusing the agreements from RLM that have the same impact in BFD, such as hypothetical transmission parameters and CSI-RS based RLM for 60 KHz.</w:t>
            </w:r>
            <w:bookmarkEnd w:id="12"/>
          </w:p>
          <w:p w14:paraId="35529BDB" w14:textId="77777777" w:rsidR="00F84AD1" w:rsidRDefault="00D87D89">
            <w:pPr>
              <w:pStyle w:val="ListParagraph"/>
              <w:numPr>
                <w:ilvl w:val="0"/>
                <w:numId w:val="28"/>
              </w:numPr>
              <w:overflowPunct/>
              <w:autoSpaceDE/>
              <w:autoSpaceDN/>
              <w:adjustRightInd/>
              <w:ind w:firstLineChars="0"/>
              <w:jc w:val="both"/>
              <w:textAlignment w:val="auto"/>
              <w:rPr>
                <w:bCs/>
                <w:sz w:val="16"/>
                <w:szCs w:val="16"/>
              </w:rPr>
            </w:pPr>
            <w:bookmarkStart w:id="13" w:name="_Ref92670564"/>
            <w:r>
              <w:rPr>
                <w:bCs/>
                <w:sz w:val="16"/>
                <w:szCs w:val="16"/>
                <w:lang w:eastAsia="ko-KR"/>
              </w:rPr>
              <w:t>If the period to be extended for BFD, it should be based on the outcome of the hypothetical PDCCH parameter discussion.</w:t>
            </w:r>
            <w:bookmarkEnd w:id="13"/>
          </w:p>
          <w:p w14:paraId="3D31F587" w14:textId="77777777" w:rsidR="00F84AD1" w:rsidRDefault="00D87D89">
            <w:pPr>
              <w:pStyle w:val="ListParagraph"/>
              <w:numPr>
                <w:ilvl w:val="0"/>
                <w:numId w:val="28"/>
              </w:numPr>
              <w:overflowPunct/>
              <w:autoSpaceDE/>
              <w:autoSpaceDN/>
              <w:adjustRightInd/>
              <w:ind w:firstLineChars="0"/>
              <w:jc w:val="both"/>
              <w:textAlignment w:val="auto"/>
              <w:rPr>
                <w:bCs/>
                <w:sz w:val="16"/>
                <w:szCs w:val="16"/>
              </w:rPr>
            </w:pPr>
            <w:bookmarkStart w:id="14" w:name="_Ref92700292"/>
            <w:r>
              <w:rPr>
                <w:bCs/>
                <w:sz w:val="16"/>
                <w:szCs w:val="16"/>
                <w:lang w:eastAsia="ko-KR"/>
              </w:rPr>
              <w:t xml:space="preserve">Support reusing the legacy BWP switching delay in </w:t>
            </w:r>
            <w:proofErr w:type="spellStart"/>
            <w:r>
              <w:rPr>
                <w:bCs/>
                <w:sz w:val="16"/>
                <w:szCs w:val="16"/>
                <w:lang w:eastAsia="ko-KR"/>
              </w:rPr>
              <w:t>RedCap</w:t>
            </w:r>
            <w:proofErr w:type="spellEnd"/>
            <w:r>
              <w:rPr>
                <w:bCs/>
                <w:sz w:val="16"/>
                <w:szCs w:val="16"/>
                <w:lang w:eastAsia="ko-KR"/>
              </w:rPr>
              <w:t xml:space="preserve"> UEs.</w:t>
            </w:r>
            <w:bookmarkEnd w:id="14"/>
          </w:p>
        </w:tc>
      </w:tr>
      <w:tr w:rsidR="00F84AD1" w14:paraId="62E7A6DD" w14:textId="77777777">
        <w:trPr>
          <w:trHeight w:val="468"/>
        </w:trPr>
        <w:tc>
          <w:tcPr>
            <w:tcW w:w="1129" w:type="dxa"/>
          </w:tcPr>
          <w:p w14:paraId="18289212" w14:textId="77777777" w:rsidR="00F84AD1" w:rsidRDefault="00292EED">
            <w:pPr>
              <w:spacing w:after="0"/>
              <w:rPr>
                <w:b/>
                <w:bCs/>
                <w:color w:val="0000FF"/>
                <w:sz w:val="16"/>
                <w:szCs w:val="16"/>
                <w:u w:val="single"/>
                <w:lang w:val="sv-SE" w:eastAsia="sv-SE"/>
              </w:rPr>
            </w:pPr>
            <w:hyperlink r:id="rId54" w:history="1">
              <w:r w:rsidR="00D87D89">
                <w:rPr>
                  <w:rStyle w:val="Hyperlink"/>
                  <w:b/>
                  <w:bCs/>
                  <w:sz w:val="16"/>
                  <w:szCs w:val="16"/>
                </w:rPr>
                <w:t>R4-2202030</w:t>
              </w:r>
            </w:hyperlink>
          </w:p>
          <w:p w14:paraId="67787269" w14:textId="77777777" w:rsidR="00F84AD1" w:rsidRDefault="00F84AD1">
            <w:pPr>
              <w:spacing w:after="0"/>
              <w:rPr>
                <w:b/>
                <w:bCs/>
                <w:color w:val="0000FF"/>
                <w:sz w:val="16"/>
                <w:szCs w:val="16"/>
                <w:u w:val="single"/>
              </w:rPr>
            </w:pPr>
          </w:p>
        </w:tc>
        <w:tc>
          <w:tcPr>
            <w:tcW w:w="851" w:type="dxa"/>
          </w:tcPr>
          <w:p w14:paraId="12CA16FD" w14:textId="77777777" w:rsidR="00F84AD1" w:rsidRDefault="00D87D89">
            <w:pPr>
              <w:spacing w:before="120" w:after="120"/>
              <w:rPr>
                <w:color w:val="000000" w:themeColor="text1"/>
                <w:sz w:val="16"/>
                <w:szCs w:val="16"/>
              </w:rPr>
            </w:pPr>
            <w:r>
              <w:rPr>
                <w:color w:val="000000" w:themeColor="text1"/>
                <w:sz w:val="16"/>
                <w:szCs w:val="16"/>
              </w:rPr>
              <w:t>Qualcomm Incorporated</w:t>
            </w:r>
          </w:p>
        </w:tc>
        <w:tc>
          <w:tcPr>
            <w:tcW w:w="7651" w:type="dxa"/>
          </w:tcPr>
          <w:p w14:paraId="6DE0B083" w14:textId="77777777" w:rsidR="00F84AD1" w:rsidRDefault="00D87D89">
            <w:pPr>
              <w:rPr>
                <w:sz w:val="16"/>
                <w:szCs w:val="16"/>
                <w:lang w:eastAsia="zh-CN"/>
              </w:rPr>
            </w:pPr>
            <w:r>
              <w:rPr>
                <w:sz w:val="16"/>
                <w:szCs w:val="16"/>
                <w:lang w:eastAsia="zh-CN"/>
              </w:rPr>
              <w:t xml:space="preserve">Proposal 1: The measurement period of SSB based SINR is extended by a factor of 2 to guarantee accuracy for RLM </w:t>
            </w:r>
            <w:proofErr w:type="spellStart"/>
            <w:r>
              <w:rPr>
                <w:sz w:val="16"/>
                <w:szCs w:val="16"/>
                <w:lang w:eastAsia="zh-CN"/>
              </w:rPr>
              <w:t>Q</w:t>
            </w:r>
            <w:r>
              <w:rPr>
                <w:sz w:val="16"/>
                <w:szCs w:val="16"/>
                <w:vertAlign w:val="subscript"/>
                <w:lang w:eastAsia="zh-CN"/>
              </w:rPr>
              <w:t>out</w:t>
            </w:r>
            <w:proofErr w:type="spellEnd"/>
            <w:r>
              <w:rPr>
                <w:sz w:val="16"/>
                <w:szCs w:val="16"/>
                <w:lang w:eastAsia="zh-CN"/>
              </w:rPr>
              <w:t xml:space="preserve"> for </w:t>
            </w:r>
            <w:proofErr w:type="spellStart"/>
            <w:r>
              <w:rPr>
                <w:sz w:val="16"/>
                <w:szCs w:val="16"/>
                <w:lang w:eastAsia="zh-CN"/>
              </w:rPr>
              <w:t>RedCap</w:t>
            </w:r>
            <w:proofErr w:type="spellEnd"/>
            <w:r>
              <w:rPr>
                <w:sz w:val="16"/>
                <w:szCs w:val="16"/>
                <w:lang w:eastAsia="zh-CN"/>
              </w:rPr>
              <w:t xml:space="preserve"> UE with 1 Rx</w:t>
            </w:r>
          </w:p>
          <w:p w14:paraId="5FE0922A" w14:textId="77777777" w:rsidR="00F84AD1" w:rsidRDefault="00D87D89">
            <w:pPr>
              <w:rPr>
                <w:sz w:val="16"/>
                <w:szCs w:val="16"/>
                <w:lang w:eastAsia="zh-CN"/>
              </w:rPr>
            </w:pPr>
            <w:r>
              <w:rPr>
                <w:sz w:val="16"/>
                <w:szCs w:val="16"/>
                <w:lang w:eastAsia="zh-CN"/>
              </w:rPr>
              <w:t>Proposal 2: The measurement period of SSB based SINR is extended by a factor of 2 to guarantee accuracy for RLM Q</w:t>
            </w:r>
            <w:r>
              <w:rPr>
                <w:sz w:val="16"/>
                <w:szCs w:val="16"/>
                <w:vertAlign w:val="subscript"/>
                <w:lang w:eastAsia="zh-CN"/>
              </w:rPr>
              <w:t>in</w:t>
            </w:r>
            <w:r>
              <w:rPr>
                <w:sz w:val="16"/>
                <w:szCs w:val="16"/>
                <w:lang w:eastAsia="zh-CN"/>
              </w:rPr>
              <w:t xml:space="preserve"> for </w:t>
            </w:r>
            <w:proofErr w:type="spellStart"/>
            <w:r>
              <w:rPr>
                <w:sz w:val="16"/>
                <w:szCs w:val="16"/>
                <w:lang w:eastAsia="zh-CN"/>
              </w:rPr>
              <w:t>RedCap</w:t>
            </w:r>
            <w:proofErr w:type="spellEnd"/>
            <w:r>
              <w:rPr>
                <w:sz w:val="16"/>
                <w:szCs w:val="16"/>
                <w:lang w:eastAsia="zh-CN"/>
              </w:rPr>
              <w:t xml:space="preserve"> UE with 1 Rx</w:t>
            </w:r>
          </w:p>
          <w:p w14:paraId="455449C5" w14:textId="77777777" w:rsidR="00F84AD1" w:rsidRDefault="00D87D89">
            <w:pPr>
              <w:rPr>
                <w:sz w:val="16"/>
                <w:szCs w:val="16"/>
                <w:lang w:eastAsia="zh-CN"/>
              </w:rPr>
            </w:pPr>
            <w:r>
              <w:rPr>
                <w:sz w:val="16"/>
                <w:szCs w:val="16"/>
                <w:lang w:eastAsia="zh-CN"/>
              </w:rPr>
              <w:t>Proposal 3: Consider an additional margin of [0.5db] in the test cases to account for any performance gap with the extended evaluation periods.</w:t>
            </w:r>
          </w:p>
          <w:p w14:paraId="4D9EF5B7" w14:textId="77777777" w:rsidR="00F84AD1" w:rsidRDefault="00D87D89">
            <w:pPr>
              <w:rPr>
                <w:sz w:val="16"/>
                <w:szCs w:val="16"/>
                <w:lang w:eastAsia="zh-CN"/>
              </w:rPr>
            </w:pPr>
            <w:r>
              <w:rPr>
                <w:sz w:val="16"/>
                <w:szCs w:val="16"/>
                <w:lang w:eastAsia="zh-CN"/>
              </w:rPr>
              <w:t>Proposal 4: For 1Rx UEs, use the same aggregation levels as those for Rel-15 2Rx UEs for RLM OOS and IS.</w:t>
            </w:r>
          </w:p>
          <w:p w14:paraId="66453D94" w14:textId="77777777" w:rsidR="00F84AD1" w:rsidRDefault="00D87D89">
            <w:pPr>
              <w:rPr>
                <w:sz w:val="16"/>
                <w:szCs w:val="16"/>
                <w:lang w:eastAsia="zh-CN"/>
              </w:rPr>
            </w:pPr>
            <w:r>
              <w:rPr>
                <w:sz w:val="16"/>
                <w:szCs w:val="16"/>
                <w:lang w:eastAsia="zh-CN"/>
              </w:rPr>
              <w:t>Proposal 5: For 1Rx UEs, use the same hypothetical PDCCH RE to SSS RE as those for Rel-15 2Rx UEs for RLM OOS and IS.</w:t>
            </w:r>
          </w:p>
          <w:p w14:paraId="09583747" w14:textId="77777777" w:rsidR="00F84AD1" w:rsidRDefault="00D87D89">
            <w:pPr>
              <w:rPr>
                <w:sz w:val="16"/>
                <w:szCs w:val="16"/>
                <w:lang w:eastAsia="zh-CN"/>
              </w:rPr>
            </w:pPr>
            <w:r>
              <w:rPr>
                <w:sz w:val="16"/>
                <w:szCs w:val="16"/>
                <w:lang w:eastAsia="zh-CN"/>
              </w:rPr>
              <w:t xml:space="preserve">Proposal 6: Allow the following additional margins for 1Rx UEs </w:t>
            </w:r>
            <w:proofErr w:type="spellStart"/>
            <w:r>
              <w:rPr>
                <w:sz w:val="16"/>
                <w:szCs w:val="16"/>
                <w:lang w:eastAsia="zh-CN"/>
              </w:rPr>
              <w:t>w.r.t.</w:t>
            </w:r>
            <w:proofErr w:type="spellEnd"/>
            <w:r>
              <w:rPr>
                <w:sz w:val="16"/>
                <w:szCs w:val="16"/>
                <w:lang w:eastAsia="zh-CN"/>
              </w:rPr>
              <w:t xml:space="preserve"> those of 2Rx UEs in RLM test cases:</w:t>
            </w:r>
          </w:p>
          <w:p w14:paraId="184D5079" w14:textId="77777777" w:rsidR="00F84AD1" w:rsidRDefault="00D87D89">
            <w:pPr>
              <w:pStyle w:val="ListParagraph"/>
              <w:numPr>
                <w:ilvl w:val="0"/>
                <w:numId w:val="29"/>
              </w:numPr>
              <w:overflowPunct/>
              <w:autoSpaceDE/>
              <w:autoSpaceDN/>
              <w:adjustRightInd/>
              <w:spacing w:after="0"/>
              <w:ind w:firstLineChars="0"/>
              <w:contextualSpacing/>
              <w:textAlignment w:val="auto"/>
              <w:rPr>
                <w:sz w:val="16"/>
                <w:szCs w:val="16"/>
                <w:lang w:eastAsia="zh-CN"/>
              </w:rPr>
            </w:pPr>
            <w:r>
              <w:rPr>
                <w:sz w:val="16"/>
                <w:szCs w:val="16"/>
                <w:lang w:eastAsia="zh-CN"/>
              </w:rPr>
              <w:t>RLM OOS: 4db</w:t>
            </w:r>
          </w:p>
          <w:p w14:paraId="6914F5D7" w14:textId="77777777" w:rsidR="00F84AD1" w:rsidRDefault="00D87D89">
            <w:pPr>
              <w:pStyle w:val="ListParagraph"/>
              <w:numPr>
                <w:ilvl w:val="0"/>
                <w:numId w:val="29"/>
              </w:numPr>
              <w:overflowPunct/>
              <w:autoSpaceDE/>
              <w:autoSpaceDN/>
              <w:adjustRightInd/>
              <w:spacing w:after="0"/>
              <w:ind w:firstLineChars="0"/>
              <w:contextualSpacing/>
              <w:textAlignment w:val="auto"/>
              <w:rPr>
                <w:sz w:val="16"/>
                <w:szCs w:val="16"/>
                <w:lang w:eastAsia="zh-CN"/>
              </w:rPr>
            </w:pPr>
            <w:r>
              <w:rPr>
                <w:sz w:val="16"/>
                <w:szCs w:val="16"/>
                <w:lang w:eastAsia="zh-CN"/>
              </w:rPr>
              <w:t>RLM IS: 5.5db</w:t>
            </w:r>
          </w:p>
          <w:p w14:paraId="642828AC" w14:textId="77777777" w:rsidR="00F84AD1" w:rsidRDefault="00D87D89">
            <w:pPr>
              <w:pStyle w:val="ListParagraph"/>
              <w:numPr>
                <w:ilvl w:val="0"/>
                <w:numId w:val="29"/>
              </w:numPr>
              <w:overflowPunct/>
              <w:autoSpaceDE/>
              <w:autoSpaceDN/>
              <w:adjustRightInd/>
              <w:spacing w:after="0"/>
              <w:ind w:firstLineChars="0"/>
              <w:contextualSpacing/>
              <w:textAlignment w:val="auto"/>
              <w:rPr>
                <w:sz w:val="16"/>
                <w:szCs w:val="16"/>
                <w:lang w:eastAsia="zh-CN"/>
              </w:rPr>
            </w:pPr>
            <w:r>
              <w:rPr>
                <w:sz w:val="16"/>
                <w:szCs w:val="16"/>
                <w:lang w:eastAsia="zh-CN"/>
              </w:rPr>
              <w:t>Note: The margins are derived based on TDL-C 300ns 100Hz channel</w:t>
            </w:r>
          </w:p>
          <w:p w14:paraId="73AD3A14" w14:textId="77777777" w:rsidR="00F84AD1" w:rsidRDefault="00F84AD1">
            <w:pPr>
              <w:pStyle w:val="ListParagraph"/>
              <w:overflowPunct/>
              <w:autoSpaceDE/>
              <w:autoSpaceDN/>
              <w:adjustRightInd/>
              <w:ind w:firstLineChars="0" w:firstLine="0"/>
              <w:jc w:val="both"/>
              <w:textAlignment w:val="auto"/>
              <w:rPr>
                <w:sz w:val="16"/>
                <w:szCs w:val="16"/>
                <w:lang w:eastAsia="ko-KR"/>
              </w:rPr>
            </w:pPr>
          </w:p>
          <w:p w14:paraId="579A0B2C" w14:textId="77777777" w:rsidR="00F84AD1" w:rsidRDefault="00D87D89">
            <w:pPr>
              <w:rPr>
                <w:sz w:val="16"/>
                <w:szCs w:val="16"/>
                <w:lang w:eastAsia="zh-CN"/>
              </w:rPr>
            </w:pPr>
            <w:r>
              <w:rPr>
                <w:sz w:val="16"/>
                <w:szCs w:val="16"/>
                <w:lang w:eastAsia="zh-CN"/>
              </w:rPr>
              <w:lastRenderedPageBreak/>
              <w:t xml:space="preserve">Proposal 7: The evaluation period of SSB based SINR is extended by factor of 2 to guarantee accuracy for BFD </w:t>
            </w:r>
            <w:proofErr w:type="spellStart"/>
            <w:r>
              <w:rPr>
                <w:sz w:val="16"/>
                <w:szCs w:val="16"/>
                <w:lang w:eastAsia="zh-CN"/>
              </w:rPr>
              <w:t>Q</w:t>
            </w:r>
            <w:r>
              <w:rPr>
                <w:sz w:val="16"/>
                <w:szCs w:val="16"/>
                <w:vertAlign w:val="subscript"/>
                <w:lang w:eastAsia="zh-CN"/>
              </w:rPr>
              <w:t>out</w:t>
            </w:r>
            <w:proofErr w:type="spellEnd"/>
            <w:r>
              <w:rPr>
                <w:sz w:val="16"/>
                <w:szCs w:val="16"/>
                <w:vertAlign w:val="subscript"/>
                <w:lang w:eastAsia="zh-CN"/>
              </w:rPr>
              <w:t>-LR</w:t>
            </w:r>
            <w:r>
              <w:rPr>
                <w:sz w:val="16"/>
                <w:szCs w:val="16"/>
                <w:lang w:eastAsia="zh-CN"/>
              </w:rPr>
              <w:t xml:space="preserve"> for </w:t>
            </w:r>
            <w:proofErr w:type="spellStart"/>
            <w:r>
              <w:rPr>
                <w:sz w:val="16"/>
                <w:szCs w:val="16"/>
                <w:lang w:eastAsia="zh-CN"/>
              </w:rPr>
              <w:t>RedCap</w:t>
            </w:r>
            <w:proofErr w:type="spellEnd"/>
            <w:r>
              <w:rPr>
                <w:sz w:val="16"/>
                <w:szCs w:val="16"/>
                <w:lang w:eastAsia="zh-CN"/>
              </w:rPr>
              <w:t xml:space="preserve"> UE with 1 Rx, i.e., use 10 BFD-RS samples.</w:t>
            </w:r>
          </w:p>
          <w:p w14:paraId="4BAB8534" w14:textId="77777777" w:rsidR="00F84AD1" w:rsidRDefault="00D87D89">
            <w:pPr>
              <w:rPr>
                <w:sz w:val="16"/>
                <w:szCs w:val="16"/>
                <w:lang w:eastAsia="zh-CN"/>
              </w:rPr>
            </w:pPr>
            <w:r>
              <w:rPr>
                <w:sz w:val="16"/>
                <w:szCs w:val="16"/>
                <w:lang w:eastAsia="zh-CN"/>
              </w:rPr>
              <w:t>Proposal 8: For 1Rx UEs, use the same aggregation levels as those for Rel-15 2Rx UEs for BFD.</w:t>
            </w:r>
          </w:p>
          <w:p w14:paraId="0E21FD27" w14:textId="77777777" w:rsidR="00F84AD1" w:rsidRDefault="00D87D89">
            <w:pPr>
              <w:rPr>
                <w:sz w:val="16"/>
                <w:szCs w:val="16"/>
                <w:lang w:eastAsia="zh-CN"/>
              </w:rPr>
            </w:pPr>
            <w:r>
              <w:rPr>
                <w:sz w:val="16"/>
                <w:szCs w:val="16"/>
                <w:lang w:eastAsia="zh-CN"/>
              </w:rPr>
              <w:t>Proposal 9: For 1Rx UEs, use the same hypothetical PDCCH RE to SSS RE as those for Rel-15 2Rx UEs for BFD.</w:t>
            </w:r>
          </w:p>
          <w:p w14:paraId="48F96BCD" w14:textId="77777777" w:rsidR="00F84AD1" w:rsidRDefault="00D87D89">
            <w:pPr>
              <w:rPr>
                <w:sz w:val="16"/>
                <w:szCs w:val="16"/>
                <w:lang w:eastAsia="zh-CN"/>
              </w:rPr>
            </w:pPr>
            <w:r>
              <w:rPr>
                <w:sz w:val="16"/>
                <w:szCs w:val="16"/>
                <w:lang w:eastAsia="zh-CN"/>
              </w:rPr>
              <w:t xml:space="preserve">Proposal 10: Allow an additional margin of 4db for 1Rx UEs </w:t>
            </w:r>
            <w:proofErr w:type="spellStart"/>
            <w:r>
              <w:rPr>
                <w:sz w:val="16"/>
                <w:szCs w:val="16"/>
                <w:lang w:eastAsia="zh-CN"/>
              </w:rPr>
              <w:t>w.r.t.</w:t>
            </w:r>
            <w:proofErr w:type="spellEnd"/>
            <w:r>
              <w:rPr>
                <w:sz w:val="16"/>
                <w:szCs w:val="16"/>
                <w:lang w:eastAsia="zh-CN"/>
              </w:rPr>
              <w:t xml:space="preserve"> those of 2Rx UEs in BFD test cases</w:t>
            </w:r>
          </w:p>
          <w:p w14:paraId="23A97EE0" w14:textId="77777777" w:rsidR="00F84AD1" w:rsidRDefault="00D87D89">
            <w:pPr>
              <w:pStyle w:val="ListParagraph"/>
              <w:numPr>
                <w:ilvl w:val="0"/>
                <w:numId w:val="29"/>
              </w:numPr>
              <w:overflowPunct/>
              <w:autoSpaceDE/>
              <w:autoSpaceDN/>
              <w:adjustRightInd/>
              <w:spacing w:after="0"/>
              <w:ind w:firstLineChars="0"/>
              <w:contextualSpacing/>
              <w:textAlignment w:val="auto"/>
              <w:rPr>
                <w:sz w:val="16"/>
                <w:szCs w:val="16"/>
                <w:lang w:eastAsia="zh-CN"/>
              </w:rPr>
            </w:pPr>
            <w:r>
              <w:rPr>
                <w:sz w:val="16"/>
                <w:szCs w:val="16"/>
                <w:lang w:eastAsia="zh-CN"/>
              </w:rPr>
              <w:t>Note: The margin is derived based on TDL-C 300ns 100Hz channel</w:t>
            </w:r>
          </w:p>
          <w:p w14:paraId="38752454" w14:textId="77777777" w:rsidR="00F84AD1" w:rsidRDefault="00D87D89">
            <w:pPr>
              <w:rPr>
                <w:sz w:val="16"/>
                <w:szCs w:val="16"/>
                <w:lang w:eastAsia="zh-CN"/>
              </w:rPr>
            </w:pPr>
            <w:r>
              <w:rPr>
                <w:sz w:val="16"/>
                <w:szCs w:val="16"/>
                <w:lang w:eastAsia="zh-CN"/>
              </w:rPr>
              <w:t xml:space="preserve">Proposal 11: RAN4 to not introduce any faster BWP switching delays than the current Type1 and Type2 BWP switching delays as there is no strong use case to enable fast BWP switching for Redcap UEs. </w:t>
            </w:r>
          </w:p>
          <w:p w14:paraId="00FF72E7" w14:textId="77777777" w:rsidR="00F84AD1" w:rsidRDefault="00D87D89">
            <w:pPr>
              <w:rPr>
                <w:sz w:val="16"/>
                <w:szCs w:val="16"/>
                <w:lang w:eastAsia="zh-CN"/>
              </w:rPr>
            </w:pPr>
            <w:r>
              <w:rPr>
                <w:sz w:val="16"/>
                <w:szCs w:val="16"/>
                <w:lang w:eastAsia="zh-CN"/>
              </w:rPr>
              <w:t>Proposal 12: RAN4 to define L1 measurement gaps, in addition to the legacy MGs (L3), to perform RLM/BFD/CBD/L1-RSRP based on SSB outside active BWP, as an optional capability for Redcap UEs that indicate the optional ‘not need for NCD-SSB’ capability.</w:t>
            </w:r>
          </w:p>
        </w:tc>
      </w:tr>
      <w:tr w:rsidR="00F84AD1" w14:paraId="1339D955" w14:textId="77777777">
        <w:trPr>
          <w:trHeight w:val="468"/>
        </w:trPr>
        <w:tc>
          <w:tcPr>
            <w:tcW w:w="1129" w:type="dxa"/>
          </w:tcPr>
          <w:p w14:paraId="6BF946CC" w14:textId="77777777" w:rsidR="00F84AD1" w:rsidRDefault="00292EED">
            <w:pPr>
              <w:spacing w:after="0"/>
              <w:rPr>
                <w:b/>
                <w:bCs/>
                <w:color w:val="0000FF"/>
                <w:sz w:val="16"/>
                <w:szCs w:val="16"/>
                <w:u w:val="single"/>
                <w:lang w:val="sv-SE" w:eastAsia="sv-SE"/>
              </w:rPr>
            </w:pPr>
            <w:hyperlink r:id="rId55" w:history="1">
              <w:r w:rsidR="00D87D89">
                <w:rPr>
                  <w:rStyle w:val="Hyperlink"/>
                  <w:b/>
                  <w:bCs/>
                  <w:sz w:val="16"/>
                  <w:szCs w:val="16"/>
                </w:rPr>
                <w:t>R4-2201861</w:t>
              </w:r>
            </w:hyperlink>
          </w:p>
          <w:p w14:paraId="551DF599" w14:textId="77777777" w:rsidR="00F84AD1" w:rsidRDefault="00F84AD1">
            <w:pPr>
              <w:spacing w:after="0"/>
              <w:rPr>
                <w:b/>
                <w:bCs/>
                <w:color w:val="0000FF"/>
                <w:sz w:val="16"/>
                <w:szCs w:val="16"/>
                <w:u w:val="single"/>
              </w:rPr>
            </w:pPr>
          </w:p>
        </w:tc>
        <w:tc>
          <w:tcPr>
            <w:tcW w:w="851" w:type="dxa"/>
          </w:tcPr>
          <w:p w14:paraId="7963C13A" w14:textId="77777777" w:rsidR="00F84AD1" w:rsidRDefault="00D87D89">
            <w:pPr>
              <w:spacing w:before="120" w:after="120"/>
              <w:jc w:val="center"/>
              <w:rPr>
                <w:color w:val="000000" w:themeColor="text1"/>
                <w:sz w:val="16"/>
                <w:szCs w:val="16"/>
              </w:rPr>
            </w:pPr>
            <w:r>
              <w:rPr>
                <w:color w:val="000000" w:themeColor="text1"/>
                <w:sz w:val="16"/>
                <w:szCs w:val="16"/>
              </w:rPr>
              <w:t>Ericsson</w:t>
            </w:r>
          </w:p>
        </w:tc>
        <w:tc>
          <w:tcPr>
            <w:tcW w:w="7651" w:type="dxa"/>
          </w:tcPr>
          <w:p w14:paraId="02F8B553" w14:textId="77777777" w:rsidR="00F84AD1" w:rsidRDefault="00D87D89">
            <w:pPr>
              <w:rPr>
                <w:sz w:val="16"/>
                <w:szCs w:val="16"/>
              </w:rPr>
            </w:pPr>
            <w:r>
              <w:rPr>
                <w:sz w:val="16"/>
                <w:szCs w:val="16"/>
              </w:rPr>
              <w:t xml:space="preserve">Proposal #1: </w:t>
            </w:r>
            <w:r>
              <w:rPr>
                <w:color w:val="000000" w:themeColor="text1"/>
                <w:sz w:val="16"/>
                <w:szCs w:val="16"/>
              </w:rPr>
              <w:t xml:space="preserve">The measurement period of SSB based channel quality is extended by factor N to guarantee accuracy for RLM </w:t>
            </w:r>
            <w:proofErr w:type="spellStart"/>
            <w:r>
              <w:rPr>
                <w:color w:val="000000" w:themeColor="text1"/>
                <w:sz w:val="16"/>
                <w:szCs w:val="16"/>
              </w:rPr>
              <w:t>Qout</w:t>
            </w:r>
            <w:proofErr w:type="spellEnd"/>
            <w:r>
              <w:rPr>
                <w:color w:val="000000" w:themeColor="text1"/>
                <w:sz w:val="16"/>
                <w:szCs w:val="16"/>
              </w:rPr>
              <w:t xml:space="preserve"> for </w:t>
            </w:r>
            <w:proofErr w:type="spellStart"/>
            <w:r>
              <w:rPr>
                <w:color w:val="000000" w:themeColor="text1"/>
                <w:sz w:val="16"/>
                <w:szCs w:val="16"/>
              </w:rPr>
              <w:t>RedCap</w:t>
            </w:r>
            <w:proofErr w:type="spellEnd"/>
            <w:r>
              <w:rPr>
                <w:color w:val="000000" w:themeColor="text1"/>
                <w:sz w:val="16"/>
                <w:szCs w:val="16"/>
              </w:rPr>
              <w:t xml:space="preserve"> UE with 1 Rx, where N is 2.</w:t>
            </w:r>
          </w:p>
          <w:p w14:paraId="1A50F052" w14:textId="77777777" w:rsidR="00F84AD1" w:rsidRDefault="00D87D89">
            <w:pPr>
              <w:rPr>
                <w:color w:val="000000" w:themeColor="text1"/>
                <w:sz w:val="16"/>
                <w:szCs w:val="16"/>
              </w:rPr>
            </w:pPr>
            <w:r>
              <w:rPr>
                <w:color w:val="000000" w:themeColor="text1"/>
                <w:sz w:val="16"/>
                <w:szCs w:val="16"/>
              </w:rPr>
              <w:t xml:space="preserve">Proposal #2: The measurement period of CSI-RS based channel quality is extended by factor N to guarantee accuracy for RLM </w:t>
            </w:r>
            <w:proofErr w:type="spellStart"/>
            <w:r>
              <w:rPr>
                <w:color w:val="000000" w:themeColor="text1"/>
                <w:sz w:val="16"/>
                <w:szCs w:val="16"/>
              </w:rPr>
              <w:t>Qout</w:t>
            </w:r>
            <w:proofErr w:type="spellEnd"/>
            <w:r>
              <w:rPr>
                <w:color w:val="000000" w:themeColor="text1"/>
                <w:sz w:val="16"/>
                <w:szCs w:val="16"/>
              </w:rPr>
              <w:t xml:space="preserve"> for </w:t>
            </w:r>
            <w:proofErr w:type="spellStart"/>
            <w:r>
              <w:rPr>
                <w:color w:val="000000" w:themeColor="text1"/>
                <w:sz w:val="16"/>
                <w:szCs w:val="16"/>
              </w:rPr>
              <w:t>RedCap</w:t>
            </w:r>
            <w:proofErr w:type="spellEnd"/>
            <w:r>
              <w:rPr>
                <w:color w:val="000000" w:themeColor="text1"/>
                <w:sz w:val="16"/>
                <w:szCs w:val="16"/>
              </w:rPr>
              <w:t xml:space="preserve"> UE with 1 Rx, where N is 2. </w:t>
            </w:r>
          </w:p>
          <w:p w14:paraId="2E2031FD" w14:textId="77777777" w:rsidR="00F84AD1" w:rsidRDefault="00D87D89">
            <w:pPr>
              <w:rPr>
                <w:sz w:val="16"/>
                <w:szCs w:val="16"/>
              </w:rPr>
            </w:pPr>
            <w:r>
              <w:rPr>
                <w:sz w:val="16"/>
                <w:szCs w:val="16"/>
              </w:rPr>
              <w:t xml:space="preserve">Proposal #3: </w:t>
            </w:r>
            <w:r>
              <w:rPr>
                <w:color w:val="000000" w:themeColor="text1"/>
                <w:sz w:val="16"/>
                <w:szCs w:val="16"/>
              </w:rPr>
              <w:t xml:space="preserve">The measurement period of SSB based channel quality is extended by factor M to guarantee accuracy for RLM Qin for </w:t>
            </w:r>
            <w:proofErr w:type="spellStart"/>
            <w:r>
              <w:rPr>
                <w:color w:val="000000" w:themeColor="text1"/>
                <w:sz w:val="16"/>
                <w:szCs w:val="16"/>
              </w:rPr>
              <w:t>RedCap</w:t>
            </w:r>
            <w:proofErr w:type="spellEnd"/>
            <w:r>
              <w:rPr>
                <w:color w:val="000000" w:themeColor="text1"/>
                <w:sz w:val="16"/>
                <w:szCs w:val="16"/>
              </w:rPr>
              <w:t xml:space="preserve"> UE with 1 Rx, where M is 2.</w:t>
            </w:r>
          </w:p>
          <w:p w14:paraId="242A8A3C" w14:textId="77777777" w:rsidR="00F84AD1" w:rsidRDefault="00D87D89">
            <w:pPr>
              <w:rPr>
                <w:color w:val="000000" w:themeColor="text1"/>
                <w:sz w:val="16"/>
                <w:szCs w:val="16"/>
              </w:rPr>
            </w:pPr>
            <w:r>
              <w:rPr>
                <w:color w:val="000000" w:themeColor="text1"/>
                <w:sz w:val="16"/>
                <w:szCs w:val="16"/>
              </w:rPr>
              <w:t xml:space="preserve">Proposal #4: The measurement period of CSI-RS based channel quality is extended by factor M to guarantee accuracy for RLM Qin for </w:t>
            </w:r>
            <w:proofErr w:type="spellStart"/>
            <w:r>
              <w:rPr>
                <w:color w:val="000000" w:themeColor="text1"/>
                <w:sz w:val="16"/>
                <w:szCs w:val="16"/>
              </w:rPr>
              <w:t>RedCap</w:t>
            </w:r>
            <w:proofErr w:type="spellEnd"/>
            <w:r>
              <w:rPr>
                <w:color w:val="000000" w:themeColor="text1"/>
                <w:sz w:val="16"/>
                <w:szCs w:val="16"/>
              </w:rPr>
              <w:t xml:space="preserve"> UE with 1 Rx, where M is 2.</w:t>
            </w:r>
          </w:p>
          <w:p w14:paraId="0F05D2AD" w14:textId="77777777" w:rsidR="00F84AD1" w:rsidRDefault="00D87D89">
            <w:pPr>
              <w:rPr>
                <w:sz w:val="16"/>
                <w:szCs w:val="16"/>
              </w:rPr>
            </w:pPr>
            <w:r>
              <w:rPr>
                <w:sz w:val="16"/>
                <w:szCs w:val="16"/>
              </w:rPr>
              <w:t xml:space="preserve">Proposal #5: </w:t>
            </w:r>
            <w:r>
              <w:rPr>
                <w:color w:val="000000" w:themeColor="text1"/>
                <w:sz w:val="16"/>
                <w:szCs w:val="16"/>
                <w:lang w:eastAsia="zh-CN"/>
              </w:rPr>
              <w:t xml:space="preserve">For each RLM-RS configuration, at least one RLM-RS sample must fall with DL occasion within an indication period. The indication period is defined as </w:t>
            </w:r>
            <w:proofErr w:type="gramStart"/>
            <w:r>
              <w:rPr>
                <w:color w:val="000000" w:themeColor="text1"/>
                <w:sz w:val="16"/>
                <w:szCs w:val="16"/>
                <w:lang w:eastAsia="zh-CN"/>
              </w:rPr>
              <w:t>max(</w:t>
            </w:r>
            <w:proofErr w:type="gramEnd"/>
            <w:r>
              <w:rPr>
                <w:color w:val="000000" w:themeColor="text1"/>
                <w:sz w:val="16"/>
                <w:szCs w:val="16"/>
                <w:lang w:eastAsia="zh-CN"/>
              </w:rPr>
              <w:t>10ms, T</w:t>
            </w:r>
            <w:r>
              <w:rPr>
                <w:color w:val="000000" w:themeColor="text1"/>
                <w:sz w:val="16"/>
                <w:szCs w:val="16"/>
                <w:vertAlign w:val="subscript"/>
                <w:lang w:eastAsia="zh-CN"/>
              </w:rPr>
              <w:t>RLM-RS,M</w:t>
            </w:r>
            <w:r>
              <w:rPr>
                <w:color w:val="000000" w:themeColor="text1"/>
                <w:sz w:val="16"/>
                <w:szCs w:val="16"/>
                <w:lang w:eastAsia="zh-CN"/>
              </w:rPr>
              <w:t>), where T</w:t>
            </w:r>
            <w:r>
              <w:rPr>
                <w:color w:val="000000" w:themeColor="text1"/>
                <w:sz w:val="16"/>
                <w:szCs w:val="16"/>
                <w:vertAlign w:val="subscript"/>
                <w:lang w:eastAsia="zh-CN"/>
              </w:rPr>
              <w:t>RLM-RS,M</w:t>
            </w:r>
            <w:r>
              <w:rPr>
                <w:color w:val="000000" w:themeColor="text1"/>
                <w:sz w:val="16"/>
                <w:szCs w:val="16"/>
                <w:lang w:eastAsia="zh-CN"/>
              </w:rPr>
              <w:t xml:space="preserve"> is the shortest periodicity of all the configured RLM resources.</w:t>
            </w:r>
            <w:r>
              <w:rPr>
                <w:sz w:val="16"/>
                <w:szCs w:val="16"/>
              </w:rPr>
              <w:t xml:space="preserve"> Note this applicability also applies for the link recovery procedures.</w:t>
            </w:r>
          </w:p>
          <w:p w14:paraId="6D6FF722" w14:textId="77777777" w:rsidR="00F84AD1" w:rsidRDefault="00D87D89">
            <w:pPr>
              <w:rPr>
                <w:sz w:val="16"/>
                <w:szCs w:val="16"/>
              </w:rPr>
            </w:pPr>
            <w:r>
              <w:rPr>
                <w:sz w:val="16"/>
                <w:szCs w:val="16"/>
              </w:rPr>
              <w:t xml:space="preserve">Proposal #6: Aggregation level is increased by 1 level for </w:t>
            </w:r>
            <w:proofErr w:type="spellStart"/>
            <w:r>
              <w:rPr>
                <w:sz w:val="16"/>
                <w:szCs w:val="16"/>
              </w:rPr>
              <w:t>RedCap</w:t>
            </w:r>
            <w:proofErr w:type="spellEnd"/>
            <w:r>
              <w:rPr>
                <w:sz w:val="16"/>
                <w:szCs w:val="16"/>
              </w:rPr>
              <w:t xml:space="preserve"> UE with 1 Rx compared to </w:t>
            </w:r>
            <w:proofErr w:type="spellStart"/>
            <w:r>
              <w:rPr>
                <w:sz w:val="16"/>
                <w:szCs w:val="16"/>
              </w:rPr>
              <w:t>RedCap</w:t>
            </w:r>
            <w:proofErr w:type="spellEnd"/>
            <w:r>
              <w:rPr>
                <w:sz w:val="16"/>
                <w:szCs w:val="16"/>
              </w:rPr>
              <w:t xml:space="preserve"> UE with 2 Rx in RLM and BFD requirements, i.e., AL16 for out-of-synch and AL8 for in-synch. </w:t>
            </w:r>
          </w:p>
          <w:p w14:paraId="7B68CDB5" w14:textId="77777777" w:rsidR="00F84AD1" w:rsidRDefault="00D87D89">
            <w:pPr>
              <w:rPr>
                <w:sz w:val="16"/>
                <w:szCs w:val="16"/>
              </w:rPr>
            </w:pPr>
            <w:r>
              <w:rPr>
                <w:sz w:val="16"/>
                <w:szCs w:val="16"/>
              </w:rPr>
              <w:t xml:space="preserve">Proposal #7: Set SSB based BFD evaluation period based on 10 samples for 1Rx UE. </w:t>
            </w:r>
          </w:p>
          <w:p w14:paraId="7EA88A6B" w14:textId="77777777" w:rsidR="00F84AD1" w:rsidRDefault="00D87D89">
            <w:pPr>
              <w:rPr>
                <w:sz w:val="16"/>
                <w:szCs w:val="16"/>
              </w:rPr>
            </w:pPr>
            <w:r>
              <w:rPr>
                <w:sz w:val="16"/>
                <w:szCs w:val="16"/>
              </w:rPr>
              <w:t xml:space="preserve">Proposal #8: Set CSI-RS based BFD evaluation period based on 20 samples for 1Rx UE. </w:t>
            </w:r>
          </w:p>
          <w:p w14:paraId="22D319D8" w14:textId="77777777" w:rsidR="00F84AD1" w:rsidRDefault="00D87D89">
            <w:pPr>
              <w:rPr>
                <w:sz w:val="16"/>
                <w:szCs w:val="16"/>
              </w:rPr>
            </w:pPr>
            <w:r>
              <w:rPr>
                <w:sz w:val="16"/>
                <w:szCs w:val="16"/>
              </w:rPr>
              <w:t xml:space="preserve">Proposal #9: Aggregation level is increased by 1 level for </w:t>
            </w:r>
            <w:proofErr w:type="spellStart"/>
            <w:r>
              <w:rPr>
                <w:sz w:val="16"/>
                <w:szCs w:val="16"/>
              </w:rPr>
              <w:t>RedCap</w:t>
            </w:r>
            <w:proofErr w:type="spellEnd"/>
            <w:r>
              <w:rPr>
                <w:sz w:val="16"/>
                <w:szCs w:val="16"/>
              </w:rPr>
              <w:t xml:space="preserve"> UE with 1 Rx compared to </w:t>
            </w:r>
            <w:proofErr w:type="spellStart"/>
            <w:r>
              <w:rPr>
                <w:sz w:val="16"/>
                <w:szCs w:val="16"/>
              </w:rPr>
              <w:t>RedCap</w:t>
            </w:r>
            <w:proofErr w:type="spellEnd"/>
            <w:r>
              <w:rPr>
                <w:sz w:val="16"/>
                <w:szCs w:val="16"/>
              </w:rPr>
              <w:t xml:space="preserve"> UE with 2 Rx in BFD requirements, </w:t>
            </w:r>
            <w:proofErr w:type="gramStart"/>
            <w:r>
              <w:rPr>
                <w:sz w:val="16"/>
                <w:szCs w:val="16"/>
              </w:rPr>
              <w:t>i.e.</w:t>
            </w:r>
            <w:proofErr w:type="gramEnd"/>
            <w:r>
              <w:rPr>
                <w:sz w:val="16"/>
                <w:szCs w:val="16"/>
              </w:rPr>
              <w:t xml:space="preserve"> AL16 without PDCCH power boosting. </w:t>
            </w:r>
          </w:p>
          <w:p w14:paraId="17932766" w14:textId="77777777" w:rsidR="00F84AD1" w:rsidRDefault="00D87D89">
            <w:pPr>
              <w:rPr>
                <w:sz w:val="16"/>
                <w:szCs w:val="16"/>
              </w:rPr>
            </w:pPr>
            <w:r>
              <w:rPr>
                <w:sz w:val="16"/>
                <w:szCs w:val="16"/>
              </w:rPr>
              <w:t xml:space="preserve">Proposal #10: SSB based evaluation period for CBD is not extended for 1 Rx </w:t>
            </w:r>
            <w:proofErr w:type="spellStart"/>
            <w:r>
              <w:rPr>
                <w:sz w:val="16"/>
                <w:szCs w:val="16"/>
              </w:rPr>
              <w:t>RedCap</w:t>
            </w:r>
            <w:proofErr w:type="spellEnd"/>
            <w:r>
              <w:rPr>
                <w:sz w:val="16"/>
                <w:szCs w:val="16"/>
              </w:rPr>
              <w:t xml:space="preserve"> UE compared to 2 Rx </w:t>
            </w:r>
            <w:proofErr w:type="spellStart"/>
            <w:r>
              <w:rPr>
                <w:sz w:val="16"/>
                <w:szCs w:val="16"/>
              </w:rPr>
              <w:t>RedCap</w:t>
            </w:r>
            <w:proofErr w:type="spellEnd"/>
            <w:r>
              <w:rPr>
                <w:sz w:val="16"/>
                <w:szCs w:val="16"/>
              </w:rPr>
              <w:t xml:space="preserve"> UE.</w:t>
            </w:r>
          </w:p>
          <w:p w14:paraId="035B22D0" w14:textId="77777777" w:rsidR="00F84AD1" w:rsidRDefault="00D87D89">
            <w:pPr>
              <w:rPr>
                <w:sz w:val="16"/>
                <w:szCs w:val="16"/>
              </w:rPr>
            </w:pPr>
            <w:r>
              <w:rPr>
                <w:sz w:val="16"/>
                <w:szCs w:val="16"/>
              </w:rPr>
              <w:t xml:space="preserve">Proposal #11: CSI-RS based evaluation period for CBD is not extended for 1 Rx </w:t>
            </w:r>
            <w:proofErr w:type="spellStart"/>
            <w:r>
              <w:rPr>
                <w:sz w:val="16"/>
                <w:szCs w:val="16"/>
              </w:rPr>
              <w:t>RedCap</w:t>
            </w:r>
            <w:proofErr w:type="spellEnd"/>
            <w:r>
              <w:rPr>
                <w:sz w:val="16"/>
                <w:szCs w:val="16"/>
              </w:rPr>
              <w:t xml:space="preserve"> UE compared to 2 Rx </w:t>
            </w:r>
            <w:proofErr w:type="spellStart"/>
            <w:r>
              <w:rPr>
                <w:sz w:val="16"/>
                <w:szCs w:val="16"/>
              </w:rPr>
              <w:t>RedCap</w:t>
            </w:r>
            <w:proofErr w:type="spellEnd"/>
            <w:r>
              <w:rPr>
                <w:sz w:val="16"/>
                <w:szCs w:val="16"/>
              </w:rPr>
              <w:t xml:space="preserve"> UE.</w:t>
            </w:r>
          </w:p>
          <w:p w14:paraId="5A534639" w14:textId="77777777" w:rsidR="00F84AD1" w:rsidRDefault="00D87D89">
            <w:pPr>
              <w:rPr>
                <w:sz w:val="16"/>
                <w:szCs w:val="16"/>
              </w:rPr>
            </w:pPr>
            <w:r>
              <w:rPr>
                <w:sz w:val="16"/>
                <w:szCs w:val="16"/>
              </w:rPr>
              <w:t xml:space="preserve">Proposal #12: Relax the SSB based L1-RSRP measurement accuracy requirements with 1Rx by 3.0dB. </w:t>
            </w:r>
          </w:p>
          <w:p w14:paraId="47B9EF8B" w14:textId="77777777" w:rsidR="00F84AD1" w:rsidRDefault="00D87D89">
            <w:pPr>
              <w:rPr>
                <w:sz w:val="16"/>
                <w:szCs w:val="16"/>
              </w:rPr>
            </w:pPr>
            <w:r>
              <w:rPr>
                <w:sz w:val="16"/>
                <w:szCs w:val="16"/>
              </w:rPr>
              <w:t>Proposal #13: Relax the CSI-RS based L1-RSRP measurement accuracy requirements with 1Rx by 3.0dB.</w:t>
            </w:r>
          </w:p>
          <w:p w14:paraId="4327847B" w14:textId="77777777" w:rsidR="00F84AD1" w:rsidRDefault="00D87D89">
            <w:pPr>
              <w:rPr>
                <w:sz w:val="16"/>
                <w:szCs w:val="16"/>
              </w:rPr>
            </w:pPr>
            <w:r>
              <w:rPr>
                <w:sz w:val="16"/>
                <w:szCs w:val="16"/>
              </w:rPr>
              <w:t>Proposal #14: DL is always prioritized over UL during for HD-FDD UE during the CBD evaluation period.</w:t>
            </w:r>
          </w:p>
          <w:p w14:paraId="5E124C7B" w14:textId="77777777" w:rsidR="00F84AD1" w:rsidRDefault="00D87D89">
            <w:pPr>
              <w:spacing w:after="120"/>
              <w:rPr>
                <w:sz w:val="16"/>
                <w:szCs w:val="16"/>
              </w:rPr>
            </w:pPr>
            <w:r>
              <w:rPr>
                <w:sz w:val="16"/>
                <w:szCs w:val="16"/>
              </w:rPr>
              <w:t xml:space="preserve">Proposal #16: Define BWP switching delay between non-initial DL BWP for </w:t>
            </w:r>
            <w:proofErr w:type="spellStart"/>
            <w:r>
              <w:rPr>
                <w:sz w:val="16"/>
                <w:szCs w:val="16"/>
              </w:rPr>
              <w:t>RedCap</w:t>
            </w:r>
            <w:proofErr w:type="spellEnd"/>
            <w:r>
              <w:rPr>
                <w:sz w:val="16"/>
                <w:szCs w:val="16"/>
              </w:rPr>
              <w:t xml:space="preserve"> and initial BWP for </w:t>
            </w:r>
            <w:proofErr w:type="spellStart"/>
            <w:r>
              <w:rPr>
                <w:sz w:val="16"/>
                <w:szCs w:val="16"/>
              </w:rPr>
              <w:t>RedCap</w:t>
            </w:r>
            <w:proofErr w:type="spellEnd"/>
            <w:r>
              <w:rPr>
                <w:sz w:val="16"/>
                <w:szCs w:val="16"/>
              </w:rPr>
              <w:t xml:space="preserve"> involving only changing of the </w:t>
            </w:r>
            <w:proofErr w:type="spellStart"/>
            <w:r>
              <w:rPr>
                <w:sz w:val="16"/>
                <w:szCs w:val="16"/>
              </w:rPr>
              <w:t>center</w:t>
            </w:r>
            <w:proofErr w:type="spellEnd"/>
            <w:r>
              <w:rPr>
                <w:sz w:val="16"/>
                <w:szCs w:val="16"/>
              </w:rPr>
              <w:t>-frequency of the BWP based on the on previous agreement in R4-1803283:</w:t>
            </w:r>
          </w:p>
          <w:tbl>
            <w:tblPr>
              <w:tblStyle w:val="TableGrid"/>
              <w:tblW w:w="5144" w:type="dxa"/>
              <w:tblInd w:w="1543" w:type="dxa"/>
              <w:tblLayout w:type="fixed"/>
              <w:tblLook w:val="04A0" w:firstRow="1" w:lastRow="0" w:firstColumn="1" w:lastColumn="0" w:noHBand="0" w:noVBand="1"/>
            </w:tblPr>
            <w:tblGrid>
              <w:gridCol w:w="1686"/>
              <w:gridCol w:w="1729"/>
              <w:gridCol w:w="1729"/>
            </w:tblGrid>
            <w:tr w:rsidR="00F84AD1" w14:paraId="2B2A936F" w14:textId="77777777">
              <w:tc>
                <w:tcPr>
                  <w:tcW w:w="1686" w:type="dxa"/>
                </w:tcPr>
                <w:p w14:paraId="7F0CF6CD" w14:textId="77777777" w:rsidR="00F84AD1" w:rsidRDefault="00D87D89">
                  <w:pPr>
                    <w:spacing w:after="0"/>
                    <w:rPr>
                      <w:sz w:val="16"/>
                      <w:szCs w:val="16"/>
                      <w:u w:val="single"/>
                    </w:rPr>
                  </w:pPr>
                  <w:r>
                    <w:rPr>
                      <w:sz w:val="16"/>
                      <w:szCs w:val="16"/>
                      <w:u w:val="single"/>
                    </w:rPr>
                    <w:t>Frequency Range</w:t>
                  </w:r>
                </w:p>
              </w:tc>
              <w:tc>
                <w:tcPr>
                  <w:tcW w:w="1729" w:type="dxa"/>
                </w:tcPr>
                <w:p w14:paraId="2F651ACC" w14:textId="77777777" w:rsidR="00F84AD1" w:rsidRDefault="00D87D89">
                  <w:pPr>
                    <w:spacing w:after="0"/>
                    <w:rPr>
                      <w:sz w:val="16"/>
                      <w:szCs w:val="16"/>
                      <w:u w:val="single"/>
                    </w:rPr>
                  </w:pPr>
                  <w:r>
                    <w:rPr>
                      <w:sz w:val="16"/>
                      <w:szCs w:val="16"/>
                      <w:u w:val="single"/>
                    </w:rPr>
                    <w:t>Type 1 Delay (us)</w:t>
                  </w:r>
                </w:p>
              </w:tc>
              <w:tc>
                <w:tcPr>
                  <w:tcW w:w="1729" w:type="dxa"/>
                </w:tcPr>
                <w:p w14:paraId="54C1D58E" w14:textId="77777777" w:rsidR="00F84AD1" w:rsidRDefault="00D87D89">
                  <w:pPr>
                    <w:spacing w:after="0"/>
                    <w:rPr>
                      <w:sz w:val="16"/>
                      <w:szCs w:val="16"/>
                      <w:u w:val="single"/>
                    </w:rPr>
                  </w:pPr>
                  <w:r>
                    <w:rPr>
                      <w:sz w:val="16"/>
                      <w:szCs w:val="16"/>
                      <w:u w:val="single"/>
                    </w:rPr>
                    <w:t>Type 2 Delay (us)</w:t>
                  </w:r>
                </w:p>
              </w:tc>
            </w:tr>
            <w:tr w:rsidR="00F84AD1" w14:paraId="15419D73" w14:textId="77777777">
              <w:tc>
                <w:tcPr>
                  <w:tcW w:w="1686" w:type="dxa"/>
                </w:tcPr>
                <w:p w14:paraId="1B66E3EA" w14:textId="77777777" w:rsidR="00F84AD1" w:rsidRDefault="00D87D89">
                  <w:pPr>
                    <w:spacing w:after="0"/>
                    <w:rPr>
                      <w:sz w:val="16"/>
                      <w:szCs w:val="16"/>
                    </w:rPr>
                  </w:pPr>
                  <w:r>
                    <w:rPr>
                      <w:sz w:val="16"/>
                      <w:szCs w:val="16"/>
                    </w:rPr>
                    <w:t>1</w:t>
                  </w:r>
                </w:p>
              </w:tc>
              <w:tc>
                <w:tcPr>
                  <w:tcW w:w="1729" w:type="dxa"/>
                </w:tcPr>
                <w:p w14:paraId="554252A3" w14:textId="77777777" w:rsidR="00F84AD1" w:rsidRDefault="00D87D89">
                  <w:pPr>
                    <w:spacing w:after="0"/>
                    <w:rPr>
                      <w:sz w:val="16"/>
                      <w:szCs w:val="16"/>
                    </w:rPr>
                  </w:pPr>
                  <w:r>
                    <w:rPr>
                      <w:sz w:val="16"/>
                      <w:szCs w:val="16"/>
                    </w:rPr>
                    <w:t>200</w:t>
                  </w:r>
                </w:p>
              </w:tc>
              <w:tc>
                <w:tcPr>
                  <w:tcW w:w="1729" w:type="dxa"/>
                </w:tcPr>
                <w:p w14:paraId="6C690DC1" w14:textId="77777777" w:rsidR="00F84AD1" w:rsidRDefault="00D87D89">
                  <w:pPr>
                    <w:spacing w:after="0"/>
                    <w:rPr>
                      <w:sz w:val="16"/>
                      <w:szCs w:val="16"/>
                    </w:rPr>
                  </w:pPr>
                  <w:r>
                    <w:rPr>
                      <w:sz w:val="16"/>
                      <w:szCs w:val="16"/>
                    </w:rPr>
                    <w:t>1050</w:t>
                  </w:r>
                </w:p>
              </w:tc>
            </w:tr>
            <w:tr w:rsidR="00F84AD1" w14:paraId="1DB0277D" w14:textId="77777777">
              <w:tc>
                <w:tcPr>
                  <w:tcW w:w="1686" w:type="dxa"/>
                </w:tcPr>
                <w:p w14:paraId="114213D4" w14:textId="77777777" w:rsidR="00F84AD1" w:rsidRDefault="00D87D89">
                  <w:pPr>
                    <w:spacing w:after="0"/>
                    <w:rPr>
                      <w:sz w:val="16"/>
                      <w:szCs w:val="16"/>
                    </w:rPr>
                  </w:pPr>
                  <w:r>
                    <w:rPr>
                      <w:sz w:val="16"/>
                      <w:szCs w:val="16"/>
                    </w:rPr>
                    <w:t>2</w:t>
                  </w:r>
                </w:p>
              </w:tc>
              <w:tc>
                <w:tcPr>
                  <w:tcW w:w="1729" w:type="dxa"/>
                </w:tcPr>
                <w:p w14:paraId="2EFF77B2" w14:textId="77777777" w:rsidR="00F84AD1" w:rsidRDefault="00D87D89">
                  <w:pPr>
                    <w:spacing w:after="0"/>
                    <w:rPr>
                      <w:sz w:val="16"/>
                      <w:szCs w:val="16"/>
                    </w:rPr>
                  </w:pPr>
                  <w:r>
                    <w:rPr>
                      <w:sz w:val="16"/>
                      <w:szCs w:val="16"/>
                    </w:rPr>
                    <w:t>200</w:t>
                  </w:r>
                </w:p>
              </w:tc>
              <w:tc>
                <w:tcPr>
                  <w:tcW w:w="1729" w:type="dxa"/>
                </w:tcPr>
                <w:p w14:paraId="199FACAD" w14:textId="77777777" w:rsidR="00F84AD1" w:rsidRDefault="00D87D89">
                  <w:pPr>
                    <w:keepNext/>
                    <w:spacing w:after="0"/>
                    <w:rPr>
                      <w:sz w:val="16"/>
                      <w:szCs w:val="16"/>
                    </w:rPr>
                  </w:pPr>
                  <w:r>
                    <w:rPr>
                      <w:sz w:val="16"/>
                      <w:szCs w:val="16"/>
                    </w:rPr>
                    <w:t>1050</w:t>
                  </w:r>
                </w:p>
              </w:tc>
            </w:tr>
          </w:tbl>
          <w:p w14:paraId="09E7BA8F" w14:textId="77777777" w:rsidR="00F84AD1" w:rsidRDefault="00F84AD1">
            <w:pPr>
              <w:rPr>
                <w:sz w:val="16"/>
                <w:szCs w:val="16"/>
              </w:rPr>
            </w:pPr>
          </w:p>
          <w:p w14:paraId="19ECB2C1" w14:textId="77777777" w:rsidR="00F84AD1" w:rsidRDefault="00D87D89">
            <w:pPr>
              <w:spacing w:after="120"/>
              <w:rPr>
                <w:sz w:val="16"/>
                <w:szCs w:val="16"/>
              </w:rPr>
            </w:pPr>
            <w:r>
              <w:rPr>
                <w:sz w:val="16"/>
                <w:szCs w:val="16"/>
              </w:rPr>
              <w:t xml:space="preserve">Proposal #17: Active BWP switching delay involving only changing of the </w:t>
            </w:r>
            <w:proofErr w:type="spellStart"/>
            <w:r>
              <w:rPr>
                <w:sz w:val="16"/>
                <w:szCs w:val="16"/>
              </w:rPr>
              <w:t>center</w:t>
            </w:r>
            <w:proofErr w:type="spellEnd"/>
            <w:r>
              <w:rPr>
                <w:sz w:val="16"/>
                <w:szCs w:val="16"/>
              </w:rPr>
              <w:t xml:space="preserve">-frequency of the BWP without changing its BW, SCS or any other parameter for RF retuning between non-initial DL BWP for </w:t>
            </w:r>
            <w:proofErr w:type="spellStart"/>
            <w:r>
              <w:rPr>
                <w:sz w:val="16"/>
                <w:szCs w:val="16"/>
              </w:rPr>
              <w:t>RedCap</w:t>
            </w:r>
            <w:proofErr w:type="spellEnd"/>
            <w:r>
              <w:rPr>
                <w:sz w:val="16"/>
                <w:szCs w:val="16"/>
              </w:rPr>
              <w:t xml:space="preserve"> and initial BWP for </w:t>
            </w:r>
            <w:proofErr w:type="spellStart"/>
            <w:r>
              <w:rPr>
                <w:sz w:val="16"/>
                <w:szCs w:val="16"/>
              </w:rPr>
              <w:t>RedCap</w:t>
            </w:r>
            <w:proofErr w:type="spellEnd"/>
            <w:r>
              <w:rPr>
                <w:sz w:val="16"/>
                <w:szCs w:val="16"/>
              </w:rPr>
              <w:t xml:space="preserve"> can be expressed in slots as follows:</w:t>
            </w:r>
          </w:p>
          <w:tbl>
            <w:tblPr>
              <w:tblStyle w:val="TableGrid"/>
              <w:tblW w:w="8291" w:type="dxa"/>
              <w:tblLayout w:type="fixed"/>
              <w:tblLook w:val="04A0" w:firstRow="1" w:lastRow="0" w:firstColumn="1" w:lastColumn="0" w:noHBand="0" w:noVBand="1"/>
            </w:tblPr>
            <w:tblGrid>
              <w:gridCol w:w="1134"/>
              <w:gridCol w:w="1623"/>
              <w:gridCol w:w="2767"/>
              <w:gridCol w:w="2767"/>
            </w:tblGrid>
            <w:tr w:rsidR="00F84AD1" w14:paraId="46BFC2C2" w14:textId="77777777">
              <w:tc>
                <w:tcPr>
                  <w:tcW w:w="1134" w:type="dxa"/>
                </w:tcPr>
                <w:p w14:paraId="28924F6F" w14:textId="77777777" w:rsidR="00F84AD1" w:rsidRDefault="00D87D89">
                  <w:pPr>
                    <w:spacing w:after="0"/>
                    <w:rPr>
                      <w:sz w:val="16"/>
                      <w:szCs w:val="16"/>
                      <w:u w:val="single"/>
                    </w:rPr>
                  </w:pPr>
                  <w:r>
                    <w:rPr>
                      <w:sz w:val="16"/>
                      <w:szCs w:val="16"/>
                      <w:u w:val="single"/>
                    </w:rPr>
                    <w:t>SCS</w:t>
                  </w:r>
                </w:p>
              </w:tc>
              <w:tc>
                <w:tcPr>
                  <w:tcW w:w="1623" w:type="dxa"/>
                </w:tcPr>
                <w:p w14:paraId="0FFE2D71" w14:textId="77777777" w:rsidR="00F84AD1" w:rsidRDefault="00D87D89">
                  <w:pPr>
                    <w:spacing w:after="0"/>
                    <w:rPr>
                      <w:sz w:val="16"/>
                      <w:szCs w:val="16"/>
                      <w:u w:val="single"/>
                    </w:rPr>
                  </w:pPr>
                  <w:r>
                    <w:rPr>
                      <w:sz w:val="16"/>
                      <w:szCs w:val="16"/>
                      <w:u w:val="single"/>
                    </w:rPr>
                    <w:t>Slot length (</w:t>
                  </w:r>
                  <w:proofErr w:type="spellStart"/>
                  <w:r>
                    <w:rPr>
                      <w:sz w:val="16"/>
                      <w:szCs w:val="16"/>
                      <w:u w:val="single"/>
                    </w:rPr>
                    <w:t>ms</w:t>
                  </w:r>
                  <w:proofErr w:type="spellEnd"/>
                  <w:r>
                    <w:rPr>
                      <w:sz w:val="16"/>
                      <w:szCs w:val="16"/>
                      <w:u w:val="single"/>
                    </w:rPr>
                    <w:t>)</w:t>
                  </w:r>
                </w:p>
              </w:tc>
              <w:tc>
                <w:tcPr>
                  <w:tcW w:w="2767" w:type="dxa"/>
                </w:tcPr>
                <w:p w14:paraId="252212E8" w14:textId="77777777" w:rsidR="00F84AD1" w:rsidRDefault="00D87D89">
                  <w:pPr>
                    <w:spacing w:after="0"/>
                    <w:rPr>
                      <w:sz w:val="16"/>
                      <w:szCs w:val="16"/>
                      <w:u w:val="single"/>
                    </w:rPr>
                  </w:pPr>
                  <w:r>
                    <w:rPr>
                      <w:sz w:val="16"/>
                      <w:szCs w:val="16"/>
                      <w:u w:val="single"/>
                    </w:rPr>
                    <w:t>Type 1 Delay (slots)</w:t>
                  </w:r>
                </w:p>
              </w:tc>
              <w:tc>
                <w:tcPr>
                  <w:tcW w:w="2767" w:type="dxa"/>
                </w:tcPr>
                <w:p w14:paraId="273C135E" w14:textId="77777777" w:rsidR="00F84AD1" w:rsidRDefault="00D87D89">
                  <w:pPr>
                    <w:spacing w:after="0"/>
                    <w:rPr>
                      <w:sz w:val="16"/>
                      <w:szCs w:val="16"/>
                      <w:u w:val="single"/>
                    </w:rPr>
                  </w:pPr>
                  <w:r>
                    <w:rPr>
                      <w:sz w:val="16"/>
                      <w:szCs w:val="16"/>
                      <w:u w:val="single"/>
                    </w:rPr>
                    <w:t>Type 2 Delay (slots)</w:t>
                  </w:r>
                </w:p>
              </w:tc>
            </w:tr>
            <w:tr w:rsidR="00F84AD1" w14:paraId="3FF3387D" w14:textId="77777777">
              <w:tc>
                <w:tcPr>
                  <w:tcW w:w="1134" w:type="dxa"/>
                </w:tcPr>
                <w:p w14:paraId="459F5C80" w14:textId="77777777" w:rsidR="00F84AD1" w:rsidRDefault="00D87D89">
                  <w:pPr>
                    <w:spacing w:after="0"/>
                    <w:rPr>
                      <w:sz w:val="16"/>
                      <w:szCs w:val="16"/>
                    </w:rPr>
                  </w:pPr>
                  <w:r>
                    <w:rPr>
                      <w:sz w:val="16"/>
                      <w:szCs w:val="16"/>
                    </w:rPr>
                    <w:t>15 kHz</w:t>
                  </w:r>
                </w:p>
              </w:tc>
              <w:tc>
                <w:tcPr>
                  <w:tcW w:w="1623" w:type="dxa"/>
                </w:tcPr>
                <w:p w14:paraId="0DAC740B" w14:textId="77777777" w:rsidR="00F84AD1" w:rsidRDefault="00D87D89">
                  <w:pPr>
                    <w:spacing w:after="0"/>
                    <w:rPr>
                      <w:sz w:val="16"/>
                      <w:szCs w:val="16"/>
                    </w:rPr>
                  </w:pPr>
                  <w:r>
                    <w:rPr>
                      <w:sz w:val="16"/>
                      <w:szCs w:val="16"/>
                    </w:rPr>
                    <w:t xml:space="preserve">1 </w:t>
                  </w:r>
                </w:p>
              </w:tc>
              <w:tc>
                <w:tcPr>
                  <w:tcW w:w="2767" w:type="dxa"/>
                </w:tcPr>
                <w:p w14:paraId="2BEC7FCC" w14:textId="77777777" w:rsidR="00F84AD1" w:rsidRDefault="00D87D89">
                  <w:pPr>
                    <w:spacing w:after="0"/>
                    <w:rPr>
                      <w:sz w:val="16"/>
                      <w:szCs w:val="16"/>
                    </w:rPr>
                  </w:pPr>
                  <w:r>
                    <w:rPr>
                      <w:sz w:val="16"/>
                      <w:szCs w:val="16"/>
                    </w:rPr>
                    <w:t>1</w:t>
                  </w:r>
                </w:p>
              </w:tc>
              <w:tc>
                <w:tcPr>
                  <w:tcW w:w="2767" w:type="dxa"/>
                </w:tcPr>
                <w:p w14:paraId="2AEF789F" w14:textId="77777777" w:rsidR="00F84AD1" w:rsidRDefault="00D87D89">
                  <w:pPr>
                    <w:spacing w:after="0"/>
                    <w:rPr>
                      <w:sz w:val="16"/>
                      <w:szCs w:val="16"/>
                    </w:rPr>
                  </w:pPr>
                  <w:r>
                    <w:rPr>
                      <w:sz w:val="16"/>
                      <w:szCs w:val="16"/>
                    </w:rPr>
                    <w:t>2</w:t>
                  </w:r>
                </w:p>
              </w:tc>
            </w:tr>
            <w:tr w:rsidR="00F84AD1" w14:paraId="000193E2" w14:textId="77777777">
              <w:tc>
                <w:tcPr>
                  <w:tcW w:w="1134" w:type="dxa"/>
                </w:tcPr>
                <w:p w14:paraId="70CAED3F" w14:textId="77777777" w:rsidR="00F84AD1" w:rsidRDefault="00D87D89">
                  <w:pPr>
                    <w:spacing w:after="0"/>
                    <w:rPr>
                      <w:sz w:val="16"/>
                      <w:szCs w:val="16"/>
                    </w:rPr>
                  </w:pPr>
                  <w:r>
                    <w:rPr>
                      <w:sz w:val="16"/>
                      <w:szCs w:val="16"/>
                    </w:rPr>
                    <w:t>30 kHz</w:t>
                  </w:r>
                </w:p>
              </w:tc>
              <w:tc>
                <w:tcPr>
                  <w:tcW w:w="1623" w:type="dxa"/>
                </w:tcPr>
                <w:p w14:paraId="33FC81EC" w14:textId="77777777" w:rsidR="00F84AD1" w:rsidRDefault="00D87D89">
                  <w:pPr>
                    <w:spacing w:after="0"/>
                    <w:rPr>
                      <w:sz w:val="16"/>
                      <w:szCs w:val="16"/>
                    </w:rPr>
                  </w:pPr>
                  <w:r>
                    <w:rPr>
                      <w:sz w:val="16"/>
                      <w:szCs w:val="16"/>
                    </w:rPr>
                    <w:t>0.5</w:t>
                  </w:r>
                </w:p>
              </w:tc>
              <w:tc>
                <w:tcPr>
                  <w:tcW w:w="2767" w:type="dxa"/>
                </w:tcPr>
                <w:p w14:paraId="79111445" w14:textId="77777777" w:rsidR="00F84AD1" w:rsidRDefault="00D87D89">
                  <w:pPr>
                    <w:spacing w:after="0"/>
                    <w:rPr>
                      <w:sz w:val="16"/>
                      <w:szCs w:val="16"/>
                    </w:rPr>
                  </w:pPr>
                  <w:r>
                    <w:rPr>
                      <w:sz w:val="16"/>
                      <w:szCs w:val="16"/>
                    </w:rPr>
                    <w:t>1</w:t>
                  </w:r>
                </w:p>
              </w:tc>
              <w:tc>
                <w:tcPr>
                  <w:tcW w:w="2767" w:type="dxa"/>
                </w:tcPr>
                <w:p w14:paraId="1F439D98" w14:textId="77777777" w:rsidR="00F84AD1" w:rsidRDefault="00D87D89">
                  <w:pPr>
                    <w:keepNext/>
                    <w:spacing w:after="0"/>
                    <w:rPr>
                      <w:sz w:val="16"/>
                      <w:szCs w:val="16"/>
                    </w:rPr>
                  </w:pPr>
                  <w:r>
                    <w:rPr>
                      <w:sz w:val="16"/>
                      <w:szCs w:val="16"/>
                    </w:rPr>
                    <w:t>3</w:t>
                  </w:r>
                </w:p>
              </w:tc>
            </w:tr>
            <w:tr w:rsidR="00F84AD1" w14:paraId="77A0925B" w14:textId="77777777">
              <w:tc>
                <w:tcPr>
                  <w:tcW w:w="1134" w:type="dxa"/>
                </w:tcPr>
                <w:p w14:paraId="5792F967" w14:textId="77777777" w:rsidR="00F84AD1" w:rsidRDefault="00D87D89">
                  <w:pPr>
                    <w:spacing w:after="0"/>
                    <w:rPr>
                      <w:sz w:val="16"/>
                      <w:szCs w:val="16"/>
                    </w:rPr>
                  </w:pPr>
                  <w:r>
                    <w:rPr>
                      <w:sz w:val="16"/>
                      <w:szCs w:val="16"/>
                    </w:rPr>
                    <w:t>60 kHz</w:t>
                  </w:r>
                </w:p>
              </w:tc>
              <w:tc>
                <w:tcPr>
                  <w:tcW w:w="1623" w:type="dxa"/>
                </w:tcPr>
                <w:p w14:paraId="3C76B604" w14:textId="77777777" w:rsidR="00F84AD1" w:rsidRDefault="00D87D89">
                  <w:pPr>
                    <w:spacing w:after="0"/>
                    <w:rPr>
                      <w:sz w:val="16"/>
                      <w:szCs w:val="16"/>
                    </w:rPr>
                  </w:pPr>
                  <w:r>
                    <w:rPr>
                      <w:sz w:val="16"/>
                      <w:szCs w:val="16"/>
                    </w:rPr>
                    <w:t>0.25</w:t>
                  </w:r>
                </w:p>
              </w:tc>
              <w:tc>
                <w:tcPr>
                  <w:tcW w:w="2767" w:type="dxa"/>
                </w:tcPr>
                <w:p w14:paraId="313197BD" w14:textId="77777777" w:rsidR="00F84AD1" w:rsidRDefault="00D87D89">
                  <w:pPr>
                    <w:spacing w:after="0"/>
                    <w:rPr>
                      <w:sz w:val="16"/>
                      <w:szCs w:val="16"/>
                    </w:rPr>
                  </w:pPr>
                  <w:r>
                    <w:rPr>
                      <w:sz w:val="16"/>
                      <w:szCs w:val="16"/>
                    </w:rPr>
                    <w:t>1</w:t>
                  </w:r>
                </w:p>
              </w:tc>
              <w:tc>
                <w:tcPr>
                  <w:tcW w:w="2767" w:type="dxa"/>
                </w:tcPr>
                <w:p w14:paraId="5696F0CB" w14:textId="77777777" w:rsidR="00F84AD1" w:rsidRDefault="00D87D89">
                  <w:pPr>
                    <w:keepNext/>
                    <w:spacing w:after="0"/>
                    <w:rPr>
                      <w:sz w:val="16"/>
                      <w:szCs w:val="16"/>
                    </w:rPr>
                  </w:pPr>
                  <w:r>
                    <w:rPr>
                      <w:sz w:val="16"/>
                      <w:szCs w:val="16"/>
                    </w:rPr>
                    <w:t>5</w:t>
                  </w:r>
                </w:p>
              </w:tc>
            </w:tr>
            <w:tr w:rsidR="00F84AD1" w14:paraId="1533F56E" w14:textId="77777777">
              <w:tc>
                <w:tcPr>
                  <w:tcW w:w="1134" w:type="dxa"/>
                </w:tcPr>
                <w:p w14:paraId="661B9B80" w14:textId="77777777" w:rsidR="00F84AD1" w:rsidRDefault="00D87D89">
                  <w:pPr>
                    <w:spacing w:after="0"/>
                    <w:rPr>
                      <w:sz w:val="16"/>
                      <w:szCs w:val="16"/>
                    </w:rPr>
                  </w:pPr>
                  <w:r>
                    <w:rPr>
                      <w:sz w:val="16"/>
                      <w:szCs w:val="16"/>
                    </w:rPr>
                    <w:t>120 kHz</w:t>
                  </w:r>
                </w:p>
              </w:tc>
              <w:tc>
                <w:tcPr>
                  <w:tcW w:w="1623" w:type="dxa"/>
                </w:tcPr>
                <w:p w14:paraId="4C2973D0" w14:textId="77777777" w:rsidR="00F84AD1" w:rsidRDefault="00D87D89">
                  <w:pPr>
                    <w:spacing w:after="0"/>
                    <w:rPr>
                      <w:sz w:val="16"/>
                      <w:szCs w:val="16"/>
                    </w:rPr>
                  </w:pPr>
                  <w:r>
                    <w:rPr>
                      <w:sz w:val="16"/>
                      <w:szCs w:val="16"/>
                    </w:rPr>
                    <w:t>0.125</w:t>
                  </w:r>
                </w:p>
              </w:tc>
              <w:tc>
                <w:tcPr>
                  <w:tcW w:w="2767" w:type="dxa"/>
                </w:tcPr>
                <w:p w14:paraId="6D4CC522" w14:textId="77777777" w:rsidR="00F84AD1" w:rsidRDefault="00D87D89">
                  <w:pPr>
                    <w:spacing w:after="0"/>
                    <w:rPr>
                      <w:sz w:val="16"/>
                      <w:szCs w:val="16"/>
                    </w:rPr>
                  </w:pPr>
                  <w:r>
                    <w:rPr>
                      <w:sz w:val="16"/>
                      <w:szCs w:val="16"/>
                    </w:rPr>
                    <w:t>2</w:t>
                  </w:r>
                </w:p>
              </w:tc>
              <w:tc>
                <w:tcPr>
                  <w:tcW w:w="2767" w:type="dxa"/>
                </w:tcPr>
                <w:p w14:paraId="353389A3" w14:textId="77777777" w:rsidR="00F84AD1" w:rsidRDefault="00D87D89">
                  <w:pPr>
                    <w:keepNext/>
                    <w:spacing w:after="0"/>
                    <w:rPr>
                      <w:sz w:val="16"/>
                      <w:szCs w:val="16"/>
                    </w:rPr>
                  </w:pPr>
                  <w:r>
                    <w:rPr>
                      <w:sz w:val="16"/>
                      <w:szCs w:val="16"/>
                    </w:rPr>
                    <w:t>9</w:t>
                  </w:r>
                </w:p>
              </w:tc>
            </w:tr>
          </w:tbl>
          <w:p w14:paraId="055B2DD1" w14:textId="77777777" w:rsidR="00F84AD1" w:rsidRDefault="00F84AD1">
            <w:pPr>
              <w:spacing w:after="120"/>
              <w:rPr>
                <w:sz w:val="16"/>
                <w:szCs w:val="16"/>
              </w:rPr>
            </w:pPr>
          </w:p>
          <w:p w14:paraId="15F96EE3" w14:textId="77777777" w:rsidR="00F84AD1" w:rsidRDefault="00D87D89">
            <w:pPr>
              <w:spacing w:after="120"/>
              <w:rPr>
                <w:sz w:val="16"/>
                <w:szCs w:val="16"/>
              </w:rPr>
            </w:pPr>
            <w:r>
              <w:rPr>
                <w:sz w:val="16"/>
                <w:szCs w:val="16"/>
              </w:rPr>
              <w:t xml:space="preserve">Proposal #18: The UE is not required to transmit UL signals or receive DL signals during the active BWP switching delay (in Proposal 17) provided that the DRX cycle is less than 640 </w:t>
            </w:r>
            <w:proofErr w:type="spellStart"/>
            <w:r>
              <w:rPr>
                <w:sz w:val="16"/>
                <w:szCs w:val="16"/>
              </w:rPr>
              <w:t>ms</w:t>
            </w:r>
            <w:proofErr w:type="spellEnd"/>
            <w:r>
              <w:rPr>
                <w:sz w:val="16"/>
                <w:szCs w:val="16"/>
              </w:rPr>
              <w:t xml:space="preserve">. No scheduling restriction is allowed for DRX cycle of 640 </w:t>
            </w:r>
            <w:proofErr w:type="spellStart"/>
            <w:r>
              <w:rPr>
                <w:sz w:val="16"/>
                <w:szCs w:val="16"/>
              </w:rPr>
              <w:t>ms</w:t>
            </w:r>
            <w:proofErr w:type="spellEnd"/>
            <w:r>
              <w:rPr>
                <w:sz w:val="16"/>
                <w:szCs w:val="16"/>
              </w:rPr>
              <w:t xml:space="preserve"> or longer. </w:t>
            </w:r>
          </w:p>
          <w:p w14:paraId="1D1FCAA4" w14:textId="77777777" w:rsidR="00F84AD1" w:rsidRDefault="00D87D89">
            <w:pPr>
              <w:spacing w:before="120" w:after="120"/>
              <w:rPr>
                <w:sz w:val="16"/>
                <w:szCs w:val="16"/>
              </w:rPr>
            </w:pPr>
            <w:r>
              <w:rPr>
                <w:sz w:val="16"/>
                <w:szCs w:val="16"/>
              </w:rPr>
              <w:t xml:space="preserve">Proposal #19: For TCI-state switch delay requirements for </w:t>
            </w:r>
            <w:proofErr w:type="spellStart"/>
            <w:r>
              <w:rPr>
                <w:sz w:val="16"/>
                <w:szCs w:val="16"/>
              </w:rPr>
              <w:t>RedCap</w:t>
            </w:r>
            <w:proofErr w:type="spellEnd"/>
            <w:r>
              <w:rPr>
                <w:sz w:val="16"/>
                <w:szCs w:val="16"/>
              </w:rPr>
              <w:t xml:space="preserve"> UE with 1 Rx:</w:t>
            </w:r>
          </w:p>
          <w:p w14:paraId="67ADB6B0"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 xml:space="preserve">For MAC-CE based TCI state switch delay with target TCI </w:t>
            </w:r>
            <w:proofErr w:type="gramStart"/>
            <w:r>
              <w:rPr>
                <w:sz w:val="16"/>
                <w:szCs w:val="16"/>
                <w:lang w:val="en-US"/>
              </w:rPr>
              <w:t>known:</w:t>
            </w:r>
            <w:proofErr w:type="gramEnd"/>
            <w:r>
              <w:rPr>
                <w:sz w:val="16"/>
                <w:szCs w:val="16"/>
                <w:lang w:val="en-US"/>
              </w:rPr>
              <w:t xml:space="preserve"> existing requirements are reused.</w:t>
            </w:r>
          </w:p>
          <w:p w14:paraId="0E467839"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For MAC-CE based TCI state switch delay with target TCI unknown: outcome of L1-RSRP delay requirements from CBD evaluation requirements is reused.</w:t>
            </w:r>
          </w:p>
          <w:p w14:paraId="407EE6F8"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For DCI-based TCI state switch delay: existing requirements are reused.</w:t>
            </w:r>
          </w:p>
          <w:p w14:paraId="5F6F7DC7"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 xml:space="preserve">For RRC-based TCI state switch delay with target TCI </w:t>
            </w:r>
            <w:proofErr w:type="gramStart"/>
            <w:r>
              <w:rPr>
                <w:sz w:val="16"/>
                <w:szCs w:val="16"/>
                <w:lang w:val="en-US"/>
              </w:rPr>
              <w:t>known:</w:t>
            </w:r>
            <w:proofErr w:type="gramEnd"/>
            <w:r>
              <w:rPr>
                <w:sz w:val="16"/>
                <w:szCs w:val="16"/>
                <w:lang w:val="en-US"/>
              </w:rPr>
              <w:t xml:space="preserve"> existing requirements are reused.</w:t>
            </w:r>
          </w:p>
          <w:p w14:paraId="53391249"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For RRC-based TCI state switch delay with target TCI unknown: outcome of L1-RSRP delay requirements from CBD evaluation requirements is reused.</w:t>
            </w:r>
          </w:p>
          <w:p w14:paraId="4F7F4FF0" w14:textId="77777777" w:rsidR="00F84AD1" w:rsidRDefault="00F84AD1">
            <w:pPr>
              <w:rPr>
                <w:sz w:val="16"/>
                <w:szCs w:val="16"/>
                <w:lang w:eastAsia="zh-CN"/>
              </w:rPr>
            </w:pPr>
          </w:p>
          <w:p w14:paraId="622A86B9" w14:textId="77777777" w:rsidR="00F84AD1" w:rsidRDefault="00D87D89">
            <w:pPr>
              <w:spacing w:before="120" w:after="120"/>
              <w:rPr>
                <w:sz w:val="16"/>
                <w:szCs w:val="16"/>
              </w:rPr>
            </w:pPr>
            <w:r>
              <w:rPr>
                <w:sz w:val="16"/>
                <w:szCs w:val="16"/>
              </w:rPr>
              <w:t xml:space="preserve">Proposal #20: For UL spatial delay switch requirements for </w:t>
            </w:r>
            <w:proofErr w:type="spellStart"/>
            <w:r>
              <w:rPr>
                <w:sz w:val="16"/>
                <w:szCs w:val="16"/>
              </w:rPr>
              <w:t>RedCap</w:t>
            </w:r>
            <w:proofErr w:type="spellEnd"/>
            <w:r>
              <w:rPr>
                <w:sz w:val="16"/>
                <w:szCs w:val="16"/>
              </w:rPr>
              <w:t xml:space="preserve"> UE with 1 Rx:</w:t>
            </w:r>
          </w:p>
          <w:p w14:paraId="147F4D90"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 xml:space="preserve">For MAC-CE based spatial relation switch delay with target spatial relation associated to DL RS is </w:t>
            </w:r>
            <w:proofErr w:type="gramStart"/>
            <w:r>
              <w:rPr>
                <w:sz w:val="16"/>
                <w:szCs w:val="16"/>
                <w:lang w:val="en-US"/>
              </w:rPr>
              <w:t>known:</w:t>
            </w:r>
            <w:proofErr w:type="gramEnd"/>
            <w:r>
              <w:rPr>
                <w:sz w:val="16"/>
                <w:szCs w:val="16"/>
                <w:lang w:val="en-US"/>
              </w:rPr>
              <w:t xml:space="preserve"> existing requirements are reused.</w:t>
            </w:r>
          </w:p>
          <w:p w14:paraId="72CF456E"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For MAC-CE based spatial relation switch delay with target spatial relation associated with DL RS is unknown: outcome of L1-RSRP delay requirements from CBD evaluation requirements is reused.</w:t>
            </w:r>
          </w:p>
          <w:p w14:paraId="14A78F0A"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For DCI-based spatial relation switch delay: existing requirements are reused.</w:t>
            </w:r>
          </w:p>
          <w:p w14:paraId="7B2732B1"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 xml:space="preserve">For RRC-based spatial switch delay with target spatial relation associated to DL RS is </w:t>
            </w:r>
            <w:proofErr w:type="gramStart"/>
            <w:r>
              <w:rPr>
                <w:sz w:val="16"/>
                <w:szCs w:val="16"/>
                <w:lang w:val="en-US"/>
              </w:rPr>
              <w:t>known:</w:t>
            </w:r>
            <w:proofErr w:type="gramEnd"/>
            <w:r>
              <w:rPr>
                <w:sz w:val="16"/>
                <w:szCs w:val="16"/>
                <w:lang w:val="en-US"/>
              </w:rPr>
              <w:t xml:space="preserve"> existing requirements are reused.</w:t>
            </w:r>
          </w:p>
          <w:p w14:paraId="29D0BC1E"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For RRC-based spatial switch delay with target spatial relation associated to DL RS is unknown: outcome of L1-RSRP delay requirements from CBD evaluation requirements is reused.</w:t>
            </w:r>
          </w:p>
          <w:p w14:paraId="47CDA2A4" w14:textId="77777777" w:rsidR="00F84AD1" w:rsidRDefault="00D87D89">
            <w:pPr>
              <w:rPr>
                <w:sz w:val="16"/>
                <w:szCs w:val="16"/>
              </w:rPr>
            </w:pPr>
            <w:r>
              <w:rPr>
                <w:color w:val="000000" w:themeColor="text1"/>
                <w:sz w:val="16"/>
                <w:szCs w:val="16"/>
                <w:lang w:eastAsia="zh-CN"/>
              </w:rPr>
              <w:t xml:space="preserve">Proposal #21: </w:t>
            </w:r>
            <w:r>
              <w:rPr>
                <w:color w:val="000000" w:themeColor="text1"/>
                <w:sz w:val="16"/>
                <w:szCs w:val="16"/>
              </w:rPr>
              <w:t>The interruption requirements defined in TS 38.133 clause 8.2 are not applicable for Redcap.</w:t>
            </w:r>
          </w:p>
          <w:p w14:paraId="36E53BF4" w14:textId="77777777" w:rsidR="00F84AD1" w:rsidRDefault="00F84AD1">
            <w:pPr>
              <w:rPr>
                <w:sz w:val="16"/>
                <w:szCs w:val="16"/>
                <w:lang w:eastAsia="zh-CN"/>
              </w:rPr>
            </w:pPr>
          </w:p>
        </w:tc>
      </w:tr>
      <w:tr w:rsidR="00F84AD1" w14:paraId="28C54B8F" w14:textId="77777777">
        <w:trPr>
          <w:trHeight w:val="468"/>
        </w:trPr>
        <w:tc>
          <w:tcPr>
            <w:tcW w:w="1129" w:type="dxa"/>
          </w:tcPr>
          <w:p w14:paraId="2D53559E" w14:textId="77777777" w:rsidR="00F84AD1" w:rsidRDefault="00292EED">
            <w:pPr>
              <w:spacing w:after="0"/>
              <w:jc w:val="center"/>
              <w:rPr>
                <w:b/>
                <w:bCs/>
                <w:color w:val="0000FF"/>
                <w:sz w:val="16"/>
                <w:szCs w:val="16"/>
                <w:u w:val="single"/>
                <w:lang w:val="sv-SE" w:eastAsia="sv-SE"/>
              </w:rPr>
            </w:pPr>
            <w:hyperlink r:id="rId56" w:history="1">
              <w:r w:rsidR="00D87D89">
                <w:rPr>
                  <w:rStyle w:val="Hyperlink"/>
                  <w:b/>
                  <w:bCs/>
                  <w:sz w:val="16"/>
                  <w:szCs w:val="16"/>
                </w:rPr>
                <w:t>R4-2201777</w:t>
              </w:r>
            </w:hyperlink>
          </w:p>
          <w:p w14:paraId="710849AA" w14:textId="77777777" w:rsidR="00F84AD1" w:rsidRDefault="00F84AD1">
            <w:pPr>
              <w:spacing w:after="0"/>
              <w:rPr>
                <w:sz w:val="16"/>
                <w:szCs w:val="16"/>
              </w:rPr>
            </w:pPr>
          </w:p>
        </w:tc>
        <w:tc>
          <w:tcPr>
            <w:tcW w:w="851" w:type="dxa"/>
          </w:tcPr>
          <w:p w14:paraId="65FEF298" w14:textId="77777777" w:rsidR="00F84AD1" w:rsidRDefault="00D87D89">
            <w:pPr>
              <w:spacing w:before="120" w:after="120"/>
              <w:jc w:val="center"/>
              <w:rPr>
                <w:color w:val="000000" w:themeColor="text1"/>
                <w:sz w:val="16"/>
                <w:szCs w:val="16"/>
              </w:rPr>
            </w:pPr>
            <w:r>
              <w:rPr>
                <w:color w:val="000000" w:themeColor="text1"/>
                <w:sz w:val="16"/>
                <w:szCs w:val="16"/>
              </w:rPr>
              <w:t>MediaTek inc.</w:t>
            </w:r>
          </w:p>
        </w:tc>
        <w:tc>
          <w:tcPr>
            <w:tcW w:w="7651" w:type="dxa"/>
          </w:tcPr>
          <w:p w14:paraId="00ADAA88" w14:textId="77777777" w:rsidR="00F84AD1" w:rsidRDefault="00D87D89">
            <w:pPr>
              <w:pStyle w:val="ListParagraph"/>
              <w:numPr>
                <w:ilvl w:val="0"/>
                <w:numId w:val="6"/>
              </w:numPr>
              <w:overflowPunct/>
              <w:autoSpaceDE/>
              <w:autoSpaceDN/>
              <w:adjustRightInd/>
              <w:ind w:firstLineChars="0"/>
              <w:jc w:val="both"/>
              <w:textAlignment w:val="auto"/>
              <w:rPr>
                <w:sz w:val="16"/>
                <w:szCs w:val="16"/>
              </w:rPr>
            </w:pPr>
            <w:bookmarkStart w:id="15" w:name="_Ref92670514"/>
            <w:r>
              <w:rPr>
                <w:sz w:val="16"/>
                <w:szCs w:val="16"/>
                <w:lang w:eastAsia="ko-KR"/>
              </w:rPr>
              <w:t>Support updating the CCE level for the hypothetical PDDCH parameters for 1Rx to be multiplied by 2 compared to using 2Rx.</w:t>
            </w:r>
            <w:bookmarkEnd w:id="15"/>
          </w:p>
          <w:p w14:paraId="2173D9CE" w14:textId="77777777" w:rsidR="00F84AD1" w:rsidRDefault="00D87D89">
            <w:pPr>
              <w:pStyle w:val="ListParagraph"/>
              <w:numPr>
                <w:ilvl w:val="0"/>
                <w:numId w:val="6"/>
              </w:numPr>
              <w:overflowPunct/>
              <w:autoSpaceDE/>
              <w:autoSpaceDN/>
              <w:adjustRightInd/>
              <w:ind w:firstLineChars="0"/>
              <w:jc w:val="both"/>
              <w:textAlignment w:val="auto"/>
              <w:rPr>
                <w:sz w:val="16"/>
                <w:szCs w:val="16"/>
                <w:lang w:eastAsia="ko-KR"/>
              </w:rPr>
            </w:pPr>
            <w:bookmarkStart w:id="16" w:name="_Ref92670533"/>
            <w:r>
              <w:rPr>
                <w:sz w:val="16"/>
                <w:szCs w:val="16"/>
                <w:lang w:eastAsia="ko-KR"/>
              </w:rPr>
              <w:t xml:space="preserve">Support study of new requirements for Qin and </w:t>
            </w:r>
            <w:proofErr w:type="spellStart"/>
            <w:r>
              <w:rPr>
                <w:sz w:val="16"/>
                <w:szCs w:val="16"/>
                <w:lang w:eastAsia="ko-KR"/>
              </w:rPr>
              <w:t>Qout</w:t>
            </w:r>
            <w:proofErr w:type="spellEnd"/>
            <w:r>
              <w:rPr>
                <w:sz w:val="16"/>
                <w:szCs w:val="16"/>
                <w:lang w:eastAsia="ko-KR"/>
              </w:rPr>
              <w:t xml:space="preserve"> with 1Rx during the performance discussions.</w:t>
            </w:r>
            <w:bookmarkEnd w:id="16"/>
          </w:p>
          <w:p w14:paraId="747788BA" w14:textId="77777777" w:rsidR="00F84AD1" w:rsidRDefault="00D87D89">
            <w:pPr>
              <w:pStyle w:val="ListParagraph"/>
              <w:numPr>
                <w:ilvl w:val="0"/>
                <w:numId w:val="6"/>
              </w:numPr>
              <w:overflowPunct/>
              <w:autoSpaceDE/>
              <w:autoSpaceDN/>
              <w:adjustRightInd/>
              <w:ind w:firstLineChars="0"/>
              <w:jc w:val="both"/>
              <w:textAlignment w:val="auto"/>
              <w:rPr>
                <w:sz w:val="16"/>
                <w:szCs w:val="16"/>
              </w:rPr>
            </w:pPr>
            <w:r>
              <w:rPr>
                <w:sz w:val="16"/>
                <w:szCs w:val="16"/>
                <w:lang w:eastAsia="ko-KR"/>
              </w:rPr>
              <w:t>If the period to be extended for RLM/BFD, it should be based on the outcome of the hypothetical PDCCH parameter discussion.</w:t>
            </w:r>
          </w:p>
        </w:tc>
      </w:tr>
      <w:tr w:rsidR="00F84AD1" w14:paraId="285D2347" w14:textId="77777777">
        <w:trPr>
          <w:trHeight w:val="468"/>
        </w:trPr>
        <w:tc>
          <w:tcPr>
            <w:tcW w:w="1129" w:type="dxa"/>
          </w:tcPr>
          <w:p w14:paraId="33F0721C" w14:textId="77777777" w:rsidR="00F84AD1" w:rsidRDefault="00292EED">
            <w:pPr>
              <w:spacing w:after="0"/>
              <w:jc w:val="center"/>
              <w:rPr>
                <w:b/>
                <w:bCs/>
                <w:color w:val="0000FF"/>
                <w:sz w:val="16"/>
                <w:szCs w:val="16"/>
                <w:u w:val="single"/>
                <w:lang w:val="sv-SE" w:eastAsia="sv-SE"/>
              </w:rPr>
            </w:pPr>
            <w:hyperlink r:id="rId57" w:history="1">
              <w:r w:rsidR="00D87D89">
                <w:rPr>
                  <w:rStyle w:val="Hyperlink"/>
                  <w:b/>
                  <w:bCs/>
                  <w:sz w:val="16"/>
                  <w:szCs w:val="16"/>
                </w:rPr>
                <w:t>R4-2200869</w:t>
              </w:r>
            </w:hyperlink>
          </w:p>
          <w:p w14:paraId="2A5668C0" w14:textId="77777777" w:rsidR="00F84AD1" w:rsidRDefault="00F84AD1">
            <w:pPr>
              <w:spacing w:after="0"/>
              <w:jc w:val="center"/>
              <w:rPr>
                <w:sz w:val="16"/>
                <w:szCs w:val="16"/>
              </w:rPr>
            </w:pPr>
          </w:p>
        </w:tc>
        <w:tc>
          <w:tcPr>
            <w:tcW w:w="851" w:type="dxa"/>
          </w:tcPr>
          <w:p w14:paraId="4FFD59A7" w14:textId="77777777" w:rsidR="00F84AD1" w:rsidRDefault="00D87D89">
            <w:pPr>
              <w:spacing w:before="120" w:after="120"/>
              <w:jc w:val="center"/>
              <w:rPr>
                <w:color w:val="000000" w:themeColor="text1"/>
                <w:sz w:val="16"/>
                <w:szCs w:val="16"/>
              </w:rPr>
            </w:pPr>
            <w:r>
              <w:rPr>
                <w:color w:val="000000" w:themeColor="text1"/>
                <w:sz w:val="16"/>
                <w:szCs w:val="16"/>
              </w:rPr>
              <w:t>Nokia, Nokia Shanghai Bell</w:t>
            </w:r>
          </w:p>
        </w:tc>
        <w:tc>
          <w:tcPr>
            <w:tcW w:w="7651" w:type="dxa"/>
          </w:tcPr>
          <w:p w14:paraId="45653595" w14:textId="77777777" w:rsidR="00F84AD1" w:rsidRDefault="00D87D89">
            <w:pPr>
              <w:pStyle w:val="RAN4proposal"/>
              <w:ind w:left="0" w:firstLine="0"/>
              <w:rPr>
                <w:rFonts w:cs="Times New Roman"/>
                <w:b w:val="0"/>
                <w:bCs/>
                <w:iCs w:val="0"/>
                <w:sz w:val="16"/>
                <w:szCs w:val="16"/>
                <w:lang w:val="en-GB"/>
              </w:rPr>
            </w:pPr>
            <w:r>
              <w:rPr>
                <w:rFonts w:cs="Times New Roman"/>
                <w:b w:val="0"/>
                <w:bCs/>
                <w:iCs w:val="0"/>
                <w:sz w:val="16"/>
                <w:szCs w:val="16"/>
                <w:lang w:val="en-GB"/>
              </w:rPr>
              <w:t xml:space="preserve">Reuse the measurement period for SSB-based L1-RSRP measurement in FR2 for </w:t>
            </w:r>
            <w:proofErr w:type="spellStart"/>
            <w:r>
              <w:rPr>
                <w:rFonts w:cs="Times New Roman"/>
                <w:b w:val="0"/>
                <w:bCs/>
                <w:iCs w:val="0"/>
                <w:sz w:val="16"/>
                <w:szCs w:val="16"/>
                <w:lang w:val="en-GB"/>
              </w:rPr>
              <w:t>RedCap</w:t>
            </w:r>
            <w:proofErr w:type="spellEnd"/>
            <w:r>
              <w:rPr>
                <w:rFonts w:cs="Times New Roman"/>
                <w:b w:val="0"/>
                <w:bCs/>
                <w:iCs w:val="0"/>
                <w:sz w:val="16"/>
                <w:szCs w:val="16"/>
                <w:lang w:val="en-GB"/>
              </w:rPr>
              <w:t xml:space="preserve"> UEs with 1 RX.</w:t>
            </w:r>
          </w:p>
          <w:p w14:paraId="56C56DC5" w14:textId="77777777" w:rsidR="00F84AD1" w:rsidRDefault="00D87D89">
            <w:pPr>
              <w:pStyle w:val="RAN4proposal"/>
              <w:ind w:left="0" w:firstLine="0"/>
              <w:rPr>
                <w:rFonts w:cs="Times New Roman"/>
                <w:b w:val="0"/>
                <w:bCs/>
                <w:iCs w:val="0"/>
                <w:sz w:val="16"/>
                <w:szCs w:val="16"/>
                <w:lang w:val="en-GB"/>
              </w:rPr>
            </w:pPr>
            <w:r>
              <w:rPr>
                <w:rFonts w:cs="Times New Roman"/>
                <w:b w:val="0"/>
                <w:bCs/>
                <w:iCs w:val="0"/>
                <w:sz w:val="16"/>
                <w:szCs w:val="16"/>
                <w:lang w:val="en-GB"/>
              </w:rPr>
              <w:t xml:space="preserve">Relax the SSB based L1-RSRP measurement accuracy requirements for </w:t>
            </w:r>
            <w:proofErr w:type="spellStart"/>
            <w:r>
              <w:rPr>
                <w:rFonts w:cs="Times New Roman"/>
                <w:b w:val="0"/>
                <w:bCs/>
                <w:iCs w:val="0"/>
                <w:sz w:val="16"/>
                <w:szCs w:val="16"/>
                <w:lang w:val="en-GB"/>
              </w:rPr>
              <w:t>RedCap</w:t>
            </w:r>
            <w:proofErr w:type="spellEnd"/>
            <w:r>
              <w:rPr>
                <w:rFonts w:cs="Times New Roman"/>
                <w:b w:val="0"/>
                <w:bCs/>
                <w:iCs w:val="0"/>
                <w:sz w:val="16"/>
                <w:szCs w:val="16"/>
                <w:lang w:val="en-GB"/>
              </w:rPr>
              <w:t xml:space="preserve"> UEs with 1 RX by 1 dB in FR1 and FR2.</w:t>
            </w:r>
          </w:p>
          <w:p w14:paraId="6F10F3D5" w14:textId="77777777" w:rsidR="00F84AD1" w:rsidRDefault="00D87D89">
            <w:pPr>
              <w:pStyle w:val="RAN4proposal"/>
              <w:ind w:left="0" w:firstLine="0"/>
              <w:rPr>
                <w:rFonts w:cs="Times New Roman"/>
                <w:b w:val="0"/>
                <w:bCs/>
                <w:iCs w:val="0"/>
                <w:sz w:val="16"/>
                <w:szCs w:val="16"/>
              </w:rPr>
            </w:pPr>
            <w:r>
              <w:rPr>
                <w:rFonts w:cs="Times New Roman"/>
                <w:b w:val="0"/>
                <w:bCs/>
                <w:iCs w:val="0"/>
                <w:sz w:val="16"/>
                <w:szCs w:val="16"/>
              </w:rPr>
              <w:t>For CSI-RS based L1-RSRP in FR1, relax the accuracy by 2.5 dB</w:t>
            </w:r>
          </w:p>
          <w:p w14:paraId="78672757" w14:textId="77777777" w:rsidR="00F84AD1" w:rsidRDefault="00D87D89">
            <w:pPr>
              <w:pStyle w:val="RAN4proposal"/>
              <w:ind w:left="0" w:firstLine="0"/>
              <w:rPr>
                <w:b w:val="0"/>
                <w:sz w:val="16"/>
                <w:szCs w:val="16"/>
                <w:lang w:eastAsia="ko-KR"/>
              </w:rPr>
            </w:pPr>
            <w:r>
              <w:rPr>
                <w:rFonts w:cs="Times New Roman"/>
                <w:b w:val="0"/>
                <w:bCs/>
                <w:iCs w:val="0"/>
                <w:sz w:val="16"/>
                <w:szCs w:val="16"/>
                <w:lang w:val="en-GB"/>
              </w:rPr>
              <w:t xml:space="preserve">Reuse the measurement period for CSI-RS based L1-RSRP measurement in FR2 for </w:t>
            </w:r>
            <w:proofErr w:type="spellStart"/>
            <w:r>
              <w:rPr>
                <w:rFonts w:cs="Times New Roman"/>
                <w:b w:val="0"/>
                <w:bCs/>
                <w:iCs w:val="0"/>
                <w:sz w:val="16"/>
                <w:szCs w:val="16"/>
                <w:lang w:val="en-GB"/>
              </w:rPr>
              <w:t>RedCap</w:t>
            </w:r>
            <w:proofErr w:type="spellEnd"/>
            <w:r>
              <w:rPr>
                <w:rFonts w:cs="Times New Roman"/>
                <w:b w:val="0"/>
                <w:bCs/>
                <w:iCs w:val="0"/>
                <w:sz w:val="16"/>
                <w:szCs w:val="16"/>
                <w:lang w:val="en-GB"/>
              </w:rPr>
              <w:t xml:space="preserve"> UEs with 1 RX.</w:t>
            </w:r>
          </w:p>
        </w:tc>
      </w:tr>
    </w:tbl>
    <w:p w14:paraId="181F1936" w14:textId="77777777" w:rsidR="00F84AD1" w:rsidRDefault="00F84AD1">
      <w:pPr>
        <w:rPr>
          <w:color w:val="000000" w:themeColor="text1"/>
        </w:rPr>
      </w:pPr>
    </w:p>
    <w:p w14:paraId="7C16EBDA" w14:textId="77777777" w:rsidR="00F84AD1" w:rsidRDefault="00D87D89">
      <w:pPr>
        <w:pStyle w:val="Heading2"/>
        <w:rPr>
          <w:color w:val="000000" w:themeColor="text1"/>
        </w:rPr>
      </w:pPr>
      <w:r>
        <w:rPr>
          <w:rFonts w:hint="eastAsia"/>
          <w:color w:val="000000" w:themeColor="text1"/>
        </w:rPr>
        <w:t>Open issues</w:t>
      </w:r>
      <w:r>
        <w:rPr>
          <w:color w:val="000000" w:themeColor="text1"/>
        </w:rPr>
        <w:t xml:space="preserve"> summary</w:t>
      </w:r>
    </w:p>
    <w:p w14:paraId="16631617" w14:textId="77777777" w:rsidR="00F84AD1" w:rsidRDefault="00D87D89">
      <w:pPr>
        <w:pStyle w:val="Heading3"/>
        <w:rPr>
          <w:color w:val="000000" w:themeColor="text1"/>
          <w:sz w:val="24"/>
          <w:szCs w:val="16"/>
        </w:rPr>
      </w:pPr>
      <w:r>
        <w:rPr>
          <w:color w:val="000000" w:themeColor="text1"/>
          <w:sz w:val="24"/>
          <w:szCs w:val="16"/>
        </w:rPr>
        <w:t>Sub-topic 4-1 RLM</w:t>
      </w:r>
    </w:p>
    <w:p w14:paraId="725328A0" w14:textId="77777777" w:rsidR="00F84AD1" w:rsidRDefault="00D87D89">
      <w:pPr>
        <w:rPr>
          <w:b/>
          <w:color w:val="000000" w:themeColor="text1"/>
          <w:u w:val="single"/>
          <w:lang w:eastAsia="ko-KR"/>
        </w:rPr>
      </w:pPr>
      <w:r>
        <w:rPr>
          <w:b/>
          <w:color w:val="000000" w:themeColor="text1"/>
          <w:u w:val="single"/>
          <w:lang w:eastAsia="ko-KR"/>
        </w:rPr>
        <w:t>Issue 4-1-1: Updates to RLM performance metric</w:t>
      </w:r>
    </w:p>
    <w:p w14:paraId="7B4A6BC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1156943" w14:textId="77777777" w:rsidR="00F84AD1" w:rsidRDefault="00D87D89">
      <w:pPr>
        <w:pStyle w:val="ListParagraph"/>
        <w:numPr>
          <w:ilvl w:val="1"/>
          <w:numId w:val="10"/>
        </w:numPr>
        <w:overflowPunct/>
        <w:autoSpaceDE/>
        <w:autoSpaceDN/>
        <w:adjustRightInd/>
        <w:spacing w:after="120"/>
        <w:ind w:left="1440" w:firstLineChars="0"/>
        <w:textAlignment w:val="auto"/>
        <w:rPr>
          <w:b/>
          <w:bCs/>
        </w:rPr>
      </w:pPr>
      <w:r>
        <w:rPr>
          <w:rFonts w:eastAsia="SimSun"/>
          <w:b/>
          <w:bCs/>
          <w:color w:val="000000" w:themeColor="text1"/>
          <w:szCs w:val="24"/>
          <w:lang w:eastAsia="zh-CN"/>
        </w:rPr>
        <w:t xml:space="preserve">Option 1 (Nokia): </w:t>
      </w:r>
    </w:p>
    <w:p w14:paraId="5D74238D" w14:textId="77777777" w:rsidR="00F84AD1" w:rsidRDefault="00D87D89">
      <w:pPr>
        <w:pStyle w:val="ListParagraph"/>
        <w:numPr>
          <w:ilvl w:val="2"/>
          <w:numId w:val="10"/>
        </w:numPr>
        <w:overflowPunct/>
        <w:autoSpaceDE/>
        <w:autoSpaceDN/>
        <w:adjustRightInd/>
        <w:spacing w:after="120"/>
        <w:ind w:firstLineChars="0"/>
        <w:textAlignment w:val="auto"/>
      </w:pPr>
      <w:r>
        <w:t xml:space="preserve">For the simulations with 1 RX, update the performance metric in the RLM and BFD simulation assumptions as follows: </w:t>
      </w:r>
    </w:p>
    <w:p w14:paraId="4B84CDEF" w14:textId="77777777" w:rsidR="00F84AD1" w:rsidRDefault="00D87D89">
      <w:pPr>
        <w:pStyle w:val="RAN4proposal"/>
        <w:numPr>
          <w:ilvl w:val="3"/>
          <w:numId w:val="26"/>
        </w:numPr>
        <w:rPr>
          <w:b w:val="0"/>
          <w:bCs/>
          <w:lang w:val="en-GB"/>
        </w:rPr>
      </w:pPr>
      <w:proofErr w:type="spellStart"/>
      <w:r>
        <w:rPr>
          <w:b w:val="0"/>
          <w:bCs/>
          <w:lang w:val="en-GB"/>
        </w:rPr>
        <w:lastRenderedPageBreak/>
        <w:t>DeltaSINR</w:t>
      </w:r>
      <w:proofErr w:type="spellEnd"/>
      <w:r>
        <w:rPr>
          <w:b w:val="0"/>
          <w:bCs/>
          <w:lang w:val="en-GB"/>
        </w:rPr>
        <w:t xml:space="preserve"> = estimated SINR – ideal SINR</w:t>
      </w:r>
    </w:p>
    <w:p w14:paraId="40DD3160" w14:textId="77777777" w:rsidR="00F84AD1" w:rsidRDefault="00D87D89">
      <w:pPr>
        <w:pStyle w:val="RAN4proposal"/>
        <w:numPr>
          <w:ilvl w:val="3"/>
          <w:numId w:val="26"/>
        </w:numPr>
        <w:rPr>
          <w:b w:val="0"/>
          <w:bCs/>
          <w:lang w:val="en-GB"/>
        </w:rPr>
      </w:pPr>
      <w:r>
        <w:rPr>
          <w:b w:val="0"/>
          <w:bCs/>
          <w:lang w:val="en-GB"/>
        </w:rPr>
        <w:t xml:space="preserve">Accuracy = </w:t>
      </w:r>
      <w:proofErr w:type="gramStart"/>
      <w:r>
        <w:rPr>
          <w:b w:val="0"/>
          <w:bCs/>
          <w:lang w:val="en-GB"/>
        </w:rPr>
        <w:t>max( abs</w:t>
      </w:r>
      <w:proofErr w:type="gramEnd"/>
      <w:r>
        <w:rPr>
          <w:b w:val="0"/>
          <w:bCs/>
          <w:lang w:val="en-GB"/>
        </w:rPr>
        <w:t xml:space="preserve">( </w:t>
      </w:r>
      <w:proofErr w:type="spellStart"/>
      <w:r>
        <w:rPr>
          <w:b w:val="0"/>
          <w:bCs/>
          <w:lang w:val="en-GB"/>
        </w:rPr>
        <w:t>DeltaSINR</w:t>
      </w:r>
      <w:proofErr w:type="spellEnd"/>
      <w:r>
        <w:rPr>
          <w:b w:val="0"/>
          <w:bCs/>
          <w:lang w:val="en-GB"/>
        </w:rPr>
        <w:t>(95th percentile),1Rx), abs(</w:t>
      </w:r>
      <w:proofErr w:type="spellStart"/>
      <w:r>
        <w:rPr>
          <w:b w:val="0"/>
          <w:bCs/>
          <w:lang w:val="en-GB"/>
        </w:rPr>
        <w:t>DeltaSINR</w:t>
      </w:r>
      <w:proofErr w:type="spellEnd"/>
      <w:r>
        <w:rPr>
          <w:b w:val="0"/>
          <w:bCs/>
          <w:lang w:val="en-GB"/>
        </w:rPr>
        <w:t>(5th percentile) ,1Rx)</w:t>
      </w:r>
    </w:p>
    <w:p w14:paraId="00BC0AC4" w14:textId="77777777" w:rsidR="00F84AD1" w:rsidRDefault="00D87D89">
      <w:pPr>
        <w:pStyle w:val="ListParagraph"/>
        <w:numPr>
          <w:ilvl w:val="2"/>
          <w:numId w:val="10"/>
        </w:numPr>
        <w:overflowPunct/>
        <w:autoSpaceDE/>
        <w:autoSpaceDN/>
        <w:adjustRightInd/>
        <w:spacing w:after="120"/>
        <w:ind w:firstLineChars="0"/>
        <w:textAlignment w:val="auto"/>
      </w:pPr>
      <w:r>
        <w:t xml:space="preserve">For the comparison of results with 1 RX and 2 RX, update the performance metric in the RLM simulation assumptions as follows: </w:t>
      </w:r>
    </w:p>
    <w:p w14:paraId="48F5C157" w14:textId="77777777" w:rsidR="00F84AD1" w:rsidRDefault="00D87D89">
      <w:pPr>
        <w:pStyle w:val="RAN4proposal"/>
        <w:numPr>
          <w:ilvl w:val="3"/>
          <w:numId w:val="26"/>
        </w:numPr>
        <w:rPr>
          <w:b w:val="0"/>
          <w:bCs/>
          <w:lang w:val="en-GB"/>
        </w:rPr>
      </w:pPr>
      <w:proofErr w:type="spellStart"/>
      <w:r>
        <w:rPr>
          <w:b w:val="0"/>
          <w:bCs/>
          <w:lang w:val="en-GB"/>
        </w:rPr>
        <w:t>DeltaSINR</w:t>
      </w:r>
      <w:proofErr w:type="spellEnd"/>
      <w:r>
        <w:rPr>
          <w:b w:val="0"/>
          <w:bCs/>
          <w:lang w:val="en-GB"/>
        </w:rPr>
        <w:t xml:space="preserve"> = estimated SINR – ideal SINR</w:t>
      </w:r>
    </w:p>
    <w:p w14:paraId="17071308" w14:textId="77777777" w:rsidR="00F84AD1" w:rsidRDefault="00D87D89">
      <w:pPr>
        <w:pStyle w:val="RAN4proposal"/>
        <w:numPr>
          <w:ilvl w:val="3"/>
          <w:numId w:val="26"/>
        </w:numPr>
        <w:rPr>
          <w:b w:val="0"/>
          <w:bCs/>
          <w:lang w:val="en-GB"/>
        </w:rPr>
      </w:pPr>
      <w:proofErr w:type="gramStart"/>
      <w:r>
        <w:rPr>
          <w:b w:val="0"/>
          <w:bCs/>
          <w:lang w:val="en-GB"/>
        </w:rPr>
        <w:t>Degradation(</w:t>
      </w:r>
      <w:proofErr w:type="gramEnd"/>
      <w:r>
        <w:rPr>
          <w:b w:val="0"/>
          <w:bCs/>
          <w:lang w:val="en-GB"/>
        </w:rPr>
        <w:t>5th percentile) := (</w:t>
      </w:r>
      <w:proofErr w:type="spellStart"/>
      <w:r>
        <w:rPr>
          <w:b w:val="0"/>
          <w:bCs/>
          <w:lang w:val="en-GB"/>
        </w:rPr>
        <w:t>DeltaSINR</w:t>
      </w:r>
      <w:proofErr w:type="spellEnd"/>
      <w:r>
        <w:rPr>
          <w:b w:val="0"/>
          <w:bCs/>
          <w:lang w:val="en-GB"/>
        </w:rPr>
        <w:t>(5th percentile), 2Rx, N samples) - (</w:t>
      </w:r>
      <w:proofErr w:type="spellStart"/>
      <w:r>
        <w:rPr>
          <w:b w:val="0"/>
          <w:bCs/>
          <w:lang w:val="en-GB"/>
        </w:rPr>
        <w:t>DeltaSINR</w:t>
      </w:r>
      <w:proofErr w:type="spellEnd"/>
      <w:r>
        <w:rPr>
          <w:b w:val="0"/>
          <w:bCs/>
          <w:lang w:val="en-GB"/>
        </w:rPr>
        <w:t>(5th percentile), 1Rx, N samples)</w:t>
      </w:r>
    </w:p>
    <w:p w14:paraId="0571D27B" w14:textId="77777777" w:rsidR="00F84AD1" w:rsidRDefault="00D87D89">
      <w:pPr>
        <w:pStyle w:val="RAN4proposal"/>
        <w:numPr>
          <w:ilvl w:val="3"/>
          <w:numId w:val="26"/>
        </w:numPr>
        <w:rPr>
          <w:b w:val="0"/>
          <w:bCs/>
          <w:lang w:val="en-GB"/>
        </w:rPr>
      </w:pPr>
      <w:proofErr w:type="gramStart"/>
      <w:r>
        <w:rPr>
          <w:b w:val="0"/>
          <w:bCs/>
          <w:lang w:val="en-GB"/>
        </w:rPr>
        <w:t>Degradation(</w:t>
      </w:r>
      <w:proofErr w:type="gramEnd"/>
      <w:r>
        <w:rPr>
          <w:b w:val="0"/>
          <w:bCs/>
          <w:lang w:val="en-GB"/>
        </w:rPr>
        <w:t>95th percentile) := (</w:t>
      </w:r>
      <w:proofErr w:type="spellStart"/>
      <w:r>
        <w:rPr>
          <w:b w:val="0"/>
          <w:bCs/>
          <w:lang w:val="en-GB"/>
        </w:rPr>
        <w:t>DeltaSINR</w:t>
      </w:r>
      <w:proofErr w:type="spellEnd"/>
      <w:r>
        <w:rPr>
          <w:b w:val="0"/>
          <w:bCs/>
          <w:lang w:val="en-GB"/>
        </w:rPr>
        <w:t>(95th percentile), 2Rx, N samples) - (</w:t>
      </w:r>
      <w:proofErr w:type="spellStart"/>
      <w:r>
        <w:rPr>
          <w:b w:val="0"/>
          <w:bCs/>
          <w:lang w:val="en-GB"/>
        </w:rPr>
        <w:t>DeltaSINR</w:t>
      </w:r>
      <w:proofErr w:type="spellEnd"/>
      <w:r>
        <w:rPr>
          <w:b w:val="0"/>
          <w:bCs/>
          <w:lang w:val="en-GB"/>
        </w:rPr>
        <w:t>(95th percentile), 1Rx, N samples)</w:t>
      </w:r>
    </w:p>
    <w:p w14:paraId="7AA4717A" w14:textId="77777777" w:rsidR="00F84AD1" w:rsidRDefault="00D87D89">
      <w:pPr>
        <w:pStyle w:val="RAN4proposal"/>
        <w:numPr>
          <w:ilvl w:val="3"/>
          <w:numId w:val="26"/>
        </w:numPr>
        <w:rPr>
          <w:b w:val="0"/>
          <w:bCs/>
          <w:lang w:val="en-GB"/>
        </w:rPr>
      </w:pPr>
      <w:r>
        <w:rPr>
          <w:b w:val="0"/>
          <w:bCs/>
          <w:lang w:val="en-GB"/>
        </w:rPr>
        <w:t xml:space="preserve">Degradation = </w:t>
      </w:r>
      <w:proofErr w:type="gramStart"/>
      <w:r>
        <w:rPr>
          <w:b w:val="0"/>
          <w:bCs/>
          <w:lang w:val="en-GB"/>
        </w:rPr>
        <w:t>max(</w:t>
      </w:r>
      <w:proofErr w:type="gramEnd"/>
      <w:r>
        <w:rPr>
          <w:b w:val="0"/>
          <w:bCs/>
          <w:lang w:val="en-GB"/>
        </w:rPr>
        <w:t>abs(degradation(95th percentile) ), abs(degradation(5th percentile))</w:t>
      </w:r>
    </w:p>
    <w:p w14:paraId="11A24963"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9E61C6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RAN4 has been carrying out simulations for last two meetings, given that there is only Feb 2022 meeting left for core part, it is recommended to use the already agreed simulation assumptions unless critical issues are identified. Based on this information, discuss the option.</w:t>
      </w:r>
    </w:p>
    <w:p w14:paraId="2BDB7EAB" w14:textId="77777777" w:rsidR="00F84AD1" w:rsidRDefault="00F84AD1">
      <w:pPr>
        <w:rPr>
          <w:i/>
          <w:color w:val="000000" w:themeColor="text1"/>
          <w:highlight w:val="lightGray"/>
          <w:lang w:eastAsia="zh-CN"/>
        </w:rPr>
      </w:pPr>
    </w:p>
    <w:p w14:paraId="1E974043"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2B89118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4720A96" w14:textId="77777777" w:rsidR="00F84AD1" w:rsidRDefault="00D87D89">
      <w:pPr>
        <w:pStyle w:val="ListParagraph"/>
        <w:numPr>
          <w:ilvl w:val="1"/>
          <w:numId w:val="10"/>
        </w:numPr>
        <w:overflowPunct/>
        <w:autoSpaceDE/>
        <w:autoSpaceDN/>
        <w:adjustRightInd/>
        <w:spacing w:after="120"/>
        <w:ind w:left="1440" w:firstLineChars="0"/>
        <w:textAlignment w:val="auto"/>
      </w:pPr>
      <w:r>
        <w:rPr>
          <w:rFonts w:eastAsia="SimSun"/>
          <w:b/>
          <w:bCs/>
          <w:color w:val="000000" w:themeColor="text1"/>
          <w:szCs w:val="24"/>
          <w:lang w:eastAsia="zh-CN"/>
        </w:rPr>
        <w:t>Option 1 (Nokia):</w:t>
      </w:r>
      <w:r>
        <w:rPr>
          <w:rFonts w:eastAsia="SimSun"/>
          <w:color w:val="000000" w:themeColor="text1"/>
          <w:szCs w:val="24"/>
          <w:lang w:eastAsia="zh-CN"/>
        </w:rPr>
        <w:t xml:space="preserve"> </w:t>
      </w:r>
      <w:r>
        <w:rPr>
          <w:rFonts w:eastAsia="SimSun"/>
          <w:color w:val="000000" w:themeColor="text1"/>
          <w:szCs w:val="24"/>
          <w:lang w:eastAsia="zh-CN"/>
        </w:rPr>
        <w:tab/>
        <w:t>Yes</w:t>
      </w:r>
    </w:p>
    <w:p w14:paraId="660CEC3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8CEDE0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327DF5F" w14:textId="77777777" w:rsidR="00F84AD1" w:rsidRDefault="00F84AD1">
      <w:pPr>
        <w:spacing w:after="120"/>
        <w:rPr>
          <w:color w:val="000000" w:themeColor="text1"/>
          <w:szCs w:val="24"/>
          <w:highlight w:val="yellow"/>
          <w:lang w:eastAsia="zh-CN"/>
        </w:rPr>
      </w:pPr>
    </w:p>
    <w:p w14:paraId="3BB127E3" w14:textId="77777777" w:rsidR="00F84AD1" w:rsidRDefault="00D87D89">
      <w:pPr>
        <w:rPr>
          <w:b/>
          <w:color w:val="000000" w:themeColor="text1"/>
          <w:u w:val="single"/>
          <w:lang w:eastAsia="ko-KR"/>
        </w:rPr>
      </w:pPr>
      <w:r>
        <w:rPr>
          <w:b/>
          <w:color w:val="000000" w:themeColor="text1"/>
          <w:u w:val="single"/>
          <w:lang w:eastAsia="ko-KR"/>
        </w:rPr>
        <w:t>Issue 4-1-3: If it is agreed to use a threshold to decide whether to extend RLM evaluation period, the threshold</w:t>
      </w:r>
    </w:p>
    <w:p w14:paraId="16540A4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11B2554" w14:textId="77777777" w:rsidR="00F84AD1" w:rsidRDefault="00D87D89">
      <w:pPr>
        <w:pStyle w:val="ListParagraph"/>
        <w:numPr>
          <w:ilvl w:val="1"/>
          <w:numId w:val="10"/>
        </w:numPr>
        <w:overflowPunct/>
        <w:autoSpaceDE/>
        <w:autoSpaceDN/>
        <w:adjustRightInd/>
        <w:spacing w:after="120"/>
        <w:ind w:left="1440" w:firstLineChars="0"/>
        <w:textAlignment w:val="auto"/>
        <w:rPr>
          <w:b/>
          <w:bCs/>
        </w:rPr>
      </w:pPr>
      <w:r>
        <w:rPr>
          <w:rFonts w:eastAsia="SimSun"/>
          <w:b/>
          <w:bCs/>
          <w:color w:val="000000" w:themeColor="text1"/>
          <w:szCs w:val="24"/>
          <w:lang w:eastAsia="zh-CN"/>
        </w:rPr>
        <w:t xml:space="preserve">Option 1 (Nokia): </w:t>
      </w:r>
      <w:r>
        <w:rPr>
          <w:rFonts w:eastAsia="SimSun"/>
          <w:b/>
          <w:bCs/>
          <w:color w:val="000000" w:themeColor="text1"/>
          <w:szCs w:val="24"/>
          <w:lang w:eastAsia="zh-CN"/>
        </w:rPr>
        <w:tab/>
      </w:r>
    </w:p>
    <w:p w14:paraId="7973D1B1" w14:textId="77777777" w:rsidR="00F84AD1" w:rsidRDefault="00D87D89">
      <w:pPr>
        <w:pStyle w:val="ListParagraph"/>
        <w:numPr>
          <w:ilvl w:val="2"/>
          <w:numId w:val="10"/>
        </w:numPr>
        <w:overflowPunct/>
        <w:autoSpaceDE/>
        <w:autoSpaceDN/>
        <w:adjustRightInd/>
        <w:spacing w:after="120"/>
        <w:ind w:firstLineChars="0"/>
        <w:textAlignment w:val="auto"/>
      </w:pPr>
      <w:r>
        <w:rPr>
          <w:bCs/>
        </w:rPr>
        <w:t xml:space="preserve">For SSB-based RLM, RAN4 to define a threshold of SINR accuracy degradation of [0.7] dB, to decide whether to increase the evaluation period for OOS and IS for </w:t>
      </w:r>
      <w:proofErr w:type="spellStart"/>
      <w:r>
        <w:rPr>
          <w:bCs/>
        </w:rPr>
        <w:t>RedCap</w:t>
      </w:r>
      <w:proofErr w:type="spellEnd"/>
      <w:r>
        <w:rPr>
          <w:bCs/>
        </w:rPr>
        <w:t xml:space="preserve"> UEs with 1 RX.</w:t>
      </w:r>
    </w:p>
    <w:p w14:paraId="6B406CC2" w14:textId="77777777" w:rsidR="00F84AD1" w:rsidRDefault="00D87D89">
      <w:pPr>
        <w:pStyle w:val="ListParagraph"/>
        <w:numPr>
          <w:ilvl w:val="2"/>
          <w:numId w:val="10"/>
        </w:numPr>
        <w:overflowPunct/>
        <w:autoSpaceDE/>
        <w:autoSpaceDN/>
        <w:adjustRightInd/>
        <w:spacing w:after="120"/>
        <w:ind w:firstLineChars="0"/>
        <w:textAlignment w:val="auto"/>
      </w:pPr>
      <w:r>
        <w:t xml:space="preserve">For CSI-RS based RLM, RAN4 to define a threshold of SINR accuracy degradation of [0.7] dB, to decide whether to increase the evaluation period for OOS and IS for </w:t>
      </w:r>
      <w:proofErr w:type="spellStart"/>
      <w:r>
        <w:t>RedCap</w:t>
      </w:r>
      <w:proofErr w:type="spellEnd"/>
      <w:r>
        <w:t xml:space="preserve"> UEs with 1 RX.</w:t>
      </w:r>
    </w:p>
    <w:p w14:paraId="2199394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E361FF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4D745CA2" w14:textId="77777777" w:rsidR="00F84AD1" w:rsidRDefault="00F84AD1">
      <w:pPr>
        <w:rPr>
          <w:i/>
          <w:color w:val="000000" w:themeColor="text1"/>
          <w:highlight w:val="lightGray"/>
          <w:lang w:eastAsia="zh-CN"/>
        </w:rPr>
      </w:pPr>
    </w:p>
    <w:p w14:paraId="041284E7" w14:textId="77777777" w:rsidR="00F84AD1" w:rsidRDefault="00D87D89">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5581416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AB7AC3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Nokia, Oppo):</w:t>
      </w:r>
      <w:r>
        <w:rPr>
          <w:color w:val="000000" w:themeColor="text1"/>
        </w:rPr>
        <w:t xml:space="preserve"> </w:t>
      </w:r>
      <w:r>
        <w:rPr>
          <w:rFonts w:eastAsia="SimSun"/>
          <w:color w:val="000000" w:themeColor="text1"/>
        </w:rPr>
        <w:t>No need to extend the evaluation period for RLM for both FR1 and FR2.</w:t>
      </w:r>
    </w:p>
    <w:p w14:paraId="5356ADF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lastRenderedPageBreak/>
        <w:t>Option 2 (vivo, HW, QC, E///):</w:t>
      </w:r>
      <w:r>
        <w:rPr>
          <w:rFonts w:eastAsia="SimSun"/>
          <w:color w:val="000000" w:themeColor="text1"/>
        </w:rPr>
        <w:t xml:space="preserve"> </w:t>
      </w:r>
      <w:r>
        <w:rPr>
          <w:bCs/>
          <w:color w:val="000000" w:themeColor="text1"/>
        </w:rPr>
        <w:t xml:space="preserve">The measurement period of SSB based SINR would need to double in order to guarantee accuracy for RLM </w:t>
      </w:r>
      <w:proofErr w:type="spellStart"/>
      <w:r>
        <w:rPr>
          <w:bCs/>
          <w:color w:val="000000" w:themeColor="text1"/>
        </w:rPr>
        <w:t>Qout</w:t>
      </w:r>
      <w:proofErr w:type="spellEnd"/>
      <w:r>
        <w:rPr>
          <w:bCs/>
          <w:color w:val="000000" w:themeColor="text1"/>
        </w:rPr>
        <w:t xml:space="preserve"> in </w:t>
      </w:r>
      <w:proofErr w:type="spellStart"/>
      <w:r>
        <w:rPr>
          <w:bCs/>
          <w:color w:val="000000" w:themeColor="text1"/>
        </w:rPr>
        <w:t>RedCap</w:t>
      </w:r>
      <w:proofErr w:type="spellEnd"/>
      <w:r>
        <w:rPr>
          <w:bCs/>
          <w:color w:val="000000" w:themeColor="text1"/>
        </w:rPr>
        <w:t xml:space="preserve">, </w:t>
      </w:r>
      <w:proofErr w:type="gramStart"/>
      <w:r>
        <w:rPr>
          <w:bCs/>
          <w:color w:val="000000" w:themeColor="text1"/>
        </w:rPr>
        <w:t>i.e.</w:t>
      </w:r>
      <w:proofErr w:type="gramEnd"/>
      <w:r>
        <w:rPr>
          <w:bCs/>
          <w:color w:val="000000" w:themeColor="text1"/>
        </w:rPr>
        <w:t xml:space="preserve"> samples are increased from 10 to 20.</w:t>
      </w:r>
    </w:p>
    <w:p w14:paraId="3F5CE3D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99D0299"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Companies to provide their view on the options, </w:t>
      </w:r>
      <w:proofErr w:type="gramStart"/>
      <w:r>
        <w:rPr>
          <w:rFonts w:eastAsia="SimSun"/>
          <w:color w:val="000000" w:themeColor="text1"/>
          <w:szCs w:val="24"/>
          <w:lang w:eastAsia="zh-CN"/>
        </w:rPr>
        <w:t>in particular on</w:t>
      </w:r>
      <w:proofErr w:type="gramEnd"/>
      <w:r>
        <w:rPr>
          <w:rFonts w:eastAsia="SimSun"/>
          <w:color w:val="000000" w:themeColor="text1"/>
          <w:szCs w:val="24"/>
          <w:lang w:eastAsia="zh-CN"/>
        </w:rPr>
        <w:t xml:space="preserve"> following compromise proposal:</w:t>
      </w:r>
    </w:p>
    <w:p w14:paraId="4779857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 possible compromise proposal for SSB-based RLM</w:t>
      </w:r>
    </w:p>
    <w:p w14:paraId="1C0216ED"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17363CC5"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16C60DA9" w14:textId="77777777" w:rsidR="00F84AD1" w:rsidRDefault="00F84AD1">
      <w:pPr>
        <w:spacing w:after="120"/>
        <w:rPr>
          <w:color w:val="000000" w:themeColor="text1"/>
          <w:szCs w:val="24"/>
          <w:lang w:eastAsia="zh-CN"/>
        </w:rPr>
      </w:pPr>
    </w:p>
    <w:p w14:paraId="4706D9CC" w14:textId="77777777" w:rsidR="00F84AD1" w:rsidRDefault="00D87D89">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6CDE32E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354F42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Nokia, Oppo, HW):</w:t>
      </w:r>
      <w:r>
        <w:rPr>
          <w:color w:val="000000" w:themeColor="text1"/>
        </w:rPr>
        <w:t xml:space="preserve"> </w:t>
      </w:r>
      <w:r>
        <w:rPr>
          <w:rFonts w:eastAsia="SimSun"/>
          <w:color w:val="000000" w:themeColor="text1"/>
        </w:rPr>
        <w:t>No need to extend the evaluation period for RLM in both FR1 and FR2.</w:t>
      </w:r>
    </w:p>
    <w:p w14:paraId="0D26993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t>Option 2 (QC, E///):</w:t>
      </w:r>
      <w:r>
        <w:rPr>
          <w:color w:val="000000" w:themeColor="text1"/>
        </w:rPr>
        <w:t xml:space="preserve"> Set SSB based RLM In-synch evaluation period based on 10 samples for 1Rx UE.</w:t>
      </w:r>
    </w:p>
    <w:p w14:paraId="1CCFA24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49231F9"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Companies to provide their view on the options, </w:t>
      </w:r>
      <w:proofErr w:type="gramStart"/>
      <w:r>
        <w:rPr>
          <w:rFonts w:eastAsia="SimSun"/>
          <w:color w:val="000000" w:themeColor="text1"/>
          <w:szCs w:val="24"/>
          <w:lang w:eastAsia="zh-CN"/>
        </w:rPr>
        <w:t>in particular on</w:t>
      </w:r>
      <w:proofErr w:type="gramEnd"/>
      <w:r>
        <w:rPr>
          <w:rFonts w:eastAsia="SimSun"/>
          <w:color w:val="000000" w:themeColor="text1"/>
          <w:szCs w:val="24"/>
          <w:lang w:eastAsia="zh-CN"/>
        </w:rPr>
        <w:t xml:space="preserve"> following compromise proposal:</w:t>
      </w:r>
    </w:p>
    <w:p w14:paraId="5793FAA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 possible compromise proposal for SSB-based RLM</w:t>
      </w:r>
    </w:p>
    <w:p w14:paraId="63044A76"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36A970A0"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1D528936" w14:textId="77777777" w:rsidR="00F84AD1" w:rsidRDefault="00F84AD1">
      <w:pPr>
        <w:spacing w:after="120"/>
        <w:rPr>
          <w:color w:val="000000" w:themeColor="text1"/>
          <w:szCs w:val="24"/>
          <w:highlight w:val="lightGray"/>
          <w:lang w:eastAsia="zh-CN"/>
        </w:rPr>
      </w:pPr>
    </w:p>
    <w:p w14:paraId="0266A35B" w14:textId="77777777" w:rsidR="00F84AD1" w:rsidRDefault="00D87D89">
      <w:pPr>
        <w:rPr>
          <w:b/>
          <w:color w:val="000000" w:themeColor="text1"/>
          <w:u w:val="single"/>
          <w:lang w:eastAsia="ko-KR"/>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3695792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F55B59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Oppo, HW):</w:t>
      </w:r>
      <w:r>
        <w:rPr>
          <w:color w:val="000000" w:themeColor="text1"/>
        </w:rPr>
        <w:t xml:space="preserve"> </w:t>
      </w:r>
      <w:r>
        <w:rPr>
          <w:rFonts w:eastAsia="SimSun"/>
          <w:color w:val="000000" w:themeColor="text1"/>
        </w:rPr>
        <w:t>No need to extend the evaluation period for RLM for both FR1 and FR2.</w:t>
      </w:r>
    </w:p>
    <w:p w14:paraId="3625672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t>Option 2 (Nokia, E///):</w:t>
      </w:r>
      <w:r>
        <w:rPr>
          <w:color w:val="000000" w:themeColor="text1"/>
        </w:rPr>
        <w:t xml:space="preserve"> Set CSI-RS based RLM Out-of-synch evaluation period based on 40 samples for 1Rx UE.</w:t>
      </w:r>
    </w:p>
    <w:p w14:paraId="53F4486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D8B229C"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Companies to provide their view on the options, </w:t>
      </w:r>
      <w:proofErr w:type="gramStart"/>
      <w:r>
        <w:rPr>
          <w:rFonts w:eastAsia="SimSun"/>
          <w:color w:val="000000" w:themeColor="text1"/>
          <w:szCs w:val="24"/>
          <w:lang w:eastAsia="zh-CN"/>
        </w:rPr>
        <w:t>in particular on</w:t>
      </w:r>
      <w:proofErr w:type="gramEnd"/>
      <w:r>
        <w:rPr>
          <w:rFonts w:eastAsia="SimSun"/>
          <w:color w:val="000000" w:themeColor="text1"/>
          <w:szCs w:val="24"/>
          <w:lang w:eastAsia="zh-CN"/>
        </w:rPr>
        <w:t xml:space="preserve"> following compromise proposal:</w:t>
      </w:r>
    </w:p>
    <w:p w14:paraId="3DBBB08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A possible compromise proposal for CSI-RS-based RLM </w:t>
      </w:r>
    </w:p>
    <w:p w14:paraId="647046E4"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425C91D6"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7453A5FE" w14:textId="77777777" w:rsidR="00F84AD1" w:rsidRDefault="00F84AD1">
      <w:pPr>
        <w:spacing w:after="120"/>
        <w:ind w:left="1080"/>
        <w:rPr>
          <w:color w:val="000000" w:themeColor="text1"/>
          <w:szCs w:val="24"/>
          <w:lang w:eastAsia="zh-CN"/>
        </w:rPr>
      </w:pPr>
    </w:p>
    <w:p w14:paraId="4813E6A7" w14:textId="77777777" w:rsidR="00F84AD1" w:rsidRDefault="00D87D89">
      <w:pPr>
        <w:rPr>
          <w:b/>
          <w:color w:val="000000" w:themeColor="text1"/>
          <w:u w:val="single"/>
          <w:lang w:eastAsia="ko-KR"/>
        </w:rPr>
      </w:pPr>
      <w:r>
        <w:rPr>
          <w:b/>
          <w:color w:val="000000" w:themeColor="text1"/>
          <w:u w:val="single"/>
          <w:lang w:eastAsia="ko-KR"/>
        </w:rPr>
        <w:t>Issue 4-1-7: CSI-RS-based RLM: evaluation period for Qin</w:t>
      </w:r>
    </w:p>
    <w:p w14:paraId="3E84655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83192A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Oppo, HW):</w:t>
      </w:r>
      <w:r>
        <w:rPr>
          <w:color w:val="000000" w:themeColor="text1"/>
        </w:rPr>
        <w:t xml:space="preserve"> </w:t>
      </w:r>
      <w:r>
        <w:rPr>
          <w:rFonts w:eastAsia="SimSun"/>
          <w:color w:val="000000" w:themeColor="text1"/>
        </w:rPr>
        <w:t>No need to extend the evaluation period for RLM for both FR1 and FR2.</w:t>
      </w:r>
    </w:p>
    <w:p w14:paraId="20D4D44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(Nokia, E///):</w:t>
      </w:r>
      <w:r>
        <w:rPr>
          <w:rFonts w:eastAsia="SimSun"/>
          <w:color w:val="000000" w:themeColor="text1"/>
          <w:szCs w:val="24"/>
          <w:lang w:eastAsia="zh-CN"/>
        </w:rPr>
        <w:t xml:space="preserve"> </w:t>
      </w:r>
      <w:r>
        <w:rPr>
          <w:color w:val="000000" w:themeColor="text1"/>
        </w:rPr>
        <w:t>Set CSI-RS based RLM In-synch evaluation period based on 20 samples for 1Rx UE.</w:t>
      </w:r>
    </w:p>
    <w:p w14:paraId="1FE0BB7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B8511B0"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Companies to provide their view on the options, </w:t>
      </w:r>
      <w:proofErr w:type="gramStart"/>
      <w:r>
        <w:rPr>
          <w:rFonts w:eastAsia="SimSun"/>
          <w:color w:val="000000" w:themeColor="text1"/>
          <w:szCs w:val="24"/>
          <w:lang w:eastAsia="zh-CN"/>
        </w:rPr>
        <w:t>in particular on</w:t>
      </w:r>
      <w:proofErr w:type="gramEnd"/>
      <w:r>
        <w:rPr>
          <w:rFonts w:eastAsia="SimSun"/>
          <w:color w:val="000000" w:themeColor="text1"/>
          <w:szCs w:val="24"/>
          <w:lang w:eastAsia="zh-CN"/>
        </w:rPr>
        <w:t xml:space="preserve"> following compromise proposal:</w:t>
      </w:r>
    </w:p>
    <w:p w14:paraId="0B0442A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A possible compromise proposal for CSI-RS-based RLM </w:t>
      </w:r>
    </w:p>
    <w:p w14:paraId="3D7E304D"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2D0FCAD2"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51E4B3C1" w14:textId="77777777" w:rsidR="00F84AD1" w:rsidRDefault="00F84AD1">
      <w:pPr>
        <w:spacing w:after="120"/>
        <w:rPr>
          <w:color w:val="000000" w:themeColor="text1"/>
          <w:szCs w:val="24"/>
          <w:highlight w:val="lightGray"/>
          <w:lang w:eastAsia="zh-CN"/>
        </w:rPr>
      </w:pPr>
    </w:p>
    <w:p w14:paraId="4DD0C84E" w14:textId="77777777" w:rsidR="00F84AD1" w:rsidRDefault="00D87D89">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5DA14654"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0F13F73C"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(Oppo, MTK):</w:t>
      </w:r>
      <w:r>
        <w:rPr>
          <w:color w:val="000000" w:themeColor="text1"/>
        </w:rPr>
        <w:t xml:space="preserve"> Yes</w:t>
      </w:r>
    </w:p>
    <w:p w14:paraId="0C006FCC"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07CDA507"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Discuss the option.</w:t>
      </w:r>
    </w:p>
    <w:p w14:paraId="7740AEB1" w14:textId="77777777" w:rsidR="00F84AD1" w:rsidRDefault="00F84AD1">
      <w:pPr>
        <w:spacing w:after="120"/>
        <w:rPr>
          <w:color w:val="000000" w:themeColor="text1"/>
          <w:szCs w:val="24"/>
          <w:highlight w:val="lightGray"/>
          <w:lang w:eastAsia="zh-CN"/>
        </w:rPr>
      </w:pPr>
    </w:p>
    <w:p w14:paraId="077AC280" w14:textId="77777777" w:rsidR="00F84AD1" w:rsidRDefault="00D87D89">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0B846844"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71A0C248"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(MTK):</w:t>
      </w:r>
      <w:r>
        <w:rPr>
          <w:color w:val="000000" w:themeColor="text1"/>
        </w:rPr>
        <w:t xml:space="preserve"> By factor 2</w:t>
      </w:r>
    </w:p>
    <w:p w14:paraId="3F4A2C3B"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1B8FB8D0"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Discuss the option.</w:t>
      </w:r>
    </w:p>
    <w:p w14:paraId="73B1D42F" w14:textId="77777777" w:rsidR="00F84AD1" w:rsidRDefault="00F84AD1">
      <w:pPr>
        <w:spacing w:after="120"/>
        <w:rPr>
          <w:color w:val="000000" w:themeColor="text1"/>
          <w:szCs w:val="24"/>
          <w:highlight w:val="lightGray"/>
          <w:lang w:eastAsia="zh-CN"/>
        </w:rPr>
      </w:pPr>
    </w:p>
    <w:p w14:paraId="0825FA00" w14:textId="77777777" w:rsidR="00F84AD1" w:rsidRDefault="00D87D89">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33F48D4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7DC5D8B" w14:textId="77777777" w:rsidR="00F84AD1" w:rsidRDefault="00D87D89">
      <w:pPr>
        <w:spacing w:after="120"/>
        <w:ind w:left="936"/>
        <w:rPr>
          <w:color w:val="000000" w:themeColor="text1"/>
          <w:szCs w:val="24"/>
          <w:lang w:eastAsia="zh-CN"/>
        </w:rPr>
      </w:pPr>
      <w:r>
        <w:rPr>
          <w:color w:val="000000" w:themeColor="text1"/>
          <w:szCs w:val="24"/>
          <w:lang w:eastAsia="zh-CN"/>
        </w:rPr>
        <w:t xml:space="preserve">For </w:t>
      </w:r>
      <w:proofErr w:type="spellStart"/>
      <w:r>
        <w:rPr>
          <w:color w:val="000000" w:themeColor="text1"/>
          <w:szCs w:val="24"/>
          <w:lang w:eastAsia="zh-CN"/>
        </w:rPr>
        <w:t>RedCap</w:t>
      </w:r>
      <w:proofErr w:type="spellEnd"/>
      <w:r>
        <w:rPr>
          <w:color w:val="000000" w:themeColor="text1"/>
          <w:szCs w:val="24"/>
          <w:lang w:eastAsia="zh-CN"/>
        </w:rPr>
        <w:t xml:space="preserve"> UE with 1 Rx, following options are considered for coverage compensation</w:t>
      </w:r>
    </w:p>
    <w:p w14:paraId="6BFD704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Nokia, E///, MTK):</w:t>
      </w:r>
      <w:r>
        <w:rPr>
          <w:rFonts w:eastAsia="SimSun"/>
          <w:color w:val="000000" w:themeColor="text1"/>
          <w:szCs w:val="24"/>
          <w:lang w:eastAsia="zh-CN"/>
        </w:rPr>
        <w:t xml:space="preserve"> </w:t>
      </w:r>
      <w:r>
        <w:t>Increase the CCE from 8 to 16</w:t>
      </w:r>
    </w:p>
    <w:p w14:paraId="74C9BC1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w:t>
      </w:r>
      <w:r>
        <w:rPr>
          <w:rFonts w:eastAsia="SimSun"/>
          <w:color w:val="000000" w:themeColor="text1"/>
          <w:szCs w:val="24"/>
          <w:lang w:eastAsia="zh-CN"/>
        </w:rPr>
        <w:t xml:space="preserve"> </w:t>
      </w:r>
      <w:r>
        <w:t xml:space="preserve">Increase </w:t>
      </w:r>
    </w:p>
    <w:p w14:paraId="7A40DBAC"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CCE from 8 to 16 </w:t>
      </w:r>
    </w:p>
    <w:p w14:paraId="25384D4C"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BW to 48 PRBs</w:t>
      </w:r>
    </w:p>
    <w:p w14:paraId="7BFA212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3 (QC): </w:t>
      </w:r>
    </w:p>
    <w:p w14:paraId="45D7502D"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Use same aggregation level as in Rel-15 2 Rx UE</w:t>
      </w:r>
      <w:r>
        <w:t xml:space="preserve"> </w:t>
      </w:r>
    </w:p>
    <w:p w14:paraId="702BBB5E"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No power boosting </w:t>
      </w:r>
      <w:proofErr w:type="spellStart"/>
      <w:r>
        <w:t>wrt</w:t>
      </w:r>
      <w:proofErr w:type="spellEnd"/>
      <w:r>
        <w:t xml:space="preserve"> to Rel-15 2 RX UE</w:t>
      </w:r>
    </w:p>
    <w:p w14:paraId="58BFEA0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580EEB8"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Majority of companies support increasing the CCE, but one company argues it is not feasible to use different aggregation level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Based on this, discuss following:</w:t>
      </w:r>
    </w:p>
    <w:p w14:paraId="4E52F830" w14:textId="77777777" w:rsidR="00F84AD1" w:rsidRDefault="00D87D89">
      <w:pPr>
        <w:pStyle w:val="ListParagraph"/>
        <w:numPr>
          <w:ilvl w:val="0"/>
          <w:numId w:val="3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Is it feasible to set different aggregation level in the PDCCH transmission parameters applicable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1Rx UE?</w:t>
      </w:r>
    </w:p>
    <w:p w14:paraId="60082021" w14:textId="77777777" w:rsidR="00F84AD1" w:rsidRDefault="00D87D89">
      <w:pPr>
        <w:pStyle w:val="ListParagraph"/>
        <w:numPr>
          <w:ilvl w:val="1"/>
          <w:numId w:val="3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If feasible, can it be agreed to use an aggregation level of 16?</w:t>
      </w:r>
    </w:p>
    <w:p w14:paraId="32C571E6" w14:textId="77777777" w:rsidR="00F84AD1" w:rsidRDefault="00D87D89">
      <w:pPr>
        <w:pStyle w:val="ListParagraph"/>
        <w:numPr>
          <w:ilvl w:val="1"/>
          <w:numId w:val="3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Note the parameters are hypothetical PDCCH transmission parameters used to derive RLM </w:t>
      </w:r>
      <w:proofErr w:type="spellStart"/>
      <w:r>
        <w:rPr>
          <w:rFonts w:eastAsia="SimSun"/>
          <w:color w:val="000000" w:themeColor="text1"/>
          <w:szCs w:val="24"/>
          <w:lang w:eastAsia="zh-CN"/>
        </w:rPr>
        <w:t>Qout</w:t>
      </w:r>
      <w:proofErr w:type="spellEnd"/>
    </w:p>
    <w:p w14:paraId="5BAF4B36" w14:textId="77777777" w:rsidR="00F84AD1" w:rsidRDefault="00D87D89">
      <w:pPr>
        <w:pStyle w:val="ListParagraph"/>
        <w:numPr>
          <w:ilvl w:val="0"/>
          <w:numId w:val="3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Should BW be increased to 48 PRBs?</w:t>
      </w:r>
    </w:p>
    <w:p w14:paraId="6EE53B78" w14:textId="77777777" w:rsidR="00F84AD1" w:rsidRDefault="00F84AD1">
      <w:pPr>
        <w:spacing w:after="120"/>
        <w:rPr>
          <w:color w:val="000000" w:themeColor="text1"/>
          <w:szCs w:val="24"/>
          <w:lang w:eastAsia="zh-CN"/>
        </w:rPr>
      </w:pPr>
    </w:p>
    <w:p w14:paraId="6B27572A" w14:textId="77777777" w:rsidR="00F84AD1" w:rsidRDefault="00D87D89">
      <w:pPr>
        <w:rPr>
          <w:b/>
          <w:color w:val="000000" w:themeColor="text1"/>
          <w:u w:val="single"/>
          <w:lang w:eastAsia="ko-KR"/>
        </w:rPr>
      </w:pPr>
      <w:r>
        <w:rPr>
          <w:b/>
          <w:color w:val="000000" w:themeColor="text1"/>
          <w:u w:val="single"/>
          <w:lang w:eastAsia="ko-KR"/>
        </w:rPr>
        <w:t>Issue 4-1-11: Enhancements to hypothetical PDCCH parameters for SSB based RLM Qin</w:t>
      </w:r>
    </w:p>
    <w:p w14:paraId="5F47C7B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FC683A3" w14:textId="77777777" w:rsidR="00F84AD1" w:rsidRDefault="00D87D89">
      <w:pPr>
        <w:spacing w:after="120"/>
        <w:ind w:left="936"/>
        <w:rPr>
          <w:color w:val="000000" w:themeColor="text1"/>
          <w:szCs w:val="24"/>
          <w:lang w:eastAsia="zh-CN"/>
        </w:rPr>
      </w:pPr>
      <w:r>
        <w:rPr>
          <w:color w:val="000000" w:themeColor="text1"/>
          <w:szCs w:val="24"/>
          <w:lang w:eastAsia="zh-CN"/>
        </w:rPr>
        <w:t xml:space="preserve">For </w:t>
      </w:r>
      <w:proofErr w:type="spellStart"/>
      <w:r>
        <w:rPr>
          <w:color w:val="000000" w:themeColor="text1"/>
          <w:szCs w:val="24"/>
          <w:lang w:eastAsia="zh-CN"/>
        </w:rPr>
        <w:t>RedCap</w:t>
      </w:r>
      <w:proofErr w:type="spellEnd"/>
      <w:r>
        <w:rPr>
          <w:color w:val="000000" w:themeColor="text1"/>
          <w:szCs w:val="24"/>
          <w:lang w:eastAsia="zh-CN"/>
        </w:rPr>
        <w:t xml:space="preserve"> UE with 1 Rx, following options are considered for coverage compensation</w:t>
      </w:r>
    </w:p>
    <w:p w14:paraId="5DB4E63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lastRenderedPageBreak/>
        <w:t>Option 1 (vivo, Nokia, E///, MTK):</w:t>
      </w:r>
      <w:r>
        <w:rPr>
          <w:rFonts w:eastAsia="SimSun"/>
          <w:color w:val="000000" w:themeColor="text1"/>
          <w:szCs w:val="24"/>
          <w:lang w:eastAsia="zh-CN"/>
        </w:rPr>
        <w:t xml:space="preserve"> </w:t>
      </w:r>
      <w:r>
        <w:t xml:space="preserve">Increase the CCE from 4 to 8 </w:t>
      </w:r>
    </w:p>
    <w:p w14:paraId="7FF0E2A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2 (vivo):</w:t>
      </w:r>
      <w:r>
        <w:tab/>
        <w:t>increase the power boosting from 0dB to 4dB</w:t>
      </w:r>
    </w:p>
    <w:p w14:paraId="573451F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(MTK):</w:t>
      </w:r>
      <w:r>
        <w:rPr>
          <w:rFonts w:eastAsia="SimSun"/>
          <w:color w:val="000000" w:themeColor="text1"/>
          <w:szCs w:val="24"/>
          <w:lang w:eastAsia="zh-CN"/>
        </w:rPr>
        <w:tab/>
      </w:r>
      <w:r>
        <w:rPr>
          <w:color w:val="000000" w:themeColor="text1"/>
          <w:szCs w:val="24"/>
          <w:lang w:eastAsia="zh-CN"/>
        </w:rPr>
        <w:t>Power boosting by 3 dB</w:t>
      </w:r>
    </w:p>
    <w:p w14:paraId="0D38A82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4 (HW):</w:t>
      </w:r>
      <w:r>
        <w:rPr>
          <w:rFonts w:eastAsia="SimSun"/>
          <w:color w:val="000000" w:themeColor="text1"/>
          <w:szCs w:val="24"/>
          <w:lang w:eastAsia="zh-CN"/>
        </w:rPr>
        <w:t xml:space="preserve"> </w:t>
      </w:r>
      <w:r>
        <w:t xml:space="preserve">Increase </w:t>
      </w:r>
    </w:p>
    <w:p w14:paraId="5196AD17"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CCE from 4 to 8</w:t>
      </w:r>
    </w:p>
    <w:p w14:paraId="1C7B208D"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BW to 48 PRBs</w:t>
      </w:r>
    </w:p>
    <w:p w14:paraId="3A9C88D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5 (QC): </w:t>
      </w:r>
    </w:p>
    <w:p w14:paraId="223B05EA"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Use same aggregation level as in Rel-15 2 Rx UE</w:t>
      </w:r>
      <w:r>
        <w:t xml:space="preserve"> </w:t>
      </w:r>
    </w:p>
    <w:p w14:paraId="4D5E9901"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No power boosting </w:t>
      </w:r>
      <w:proofErr w:type="spellStart"/>
      <w:r>
        <w:t>wrt</w:t>
      </w:r>
      <w:proofErr w:type="spellEnd"/>
      <w:r>
        <w:t xml:space="preserve"> to Rel-15 2 RX UE</w:t>
      </w:r>
    </w:p>
    <w:p w14:paraId="4120A1A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BE5E819"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Majority of companies support increasing the CCE, but one company argues it is not feasible to use different aggregation level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Based on this, discuss following:</w:t>
      </w:r>
    </w:p>
    <w:p w14:paraId="5E05C08D" w14:textId="77777777" w:rsidR="00F84AD1" w:rsidRDefault="00D87D89">
      <w:pPr>
        <w:pStyle w:val="ListParagraph"/>
        <w:numPr>
          <w:ilvl w:val="0"/>
          <w:numId w:val="3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Is it feasible to set different aggregation level in the PDCCH transmission parameters applicable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1Rx UE?</w:t>
      </w:r>
    </w:p>
    <w:p w14:paraId="1DB8C747" w14:textId="77777777" w:rsidR="00F84AD1" w:rsidRDefault="00D87D89">
      <w:pPr>
        <w:pStyle w:val="ListParagraph"/>
        <w:numPr>
          <w:ilvl w:val="1"/>
          <w:numId w:val="3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If feasible, can it be agreed to use an aggregation level of 8?</w:t>
      </w:r>
    </w:p>
    <w:p w14:paraId="54C1B167" w14:textId="77777777" w:rsidR="00F84AD1" w:rsidRDefault="00D87D89">
      <w:pPr>
        <w:pStyle w:val="ListParagraph"/>
        <w:numPr>
          <w:ilvl w:val="1"/>
          <w:numId w:val="3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Note the parameters are hypothetical PDCCH transmission parameters used to derive RLM Qin</w:t>
      </w:r>
    </w:p>
    <w:p w14:paraId="25BFA89E" w14:textId="77777777" w:rsidR="00F84AD1" w:rsidRDefault="00D87D89">
      <w:pPr>
        <w:pStyle w:val="ListParagraph"/>
        <w:numPr>
          <w:ilvl w:val="0"/>
          <w:numId w:val="3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Should BW be increased to 48 PRBs?</w:t>
      </w:r>
    </w:p>
    <w:p w14:paraId="44B473F7" w14:textId="77777777" w:rsidR="00F84AD1" w:rsidRDefault="00F84AD1">
      <w:pPr>
        <w:spacing w:after="120"/>
        <w:rPr>
          <w:color w:val="000000" w:themeColor="text1"/>
          <w:szCs w:val="24"/>
          <w:highlight w:val="lightGray"/>
          <w:lang w:eastAsia="zh-CN"/>
        </w:rPr>
      </w:pPr>
    </w:p>
    <w:p w14:paraId="59D197E8" w14:textId="77777777" w:rsidR="00F84AD1" w:rsidRDefault="00D87D89">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58BD7C9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860A5FB" w14:textId="77777777" w:rsidR="00F84AD1" w:rsidRDefault="00D87D89">
      <w:pPr>
        <w:spacing w:after="120"/>
        <w:ind w:left="936"/>
        <w:rPr>
          <w:color w:val="000000" w:themeColor="text1"/>
          <w:szCs w:val="24"/>
          <w:lang w:eastAsia="zh-CN"/>
        </w:rPr>
      </w:pPr>
      <w:r>
        <w:rPr>
          <w:color w:val="000000" w:themeColor="text1"/>
          <w:szCs w:val="24"/>
          <w:lang w:eastAsia="zh-CN"/>
        </w:rPr>
        <w:t xml:space="preserve">For </w:t>
      </w:r>
      <w:proofErr w:type="spellStart"/>
      <w:r>
        <w:rPr>
          <w:color w:val="000000" w:themeColor="text1"/>
          <w:szCs w:val="24"/>
          <w:lang w:eastAsia="zh-CN"/>
        </w:rPr>
        <w:t>RedCap</w:t>
      </w:r>
      <w:proofErr w:type="spellEnd"/>
      <w:r>
        <w:rPr>
          <w:color w:val="000000" w:themeColor="text1"/>
          <w:szCs w:val="24"/>
          <w:lang w:eastAsia="zh-CN"/>
        </w:rPr>
        <w:t xml:space="preserve"> UE with 1 Rx, following options are considered for coverage compensation</w:t>
      </w:r>
    </w:p>
    <w:p w14:paraId="2ECC903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Nokia, HW, MTK):</w:t>
      </w:r>
      <w:r>
        <w:rPr>
          <w:rFonts w:eastAsia="SimSun"/>
          <w:color w:val="000000" w:themeColor="text1"/>
          <w:szCs w:val="24"/>
          <w:lang w:eastAsia="zh-CN"/>
        </w:rPr>
        <w:t xml:space="preserve"> </w:t>
      </w:r>
      <w:r>
        <w:t>Increase the CCE from 8 to 16</w:t>
      </w:r>
    </w:p>
    <w:p w14:paraId="78C43A9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B093CD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Can option 1 be agreed?</w:t>
      </w:r>
    </w:p>
    <w:p w14:paraId="4C704A71" w14:textId="77777777" w:rsidR="00F84AD1" w:rsidRDefault="00F84AD1">
      <w:pPr>
        <w:spacing w:after="120"/>
        <w:rPr>
          <w:color w:val="000000" w:themeColor="text1"/>
          <w:szCs w:val="24"/>
          <w:lang w:eastAsia="zh-CN"/>
        </w:rPr>
      </w:pPr>
    </w:p>
    <w:p w14:paraId="0AE4A353" w14:textId="77777777" w:rsidR="00F84AD1" w:rsidRDefault="00D87D89">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005A6B9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7DD46EF" w14:textId="77777777" w:rsidR="00F84AD1" w:rsidRDefault="00D87D89">
      <w:pPr>
        <w:spacing w:after="120"/>
        <w:ind w:left="936"/>
        <w:rPr>
          <w:color w:val="000000" w:themeColor="text1"/>
          <w:szCs w:val="24"/>
          <w:lang w:eastAsia="zh-CN"/>
        </w:rPr>
      </w:pPr>
      <w:r>
        <w:rPr>
          <w:color w:val="000000" w:themeColor="text1"/>
          <w:szCs w:val="24"/>
          <w:lang w:eastAsia="zh-CN"/>
        </w:rPr>
        <w:t xml:space="preserve">For </w:t>
      </w:r>
      <w:proofErr w:type="spellStart"/>
      <w:r>
        <w:rPr>
          <w:color w:val="000000" w:themeColor="text1"/>
          <w:szCs w:val="24"/>
          <w:lang w:eastAsia="zh-CN"/>
        </w:rPr>
        <w:t>RedCap</w:t>
      </w:r>
      <w:proofErr w:type="spellEnd"/>
      <w:r>
        <w:rPr>
          <w:color w:val="000000" w:themeColor="text1"/>
          <w:szCs w:val="24"/>
          <w:lang w:eastAsia="zh-CN"/>
        </w:rPr>
        <w:t xml:space="preserve"> UE with 1 Rx, following options are considered for coverage compensation</w:t>
      </w:r>
    </w:p>
    <w:p w14:paraId="6EF70D9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Nokia, MTK, Huawei):</w:t>
      </w:r>
      <w:r>
        <w:rPr>
          <w:rFonts w:eastAsia="SimSun"/>
          <w:color w:val="000000" w:themeColor="text1"/>
          <w:szCs w:val="24"/>
          <w:lang w:eastAsia="zh-CN"/>
        </w:rPr>
        <w:t xml:space="preserve"> </w:t>
      </w:r>
      <w:r>
        <w:t xml:space="preserve">Increase the CCE from 4 to 8 </w:t>
      </w:r>
    </w:p>
    <w:p w14:paraId="16D0A4F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2 (vivo, MTK):</w:t>
      </w:r>
      <w:r>
        <w:tab/>
        <w:t>increase the power boosting from 0dB to 4dB</w:t>
      </w:r>
    </w:p>
    <w:p w14:paraId="5D551BDA"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51A53A9" w14:textId="77777777" w:rsidR="00F84AD1" w:rsidRDefault="00D87D89">
      <w:pPr>
        <w:spacing w:after="120"/>
        <w:rPr>
          <w:color w:val="000000" w:themeColor="text1"/>
          <w:szCs w:val="24"/>
          <w:lang w:eastAsia="zh-CN"/>
        </w:rPr>
      </w:pPr>
      <w:r>
        <w:rPr>
          <w:color w:val="000000" w:themeColor="text1"/>
          <w:szCs w:val="24"/>
          <w:lang w:eastAsia="zh-CN"/>
        </w:rPr>
        <w:t>Can following be agreed:</w:t>
      </w:r>
    </w:p>
    <w:p w14:paraId="7E084F96" w14:textId="77777777" w:rsidR="00F84AD1" w:rsidRDefault="00D87D89">
      <w:pPr>
        <w:pStyle w:val="ListParagraph"/>
        <w:numPr>
          <w:ilvl w:val="0"/>
          <w:numId w:val="31"/>
        </w:numPr>
        <w:spacing w:after="120"/>
        <w:ind w:firstLineChars="0"/>
        <w:rPr>
          <w:color w:val="000000" w:themeColor="text1"/>
          <w:szCs w:val="24"/>
          <w:lang w:eastAsia="zh-CN"/>
        </w:rPr>
      </w:pPr>
      <w:r>
        <w:rPr>
          <w:color w:val="000000" w:themeColor="text1"/>
          <w:szCs w:val="24"/>
          <w:lang w:eastAsia="zh-CN"/>
        </w:rPr>
        <w:t>CCE is creased from 4 to 8</w:t>
      </w:r>
    </w:p>
    <w:p w14:paraId="1FE21B7D" w14:textId="77777777" w:rsidR="00F84AD1" w:rsidRDefault="00D87D89">
      <w:pPr>
        <w:spacing w:after="120"/>
        <w:rPr>
          <w:color w:val="000000" w:themeColor="text1"/>
          <w:szCs w:val="24"/>
          <w:lang w:eastAsia="zh-CN"/>
        </w:rPr>
      </w:pPr>
      <w:r>
        <w:rPr>
          <w:color w:val="000000" w:themeColor="text1"/>
          <w:szCs w:val="24"/>
          <w:lang w:eastAsia="zh-CN"/>
        </w:rPr>
        <w:t>Companies to provide view on whether BW be increased to 48 PRBs?</w:t>
      </w:r>
    </w:p>
    <w:p w14:paraId="404556C3" w14:textId="77777777" w:rsidR="00F84AD1" w:rsidRDefault="00F84AD1">
      <w:pPr>
        <w:spacing w:after="120"/>
        <w:rPr>
          <w:color w:val="000000" w:themeColor="text1"/>
          <w:szCs w:val="24"/>
          <w:highlight w:val="lightGray"/>
          <w:lang w:eastAsia="zh-CN"/>
        </w:rPr>
      </w:pPr>
    </w:p>
    <w:p w14:paraId="3F1E5433"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09910EC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CF1CC5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(Apple, vivo): </w:t>
      </w:r>
    </w:p>
    <w:p w14:paraId="03397888"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lastRenderedPageBreak/>
        <w:t xml:space="preserve">For each RLM-RS configuration in RLM requirement, at least 1 RLM-RS sample must fall within DL occasion within an indication period. The UE determines the indication period as the </w:t>
      </w:r>
      <w:proofErr w:type="gramStart"/>
      <w:r>
        <w:rPr>
          <w:rFonts w:eastAsia="DengXian"/>
          <w:color w:val="000000"/>
        </w:rPr>
        <w:t>max(</w:t>
      </w:r>
      <w:proofErr w:type="gramEnd"/>
      <w:r>
        <w:rPr>
          <w:rFonts w:eastAsia="DengXian"/>
          <w:color w:val="000000"/>
        </w:rPr>
        <w:t>10ms, T</w:t>
      </w:r>
      <w:r>
        <w:rPr>
          <w:rFonts w:eastAsia="DengXian"/>
          <w:color w:val="000000"/>
          <w:vertAlign w:val="subscript"/>
        </w:rPr>
        <w:t>RLM-RS,M</w:t>
      </w:r>
      <w:r>
        <w:rPr>
          <w:rFonts w:eastAsia="DengXian"/>
          <w:color w:val="000000"/>
        </w:rPr>
        <w:t>), where T</w:t>
      </w:r>
      <w:r>
        <w:rPr>
          <w:rFonts w:eastAsia="DengXian"/>
          <w:color w:val="000000"/>
          <w:vertAlign w:val="subscript"/>
        </w:rPr>
        <w:t>RLM-RS,M</w:t>
      </w:r>
      <w:r>
        <w:rPr>
          <w:rFonts w:eastAsia="DengXian"/>
          <w:color w:val="000000"/>
        </w:rPr>
        <w:t xml:space="preserve"> is the shortest periodicity of all the configured RLM resources.</w:t>
      </w:r>
    </w:p>
    <w:p w14:paraId="4ED1B91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E///): </w:t>
      </w:r>
    </w:p>
    <w:p w14:paraId="5EB6B6B2" w14:textId="77777777" w:rsidR="00F84AD1" w:rsidRDefault="00D87D89">
      <w:pPr>
        <w:pStyle w:val="ListParagraph"/>
        <w:numPr>
          <w:ilvl w:val="2"/>
          <w:numId w:val="10"/>
        </w:numPr>
        <w:overflowPunct/>
        <w:autoSpaceDE/>
        <w:autoSpaceDN/>
        <w:adjustRightInd/>
        <w:spacing w:after="120"/>
        <w:ind w:firstLineChars="0"/>
        <w:textAlignment w:val="auto"/>
      </w:pPr>
      <w:r>
        <w:t>For each RLM-RS configuration, at least one RLM-RS sample must fall with DL occasion within an indication period.</w:t>
      </w:r>
      <w:r>
        <w:rPr>
          <w:rFonts w:hint="eastAsia"/>
        </w:rPr>
        <w:t xml:space="preserve"> </w:t>
      </w:r>
    </w:p>
    <w:p w14:paraId="228BA781" w14:textId="77777777" w:rsidR="00F84AD1" w:rsidRDefault="00D87D89">
      <w:pPr>
        <w:pStyle w:val="ListParagraph"/>
        <w:numPr>
          <w:ilvl w:val="3"/>
          <w:numId w:val="10"/>
        </w:numPr>
        <w:overflowPunct/>
        <w:autoSpaceDE/>
        <w:autoSpaceDN/>
        <w:adjustRightInd/>
        <w:spacing w:after="120"/>
        <w:ind w:firstLineChars="0"/>
        <w:textAlignment w:val="auto"/>
      </w:pPr>
      <w:r>
        <w:t>When DRX is not used</w:t>
      </w:r>
      <w:r>
        <w:rPr>
          <w:rFonts w:hint="eastAsia"/>
        </w:rPr>
        <w:t xml:space="preserve">, </w:t>
      </w:r>
      <w:r>
        <w:t>indication</w:t>
      </w:r>
      <w:r>
        <w:rPr>
          <w:rFonts w:hint="eastAsia"/>
        </w:rPr>
        <w:t xml:space="preserve"> period</w:t>
      </w:r>
      <w:r>
        <w:t xml:space="preserve"> is </w:t>
      </w:r>
      <w:proofErr w:type="gramStart"/>
      <w:r>
        <w:t>max(</w:t>
      </w:r>
      <w:proofErr w:type="gramEnd"/>
      <w:r>
        <w:t>10ms, TRLM-RS,M), where TRLM,M is the shortest periodicity of all configured RLM-RS resources for the monitored cell</w:t>
      </w:r>
      <w:r>
        <w:rPr>
          <w:rFonts w:hint="eastAsia"/>
        </w:rPr>
        <w:t>.</w:t>
      </w:r>
    </w:p>
    <w:p w14:paraId="62A5B55C" w14:textId="77777777" w:rsidR="00F84AD1" w:rsidRDefault="00D87D89">
      <w:pPr>
        <w:pStyle w:val="ListParagraph"/>
        <w:numPr>
          <w:ilvl w:val="3"/>
          <w:numId w:val="10"/>
        </w:numPr>
        <w:overflowPunct/>
        <w:autoSpaceDE/>
        <w:autoSpaceDN/>
        <w:adjustRightInd/>
        <w:spacing w:after="120"/>
        <w:ind w:firstLineChars="0"/>
        <w:textAlignment w:val="auto"/>
      </w:pPr>
      <w:r>
        <w:t xml:space="preserve">In case DRX is used, indication period is </w:t>
      </w:r>
      <w:proofErr w:type="gramStart"/>
      <w:r>
        <w:t>Max(</w:t>
      </w:r>
      <w:proofErr w:type="gramEnd"/>
      <w:r>
        <w:t xml:space="preserve">10ms, 1.5 × </w:t>
      </w:r>
      <w:proofErr w:type="spellStart"/>
      <w:r>
        <w:t>DRX_cycle_length</w:t>
      </w:r>
      <w:proofErr w:type="spellEnd"/>
      <w:r>
        <w:t xml:space="preserve">, 1.5 × TRLM-RS,M)) if DRX </w:t>
      </w:r>
      <w:proofErr w:type="spellStart"/>
      <w:r>
        <w:t>cycle_length</w:t>
      </w:r>
      <w:proofErr w:type="spellEnd"/>
      <w:r>
        <w:t xml:space="preserve"> is less than or equal to 320ms, and indication period is </w:t>
      </w:r>
      <w:proofErr w:type="spellStart"/>
      <w:r>
        <w:t>DRX_cycle_length</w:t>
      </w:r>
      <w:proofErr w:type="spellEnd"/>
      <w:r>
        <w:t xml:space="preserve"> if DRX </w:t>
      </w:r>
      <w:proofErr w:type="spellStart"/>
      <w:r>
        <w:t>cycle_length</w:t>
      </w:r>
      <w:proofErr w:type="spellEnd"/>
      <w:r>
        <w:t xml:space="preserve"> is greater than 320ms. </w:t>
      </w:r>
    </w:p>
    <w:p w14:paraId="0A2B7EC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3 (ZTE, MTK): </w:t>
      </w:r>
    </w:p>
    <w:p w14:paraId="41ABC23B"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cstheme="minorHAnsi"/>
          <w:color w:val="000000" w:themeColor="text1"/>
          <w:lang w:eastAsia="ko-KR"/>
        </w:rPr>
        <w:t>At least 1 RLM-RS must fall with DL occasion within an indication period. The UE determines the indication period as the maximum between the shortest periodicity for radio link monitoring resources and 10 msec</w:t>
      </w:r>
      <w:r>
        <w:rPr>
          <w:rFonts w:hint="eastAsia"/>
          <w:lang w:val="en-US" w:eastAsia="zh-CN"/>
        </w:rPr>
        <w:t>.</w:t>
      </w:r>
    </w:p>
    <w:p w14:paraId="754729C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61A70B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Proposals are very similar. Can option 2 be agreed as it covers also the DRX case? </w:t>
      </w:r>
    </w:p>
    <w:p w14:paraId="7F61EF2B" w14:textId="77777777" w:rsidR="00F84AD1" w:rsidRDefault="00F84AD1">
      <w:pPr>
        <w:rPr>
          <w:b/>
          <w:color w:val="000000" w:themeColor="text1"/>
          <w:highlight w:val="lightGray"/>
          <w:u w:val="single"/>
          <w:lang w:eastAsia="ko-KR"/>
        </w:rPr>
      </w:pPr>
    </w:p>
    <w:p w14:paraId="6B213FA7" w14:textId="77777777" w:rsidR="00F84AD1" w:rsidRDefault="00D87D89">
      <w:pPr>
        <w:rPr>
          <w:b/>
          <w:color w:val="000000" w:themeColor="text1"/>
          <w:u w:val="single"/>
          <w:lang w:eastAsia="ko-KR"/>
        </w:rPr>
      </w:pPr>
      <w:r>
        <w:rPr>
          <w:b/>
          <w:color w:val="000000" w:themeColor="text1"/>
          <w:u w:val="single"/>
          <w:lang w:eastAsia="ko-KR"/>
        </w:rPr>
        <w:t xml:space="preserve">Issue 4-1-15: Test cases: </w:t>
      </w:r>
    </w:p>
    <w:p w14:paraId="7593CD6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23B92E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(QC):</w:t>
      </w:r>
      <w:r>
        <w:rPr>
          <w:b/>
          <w:bCs/>
          <w:color w:val="000000" w:themeColor="text1"/>
        </w:rPr>
        <w:t xml:space="preserve"> </w:t>
      </w:r>
    </w:p>
    <w:p w14:paraId="027F8176"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lang w:eastAsia="zh-CN"/>
        </w:rPr>
        <w:t xml:space="preserve">Allow the following additional margins for 1Rx UEs </w:t>
      </w:r>
      <w:proofErr w:type="spellStart"/>
      <w:r>
        <w:rPr>
          <w:lang w:eastAsia="zh-CN"/>
        </w:rPr>
        <w:t>w.r.t.</w:t>
      </w:r>
      <w:proofErr w:type="spellEnd"/>
      <w:r>
        <w:rPr>
          <w:lang w:eastAsia="zh-CN"/>
        </w:rPr>
        <w:t xml:space="preserve"> those of 2Rx UEs in RLM test cases:</w:t>
      </w:r>
    </w:p>
    <w:p w14:paraId="709641AA"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lang w:eastAsia="zh-CN"/>
        </w:rPr>
        <w:t>RLM OOS: 4db</w:t>
      </w:r>
    </w:p>
    <w:p w14:paraId="4F6200A2"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lang w:eastAsia="zh-CN"/>
        </w:rPr>
        <w:t>RLM IS: 5.5db</w:t>
      </w:r>
    </w:p>
    <w:p w14:paraId="7DBF2A94"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lang w:eastAsia="zh-CN"/>
        </w:rPr>
        <w:t>Note: The margins are derived based on TDL-C 300ns 100Hz channel</w:t>
      </w:r>
    </w:p>
    <w:p w14:paraId="29D166E7"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lang w:eastAsia="zh-CN"/>
        </w:rPr>
        <w:t xml:space="preserve">Allow an additional margin of 4db for 1Rx UEs </w:t>
      </w:r>
      <w:proofErr w:type="spellStart"/>
      <w:r>
        <w:rPr>
          <w:lang w:eastAsia="zh-CN"/>
        </w:rPr>
        <w:t>w.r.t.</w:t>
      </w:r>
      <w:proofErr w:type="spellEnd"/>
      <w:r>
        <w:rPr>
          <w:lang w:eastAsia="zh-CN"/>
        </w:rPr>
        <w:t xml:space="preserve"> those of 2Rx UEs in BFD test cases</w:t>
      </w:r>
    </w:p>
    <w:p w14:paraId="61657E90" w14:textId="77777777" w:rsidR="00F84AD1" w:rsidRDefault="00D87D89">
      <w:pPr>
        <w:pStyle w:val="ListParagraph"/>
        <w:numPr>
          <w:ilvl w:val="3"/>
          <w:numId w:val="29"/>
        </w:numPr>
        <w:overflowPunct/>
        <w:autoSpaceDE/>
        <w:autoSpaceDN/>
        <w:adjustRightInd/>
        <w:spacing w:after="0"/>
        <w:ind w:firstLineChars="0"/>
        <w:contextualSpacing/>
        <w:textAlignment w:val="auto"/>
        <w:rPr>
          <w:lang w:eastAsia="zh-CN"/>
        </w:rPr>
      </w:pPr>
      <w:r>
        <w:rPr>
          <w:lang w:eastAsia="zh-CN"/>
        </w:rPr>
        <w:t>Note: The margin is derived based on TDL-C 300ns 100Hz channel</w:t>
      </w:r>
    </w:p>
    <w:p w14:paraId="0DB54191" w14:textId="77777777" w:rsidR="00F84AD1" w:rsidRDefault="00D87D89">
      <w:pPr>
        <w:pStyle w:val="ListParagraph"/>
        <w:numPr>
          <w:ilvl w:val="2"/>
          <w:numId w:val="10"/>
        </w:numPr>
        <w:overflowPunct/>
        <w:autoSpaceDE/>
        <w:autoSpaceDN/>
        <w:adjustRightInd/>
        <w:spacing w:after="120"/>
        <w:ind w:firstLineChars="0"/>
        <w:textAlignment w:val="auto"/>
        <w:rPr>
          <w:lang w:eastAsia="zh-CN"/>
        </w:rPr>
      </w:pPr>
      <w:r>
        <w:rPr>
          <w:lang w:eastAsia="zh-CN"/>
        </w:rPr>
        <w:t>Consider an additional margin of [0.5db] in the test cases to account for any performance gap with the extended evaluation periods.</w:t>
      </w:r>
    </w:p>
    <w:p w14:paraId="7DA116B0" w14:textId="77777777" w:rsidR="00F84AD1" w:rsidRDefault="00F84AD1">
      <w:pPr>
        <w:spacing w:after="0"/>
        <w:contextualSpacing/>
        <w:rPr>
          <w:lang w:eastAsia="zh-CN"/>
        </w:rPr>
      </w:pPr>
    </w:p>
    <w:p w14:paraId="27F054E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(MTK):</w:t>
      </w:r>
      <w:r>
        <w:rPr>
          <w:rFonts w:eastAsia="SimSun"/>
          <w:color w:val="000000" w:themeColor="text1"/>
          <w:szCs w:val="24"/>
          <w:lang w:eastAsia="zh-CN"/>
        </w:rPr>
        <w:t xml:space="preserve"> Support study of new requirements for Qin and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with 1Rx during the performance discussions.</w:t>
      </w:r>
    </w:p>
    <w:p w14:paraId="49F6CCA8" w14:textId="77777777" w:rsidR="00F84AD1" w:rsidRDefault="00F84AD1">
      <w:pPr>
        <w:spacing w:after="120"/>
        <w:rPr>
          <w:color w:val="000000" w:themeColor="text1"/>
          <w:szCs w:val="24"/>
          <w:lang w:eastAsia="zh-CN"/>
        </w:rPr>
      </w:pPr>
    </w:p>
    <w:p w14:paraId="1C162A9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96CA95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To be discussed under performance part.</w:t>
      </w:r>
    </w:p>
    <w:p w14:paraId="78AA2BB3" w14:textId="77777777" w:rsidR="00F84AD1" w:rsidRDefault="00F84AD1">
      <w:pPr>
        <w:spacing w:after="120"/>
        <w:rPr>
          <w:color w:val="000000" w:themeColor="text1"/>
          <w:szCs w:val="24"/>
          <w:lang w:eastAsia="zh-CN"/>
        </w:rPr>
      </w:pPr>
    </w:p>
    <w:p w14:paraId="335B66D7"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4-1 </w:t>
      </w:r>
    </w:p>
    <w:tbl>
      <w:tblPr>
        <w:tblStyle w:val="TableGrid"/>
        <w:tblW w:w="0" w:type="auto"/>
        <w:tblLook w:val="04A0" w:firstRow="1" w:lastRow="0" w:firstColumn="1" w:lastColumn="0" w:noHBand="0" w:noVBand="1"/>
      </w:tblPr>
      <w:tblGrid>
        <w:gridCol w:w="1236"/>
        <w:gridCol w:w="8395"/>
      </w:tblGrid>
      <w:tr w:rsidR="00F84AD1" w14:paraId="2BCC59D3" w14:textId="77777777">
        <w:tc>
          <w:tcPr>
            <w:tcW w:w="1236" w:type="dxa"/>
          </w:tcPr>
          <w:p w14:paraId="548526D6"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132FCCB1"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3B7814E0" w14:textId="77777777">
        <w:tc>
          <w:tcPr>
            <w:tcW w:w="1236" w:type="dxa"/>
          </w:tcPr>
          <w:p w14:paraId="599EBDFB"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XXX</w:t>
            </w:r>
          </w:p>
        </w:tc>
        <w:tc>
          <w:tcPr>
            <w:tcW w:w="8395" w:type="dxa"/>
          </w:tcPr>
          <w:p w14:paraId="39EB2737" w14:textId="77777777" w:rsidR="00F84AD1" w:rsidRDefault="00D87D89">
            <w:pPr>
              <w:rPr>
                <w:b/>
                <w:color w:val="000000" w:themeColor="text1"/>
                <w:u w:val="single"/>
                <w:lang w:eastAsia="ko-KR"/>
              </w:rPr>
            </w:pPr>
            <w:r>
              <w:rPr>
                <w:b/>
                <w:color w:val="000000" w:themeColor="text1"/>
                <w:u w:val="single"/>
                <w:lang w:eastAsia="ko-KR"/>
              </w:rPr>
              <w:t>Issue 4-1-1: Updates to RLM performance metric</w:t>
            </w:r>
          </w:p>
          <w:p w14:paraId="0D4C4B71"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42F6D517" w14:textId="77777777" w:rsidR="00F84AD1" w:rsidRDefault="00D87D89">
            <w:pPr>
              <w:rPr>
                <w:b/>
                <w:color w:val="000000" w:themeColor="text1"/>
                <w:u w:val="single"/>
                <w:lang w:eastAsia="ko-KR"/>
              </w:rPr>
            </w:pPr>
            <w:r>
              <w:rPr>
                <w:b/>
                <w:color w:val="000000" w:themeColor="text1"/>
                <w:u w:val="single"/>
                <w:lang w:eastAsia="ko-KR"/>
              </w:rPr>
              <w:t>Issue 4-1-3: If it is agreed to use a threshold to decide whether to extend RLM evaluation period, the threshold</w:t>
            </w:r>
          </w:p>
          <w:p w14:paraId="12599F30" w14:textId="77777777" w:rsidR="00F84AD1" w:rsidRDefault="00D87D89">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133CA106" w14:textId="77777777" w:rsidR="00F84AD1" w:rsidRDefault="00D87D89">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17FA1995" w14:textId="77777777" w:rsidR="00F84AD1" w:rsidRDefault="00D87D89">
            <w:pPr>
              <w:rPr>
                <w:b/>
                <w:color w:val="000000" w:themeColor="text1"/>
                <w:u w:val="single"/>
                <w:lang w:eastAsia="ko-KR"/>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70B417A8" w14:textId="77777777" w:rsidR="00F84AD1" w:rsidRDefault="00D87D89">
            <w:pPr>
              <w:rPr>
                <w:b/>
                <w:color w:val="000000" w:themeColor="text1"/>
                <w:u w:val="single"/>
                <w:lang w:eastAsia="ko-KR"/>
              </w:rPr>
            </w:pPr>
            <w:r>
              <w:rPr>
                <w:b/>
                <w:color w:val="000000" w:themeColor="text1"/>
                <w:u w:val="single"/>
                <w:lang w:eastAsia="ko-KR"/>
              </w:rPr>
              <w:t>Issue 4-1-7: CSI-RS-based RLM: evaluation period for Qin</w:t>
            </w:r>
          </w:p>
          <w:p w14:paraId="47FC8084" w14:textId="77777777" w:rsidR="00F84AD1" w:rsidRDefault="00D87D89">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3CDB24CA" w14:textId="77777777" w:rsidR="00F84AD1" w:rsidRDefault="00D87D89">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3E1F353F" w14:textId="77777777" w:rsidR="00F84AD1" w:rsidRDefault="00D87D89">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4E4A7FE3" w14:textId="77777777" w:rsidR="00F84AD1" w:rsidRDefault="00D87D89">
            <w:pPr>
              <w:rPr>
                <w:b/>
                <w:color w:val="000000" w:themeColor="text1"/>
                <w:u w:val="single"/>
                <w:lang w:eastAsia="ko-KR"/>
              </w:rPr>
            </w:pPr>
            <w:r>
              <w:rPr>
                <w:b/>
                <w:color w:val="000000" w:themeColor="text1"/>
                <w:u w:val="single"/>
                <w:lang w:eastAsia="ko-KR"/>
              </w:rPr>
              <w:t>Issue 4-1-11: Enhancements to hypothetical PDCCH parameters for SSB based RLM Qin</w:t>
            </w:r>
          </w:p>
          <w:p w14:paraId="1B1904AE" w14:textId="77777777" w:rsidR="00F84AD1" w:rsidRDefault="00D87D89">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29D53931" w14:textId="77777777" w:rsidR="00F84AD1" w:rsidRDefault="00D87D89">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73FFC631"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36634B40" w14:textId="77777777" w:rsidR="00F84AD1" w:rsidRDefault="00D87D89">
            <w:pPr>
              <w:rPr>
                <w:b/>
                <w:color w:val="000000" w:themeColor="text1"/>
                <w:u w:val="single"/>
                <w:lang w:eastAsia="ko-KR"/>
              </w:rPr>
            </w:pPr>
            <w:r>
              <w:rPr>
                <w:b/>
                <w:color w:val="000000" w:themeColor="text1"/>
                <w:u w:val="single"/>
                <w:lang w:eastAsia="ko-KR"/>
              </w:rPr>
              <w:t xml:space="preserve">Issue 4-1-15: Test cases: </w:t>
            </w:r>
          </w:p>
          <w:p w14:paraId="1A4A9D0F" w14:textId="77777777" w:rsidR="00F84AD1" w:rsidRDefault="00F84AD1">
            <w:pPr>
              <w:spacing w:after="120"/>
              <w:rPr>
                <w:color w:val="000000" w:themeColor="text1"/>
                <w:lang w:eastAsia="zh-CN"/>
              </w:rPr>
            </w:pPr>
          </w:p>
        </w:tc>
      </w:tr>
      <w:tr w:rsidR="00F84AD1" w14:paraId="69EA10E6" w14:textId="77777777">
        <w:tc>
          <w:tcPr>
            <w:tcW w:w="1236" w:type="dxa"/>
          </w:tcPr>
          <w:p w14:paraId="08C5B9B5"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2472108C" w14:textId="77777777" w:rsidR="00F84AD1" w:rsidRDefault="00D87D89">
            <w:pPr>
              <w:rPr>
                <w:rFonts w:eastAsia="Malgun Gothic"/>
                <w:b/>
                <w:color w:val="000000" w:themeColor="text1"/>
                <w:u w:val="single"/>
                <w:lang w:eastAsia="ko-KR"/>
              </w:rPr>
            </w:pPr>
            <w:r>
              <w:rPr>
                <w:b/>
                <w:color w:val="000000" w:themeColor="text1"/>
                <w:u w:val="single"/>
                <w:lang w:eastAsia="ko-KR"/>
              </w:rPr>
              <w:t>Issue 4-1-1: Updates to RLM performance metric</w:t>
            </w:r>
          </w:p>
          <w:p w14:paraId="46F1A2C0" w14:textId="77777777" w:rsidR="00F84AD1" w:rsidRDefault="00D87D89">
            <w:pPr>
              <w:spacing w:after="120"/>
              <w:rPr>
                <w:color w:val="000000" w:themeColor="text1"/>
                <w:lang w:val="en-US" w:eastAsia="zh-CN"/>
              </w:rPr>
            </w:pPr>
            <w:r>
              <w:rPr>
                <w:color w:val="000000" w:themeColor="text1"/>
                <w:lang w:val="en-US" w:eastAsia="zh-CN"/>
              </w:rPr>
              <w:t xml:space="preserve">The issue identified is good. </w:t>
            </w:r>
            <w:proofErr w:type="gramStart"/>
            <w:r>
              <w:rPr>
                <w:color w:val="000000" w:themeColor="text1"/>
                <w:lang w:val="en-US" w:eastAsia="zh-CN"/>
              </w:rPr>
              <w:t>However</w:t>
            </w:r>
            <w:proofErr w:type="gramEnd"/>
            <w:r>
              <w:rPr>
                <w:color w:val="000000" w:themeColor="text1"/>
                <w:lang w:val="en-US" w:eastAsia="zh-CN"/>
              </w:rPr>
              <w:t xml:space="preserve"> in our understanding, starting from LTE companies have some slight diverse of accuracy metrics due to different simulators. It seems no big issues identified. The recommended WF seems reasonable considering the limited meeting cycles.</w:t>
            </w:r>
          </w:p>
          <w:p w14:paraId="3EFD7C10"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1D8D4343" w14:textId="77777777" w:rsidR="00F84AD1" w:rsidRDefault="00D87D89">
            <w:pPr>
              <w:spacing w:after="120"/>
              <w:rPr>
                <w:color w:val="000000" w:themeColor="text1"/>
                <w:lang w:eastAsia="zh-CN"/>
              </w:rPr>
            </w:pPr>
            <w:r>
              <w:rPr>
                <w:color w:val="000000" w:themeColor="text1"/>
                <w:lang w:eastAsia="zh-CN"/>
              </w:rPr>
              <w:t>No. For 1RX Redcap UE, extending RLM evaluation period is fixed, we don’t understand the motivation of introducing a new threshold.</w:t>
            </w:r>
          </w:p>
          <w:p w14:paraId="4F5A25D3" w14:textId="77777777" w:rsidR="00F84AD1" w:rsidRDefault="00D87D89">
            <w:pPr>
              <w:rPr>
                <w:b/>
                <w:color w:val="000000" w:themeColor="text1"/>
                <w:u w:val="single"/>
                <w:lang w:eastAsia="ko-KR"/>
              </w:rPr>
            </w:pPr>
            <w:r>
              <w:rPr>
                <w:b/>
                <w:color w:val="000000" w:themeColor="text1"/>
                <w:u w:val="single"/>
                <w:lang w:eastAsia="ko-KR"/>
              </w:rPr>
              <w:t>Issue 4-1-3: If it is agreed to use a threshold to decide whether to extend RLM evaluation period, the threshold</w:t>
            </w:r>
          </w:p>
          <w:p w14:paraId="5069EA3D" w14:textId="77777777" w:rsidR="00F84AD1" w:rsidRDefault="00D87D89">
            <w:pPr>
              <w:spacing w:after="120"/>
              <w:rPr>
                <w:color w:val="000000" w:themeColor="text1"/>
                <w:lang w:eastAsia="zh-CN"/>
              </w:rPr>
            </w:pPr>
            <w:r>
              <w:rPr>
                <w:color w:val="000000" w:themeColor="text1"/>
                <w:lang w:eastAsia="zh-CN"/>
              </w:rPr>
              <w:t>Depends on issue 4-1-2.</w:t>
            </w:r>
          </w:p>
          <w:p w14:paraId="0A4C1728" w14:textId="77777777" w:rsidR="00F84AD1" w:rsidRDefault="00D87D89">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242109B6" w14:textId="77777777" w:rsidR="00F84AD1" w:rsidRDefault="00D87D89">
            <w:pPr>
              <w:spacing w:after="120"/>
              <w:rPr>
                <w:color w:val="000000" w:themeColor="text1"/>
                <w:lang w:eastAsia="zh-CN"/>
              </w:rPr>
            </w:pPr>
            <w:r>
              <w:rPr>
                <w:rFonts w:hint="eastAsia"/>
                <w:color w:val="000000" w:themeColor="text1"/>
                <w:lang w:eastAsia="zh-CN"/>
              </w:rPr>
              <w:t>S</w:t>
            </w:r>
            <w:r>
              <w:rPr>
                <w:color w:val="000000" w:themeColor="text1"/>
                <w:lang w:eastAsia="zh-CN"/>
              </w:rPr>
              <w:t>upport option 2 based on simulation results.</w:t>
            </w:r>
          </w:p>
          <w:p w14:paraId="227E5D17" w14:textId="77777777" w:rsidR="00F84AD1" w:rsidRDefault="00D87D89">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64C60A41" w14:textId="77777777" w:rsidR="00F84AD1" w:rsidRDefault="00D87D89">
            <w:pPr>
              <w:spacing w:after="120"/>
              <w:rPr>
                <w:color w:val="000000" w:themeColor="text1"/>
                <w:lang w:eastAsia="zh-CN"/>
              </w:rPr>
            </w:pPr>
            <w:r>
              <w:rPr>
                <w:rFonts w:hint="eastAsia"/>
                <w:color w:val="000000" w:themeColor="text1"/>
                <w:lang w:eastAsia="zh-CN"/>
              </w:rPr>
              <w:t>S</w:t>
            </w:r>
            <w:r>
              <w:rPr>
                <w:color w:val="000000" w:themeColor="text1"/>
                <w:lang w:eastAsia="zh-CN"/>
              </w:rPr>
              <w:t>upport option 1 based on simulation results.</w:t>
            </w:r>
          </w:p>
          <w:p w14:paraId="1C8443B8" w14:textId="77777777" w:rsidR="00F84AD1" w:rsidRDefault="00D87D89">
            <w:pPr>
              <w:rPr>
                <w:b/>
                <w:color w:val="000000" w:themeColor="text1"/>
                <w:u w:val="single"/>
                <w:lang w:eastAsia="ko-KR"/>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1926B719" w14:textId="77777777" w:rsidR="00F84AD1" w:rsidRDefault="00D87D89">
            <w:pPr>
              <w:spacing w:after="120"/>
              <w:rPr>
                <w:color w:val="000000" w:themeColor="text1"/>
                <w:lang w:eastAsia="zh-CN"/>
              </w:rPr>
            </w:pPr>
            <w:r>
              <w:rPr>
                <w:rFonts w:hint="eastAsia"/>
                <w:color w:val="000000" w:themeColor="text1"/>
                <w:lang w:eastAsia="zh-CN"/>
              </w:rPr>
              <w:t>S</w:t>
            </w:r>
            <w:r>
              <w:rPr>
                <w:color w:val="000000" w:themeColor="text1"/>
                <w:lang w:eastAsia="zh-CN"/>
              </w:rPr>
              <w:t>upport option 1 based on simulation results.</w:t>
            </w:r>
          </w:p>
          <w:p w14:paraId="7D4AF7F8" w14:textId="77777777" w:rsidR="00F84AD1" w:rsidRDefault="00F84AD1">
            <w:pPr>
              <w:spacing w:after="120"/>
              <w:rPr>
                <w:color w:val="000000" w:themeColor="text1"/>
                <w:lang w:eastAsia="zh-CN"/>
              </w:rPr>
            </w:pPr>
          </w:p>
          <w:p w14:paraId="4017E6A5" w14:textId="77777777" w:rsidR="00F84AD1" w:rsidRDefault="00D87D89">
            <w:pPr>
              <w:rPr>
                <w:b/>
                <w:color w:val="000000" w:themeColor="text1"/>
                <w:u w:val="single"/>
                <w:lang w:eastAsia="ko-KR"/>
              </w:rPr>
            </w:pPr>
            <w:r>
              <w:rPr>
                <w:b/>
                <w:color w:val="000000" w:themeColor="text1"/>
                <w:u w:val="single"/>
                <w:lang w:eastAsia="ko-KR"/>
              </w:rPr>
              <w:t>Issue 4-1-7: CSI-RS-based RLM: evaluation period for Qin</w:t>
            </w:r>
          </w:p>
          <w:p w14:paraId="6FF82407" w14:textId="77777777" w:rsidR="00F84AD1" w:rsidRDefault="00D87D89">
            <w:pPr>
              <w:spacing w:after="120"/>
              <w:rPr>
                <w:color w:val="000000" w:themeColor="text1"/>
                <w:lang w:eastAsia="zh-CN"/>
              </w:rPr>
            </w:pPr>
            <w:r>
              <w:rPr>
                <w:rFonts w:hint="eastAsia"/>
                <w:color w:val="000000" w:themeColor="text1"/>
                <w:lang w:eastAsia="zh-CN"/>
              </w:rPr>
              <w:t>S</w:t>
            </w:r>
            <w:r>
              <w:rPr>
                <w:color w:val="000000" w:themeColor="text1"/>
                <w:lang w:eastAsia="zh-CN"/>
              </w:rPr>
              <w:t>upport option 1 based on simulation results.</w:t>
            </w:r>
          </w:p>
          <w:p w14:paraId="1D8B0373" w14:textId="77777777" w:rsidR="00F84AD1" w:rsidRDefault="00F84AD1">
            <w:pPr>
              <w:spacing w:after="120"/>
              <w:rPr>
                <w:color w:val="000000" w:themeColor="text1"/>
                <w:lang w:eastAsia="zh-CN"/>
              </w:rPr>
            </w:pPr>
          </w:p>
          <w:p w14:paraId="7910239F" w14:textId="77777777" w:rsidR="00F84AD1" w:rsidRDefault="00D87D89">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7B338A96" w14:textId="77777777" w:rsidR="00F84AD1" w:rsidRDefault="00D87D89">
            <w:pPr>
              <w:spacing w:after="120"/>
              <w:rPr>
                <w:color w:val="000000" w:themeColor="text1"/>
                <w:lang w:eastAsia="zh-CN"/>
              </w:rPr>
            </w:pPr>
            <w:r>
              <w:rPr>
                <w:rFonts w:hint="eastAsia"/>
                <w:color w:val="000000" w:themeColor="text1"/>
                <w:lang w:eastAsia="zh-CN"/>
              </w:rPr>
              <w:t>F</w:t>
            </w:r>
            <w:r>
              <w:rPr>
                <w:color w:val="000000" w:themeColor="text1"/>
                <w:lang w:eastAsia="zh-CN"/>
              </w:rPr>
              <w:t>FS</w:t>
            </w:r>
          </w:p>
          <w:p w14:paraId="03589834" w14:textId="77777777" w:rsidR="00F84AD1" w:rsidRDefault="00D87D89">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78D3B22B" w14:textId="77777777" w:rsidR="00F84AD1" w:rsidRDefault="00D87D89">
            <w:pPr>
              <w:spacing w:after="120"/>
              <w:rPr>
                <w:color w:val="000000" w:themeColor="text1"/>
                <w:lang w:eastAsia="zh-CN"/>
              </w:rPr>
            </w:pPr>
            <w:r>
              <w:rPr>
                <w:rFonts w:hint="eastAsia"/>
                <w:color w:val="000000" w:themeColor="text1"/>
                <w:lang w:eastAsia="zh-CN"/>
              </w:rPr>
              <w:t>F</w:t>
            </w:r>
            <w:r>
              <w:rPr>
                <w:color w:val="000000" w:themeColor="text1"/>
                <w:lang w:eastAsia="zh-CN"/>
              </w:rPr>
              <w:t>FS</w:t>
            </w:r>
          </w:p>
          <w:p w14:paraId="6C670D0F" w14:textId="77777777" w:rsidR="00F84AD1" w:rsidRDefault="00D87D89">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486CF8F3" w14:textId="77777777" w:rsidR="00F84AD1" w:rsidRDefault="00D87D89">
            <w:pPr>
              <w:spacing w:after="120"/>
              <w:rPr>
                <w:color w:val="000000" w:themeColor="text1"/>
                <w:lang w:eastAsia="zh-CN"/>
              </w:rPr>
            </w:pPr>
            <w:r>
              <w:rPr>
                <w:color w:val="000000" w:themeColor="text1"/>
                <w:lang w:eastAsia="zh-CN"/>
              </w:rPr>
              <w:t xml:space="preserve">Support option 4.  </w:t>
            </w:r>
            <w:r>
              <w:rPr>
                <w:color w:val="000000" w:themeColor="text1"/>
                <w:highlight w:val="yellow"/>
                <w:lang w:eastAsia="zh-CN"/>
              </w:rPr>
              <w:t>It shall be noted that the maximum CCE level for 24RB is 8, the current CCE level has reached the upper bounder</w:t>
            </w:r>
            <w:r>
              <w:rPr>
                <w:color w:val="000000" w:themeColor="text1"/>
                <w:lang w:eastAsia="zh-CN"/>
              </w:rPr>
              <w:t xml:space="preserve">. </w:t>
            </w:r>
            <w:proofErr w:type="gramStart"/>
            <w:r>
              <w:rPr>
                <w:color w:val="000000" w:themeColor="text1"/>
                <w:lang w:eastAsia="zh-CN"/>
              </w:rPr>
              <w:t>Therefore</w:t>
            </w:r>
            <w:proofErr w:type="gramEnd"/>
            <w:r>
              <w:rPr>
                <w:color w:val="000000" w:themeColor="text1"/>
                <w:lang w:eastAsia="zh-CN"/>
              </w:rPr>
              <w:t xml:space="preserve"> increasing CCE level from 8 to 16 and increasing bandwidth 24RBs to 48RBs shall be bundled.</w:t>
            </w:r>
          </w:p>
          <w:p w14:paraId="17976FE6" w14:textId="77777777" w:rsidR="00F84AD1" w:rsidRDefault="00D87D89">
            <w:pPr>
              <w:rPr>
                <w:b/>
                <w:color w:val="000000" w:themeColor="text1"/>
                <w:u w:val="single"/>
                <w:lang w:eastAsia="ko-KR"/>
              </w:rPr>
            </w:pPr>
            <w:r>
              <w:rPr>
                <w:b/>
                <w:color w:val="000000" w:themeColor="text1"/>
                <w:u w:val="single"/>
                <w:lang w:eastAsia="ko-KR"/>
              </w:rPr>
              <w:t>Issue 4-1-11: Enhancements to hypothetical PDCCH parameters for SSB based RLM Qin</w:t>
            </w:r>
          </w:p>
          <w:p w14:paraId="27AC9A6E" w14:textId="77777777" w:rsidR="00F84AD1" w:rsidRDefault="00D87D89">
            <w:pPr>
              <w:spacing w:after="120"/>
              <w:rPr>
                <w:color w:val="000000" w:themeColor="text1"/>
                <w:lang w:eastAsia="zh-CN"/>
              </w:rPr>
            </w:pPr>
            <w:r>
              <w:rPr>
                <w:color w:val="000000" w:themeColor="text1"/>
                <w:lang w:eastAsia="zh-CN"/>
              </w:rPr>
              <w:t xml:space="preserve">Support option 5. We think the method for in-sync shall be aligned with that for out-of-sync, as both RLM </w:t>
            </w:r>
            <w:proofErr w:type="spellStart"/>
            <w:r>
              <w:rPr>
                <w:color w:val="000000" w:themeColor="text1"/>
                <w:lang w:eastAsia="zh-CN"/>
              </w:rPr>
              <w:t>Qout</w:t>
            </w:r>
            <w:proofErr w:type="spellEnd"/>
            <w:r>
              <w:rPr>
                <w:color w:val="000000" w:themeColor="text1"/>
                <w:lang w:eastAsia="zh-CN"/>
              </w:rPr>
              <w:t xml:space="preserve"> and Qin are observed on the same bandwidth.</w:t>
            </w:r>
          </w:p>
          <w:p w14:paraId="23AD3991" w14:textId="77777777" w:rsidR="00F84AD1" w:rsidRDefault="00D87D89">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47862DB7" w14:textId="77777777" w:rsidR="00F84AD1" w:rsidRDefault="00D87D89">
            <w:pPr>
              <w:spacing w:after="120"/>
              <w:rPr>
                <w:color w:val="000000" w:themeColor="text1"/>
                <w:lang w:eastAsia="zh-CN"/>
              </w:rPr>
            </w:pPr>
            <w:r>
              <w:rPr>
                <w:color w:val="000000" w:themeColor="text1"/>
                <w:lang w:eastAsia="zh-CN"/>
              </w:rPr>
              <w:t>Support option 1.</w:t>
            </w:r>
          </w:p>
          <w:p w14:paraId="0194AE9C" w14:textId="77777777" w:rsidR="00F84AD1" w:rsidRDefault="00D87D89">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3FFB4414" w14:textId="77777777" w:rsidR="00F84AD1" w:rsidRDefault="00D87D89">
            <w:pPr>
              <w:spacing w:after="120"/>
              <w:rPr>
                <w:color w:val="000000" w:themeColor="text1"/>
                <w:lang w:eastAsia="zh-CN"/>
              </w:rPr>
            </w:pPr>
            <w:r>
              <w:rPr>
                <w:rFonts w:hint="eastAsia"/>
                <w:color w:val="000000" w:themeColor="text1"/>
                <w:lang w:eastAsia="zh-CN"/>
              </w:rPr>
              <w:t>S</w:t>
            </w:r>
            <w:r>
              <w:rPr>
                <w:color w:val="000000" w:themeColor="text1"/>
                <w:lang w:eastAsia="zh-CN"/>
              </w:rPr>
              <w:t>upport option 1.</w:t>
            </w:r>
          </w:p>
          <w:p w14:paraId="256F8FF4"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43F25D08" w14:textId="77777777" w:rsidR="00F84AD1" w:rsidRDefault="00F84AD1">
            <w:pPr>
              <w:spacing w:after="120"/>
              <w:rPr>
                <w:color w:val="000000" w:themeColor="text1"/>
                <w:lang w:eastAsia="zh-CN"/>
              </w:rPr>
            </w:pPr>
          </w:p>
          <w:p w14:paraId="43E7CA22" w14:textId="77777777" w:rsidR="00F84AD1" w:rsidRDefault="00D87D89">
            <w:pPr>
              <w:rPr>
                <w:b/>
                <w:color w:val="000000" w:themeColor="text1"/>
                <w:u w:val="single"/>
                <w:lang w:eastAsia="ko-KR"/>
              </w:rPr>
            </w:pPr>
            <w:r>
              <w:rPr>
                <w:b/>
                <w:color w:val="000000" w:themeColor="text1"/>
                <w:u w:val="single"/>
                <w:lang w:eastAsia="ko-KR"/>
              </w:rPr>
              <w:t xml:space="preserve">Issue 4-1-15: Test cases: </w:t>
            </w:r>
          </w:p>
          <w:p w14:paraId="2E42461B" w14:textId="77777777" w:rsidR="00F84AD1" w:rsidRDefault="00D87D89">
            <w:pPr>
              <w:spacing w:after="120"/>
              <w:rPr>
                <w:color w:val="000000" w:themeColor="text1"/>
                <w:lang w:eastAsia="zh-CN"/>
              </w:rPr>
            </w:pPr>
            <w:r>
              <w:rPr>
                <w:color w:val="000000" w:themeColor="text1"/>
                <w:lang w:eastAsia="zh-CN"/>
              </w:rPr>
              <w:t>Agree to be discussed under performance part.</w:t>
            </w:r>
          </w:p>
          <w:p w14:paraId="3F8845C9" w14:textId="77777777" w:rsidR="00F84AD1" w:rsidRDefault="00F84AD1">
            <w:pPr>
              <w:rPr>
                <w:b/>
                <w:color w:val="000000" w:themeColor="text1"/>
                <w:u w:val="single"/>
                <w:lang w:eastAsia="ko-KR"/>
              </w:rPr>
            </w:pPr>
          </w:p>
        </w:tc>
      </w:tr>
      <w:tr w:rsidR="00F84AD1" w14:paraId="23B457DE" w14:textId="77777777">
        <w:tc>
          <w:tcPr>
            <w:tcW w:w="1236" w:type="dxa"/>
          </w:tcPr>
          <w:p w14:paraId="53974270"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6CDC9854" w14:textId="77777777" w:rsidR="00F84AD1" w:rsidRDefault="00D87D89">
            <w:pPr>
              <w:rPr>
                <w:b/>
                <w:color w:val="000000" w:themeColor="text1"/>
                <w:u w:val="single"/>
                <w:lang w:eastAsia="ko-KR"/>
              </w:rPr>
            </w:pPr>
            <w:r>
              <w:rPr>
                <w:b/>
                <w:color w:val="000000" w:themeColor="text1"/>
                <w:u w:val="single"/>
                <w:lang w:eastAsia="ko-KR"/>
              </w:rPr>
              <w:t>Issue 4-1-1: Updates to RLM performance metric</w:t>
            </w:r>
          </w:p>
          <w:p w14:paraId="65CCBFF5" w14:textId="77777777" w:rsidR="00F84AD1" w:rsidRDefault="00D87D89">
            <w:pPr>
              <w:rPr>
                <w:bCs/>
                <w:color w:val="000000" w:themeColor="text1"/>
                <w:lang w:eastAsia="ko-KR"/>
              </w:rPr>
            </w:pPr>
            <w:r>
              <w:rPr>
                <w:bCs/>
                <w:color w:val="000000" w:themeColor="text1"/>
                <w:lang w:eastAsia="ko-KR"/>
              </w:rPr>
              <w:t xml:space="preserve">Support the recommended WF. If RAN4 cannot agree with the number of samples and/or evaluation period in this meeting, we can use this metric to reach consensus. </w:t>
            </w:r>
          </w:p>
          <w:p w14:paraId="7AECF424" w14:textId="77777777" w:rsidR="00F84AD1" w:rsidRDefault="00D87D89">
            <w:pPr>
              <w:rPr>
                <w:bCs/>
                <w:color w:val="000000" w:themeColor="text1"/>
                <w:lang w:eastAsia="ko-KR"/>
              </w:rPr>
            </w:pPr>
            <w:r>
              <w:rPr>
                <w:bCs/>
                <w:color w:val="000000" w:themeColor="text1"/>
                <w:lang w:eastAsia="ko-KR"/>
              </w:rPr>
              <w:t xml:space="preserve">By the way, this metric is equivalent with what we use in our contribution </w:t>
            </w:r>
            <w:proofErr w:type="gramStart"/>
            <w:r>
              <w:rPr>
                <w:bCs/>
                <w:color w:val="000000" w:themeColor="text1"/>
                <w:lang w:eastAsia="ko-KR"/>
              </w:rPr>
              <w:t>e.g.</w:t>
            </w:r>
            <w:proofErr w:type="gramEnd"/>
            <w:r>
              <w:rPr>
                <w:bCs/>
                <w:color w:val="000000" w:themeColor="text1"/>
                <w:lang w:eastAsia="ko-KR"/>
              </w:rPr>
              <w:t xml:space="preserve"> R4-2201861.</w:t>
            </w:r>
          </w:p>
          <w:p w14:paraId="6F5EF69F" w14:textId="77777777" w:rsidR="00F84AD1" w:rsidRDefault="00D87D89">
            <w:pPr>
              <w:rPr>
                <w:bCs/>
                <w:color w:val="000000" w:themeColor="text1"/>
                <w:lang w:eastAsia="ko-KR"/>
              </w:rPr>
            </w:pPr>
            <w:r>
              <w:rPr>
                <w:bCs/>
                <w:color w:val="000000" w:themeColor="text1"/>
                <w:lang w:eastAsia="ko-KR"/>
              </w:rPr>
              <w:t xml:space="preserve">For the comparison between 1Rx and 2Rx, since the ideal SINR should be the same for 1Rx and 2Rx, this metric can be simplified as follows: </w:t>
            </w:r>
          </w:p>
          <w:p w14:paraId="2928212F" w14:textId="77777777" w:rsidR="00F84AD1" w:rsidRDefault="00D87D89">
            <w:pPr>
              <w:pStyle w:val="RAN4proposal"/>
              <w:numPr>
                <w:ilvl w:val="0"/>
                <w:numId w:val="26"/>
              </w:numPr>
              <w:rPr>
                <w:b w:val="0"/>
                <w:bCs/>
                <w:lang w:val="en-GB"/>
              </w:rPr>
            </w:pPr>
            <w:proofErr w:type="gramStart"/>
            <w:r>
              <w:rPr>
                <w:b w:val="0"/>
                <w:bCs/>
                <w:lang w:val="en-GB"/>
              </w:rPr>
              <w:t>Degradation(</w:t>
            </w:r>
            <w:proofErr w:type="gramEnd"/>
            <w:r>
              <w:rPr>
                <w:b w:val="0"/>
                <w:bCs/>
                <w:lang w:val="en-GB"/>
              </w:rPr>
              <w:t>5th percentile) := (Estimated SINR(5th percentile), 2Rx, N samples) - (Estimated SINR(5th percentile), 1Rx, N samples)</w:t>
            </w:r>
          </w:p>
          <w:p w14:paraId="038DBF73" w14:textId="77777777" w:rsidR="00F84AD1" w:rsidRDefault="00D87D89">
            <w:pPr>
              <w:pStyle w:val="RAN4proposal"/>
              <w:numPr>
                <w:ilvl w:val="0"/>
                <w:numId w:val="26"/>
              </w:numPr>
              <w:rPr>
                <w:b w:val="0"/>
                <w:bCs/>
                <w:lang w:val="en-GB"/>
              </w:rPr>
            </w:pPr>
            <w:proofErr w:type="gramStart"/>
            <w:r>
              <w:rPr>
                <w:b w:val="0"/>
                <w:bCs/>
                <w:lang w:val="en-GB"/>
              </w:rPr>
              <w:t>Degradation(</w:t>
            </w:r>
            <w:proofErr w:type="gramEnd"/>
            <w:r>
              <w:rPr>
                <w:b w:val="0"/>
                <w:bCs/>
                <w:lang w:val="en-GB"/>
              </w:rPr>
              <w:t>95th percentile) := (Estimated SINR(95th percentile), 2Rx, N samples) - (Estimated SINR(95th percentile), 1Rx, N samples)</w:t>
            </w:r>
          </w:p>
          <w:p w14:paraId="6FF65B2B" w14:textId="77777777" w:rsidR="00F84AD1" w:rsidRDefault="00D87D89">
            <w:pPr>
              <w:pStyle w:val="RAN4proposal"/>
              <w:numPr>
                <w:ilvl w:val="0"/>
                <w:numId w:val="26"/>
              </w:numPr>
              <w:rPr>
                <w:b w:val="0"/>
                <w:bCs/>
                <w:lang w:val="en-GB"/>
              </w:rPr>
            </w:pPr>
            <w:r>
              <w:rPr>
                <w:b w:val="0"/>
                <w:bCs/>
                <w:lang w:val="en-GB"/>
              </w:rPr>
              <w:t xml:space="preserve">Degradation = </w:t>
            </w:r>
            <w:proofErr w:type="gramStart"/>
            <w:r>
              <w:rPr>
                <w:b w:val="0"/>
                <w:bCs/>
                <w:lang w:val="en-GB"/>
              </w:rPr>
              <w:t>max(</w:t>
            </w:r>
            <w:proofErr w:type="gramEnd"/>
            <w:r>
              <w:rPr>
                <w:b w:val="0"/>
                <w:bCs/>
                <w:lang w:val="en-GB"/>
              </w:rPr>
              <w:t>abs(degradation(95th percentile) ), abs(degradation(5th percentile))</w:t>
            </w:r>
          </w:p>
          <w:p w14:paraId="591469E5" w14:textId="77777777" w:rsidR="00F84AD1" w:rsidRDefault="00D87D89">
            <w:pPr>
              <w:rPr>
                <w:bCs/>
                <w:color w:val="000000" w:themeColor="text1"/>
                <w:lang w:eastAsia="ko-KR"/>
              </w:rPr>
            </w:pPr>
            <w:proofErr w:type="gramStart"/>
            <w:r>
              <w:rPr>
                <w:bCs/>
                <w:color w:val="000000" w:themeColor="text1"/>
                <w:lang w:eastAsia="ko-KR"/>
              </w:rPr>
              <w:t>So</w:t>
            </w:r>
            <w:proofErr w:type="gramEnd"/>
            <w:r>
              <w:rPr>
                <w:bCs/>
                <w:color w:val="000000" w:themeColor="text1"/>
                <w:lang w:eastAsia="ko-KR"/>
              </w:rPr>
              <w:t xml:space="preserve"> we are fine with this metric if no consensus is reached in this meeting. </w:t>
            </w:r>
          </w:p>
          <w:p w14:paraId="7F2F57F8"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564EC6DE" w14:textId="77777777" w:rsidR="00F84AD1" w:rsidRDefault="00D87D89">
            <w:pPr>
              <w:rPr>
                <w:b/>
                <w:color w:val="000000" w:themeColor="text1"/>
                <w:u w:val="single"/>
                <w:lang w:eastAsia="ko-KR"/>
              </w:rPr>
            </w:pPr>
            <w:proofErr w:type="gramStart"/>
            <w:r>
              <w:rPr>
                <w:bCs/>
                <w:color w:val="000000" w:themeColor="text1"/>
                <w:lang w:eastAsia="ko-KR"/>
              </w:rPr>
              <w:t>Similar to</w:t>
            </w:r>
            <w:proofErr w:type="gramEnd"/>
            <w:r>
              <w:rPr>
                <w:bCs/>
                <w:color w:val="000000" w:themeColor="text1"/>
                <w:lang w:eastAsia="ko-KR"/>
              </w:rPr>
              <w:t xml:space="preserve"> 4-1-1, we have already discussed whether RLM evaluation period is extended or not for 1Rx UE. If RAN4 cannot agree with the number of samples and/or evaluation period in this meeting, we could discuss how to decide whether to extend or not.</w:t>
            </w:r>
          </w:p>
          <w:p w14:paraId="27302391" w14:textId="77777777" w:rsidR="00F84AD1" w:rsidRDefault="00D87D89">
            <w:pPr>
              <w:rPr>
                <w:b/>
                <w:color w:val="000000" w:themeColor="text1"/>
                <w:u w:val="single"/>
                <w:lang w:eastAsia="ko-KR"/>
              </w:rPr>
            </w:pPr>
            <w:r>
              <w:rPr>
                <w:b/>
                <w:color w:val="000000" w:themeColor="text1"/>
                <w:u w:val="single"/>
                <w:lang w:eastAsia="ko-KR"/>
              </w:rPr>
              <w:lastRenderedPageBreak/>
              <w:t>Issue 4-1-3: If it is agreed to use a threshold to decide whether to extend RLM evaluation period, the threshold</w:t>
            </w:r>
          </w:p>
          <w:p w14:paraId="7CD1413F" w14:textId="77777777" w:rsidR="00F84AD1" w:rsidRDefault="00D87D89">
            <w:pPr>
              <w:rPr>
                <w:b/>
                <w:color w:val="000000" w:themeColor="text1"/>
                <w:u w:val="single"/>
                <w:lang w:eastAsia="ko-KR"/>
              </w:rPr>
            </w:pPr>
            <w:proofErr w:type="gramStart"/>
            <w:r>
              <w:rPr>
                <w:bCs/>
                <w:color w:val="000000" w:themeColor="text1"/>
                <w:lang w:eastAsia="ko-KR"/>
              </w:rPr>
              <w:t>Similar to</w:t>
            </w:r>
            <w:proofErr w:type="gramEnd"/>
            <w:r>
              <w:rPr>
                <w:bCs/>
                <w:color w:val="000000" w:themeColor="text1"/>
                <w:lang w:eastAsia="ko-KR"/>
              </w:rPr>
              <w:t xml:space="preserve"> 4-1-1, we have already discussed whether RLM evaluation period is extended or not for 1Rx UE. If RAN4 cannot agree with the number of samples and/or evaluation period in this meeting, we could discuss how to decide whether to extend or not.</w:t>
            </w:r>
          </w:p>
          <w:p w14:paraId="02C10A59" w14:textId="77777777" w:rsidR="00F84AD1" w:rsidRDefault="00D87D89">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42B6A092" w14:textId="77777777" w:rsidR="00F84AD1" w:rsidRDefault="00D87D89">
            <w:pPr>
              <w:rPr>
                <w:bCs/>
                <w:color w:val="000000" w:themeColor="text1"/>
                <w:lang w:eastAsia="ko-KR"/>
              </w:rPr>
            </w:pPr>
            <w:r>
              <w:rPr>
                <w:bCs/>
                <w:color w:val="000000" w:themeColor="text1"/>
                <w:lang w:eastAsia="ko-KR"/>
              </w:rPr>
              <w:t>Recommended WF is agreeable to us.</w:t>
            </w:r>
          </w:p>
          <w:p w14:paraId="733AC945" w14:textId="77777777" w:rsidR="00F84AD1" w:rsidRDefault="00D87D89">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314850CE" w14:textId="77777777" w:rsidR="00F84AD1" w:rsidRDefault="00D87D89">
            <w:pPr>
              <w:rPr>
                <w:bCs/>
                <w:color w:val="000000" w:themeColor="text1"/>
                <w:lang w:eastAsia="ko-KR"/>
              </w:rPr>
            </w:pPr>
            <w:r>
              <w:rPr>
                <w:bCs/>
                <w:color w:val="000000" w:themeColor="text1"/>
                <w:lang w:eastAsia="ko-KR"/>
              </w:rPr>
              <w:t>Recommended WF is agreeable to us.</w:t>
            </w:r>
          </w:p>
          <w:p w14:paraId="3E50C8AD" w14:textId="77777777" w:rsidR="00F84AD1" w:rsidRDefault="00F84AD1">
            <w:pPr>
              <w:rPr>
                <w:b/>
                <w:color w:val="000000" w:themeColor="text1"/>
                <w:u w:val="single"/>
                <w:lang w:eastAsia="ko-KR"/>
              </w:rPr>
            </w:pPr>
          </w:p>
          <w:p w14:paraId="3C2F6685" w14:textId="77777777" w:rsidR="00F84AD1" w:rsidRDefault="00D87D89">
            <w:pPr>
              <w:rPr>
                <w:b/>
                <w:color w:val="000000" w:themeColor="text1"/>
                <w:u w:val="single"/>
                <w:lang w:eastAsia="ko-KR"/>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017CD5B6" w14:textId="77777777" w:rsidR="00F84AD1" w:rsidRDefault="00D87D89">
            <w:pPr>
              <w:rPr>
                <w:bCs/>
                <w:color w:val="000000" w:themeColor="text1"/>
                <w:lang w:eastAsia="ko-KR"/>
              </w:rPr>
            </w:pPr>
            <w:r>
              <w:rPr>
                <w:bCs/>
                <w:color w:val="000000" w:themeColor="text1"/>
                <w:lang w:eastAsia="ko-KR"/>
              </w:rPr>
              <w:t>Recommended WF is agreeable to us.</w:t>
            </w:r>
          </w:p>
          <w:p w14:paraId="2D1F4EFB" w14:textId="77777777" w:rsidR="00F84AD1" w:rsidRDefault="00F84AD1">
            <w:pPr>
              <w:rPr>
                <w:b/>
                <w:color w:val="000000" w:themeColor="text1"/>
                <w:u w:val="single"/>
                <w:lang w:eastAsia="ko-KR"/>
              </w:rPr>
            </w:pPr>
          </w:p>
          <w:p w14:paraId="2525BEF0" w14:textId="77777777" w:rsidR="00F84AD1" w:rsidRDefault="00D87D89">
            <w:pPr>
              <w:rPr>
                <w:b/>
                <w:color w:val="000000" w:themeColor="text1"/>
                <w:u w:val="single"/>
                <w:lang w:eastAsia="ko-KR"/>
              </w:rPr>
            </w:pPr>
            <w:r>
              <w:rPr>
                <w:b/>
                <w:color w:val="000000" w:themeColor="text1"/>
                <w:u w:val="single"/>
                <w:lang w:eastAsia="ko-KR"/>
              </w:rPr>
              <w:t>Issue 4-1-7: CSI-RS-based RLM: evaluation period for Qin</w:t>
            </w:r>
          </w:p>
          <w:p w14:paraId="341AD4AB" w14:textId="77777777" w:rsidR="00F84AD1" w:rsidRDefault="00D87D89">
            <w:pPr>
              <w:rPr>
                <w:bCs/>
                <w:color w:val="000000" w:themeColor="text1"/>
                <w:lang w:eastAsia="ko-KR"/>
              </w:rPr>
            </w:pPr>
            <w:r>
              <w:rPr>
                <w:bCs/>
                <w:color w:val="000000" w:themeColor="text1"/>
                <w:lang w:eastAsia="ko-KR"/>
              </w:rPr>
              <w:t>Recommended WF is agreeable to us.</w:t>
            </w:r>
          </w:p>
          <w:p w14:paraId="045D6D4B" w14:textId="77777777" w:rsidR="00F84AD1" w:rsidRDefault="00F84AD1">
            <w:pPr>
              <w:rPr>
                <w:b/>
                <w:color w:val="000000" w:themeColor="text1"/>
                <w:u w:val="single"/>
                <w:lang w:eastAsia="ko-KR"/>
              </w:rPr>
            </w:pPr>
          </w:p>
          <w:p w14:paraId="0F3684D1" w14:textId="77777777" w:rsidR="00F84AD1" w:rsidRDefault="00D87D89">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3992085A" w14:textId="77777777" w:rsidR="00F84AD1" w:rsidRDefault="00D87D89">
            <w:pPr>
              <w:rPr>
                <w:bCs/>
                <w:color w:val="000000" w:themeColor="text1"/>
                <w:lang w:eastAsia="ko-KR"/>
              </w:rPr>
            </w:pPr>
            <w:r>
              <w:rPr>
                <w:bCs/>
                <w:color w:val="000000" w:themeColor="text1"/>
                <w:lang w:eastAsia="ko-KR"/>
              </w:rPr>
              <w:t xml:space="preserve">If the recommended WF for issues 4-1-4 to 4-1-7 is agreed, then in our view it makes sense to also extend the lower bound for </w:t>
            </w:r>
            <w:proofErr w:type="spellStart"/>
            <w:r>
              <w:rPr>
                <w:bCs/>
                <w:color w:val="000000" w:themeColor="text1"/>
                <w:lang w:eastAsia="ko-KR"/>
              </w:rPr>
              <w:t>Qout</w:t>
            </w:r>
            <w:proofErr w:type="spellEnd"/>
            <w:r>
              <w:rPr>
                <w:bCs/>
                <w:color w:val="000000" w:themeColor="text1"/>
                <w:lang w:eastAsia="ko-KR"/>
              </w:rPr>
              <w:t xml:space="preserve"> with the same factor, </w:t>
            </w:r>
            <w:proofErr w:type="gramStart"/>
            <w:r>
              <w:rPr>
                <w:bCs/>
                <w:color w:val="000000" w:themeColor="text1"/>
                <w:lang w:eastAsia="ko-KR"/>
              </w:rPr>
              <w:t>i.e.</w:t>
            </w:r>
            <w:proofErr w:type="gramEnd"/>
            <w:r>
              <w:rPr>
                <w:bCs/>
                <w:color w:val="000000" w:themeColor="text1"/>
                <w:lang w:eastAsia="ko-KR"/>
              </w:rPr>
              <w:t xml:space="preserve"> 2. However, the lower bound for Qin shall be unchanged because most companies want to keep the same evaluation period for 1Rx and 2Rx. </w:t>
            </w:r>
          </w:p>
          <w:p w14:paraId="32572C4A" w14:textId="77777777" w:rsidR="00F84AD1" w:rsidRDefault="00D87D89">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554AEEE5" w14:textId="77777777" w:rsidR="00F84AD1" w:rsidRDefault="00D87D89">
            <w:pPr>
              <w:rPr>
                <w:bCs/>
                <w:color w:val="000000" w:themeColor="text1"/>
                <w:lang w:eastAsia="ko-KR"/>
              </w:rPr>
            </w:pPr>
            <w:r>
              <w:rPr>
                <w:bCs/>
                <w:color w:val="000000" w:themeColor="text1"/>
                <w:lang w:eastAsia="ko-KR"/>
              </w:rPr>
              <w:t xml:space="preserve">If the recommended WF for issues 4-1-4 to 4-1-7 is agreed, then in our view it makes sense to also extend the lower bound for </w:t>
            </w:r>
            <w:proofErr w:type="spellStart"/>
            <w:r>
              <w:rPr>
                <w:bCs/>
                <w:color w:val="000000" w:themeColor="text1"/>
                <w:lang w:eastAsia="ko-KR"/>
              </w:rPr>
              <w:t>Qout</w:t>
            </w:r>
            <w:proofErr w:type="spellEnd"/>
            <w:r>
              <w:rPr>
                <w:bCs/>
                <w:color w:val="000000" w:themeColor="text1"/>
                <w:lang w:eastAsia="ko-KR"/>
              </w:rPr>
              <w:t xml:space="preserve"> with the same factor, </w:t>
            </w:r>
            <w:proofErr w:type="gramStart"/>
            <w:r>
              <w:rPr>
                <w:bCs/>
                <w:color w:val="000000" w:themeColor="text1"/>
                <w:lang w:eastAsia="ko-KR"/>
              </w:rPr>
              <w:t>i.e.</w:t>
            </w:r>
            <w:proofErr w:type="gramEnd"/>
            <w:r>
              <w:rPr>
                <w:bCs/>
                <w:color w:val="000000" w:themeColor="text1"/>
                <w:lang w:eastAsia="ko-KR"/>
              </w:rPr>
              <w:t xml:space="preserve"> 2. However, the lower bound for Qin shall be unchanged because most companies want to keep the same evaluation period for 1Rx and 2Rx. </w:t>
            </w:r>
          </w:p>
          <w:p w14:paraId="36BBA321" w14:textId="77777777" w:rsidR="00F84AD1" w:rsidRDefault="00F84AD1">
            <w:pPr>
              <w:rPr>
                <w:b/>
                <w:color w:val="000000" w:themeColor="text1"/>
                <w:u w:val="single"/>
                <w:lang w:eastAsia="ko-KR"/>
              </w:rPr>
            </w:pPr>
          </w:p>
          <w:p w14:paraId="576DFDF5" w14:textId="77777777" w:rsidR="00F84AD1" w:rsidRDefault="00D87D89">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31B47918" w14:textId="77777777" w:rsidR="00F84AD1" w:rsidRDefault="00D87D89">
            <w:pPr>
              <w:rPr>
                <w:bCs/>
                <w:color w:val="000000" w:themeColor="text1"/>
                <w:lang w:eastAsia="ko-KR"/>
              </w:rPr>
            </w:pPr>
            <w:r>
              <w:rPr>
                <w:bCs/>
                <w:color w:val="000000" w:themeColor="text1"/>
                <w:lang w:eastAsia="ko-KR"/>
              </w:rPr>
              <w:t xml:space="preserve">In our view, it is feasible to set different AL for the hypothetical PDCCH transmission parameters for </w:t>
            </w:r>
            <w:proofErr w:type="spellStart"/>
            <w:r>
              <w:rPr>
                <w:bCs/>
                <w:color w:val="000000" w:themeColor="text1"/>
                <w:lang w:eastAsia="ko-KR"/>
              </w:rPr>
              <w:t>RedCap</w:t>
            </w:r>
            <w:proofErr w:type="spellEnd"/>
            <w:r>
              <w:rPr>
                <w:bCs/>
                <w:color w:val="000000" w:themeColor="text1"/>
                <w:lang w:eastAsia="ko-KR"/>
              </w:rPr>
              <w:t xml:space="preserve"> UEs with 1 Rx in the cell. This can be done independent of increasing the BW to 48 PRBs. </w:t>
            </w:r>
            <w:proofErr w:type="gramStart"/>
            <w:r>
              <w:rPr>
                <w:bCs/>
                <w:color w:val="000000" w:themeColor="text1"/>
                <w:lang w:eastAsia="ko-KR"/>
              </w:rPr>
              <w:t>Therefore</w:t>
            </w:r>
            <w:proofErr w:type="gramEnd"/>
            <w:r>
              <w:rPr>
                <w:bCs/>
                <w:color w:val="000000" w:themeColor="text1"/>
                <w:lang w:eastAsia="ko-KR"/>
              </w:rPr>
              <w:t xml:space="preserve"> we support the proposal of increasing the AL to 16. </w:t>
            </w:r>
          </w:p>
          <w:p w14:paraId="7396666E" w14:textId="77777777" w:rsidR="00F84AD1" w:rsidRDefault="00D87D89">
            <w:pPr>
              <w:rPr>
                <w:b/>
                <w:color w:val="000000" w:themeColor="text1"/>
                <w:u w:val="single"/>
                <w:lang w:eastAsia="ko-KR"/>
              </w:rPr>
            </w:pPr>
            <w:r>
              <w:rPr>
                <w:b/>
                <w:color w:val="000000" w:themeColor="text1"/>
                <w:u w:val="single"/>
                <w:lang w:eastAsia="ko-KR"/>
              </w:rPr>
              <w:t>Issue 4-1-11: Enhancements to hypothetical PDCCH parameters for SSB based RLM Qin</w:t>
            </w:r>
          </w:p>
          <w:p w14:paraId="6BE48C8F" w14:textId="77777777" w:rsidR="00F84AD1" w:rsidRDefault="00D87D89">
            <w:pPr>
              <w:rPr>
                <w:bCs/>
                <w:color w:val="000000" w:themeColor="text1"/>
                <w:lang w:eastAsia="ko-KR"/>
              </w:rPr>
            </w:pPr>
            <w:r>
              <w:rPr>
                <w:bCs/>
                <w:color w:val="000000" w:themeColor="text1"/>
                <w:lang w:eastAsia="ko-KR"/>
              </w:rPr>
              <w:t>Our comments for issue 4-1-10 apply also for this issue, i.e.:</w:t>
            </w:r>
          </w:p>
          <w:p w14:paraId="39F13ADE" w14:textId="77777777" w:rsidR="00F84AD1" w:rsidRDefault="00D87D89">
            <w:pPr>
              <w:pStyle w:val="ListParagraph"/>
              <w:numPr>
                <w:ilvl w:val="0"/>
                <w:numId w:val="30"/>
              </w:numPr>
              <w:ind w:firstLineChars="0"/>
              <w:textAlignment w:val="auto"/>
              <w:rPr>
                <w:rFonts w:eastAsia="Yu Mincho"/>
                <w:bCs/>
                <w:color w:val="000000" w:themeColor="text1"/>
                <w:lang w:eastAsia="ko-KR"/>
              </w:rPr>
            </w:pPr>
            <w:r>
              <w:rPr>
                <w:rFonts w:eastAsia="Yu Mincho"/>
                <w:bCs/>
                <w:color w:val="000000" w:themeColor="text1"/>
                <w:lang w:eastAsia="ko-KR"/>
              </w:rPr>
              <w:t xml:space="preserve">It is feasible to set different AL for the hypothetical PDCCH parameters for </w:t>
            </w:r>
            <w:proofErr w:type="spellStart"/>
            <w:r>
              <w:rPr>
                <w:rFonts w:eastAsia="Yu Mincho"/>
                <w:bCs/>
                <w:color w:val="000000" w:themeColor="text1"/>
                <w:lang w:eastAsia="ko-KR"/>
              </w:rPr>
              <w:t>RedCap</w:t>
            </w:r>
            <w:proofErr w:type="spellEnd"/>
            <w:r>
              <w:rPr>
                <w:rFonts w:eastAsia="Yu Mincho"/>
                <w:bCs/>
                <w:color w:val="000000" w:themeColor="text1"/>
                <w:lang w:eastAsia="ko-KR"/>
              </w:rPr>
              <w:t xml:space="preserve"> UEs of 1 Rx in the cell</w:t>
            </w:r>
          </w:p>
          <w:p w14:paraId="766C264B" w14:textId="77777777" w:rsidR="00F84AD1" w:rsidRDefault="00D87D89">
            <w:pPr>
              <w:pStyle w:val="ListParagraph"/>
              <w:numPr>
                <w:ilvl w:val="0"/>
                <w:numId w:val="30"/>
              </w:numPr>
              <w:ind w:firstLineChars="0"/>
              <w:textAlignment w:val="auto"/>
              <w:rPr>
                <w:rFonts w:eastAsia="Yu Mincho"/>
                <w:bCs/>
                <w:color w:val="000000" w:themeColor="text1"/>
                <w:lang w:eastAsia="ko-KR"/>
              </w:rPr>
            </w:pPr>
            <w:r>
              <w:rPr>
                <w:rFonts w:eastAsia="Yu Mincho"/>
                <w:bCs/>
                <w:color w:val="000000" w:themeColor="text1"/>
                <w:lang w:eastAsia="ko-KR"/>
              </w:rPr>
              <w:t>No need to extend BW to 48 PRBs</w:t>
            </w:r>
          </w:p>
          <w:p w14:paraId="2E060EAC" w14:textId="77777777" w:rsidR="00F84AD1" w:rsidRDefault="00D87D89">
            <w:pPr>
              <w:rPr>
                <w:bCs/>
                <w:color w:val="000000" w:themeColor="text1"/>
                <w:lang w:eastAsia="ko-KR"/>
              </w:rPr>
            </w:pPr>
            <w:r>
              <w:rPr>
                <w:bCs/>
                <w:color w:val="000000" w:themeColor="text1"/>
                <w:lang w:eastAsia="ko-KR"/>
              </w:rPr>
              <w:t>However, the AL shall be increased to 8.</w:t>
            </w:r>
          </w:p>
          <w:p w14:paraId="396DA70A" w14:textId="77777777" w:rsidR="00F84AD1" w:rsidRDefault="00D87D89">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3EADFA35" w14:textId="77777777" w:rsidR="00F84AD1" w:rsidRDefault="00D87D89">
            <w:pPr>
              <w:rPr>
                <w:bCs/>
                <w:color w:val="000000" w:themeColor="text1"/>
                <w:lang w:eastAsia="ko-KR"/>
              </w:rPr>
            </w:pPr>
            <w:r>
              <w:rPr>
                <w:bCs/>
                <w:color w:val="000000" w:themeColor="text1"/>
                <w:lang w:eastAsia="ko-KR"/>
              </w:rPr>
              <w:lastRenderedPageBreak/>
              <w:t xml:space="preserve">We prefer to follow the same agreement from SSB based RLM </w:t>
            </w:r>
            <w:proofErr w:type="spellStart"/>
            <w:r>
              <w:rPr>
                <w:bCs/>
                <w:color w:val="000000" w:themeColor="text1"/>
                <w:lang w:eastAsia="ko-KR"/>
              </w:rPr>
              <w:t>Qout</w:t>
            </w:r>
            <w:proofErr w:type="spellEnd"/>
            <w:r>
              <w:rPr>
                <w:bCs/>
                <w:color w:val="000000" w:themeColor="text1"/>
                <w:lang w:eastAsia="ko-KR"/>
              </w:rPr>
              <w:t xml:space="preserve"> evaluation, </w:t>
            </w:r>
            <w:proofErr w:type="gramStart"/>
            <w:r>
              <w:rPr>
                <w:bCs/>
                <w:color w:val="000000" w:themeColor="text1"/>
                <w:lang w:eastAsia="ko-KR"/>
              </w:rPr>
              <w:t>i.e.</w:t>
            </w:r>
            <w:proofErr w:type="gramEnd"/>
            <w:r>
              <w:rPr>
                <w:bCs/>
                <w:color w:val="000000" w:themeColor="text1"/>
                <w:lang w:eastAsia="ko-KR"/>
              </w:rPr>
              <w:t xml:space="preserve"> outcome of issue 4-1-10 applies to this issue. </w:t>
            </w:r>
          </w:p>
          <w:p w14:paraId="33649959" w14:textId="77777777" w:rsidR="00F84AD1" w:rsidRDefault="00D87D89">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355BB9DC" w14:textId="77777777" w:rsidR="00F84AD1" w:rsidRDefault="00D87D89">
            <w:pPr>
              <w:rPr>
                <w:bCs/>
                <w:color w:val="000000" w:themeColor="text1"/>
                <w:lang w:eastAsia="ko-KR"/>
              </w:rPr>
            </w:pPr>
            <w:r>
              <w:rPr>
                <w:bCs/>
                <w:color w:val="000000" w:themeColor="text1"/>
                <w:lang w:eastAsia="ko-KR"/>
              </w:rPr>
              <w:t xml:space="preserve">We prefer to follow the same agreement from SSB based RLM </w:t>
            </w:r>
            <w:proofErr w:type="spellStart"/>
            <w:r>
              <w:rPr>
                <w:bCs/>
                <w:color w:val="000000" w:themeColor="text1"/>
                <w:lang w:eastAsia="ko-KR"/>
              </w:rPr>
              <w:t>Qout</w:t>
            </w:r>
            <w:proofErr w:type="spellEnd"/>
            <w:r>
              <w:rPr>
                <w:bCs/>
                <w:color w:val="000000" w:themeColor="text1"/>
                <w:lang w:eastAsia="ko-KR"/>
              </w:rPr>
              <w:t xml:space="preserve"> evaluation, </w:t>
            </w:r>
            <w:proofErr w:type="gramStart"/>
            <w:r>
              <w:rPr>
                <w:bCs/>
                <w:color w:val="000000" w:themeColor="text1"/>
                <w:lang w:eastAsia="ko-KR"/>
              </w:rPr>
              <w:t>i.e.</w:t>
            </w:r>
            <w:proofErr w:type="gramEnd"/>
            <w:r>
              <w:rPr>
                <w:bCs/>
                <w:color w:val="000000" w:themeColor="text1"/>
                <w:lang w:eastAsia="ko-KR"/>
              </w:rPr>
              <w:t xml:space="preserve"> outcome of issue 4-1-10 applies to this issue. </w:t>
            </w:r>
          </w:p>
          <w:p w14:paraId="1AF5EE30"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67BF62EE" w14:textId="77777777" w:rsidR="00F84AD1" w:rsidRDefault="00D87D89">
            <w:pPr>
              <w:rPr>
                <w:bCs/>
                <w:color w:val="000000" w:themeColor="text1"/>
                <w:lang w:eastAsia="ko-KR"/>
              </w:rPr>
            </w:pPr>
            <w:r>
              <w:rPr>
                <w:bCs/>
                <w:color w:val="000000" w:themeColor="text1"/>
                <w:lang w:eastAsia="ko-KR"/>
              </w:rPr>
              <w:t xml:space="preserve">Recommended WF (option 2) is agreeable to us. </w:t>
            </w:r>
          </w:p>
          <w:p w14:paraId="344326D8" w14:textId="77777777" w:rsidR="00F84AD1" w:rsidRDefault="00D87D89">
            <w:pPr>
              <w:rPr>
                <w:b/>
                <w:color w:val="000000" w:themeColor="text1"/>
                <w:u w:val="single"/>
                <w:lang w:eastAsia="ko-KR"/>
              </w:rPr>
            </w:pPr>
            <w:r>
              <w:rPr>
                <w:b/>
                <w:color w:val="000000" w:themeColor="text1"/>
                <w:u w:val="single"/>
                <w:lang w:eastAsia="ko-KR"/>
              </w:rPr>
              <w:t xml:space="preserve">Issue 4-1-15: Test cases: </w:t>
            </w:r>
          </w:p>
          <w:p w14:paraId="0F35F2E8" w14:textId="77777777" w:rsidR="00F84AD1" w:rsidRDefault="00D87D89">
            <w:pPr>
              <w:rPr>
                <w:b/>
                <w:color w:val="000000" w:themeColor="text1"/>
                <w:u w:val="single"/>
                <w:lang w:eastAsia="ko-KR"/>
              </w:rPr>
            </w:pPr>
            <w:r>
              <w:rPr>
                <w:bCs/>
                <w:color w:val="000000" w:themeColor="text1"/>
                <w:u w:val="single"/>
                <w:lang w:eastAsia="ko-KR"/>
              </w:rPr>
              <w:t xml:space="preserve">We support recommended WF. It should be discussed in performance part. </w:t>
            </w:r>
          </w:p>
        </w:tc>
      </w:tr>
      <w:tr w:rsidR="00F84AD1" w14:paraId="5270B584" w14:textId="77777777">
        <w:tc>
          <w:tcPr>
            <w:tcW w:w="1236" w:type="dxa"/>
          </w:tcPr>
          <w:p w14:paraId="589BB238" w14:textId="77777777" w:rsidR="00F84AD1" w:rsidRDefault="00D87D89">
            <w:pPr>
              <w:spacing w:after="120"/>
              <w:rPr>
                <w:color w:val="000000" w:themeColor="text1"/>
                <w:lang w:val="en-US" w:eastAsia="zh-CN"/>
              </w:rPr>
            </w:pPr>
            <w:r>
              <w:rPr>
                <w:color w:val="000000" w:themeColor="text1"/>
                <w:lang w:val="en-US" w:eastAsia="zh-CN"/>
              </w:rPr>
              <w:lastRenderedPageBreak/>
              <w:t>MediaTek</w:t>
            </w:r>
          </w:p>
        </w:tc>
        <w:tc>
          <w:tcPr>
            <w:tcW w:w="8395" w:type="dxa"/>
          </w:tcPr>
          <w:p w14:paraId="6810EEA0" w14:textId="77777777" w:rsidR="00F84AD1" w:rsidRDefault="00D87D89">
            <w:pPr>
              <w:spacing w:after="120"/>
              <w:rPr>
                <w:color w:val="000000" w:themeColor="text1"/>
                <w:lang w:val="en-US" w:eastAsia="zh-CN"/>
              </w:rPr>
            </w:pPr>
            <w:r>
              <w:rPr>
                <w:b/>
                <w:color w:val="000000" w:themeColor="text1"/>
                <w:u w:val="single"/>
                <w:lang w:eastAsia="ko-KR"/>
              </w:rPr>
              <w:t>Issue 4-1-1: Updates to RLM performance metric</w:t>
            </w:r>
          </w:p>
          <w:p w14:paraId="6C9F599F" w14:textId="77777777" w:rsidR="00F84AD1" w:rsidRDefault="00D87D89">
            <w:pPr>
              <w:spacing w:after="120"/>
              <w:rPr>
                <w:color w:val="000000" w:themeColor="text1"/>
                <w:lang w:val="en-US" w:eastAsia="zh-CN"/>
              </w:rPr>
            </w:pPr>
            <w:r>
              <w:rPr>
                <w:color w:val="000000" w:themeColor="text1"/>
                <w:lang w:val="en-US" w:eastAsia="zh-CN"/>
              </w:rPr>
              <w:t>We support recommended WF.</w:t>
            </w:r>
          </w:p>
          <w:p w14:paraId="383E1F60" w14:textId="77777777" w:rsidR="00F84AD1" w:rsidRDefault="00D87D89">
            <w:pPr>
              <w:spacing w:after="120"/>
              <w:rPr>
                <w:color w:val="000000" w:themeColor="text1"/>
                <w:lang w:val="en-US" w:eastAsia="zh-CN"/>
              </w:rPr>
            </w:pPr>
            <w:r>
              <w:rPr>
                <w:b/>
                <w:color w:val="000000" w:themeColor="text1"/>
                <w:u w:val="single"/>
                <w:lang w:eastAsia="ko-KR"/>
              </w:rPr>
              <w:t>Issue 4-1-2: Whether to use a threshold to decide whether to extend RLM evaluation period</w:t>
            </w:r>
          </w:p>
          <w:p w14:paraId="42466E08" w14:textId="77777777" w:rsidR="00F84AD1" w:rsidRDefault="00D87D89">
            <w:pPr>
              <w:spacing w:after="120"/>
              <w:rPr>
                <w:color w:val="000000" w:themeColor="text1"/>
                <w:lang w:val="en-US" w:eastAsia="zh-CN"/>
              </w:rPr>
            </w:pPr>
            <w:r>
              <w:rPr>
                <w:bCs/>
                <w:color w:val="000000" w:themeColor="text1"/>
                <w:lang w:eastAsia="ko-KR"/>
              </w:rPr>
              <w:t xml:space="preserve">Based on existing hypothetical PDCCH parameters, it can be observed that the difference in SINR between the OOS at BLER=10% and IS at BLER=2% is approximately 8.5dB. Hence, the evaluation period for </w:t>
            </w:r>
            <w:proofErr w:type="spellStart"/>
            <w:r>
              <w:rPr>
                <w:bCs/>
                <w:color w:val="000000" w:themeColor="text1"/>
                <w:lang w:eastAsia="ko-KR"/>
              </w:rPr>
              <w:t>Qout</w:t>
            </w:r>
            <w:proofErr w:type="spellEnd"/>
            <w:r>
              <w:rPr>
                <w:bCs/>
                <w:color w:val="000000" w:themeColor="text1"/>
                <w:lang w:eastAsia="ko-KR"/>
              </w:rPr>
              <w:t xml:space="preserve"> and Qin are defined that the sum of accuracy of </w:t>
            </w:r>
            <w:proofErr w:type="spellStart"/>
            <w:r>
              <w:rPr>
                <w:bCs/>
                <w:color w:val="000000" w:themeColor="text1"/>
                <w:lang w:eastAsia="ko-KR"/>
              </w:rPr>
              <w:t>Qout</w:t>
            </w:r>
            <w:proofErr w:type="spellEnd"/>
            <w:r>
              <w:rPr>
                <w:bCs/>
                <w:color w:val="000000" w:themeColor="text1"/>
                <w:lang w:eastAsia="ko-KR"/>
              </w:rPr>
              <w:t xml:space="preserve"> and Qin shall be less than 8.5dB. Therefore, if the evaluation period to be extended for RLM, it should be based on the outcome of the hypothetical PDCCH parameter discussion so we can have </w:t>
            </w:r>
            <w:proofErr w:type="spellStart"/>
            <w:proofErr w:type="gramStart"/>
            <w:r>
              <w:rPr>
                <w:bCs/>
                <w:color w:val="000000" w:themeColor="text1"/>
                <w:lang w:eastAsia="ko-KR"/>
              </w:rPr>
              <w:t>know</w:t>
            </w:r>
            <w:proofErr w:type="spellEnd"/>
            <w:proofErr w:type="gramEnd"/>
            <w:r>
              <w:rPr>
                <w:bCs/>
                <w:color w:val="000000" w:themeColor="text1"/>
                <w:lang w:eastAsia="ko-KR"/>
              </w:rPr>
              <w:t xml:space="preserve"> what is the difference in SINR between the OOS at BLER=10% and IS at BLER=2%.</w:t>
            </w:r>
          </w:p>
          <w:p w14:paraId="22F7FFAD" w14:textId="77777777" w:rsidR="00F84AD1" w:rsidRDefault="00D87D89">
            <w:pPr>
              <w:spacing w:after="120"/>
              <w:rPr>
                <w:color w:val="000000" w:themeColor="text1"/>
                <w:lang w:val="en-US" w:eastAsia="zh-CN"/>
              </w:rPr>
            </w:pPr>
            <w:r>
              <w:rPr>
                <w:b/>
                <w:color w:val="000000" w:themeColor="text1"/>
                <w:u w:val="single"/>
                <w:lang w:eastAsia="ko-KR"/>
              </w:rPr>
              <w:t>Issue 4-1-3: If it is agreed to use a threshold to decide whether to extend RLM evaluation period, the threshold</w:t>
            </w:r>
          </w:p>
          <w:p w14:paraId="1F18505D" w14:textId="77777777" w:rsidR="00F84AD1" w:rsidRDefault="00D87D89">
            <w:pPr>
              <w:spacing w:after="120"/>
              <w:rPr>
                <w:color w:val="000000" w:themeColor="text1"/>
                <w:lang w:val="en-US" w:eastAsia="zh-CN"/>
              </w:rPr>
            </w:pPr>
            <w:r>
              <w:rPr>
                <w:bCs/>
                <w:lang w:eastAsia="ko-KR"/>
              </w:rPr>
              <w:t>Same comment as in Issue 4-1-2.</w:t>
            </w:r>
          </w:p>
          <w:p w14:paraId="02CFC253" w14:textId="77777777" w:rsidR="00F84AD1" w:rsidRDefault="00D87D89">
            <w:pPr>
              <w:spacing w:after="120"/>
              <w:rPr>
                <w:color w:val="000000" w:themeColor="text1"/>
                <w:lang w:val="en-US" w:eastAsia="zh-CN"/>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775EA904" w14:textId="77777777" w:rsidR="00F84AD1" w:rsidRDefault="00D87D89">
            <w:pPr>
              <w:spacing w:after="120"/>
              <w:rPr>
                <w:color w:val="000000" w:themeColor="text1"/>
                <w:lang w:val="en-US" w:eastAsia="zh-CN"/>
              </w:rPr>
            </w:pPr>
            <w:r>
              <w:rPr>
                <w:bCs/>
                <w:lang w:eastAsia="ko-KR"/>
              </w:rPr>
              <w:t>Same comment as in Issue 4-1-2.</w:t>
            </w:r>
          </w:p>
          <w:p w14:paraId="0586E782" w14:textId="77777777" w:rsidR="00F84AD1" w:rsidRDefault="00D87D89">
            <w:pPr>
              <w:spacing w:after="120"/>
              <w:rPr>
                <w:color w:val="000000" w:themeColor="text1"/>
                <w:lang w:val="en-US" w:eastAsia="zh-CN"/>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236C23BF" w14:textId="77777777" w:rsidR="00F84AD1" w:rsidRDefault="00D87D89">
            <w:pPr>
              <w:spacing w:after="120"/>
              <w:rPr>
                <w:color w:val="000000" w:themeColor="text1"/>
                <w:lang w:val="en-US" w:eastAsia="zh-CN"/>
              </w:rPr>
            </w:pPr>
            <w:r>
              <w:rPr>
                <w:bCs/>
                <w:lang w:eastAsia="ko-KR"/>
              </w:rPr>
              <w:t>Same comment as in Issue 4-1-2.</w:t>
            </w:r>
          </w:p>
          <w:p w14:paraId="06A40EBD" w14:textId="77777777" w:rsidR="00F84AD1" w:rsidRDefault="00D87D89">
            <w:pPr>
              <w:spacing w:after="120"/>
              <w:rPr>
                <w:color w:val="000000" w:themeColor="text1"/>
                <w:lang w:val="en-US" w:eastAsia="zh-CN"/>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5ED60C8D" w14:textId="77777777" w:rsidR="00F84AD1" w:rsidRDefault="00D87D89">
            <w:pPr>
              <w:spacing w:after="120"/>
              <w:rPr>
                <w:color w:val="000000" w:themeColor="text1"/>
                <w:lang w:val="en-US" w:eastAsia="zh-CN"/>
              </w:rPr>
            </w:pPr>
            <w:r>
              <w:rPr>
                <w:bCs/>
                <w:lang w:eastAsia="ko-KR"/>
              </w:rPr>
              <w:t>Same comment as in Issue 4-1-2.</w:t>
            </w:r>
          </w:p>
          <w:p w14:paraId="54AC5749" w14:textId="77777777" w:rsidR="00F84AD1" w:rsidRDefault="00D87D89">
            <w:pPr>
              <w:spacing w:after="120"/>
              <w:rPr>
                <w:color w:val="000000" w:themeColor="text1"/>
                <w:lang w:val="en-US" w:eastAsia="zh-CN"/>
              </w:rPr>
            </w:pPr>
            <w:r>
              <w:rPr>
                <w:b/>
                <w:color w:val="000000" w:themeColor="text1"/>
                <w:u w:val="single"/>
                <w:lang w:eastAsia="ko-KR"/>
              </w:rPr>
              <w:t>Issue 4-1-7: CSI-RS-based RLM: evaluation period for Qin</w:t>
            </w:r>
          </w:p>
          <w:p w14:paraId="729D7218" w14:textId="77777777" w:rsidR="00F84AD1" w:rsidRDefault="00D87D89">
            <w:pPr>
              <w:spacing w:after="120"/>
              <w:rPr>
                <w:color w:val="000000" w:themeColor="text1"/>
                <w:lang w:val="en-US" w:eastAsia="zh-CN"/>
              </w:rPr>
            </w:pPr>
            <w:r>
              <w:rPr>
                <w:bCs/>
                <w:lang w:eastAsia="ko-KR"/>
              </w:rPr>
              <w:t>Same comment as in Issue 4-1-2.</w:t>
            </w:r>
          </w:p>
          <w:p w14:paraId="1D2EF61C" w14:textId="77777777" w:rsidR="00F84AD1" w:rsidRDefault="00D87D89">
            <w:pPr>
              <w:spacing w:after="120"/>
              <w:rPr>
                <w:color w:val="000000" w:themeColor="text1"/>
                <w:lang w:val="en-US" w:eastAsia="zh-CN"/>
              </w:rPr>
            </w:pPr>
            <w:r>
              <w:rPr>
                <w:b/>
                <w:color w:val="000000" w:themeColor="text1"/>
                <w:u w:val="single"/>
                <w:lang w:eastAsia="ko-KR"/>
              </w:rPr>
              <w:t>Issue 4-1-8: Whether to extend the lower bound in RLM evaluation period</w:t>
            </w:r>
          </w:p>
          <w:p w14:paraId="2DA45F86" w14:textId="77777777" w:rsidR="00F84AD1" w:rsidRDefault="00D87D89">
            <w:pPr>
              <w:spacing w:after="120"/>
              <w:rPr>
                <w:color w:val="000000" w:themeColor="text1"/>
                <w:lang w:val="en-US" w:eastAsia="zh-CN"/>
              </w:rPr>
            </w:pPr>
            <w:r>
              <w:rPr>
                <w:color w:val="000000" w:themeColor="text1"/>
                <w:lang w:val="en-US" w:eastAsia="zh-CN"/>
              </w:rPr>
              <w:t>Based on LTE requirements for the cases of using 1Rx, we shall support extending the lower bound. Support Option 1.</w:t>
            </w:r>
          </w:p>
          <w:p w14:paraId="15F158DF" w14:textId="77777777" w:rsidR="00F84AD1" w:rsidRDefault="00D87D89">
            <w:pPr>
              <w:spacing w:after="120"/>
              <w:rPr>
                <w:color w:val="000000" w:themeColor="text1"/>
                <w:lang w:val="en-US" w:eastAsia="zh-CN"/>
              </w:rPr>
            </w:pPr>
            <w:r>
              <w:rPr>
                <w:b/>
                <w:color w:val="000000" w:themeColor="text1"/>
                <w:u w:val="single"/>
                <w:lang w:eastAsia="ko-KR"/>
              </w:rPr>
              <w:t>Issue 4-1-9: If lower bound is extended for RLM evaluation period, how much to extend:</w:t>
            </w:r>
          </w:p>
          <w:p w14:paraId="66EB1789" w14:textId="77777777" w:rsidR="00F84AD1" w:rsidRDefault="00D87D89">
            <w:pPr>
              <w:spacing w:after="120"/>
              <w:rPr>
                <w:color w:val="000000" w:themeColor="text1"/>
                <w:lang w:val="en-US" w:eastAsia="zh-CN"/>
              </w:rPr>
            </w:pPr>
            <w:r>
              <w:rPr>
                <w:color w:val="000000" w:themeColor="text1"/>
                <w:lang w:val="en-US" w:eastAsia="zh-CN"/>
              </w:rPr>
              <w:t>Based on LTE requirements for the cases of using 1Rx, we shall support extending the lower bound by two. Support Option 1.</w:t>
            </w:r>
          </w:p>
          <w:p w14:paraId="63F2C945" w14:textId="77777777" w:rsidR="00F84AD1" w:rsidRDefault="00D87D89">
            <w:pPr>
              <w:spacing w:after="120"/>
              <w:rPr>
                <w:color w:val="000000" w:themeColor="text1"/>
                <w:lang w:val="en-US" w:eastAsia="zh-CN"/>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7420487C" w14:textId="77777777" w:rsidR="00F84AD1" w:rsidRDefault="00D87D8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It is not clear for us why it is not feasible to increase the CCE level. </w:t>
            </w:r>
          </w:p>
          <w:p w14:paraId="1589B6E2" w14:textId="77777777" w:rsidR="00F84AD1" w:rsidRDefault="00D87D89">
            <w:pPr>
              <w:spacing w:after="120"/>
              <w:rPr>
                <w:color w:val="000000" w:themeColor="text1"/>
                <w:lang w:val="en-US" w:eastAsia="zh-CN"/>
              </w:rPr>
            </w:pPr>
            <w:r>
              <w:rPr>
                <w:b/>
                <w:color w:val="000000" w:themeColor="text1"/>
                <w:u w:val="single"/>
                <w:lang w:eastAsia="ko-KR"/>
              </w:rPr>
              <w:t>Issue 4-1-11: Enhancements to hypothetical PDCCH parameters for SSB based RLM Qin</w:t>
            </w:r>
          </w:p>
          <w:p w14:paraId="5F39BD10" w14:textId="77777777" w:rsidR="00F84AD1" w:rsidRDefault="00D87D89">
            <w:pPr>
              <w:spacing w:after="120"/>
              <w:rPr>
                <w:color w:val="000000" w:themeColor="text1"/>
                <w:lang w:val="en-US" w:eastAsia="zh-CN"/>
              </w:rPr>
            </w:pPr>
            <w:r>
              <w:rPr>
                <w:color w:val="000000" w:themeColor="text1"/>
                <w:lang w:val="en-US" w:eastAsia="zh-CN"/>
              </w:rPr>
              <w:t xml:space="preserve">We support either power boosting by 3dB or increase CCE level to 8. </w:t>
            </w:r>
          </w:p>
          <w:p w14:paraId="4516FB29" w14:textId="77777777" w:rsidR="00F84AD1" w:rsidRDefault="00D87D89">
            <w:pPr>
              <w:spacing w:after="120"/>
              <w:rPr>
                <w:color w:val="000000" w:themeColor="text1"/>
                <w:lang w:val="en-US" w:eastAsia="zh-CN"/>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1DAE2066" w14:textId="77777777" w:rsidR="00F84AD1" w:rsidRDefault="00D87D89">
            <w:pPr>
              <w:spacing w:after="120"/>
              <w:rPr>
                <w:color w:val="000000" w:themeColor="text1"/>
                <w:lang w:val="en-US" w:eastAsia="zh-CN"/>
              </w:rPr>
            </w:pPr>
            <w:r>
              <w:rPr>
                <w:color w:val="000000" w:themeColor="text1"/>
                <w:lang w:val="en-US" w:eastAsia="zh-CN"/>
              </w:rPr>
              <w:lastRenderedPageBreak/>
              <w:t>We support Option 1.</w:t>
            </w:r>
          </w:p>
          <w:p w14:paraId="3C1DADFD" w14:textId="77777777" w:rsidR="00F84AD1" w:rsidRDefault="00D87D89">
            <w:pPr>
              <w:spacing w:after="120"/>
              <w:rPr>
                <w:color w:val="000000" w:themeColor="text1"/>
                <w:lang w:val="en-US" w:eastAsia="zh-CN"/>
              </w:rPr>
            </w:pPr>
            <w:r>
              <w:rPr>
                <w:b/>
                <w:color w:val="000000" w:themeColor="text1"/>
                <w:u w:val="single"/>
                <w:lang w:eastAsia="ko-KR"/>
              </w:rPr>
              <w:t>Issue 4-1-13: Enhancements to hypothetical PDCCH parameters for CSI-RS based RLM Qin</w:t>
            </w:r>
          </w:p>
          <w:p w14:paraId="59A8A0F2" w14:textId="77777777" w:rsidR="00F84AD1" w:rsidRDefault="00D87D89">
            <w:pPr>
              <w:spacing w:after="120"/>
              <w:rPr>
                <w:color w:val="000000" w:themeColor="text1"/>
                <w:lang w:val="en-US" w:eastAsia="zh-CN"/>
              </w:rPr>
            </w:pPr>
            <w:r>
              <w:rPr>
                <w:color w:val="000000" w:themeColor="text1"/>
                <w:lang w:val="en-US" w:eastAsia="zh-CN"/>
              </w:rPr>
              <w:t>We support either Option 1 or Option 2.</w:t>
            </w:r>
          </w:p>
          <w:p w14:paraId="35333C2E" w14:textId="77777777" w:rsidR="00F84AD1" w:rsidRDefault="00D87D89">
            <w:pPr>
              <w:spacing w:after="120"/>
              <w:rPr>
                <w:color w:val="000000" w:themeColor="text1"/>
                <w:lang w:val="en-US" w:eastAsia="zh-CN"/>
              </w:rPr>
            </w:pPr>
            <w:r>
              <w:rPr>
                <w:b/>
                <w:color w:val="000000" w:themeColor="text1"/>
                <w:u w:val="single"/>
                <w:lang w:eastAsia="ko-KR"/>
              </w:rPr>
              <w:t>Issue 4-1-14: Condition for RLM for HD-FDD UE</w:t>
            </w:r>
          </w:p>
          <w:p w14:paraId="09988981" w14:textId="77777777" w:rsidR="00F84AD1" w:rsidRPr="00DE7DE9" w:rsidRDefault="00D87D89">
            <w:pPr>
              <w:spacing w:after="120"/>
              <w:rPr>
                <w:strike/>
                <w:color w:val="000000" w:themeColor="text1"/>
                <w:lang w:val="en-US" w:eastAsia="zh-CN"/>
              </w:rPr>
            </w:pPr>
            <w:r w:rsidRPr="00DE7DE9">
              <w:rPr>
                <w:strike/>
                <w:color w:val="000000" w:themeColor="text1"/>
                <w:lang w:val="en-US" w:eastAsia="zh-CN"/>
              </w:rPr>
              <w:t xml:space="preserve">In general, all options are very similar apart from the point to cover the DRX cycle. It is not clear for us why do need to have such condition because we didn’t have such a condition in LTE. </w:t>
            </w:r>
          </w:p>
          <w:p w14:paraId="3BDFD6B5" w14:textId="77777777" w:rsidR="00F84AD1" w:rsidRDefault="00D87D89">
            <w:pPr>
              <w:spacing w:after="120"/>
              <w:rPr>
                <w:color w:val="000000" w:themeColor="text1"/>
                <w:lang w:val="en-US" w:eastAsia="zh-CN"/>
              </w:rPr>
            </w:pPr>
            <w:r>
              <w:rPr>
                <w:b/>
                <w:color w:val="000000" w:themeColor="text1"/>
                <w:u w:val="single"/>
                <w:lang w:eastAsia="ko-KR"/>
              </w:rPr>
              <w:t>Issue 4-1-15: Test cases</w:t>
            </w:r>
          </w:p>
          <w:p w14:paraId="153CA41D" w14:textId="77777777" w:rsidR="00F84AD1" w:rsidRDefault="00D87D89">
            <w:pPr>
              <w:rPr>
                <w:b/>
                <w:color w:val="000000" w:themeColor="text1"/>
                <w:u w:val="single"/>
                <w:lang w:eastAsia="ko-KR"/>
              </w:rPr>
            </w:pPr>
            <w:r>
              <w:rPr>
                <w:color w:val="000000" w:themeColor="text1"/>
                <w:lang w:val="en-US" w:eastAsia="zh-CN"/>
              </w:rPr>
              <w:t>We support recommended WF.</w:t>
            </w:r>
          </w:p>
        </w:tc>
      </w:tr>
      <w:tr w:rsidR="00F84AD1" w14:paraId="16619DFA" w14:textId="77777777">
        <w:tc>
          <w:tcPr>
            <w:tcW w:w="1236" w:type="dxa"/>
          </w:tcPr>
          <w:p w14:paraId="48F05FA5"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48921CD9" w14:textId="77777777" w:rsidR="00F84AD1" w:rsidRDefault="00D87D89">
            <w:pPr>
              <w:rPr>
                <w:b/>
                <w:color w:val="000000" w:themeColor="text1"/>
                <w:u w:val="single"/>
                <w:lang w:eastAsia="ko-KR"/>
              </w:rPr>
            </w:pPr>
            <w:r>
              <w:rPr>
                <w:b/>
                <w:color w:val="000000" w:themeColor="text1"/>
                <w:u w:val="single"/>
                <w:lang w:eastAsia="ko-KR"/>
              </w:rPr>
              <w:t>Issue 4-1-1: Updates to RLM performance metric</w:t>
            </w:r>
          </w:p>
          <w:p w14:paraId="28699DDB" w14:textId="77777777" w:rsidR="00F84AD1" w:rsidRDefault="00D87D89">
            <w:pPr>
              <w:spacing w:after="120"/>
            </w:pPr>
            <w:r>
              <w:rPr>
                <w:color w:val="000000" w:themeColor="text1"/>
                <w:lang w:val="en-US" w:eastAsia="zh-CN"/>
              </w:rPr>
              <w:t xml:space="preserve">Regarding </w:t>
            </w:r>
            <w:r>
              <w:t>the comparison of results with 1 RX and 2 RX, we think it shall be:</w:t>
            </w:r>
          </w:p>
          <w:p w14:paraId="76D9990C" w14:textId="77777777" w:rsidR="00F84AD1" w:rsidRDefault="00D87D89">
            <w:pPr>
              <w:spacing w:after="120"/>
            </w:pPr>
            <w:r>
              <w:rPr>
                <w:bCs/>
              </w:rPr>
              <w:t xml:space="preserve">For a certain sample number N, </w:t>
            </w:r>
            <w:r>
              <w:t xml:space="preserve">performance metric in the RLM simulation is: </w:t>
            </w:r>
          </w:p>
          <w:p w14:paraId="14D14DEF" w14:textId="77777777" w:rsidR="00F84AD1" w:rsidRDefault="00D87D89">
            <w:pPr>
              <w:spacing w:after="120"/>
            </w:pPr>
            <w:r>
              <w:t>•</w:t>
            </w:r>
            <w:r>
              <w:tab/>
            </w:r>
            <w:proofErr w:type="spellStart"/>
            <w:r>
              <w:t>DeltaSINR</w:t>
            </w:r>
            <w:proofErr w:type="spellEnd"/>
            <w:r>
              <w:t xml:space="preserve"> = estimated SINR – ideal SINR</w:t>
            </w:r>
          </w:p>
          <w:p w14:paraId="3CA784F1" w14:textId="77777777" w:rsidR="00F84AD1" w:rsidRDefault="00D87D89">
            <w:pPr>
              <w:spacing w:after="120"/>
            </w:pPr>
            <w:r>
              <w:t>•</w:t>
            </w:r>
            <w:r>
              <w:tab/>
              <w:t xml:space="preserve">(Accuracy, 1Rx) = </w:t>
            </w:r>
            <w:proofErr w:type="gramStart"/>
            <w:r>
              <w:t>max( abs</w:t>
            </w:r>
            <w:proofErr w:type="gramEnd"/>
            <w:r>
              <w:t xml:space="preserve">( </w:t>
            </w:r>
            <w:proofErr w:type="spellStart"/>
            <w:r>
              <w:t>DeltaSINR</w:t>
            </w:r>
            <w:proofErr w:type="spellEnd"/>
            <w:r>
              <w:t>(95th percentile),1Rx), abs(</w:t>
            </w:r>
            <w:proofErr w:type="spellStart"/>
            <w:r>
              <w:t>DeltaSINR</w:t>
            </w:r>
            <w:proofErr w:type="spellEnd"/>
            <w:r>
              <w:t>(5th percentile) ,1Rx)</w:t>
            </w:r>
          </w:p>
          <w:p w14:paraId="01A3F775" w14:textId="77777777" w:rsidR="00F84AD1" w:rsidRDefault="00D87D89">
            <w:pPr>
              <w:spacing w:after="120"/>
            </w:pPr>
            <w:r>
              <w:t>•</w:t>
            </w:r>
            <w:r>
              <w:tab/>
              <w:t xml:space="preserve">(Accuracy, 2Rx) = </w:t>
            </w:r>
            <w:proofErr w:type="gramStart"/>
            <w:r>
              <w:t>max( abs</w:t>
            </w:r>
            <w:proofErr w:type="gramEnd"/>
            <w:r>
              <w:t xml:space="preserve">( </w:t>
            </w:r>
            <w:proofErr w:type="spellStart"/>
            <w:r>
              <w:t>DeltaSINR</w:t>
            </w:r>
            <w:proofErr w:type="spellEnd"/>
            <w:r>
              <w:t>(95th percentile),2Rx), abs(</w:t>
            </w:r>
            <w:proofErr w:type="spellStart"/>
            <w:r>
              <w:t>DeltaSINR</w:t>
            </w:r>
            <w:proofErr w:type="spellEnd"/>
            <w:r>
              <w:t>(5th percentile) ,2Rx)</w:t>
            </w:r>
          </w:p>
          <w:p w14:paraId="0A58F82F" w14:textId="77777777" w:rsidR="00F84AD1" w:rsidRDefault="00D87D89">
            <w:pPr>
              <w:spacing w:after="120"/>
              <w:rPr>
                <w:color w:val="000000" w:themeColor="text1"/>
                <w:lang w:val="en-US" w:eastAsia="zh-CN"/>
              </w:rPr>
            </w:pPr>
            <w:r>
              <w:t>•</w:t>
            </w:r>
            <w:r>
              <w:tab/>
              <w:t>Degradation = (Accuracy, 1Rx) – (</w:t>
            </w:r>
            <w:proofErr w:type="gramStart"/>
            <w:r>
              <w:t>Accuracy ,</w:t>
            </w:r>
            <w:proofErr w:type="gramEnd"/>
            <w:r>
              <w:t xml:space="preserve"> 2Rx)</w:t>
            </w:r>
            <w:r>
              <w:rPr>
                <w:color w:val="000000" w:themeColor="text1"/>
                <w:lang w:val="en-US" w:eastAsia="zh-CN"/>
              </w:rPr>
              <w:t xml:space="preserve"> </w:t>
            </w:r>
          </w:p>
          <w:p w14:paraId="1235CACA"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34B170B3" w14:textId="77777777" w:rsidR="00F84AD1" w:rsidRDefault="00D87D89">
            <w:pPr>
              <w:spacing w:after="120"/>
            </w:pPr>
            <w:r>
              <w:t>We don’t think threshold for extending RLM evaluation period is needed, we prefer to have one single kind of evaluation period to simplify UE implementation when 1Rx is used.</w:t>
            </w:r>
          </w:p>
          <w:p w14:paraId="163D65E6" w14:textId="77777777" w:rsidR="00F84AD1" w:rsidRDefault="00D87D89">
            <w:pPr>
              <w:rPr>
                <w:b/>
                <w:color w:val="000000" w:themeColor="text1"/>
                <w:u w:val="single"/>
                <w:lang w:eastAsia="ko-KR"/>
              </w:rPr>
            </w:pPr>
            <w:r>
              <w:rPr>
                <w:b/>
                <w:color w:val="000000" w:themeColor="text1"/>
                <w:u w:val="single"/>
                <w:lang w:eastAsia="ko-KR"/>
              </w:rPr>
              <w:t>Issue 4-1-3: If it is agreed to use a threshold to decide whether to extend RLM evaluation period, the threshold</w:t>
            </w:r>
          </w:p>
          <w:p w14:paraId="4C7AE2BC" w14:textId="77777777" w:rsidR="00F84AD1" w:rsidRDefault="00D87D89">
            <w:pPr>
              <w:spacing w:after="120"/>
            </w:pPr>
            <w:r>
              <w:t>Up to issue 4-1-2.</w:t>
            </w:r>
          </w:p>
          <w:p w14:paraId="21593501" w14:textId="77777777" w:rsidR="00F84AD1" w:rsidRDefault="00D87D89">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76533C54" w14:textId="77777777" w:rsidR="00F84AD1" w:rsidRDefault="00D87D89">
            <w:pPr>
              <w:spacing w:after="120"/>
            </w:pPr>
            <w:r>
              <w:t>Option 1 based on our simulation, like Cat-1bis UE in LTE.</w:t>
            </w:r>
          </w:p>
          <w:p w14:paraId="723E61F7" w14:textId="77777777" w:rsidR="00F84AD1" w:rsidRDefault="00D87D89">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5E413FE2" w14:textId="77777777" w:rsidR="00F84AD1" w:rsidRDefault="00D87D89">
            <w:pPr>
              <w:spacing w:after="120"/>
            </w:pPr>
            <w:r>
              <w:t xml:space="preserve">Option 1, </w:t>
            </w:r>
            <w:proofErr w:type="gramStart"/>
            <w:r>
              <w:t>like  Cat</w:t>
            </w:r>
            <w:proofErr w:type="gramEnd"/>
            <w:r>
              <w:t>-1bis UE in LTE.</w:t>
            </w:r>
          </w:p>
          <w:p w14:paraId="083CA463" w14:textId="77777777" w:rsidR="00F84AD1" w:rsidRDefault="00D87D89">
            <w:pPr>
              <w:rPr>
                <w:b/>
                <w:color w:val="000000" w:themeColor="text1"/>
                <w:u w:val="single"/>
                <w:lang w:eastAsia="ko-KR"/>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197B10EE" w14:textId="77777777" w:rsidR="00F84AD1" w:rsidRDefault="00D87D89">
            <w:pPr>
              <w:spacing w:after="120"/>
            </w:pPr>
            <w:r>
              <w:t>Option 1.</w:t>
            </w:r>
          </w:p>
          <w:p w14:paraId="21453F52" w14:textId="77777777" w:rsidR="00F84AD1" w:rsidRDefault="00D87D89">
            <w:pPr>
              <w:rPr>
                <w:b/>
                <w:color w:val="000000" w:themeColor="text1"/>
                <w:u w:val="single"/>
                <w:lang w:eastAsia="ko-KR"/>
              </w:rPr>
            </w:pPr>
            <w:r>
              <w:rPr>
                <w:b/>
                <w:color w:val="000000" w:themeColor="text1"/>
                <w:u w:val="single"/>
                <w:lang w:eastAsia="ko-KR"/>
              </w:rPr>
              <w:t>Issue 4-1-7: CSI-RS-based RLM: evaluation period for Qin</w:t>
            </w:r>
          </w:p>
          <w:p w14:paraId="789B03DA" w14:textId="77777777" w:rsidR="00F84AD1" w:rsidRDefault="00D87D89">
            <w:pPr>
              <w:spacing w:after="120"/>
            </w:pPr>
            <w:r>
              <w:t>Option 1.</w:t>
            </w:r>
          </w:p>
          <w:p w14:paraId="6DEFC4F1" w14:textId="77777777" w:rsidR="00F84AD1" w:rsidRDefault="00D87D89">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22635068" w14:textId="77777777" w:rsidR="00F84AD1" w:rsidRDefault="00D87D89">
            <w:pPr>
              <w:spacing w:after="120"/>
            </w:pPr>
            <w:r>
              <w:t>Up to the issue 4-1-4/5/6/7.</w:t>
            </w:r>
          </w:p>
          <w:p w14:paraId="57106D30" w14:textId="77777777" w:rsidR="00F84AD1" w:rsidRDefault="00D87D89">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2C39A840" w14:textId="77777777" w:rsidR="00F84AD1" w:rsidRDefault="00D87D89">
            <w:pPr>
              <w:spacing w:after="120"/>
            </w:pPr>
            <w:r>
              <w:t>Up to the issue 4-1-8.</w:t>
            </w:r>
          </w:p>
          <w:p w14:paraId="3AF8629C" w14:textId="77777777" w:rsidR="00F84AD1" w:rsidRDefault="00D87D89">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65EBDFD3" w14:textId="77777777" w:rsidR="00F84AD1" w:rsidRDefault="00D87D89">
            <w:pPr>
              <w:spacing w:after="120"/>
            </w:pPr>
            <w:r>
              <w:t xml:space="preserve">Option 2, when 2 OFDM symbols is used for PDCCH, when increase CCE from 8 to 16, </w:t>
            </w:r>
            <w:proofErr w:type="gramStart"/>
            <w:r>
              <w:t>then  16</w:t>
            </w:r>
            <w:proofErr w:type="gramEnd"/>
            <w:r>
              <w:t>*6=96 REGs would be used, and therefore the BW shall be increased to 48PRBs.</w:t>
            </w:r>
          </w:p>
          <w:p w14:paraId="24F683BC" w14:textId="77777777" w:rsidR="00F84AD1" w:rsidRDefault="00D87D89">
            <w:pPr>
              <w:rPr>
                <w:b/>
                <w:color w:val="000000" w:themeColor="text1"/>
                <w:u w:val="single"/>
                <w:lang w:eastAsia="ko-KR"/>
              </w:rPr>
            </w:pPr>
            <w:r>
              <w:rPr>
                <w:b/>
                <w:color w:val="000000" w:themeColor="text1"/>
                <w:u w:val="single"/>
                <w:lang w:eastAsia="ko-KR"/>
              </w:rPr>
              <w:lastRenderedPageBreak/>
              <w:t>Issue 4-1-11: Enhancements to hypothetical PDCCH parameters for SSB based RLM Qin</w:t>
            </w:r>
          </w:p>
          <w:p w14:paraId="20289439" w14:textId="77777777" w:rsidR="00F84AD1" w:rsidRDefault="00D87D89">
            <w:pPr>
              <w:spacing w:after="120"/>
            </w:pPr>
            <w:r>
              <w:t>Option 4.</w:t>
            </w:r>
          </w:p>
          <w:p w14:paraId="4FCB08C7" w14:textId="77777777" w:rsidR="00F84AD1" w:rsidRDefault="00D87D89">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3B1C8B5E" w14:textId="77777777" w:rsidR="00F84AD1" w:rsidRDefault="00D87D89">
            <w:pPr>
              <w:spacing w:after="120"/>
            </w:pPr>
            <w:r>
              <w:t>Option 1.</w:t>
            </w:r>
          </w:p>
          <w:p w14:paraId="511B5D27" w14:textId="77777777" w:rsidR="00F84AD1" w:rsidRDefault="00D87D89">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21D1905D" w14:textId="77777777" w:rsidR="00F84AD1" w:rsidRDefault="00D87D89">
            <w:pPr>
              <w:spacing w:after="120"/>
            </w:pPr>
            <w:r>
              <w:t>Option 1. The current BW in 2Rx CSI-RS RLM requirement is already 48PRBs.</w:t>
            </w:r>
          </w:p>
          <w:p w14:paraId="7F9C0889"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20007E49" w14:textId="77777777" w:rsidR="00F84AD1" w:rsidRDefault="00D87D89">
            <w:pPr>
              <w:spacing w:after="120"/>
            </w:pPr>
            <w:r>
              <w:t>Can compromise to option 2.</w:t>
            </w:r>
          </w:p>
          <w:p w14:paraId="4DF97C94" w14:textId="77777777" w:rsidR="00F84AD1" w:rsidRDefault="00D87D89">
            <w:pPr>
              <w:rPr>
                <w:b/>
                <w:color w:val="000000" w:themeColor="text1"/>
                <w:u w:val="single"/>
                <w:lang w:eastAsia="ko-KR"/>
              </w:rPr>
            </w:pPr>
            <w:r>
              <w:rPr>
                <w:b/>
                <w:color w:val="000000" w:themeColor="text1"/>
                <w:u w:val="single"/>
                <w:lang w:eastAsia="ko-KR"/>
              </w:rPr>
              <w:t xml:space="preserve">Issue 4-1-15: Test cases: </w:t>
            </w:r>
          </w:p>
          <w:p w14:paraId="772D0D3C" w14:textId="77777777" w:rsidR="00F84AD1" w:rsidRDefault="00D87D89">
            <w:pPr>
              <w:spacing w:after="120"/>
              <w:rPr>
                <w:b/>
                <w:color w:val="000000" w:themeColor="text1"/>
                <w:u w:val="single"/>
                <w:lang w:eastAsia="ko-KR"/>
              </w:rPr>
            </w:pPr>
            <w:r>
              <w:t>Agree with recommended WF.</w:t>
            </w:r>
          </w:p>
        </w:tc>
      </w:tr>
      <w:tr w:rsidR="00F84AD1" w14:paraId="030921C4" w14:textId="77777777">
        <w:tc>
          <w:tcPr>
            <w:tcW w:w="1236" w:type="dxa"/>
          </w:tcPr>
          <w:p w14:paraId="39F637F1"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CMCC</w:t>
            </w:r>
          </w:p>
        </w:tc>
        <w:tc>
          <w:tcPr>
            <w:tcW w:w="8395" w:type="dxa"/>
          </w:tcPr>
          <w:p w14:paraId="35CCF444"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12C394C5" w14:textId="77777777" w:rsidR="00F84AD1" w:rsidRDefault="00D87D89">
            <w:pPr>
              <w:rPr>
                <w:b/>
                <w:color w:val="000000" w:themeColor="text1"/>
                <w:u w:val="single"/>
                <w:lang w:eastAsia="zh-CN"/>
              </w:rPr>
            </w:pPr>
            <w:r>
              <w:rPr>
                <w:rFonts w:hint="eastAsia"/>
                <w:b/>
                <w:color w:val="000000" w:themeColor="text1"/>
                <w:u w:val="single"/>
                <w:lang w:eastAsia="zh-CN"/>
              </w:rPr>
              <w:t xml:space="preserve">We do not think a threshold to decide evaluation period is needed. </w:t>
            </w:r>
          </w:p>
          <w:p w14:paraId="742F08A7" w14:textId="77777777" w:rsidR="00F84AD1" w:rsidRDefault="00D87D89">
            <w:pPr>
              <w:rPr>
                <w:b/>
                <w:color w:val="000000" w:themeColor="text1"/>
                <w:u w:val="single"/>
                <w:lang w:eastAsia="zh-CN"/>
              </w:rPr>
            </w:pPr>
            <w:r>
              <w:rPr>
                <w:b/>
                <w:color w:val="000000" w:themeColor="text1"/>
                <w:u w:val="single"/>
                <w:lang w:eastAsia="ko-KR"/>
              </w:rPr>
              <w:t>Issue 4-1-4</w:t>
            </w:r>
            <w:r>
              <w:rPr>
                <w:rFonts w:hint="eastAsia"/>
                <w:b/>
                <w:color w:val="000000" w:themeColor="text1"/>
                <w:u w:val="single"/>
                <w:lang w:eastAsia="zh-CN"/>
              </w:rPr>
              <w:t>~4-1-7</w:t>
            </w:r>
          </w:p>
          <w:p w14:paraId="4B6BEC9F" w14:textId="77777777" w:rsidR="00F84AD1" w:rsidRDefault="00D87D89">
            <w:pPr>
              <w:rPr>
                <w:b/>
                <w:color w:val="000000" w:themeColor="text1"/>
                <w:u w:val="single"/>
                <w:lang w:eastAsia="zh-CN"/>
              </w:rPr>
            </w:pPr>
            <w:r>
              <w:rPr>
                <w:rFonts w:hint="eastAsia"/>
                <w:b/>
                <w:color w:val="000000" w:themeColor="text1"/>
                <w:u w:val="single"/>
                <w:lang w:eastAsia="zh-CN"/>
              </w:rPr>
              <w:t xml:space="preserve">The compromise proposal </w:t>
            </w:r>
            <w:r>
              <w:rPr>
                <w:b/>
                <w:color w:val="000000" w:themeColor="text1"/>
                <w:u w:val="single"/>
                <w:lang w:eastAsia="zh-CN"/>
              </w:rPr>
              <w:t>provided</w:t>
            </w:r>
            <w:r>
              <w:rPr>
                <w:rFonts w:hint="eastAsia"/>
                <w:b/>
                <w:color w:val="000000" w:themeColor="text1"/>
                <w:u w:val="single"/>
                <w:lang w:eastAsia="zh-CN"/>
              </w:rPr>
              <w:t xml:space="preserve"> by moderator can be considered</w:t>
            </w:r>
          </w:p>
          <w:p w14:paraId="066176A4"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6411341D" w14:textId="77777777" w:rsidR="00F84AD1" w:rsidRDefault="00D87D89">
            <w:pPr>
              <w:rPr>
                <w:b/>
                <w:color w:val="000000" w:themeColor="text1"/>
                <w:u w:val="single"/>
                <w:lang w:eastAsia="zh-CN"/>
              </w:rPr>
            </w:pPr>
            <w:r>
              <w:rPr>
                <w:rFonts w:hint="eastAsia"/>
                <w:b/>
                <w:color w:val="000000" w:themeColor="text1"/>
                <w:u w:val="single"/>
                <w:lang w:eastAsia="zh-CN"/>
              </w:rPr>
              <w:t>Option 2</w:t>
            </w:r>
          </w:p>
        </w:tc>
      </w:tr>
      <w:tr w:rsidR="00F84AD1" w14:paraId="4D149A50" w14:textId="77777777">
        <w:tc>
          <w:tcPr>
            <w:tcW w:w="1236" w:type="dxa"/>
          </w:tcPr>
          <w:p w14:paraId="10611EE4"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78EADDA1" w14:textId="77777777" w:rsidR="00F84AD1" w:rsidRDefault="00D87D89">
            <w:pPr>
              <w:rPr>
                <w:b/>
                <w:color w:val="000000" w:themeColor="text1"/>
                <w:u w:val="single"/>
                <w:lang w:eastAsia="ko-KR"/>
              </w:rPr>
            </w:pPr>
            <w:r>
              <w:rPr>
                <w:b/>
                <w:color w:val="000000" w:themeColor="text1"/>
                <w:u w:val="single"/>
                <w:lang w:eastAsia="ko-KR"/>
              </w:rPr>
              <w:t>Issue 4-1-1: Updates to RLM performance metric</w:t>
            </w:r>
          </w:p>
          <w:p w14:paraId="6545614C" w14:textId="77777777" w:rsidR="00F84AD1" w:rsidRDefault="00D87D89">
            <w:pPr>
              <w:rPr>
                <w:bCs/>
                <w:color w:val="000000" w:themeColor="text1"/>
                <w:u w:val="single"/>
                <w:lang w:eastAsia="zh-CN"/>
              </w:rPr>
            </w:pPr>
            <w:r>
              <w:rPr>
                <w:rFonts w:hint="eastAsia"/>
                <w:bCs/>
                <w:color w:val="000000" w:themeColor="text1"/>
                <w:u w:val="single"/>
                <w:lang w:eastAsia="zh-CN"/>
              </w:rPr>
              <w:t>P</w:t>
            </w:r>
            <w:r>
              <w:rPr>
                <w:bCs/>
                <w:color w:val="000000" w:themeColor="text1"/>
                <w:u w:val="single"/>
                <w:lang w:eastAsia="zh-CN"/>
              </w:rPr>
              <w:t>refer to use the agreed simulation assumptions.</w:t>
            </w:r>
          </w:p>
          <w:p w14:paraId="31B28B89"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299FC1F7" w14:textId="77777777" w:rsidR="00F84AD1" w:rsidRDefault="00D87D89">
            <w:pPr>
              <w:rPr>
                <w:bCs/>
                <w:color w:val="000000" w:themeColor="text1"/>
                <w:u w:val="single"/>
                <w:lang w:eastAsia="zh-CN"/>
              </w:rPr>
            </w:pPr>
            <w:r>
              <w:rPr>
                <w:rFonts w:hint="eastAsia"/>
                <w:bCs/>
                <w:color w:val="000000" w:themeColor="text1"/>
                <w:u w:val="single"/>
                <w:lang w:eastAsia="zh-CN"/>
              </w:rPr>
              <w:t>W</w:t>
            </w:r>
            <w:r>
              <w:rPr>
                <w:bCs/>
                <w:color w:val="000000" w:themeColor="text1"/>
                <w:u w:val="single"/>
                <w:lang w:eastAsia="zh-CN"/>
              </w:rPr>
              <w:t>e think the method of guaranteeing the delta SS-SINR within ±2dB seems more reasonable.</w:t>
            </w:r>
          </w:p>
          <w:p w14:paraId="70E0E73C" w14:textId="77777777" w:rsidR="00F84AD1" w:rsidRDefault="00D87D89">
            <w:pPr>
              <w:rPr>
                <w:b/>
                <w:color w:val="000000" w:themeColor="text1"/>
                <w:u w:val="single"/>
                <w:lang w:eastAsia="ko-KR"/>
              </w:rPr>
            </w:pPr>
            <w:r>
              <w:rPr>
                <w:b/>
                <w:color w:val="000000" w:themeColor="text1"/>
                <w:u w:val="single"/>
                <w:lang w:eastAsia="ko-KR"/>
              </w:rPr>
              <w:t>Issue 4-1-3: If it is agreed to use a threshold to decide whether to extend RLM evaluation period, the threshold</w:t>
            </w:r>
          </w:p>
          <w:p w14:paraId="7F13E613" w14:textId="77777777" w:rsidR="00F84AD1" w:rsidRDefault="00D87D89">
            <w:pPr>
              <w:rPr>
                <w:bCs/>
                <w:color w:val="000000" w:themeColor="text1"/>
                <w:u w:val="single"/>
                <w:lang w:eastAsia="zh-CN"/>
              </w:rPr>
            </w:pPr>
            <w:r>
              <w:rPr>
                <w:bCs/>
                <w:color w:val="000000" w:themeColor="text1"/>
                <w:u w:val="single"/>
                <w:lang w:eastAsia="zh-CN"/>
              </w:rPr>
              <w:t>Related to Issue 4-1-2.</w:t>
            </w:r>
          </w:p>
          <w:p w14:paraId="396E5BB7" w14:textId="77777777" w:rsidR="00F84AD1" w:rsidRDefault="00D87D89">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59C15C36"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w:t>
            </w:r>
            <w:r>
              <w:rPr>
                <w:rFonts w:hint="eastAsia"/>
                <w:bCs/>
                <w:color w:val="000000" w:themeColor="text1"/>
                <w:u w:val="single"/>
                <w:lang w:eastAsia="zh-CN"/>
              </w:rPr>
              <w:t xml:space="preserve"> </w:t>
            </w:r>
            <w:r>
              <w:rPr>
                <w:bCs/>
                <w:color w:val="000000" w:themeColor="text1"/>
                <w:u w:val="single"/>
                <w:lang w:eastAsia="zh-CN"/>
              </w:rPr>
              <w:t xml:space="preserve">Based on our simulation, 10 samples are not enough for </w:t>
            </w:r>
            <w:proofErr w:type="spellStart"/>
            <w:r>
              <w:rPr>
                <w:bCs/>
                <w:color w:val="000000" w:themeColor="text1"/>
                <w:u w:val="single"/>
                <w:lang w:eastAsia="zh-CN"/>
              </w:rPr>
              <w:t>Qout</w:t>
            </w:r>
            <w:proofErr w:type="spellEnd"/>
            <w:r>
              <w:rPr>
                <w:bCs/>
                <w:color w:val="000000" w:themeColor="text1"/>
                <w:u w:val="single"/>
                <w:lang w:eastAsia="zh-CN"/>
              </w:rPr>
              <w:t xml:space="preserve"> for SSB-based RLM. </w:t>
            </w:r>
          </w:p>
          <w:p w14:paraId="69FB7090" w14:textId="77777777" w:rsidR="00F84AD1" w:rsidRDefault="00D87D89">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6E1A2232" w14:textId="77777777" w:rsidR="00F84AD1" w:rsidRDefault="00D87D89">
            <w:pPr>
              <w:rPr>
                <w:bCs/>
                <w:color w:val="000000" w:themeColor="text1"/>
                <w:u w:val="single"/>
                <w:lang w:eastAsia="zh-CN"/>
              </w:rPr>
            </w:pPr>
            <w:r>
              <w:rPr>
                <w:bCs/>
                <w:color w:val="000000" w:themeColor="text1"/>
                <w:u w:val="single"/>
                <w:lang w:eastAsia="zh-CN"/>
              </w:rPr>
              <w:t>Support Option 1.</w:t>
            </w:r>
          </w:p>
          <w:p w14:paraId="7B9EC8DA" w14:textId="77777777" w:rsidR="00F84AD1" w:rsidRDefault="00D87D89">
            <w:pPr>
              <w:rPr>
                <w:b/>
                <w:color w:val="000000" w:themeColor="text1"/>
                <w:u w:val="single"/>
                <w:lang w:eastAsia="ko-KR"/>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158C5A98"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447C3563" w14:textId="77777777" w:rsidR="00F84AD1" w:rsidRDefault="00D87D89">
            <w:pPr>
              <w:rPr>
                <w:b/>
                <w:color w:val="000000" w:themeColor="text1"/>
                <w:u w:val="single"/>
                <w:lang w:eastAsia="ko-KR"/>
              </w:rPr>
            </w:pPr>
            <w:r>
              <w:rPr>
                <w:b/>
                <w:color w:val="000000" w:themeColor="text1"/>
                <w:u w:val="single"/>
                <w:lang w:eastAsia="ko-KR"/>
              </w:rPr>
              <w:t>Issue 4-1-7: CSI-RS-based RLM: evaluation period for Qin</w:t>
            </w:r>
          </w:p>
          <w:p w14:paraId="6C18EB55"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130909F4" w14:textId="77777777" w:rsidR="00F84AD1" w:rsidRDefault="00D87D89">
            <w:pPr>
              <w:rPr>
                <w:rFonts w:eastAsia="Malgun Gothic"/>
                <w:b/>
                <w:color w:val="000000" w:themeColor="text1"/>
                <w:u w:val="single"/>
                <w:lang w:eastAsia="ko-KR"/>
              </w:rPr>
            </w:pPr>
            <w:r>
              <w:rPr>
                <w:b/>
                <w:color w:val="000000" w:themeColor="text1"/>
                <w:u w:val="single"/>
                <w:lang w:eastAsia="ko-KR"/>
              </w:rPr>
              <w:t xml:space="preserve">Issue 4-1-8: Whether to extend the lower bound in RLM evaluation period </w:t>
            </w:r>
          </w:p>
          <w:p w14:paraId="5CCF82AC" w14:textId="77777777" w:rsidR="00F84AD1" w:rsidRDefault="00D87D89">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1FD4E0B2" w14:textId="77777777" w:rsidR="00F84AD1" w:rsidRDefault="00D87D89">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44BCC8D5" w14:textId="77777777" w:rsidR="00F84AD1" w:rsidRDefault="00D87D89">
            <w:pPr>
              <w:rPr>
                <w:bCs/>
                <w:color w:val="000000" w:themeColor="text1"/>
                <w:u w:val="single"/>
                <w:lang w:eastAsia="zh-CN"/>
              </w:rPr>
            </w:pPr>
            <w:r>
              <w:rPr>
                <w:rFonts w:hint="eastAsia"/>
                <w:bCs/>
                <w:color w:val="000000" w:themeColor="text1"/>
                <w:u w:val="single"/>
                <w:lang w:eastAsia="zh-CN"/>
              </w:rPr>
              <w:lastRenderedPageBreak/>
              <w:t>S</w:t>
            </w:r>
            <w:r>
              <w:rPr>
                <w:bCs/>
                <w:color w:val="000000" w:themeColor="text1"/>
                <w:u w:val="single"/>
                <w:lang w:eastAsia="zh-CN"/>
              </w:rPr>
              <w:t xml:space="preserve">upport Option 1. As mentioned in the simulation assumption agreed in the last meeting, if the CCE is up to 16 for SSB based RLM </w:t>
            </w:r>
            <w:proofErr w:type="spellStart"/>
            <w:r>
              <w:rPr>
                <w:bCs/>
                <w:color w:val="000000" w:themeColor="text1"/>
                <w:u w:val="single"/>
                <w:lang w:eastAsia="zh-CN"/>
              </w:rPr>
              <w:t>Qout</w:t>
            </w:r>
            <w:proofErr w:type="spellEnd"/>
            <w:r>
              <w:rPr>
                <w:bCs/>
                <w:color w:val="000000" w:themeColor="text1"/>
                <w:u w:val="single"/>
                <w:lang w:eastAsia="zh-CN"/>
              </w:rPr>
              <w:t>, it is necessary to increase PRBs to 48.</w:t>
            </w:r>
          </w:p>
          <w:p w14:paraId="197167C0" w14:textId="77777777" w:rsidR="00F84AD1" w:rsidRDefault="00D87D89">
            <w:pPr>
              <w:rPr>
                <w:b/>
                <w:color w:val="000000" w:themeColor="text1"/>
                <w:u w:val="single"/>
                <w:lang w:eastAsia="ko-KR"/>
              </w:rPr>
            </w:pPr>
            <w:r>
              <w:rPr>
                <w:b/>
                <w:color w:val="000000" w:themeColor="text1"/>
                <w:u w:val="single"/>
                <w:lang w:eastAsia="ko-KR"/>
              </w:rPr>
              <w:t>Issue 4-1-11: Enhancements to hypothetical PDCCH parameters for SSB based RLM Qin</w:t>
            </w:r>
          </w:p>
          <w:p w14:paraId="2EA5F875" w14:textId="77777777" w:rsidR="00F84AD1" w:rsidRDefault="00D87D89">
            <w:pPr>
              <w:rPr>
                <w:bCs/>
                <w:color w:val="000000" w:themeColor="text1"/>
                <w:u w:val="single"/>
                <w:lang w:eastAsia="zh-CN"/>
              </w:rPr>
            </w:pPr>
            <w:r>
              <w:rPr>
                <w:bCs/>
                <w:color w:val="000000" w:themeColor="text1"/>
                <w:u w:val="single"/>
                <w:lang w:eastAsia="zh-CN"/>
              </w:rPr>
              <w:t>Both Option 1 and Option 2 are feasible.</w:t>
            </w:r>
          </w:p>
          <w:p w14:paraId="303973D3" w14:textId="77777777" w:rsidR="00F84AD1" w:rsidRDefault="00D87D89">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271D3EE5" w14:textId="77777777" w:rsidR="00F84AD1" w:rsidRDefault="00D87D89">
            <w:pPr>
              <w:rPr>
                <w:bCs/>
                <w:color w:val="000000" w:themeColor="text1"/>
                <w:u w:val="single"/>
                <w:lang w:eastAsia="zh-CN"/>
              </w:rPr>
            </w:pPr>
            <w:r>
              <w:rPr>
                <w:bCs/>
                <w:color w:val="000000" w:themeColor="text1"/>
                <w:u w:val="single"/>
                <w:lang w:eastAsia="zh-CN"/>
              </w:rPr>
              <w:t>Support Option 1.</w:t>
            </w:r>
          </w:p>
          <w:p w14:paraId="2802977B" w14:textId="77777777" w:rsidR="00F84AD1" w:rsidRDefault="00D87D89">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067A1DAF" w14:textId="77777777" w:rsidR="00F84AD1" w:rsidRDefault="00D87D89">
            <w:pPr>
              <w:rPr>
                <w:bCs/>
                <w:color w:val="000000" w:themeColor="text1"/>
                <w:u w:val="single"/>
                <w:lang w:eastAsia="zh-CN"/>
              </w:rPr>
            </w:pPr>
            <w:r>
              <w:rPr>
                <w:rFonts w:hint="eastAsia"/>
                <w:bCs/>
                <w:color w:val="000000" w:themeColor="text1"/>
                <w:u w:val="single"/>
                <w:lang w:eastAsia="zh-CN"/>
              </w:rPr>
              <w:t>B</w:t>
            </w:r>
            <w:r>
              <w:rPr>
                <w:bCs/>
                <w:color w:val="000000" w:themeColor="text1"/>
                <w:u w:val="single"/>
                <w:lang w:eastAsia="zh-CN"/>
              </w:rPr>
              <w:t>oth Option 1 and Option 2 are feasible.</w:t>
            </w:r>
          </w:p>
          <w:p w14:paraId="15D16771"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1D7A1B9E" w14:textId="77777777" w:rsidR="00F84AD1" w:rsidRDefault="00D87D89">
            <w:pPr>
              <w:rPr>
                <w:b/>
                <w:color w:val="000000" w:themeColor="text1"/>
                <w:u w:val="single"/>
                <w:lang w:eastAsia="ko-KR"/>
              </w:rPr>
            </w:pPr>
            <w:r>
              <w:rPr>
                <w:b/>
                <w:color w:val="000000" w:themeColor="text1"/>
                <w:u w:val="single"/>
                <w:lang w:eastAsia="ko-KR"/>
              </w:rPr>
              <w:t xml:space="preserve">Issue 4-1-15: Test cases: </w:t>
            </w:r>
          </w:p>
          <w:p w14:paraId="70822D66" w14:textId="77777777" w:rsidR="00F84AD1" w:rsidRDefault="00D87D89">
            <w:pPr>
              <w:rPr>
                <w:b/>
                <w:color w:val="000000" w:themeColor="text1"/>
                <w:u w:val="single"/>
                <w:lang w:eastAsia="ko-KR"/>
              </w:rPr>
            </w:pPr>
            <w:r>
              <w:rPr>
                <w:bCs/>
                <w:color w:val="000000" w:themeColor="text1"/>
                <w:u w:val="single"/>
                <w:lang w:eastAsia="zh-CN"/>
              </w:rPr>
              <w:t>Recommended WF is OK.</w:t>
            </w:r>
          </w:p>
        </w:tc>
      </w:tr>
      <w:tr w:rsidR="00F84AD1" w14:paraId="64064A8B" w14:textId="77777777">
        <w:tc>
          <w:tcPr>
            <w:tcW w:w="1236" w:type="dxa"/>
          </w:tcPr>
          <w:p w14:paraId="2A70DD6F" w14:textId="77777777" w:rsidR="00F84AD1" w:rsidRDefault="00D87D89">
            <w:pPr>
              <w:spacing w:after="120"/>
              <w:rPr>
                <w:color w:val="000000" w:themeColor="text1"/>
                <w:lang w:val="en-US" w:eastAsia="zh-CN"/>
              </w:rPr>
            </w:pPr>
            <w:r>
              <w:rPr>
                <w:color w:val="000000" w:themeColor="text1"/>
                <w:lang w:val="en-US" w:eastAsia="zh-CN"/>
              </w:rPr>
              <w:lastRenderedPageBreak/>
              <w:t>Nokia</w:t>
            </w:r>
          </w:p>
        </w:tc>
        <w:tc>
          <w:tcPr>
            <w:tcW w:w="8395" w:type="dxa"/>
          </w:tcPr>
          <w:p w14:paraId="46EBB428" w14:textId="77777777" w:rsidR="00F84AD1" w:rsidRDefault="00D87D89">
            <w:pPr>
              <w:rPr>
                <w:b/>
                <w:color w:val="000000" w:themeColor="text1"/>
                <w:u w:val="single"/>
                <w:lang w:eastAsia="ko-KR"/>
              </w:rPr>
            </w:pPr>
            <w:r>
              <w:rPr>
                <w:b/>
                <w:color w:val="000000" w:themeColor="text1"/>
                <w:u w:val="single"/>
                <w:lang w:eastAsia="ko-KR"/>
              </w:rPr>
              <w:t>Issue 4-1-1: Updates to RLM performance metric</w:t>
            </w:r>
          </w:p>
          <w:p w14:paraId="5B6B2B49" w14:textId="77777777" w:rsidR="00F84AD1" w:rsidRDefault="00D87D89">
            <w:pPr>
              <w:rPr>
                <w:bCs/>
                <w:color w:val="000000" w:themeColor="text1"/>
                <w:lang w:eastAsia="ko-KR"/>
              </w:rPr>
            </w:pPr>
            <w:r>
              <w:rPr>
                <w:bCs/>
                <w:color w:val="000000" w:themeColor="text1"/>
                <w:lang w:eastAsia="ko-KR"/>
              </w:rPr>
              <w:t xml:space="preserve">Our suggestion is based on the need to have an objective way for comparing the proposals from different companies. It does not require new simulations, but it provides a clear way to compare the degradation definition between results with 1 RX </w:t>
            </w:r>
            <w:proofErr w:type="gramStart"/>
            <w:r>
              <w:rPr>
                <w:bCs/>
                <w:color w:val="000000" w:themeColor="text1"/>
                <w:lang w:eastAsia="ko-KR"/>
              </w:rPr>
              <w:t>and also</w:t>
            </w:r>
            <w:proofErr w:type="gramEnd"/>
            <w:r>
              <w:rPr>
                <w:bCs/>
                <w:color w:val="000000" w:themeColor="text1"/>
                <w:lang w:eastAsia="ko-KR"/>
              </w:rPr>
              <w:t xml:space="preserve"> with 2 RX. We are, of course, ok with the proposed Way Forward, but our intention is to clarify the comparison and to define a threshold for the degradation observed in the results. This threshold would, later, be used to facilitate the decision of whether to extend the evaluation period or not.</w:t>
            </w:r>
          </w:p>
          <w:p w14:paraId="396877AC"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77C3C764" w14:textId="77777777" w:rsidR="00F84AD1" w:rsidRDefault="00D87D89">
            <w:pPr>
              <w:rPr>
                <w:bCs/>
                <w:color w:val="000000" w:themeColor="text1"/>
                <w:lang w:eastAsia="ko-KR"/>
              </w:rPr>
            </w:pPr>
            <w:r>
              <w:rPr>
                <w:bCs/>
                <w:color w:val="000000" w:themeColor="text1"/>
                <w:lang w:eastAsia="ko-KR"/>
              </w:rPr>
              <w:t xml:space="preserve">In our view, the decision of whether extending the evaluation period or not would benefit from the discussion of how much degradation would be tolerated due to reducing the number of available RX branches. </w:t>
            </w:r>
          </w:p>
          <w:p w14:paraId="2CC5333A" w14:textId="77777777" w:rsidR="00F84AD1" w:rsidRDefault="00D87D89">
            <w:pPr>
              <w:rPr>
                <w:b/>
                <w:color w:val="000000" w:themeColor="text1"/>
                <w:u w:val="single"/>
                <w:lang w:eastAsia="ko-KR"/>
              </w:rPr>
            </w:pPr>
            <w:r>
              <w:rPr>
                <w:b/>
                <w:color w:val="000000" w:themeColor="text1"/>
                <w:u w:val="single"/>
                <w:lang w:eastAsia="ko-KR"/>
              </w:rPr>
              <w:t>Issue 4-1-3: If it is agreed to use a threshold to decide whether to extend RLM evaluation period, the threshold</w:t>
            </w:r>
          </w:p>
          <w:p w14:paraId="244B0121" w14:textId="77777777" w:rsidR="00F84AD1" w:rsidRDefault="00D87D89">
            <w:pPr>
              <w:rPr>
                <w:bCs/>
                <w:color w:val="000000" w:themeColor="text1"/>
                <w:lang w:eastAsia="ko-KR"/>
              </w:rPr>
            </w:pPr>
            <w:r>
              <w:rPr>
                <w:bCs/>
                <w:color w:val="000000" w:themeColor="text1"/>
                <w:lang w:eastAsia="ko-KR"/>
              </w:rPr>
              <w:t>We set the proposed threshold based on what we observed in our results.</w:t>
            </w:r>
          </w:p>
          <w:p w14:paraId="6C770648" w14:textId="77777777" w:rsidR="00F84AD1" w:rsidRDefault="00D87D89">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2D38FA4F" w14:textId="77777777" w:rsidR="00F84AD1" w:rsidRDefault="00D87D89">
            <w:pPr>
              <w:rPr>
                <w:bCs/>
                <w:color w:val="000000" w:themeColor="text1"/>
                <w:lang w:eastAsia="ko-KR"/>
              </w:rPr>
            </w:pPr>
            <w:r>
              <w:rPr>
                <w:bCs/>
                <w:color w:val="000000" w:themeColor="text1"/>
                <w:lang w:eastAsia="ko-KR"/>
              </w:rPr>
              <w:t>We prefer Option 1, but it is OK to compromise to the moderator proposal.</w:t>
            </w:r>
          </w:p>
          <w:p w14:paraId="7DE76FCD" w14:textId="77777777" w:rsidR="00F84AD1" w:rsidRDefault="00D87D89">
            <w:pPr>
              <w:rPr>
                <w:bCs/>
                <w:color w:val="000000" w:themeColor="text1"/>
                <w:lang w:eastAsia="ko-KR"/>
              </w:rPr>
            </w:pPr>
            <w:r>
              <w:rPr>
                <w:bCs/>
                <w:color w:val="000000" w:themeColor="text1"/>
                <w:lang w:eastAsia="ko-KR"/>
              </w:rPr>
              <w:t xml:space="preserve">Based on our simulation results, for OOS: the accuracy is degraded less than 0.5 dB when we compare the results with 1 and 2 RXs. </w:t>
            </w:r>
          </w:p>
          <w:p w14:paraId="32B91A23" w14:textId="77777777" w:rsidR="00F84AD1" w:rsidRDefault="00D87D89">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022C8490" w14:textId="77777777" w:rsidR="00F84AD1" w:rsidRDefault="00D87D89">
            <w:pPr>
              <w:rPr>
                <w:bCs/>
                <w:color w:val="000000" w:themeColor="text1"/>
                <w:lang w:eastAsia="ko-KR"/>
              </w:rPr>
            </w:pPr>
            <w:r>
              <w:rPr>
                <w:bCs/>
                <w:color w:val="000000" w:themeColor="text1"/>
                <w:lang w:eastAsia="ko-KR"/>
              </w:rPr>
              <w:t>Option 1, which is aligned with the compromise proposed by the moderator.</w:t>
            </w:r>
          </w:p>
          <w:p w14:paraId="00E6459C" w14:textId="77777777" w:rsidR="00F84AD1" w:rsidRDefault="00D87D89">
            <w:pPr>
              <w:rPr>
                <w:bCs/>
                <w:color w:val="000000" w:themeColor="text1"/>
                <w:lang w:eastAsia="ko-KR"/>
              </w:rPr>
            </w:pPr>
            <w:r>
              <w:rPr>
                <w:bCs/>
                <w:color w:val="000000" w:themeColor="text1"/>
                <w:lang w:eastAsia="ko-KR"/>
              </w:rPr>
              <w:t xml:space="preserve">Based on our simulation results, for IS: the accuracy is degraded less than 0.6 dB when we compare the results with 1 and 2 RXs. </w:t>
            </w:r>
          </w:p>
          <w:p w14:paraId="1D09151E" w14:textId="77777777" w:rsidR="00F84AD1" w:rsidRDefault="00D87D89">
            <w:pPr>
              <w:rPr>
                <w:b/>
                <w:color w:val="000000" w:themeColor="text1"/>
                <w:u w:val="single"/>
                <w:lang w:eastAsia="ko-KR"/>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007BE727" w14:textId="77777777" w:rsidR="00F84AD1" w:rsidRDefault="00D87D89">
            <w:pPr>
              <w:rPr>
                <w:b/>
                <w:color w:val="000000" w:themeColor="text1"/>
                <w:u w:val="single"/>
                <w:lang w:eastAsia="ko-KR"/>
              </w:rPr>
            </w:pPr>
            <w:r>
              <w:rPr>
                <w:bCs/>
                <w:color w:val="000000" w:themeColor="text1"/>
                <w:lang w:eastAsia="ko-KR"/>
              </w:rPr>
              <w:t>We prefer Option 2, which is aligned with the compromise proposed by the moderator in issue 4-1-</w:t>
            </w:r>
            <w:proofErr w:type="gramStart"/>
            <w:r>
              <w:rPr>
                <w:bCs/>
                <w:color w:val="000000" w:themeColor="text1"/>
                <w:lang w:eastAsia="ko-KR"/>
              </w:rPr>
              <w:t>7.</w:t>
            </w:r>
            <w:r>
              <w:rPr>
                <w:b/>
                <w:color w:val="000000" w:themeColor="text1"/>
                <w:u w:val="single"/>
                <w:lang w:eastAsia="ko-KR"/>
              </w:rPr>
              <w:t>Issue</w:t>
            </w:r>
            <w:proofErr w:type="gramEnd"/>
            <w:r>
              <w:rPr>
                <w:b/>
                <w:color w:val="000000" w:themeColor="text1"/>
                <w:u w:val="single"/>
                <w:lang w:eastAsia="ko-KR"/>
              </w:rPr>
              <w:t xml:space="preserve"> 4-1-7: CSI-RS-based RLM: evaluation period for Qin</w:t>
            </w:r>
          </w:p>
          <w:p w14:paraId="2C5F7FE6" w14:textId="77777777" w:rsidR="00F84AD1" w:rsidRDefault="00D87D89">
            <w:pPr>
              <w:rPr>
                <w:bCs/>
                <w:color w:val="000000" w:themeColor="text1"/>
                <w:lang w:eastAsia="ko-KR"/>
              </w:rPr>
            </w:pPr>
            <w:r>
              <w:rPr>
                <w:bCs/>
                <w:color w:val="000000" w:themeColor="text1"/>
                <w:lang w:eastAsia="ko-KR"/>
              </w:rPr>
              <w:t>We prefer Option 2, but we can compromise to the moderator proposal.</w:t>
            </w:r>
          </w:p>
          <w:p w14:paraId="66BA69A4" w14:textId="77777777" w:rsidR="00F84AD1" w:rsidRDefault="00D87D89">
            <w:pPr>
              <w:rPr>
                <w:bCs/>
                <w:color w:val="000000" w:themeColor="text1"/>
                <w:lang w:eastAsia="ko-KR"/>
              </w:rPr>
            </w:pPr>
            <w:r>
              <w:rPr>
                <w:bCs/>
                <w:color w:val="000000" w:themeColor="text1"/>
                <w:lang w:eastAsia="ko-KR"/>
              </w:rPr>
              <w:lastRenderedPageBreak/>
              <w:t>Based on our simulation results, for IS: the accuracy is degraded more than 1 dB when we compare the results with 1 and 2 RXs. In our view, this degradation justifies increasing the evaluation period for Qin.</w:t>
            </w:r>
          </w:p>
          <w:p w14:paraId="1873A66D" w14:textId="77777777" w:rsidR="00F84AD1" w:rsidRDefault="00D87D89">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27C46204" w14:textId="77777777" w:rsidR="00F84AD1" w:rsidRDefault="00D87D89">
            <w:pPr>
              <w:rPr>
                <w:bCs/>
                <w:color w:val="000000" w:themeColor="text1"/>
                <w:lang w:eastAsia="ko-KR"/>
              </w:rPr>
            </w:pPr>
            <w:r>
              <w:rPr>
                <w:bCs/>
                <w:color w:val="000000" w:themeColor="text1"/>
                <w:lang w:eastAsia="ko-KR"/>
              </w:rPr>
              <w:t>It is OK to extend the lower bound in the RLM evaluation period.</w:t>
            </w:r>
          </w:p>
          <w:p w14:paraId="33F0F2B2" w14:textId="77777777" w:rsidR="00F84AD1" w:rsidRDefault="00D87D89">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3D9B55D4" w14:textId="77777777" w:rsidR="00F84AD1" w:rsidRDefault="00D87D89">
            <w:pPr>
              <w:rPr>
                <w:bCs/>
                <w:color w:val="000000" w:themeColor="text1"/>
                <w:lang w:eastAsia="ko-KR"/>
              </w:rPr>
            </w:pPr>
            <w:r>
              <w:rPr>
                <w:bCs/>
                <w:color w:val="000000" w:themeColor="text1"/>
                <w:lang w:eastAsia="ko-KR"/>
              </w:rPr>
              <w:t>Option 1 is OK.</w:t>
            </w:r>
          </w:p>
          <w:p w14:paraId="0B388494" w14:textId="77777777" w:rsidR="00F84AD1" w:rsidRDefault="00D87D89">
            <w:pPr>
              <w:rPr>
                <w:bCs/>
                <w:color w:val="000000" w:themeColor="text1"/>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r>
              <w:rPr>
                <w:bCs/>
                <w:color w:val="000000" w:themeColor="text1"/>
                <w:lang w:eastAsia="ko-KR"/>
              </w:rPr>
              <w:t>.</w:t>
            </w:r>
          </w:p>
          <w:p w14:paraId="1242DE16" w14:textId="77777777" w:rsidR="00F84AD1" w:rsidRDefault="00D87D89">
            <w:pPr>
              <w:rPr>
                <w:bCs/>
                <w:color w:val="000000" w:themeColor="text1"/>
                <w:lang w:eastAsia="ko-KR"/>
              </w:rPr>
            </w:pPr>
            <w:r>
              <w:rPr>
                <w:bCs/>
                <w:color w:val="000000" w:themeColor="text1"/>
                <w:lang w:eastAsia="ko-KR"/>
              </w:rPr>
              <w:t>Option 1: Our simulation results show that increasing the aggregation level compensates for the degradation caused by reducing from 2 RX branches to 1RX.</w:t>
            </w:r>
          </w:p>
          <w:p w14:paraId="2A4EADF0" w14:textId="77777777" w:rsidR="00F84AD1" w:rsidRDefault="00D87D89">
            <w:pPr>
              <w:rPr>
                <w:bCs/>
                <w:color w:val="000000" w:themeColor="text1"/>
                <w:lang w:eastAsia="ko-KR"/>
              </w:rPr>
            </w:pPr>
            <w:r>
              <w:rPr>
                <w:bCs/>
                <w:color w:val="000000" w:themeColor="text1"/>
                <w:lang w:eastAsia="ko-KR"/>
              </w:rPr>
              <w:t xml:space="preserve"> In our view, the discussion is only on the parameters used to derive </w:t>
            </w:r>
            <w:proofErr w:type="spellStart"/>
            <w:r>
              <w:rPr>
                <w:bCs/>
                <w:color w:val="000000" w:themeColor="text1"/>
                <w:lang w:eastAsia="ko-KR"/>
              </w:rPr>
              <w:t>Qout</w:t>
            </w:r>
            <w:proofErr w:type="spellEnd"/>
            <w:r>
              <w:rPr>
                <w:bCs/>
                <w:color w:val="000000" w:themeColor="text1"/>
                <w:lang w:eastAsia="ko-KR"/>
              </w:rPr>
              <w:t xml:space="preserve">. The actual configuration of different aggregation levels is up to the network. Therefore, it is feasible to set different aggregation level for deriving </w:t>
            </w:r>
            <w:proofErr w:type="spellStart"/>
            <w:r>
              <w:rPr>
                <w:bCs/>
                <w:color w:val="000000" w:themeColor="text1"/>
                <w:lang w:eastAsia="ko-KR"/>
              </w:rPr>
              <w:t>Qout</w:t>
            </w:r>
            <w:proofErr w:type="spellEnd"/>
            <w:r>
              <w:rPr>
                <w:bCs/>
                <w:color w:val="000000" w:themeColor="text1"/>
                <w:lang w:eastAsia="ko-KR"/>
              </w:rPr>
              <w:t xml:space="preserve">/Qin for </w:t>
            </w:r>
            <w:proofErr w:type="spellStart"/>
            <w:r>
              <w:rPr>
                <w:bCs/>
                <w:color w:val="000000" w:themeColor="text1"/>
                <w:lang w:eastAsia="ko-KR"/>
              </w:rPr>
              <w:t>RedCap</w:t>
            </w:r>
            <w:proofErr w:type="spellEnd"/>
            <w:r>
              <w:rPr>
                <w:bCs/>
                <w:color w:val="000000" w:themeColor="text1"/>
                <w:lang w:eastAsia="ko-KR"/>
              </w:rPr>
              <w:t xml:space="preserve"> UEs with 1 RX.   </w:t>
            </w:r>
          </w:p>
          <w:p w14:paraId="27738FA7" w14:textId="77777777" w:rsidR="00F84AD1" w:rsidRDefault="00D87D89">
            <w:pPr>
              <w:rPr>
                <w:bCs/>
                <w:color w:val="000000" w:themeColor="text1"/>
                <w:lang w:eastAsia="ko-KR"/>
              </w:rPr>
            </w:pPr>
            <w:r>
              <w:rPr>
                <w:bCs/>
                <w:color w:val="000000" w:themeColor="text1"/>
                <w:lang w:eastAsia="ko-KR"/>
              </w:rPr>
              <w:t>According to our simulation results, there is no need to increase the bandwidth to 48 PRBs.</w:t>
            </w:r>
          </w:p>
          <w:p w14:paraId="175ACDBE" w14:textId="77777777" w:rsidR="00F84AD1" w:rsidRDefault="00D87D89">
            <w:pPr>
              <w:rPr>
                <w:b/>
                <w:color w:val="000000" w:themeColor="text1"/>
                <w:u w:val="single"/>
                <w:lang w:eastAsia="ko-KR"/>
              </w:rPr>
            </w:pPr>
            <w:r>
              <w:rPr>
                <w:b/>
                <w:color w:val="000000" w:themeColor="text1"/>
                <w:u w:val="single"/>
                <w:lang w:eastAsia="ko-KR"/>
              </w:rPr>
              <w:t>Issue 4-1-11: Enhancements to hypothetical PDCCH parameters for SSB based RLM Qin</w:t>
            </w:r>
          </w:p>
          <w:p w14:paraId="11939DDC" w14:textId="77777777" w:rsidR="00F84AD1" w:rsidRDefault="00D87D89">
            <w:pPr>
              <w:rPr>
                <w:bCs/>
                <w:color w:val="000000" w:themeColor="text1"/>
                <w:lang w:eastAsia="ko-KR"/>
              </w:rPr>
            </w:pPr>
            <w:r>
              <w:rPr>
                <w:bCs/>
                <w:color w:val="000000" w:themeColor="text1"/>
                <w:lang w:eastAsia="ko-KR"/>
              </w:rPr>
              <w:t>Option 1 is ok. Same comments as in issue 4-1-10</w:t>
            </w:r>
          </w:p>
          <w:p w14:paraId="671BBE5C" w14:textId="77777777" w:rsidR="00F84AD1" w:rsidRDefault="00D87D89">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2E62CD87" w14:textId="77777777" w:rsidR="00F84AD1" w:rsidRDefault="00D87D89">
            <w:pPr>
              <w:rPr>
                <w:bCs/>
                <w:color w:val="000000" w:themeColor="text1"/>
                <w:lang w:eastAsia="ko-KR"/>
              </w:rPr>
            </w:pPr>
            <w:r>
              <w:rPr>
                <w:bCs/>
                <w:color w:val="000000" w:themeColor="text1"/>
                <w:lang w:eastAsia="ko-KR"/>
              </w:rPr>
              <w:t xml:space="preserve">Option 1 is ok. </w:t>
            </w:r>
          </w:p>
          <w:p w14:paraId="1F73826C" w14:textId="77777777" w:rsidR="00F84AD1" w:rsidRDefault="00D87D89">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2D5F1C90" w14:textId="77777777" w:rsidR="00F84AD1" w:rsidRDefault="00D87D89">
            <w:pPr>
              <w:rPr>
                <w:bCs/>
                <w:color w:val="000000" w:themeColor="text1"/>
                <w:lang w:eastAsia="ko-KR"/>
              </w:rPr>
            </w:pPr>
            <w:r>
              <w:rPr>
                <w:bCs/>
                <w:color w:val="000000" w:themeColor="text1"/>
                <w:lang w:eastAsia="ko-KR"/>
              </w:rPr>
              <w:t>Option 1 is Ok. According to our simulation results, there is no need to increase the power boosting nor to change the bandwidth.</w:t>
            </w:r>
          </w:p>
          <w:p w14:paraId="34D7840C"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4AF1A1FE" w14:textId="77777777" w:rsidR="00F84AD1" w:rsidRDefault="00D87D89">
            <w:pPr>
              <w:rPr>
                <w:b/>
                <w:color w:val="000000" w:themeColor="text1"/>
                <w:u w:val="single"/>
                <w:lang w:eastAsia="ko-KR"/>
              </w:rPr>
            </w:pPr>
            <w:r>
              <w:rPr>
                <w:b/>
                <w:color w:val="000000" w:themeColor="text1"/>
                <w:u w:val="single"/>
                <w:lang w:eastAsia="ko-KR"/>
              </w:rPr>
              <w:t xml:space="preserve">Issue 4-1-15: Test cases: </w:t>
            </w:r>
          </w:p>
          <w:p w14:paraId="32E05AC0" w14:textId="77777777" w:rsidR="00F84AD1" w:rsidRDefault="00D87D89">
            <w:pPr>
              <w:rPr>
                <w:b/>
                <w:color w:val="000000" w:themeColor="text1"/>
                <w:u w:val="single"/>
                <w:lang w:eastAsia="ko-KR"/>
              </w:rPr>
            </w:pPr>
            <w:r>
              <w:rPr>
                <w:color w:val="000000" w:themeColor="text1"/>
                <w:lang w:eastAsia="zh-CN"/>
              </w:rPr>
              <w:t>We agree with the recommended WF. We prefer to take this discussion to the performance part and concentrate the efforts in this meeting on the core requirements.</w:t>
            </w:r>
          </w:p>
        </w:tc>
      </w:tr>
      <w:tr w:rsidR="00F84AD1" w14:paraId="4CB5AD43" w14:textId="77777777">
        <w:tc>
          <w:tcPr>
            <w:tcW w:w="1236" w:type="dxa"/>
          </w:tcPr>
          <w:p w14:paraId="6066ABAF" w14:textId="77777777" w:rsidR="00F84AD1" w:rsidRPr="00F84AD1" w:rsidRDefault="00D87D89">
            <w:pPr>
              <w:spacing w:after="120"/>
              <w:rPr>
                <w:color w:val="000000" w:themeColor="text1"/>
                <w:lang w:val="en-US" w:eastAsia="zh-CN"/>
              </w:rPr>
            </w:pPr>
            <w:r>
              <w:rPr>
                <w:color w:val="000000" w:themeColor="text1"/>
                <w:lang w:val="en-US" w:eastAsia="zh-CN"/>
              </w:rPr>
              <w:lastRenderedPageBreak/>
              <w:t>OPPO</w:t>
            </w:r>
          </w:p>
        </w:tc>
        <w:tc>
          <w:tcPr>
            <w:tcW w:w="8395" w:type="dxa"/>
          </w:tcPr>
          <w:p w14:paraId="5DD535B5"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577A587D" w14:textId="77777777" w:rsidR="00F84AD1" w:rsidRDefault="00D87D89">
            <w:pPr>
              <w:spacing w:after="120"/>
            </w:pPr>
            <w:r>
              <w:t>We don’t think threshold for extending RLM evaluation period is needed</w:t>
            </w:r>
          </w:p>
          <w:p w14:paraId="0BA1974B" w14:textId="77777777" w:rsidR="00F84AD1" w:rsidRDefault="00D87D89">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5135D097" w14:textId="77777777" w:rsidR="00F84AD1" w:rsidRDefault="00D87D89">
            <w:pPr>
              <w:spacing w:after="120"/>
            </w:pPr>
            <w:r>
              <w:t xml:space="preserve">Option 1 </w:t>
            </w:r>
          </w:p>
          <w:p w14:paraId="1890217A" w14:textId="77777777" w:rsidR="00F84AD1" w:rsidRDefault="00D87D89">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6C60F905" w14:textId="77777777" w:rsidR="00F84AD1" w:rsidRDefault="00D87D89">
            <w:pPr>
              <w:spacing w:after="120"/>
            </w:pPr>
            <w:r>
              <w:t>Option 1</w:t>
            </w:r>
          </w:p>
          <w:p w14:paraId="5F3E1B64" w14:textId="77777777" w:rsidR="00F84AD1" w:rsidRDefault="00D87D89">
            <w:pPr>
              <w:rPr>
                <w:b/>
                <w:color w:val="000000" w:themeColor="text1"/>
                <w:u w:val="single"/>
                <w:lang w:eastAsia="ko-KR"/>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6CADBECA" w14:textId="77777777" w:rsidR="00F84AD1" w:rsidRDefault="00D87D89">
            <w:pPr>
              <w:spacing w:after="120"/>
            </w:pPr>
            <w:r>
              <w:t>Option 1.</w:t>
            </w:r>
          </w:p>
          <w:p w14:paraId="607D4810" w14:textId="77777777" w:rsidR="00F84AD1" w:rsidRDefault="00D87D89">
            <w:pPr>
              <w:rPr>
                <w:b/>
                <w:color w:val="000000" w:themeColor="text1"/>
                <w:u w:val="single"/>
                <w:lang w:eastAsia="ko-KR"/>
              </w:rPr>
            </w:pPr>
            <w:r>
              <w:rPr>
                <w:b/>
                <w:color w:val="000000" w:themeColor="text1"/>
                <w:u w:val="single"/>
                <w:lang w:eastAsia="ko-KR"/>
              </w:rPr>
              <w:t>Issue 4-1-7: CSI-RS-based RLM: evaluation period for Qin</w:t>
            </w:r>
          </w:p>
          <w:p w14:paraId="4142713E" w14:textId="77777777" w:rsidR="00F84AD1" w:rsidRDefault="00D87D89">
            <w:pPr>
              <w:spacing w:after="120"/>
            </w:pPr>
            <w:r>
              <w:t>Option 1.</w:t>
            </w:r>
          </w:p>
          <w:p w14:paraId="2CFF32CA" w14:textId="77777777" w:rsidR="00F84AD1" w:rsidRDefault="00D87D89">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554C2C00" w14:textId="77777777" w:rsidR="00F84AD1" w:rsidRDefault="00D87D89">
            <w:pPr>
              <w:spacing w:after="120"/>
              <w:rPr>
                <w:color w:val="000000" w:themeColor="text1"/>
                <w:lang w:val="en-US" w:eastAsia="zh-CN"/>
              </w:rPr>
            </w:pPr>
            <w:r>
              <w:rPr>
                <w:color w:val="000000" w:themeColor="text1"/>
                <w:lang w:val="en-US" w:eastAsia="zh-CN"/>
              </w:rPr>
              <w:t>Fine with Option 1, like LTE cat1-bis does.</w:t>
            </w:r>
          </w:p>
          <w:p w14:paraId="6640D3D0" w14:textId="77777777" w:rsidR="00F84AD1" w:rsidRDefault="00D87D89">
            <w:pPr>
              <w:rPr>
                <w:b/>
                <w:color w:val="000000" w:themeColor="text1"/>
                <w:u w:val="single"/>
                <w:lang w:eastAsia="ko-KR"/>
              </w:rPr>
            </w:pPr>
            <w:r>
              <w:rPr>
                <w:b/>
                <w:color w:val="000000" w:themeColor="text1"/>
                <w:u w:val="single"/>
                <w:lang w:eastAsia="ko-KR"/>
              </w:rPr>
              <w:lastRenderedPageBreak/>
              <w:t>Issue 4-1-14: Condition for RLM for HD-FDD UE</w:t>
            </w:r>
          </w:p>
          <w:p w14:paraId="600ACE44" w14:textId="77777777" w:rsidR="00F84AD1" w:rsidRDefault="00D87D89">
            <w:r>
              <w:t>Agree with recommended WF.</w:t>
            </w:r>
          </w:p>
          <w:p w14:paraId="199802A3" w14:textId="77777777" w:rsidR="00F84AD1" w:rsidRDefault="00D87D89">
            <w:pPr>
              <w:rPr>
                <w:b/>
                <w:color w:val="000000" w:themeColor="text1"/>
                <w:u w:val="single"/>
                <w:lang w:eastAsia="ko-KR"/>
              </w:rPr>
            </w:pPr>
            <w:r>
              <w:rPr>
                <w:b/>
                <w:color w:val="000000" w:themeColor="text1"/>
                <w:u w:val="single"/>
                <w:lang w:eastAsia="ko-KR"/>
              </w:rPr>
              <w:t xml:space="preserve">Issue 4-1-15: Test cases: </w:t>
            </w:r>
          </w:p>
          <w:p w14:paraId="77A9EB52" w14:textId="77777777" w:rsidR="00F84AD1" w:rsidRDefault="00D87D89">
            <w:pPr>
              <w:rPr>
                <w:b/>
                <w:color w:val="000000" w:themeColor="text1"/>
                <w:u w:val="single"/>
                <w:lang w:eastAsia="ko-KR"/>
              </w:rPr>
            </w:pPr>
            <w:r>
              <w:t>Agree with recommended WF.</w:t>
            </w:r>
          </w:p>
        </w:tc>
      </w:tr>
      <w:tr w:rsidR="006C1264" w14:paraId="40372BD7" w14:textId="77777777">
        <w:tc>
          <w:tcPr>
            <w:tcW w:w="1236" w:type="dxa"/>
          </w:tcPr>
          <w:p w14:paraId="70C4C292" w14:textId="77777777" w:rsidR="006C1264" w:rsidRDefault="006C1264">
            <w:pPr>
              <w:spacing w:after="120"/>
              <w:rPr>
                <w:color w:val="000000" w:themeColor="text1"/>
                <w:lang w:val="en-US" w:eastAsia="zh-CN"/>
              </w:rPr>
            </w:pPr>
            <w:r>
              <w:rPr>
                <w:color w:val="000000" w:themeColor="text1"/>
                <w:lang w:val="en-US" w:eastAsia="zh-CN"/>
              </w:rPr>
              <w:lastRenderedPageBreak/>
              <w:t>MediaTek2</w:t>
            </w:r>
          </w:p>
        </w:tc>
        <w:tc>
          <w:tcPr>
            <w:tcW w:w="8395" w:type="dxa"/>
          </w:tcPr>
          <w:p w14:paraId="47695612" w14:textId="77777777" w:rsidR="006C1264" w:rsidRDefault="006C1264" w:rsidP="006C1264">
            <w:pPr>
              <w:spacing w:after="120"/>
              <w:rPr>
                <w:color w:val="000000" w:themeColor="text1"/>
                <w:lang w:val="en-US" w:eastAsia="zh-CN"/>
              </w:rPr>
            </w:pPr>
            <w:r>
              <w:rPr>
                <w:b/>
                <w:color w:val="000000" w:themeColor="text1"/>
                <w:u w:val="single"/>
                <w:lang w:eastAsia="ko-KR"/>
              </w:rPr>
              <w:t>Issue 4-1-14: Condition for RLM for HD-FDD UE</w:t>
            </w:r>
          </w:p>
          <w:p w14:paraId="2F17D445" w14:textId="77777777" w:rsidR="006C1264" w:rsidRDefault="006C1264">
            <w:pPr>
              <w:rPr>
                <w:b/>
                <w:color w:val="000000" w:themeColor="text1"/>
                <w:u w:val="single"/>
                <w:lang w:eastAsia="ko-KR"/>
              </w:rPr>
            </w:pPr>
            <w:r w:rsidRPr="00DE7DE9">
              <w:rPr>
                <w:bCs/>
                <w:color w:val="000000" w:themeColor="text1"/>
                <w:lang w:eastAsia="ko-KR"/>
              </w:rPr>
              <w:t>We support recommended WF</w:t>
            </w:r>
            <w:r>
              <w:rPr>
                <w:b/>
                <w:color w:val="000000" w:themeColor="text1"/>
                <w:u w:val="single"/>
                <w:lang w:eastAsia="ko-KR"/>
              </w:rPr>
              <w:t xml:space="preserve">. </w:t>
            </w:r>
          </w:p>
        </w:tc>
      </w:tr>
      <w:tr w:rsidR="002C3AC8" w14:paraId="645A19A3" w14:textId="77777777">
        <w:tc>
          <w:tcPr>
            <w:tcW w:w="1236" w:type="dxa"/>
          </w:tcPr>
          <w:p w14:paraId="1F99A99B" w14:textId="77777777" w:rsidR="002C3AC8" w:rsidRDefault="002C3AC8">
            <w:pPr>
              <w:spacing w:after="120"/>
              <w:rPr>
                <w:color w:val="000000" w:themeColor="text1"/>
                <w:lang w:val="en-US" w:eastAsia="zh-CN"/>
              </w:rPr>
            </w:pPr>
            <w:r>
              <w:rPr>
                <w:color w:val="000000" w:themeColor="text1"/>
                <w:lang w:val="en-US" w:eastAsia="zh-CN"/>
              </w:rPr>
              <w:t>Qualcomm</w:t>
            </w:r>
          </w:p>
        </w:tc>
        <w:tc>
          <w:tcPr>
            <w:tcW w:w="8395" w:type="dxa"/>
          </w:tcPr>
          <w:p w14:paraId="650C5242" w14:textId="77777777" w:rsidR="002C3AC8" w:rsidRDefault="002C3AC8" w:rsidP="002C3AC8">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24BC9B99" w14:textId="77777777" w:rsidR="002C3AC8" w:rsidRDefault="00894466" w:rsidP="002C3AC8">
            <w:pPr>
              <w:spacing w:after="120"/>
            </w:pPr>
            <w:r>
              <w:t>We are fine with the recommended WF as long as a</w:t>
            </w:r>
            <w:r w:rsidR="004E4E4C">
              <w:t>n SINR</w:t>
            </w:r>
            <w:r>
              <w:t xml:space="preserve"> degradation </w:t>
            </w:r>
            <w:proofErr w:type="gramStart"/>
            <w:r>
              <w:t xml:space="preserve">of </w:t>
            </w:r>
            <w:r w:rsidR="004E4E4C">
              <w:t xml:space="preserve"> ~</w:t>
            </w:r>
            <w:proofErr w:type="gramEnd"/>
            <w:r w:rsidR="004E4E4C">
              <w:t>0.5db is considered in the test cases</w:t>
            </w:r>
          </w:p>
          <w:p w14:paraId="72AA0C74" w14:textId="77777777" w:rsidR="002C3AC8" w:rsidRDefault="002C3AC8" w:rsidP="002C3AC8">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00ACB01C" w14:textId="77777777" w:rsidR="004E4E4C" w:rsidRDefault="004E4E4C" w:rsidP="004E4E4C">
            <w:pPr>
              <w:spacing w:after="120"/>
            </w:pPr>
            <w:r>
              <w:t xml:space="preserve">We are fine with the recommended WF as long as an SINR degradation </w:t>
            </w:r>
            <w:proofErr w:type="gramStart"/>
            <w:r>
              <w:t>of  ~</w:t>
            </w:r>
            <w:proofErr w:type="gramEnd"/>
            <w:r>
              <w:t>0.5db is considered in the test cases</w:t>
            </w:r>
          </w:p>
          <w:p w14:paraId="7BECE049" w14:textId="77777777" w:rsidR="002C3AC8" w:rsidRDefault="002C3AC8" w:rsidP="002C3AC8">
            <w:pPr>
              <w:rPr>
                <w:b/>
                <w:color w:val="000000" w:themeColor="text1"/>
                <w:u w:val="single"/>
                <w:lang w:eastAsia="ko-KR"/>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4965409D" w14:textId="77777777" w:rsidR="00414E16" w:rsidRDefault="00414E16" w:rsidP="00414E16">
            <w:pPr>
              <w:spacing w:after="120"/>
            </w:pPr>
            <w:r>
              <w:t xml:space="preserve">We are fine with the recommended WF as long as an SINR degradation </w:t>
            </w:r>
            <w:proofErr w:type="gramStart"/>
            <w:r>
              <w:t>of  ~</w:t>
            </w:r>
            <w:proofErr w:type="gramEnd"/>
            <w:r>
              <w:t>0.5db is considered in the test cases</w:t>
            </w:r>
          </w:p>
          <w:p w14:paraId="4C6CA239" w14:textId="77777777" w:rsidR="002C3AC8" w:rsidRDefault="002C3AC8" w:rsidP="002C3AC8">
            <w:pPr>
              <w:rPr>
                <w:b/>
                <w:color w:val="000000" w:themeColor="text1"/>
                <w:u w:val="single"/>
                <w:lang w:eastAsia="ko-KR"/>
              </w:rPr>
            </w:pPr>
            <w:r>
              <w:rPr>
                <w:b/>
                <w:color w:val="000000" w:themeColor="text1"/>
                <w:u w:val="single"/>
                <w:lang w:eastAsia="ko-KR"/>
              </w:rPr>
              <w:t>Issue 4-1-7: CSI-RS-based RLM: evaluation period for Qin</w:t>
            </w:r>
          </w:p>
          <w:p w14:paraId="7E9840B7" w14:textId="77777777" w:rsidR="00414E16" w:rsidRDefault="00414E16" w:rsidP="00414E16">
            <w:pPr>
              <w:spacing w:after="120"/>
            </w:pPr>
            <w:r>
              <w:t xml:space="preserve">We are fine with the recommended WF as long as an SINR degradation </w:t>
            </w:r>
            <w:proofErr w:type="gramStart"/>
            <w:r>
              <w:t>of  ~</w:t>
            </w:r>
            <w:proofErr w:type="gramEnd"/>
            <w:r>
              <w:t>0.5db is considered in the test cases</w:t>
            </w:r>
          </w:p>
          <w:p w14:paraId="31F7AEC8" w14:textId="77777777" w:rsidR="00414E16" w:rsidRDefault="00414E16" w:rsidP="00414E16">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05F903B4" w14:textId="77777777" w:rsidR="00414E16" w:rsidRDefault="00414E16" w:rsidP="00414E16">
            <w:pPr>
              <w:spacing w:after="120"/>
              <w:rPr>
                <w:color w:val="000000" w:themeColor="text1"/>
                <w:lang w:val="en-US" w:eastAsia="zh-CN"/>
              </w:rPr>
            </w:pPr>
            <w:r>
              <w:rPr>
                <w:color w:val="000000" w:themeColor="text1"/>
                <w:lang w:val="en-US" w:eastAsia="zh-CN"/>
              </w:rPr>
              <w:t>We are fine with option 1</w:t>
            </w:r>
          </w:p>
          <w:p w14:paraId="3D0FCA16" w14:textId="77777777" w:rsidR="00F079F7" w:rsidRDefault="00F079F7" w:rsidP="00F079F7">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21C88297" w14:textId="77777777" w:rsidR="00F079F7" w:rsidRDefault="00F079F7" w:rsidP="00F079F7">
            <w:pPr>
              <w:spacing w:after="120"/>
              <w:rPr>
                <w:color w:val="000000" w:themeColor="text1"/>
                <w:lang w:val="en-US" w:eastAsia="zh-CN"/>
              </w:rPr>
            </w:pPr>
            <w:r>
              <w:rPr>
                <w:color w:val="000000" w:themeColor="text1"/>
                <w:lang w:val="en-US" w:eastAsia="zh-CN"/>
              </w:rPr>
              <w:t>We are fine with option 1</w:t>
            </w:r>
          </w:p>
          <w:p w14:paraId="2446911B" w14:textId="77777777" w:rsidR="00F079F7" w:rsidRDefault="00F079F7" w:rsidP="00F079F7">
            <w:pPr>
              <w:rPr>
                <w:bCs/>
                <w:color w:val="000000" w:themeColor="text1"/>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r>
              <w:rPr>
                <w:bCs/>
                <w:color w:val="000000" w:themeColor="text1"/>
                <w:lang w:eastAsia="ko-KR"/>
              </w:rPr>
              <w:t>.</w:t>
            </w:r>
          </w:p>
          <w:p w14:paraId="42397FC4" w14:textId="77777777" w:rsidR="00F079F7" w:rsidRDefault="00892419" w:rsidP="00F079F7">
            <w:pPr>
              <w:rPr>
                <w:bCs/>
                <w:color w:val="000000" w:themeColor="text1"/>
                <w:lang w:eastAsia="ko-KR"/>
              </w:rPr>
            </w:pPr>
            <w:r>
              <w:rPr>
                <w:bCs/>
                <w:color w:val="000000" w:themeColor="text1"/>
                <w:lang w:eastAsia="ko-KR"/>
              </w:rPr>
              <w:t xml:space="preserve">We are thinking if it’s possible to </w:t>
            </w:r>
            <w:r w:rsidR="00720334">
              <w:rPr>
                <w:bCs/>
                <w:color w:val="000000" w:themeColor="text1"/>
                <w:lang w:eastAsia="ko-KR"/>
              </w:rPr>
              <w:t xml:space="preserve">increase the test case SNR as opposed to increasing the Als or boosting </w:t>
            </w:r>
            <w:r w:rsidR="00273842">
              <w:rPr>
                <w:bCs/>
                <w:color w:val="000000" w:themeColor="text1"/>
                <w:lang w:eastAsia="ko-KR"/>
              </w:rPr>
              <w:t>PDCCH to RS energy ratio.</w:t>
            </w:r>
          </w:p>
          <w:p w14:paraId="32E75C91" w14:textId="77777777" w:rsidR="00F079F7" w:rsidRDefault="00F079F7" w:rsidP="00F079F7">
            <w:pPr>
              <w:rPr>
                <w:b/>
                <w:color w:val="000000" w:themeColor="text1"/>
                <w:u w:val="single"/>
                <w:lang w:eastAsia="ko-KR"/>
              </w:rPr>
            </w:pPr>
            <w:r>
              <w:rPr>
                <w:b/>
                <w:color w:val="000000" w:themeColor="text1"/>
                <w:u w:val="single"/>
                <w:lang w:eastAsia="ko-KR"/>
              </w:rPr>
              <w:t>Issue 4-1-11: Enhancements to hypothetical PDCCH parameters for SSB based RLM Qin</w:t>
            </w:r>
          </w:p>
          <w:p w14:paraId="70D702C3" w14:textId="77777777" w:rsidR="00273842" w:rsidRDefault="00273842" w:rsidP="00273842">
            <w:pPr>
              <w:rPr>
                <w:bCs/>
                <w:color w:val="000000" w:themeColor="text1"/>
                <w:lang w:eastAsia="ko-KR"/>
              </w:rPr>
            </w:pPr>
            <w:r>
              <w:rPr>
                <w:bCs/>
                <w:color w:val="000000" w:themeColor="text1"/>
                <w:lang w:eastAsia="ko-KR"/>
              </w:rPr>
              <w:t>We are thinking if it’s possible to increase the test case SNR as opposed to increasing the Als or boosting PDCCH to RS energy ratio.</w:t>
            </w:r>
          </w:p>
          <w:p w14:paraId="0391D5C0" w14:textId="77777777" w:rsidR="00F079F7" w:rsidRDefault="00F079F7" w:rsidP="00F079F7">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0CC1D13D" w14:textId="77777777" w:rsidR="00273842" w:rsidRDefault="00273842" w:rsidP="00273842">
            <w:pPr>
              <w:rPr>
                <w:bCs/>
                <w:color w:val="000000" w:themeColor="text1"/>
                <w:lang w:eastAsia="ko-KR"/>
              </w:rPr>
            </w:pPr>
            <w:r>
              <w:rPr>
                <w:bCs/>
                <w:color w:val="000000" w:themeColor="text1"/>
                <w:lang w:eastAsia="ko-KR"/>
              </w:rPr>
              <w:t>We are thinking if it’s possible to increase the test case SNR as opposed to increasing the Als or boosting PDCCH to RS energy ratio.</w:t>
            </w:r>
          </w:p>
          <w:p w14:paraId="0284C444" w14:textId="77777777" w:rsidR="00F079F7" w:rsidRDefault="00F079F7" w:rsidP="00F079F7">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3A6A1389" w14:textId="77777777" w:rsidR="00273842" w:rsidRDefault="00273842" w:rsidP="00273842">
            <w:pPr>
              <w:rPr>
                <w:bCs/>
                <w:color w:val="000000" w:themeColor="text1"/>
                <w:lang w:eastAsia="ko-KR"/>
              </w:rPr>
            </w:pPr>
            <w:r>
              <w:rPr>
                <w:bCs/>
                <w:color w:val="000000" w:themeColor="text1"/>
                <w:lang w:eastAsia="ko-KR"/>
              </w:rPr>
              <w:t>We are thinking if it’s possible to increase the test case SNR as opposed to increasing the Als or boosting PDCCH to RS energy ratio.</w:t>
            </w:r>
          </w:p>
          <w:p w14:paraId="127C3668" w14:textId="77777777" w:rsidR="00F079F7" w:rsidRDefault="00F079F7" w:rsidP="00F079F7">
            <w:pPr>
              <w:rPr>
                <w:b/>
                <w:color w:val="000000" w:themeColor="text1"/>
                <w:u w:val="single"/>
                <w:lang w:eastAsia="ko-KR"/>
              </w:rPr>
            </w:pPr>
            <w:r>
              <w:rPr>
                <w:b/>
                <w:color w:val="000000" w:themeColor="text1"/>
                <w:u w:val="single"/>
                <w:lang w:eastAsia="ko-KR"/>
              </w:rPr>
              <w:t>Issue 4-1-14: Condition for RLM for HD-FDD UE</w:t>
            </w:r>
          </w:p>
          <w:p w14:paraId="423FF0C6" w14:textId="77777777" w:rsidR="00E8658F" w:rsidRDefault="00D15148" w:rsidP="00F079F7">
            <w:pPr>
              <w:rPr>
                <w:b/>
                <w:color w:val="000000" w:themeColor="text1"/>
                <w:u w:val="single"/>
                <w:lang w:eastAsia="ko-KR"/>
              </w:rPr>
            </w:pPr>
            <w:r>
              <w:rPr>
                <w:bCs/>
                <w:color w:val="000000" w:themeColor="text1"/>
                <w:lang w:eastAsia="ko-KR"/>
              </w:rPr>
              <w:t>We are fine with the recommended WF</w:t>
            </w:r>
          </w:p>
          <w:p w14:paraId="2A04B03A" w14:textId="77777777" w:rsidR="00F079F7" w:rsidRDefault="00F079F7" w:rsidP="00F079F7">
            <w:pPr>
              <w:rPr>
                <w:b/>
                <w:color w:val="000000" w:themeColor="text1"/>
                <w:u w:val="single"/>
                <w:lang w:eastAsia="ko-KR"/>
              </w:rPr>
            </w:pPr>
            <w:r>
              <w:rPr>
                <w:b/>
                <w:color w:val="000000" w:themeColor="text1"/>
                <w:u w:val="single"/>
                <w:lang w:eastAsia="ko-KR"/>
              </w:rPr>
              <w:t xml:space="preserve">Issue 4-1-15: Test cases: </w:t>
            </w:r>
          </w:p>
          <w:p w14:paraId="10E961D0" w14:textId="77777777" w:rsidR="002C3AC8" w:rsidRDefault="006B442B" w:rsidP="00F079F7">
            <w:pPr>
              <w:spacing w:after="120"/>
              <w:rPr>
                <w:b/>
                <w:color w:val="000000" w:themeColor="text1"/>
                <w:u w:val="single"/>
                <w:lang w:eastAsia="ko-KR"/>
              </w:rPr>
            </w:pPr>
            <w:r>
              <w:rPr>
                <w:color w:val="000000" w:themeColor="text1"/>
                <w:lang w:eastAsia="zh-CN"/>
              </w:rPr>
              <w:lastRenderedPageBreak/>
              <w:t>These are the adjustments in SNR levels needed in the test cases if we consider adjust</w:t>
            </w:r>
            <w:r w:rsidR="00A247C6">
              <w:rPr>
                <w:color w:val="000000" w:themeColor="text1"/>
                <w:lang w:eastAsia="zh-CN"/>
              </w:rPr>
              <w:t>ing</w:t>
            </w:r>
            <w:r>
              <w:rPr>
                <w:color w:val="000000" w:themeColor="text1"/>
                <w:lang w:eastAsia="zh-CN"/>
              </w:rPr>
              <w:t xml:space="preserve"> the SNR levels </w:t>
            </w:r>
            <w:r w:rsidR="00A247C6">
              <w:rPr>
                <w:color w:val="000000" w:themeColor="text1"/>
                <w:lang w:eastAsia="zh-CN"/>
              </w:rPr>
              <w:t>instead of modifying the hypothetical PDCCH parameters for RLM and BFD</w:t>
            </w:r>
          </w:p>
        </w:tc>
      </w:tr>
    </w:tbl>
    <w:p w14:paraId="6F968171" w14:textId="77777777" w:rsidR="00F84AD1" w:rsidRDefault="00F84AD1">
      <w:pPr>
        <w:rPr>
          <w:i/>
          <w:color w:val="000000" w:themeColor="text1"/>
          <w:lang w:eastAsia="zh-CN"/>
        </w:rPr>
      </w:pPr>
    </w:p>
    <w:p w14:paraId="7BF0B639" w14:textId="77777777" w:rsidR="00F84AD1" w:rsidRDefault="00D87D89">
      <w:pPr>
        <w:pStyle w:val="Heading3"/>
        <w:rPr>
          <w:color w:val="000000" w:themeColor="text1"/>
          <w:sz w:val="24"/>
          <w:szCs w:val="16"/>
        </w:rPr>
      </w:pPr>
      <w:r>
        <w:rPr>
          <w:color w:val="000000" w:themeColor="text1"/>
          <w:sz w:val="24"/>
          <w:szCs w:val="16"/>
        </w:rPr>
        <w:t>Sub-topic 4-2 BFD</w:t>
      </w:r>
    </w:p>
    <w:p w14:paraId="5C8B9161" w14:textId="77777777" w:rsidR="00F84AD1" w:rsidRDefault="00D87D89">
      <w:pPr>
        <w:rPr>
          <w:b/>
          <w:color w:val="000000" w:themeColor="text1"/>
          <w:u w:val="single"/>
          <w:lang w:eastAsia="ko-KR"/>
        </w:rPr>
      </w:pPr>
      <w:r>
        <w:rPr>
          <w:b/>
          <w:color w:val="000000" w:themeColor="text1"/>
          <w:u w:val="single"/>
          <w:lang w:eastAsia="ko-KR"/>
        </w:rPr>
        <w:t>Issue 4-2-1: Updates to BFD performance metric</w:t>
      </w:r>
    </w:p>
    <w:p w14:paraId="71552CF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BAC2F04" w14:textId="77777777" w:rsidR="00F84AD1" w:rsidRDefault="00D87D89">
      <w:pPr>
        <w:pStyle w:val="ListParagraph"/>
        <w:numPr>
          <w:ilvl w:val="1"/>
          <w:numId w:val="10"/>
        </w:numPr>
        <w:overflowPunct/>
        <w:autoSpaceDE/>
        <w:autoSpaceDN/>
        <w:adjustRightInd/>
        <w:spacing w:after="120"/>
        <w:ind w:left="1440" w:firstLineChars="0"/>
        <w:textAlignment w:val="auto"/>
        <w:rPr>
          <w:b/>
          <w:bCs/>
        </w:rPr>
      </w:pPr>
      <w:r>
        <w:rPr>
          <w:rFonts w:eastAsia="SimSun"/>
          <w:b/>
          <w:bCs/>
          <w:color w:val="000000" w:themeColor="text1"/>
          <w:szCs w:val="24"/>
          <w:lang w:eastAsia="zh-CN"/>
        </w:rPr>
        <w:t xml:space="preserve">Option 1 (Nokia): </w:t>
      </w:r>
    </w:p>
    <w:p w14:paraId="47949A5F" w14:textId="77777777" w:rsidR="00F84AD1" w:rsidRDefault="00D87D89">
      <w:pPr>
        <w:pStyle w:val="ListParagraph"/>
        <w:numPr>
          <w:ilvl w:val="2"/>
          <w:numId w:val="10"/>
        </w:numPr>
        <w:overflowPunct/>
        <w:autoSpaceDE/>
        <w:autoSpaceDN/>
        <w:adjustRightInd/>
        <w:spacing w:after="120"/>
        <w:ind w:firstLineChars="0"/>
        <w:textAlignment w:val="auto"/>
      </w:pPr>
      <w:r>
        <w:t xml:space="preserve">For the simulations with 1 RX, update the performance metric in the BFD simulation assumptions as follows: </w:t>
      </w:r>
    </w:p>
    <w:p w14:paraId="2AF31A56" w14:textId="77777777" w:rsidR="00F84AD1" w:rsidRDefault="00D87D89">
      <w:pPr>
        <w:pStyle w:val="RAN4proposal"/>
        <w:numPr>
          <w:ilvl w:val="3"/>
          <w:numId w:val="26"/>
        </w:numPr>
        <w:rPr>
          <w:b w:val="0"/>
          <w:bCs/>
          <w:lang w:val="en-GB"/>
        </w:rPr>
      </w:pPr>
      <w:proofErr w:type="spellStart"/>
      <w:r>
        <w:rPr>
          <w:b w:val="0"/>
          <w:bCs/>
          <w:lang w:val="en-GB"/>
        </w:rPr>
        <w:t>DeltaSINR</w:t>
      </w:r>
      <w:proofErr w:type="spellEnd"/>
      <w:r>
        <w:rPr>
          <w:b w:val="0"/>
          <w:bCs/>
          <w:lang w:val="en-GB"/>
        </w:rPr>
        <w:t xml:space="preserve"> = estimated SINR – ideal SINR</w:t>
      </w:r>
    </w:p>
    <w:p w14:paraId="4B461754" w14:textId="77777777" w:rsidR="00F84AD1" w:rsidRDefault="00D87D89">
      <w:pPr>
        <w:pStyle w:val="RAN4proposal"/>
        <w:numPr>
          <w:ilvl w:val="3"/>
          <w:numId w:val="26"/>
        </w:numPr>
        <w:rPr>
          <w:b w:val="0"/>
          <w:bCs/>
          <w:lang w:val="en-GB"/>
        </w:rPr>
      </w:pPr>
      <w:r>
        <w:rPr>
          <w:b w:val="0"/>
          <w:bCs/>
          <w:lang w:val="en-GB"/>
        </w:rPr>
        <w:t xml:space="preserve">Accuracy = </w:t>
      </w:r>
      <w:proofErr w:type="gramStart"/>
      <w:r>
        <w:rPr>
          <w:b w:val="0"/>
          <w:bCs/>
          <w:lang w:val="en-GB"/>
        </w:rPr>
        <w:t>max( abs</w:t>
      </w:r>
      <w:proofErr w:type="gramEnd"/>
      <w:r>
        <w:rPr>
          <w:b w:val="0"/>
          <w:bCs/>
          <w:lang w:val="en-GB"/>
        </w:rPr>
        <w:t xml:space="preserve">( </w:t>
      </w:r>
      <w:proofErr w:type="spellStart"/>
      <w:r>
        <w:rPr>
          <w:b w:val="0"/>
          <w:bCs/>
          <w:lang w:val="en-GB"/>
        </w:rPr>
        <w:t>DeltaSINR</w:t>
      </w:r>
      <w:proofErr w:type="spellEnd"/>
      <w:r>
        <w:rPr>
          <w:b w:val="0"/>
          <w:bCs/>
          <w:lang w:val="en-GB"/>
        </w:rPr>
        <w:t>(95th percentile),1Rx), abs(</w:t>
      </w:r>
      <w:proofErr w:type="spellStart"/>
      <w:r>
        <w:rPr>
          <w:b w:val="0"/>
          <w:bCs/>
          <w:lang w:val="en-GB"/>
        </w:rPr>
        <w:t>DeltaSINR</w:t>
      </w:r>
      <w:proofErr w:type="spellEnd"/>
      <w:r>
        <w:rPr>
          <w:b w:val="0"/>
          <w:bCs/>
          <w:lang w:val="en-GB"/>
        </w:rPr>
        <w:t>(5th percentile) ,1Rx)</w:t>
      </w:r>
    </w:p>
    <w:p w14:paraId="5AF9D34C" w14:textId="77777777" w:rsidR="00F84AD1" w:rsidRDefault="00D87D89">
      <w:pPr>
        <w:pStyle w:val="ListParagraph"/>
        <w:numPr>
          <w:ilvl w:val="2"/>
          <w:numId w:val="10"/>
        </w:numPr>
        <w:overflowPunct/>
        <w:autoSpaceDE/>
        <w:autoSpaceDN/>
        <w:adjustRightInd/>
        <w:spacing w:after="120"/>
        <w:ind w:firstLineChars="0"/>
        <w:textAlignment w:val="auto"/>
      </w:pPr>
      <w:r>
        <w:t xml:space="preserve">For the comparison of results with 1 RX and 2 RX, update the performance metric in the BFD simulation assumptions as follows: </w:t>
      </w:r>
    </w:p>
    <w:p w14:paraId="3D2BE606" w14:textId="77777777" w:rsidR="00F84AD1" w:rsidRDefault="00D87D89">
      <w:pPr>
        <w:pStyle w:val="RAN4proposal"/>
        <w:numPr>
          <w:ilvl w:val="3"/>
          <w:numId w:val="26"/>
        </w:numPr>
        <w:rPr>
          <w:b w:val="0"/>
          <w:bCs/>
          <w:lang w:val="en-GB"/>
        </w:rPr>
      </w:pPr>
      <w:proofErr w:type="spellStart"/>
      <w:r>
        <w:rPr>
          <w:b w:val="0"/>
          <w:bCs/>
          <w:lang w:val="en-GB"/>
        </w:rPr>
        <w:t>DeltaSINR</w:t>
      </w:r>
      <w:proofErr w:type="spellEnd"/>
      <w:r>
        <w:rPr>
          <w:b w:val="0"/>
          <w:bCs/>
          <w:lang w:val="en-GB"/>
        </w:rPr>
        <w:t xml:space="preserve"> = estimated SINR – ideal SINR</w:t>
      </w:r>
    </w:p>
    <w:p w14:paraId="58243EBB" w14:textId="77777777" w:rsidR="00F84AD1" w:rsidRDefault="00D87D89">
      <w:pPr>
        <w:pStyle w:val="RAN4proposal"/>
        <w:numPr>
          <w:ilvl w:val="3"/>
          <w:numId w:val="26"/>
        </w:numPr>
        <w:rPr>
          <w:b w:val="0"/>
          <w:bCs/>
          <w:lang w:val="en-GB"/>
        </w:rPr>
      </w:pPr>
      <w:proofErr w:type="gramStart"/>
      <w:r>
        <w:rPr>
          <w:b w:val="0"/>
          <w:bCs/>
          <w:lang w:val="en-GB"/>
        </w:rPr>
        <w:t>Degradation(</w:t>
      </w:r>
      <w:proofErr w:type="gramEnd"/>
      <w:r>
        <w:rPr>
          <w:b w:val="0"/>
          <w:bCs/>
          <w:lang w:val="en-GB"/>
        </w:rPr>
        <w:t>5th percentile) := (</w:t>
      </w:r>
      <w:proofErr w:type="spellStart"/>
      <w:r>
        <w:rPr>
          <w:b w:val="0"/>
          <w:bCs/>
          <w:lang w:val="en-GB"/>
        </w:rPr>
        <w:t>DeltaSINR</w:t>
      </w:r>
      <w:proofErr w:type="spellEnd"/>
      <w:r>
        <w:rPr>
          <w:b w:val="0"/>
          <w:bCs/>
          <w:lang w:val="en-GB"/>
        </w:rPr>
        <w:t>(5th percentile), 2Rx, N samples) - (</w:t>
      </w:r>
      <w:proofErr w:type="spellStart"/>
      <w:r>
        <w:rPr>
          <w:b w:val="0"/>
          <w:bCs/>
          <w:lang w:val="en-GB"/>
        </w:rPr>
        <w:t>DeltaSINR</w:t>
      </w:r>
      <w:proofErr w:type="spellEnd"/>
      <w:r>
        <w:rPr>
          <w:b w:val="0"/>
          <w:bCs/>
          <w:lang w:val="en-GB"/>
        </w:rPr>
        <w:t>(5th percentile), 1Rx, N samples)</w:t>
      </w:r>
    </w:p>
    <w:p w14:paraId="018781E0" w14:textId="77777777" w:rsidR="00F84AD1" w:rsidRDefault="00D87D89">
      <w:pPr>
        <w:pStyle w:val="RAN4proposal"/>
        <w:numPr>
          <w:ilvl w:val="3"/>
          <w:numId w:val="26"/>
        </w:numPr>
        <w:rPr>
          <w:b w:val="0"/>
          <w:bCs/>
          <w:lang w:val="en-GB"/>
        </w:rPr>
      </w:pPr>
      <w:proofErr w:type="gramStart"/>
      <w:r>
        <w:rPr>
          <w:b w:val="0"/>
          <w:bCs/>
          <w:lang w:val="en-GB"/>
        </w:rPr>
        <w:t>Degradation(</w:t>
      </w:r>
      <w:proofErr w:type="gramEnd"/>
      <w:r>
        <w:rPr>
          <w:b w:val="0"/>
          <w:bCs/>
          <w:lang w:val="en-GB"/>
        </w:rPr>
        <w:t>95th percentile) := (</w:t>
      </w:r>
      <w:proofErr w:type="spellStart"/>
      <w:r>
        <w:rPr>
          <w:b w:val="0"/>
          <w:bCs/>
          <w:lang w:val="en-GB"/>
        </w:rPr>
        <w:t>DeltaSINR</w:t>
      </w:r>
      <w:proofErr w:type="spellEnd"/>
      <w:r>
        <w:rPr>
          <w:b w:val="0"/>
          <w:bCs/>
          <w:lang w:val="en-GB"/>
        </w:rPr>
        <w:t>(95th percentile), 2Rx, N samples) - (</w:t>
      </w:r>
      <w:proofErr w:type="spellStart"/>
      <w:r>
        <w:rPr>
          <w:b w:val="0"/>
          <w:bCs/>
          <w:lang w:val="en-GB"/>
        </w:rPr>
        <w:t>DeltaSINR</w:t>
      </w:r>
      <w:proofErr w:type="spellEnd"/>
      <w:r>
        <w:rPr>
          <w:b w:val="0"/>
          <w:bCs/>
          <w:lang w:val="en-GB"/>
        </w:rPr>
        <w:t>(95th percentile), 1Rx, N samples)</w:t>
      </w:r>
    </w:p>
    <w:p w14:paraId="468E1E1B" w14:textId="77777777" w:rsidR="00F84AD1" w:rsidRDefault="00D87D89">
      <w:pPr>
        <w:pStyle w:val="RAN4proposal"/>
        <w:numPr>
          <w:ilvl w:val="3"/>
          <w:numId w:val="26"/>
        </w:numPr>
        <w:rPr>
          <w:b w:val="0"/>
          <w:bCs/>
          <w:lang w:val="en-GB"/>
        </w:rPr>
      </w:pPr>
      <w:r>
        <w:rPr>
          <w:b w:val="0"/>
          <w:bCs/>
          <w:lang w:val="en-GB"/>
        </w:rPr>
        <w:t xml:space="preserve">Degradation = </w:t>
      </w:r>
      <w:proofErr w:type="gramStart"/>
      <w:r>
        <w:rPr>
          <w:b w:val="0"/>
          <w:bCs/>
          <w:lang w:val="en-GB"/>
        </w:rPr>
        <w:t>max(</w:t>
      </w:r>
      <w:proofErr w:type="gramEnd"/>
      <w:r>
        <w:rPr>
          <w:b w:val="0"/>
          <w:bCs/>
          <w:lang w:val="en-GB"/>
        </w:rPr>
        <w:t>abs(degradation(95th percentile) ), abs(degradation(5th percentile))</w:t>
      </w:r>
    </w:p>
    <w:p w14:paraId="5525C05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4506FF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RAN4 has been carried out simulations for last two meetings, given that there is only Feb 2022 meeting left for core part, it is recommended to use the already agreed simulation assumptions unless critical issues are identified. Based on this information, discuss the option.</w:t>
      </w:r>
    </w:p>
    <w:p w14:paraId="3CE456EF" w14:textId="77777777" w:rsidR="00F84AD1" w:rsidRDefault="00F84AD1">
      <w:pPr>
        <w:rPr>
          <w:i/>
          <w:color w:val="000000" w:themeColor="text1"/>
          <w:lang w:val="en-US" w:eastAsia="zh-CN"/>
        </w:rPr>
      </w:pPr>
    </w:p>
    <w:p w14:paraId="1EE7E080" w14:textId="77777777" w:rsidR="00F84AD1" w:rsidRDefault="00D87D89">
      <w:pPr>
        <w:rPr>
          <w:b/>
          <w:color w:val="000000" w:themeColor="text1"/>
          <w:u w:val="single"/>
          <w:lang w:eastAsia="ko-KR"/>
        </w:rPr>
      </w:pPr>
      <w:r>
        <w:rPr>
          <w:b/>
          <w:color w:val="000000" w:themeColor="text1"/>
          <w:u w:val="single"/>
          <w:lang w:eastAsia="ko-KR"/>
        </w:rPr>
        <w:t>Issue 4-2-2: SSB-based based BFD: evaluation period</w:t>
      </w:r>
    </w:p>
    <w:p w14:paraId="409C418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58AA64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Oppo, HW):</w:t>
      </w:r>
      <w:r>
        <w:rPr>
          <w:color w:val="000000" w:themeColor="text1"/>
        </w:rPr>
        <w:t xml:space="preserve"> </w:t>
      </w:r>
      <w:r>
        <w:rPr>
          <w:rFonts w:eastAsia="SimSun"/>
          <w:color w:val="000000" w:themeColor="text1"/>
        </w:rPr>
        <w:t>No need to extend the evaluation period for BFD in FR1 and FR2.</w:t>
      </w:r>
    </w:p>
    <w:p w14:paraId="731970D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t xml:space="preserve">Option 2 (QC, E///): </w:t>
      </w:r>
      <w:r>
        <w:rPr>
          <w:rFonts w:eastAsia="SimSun"/>
          <w:b/>
          <w:bCs/>
          <w:color w:val="000000" w:themeColor="text1"/>
        </w:rPr>
        <w:tab/>
      </w:r>
      <w:r>
        <w:rPr>
          <w:color w:val="000000" w:themeColor="text1"/>
        </w:rPr>
        <w:t>Set SSB based BFD evaluation period based on 10 samples for 1Rx UE.</w:t>
      </w:r>
    </w:p>
    <w:p w14:paraId="3209F44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2ECB5B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0E04CFC2" w14:textId="77777777" w:rsidR="00F84AD1" w:rsidRDefault="00F84AD1">
      <w:pPr>
        <w:spacing w:after="120"/>
        <w:rPr>
          <w:color w:val="000000" w:themeColor="text1"/>
          <w:szCs w:val="24"/>
          <w:highlight w:val="lightGray"/>
          <w:lang w:eastAsia="zh-CN"/>
        </w:rPr>
      </w:pPr>
    </w:p>
    <w:p w14:paraId="69A2EC83" w14:textId="77777777" w:rsidR="00F84AD1" w:rsidRDefault="00D87D89">
      <w:pPr>
        <w:rPr>
          <w:b/>
          <w:color w:val="000000" w:themeColor="text1"/>
          <w:u w:val="single"/>
          <w:lang w:eastAsia="ko-KR"/>
        </w:rPr>
      </w:pPr>
      <w:r>
        <w:rPr>
          <w:b/>
          <w:color w:val="000000" w:themeColor="text1"/>
          <w:u w:val="single"/>
          <w:lang w:eastAsia="ko-KR"/>
        </w:rPr>
        <w:t>Issue 4-2-3: CSI-RS-based BFD: evaluation period</w:t>
      </w:r>
    </w:p>
    <w:p w14:paraId="2A584FC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8F97E9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Oppo, HW):</w:t>
      </w:r>
      <w:r>
        <w:rPr>
          <w:b/>
          <w:bCs/>
          <w:color w:val="000000" w:themeColor="text1"/>
        </w:rPr>
        <w:t xml:space="preserve"> </w:t>
      </w:r>
      <w:r>
        <w:rPr>
          <w:rFonts w:eastAsia="SimSun"/>
          <w:b/>
          <w:bCs/>
          <w:color w:val="000000" w:themeColor="text1"/>
        </w:rPr>
        <w:t>No</w:t>
      </w:r>
      <w:r>
        <w:rPr>
          <w:rFonts w:eastAsia="SimSun"/>
          <w:color w:val="000000" w:themeColor="text1"/>
        </w:rPr>
        <w:t xml:space="preserve"> need to extend the evaluation period for BFD for FR1 and FR2.</w:t>
      </w:r>
    </w:p>
    <w:p w14:paraId="367AB6B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t>Option 2 (E///):</w:t>
      </w:r>
      <w:r>
        <w:rPr>
          <w:rFonts w:eastAsia="SimSun"/>
          <w:color w:val="000000" w:themeColor="text1"/>
        </w:rPr>
        <w:t xml:space="preserve"> </w:t>
      </w:r>
      <w:r>
        <w:rPr>
          <w:rFonts w:eastAsia="SimSun"/>
          <w:color w:val="000000" w:themeColor="text1"/>
        </w:rPr>
        <w:tab/>
      </w:r>
      <w:r>
        <w:rPr>
          <w:color w:val="000000" w:themeColor="text1"/>
        </w:rPr>
        <w:t>Set CSI-RS based BFD evaluation period based on 20 samples for 1Rx UE.</w:t>
      </w:r>
    </w:p>
    <w:p w14:paraId="1CC012A6"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0F983C6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E52FE6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Can option 1 be agreed as a compromise?</w:t>
      </w:r>
    </w:p>
    <w:p w14:paraId="30F7C430" w14:textId="77777777" w:rsidR="00F84AD1" w:rsidRDefault="00F84AD1">
      <w:pPr>
        <w:spacing w:after="120"/>
        <w:rPr>
          <w:color w:val="000000" w:themeColor="text1"/>
          <w:szCs w:val="24"/>
          <w:highlight w:val="lightGray"/>
          <w:lang w:eastAsia="zh-CN"/>
        </w:rPr>
      </w:pPr>
    </w:p>
    <w:p w14:paraId="2C2E3370" w14:textId="77777777" w:rsidR="00F84AD1" w:rsidRDefault="00D87D89">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03782CE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45F4BE5" w14:textId="77777777" w:rsidR="00F84AD1" w:rsidRDefault="00D87D89">
      <w:pPr>
        <w:spacing w:after="120"/>
        <w:ind w:left="936"/>
        <w:rPr>
          <w:color w:val="000000" w:themeColor="text1"/>
          <w:szCs w:val="24"/>
          <w:lang w:eastAsia="zh-CN"/>
        </w:rPr>
      </w:pPr>
      <w:r>
        <w:rPr>
          <w:color w:val="000000" w:themeColor="text1"/>
          <w:szCs w:val="24"/>
          <w:lang w:eastAsia="zh-CN"/>
        </w:rPr>
        <w:t xml:space="preserve">For </w:t>
      </w:r>
      <w:proofErr w:type="spellStart"/>
      <w:r>
        <w:rPr>
          <w:color w:val="000000" w:themeColor="text1"/>
          <w:szCs w:val="24"/>
          <w:lang w:eastAsia="zh-CN"/>
        </w:rPr>
        <w:t>RedCap</w:t>
      </w:r>
      <w:proofErr w:type="spellEnd"/>
      <w:r>
        <w:rPr>
          <w:color w:val="000000" w:themeColor="text1"/>
          <w:szCs w:val="24"/>
          <w:lang w:eastAsia="zh-CN"/>
        </w:rPr>
        <w:t xml:space="preserve"> UE with 1 Rx, following options are considered for coverage compensation</w:t>
      </w:r>
    </w:p>
    <w:p w14:paraId="46EF6FF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E///):</w:t>
      </w:r>
      <w:r>
        <w:rPr>
          <w:rFonts w:eastAsia="SimSun"/>
          <w:color w:val="000000" w:themeColor="text1"/>
          <w:szCs w:val="24"/>
          <w:lang w:eastAsia="zh-CN"/>
        </w:rPr>
        <w:t xml:space="preserve"> </w:t>
      </w:r>
      <w:r>
        <w:rPr>
          <w:rFonts w:eastAsia="SimSun"/>
          <w:color w:val="000000" w:themeColor="text1"/>
          <w:szCs w:val="24"/>
          <w:lang w:eastAsia="zh-CN"/>
        </w:rPr>
        <w:tab/>
      </w:r>
      <w:r>
        <w:t>Increase the CCE from 8 to 16 for out-of-sync evaluation for SSB based on BFD when 1Rx is used.</w:t>
      </w:r>
    </w:p>
    <w:p w14:paraId="6AA69C5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2 (vivo):</w:t>
      </w:r>
      <w:r>
        <w:rPr>
          <w:b/>
          <w:bCs/>
        </w:rPr>
        <w:tab/>
      </w:r>
      <w:r>
        <w:t>Increase the power boosting from 0dB to 4dB</w:t>
      </w:r>
    </w:p>
    <w:p w14:paraId="14C9628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(HW):</w:t>
      </w:r>
      <w:r>
        <w:rPr>
          <w:rFonts w:eastAsia="SimSun"/>
          <w:color w:val="000000" w:themeColor="text1"/>
          <w:szCs w:val="24"/>
          <w:lang w:eastAsia="zh-CN"/>
        </w:rPr>
        <w:t xml:space="preserve"> </w:t>
      </w:r>
      <w:r>
        <w:t xml:space="preserve">Increase </w:t>
      </w:r>
    </w:p>
    <w:p w14:paraId="0CD54DC7"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CCE from 8 to 16 </w:t>
      </w:r>
    </w:p>
    <w:p w14:paraId="6E158D61"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BW to 48 PRBs</w:t>
      </w:r>
    </w:p>
    <w:p w14:paraId="4BDDA40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4 (QC): </w:t>
      </w:r>
    </w:p>
    <w:p w14:paraId="10EA2F4F"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Use same aggregation level as in Rel-15 2 Rx UE</w:t>
      </w:r>
      <w:r>
        <w:t xml:space="preserve"> </w:t>
      </w:r>
    </w:p>
    <w:p w14:paraId="032594DD"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No power boosting </w:t>
      </w:r>
      <w:proofErr w:type="spellStart"/>
      <w:r>
        <w:t>wrt</w:t>
      </w:r>
      <w:proofErr w:type="spellEnd"/>
      <w:r>
        <w:t xml:space="preserve"> to Rel-15 2 RX UE</w:t>
      </w:r>
    </w:p>
    <w:p w14:paraId="53CC8760" w14:textId="77777777" w:rsidR="00F84AD1" w:rsidRDefault="00F84AD1">
      <w:pPr>
        <w:spacing w:after="120"/>
        <w:rPr>
          <w:color w:val="000000" w:themeColor="text1"/>
          <w:szCs w:val="24"/>
          <w:lang w:eastAsia="zh-CN"/>
        </w:rPr>
      </w:pPr>
    </w:p>
    <w:p w14:paraId="6872445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2B4C5F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Follow the agreement from corresponding RLM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conclusion. No need to discuss separately for BFD.</w:t>
      </w:r>
    </w:p>
    <w:p w14:paraId="6C1BD1C6" w14:textId="77777777" w:rsidR="00F84AD1" w:rsidRDefault="00F84AD1">
      <w:pPr>
        <w:spacing w:after="120"/>
        <w:rPr>
          <w:color w:val="000000" w:themeColor="text1"/>
          <w:szCs w:val="24"/>
          <w:highlight w:val="lightGray"/>
          <w:lang w:eastAsia="zh-CN"/>
        </w:rPr>
      </w:pPr>
    </w:p>
    <w:p w14:paraId="024B7D7D" w14:textId="77777777" w:rsidR="00F84AD1" w:rsidRDefault="00D87D89">
      <w:pPr>
        <w:rPr>
          <w:b/>
          <w:color w:val="000000" w:themeColor="text1"/>
          <w:u w:val="single"/>
          <w:lang w:eastAsia="ko-KR"/>
        </w:rPr>
      </w:pPr>
      <w:r>
        <w:rPr>
          <w:b/>
          <w:color w:val="000000" w:themeColor="text1"/>
          <w:u w:val="single"/>
          <w:lang w:eastAsia="ko-KR"/>
        </w:rPr>
        <w:t>Issue 4-2-5: Enhancements to hypothetical PDCCH parameters for CSI-RS based BFD evaluation</w:t>
      </w:r>
    </w:p>
    <w:p w14:paraId="2519E5D3"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D929915" w14:textId="77777777" w:rsidR="00F84AD1" w:rsidRDefault="00D87D89">
      <w:pPr>
        <w:spacing w:after="120"/>
        <w:ind w:left="936"/>
        <w:rPr>
          <w:color w:val="000000" w:themeColor="text1"/>
          <w:szCs w:val="24"/>
          <w:lang w:eastAsia="zh-CN"/>
        </w:rPr>
      </w:pPr>
      <w:r>
        <w:rPr>
          <w:color w:val="000000" w:themeColor="text1"/>
          <w:szCs w:val="24"/>
          <w:lang w:eastAsia="zh-CN"/>
        </w:rPr>
        <w:t xml:space="preserve">For </w:t>
      </w:r>
      <w:proofErr w:type="spellStart"/>
      <w:r>
        <w:rPr>
          <w:color w:val="000000" w:themeColor="text1"/>
          <w:szCs w:val="24"/>
          <w:lang w:eastAsia="zh-CN"/>
        </w:rPr>
        <w:t>RedCap</w:t>
      </w:r>
      <w:proofErr w:type="spellEnd"/>
      <w:r>
        <w:rPr>
          <w:color w:val="000000" w:themeColor="text1"/>
          <w:szCs w:val="24"/>
          <w:lang w:eastAsia="zh-CN"/>
        </w:rPr>
        <w:t xml:space="preserve"> UE with 1 Rx, following options are considered for coverage compensation</w:t>
      </w:r>
    </w:p>
    <w:p w14:paraId="2C07ABC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E///):</w:t>
      </w:r>
      <w:r>
        <w:rPr>
          <w:rFonts w:eastAsia="SimSun"/>
          <w:color w:val="000000" w:themeColor="text1"/>
          <w:szCs w:val="24"/>
          <w:lang w:eastAsia="zh-CN"/>
        </w:rPr>
        <w:t xml:space="preserve"> </w:t>
      </w:r>
      <w:r>
        <w:rPr>
          <w:rFonts w:eastAsia="SimSun"/>
          <w:color w:val="000000" w:themeColor="text1"/>
          <w:szCs w:val="24"/>
          <w:lang w:eastAsia="zh-CN"/>
        </w:rPr>
        <w:tab/>
      </w:r>
      <w:r>
        <w:t>Increase the CCE from 8 to 16 for out-of-sync evaluation for CSI-RS based on RLM when 1Rx is used.</w:t>
      </w:r>
    </w:p>
    <w:p w14:paraId="3D55893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2 (vivo):</w:t>
      </w:r>
      <w:r>
        <w:rPr>
          <w:b/>
          <w:bCs/>
        </w:rPr>
        <w:tab/>
      </w:r>
      <w:r>
        <w:t>Increase the power boosting from 0dB to 4dB</w:t>
      </w:r>
    </w:p>
    <w:p w14:paraId="157D1AD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(HW):</w:t>
      </w:r>
      <w:r>
        <w:rPr>
          <w:rFonts w:eastAsia="SimSun"/>
          <w:color w:val="000000" w:themeColor="text1"/>
          <w:szCs w:val="24"/>
          <w:lang w:eastAsia="zh-CN"/>
        </w:rPr>
        <w:t xml:space="preserve"> </w:t>
      </w:r>
      <w:r>
        <w:t xml:space="preserve">Increase </w:t>
      </w:r>
    </w:p>
    <w:p w14:paraId="7B7B24C8"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CCE from 8 to 16 </w:t>
      </w:r>
    </w:p>
    <w:p w14:paraId="3E3F10D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4757EB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Follow the agreement from corresponding RLM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conclusion. No need to discuss separately for BFD.</w:t>
      </w:r>
    </w:p>
    <w:p w14:paraId="7A8BFDCF" w14:textId="77777777" w:rsidR="00F84AD1" w:rsidRDefault="00F84AD1">
      <w:pPr>
        <w:spacing w:after="120"/>
        <w:rPr>
          <w:color w:val="000000" w:themeColor="text1"/>
          <w:szCs w:val="24"/>
          <w:highlight w:val="lightGray"/>
          <w:lang w:eastAsia="zh-CN"/>
        </w:rPr>
      </w:pPr>
    </w:p>
    <w:p w14:paraId="6794F6A4" w14:textId="77777777" w:rsidR="00F84AD1" w:rsidRDefault="00D87D89">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58C6E8F0"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61E32696"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(Oppo):</w:t>
      </w:r>
      <w:r>
        <w:rPr>
          <w:color w:val="000000" w:themeColor="text1"/>
        </w:rPr>
        <w:t xml:space="preserve"> Yes</w:t>
      </w:r>
    </w:p>
    <w:p w14:paraId="624C3BCE"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219F3C95"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Discuss the option.</w:t>
      </w:r>
    </w:p>
    <w:p w14:paraId="74E3E56F" w14:textId="77777777" w:rsidR="00F84AD1" w:rsidRDefault="00F84AD1">
      <w:pPr>
        <w:spacing w:after="120"/>
        <w:rPr>
          <w:color w:val="000000" w:themeColor="text1"/>
          <w:szCs w:val="24"/>
          <w:highlight w:val="lightGray"/>
          <w:lang w:eastAsia="zh-CN"/>
        </w:rPr>
      </w:pPr>
    </w:p>
    <w:p w14:paraId="65E5D433" w14:textId="77777777" w:rsidR="00F84AD1" w:rsidRDefault="00D87D89">
      <w:pPr>
        <w:rPr>
          <w:b/>
          <w:color w:val="000000" w:themeColor="text1"/>
          <w:u w:val="single"/>
          <w:lang w:eastAsia="ko-KR"/>
        </w:rPr>
      </w:pPr>
      <w:r>
        <w:rPr>
          <w:b/>
          <w:color w:val="000000" w:themeColor="text1"/>
          <w:u w:val="single"/>
          <w:lang w:eastAsia="ko-KR"/>
        </w:rPr>
        <w:lastRenderedPageBreak/>
        <w:t>Issue 4-2-7: Condition for BFD for HD-FDD UE</w:t>
      </w:r>
    </w:p>
    <w:p w14:paraId="3D0A928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505E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(Apple): </w:t>
      </w:r>
    </w:p>
    <w:p w14:paraId="2ADFA710"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For each BFD-RS in BFD requirement, at least 1 sample must fall with DL occasion within an indication period. The UE determines the indication period as the maximum between the shortest periodicity for BFD resources and 10 msec.</w:t>
      </w:r>
    </w:p>
    <w:p w14:paraId="6118E33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w:t>
      </w:r>
    </w:p>
    <w:p w14:paraId="12D24725"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rFonts w:eastAsia="DengXian" w:hint="eastAsia"/>
          <w:bCs/>
          <w:color w:val="000000"/>
        </w:rPr>
        <w:t xml:space="preserve">SSB or CSI-RS is available at the UE once every SMTC </w:t>
      </w:r>
      <w:r>
        <w:rPr>
          <w:rFonts w:eastAsia="DengXian"/>
          <w:bCs/>
          <w:color w:val="000000"/>
        </w:rPr>
        <w:t>period</w:t>
      </w:r>
      <w:r>
        <w:rPr>
          <w:rFonts w:eastAsia="DengXian" w:hint="eastAsia"/>
          <w:bCs/>
          <w:color w:val="000000"/>
        </w:rPr>
        <w:t xml:space="preserve"> or </w:t>
      </w:r>
      <w:r>
        <w:rPr>
          <w:rFonts w:eastAsia="?? ??"/>
          <w:bCs/>
        </w:rPr>
        <w:t>T</w:t>
      </w:r>
      <w:r>
        <w:rPr>
          <w:rFonts w:eastAsia="?? ??"/>
          <w:bCs/>
          <w:vertAlign w:val="subscript"/>
        </w:rPr>
        <w:t>CSI-RS</w:t>
      </w:r>
      <w:r>
        <w:rPr>
          <w:rFonts w:eastAsia="DengXian" w:hint="eastAsia"/>
          <w:bCs/>
          <w:color w:val="000000"/>
        </w:rPr>
        <w:t xml:space="preserve"> period during the BFD evaluation period</w:t>
      </w:r>
      <w:r>
        <w:rPr>
          <w:rFonts w:eastAsia="DengXian"/>
          <w:bCs/>
          <w:color w:val="000000"/>
        </w:rPr>
        <w:t>.</w:t>
      </w:r>
    </w:p>
    <w:p w14:paraId="280021D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3 (E///): </w:t>
      </w:r>
    </w:p>
    <w:p w14:paraId="281E44CA" w14:textId="77777777" w:rsidR="00F84AD1" w:rsidRDefault="00D87D89">
      <w:pPr>
        <w:pStyle w:val="ListParagraph"/>
        <w:numPr>
          <w:ilvl w:val="3"/>
          <w:numId w:val="10"/>
        </w:numPr>
        <w:overflowPunct/>
        <w:autoSpaceDE/>
        <w:autoSpaceDN/>
        <w:adjustRightInd/>
        <w:spacing w:after="120"/>
        <w:ind w:firstLineChars="0"/>
        <w:textAlignment w:val="auto"/>
      </w:pPr>
      <w:r>
        <w:t>Reuse the agreement from corresponding HD-FDD RLM</w:t>
      </w:r>
    </w:p>
    <w:p w14:paraId="2C41C882"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2B5F5D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Since this issue is very similar to corresponding RLM condition for HD-FDD, it is recommended to reach an agreement for RLM HD-FDD and then reuse it for this BFD issue.</w:t>
      </w:r>
    </w:p>
    <w:p w14:paraId="49A65343" w14:textId="77777777" w:rsidR="00F84AD1" w:rsidRDefault="00F84AD1">
      <w:pPr>
        <w:spacing w:after="120"/>
        <w:rPr>
          <w:color w:val="000000" w:themeColor="text1"/>
          <w:szCs w:val="24"/>
          <w:lang w:eastAsia="zh-CN"/>
        </w:rPr>
      </w:pPr>
    </w:p>
    <w:p w14:paraId="0CD516DF"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4-2 </w:t>
      </w:r>
    </w:p>
    <w:tbl>
      <w:tblPr>
        <w:tblStyle w:val="TableGrid"/>
        <w:tblW w:w="0" w:type="auto"/>
        <w:tblLook w:val="04A0" w:firstRow="1" w:lastRow="0" w:firstColumn="1" w:lastColumn="0" w:noHBand="0" w:noVBand="1"/>
      </w:tblPr>
      <w:tblGrid>
        <w:gridCol w:w="1236"/>
        <w:gridCol w:w="8395"/>
      </w:tblGrid>
      <w:tr w:rsidR="00F84AD1" w14:paraId="687D4321" w14:textId="77777777">
        <w:tc>
          <w:tcPr>
            <w:tcW w:w="1236" w:type="dxa"/>
          </w:tcPr>
          <w:p w14:paraId="65DB2135"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2295D0F0"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3F4A0242" w14:textId="77777777">
        <w:tc>
          <w:tcPr>
            <w:tcW w:w="1236" w:type="dxa"/>
          </w:tcPr>
          <w:p w14:paraId="28852ED1"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1861DC00" w14:textId="77777777" w:rsidR="00F84AD1" w:rsidRDefault="00D87D89">
            <w:pPr>
              <w:rPr>
                <w:b/>
                <w:color w:val="000000" w:themeColor="text1"/>
                <w:u w:val="single"/>
                <w:lang w:eastAsia="ko-KR"/>
              </w:rPr>
            </w:pPr>
            <w:r>
              <w:rPr>
                <w:b/>
                <w:color w:val="000000" w:themeColor="text1"/>
                <w:u w:val="single"/>
                <w:lang w:eastAsia="ko-KR"/>
              </w:rPr>
              <w:t>Issue 4-2-1: Updates to BFD performance metric</w:t>
            </w:r>
          </w:p>
          <w:p w14:paraId="7D4197D4" w14:textId="77777777" w:rsidR="00F84AD1" w:rsidRDefault="00D87D89">
            <w:pPr>
              <w:rPr>
                <w:b/>
                <w:color w:val="000000" w:themeColor="text1"/>
                <w:u w:val="single"/>
                <w:lang w:eastAsia="ko-KR"/>
              </w:rPr>
            </w:pPr>
            <w:r>
              <w:rPr>
                <w:b/>
                <w:color w:val="000000" w:themeColor="text1"/>
                <w:u w:val="single"/>
                <w:lang w:eastAsia="ko-KR"/>
              </w:rPr>
              <w:t>Issue 4-2-2: SSB-based based BFD: evaluation period</w:t>
            </w:r>
          </w:p>
          <w:p w14:paraId="586AAA2F" w14:textId="77777777" w:rsidR="00F84AD1" w:rsidRDefault="00D87D89">
            <w:pPr>
              <w:rPr>
                <w:b/>
                <w:color w:val="000000" w:themeColor="text1"/>
                <w:u w:val="single"/>
                <w:lang w:eastAsia="ko-KR"/>
              </w:rPr>
            </w:pPr>
            <w:r>
              <w:rPr>
                <w:b/>
                <w:color w:val="000000" w:themeColor="text1"/>
                <w:u w:val="single"/>
                <w:lang w:eastAsia="ko-KR"/>
              </w:rPr>
              <w:t>Issue 4-2-3: CSI-RS-based BFD: evaluation period</w:t>
            </w:r>
          </w:p>
          <w:p w14:paraId="0F0FA4D2" w14:textId="77777777" w:rsidR="00F84AD1" w:rsidRDefault="00D87D89">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6632B44C" w14:textId="77777777" w:rsidR="00F84AD1" w:rsidRDefault="00D87D89">
            <w:pPr>
              <w:rPr>
                <w:b/>
                <w:color w:val="000000" w:themeColor="text1"/>
                <w:u w:val="single"/>
                <w:lang w:eastAsia="ko-KR"/>
              </w:rPr>
            </w:pPr>
            <w:r>
              <w:rPr>
                <w:b/>
                <w:color w:val="000000" w:themeColor="text1"/>
                <w:u w:val="single"/>
                <w:lang w:eastAsia="ko-KR"/>
              </w:rPr>
              <w:t>Issue 4-2-5: Enhancements to hypothetical PDCCH parameters for CSI-RS based BFD evaluation</w:t>
            </w:r>
          </w:p>
          <w:p w14:paraId="423BC7A9" w14:textId="77777777" w:rsidR="00F84AD1" w:rsidRDefault="00D87D89">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0A67887F" w14:textId="77777777" w:rsidR="00F84AD1" w:rsidRDefault="00D87D89">
            <w:pPr>
              <w:rPr>
                <w:b/>
                <w:color w:val="000000" w:themeColor="text1"/>
                <w:u w:val="single"/>
                <w:lang w:eastAsia="ko-KR"/>
              </w:rPr>
            </w:pPr>
            <w:r>
              <w:rPr>
                <w:b/>
                <w:color w:val="000000" w:themeColor="text1"/>
                <w:u w:val="single"/>
                <w:lang w:eastAsia="ko-KR"/>
              </w:rPr>
              <w:t>Issue 4-2-7: Condition for BFD for HD-FDD UE</w:t>
            </w:r>
          </w:p>
          <w:p w14:paraId="40EC2B68" w14:textId="77777777" w:rsidR="00F84AD1" w:rsidRDefault="00F84AD1">
            <w:pPr>
              <w:spacing w:after="120"/>
              <w:rPr>
                <w:color w:val="000000" w:themeColor="text1"/>
                <w:lang w:eastAsia="zh-CN"/>
              </w:rPr>
            </w:pPr>
          </w:p>
        </w:tc>
      </w:tr>
      <w:tr w:rsidR="00F84AD1" w14:paraId="5438C1D0" w14:textId="77777777">
        <w:tc>
          <w:tcPr>
            <w:tcW w:w="1236" w:type="dxa"/>
          </w:tcPr>
          <w:p w14:paraId="154570C6"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24042AC2" w14:textId="77777777" w:rsidR="00F84AD1" w:rsidRDefault="00D87D89">
            <w:pPr>
              <w:rPr>
                <w:b/>
                <w:color w:val="000000" w:themeColor="text1"/>
                <w:u w:val="single"/>
                <w:lang w:eastAsia="ko-KR"/>
              </w:rPr>
            </w:pPr>
            <w:r>
              <w:rPr>
                <w:b/>
                <w:color w:val="000000" w:themeColor="text1"/>
                <w:u w:val="single"/>
                <w:lang w:eastAsia="ko-KR"/>
              </w:rPr>
              <w:t>Issue 4-2-1: Updates to BFD performance metric</w:t>
            </w:r>
          </w:p>
          <w:p w14:paraId="4EE90B40" w14:textId="77777777" w:rsidR="00F84AD1" w:rsidRDefault="00D87D89">
            <w:pPr>
              <w:rPr>
                <w:color w:val="000000" w:themeColor="text1"/>
                <w:lang w:eastAsia="zh-CN"/>
              </w:rPr>
            </w:pPr>
            <w:r>
              <w:rPr>
                <w:color w:val="000000" w:themeColor="text1"/>
                <w:lang w:eastAsia="zh-CN"/>
              </w:rPr>
              <w:t>Same comments as issue 4-1-1.</w:t>
            </w:r>
          </w:p>
          <w:p w14:paraId="5D61679F" w14:textId="77777777" w:rsidR="00F84AD1" w:rsidRDefault="00D87D89">
            <w:pPr>
              <w:rPr>
                <w:b/>
                <w:color w:val="000000" w:themeColor="text1"/>
                <w:u w:val="single"/>
                <w:lang w:eastAsia="ko-KR"/>
              </w:rPr>
            </w:pPr>
            <w:r>
              <w:rPr>
                <w:b/>
                <w:color w:val="000000" w:themeColor="text1"/>
                <w:u w:val="single"/>
                <w:lang w:eastAsia="ko-KR"/>
              </w:rPr>
              <w:t>Issue 4-2-2: SSB-based based BFD: evaluation period</w:t>
            </w:r>
          </w:p>
          <w:p w14:paraId="7CD122A3" w14:textId="77777777" w:rsidR="00F84AD1" w:rsidRDefault="00D87D89">
            <w:pPr>
              <w:rPr>
                <w:color w:val="000000" w:themeColor="text1"/>
                <w:lang w:eastAsia="zh-CN"/>
              </w:rPr>
            </w:pPr>
            <w:r>
              <w:rPr>
                <w:color w:val="000000" w:themeColor="text1"/>
                <w:lang w:eastAsia="zh-CN"/>
              </w:rPr>
              <w:t xml:space="preserve">Support Option 1 based on simulation results as the side condition of SSB based BFD is @-6dB (side condition of SSB based RLM </w:t>
            </w:r>
            <w:proofErr w:type="spellStart"/>
            <w:r>
              <w:rPr>
                <w:color w:val="000000" w:themeColor="text1"/>
                <w:lang w:eastAsia="zh-CN"/>
              </w:rPr>
              <w:t>Qout</w:t>
            </w:r>
            <w:proofErr w:type="spellEnd"/>
            <w:r>
              <w:rPr>
                <w:color w:val="000000" w:themeColor="text1"/>
                <w:lang w:eastAsia="zh-CN"/>
              </w:rPr>
              <w:t xml:space="preserve"> is @-10dB).</w:t>
            </w:r>
          </w:p>
          <w:p w14:paraId="7E2ACC49" w14:textId="77777777" w:rsidR="00F84AD1" w:rsidRDefault="00D87D89">
            <w:pPr>
              <w:rPr>
                <w:b/>
                <w:color w:val="000000" w:themeColor="text1"/>
                <w:u w:val="single"/>
                <w:lang w:eastAsia="ko-KR"/>
              </w:rPr>
            </w:pPr>
            <w:r>
              <w:rPr>
                <w:b/>
                <w:color w:val="000000" w:themeColor="text1"/>
                <w:u w:val="single"/>
                <w:lang w:eastAsia="ko-KR"/>
              </w:rPr>
              <w:t>Issue 4-2-3: CSI-RS-based BFD: evaluation period</w:t>
            </w:r>
          </w:p>
          <w:p w14:paraId="4AEBFD23" w14:textId="77777777" w:rsidR="00F84AD1" w:rsidRDefault="00D87D89">
            <w:pPr>
              <w:rPr>
                <w:color w:val="000000" w:themeColor="text1"/>
                <w:lang w:eastAsia="zh-CN"/>
              </w:rPr>
            </w:pPr>
            <w:r>
              <w:rPr>
                <w:color w:val="000000" w:themeColor="text1"/>
                <w:lang w:eastAsia="zh-CN"/>
              </w:rPr>
              <w:t>Support Option 1 based on simulation results.</w:t>
            </w:r>
          </w:p>
          <w:p w14:paraId="5A5B01DA" w14:textId="77777777" w:rsidR="00F84AD1" w:rsidRDefault="00D87D89">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7062F5BD" w14:textId="77777777" w:rsidR="00F84AD1" w:rsidRDefault="00D87D89">
            <w:pPr>
              <w:rPr>
                <w:color w:val="000000" w:themeColor="text1"/>
                <w:lang w:eastAsia="zh-CN"/>
              </w:rPr>
            </w:pPr>
            <w:r>
              <w:rPr>
                <w:color w:val="000000" w:themeColor="text1"/>
                <w:lang w:eastAsia="zh-CN"/>
              </w:rPr>
              <w:t>Same comments as issue 4-1-10.</w:t>
            </w:r>
          </w:p>
          <w:p w14:paraId="1F7A42EE" w14:textId="77777777" w:rsidR="00F84AD1" w:rsidRDefault="00D87D89">
            <w:pPr>
              <w:rPr>
                <w:color w:val="000000" w:themeColor="text1"/>
                <w:lang w:eastAsia="zh-CN"/>
              </w:rPr>
            </w:pPr>
            <w:r>
              <w:rPr>
                <w:color w:val="000000" w:themeColor="text1"/>
                <w:highlight w:val="yellow"/>
                <w:lang w:eastAsia="zh-CN"/>
              </w:rPr>
              <w:t>It shall be noted that the maximum CCE level for 24RB is 8, the current CCE level has reached the upper bounder</w:t>
            </w:r>
            <w:r>
              <w:rPr>
                <w:color w:val="000000" w:themeColor="text1"/>
                <w:lang w:eastAsia="zh-CN"/>
              </w:rPr>
              <w:t xml:space="preserve">. </w:t>
            </w:r>
            <w:proofErr w:type="gramStart"/>
            <w:r>
              <w:rPr>
                <w:color w:val="000000" w:themeColor="text1"/>
                <w:lang w:eastAsia="zh-CN"/>
              </w:rPr>
              <w:t>Therefore</w:t>
            </w:r>
            <w:proofErr w:type="gramEnd"/>
            <w:r>
              <w:rPr>
                <w:color w:val="000000" w:themeColor="text1"/>
                <w:lang w:eastAsia="zh-CN"/>
              </w:rPr>
              <w:t xml:space="preserve"> increasing CCE level from 8 to 16 and increasing bandwidth 24RBs to 48RBs shall be bundled.</w:t>
            </w:r>
          </w:p>
          <w:p w14:paraId="30667443" w14:textId="77777777" w:rsidR="00F84AD1" w:rsidRDefault="00D87D89">
            <w:pPr>
              <w:rPr>
                <w:b/>
                <w:color w:val="000000" w:themeColor="text1"/>
                <w:u w:val="single"/>
                <w:lang w:eastAsia="ko-KR"/>
              </w:rPr>
            </w:pPr>
            <w:r>
              <w:rPr>
                <w:b/>
                <w:color w:val="000000" w:themeColor="text1"/>
                <w:u w:val="single"/>
                <w:lang w:eastAsia="ko-KR"/>
              </w:rPr>
              <w:lastRenderedPageBreak/>
              <w:t xml:space="preserve">Issue 4-2-5: Enhancements to hypothetical PDCCH parameters for CSI-RS based BFD </w:t>
            </w:r>
          </w:p>
          <w:p w14:paraId="6586F2F9" w14:textId="77777777" w:rsidR="00F84AD1" w:rsidRDefault="00D87D89">
            <w:pPr>
              <w:rPr>
                <w:b/>
                <w:color w:val="000000" w:themeColor="text1"/>
                <w:u w:val="single"/>
                <w:lang w:eastAsia="ko-KR"/>
              </w:rPr>
            </w:pPr>
            <w:r>
              <w:rPr>
                <w:b/>
                <w:color w:val="000000" w:themeColor="text1"/>
                <w:u w:val="single"/>
                <w:lang w:eastAsia="ko-KR"/>
              </w:rPr>
              <w:t>Evaluation</w:t>
            </w:r>
          </w:p>
          <w:p w14:paraId="052422FC" w14:textId="77777777" w:rsidR="00F84AD1" w:rsidRDefault="00D87D89">
            <w:pPr>
              <w:rPr>
                <w:color w:val="000000" w:themeColor="text1"/>
                <w:lang w:eastAsia="zh-CN"/>
              </w:rPr>
            </w:pPr>
            <w:r>
              <w:rPr>
                <w:color w:val="000000" w:themeColor="text1"/>
                <w:lang w:eastAsia="zh-CN"/>
              </w:rPr>
              <w:t>Is option 1 is for CSI-RS based BFD? If yes, option 1 and option 3 are the same. both are fine.</w:t>
            </w:r>
          </w:p>
          <w:p w14:paraId="565EDFEF" w14:textId="77777777" w:rsidR="00F84AD1" w:rsidRDefault="00D87D89">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10C1AB1E" w14:textId="77777777" w:rsidR="00F84AD1" w:rsidRDefault="00D87D89">
            <w:pPr>
              <w:rPr>
                <w:color w:val="000000" w:themeColor="text1"/>
                <w:lang w:eastAsia="zh-CN"/>
              </w:rPr>
            </w:pPr>
            <w:r>
              <w:rPr>
                <w:color w:val="000000" w:themeColor="text1"/>
                <w:lang w:eastAsia="zh-CN"/>
              </w:rPr>
              <w:t>FFS</w:t>
            </w:r>
          </w:p>
          <w:p w14:paraId="70CE68D3" w14:textId="77777777" w:rsidR="00F84AD1" w:rsidRDefault="00D87D89">
            <w:pPr>
              <w:rPr>
                <w:b/>
                <w:color w:val="000000" w:themeColor="text1"/>
                <w:u w:val="single"/>
                <w:lang w:eastAsia="ko-KR"/>
              </w:rPr>
            </w:pPr>
            <w:r>
              <w:rPr>
                <w:b/>
                <w:color w:val="000000" w:themeColor="text1"/>
                <w:u w:val="single"/>
                <w:lang w:eastAsia="ko-KR"/>
              </w:rPr>
              <w:t>Issue 4-2-7: Condition for BFD for HD-FDD UE</w:t>
            </w:r>
          </w:p>
          <w:p w14:paraId="39985912" w14:textId="77777777" w:rsidR="00F84AD1" w:rsidRDefault="00D87D89">
            <w:pPr>
              <w:rPr>
                <w:color w:val="000000" w:themeColor="text1"/>
                <w:lang w:eastAsia="zh-CN"/>
              </w:rPr>
            </w:pPr>
            <w:r>
              <w:rPr>
                <w:color w:val="000000" w:themeColor="text1"/>
                <w:lang w:eastAsia="zh-CN"/>
              </w:rPr>
              <w:t xml:space="preserve">Agree with option 3. Frist </w:t>
            </w:r>
            <w:r>
              <w:rPr>
                <w:rFonts w:eastAsia="SimSun"/>
                <w:color w:val="000000" w:themeColor="text1"/>
                <w:szCs w:val="24"/>
                <w:lang w:eastAsia="zh-CN"/>
              </w:rPr>
              <w:t>reach an agreement for RLM HD-FDD and then reuse it for this BFD issue</w:t>
            </w:r>
          </w:p>
          <w:p w14:paraId="249DC91A" w14:textId="77777777" w:rsidR="00F84AD1" w:rsidRDefault="00F84AD1">
            <w:pPr>
              <w:rPr>
                <w:b/>
                <w:color w:val="000000" w:themeColor="text1"/>
                <w:u w:val="single"/>
                <w:lang w:eastAsia="ko-KR"/>
              </w:rPr>
            </w:pPr>
          </w:p>
        </w:tc>
      </w:tr>
      <w:tr w:rsidR="00F84AD1" w14:paraId="0C808D59" w14:textId="77777777">
        <w:tc>
          <w:tcPr>
            <w:tcW w:w="1236" w:type="dxa"/>
          </w:tcPr>
          <w:p w14:paraId="20701A76"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07B3E8CD" w14:textId="77777777" w:rsidR="00F84AD1" w:rsidRDefault="00D87D89">
            <w:pPr>
              <w:rPr>
                <w:b/>
                <w:color w:val="000000" w:themeColor="text1"/>
                <w:u w:val="single"/>
                <w:lang w:eastAsia="ko-KR"/>
              </w:rPr>
            </w:pPr>
            <w:r>
              <w:rPr>
                <w:b/>
                <w:color w:val="000000" w:themeColor="text1"/>
                <w:u w:val="single"/>
                <w:lang w:eastAsia="ko-KR"/>
              </w:rPr>
              <w:t>Issue 4-2-1: Updates to BFD performance metric</w:t>
            </w:r>
          </w:p>
          <w:p w14:paraId="1BF6C256" w14:textId="77777777" w:rsidR="00F84AD1" w:rsidRDefault="00D87D89">
            <w:pPr>
              <w:rPr>
                <w:bCs/>
                <w:color w:val="000000" w:themeColor="text1"/>
                <w:lang w:eastAsia="ko-KR"/>
              </w:rPr>
            </w:pPr>
            <w:r>
              <w:rPr>
                <w:bCs/>
                <w:color w:val="000000" w:themeColor="text1"/>
                <w:lang w:eastAsia="ko-KR"/>
              </w:rPr>
              <w:t>Follow the agreement from corresponding RLM issue in issue 4-1-1.</w:t>
            </w:r>
          </w:p>
          <w:p w14:paraId="648A2A1E" w14:textId="77777777" w:rsidR="00F84AD1" w:rsidRDefault="00D87D89">
            <w:pPr>
              <w:rPr>
                <w:b/>
                <w:color w:val="000000" w:themeColor="text1"/>
                <w:u w:val="single"/>
                <w:lang w:eastAsia="ko-KR"/>
              </w:rPr>
            </w:pPr>
            <w:r>
              <w:rPr>
                <w:b/>
                <w:color w:val="000000" w:themeColor="text1"/>
                <w:u w:val="single"/>
                <w:lang w:eastAsia="ko-KR"/>
              </w:rPr>
              <w:t>Issue 4-2-2: SSB-based based BFD: evaluation period</w:t>
            </w:r>
          </w:p>
          <w:p w14:paraId="237EA8AD" w14:textId="77777777" w:rsidR="00F84AD1" w:rsidRDefault="00D87D89">
            <w:pPr>
              <w:rPr>
                <w:bCs/>
                <w:color w:val="000000" w:themeColor="text1"/>
                <w:lang w:eastAsia="ko-KR"/>
              </w:rPr>
            </w:pPr>
            <w:r>
              <w:rPr>
                <w:bCs/>
                <w:color w:val="000000" w:themeColor="text1"/>
                <w:lang w:eastAsia="ko-KR"/>
              </w:rPr>
              <w:t>We can follow the conclusion as SSB-based RLM Qin (Issue 4-1-5).</w:t>
            </w:r>
          </w:p>
          <w:p w14:paraId="4D19BE47" w14:textId="77777777" w:rsidR="00F84AD1" w:rsidRDefault="00D87D89">
            <w:pPr>
              <w:rPr>
                <w:bCs/>
                <w:color w:val="000000" w:themeColor="text1"/>
                <w:lang w:eastAsia="ko-KR"/>
              </w:rPr>
            </w:pPr>
            <w:r>
              <w:rPr>
                <w:bCs/>
                <w:color w:val="000000" w:themeColor="text1"/>
                <w:lang w:eastAsia="ko-KR"/>
              </w:rPr>
              <w:t xml:space="preserve">We can compromise to majority view, </w:t>
            </w:r>
            <w:proofErr w:type="gramStart"/>
            <w:r>
              <w:rPr>
                <w:bCs/>
                <w:color w:val="000000" w:themeColor="text1"/>
                <w:lang w:eastAsia="ko-KR"/>
              </w:rPr>
              <w:t>i.e.</w:t>
            </w:r>
            <w:proofErr w:type="gramEnd"/>
            <w:r>
              <w:rPr>
                <w:bCs/>
                <w:color w:val="000000" w:themeColor="text1"/>
                <w:lang w:eastAsia="ko-KR"/>
              </w:rPr>
              <w:t xml:space="preserve"> option 1 is acceptable to us. </w:t>
            </w:r>
          </w:p>
          <w:p w14:paraId="6FA583EE" w14:textId="77777777" w:rsidR="00F84AD1" w:rsidRDefault="00D87D89">
            <w:pPr>
              <w:rPr>
                <w:b/>
                <w:color w:val="000000" w:themeColor="text1"/>
                <w:u w:val="single"/>
                <w:lang w:eastAsia="ko-KR"/>
              </w:rPr>
            </w:pPr>
            <w:r>
              <w:rPr>
                <w:b/>
                <w:color w:val="000000" w:themeColor="text1"/>
                <w:u w:val="single"/>
                <w:lang w:eastAsia="ko-KR"/>
              </w:rPr>
              <w:t>Issue 4-2-3: CSI-RS-based BFD: evaluation period</w:t>
            </w:r>
          </w:p>
          <w:p w14:paraId="3BC32F02" w14:textId="77777777" w:rsidR="00F84AD1" w:rsidRDefault="00D87D89">
            <w:pPr>
              <w:rPr>
                <w:bCs/>
                <w:color w:val="000000" w:themeColor="text1"/>
                <w:lang w:eastAsia="ko-KR"/>
              </w:rPr>
            </w:pPr>
            <w:r>
              <w:rPr>
                <w:bCs/>
                <w:color w:val="000000" w:themeColor="text1"/>
                <w:lang w:eastAsia="ko-KR"/>
              </w:rPr>
              <w:t xml:space="preserve">We can follow the conclusion as CSI-RS-based RLM Qin (Issue 4-1-7). </w:t>
            </w:r>
          </w:p>
          <w:p w14:paraId="49EF28C8" w14:textId="77777777" w:rsidR="00F84AD1" w:rsidRDefault="00D87D89">
            <w:pPr>
              <w:rPr>
                <w:bCs/>
                <w:color w:val="000000" w:themeColor="text1"/>
                <w:lang w:eastAsia="ko-KR"/>
              </w:rPr>
            </w:pPr>
            <w:r>
              <w:rPr>
                <w:bCs/>
                <w:color w:val="000000" w:themeColor="text1"/>
                <w:lang w:eastAsia="ko-KR"/>
              </w:rPr>
              <w:t xml:space="preserve">Recommended WF is agreeable, </w:t>
            </w:r>
            <w:proofErr w:type="gramStart"/>
            <w:r>
              <w:rPr>
                <w:bCs/>
                <w:color w:val="000000" w:themeColor="text1"/>
                <w:lang w:eastAsia="ko-KR"/>
              </w:rPr>
              <w:t>i.e.</w:t>
            </w:r>
            <w:proofErr w:type="gramEnd"/>
            <w:r>
              <w:rPr>
                <w:bCs/>
                <w:color w:val="000000" w:themeColor="text1"/>
                <w:lang w:eastAsia="ko-KR"/>
              </w:rPr>
              <w:t xml:space="preserve"> we can compromise to majority view (option 1). </w:t>
            </w:r>
          </w:p>
          <w:p w14:paraId="76FC5E50" w14:textId="77777777" w:rsidR="00F84AD1" w:rsidRDefault="00D87D89">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4ABB2536" w14:textId="77777777" w:rsidR="00F84AD1" w:rsidRDefault="00D87D89">
            <w:pPr>
              <w:rPr>
                <w:b/>
                <w:color w:val="000000" w:themeColor="text1"/>
                <w:u w:val="single"/>
                <w:lang w:eastAsia="ko-KR"/>
              </w:rPr>
            </w:pPr>
            <w:r>
              <w:rPr>
                <w:bCs/>
                <w:color w:val="000000" w:themeColor="text1"/>
                <w:lang w:eastAsia="ko-KR"/>
              </w:rPr>
              <w:t xml:space="preserve">Recommended WF is agreeable, </w:t>
            </w:r>
            <w:proofErr w:type="gramStart"/>
            <w:r>
              <w:rPr>
                <w:bCs/>
                <w:color w:val="000000" w:themeColor="text1"/>
                <w:lang w:eastAsia="ko-KR"/>
              </w:rPr>
              <w:t>i.e.</w:t>
            </w:r>
            <w:proofErr w:type="gramEnd"/>
            <w:r>
              <w:rPr>
                <w:bCs/>
                <w:color w:val="000000" w:themeColor="text1"/>
                <w:lang w:eastAsia="ko-KR"/>
              </w:rPr>
              <w:t xml:space="preserve"> reuse the agreement from corresponding RLM </w:t>
            </w:r>
            <w:proofErr w:type="spellStart"/>
            <w:r>
              <w:rPr>
                <w:bCs/>
                <w:color w:val="000000" w:themeColor="text1"/>
                <w:lang w:eastAsia="ko-KR"/>
              </w:rPr>
              <w:t>Qout</w:t>
            </w:r>
            <w:proofErr w:type="spellEnd"/>
            <w:r>
              <w:rPr>
                <w:bCs/>
                <w:color w:val="000000" w:themeColor="text1"/>
                <w:lang w:eastAsia="ko-KR"/>
              </w:rPr>
              <w:t xml:space="preserve"> conclusion. We also want to keep no power boosting as same as Rel-15 BFD for 2Rx.</w:t>
            </w:r>
          </w:p>
          <w:p w14:paraId="088F7617" w14:textId="77777777" w:rsidR="00F84AD1" w:rsidRDefault="00D87D89">
            <w:pPr>
              <w:rPr>
                <w:b/>
                <w:color w:val="000000" w:themeColor="text1"/>
                <w:u w:val="single"/>
                <w:lang w:eastAsia="ko-KR"/>
              </w:rPr>
            </w:pPr>
            <w:r>
              <w:rPr>
                <w:b/>
                <w:color w:val="000000" w:themeColor="text1"/>
                <w:u w:val="single"/>
                <w:lang w:eastAsia="ko-KR"/>
              </w:rPr>
              <w:t>Issue 4-2-5: Enhancements to hypothetical PDCCH parameters for CSI-RS based BFD evaluation</w:t>
            </w:r>
          </w:p>
          <w:p w14:paraId="02B2124C" w14:textId="77777777" w:rsidR="00F84AD1" w:rsidRDefault="00D87D89">
            <w:pPr>
              <w:rPr>
                <w:b/>
                <w:color w:val="000000" w:themeColor="text1"/>
                <w:u w:val="single"/>
                <w:lang w:eastAsia="ko-KR"/>
              </w:rPr>
            </w:pPr>
            <w:r>
              <w:rPr>
                <w:bCs/>
                <w:color w:val="000000" w:themeColor="text1"/>
                <w:lang w:eastAsia="ko-KR"/>
              </w:rPr>
              <w:t xml:space="preserve">Recommended WF is agreeable, </w:t>
            </w:r>
            <w:proofErr w:type="gramStart"/>
            <w:r>
              <w:rPr>
                <w:bCs/>
                <w:color w:val="000000" w:themeColor="text1"/>
                <w:lang w:eastAsia="ko-KR"/>
              </w:rPr>
              <w:t>i.e.</w:t>
            </w:r>
            <w:proofErr w:type="gramEnd"/>
            <w:r>
              <w:rPr>
                <w:bCs/>
                <w:color w:val="000000" w:themeColor="text1"/>
                <w:lang w:eastAsia="ko-KR"/>
              </w:rPr>
              <w:t xml:space="preserve"> reuse the agreement from corresponding RLM </w:t>
            </w:r>
            <w:proofErr w:type="spellStart"/>
            <w:r>
              <w:rPr>
                <w:bCs/>
                <w:color w:val="000000" w:themeColor="text1"/>
                <w:lang w:eastAsia="ko-KR"/>
              </w:rPr>
              <w:t>Qout</w:t>
            </w:r>
            <w:proofErr w:type="spellEnd"/>
            <w:r>
              <w:rPr>
                <w:bCs/>
                <w:color w:val="000000" w:themeColor="text1"/>
                <w:lang w:eastAsia="ko-KR"/>
              </w:rPr>
              <w:t xml:space="preserve"> conclusion. We also want to keep no power boosting as same as Rel-15 BFD for 2Rx.</w:t>
            </w:r>
          </w:p>
          <w:p w14:paraId="04749B18" w14:textId="77777777" w:rsidR="00F84AD1" w:rsidRDefault="00D87D89">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086EA504" w14:textId="77777777" w:rsidR="00F84AD1" w:rsidRDefault="00D87D89">
            <w:pPr>
              <w:rPr>
                <w:bCs/>
                <w:color w:val="000000" w:themeColor="text1"/>
                <w:u w:val="single"/>
                <w:lang w:eastAsia="ko-KR"/>
              </w:rPr>
            </w:pPr>
            <w:r>
              <w:rPr>
                <w:bCs/>
                <w:color w:val="000000" w:themeColor="text1"/>
                <w:u w:val="single"/>
                <w:lang w:eastAsia="ko-KR"/>
              </w:rPr>
              <w:t xml:space="preserve">If it is agreed to not extend the BFD evaluation period, then we don’t see any reason to extend the lower bound. Both should be aligned. </w:t>
            </w:r>
          </w:p>
          <w:p w14:paraId="17BD44E4" w14:textId="77777777" w:rsidR="00F84AD1" w:rsidRDefault="00D87D89">
            <w:pPr>
              <w:rPr>
                <w:b/>
                <w:color w:val="000000" w:themeColor="text1"/>
                <w:u w:val="single"/>
                <w:lang w:eastAsia="ko-KR"/>
              </w:rPr>
            </w:pPr>
            <w:r>
              <w:rPr>
                <w:b/>
                <w:color w:val="000000" w:themeColor="text1"/>
                <w:u w:val="single"/>
                <w:lang w:eastAsia="ko-KR"/>
              </w:rPr>
              <w:t>Issue 4-2-7: Condition for BFD for HD-FDD UE</w:t>
            </w:r>
          </w:p>
          <w:p w14:paraId="53089D1F" w14:textId="77777777" w:rsidR="00F84AD1" w:rsidRDefault="00D87D89">
            <w:pPr>
              <w:rPr>
                <w:b/>
                <w:color w:val="000000" w:themeColor="text1"/>
                <w:u w:val="single"/>
                <w:lang w:eastAsia="ko-KR"/>
              </w:rPr>
            </w:pPr>
            <w:r>
              <w:rPr>
                <w:bCs/>
                <w:color w:val="000000" w:themeColor="text1"/>
                <w:lang w:eastAsia="ko-KR"/>
              </w:rPr>
              <w:t>Recommended WF is agreeable.</w:t>
            </w:r>
          </w:p>
        </w:tc>
      </w:tr>
      <w:tr w:rsidR="00F84AD1" w14:paraId="42EC2C47" w14:textId="77777777">
        <w:tc>
          <w:tcPr>
            <w:tcW w:w="1236" w:type="dxa"/>
          </w:tcPr>
          <w:p w14:paraId="3ABB5611"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3FE18FA2" w14:textId="77777777" w:rsidR="00F84AD1" w:rsidRDefault="00D87D89">
            <w:pPr>
              <w:spacing w:after="120"/>
              <w:rPr>
                <w:color w:val="000000" w:themeColor="text1"/>
                <w:lang w:val="en-US" w:eastAsia="zh-CN"/>
              </w:rPr>
            </w:pPr>
            <w:r>
              <w:rPr>
                <w:b/>
                <w:color w:val="000000" w:themeColor="text1"/>
                <w:u w:val="single"/>
                <w:lang w:eastAsia="ko-KR"/>
              </w:rPr>
              <w:t>Issue 4-2-1: Updates to BFD performance metric</w:t>
            </w:r>
          </w:p>
          <w:p w14:paraId="4B50224D" w14:textId="77777777" w:rsidR="00F84AD1" w:rsidRDefault="00D87D89">
            <w:pPr>
              <w:spacing w:after="120"/>
              <w:rPr>
                <w:color w:val="000000" w:themeColor="text1"/>
                <w:lang w:val="en-US" w:eastAsia="zh-CN"/>
              </w:rPr>
            </w:pPr>
            <w:r>
              <w:rPr>
                <w:color w:val="000000" w:themeColor="text1"/>
                <w:lang w:val="en-US" w:eastAsia="zh-CN"/>
              </w:rPr>
              <w:t>Support recommended WF.</w:t>
            </w:r>
          </w:p>
          <w:p w14:paraId="5C40C5C1" w14:textId="77777777" w:rsidR="00F84AD1" w:rsidRDefault="00D87D89">
            <w:pPr>
              <w:spacing w:after="120"/>
              <w:rPr>
                <w:color w:val="000000" w:themeColor="text1"/>
                <w:lang w:val="en-US" w:eastAsia="zh-CN"/>
              </w:rPr>
            </w:pPr>
            <w:r>
              <w:rPr>
                <w:b/>
                <w:color w:val="000000" w:themeColor="text1"/>
                <w:u w:val="single"/>
                <w:lang w:eastAsia="ko-KR"/>
              </w:rPr>
              <w:t>Issue 4-2-2: SSB-based based BFD: evaluation period</w:t>
            </w:r>
          </w:p>
          <w:p w14:paraId="3BEF5887" w14:textId="77777777" w:rsidR="00F84AD1" w:rsidRDefault="00D87D89">
            <w:pPr>
              <w:spacing w:after="120"/>
              <w:rPr>
                <w:color w:val="000000" w:themeColor="text1"/>
                <w:lang w:val="en-US" w:eastAsia="zh-CN"/>
              </w:rPr>
            </w:pPr>
            <w:r>
              <w:rPr>
                <w:color w:val="000000" w:themeColor="text1"/>
                <w:lang w:val="en-US" w:eastAsia="zh-CN"/>
              </w:rPr>
              <w:t>I</w:t>
            </w:r>
            <w:proofErr w:type="spellStart"/>
            <w:r>
              <w:rPr>
                <w:bCs/>
                <w:color w:val="000000" w:themeColor="text1"/>
                <w:lang w:eastAsia="ko-KR"/>
              </w:rPr>
              <w:t>f</w:t>
            </w:r>
            <w:proofErr w:type="spellEnd"/>
            <w:r>
              <w:rPr>
                <w:bCs/>
                <w:color w:val="000000" w:themeColor="text1"/>
                <w:lang w:eastAsia="ko-KR"/>
              </w:rPr>
              <w:t xml:space="preserve"> the evaluation period to be extended for RLM, it should be based on the outcome of the hypothetical PDCCH parameter discussion.</w:t>
            </w:r>
          </w:p>
          <w:p w14:paraId="6823FD98" w14:textId="77777777" w:rsidR="00F84AD1" w:rsidRDefault="00D87D89">
            <w:pPr>
              <w:spacing w:after="120"/>
              <w:rPr>
                <w:color w:val="000000" w:themeColor="text1"/>
                <w:lang w:val="en-US" w:eastAsia="zh-CN"/>
              </w:rPr>
            </w:pPr>
            <w:r>
              <w:rPr>
                <w:b/>
                <w:color w:val="000000" w:themeColor="text1"/>
                <w:u w:val="single"/>
                <w:lang w:eastAsia="ko-KR"/>
              </w:rPr>
              <w:t>Issue 4-2-3: CSI-RS-based BFD: evaluation period</w:t>
            </w:r>
          </w:p>
          <w:p w14:paraId="47C4A628" w14:textId="77777777" w:rsidR="00F84AD1" w:rsidRDefault="00D87D89">
            <w:pPr>
              <w:spacing w:after="120"/>
              <w:rPr>
                <w:color w:val="000000" w:themeColor="text1"/>
                <w:lang w:val="en-US" w:eastAsia="zh-CN"/>
              </w:rPr>
            </w:pPr>
            <w:r>
              <w:rPr>
                <w:color w:val="000000" w:themeColor="text1"/>
                <w:lang w:val="en-US" w:eastAsia="zh-CN"/>
              </w:rPr>
              <w:t>I</w:t>
            </w:r>
            <w:proofErr w:type="spellStart"/>
            <w:r>
              <w:rPr>
                <w:bCs/>
                <w:color w:val="000000" w:themeColor="text1"/>
                <w:lang w:eastAsia="ko-KR"/>
              </w:rPr>
              <w:t>f</w:t>
            </w:r>
            <w:proofErr w:type="spellEnd"/>
            <w:r>
              <w:rPr>
                <w:bCs/>
                <w:color w:val="000000" w:themeColor="text1"/>
                <w:lang w:eastAsia="ko-KR"/>
              </w:rPr>
              <w:t xml:space="preserve"> the evaluation period to be extended for RLM, it should be based on the outcome of the hypothetical PDCCH parameter discussion.</w:t>
            </w:r>
          </w:p>
          <w:p w14:paraId="5E27229F" w14:textId="77777777" w:rsidR="00F84AD1" w:rsidRDefault="00D87D89">
            <w:pPr>
              <w:spacing w:after="120"/>
              <w:rPr>
                <w:color w:val="000000" w:themeColor="text1"/>
                <w:lang w:val="en-US" w:eastAsia="zh-CN"/>
              </w:rPr>
            </w:pPr>
            <w:r>
              <w:rPr>
                <w:b/>
                <w:color w:val="000000" w:themeColor="text1"/>
                <w:u w:val="single"/>
                <w:lang w:eastAsia="ko-KR"/>
              </w:rPr>
              <w:lastRenderedPageBreak/>
              <w:t>Issue 4-2-4: Enhancements to hypothetical PDCCH parameters for SSB based BFD evaluation</w:t>
            </w:r>
          </w:p>
          <w:p w14:paraId="1E6822A7" w14:textId="77777777" w:rsidR="00F84AD1" w:rsidRDefault="00D87D89">
            <w:pPr>
              <w:spacing w:after="120"/>
              <w:rPr>
                <w:color w:val="000000" w:themeColor="text1"/>
                <w:lang w:val="en-US" w:eastAsia="zh-CN"/>
              </w:rPr>
            </w:pPr>
            <w:r>
              <w:rPr>
                <w:color w:val="000000" w:themeColor="text1"/>
                <w:lang w:val="en-US" w:eastAsia="zh-CN"/>
              </w:rPr>
              <w:t xml:space="preserve">Based on our simulation performance results, we support either </w:t>
            </w:r>
            <w:r>
              <w:rPr>
                <w:color w:val="000000" w:themeColor="text1"/>
              </w:rPr>
              <w:t xml:space="preserve">increasing the CCE from 8 to 16 or power boosting by 3 </w:t>
            </w:r>
            <w:proofErr w:type="spellStart"/>
            <w:r>
              <w:rPr>
                <w:color w:val="000000" w:themeColor="text1"/>
              </w:rPr>
              <w:t>dB.</w:t>
            </w:r>
            <w:proofErr w:type="spellEnd"/>
            <w:r>
              <w:rPr>
                <w:color w:val="000000" w:themeColor="text1"/>
              </w:rPr>
              <w:t xml:space="preserve"> </w:t>
            </w:r>
          </w:p>
          <w:p w14:paraId="1C0621EF" w14:textId="77777777" w:rsidR="00F84AD1" w:rsidRDefault="00D87D89">
            <w:pPr>
              <w:spacing w:after="120"/>
              <w:rPr>
                <w:color w:val="000000" w:themeColor="text1"/>
                <w:lang w:val="en-US" w:eastAsia="zh-CN"/>
              </w:rPr>
            </w:pPr>
            <w:r>
              <w:rPr>
                <w:b/>
                <w:color w:val="000000" w:themeColor="text1"/>
                <w:u w:val="single"/>
                <w:lang w:eastAsia="ko-KR"/>
              </w:rPr>
              <w:t>Issue 4-2-5: Enhancements to hypothetical PDCCH parameters for CSI-RS based BFD evaluation</w:t>
            </w:r>
          </w:p>
          <w:p w14:paraId="32508952" w14:textId="77777777" w:rsidR="00F84AD1" w:rsidRDefault="00D87D89">
            <w:pPr>
              <w:spacing w:after="120"/>
              <w:rPr>
                <w:color w:val="000000" w:themeColor="text1"/>
                <w:lang w:val="en-US" w:eastAsia="zh-CN"/>
              </w:rPr>
            </w:pPr>
            <w:r>
              <w:rPr>
                <w:color w:val="000000" w:themeColor="text1"/>
                <w:lang w:val="en-US" w:eastAsia="zh-CN"/>
              </w:rPr>
              <w:t xml:space="preserve">Based on our simulation performance results, we support either </w:t>
            </w:r>
            <w:r>
              <w:rPr>
                <w:color w:val="000000" w:themeColor="text1"/>
              </w:rPr>
              <w:t xml:space="preserve">increasing the CCE from 8 to 16 or power boosting by 3 </w:t>
            </w:r>
            <w:proofErr w:type="spellStart"/>
            <w:r>
              <w:rPr>
                <w:color w:val="000000" w:themeColor="text1"/>
              </w:rPr>
              <w:t>dB.</w:t>
            </w:r>
            <w:proofErr w:type="spellEnd"/>
            <w:r>
              <w:rPr>
                <w:color w:val="000000" w:themeColor="text1"/>
              </w:rPr>
              <w:t xml:space="preserve"> </w:t>
            </w:r>
          </w:p>
          <w:p w14:paraId="56B0CACE" w14:textId="77777777" w:rsidR="00F84AD1" w:rsidRDefault="00D87D89">
            <w:pPr>
              <w:spacing w:after="120"/>
              <w:rPr>
                <w:color w:val="000000" w:themeColor="text1"/>
                <w:lang w:val="en-US" w:eastAsia="zh-CN"/>
              </w:rPr>
            </w:pPr>
            <w:r>
              <w:rPr>
                <w:b/>
                <w:color w:val="000000" w:themeColor="text1"/>
                <w:u w:val="single"/>
                <w:lang w:eastAsia="ko-KR"/>
              </w:rPr>
              <w:t>Issue 4-2-6: Whether to extend the lower bound in BFD evaluation period</w:t>
            </w:r>
          </w:p>
          <w:p w14:paraId="57612DA1" w14:textId="77777777" w:rsidR="00F84AD1" w:rsidRDefault="00D87D89">
            <w:pPr>
              <w:spacing w:after="120"/>
              <w:rPr>
                <w:color w:val="000000" w:themeColor="text1"/>
                <w:lang w:val="en-US" w:eastAsia="zh-CN"/>
              </w:rPr>
            </w:pPr>
            <w:r>
              <w:rPr>
                <w:color w:val="000000" w:themeColor="text1"/>
                <w:lang w:val="en-US" w:eastAsia="zh-CN"/>
              </w:rPr>
              <w:t>We support Option 1: yes.  (</w:t>
            </w:r>
            <w:proofErr w:type="gramStart"/>
            <w:r>
              <w:rPr>
                <w:color w:val="000000" w:themeColor="text1"/>
                <w:lang w:val="en-US" w:eastAsia="zh-CN"/>
              </w:rPr>
              <w:t>follow</w:t>
            </w:r>
            <w:proofErr w:type="gramEnd"/>
            <w:r>
              <w:rPr>
                <w:color w:val="000000" w:themeColor="text1"/>
                <w:lang w:val="en-US" w:eastAsia="zh-CN"/>
              </w:rPr>
              <w:t xml:space="preserve"> outcome from issues 4-1-8 and 4-1-9).</w:t>
            </w:r>
          </w:p>
          <w:p w14:paraId="46206FCD" w14:textId="77777777" w:rsidR="00F84AD1" w:rsidRDefault="00D87D89">
            <w:pPr>
              <w:spacing w:after="120"/>
              <w:rPr>
                <w:color w:val="000000" w:themeColor="text1"/>
                <w:lang w:val="en-US" w:eastAsia="zh-CN"/>
              </w:rPr>
            </w:pPr>
            <w:r>
              <w:rPr>
                <w:b/>
                <w:color w:val="000000" w:themeColor="text1"/>
                <w:u w:val="single"/>
                <w:lang w:eastAsia="ko-KR"/>
              </w:rPr>
              <w:t>Issue 4-2-7: Condition for BFD for HD-FDD UE</w:t>
            </w:r>
          </w:p>
          <w:p w14:paraId="656DDE0B" w14:textId="77777777" w:rsidR="00F84AD1" w:rsidRDefault="00D87D89">
            <w:pPr>
              <w:rPr>
                <w:b/>
                <w:color w:val="000000" w:themeColor="text1"/>
                <w:u w:val="single"/>
                <w:lang w:eastAsia="ko-KR"/>
              </w:rPr>
            </w:pPr>
            <w:r>
              <w:rPr>
                <w:color w:val="000000" w:themeColor="text1"/>
                <w:lang w:val="en-US" w:eastAsia="zh-CN"/>
              </w:rPr>
              <w:t>Support recommended WF.</w:t>
            </w:r>
          </w:p>
        </w:tc>
      </w:tr>
      <w:tr w:rsidR="00F84AD1" w14:paraId="6B58549C" w14:textId="77777777">
        <w:tc>
          <w:tcPr>
            <w:tcW w:w="1236" w:type="dxa"/>
          </w:tcPr>
          <w:p w14:paraId="796B894A"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2D7ED27F" w14:textId="77777777" w:rsidR="00F84AD1" w:rsidRDefault="00D87D89">
            <w:pPr>
              <w:rPr>
                <w:b/>
                <w:color w:val="000000" w:themeColor="text1"/>
                <w:u w:val="single"/>
                <w:lang w:eastAsia="ko-KR"/>
              </w:rPr>
            </w:pPr>
            <w:r>
              <w:rPr>
                <w:b/>
                <w:color w:val="000000" w:themeColor="text1"/>
                <w:u w:val="single"/>
                <w:lang w:eastAsia="ko-KR"/>
              </w:rPr>
              <w:t>Issue 4-2-1: Updates to BFD performance metric</w:t>
            </w:r>
          </w:p>
          <w:p w14:paraId="755E1A4A" w14:textId="77777777" w:rsidR="00F84AD1" w:rsidRDefault="00D87D89">
            <w:pPr>
              <w:spacing w:after="120"/>
            </w:pPr>
            <w:r>
              <w:rPr>
                <w:color w:val="000000" w:themeColor="text1"/>
                <w:lang w:val="en-US" w:eastAsia="zh-CN"/>
              </w:rPr>
              <w:t xml:space="preserve">Same as for issue 4-1-1, regarding </w:t>
            </w:r>
            <w:r>
              <w:t>the comparison of results with 1 RX and 2 RX, we think it shall be:</w:t>
            </w:r>
          </w:p>
          <w:p w14:paraId="36238604" w14:textId="77777777" w:rsidR="00F84AD1" w:rsidRDefault="00D87D89">
            <w:pPr>
              <w:spacing w:after="120"/>
            </w:pPr>
            <w:r>
              <w:rPr>
                <w:bCs/>
              </w:rPr>
              <w:t xml:space="preserve">For a certain sample number N, </w:t>
            </w:r>
            <w:r>
              <w:t xml:space="preserve">performance metric in the RLM simulation is: </w:t>
            </w:r>
          </w:p>
          <w:p w14:paraId="0BD9081F" w14:textId="77777777" w:rsidR="00F84AD1" w:rsidRDefault="00D87D89">
            <w:pPr>
              <w:spacing w:after="120"/>
            </w:pPr>
            <w:r>
              <w:t>•</w:t>
            </w:r>
            <w:r>
              <w:tab/>
            </w:r>
            <w:proofErr w:type="spellStart"/>
            <w:r>
              <w:t>DeltaSINR</w:t>
            </w:r>
            <w:proofErr w:type="spellEnd"/>
            <w:r>
              <w:t xml:space="preserve"> = estimated SINR – ideal SINR</w:t>
            </w:r>
          </w:p>
          <w:p w14:paraId="20193760" w14:textId="77777777" w:rsidR="00F84AD1" w:rsidRDefault="00D87D89">
            <w:pPr>
              <w:spacing w:after="120"/>
            </w:pPr>
            <w:r>
              <w:t>•</w:t>
            </w:r>
            <w:r>
              <w:tab/>
              <w:t xml:space="preserve">(Accuracy, 1Rx) = </w:t>
            </w:r>
            <w:proofErr w:type="gramStart"/>
            <w:r>
              <w:t>max( abs</w:t>
            </w:r>
            <w:proofErr w:type="gramEnd"/>
            <w:r>
              <w:t xml:space="preserve">( </w:t>
            </w:r>
            <w:proofErr w:type="spellStart"/>
            <w:r>
              <w:t>DeltaSINR</w:t>
            </w:r>
            <w:proofErr w:type="spellEnd"/>
            <w:r>
              <w:t>(95th percentile),1Rx), abs(</w:t>
            </w:r>
            <w:proofErr w:type="spellStart"/>
            <w:r>
              <w:t>DeltaSINR</w:t>
            </w:r>
            <w:proofErr w:type="spellEnd"/>
            <w:r>
              <w:t>(5th percentile) ,1Rx)</w:t>
            </w:r>
          </w:p>
          <w:p w14:paraId="026E1480" w14:textId="77777777" w:rsidR="00F84AD1" w:rsidRDefault="00D87D89">
            <w:pPr>
              <w:spacing w:after="120"/>
            </w:pPr>
            <w:r>
              <w:t>•</w:t>
            </w:r>
            <w:r>
              <w:tab/>
              <w:t xml:space="preserve">(Accuracy, 2Rx) = </w:t>
            </w:r>
            <w:proofErr w:type="gramStart"/>
            <w:r>
              <w:t>max( abs</w:t>
            </w:r>
            <w:proofErr w:type="gramEnd"/>
            <w:r>
              <w:t xml:space="preserve">( </w:t>
            </w:r>
            <w:proofErr w:type="spellStart"/>
            <w:r>
              <w:t>DeltaSINR</w:t>
            </w:r>
            <w:proofErr w:type="spellEnd"/>
            <w:r>
              <w:t>(95th percentile),2Rx), abs(</w:t>
            </w:r>
            <w:proofErr w:type="spellStart"/>
            <w:r>
              <w:t>DeltaSINR</w:t>
            </w:r>
            <w:proofErr w:type="spellEnd"/>
            <w:r>
              <w:t>(5th percentile) ,2Rx)</w:t>
            </w:r>
          </w:p>
          <w:p w14:paraId="541535EF" w14:textId="77777777" w:rsidR="00F84AD1" w:rsidRDefault="00D87D89">
            <w:pPr>
              <w:spacing w:after="120"/>
              <w:rPr>
                <w:color w:val="000000" w:themeColor="text1"/>
                <w:lang w:val="en-US" w:eastAsia="zh-CN"/>
              </w:rPr>
            </w:pPr>
            <w:r>
              <w:t>•</w:t>
            </w:r>
            <w:r>
              <w:tab/>
              <w:t>Degradation = (Accuracy, 1Rx) – (</w:t>
            </w:r>
            <w:proofErr w:type="gramStart"/>
            <w:r>
              <w:t>Accuracy ,</w:t>
            </w:r>
            <w:proofErr w:type="gramEnd"/>
            <w:r>
              <w:t xml:space="preserve"> 2Rx)</w:t>
            </w:r>
            <w:r>
              <w:rPr>
                <w:color w:val="000000" w:themeColor="text1"/>
                <w:lang w:val="en-US" w:eastAsia="zh-CN"/>
              </w:rPr>
              <w:t xml:space="preserve"> </w:t>
            </w:r>
          </w:p>
          <w:p w14:paraId="4CC2FDF3" w14:textId="77777777" w:rsidR="00F84AD1" w:rsidRDefault="00D87D89">
            <w:pPr>
              <w:rPr>
                <w:b/>
                <w:color w:val="000000" w:themeColor="text1"/>
                <w:u w:val="single"/>
                <w:lang w:eastAsia="ko-KR"/>
              </w:rPr>
            </w:pPr>
            <w:r>
              <w:rPr>
                <w:b/>
                <w:color w:val="000000" w:themeColor="text1"/>
                <w:u w:val="single"/>
                <w:lang w:eastAsia="ko-KR"/>
              </w:rPr>
              <w:t>Issue 4-2-2: SSB-based based BFD: evaluation period</w:t>
            </w:r>
          </w:p>
          <w:p w14:paraId="6F9521E0" w14:textId="77777777" w:rsidR="00F84AD1" w:rsidRDefault="00D87D89">
            <w:pPr>
              <w:spacing w:after="120"/>
            </w:pPr>
            <w:r>
              <w:t>Option 1 based on our simulation, like Cat-1bis UE in LTE.</w:t>
            </w:r>
          </w:p>
          <w:p w14:paraId="47417CF8" w14:textId="77777777" w:rsidR="00F84AD1" w:rsidRDefault="00D87D89">
            <w:pPr>
              <w:rPr>
                <w:b/>
                <w:color w:val="000000" w:themeColor="text1"/>
                <w:u w:val="single"/>
                <w:lang w:eastAsia="ko-KR"/>
              </w:rPr>
            </w:pPr>
            <w:r>
              <w:rPr>
                <w:b/>
                <w:color w:val="000000" w:themeColor="text1"/>
                <w:u w:val="single"/>
                <w:lang w:eastAsia="ko-KR"/>
              </w:rPr>
              <w:t>Issue 4-2-3: CSI-RS-based BFD: evaluation period</w:t>
            </w:r>
          </w:p>
          <w:p w14:paraId="366413D4" w14:textId="77777777" w:rsidR="00F84AD1" w:rsidRDefault="00D87D89">
            <w:pPr>
              <w:spacing w:after="120"/>
            </w:pPr>
            <w:r>
              <w:t>Option 1 based on our simulation, like Cat-1bis UE in LTE.</w:t>
            </w:r>
          </w:p>
          <w:p w14:paraId="38598EC6" w14:textId="77777777" w:rsidR="00F84AD1" w:rsidRDefault="00D87D89">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5EC704D7" w14:textId="77777777" w:rsidR="00F84AD1" w:rsidRDefault="00D87D89">
            <w:pPr>
              <w:spacing w:after="120"/>
            </w:pPr>
            <w:r>
              <w:rPr>
                <w:color w:val="000000" w:themeColor="text1"/>
                <w:lang w:val="en-US" w:eastAsia="zh-CN"/>
              </w:rPr>
              <w:t>Agree with recommended WF.</w:t>
            </w:r>
          </w:p>
          <w:p w14:paraId="14118DD1" w14:textId="77777777" w:rsidR="00F84AD1" w:rsidRDefault="00D87D89">
            <w:pPr>
              <w:rPr>
                <w:b/>
                <w:color w:val="000000" w:themeColor="text1"/>
                <w:u w:val="single"/>
                <w:lang w:eastAsia="ko-KR"/>
              </w:rPr>
            </w:pPr>
            <w:r>
              <w:rPr>
                <w:b/>
                <w:color w:val="000000" w:themeColor="text1"/>
                <w:u w:val="single"/>
                <w:lang w:eastAsia="ko-KR"/>
              </w:rPr>
              <w:t>Issue 4-2-5: Enhancements to hypothetical PDCCH parameters for CSI-RS based BFD evaluation</w:t>
            </w:r>
          </w:p>
          <w:p w14:paraId="007A3903" w14:textId="77777777" w:rsidR="00F84AD1" w:rsidRDefault="00D87D89">
            <w:pPr>
              <w:spacing w:after="120"/>
            </w:pPr>
            <w:r>
              <w:rPr>
                <w:color w:val="000000" w:themeColor="text1"/>
                <w:lang w:val="en-US" w:eastAsia="zh-CN"/>
              </w:rPr>
              <w:t>Agree with recommended WF.</w:t>
            </w:r>
          </w:p>
          <w:p w14:paraId="6BE9D066" w14:textId="77777777" w:rsidR="00F84AD1" w:rsidRDefault="00D87D89">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03ECCE9F" w14:textId="77777777" w:rsidR="00F84AD1" w:rsidRDefault="00D87D89">
            <w:pPr>
              <w:spacing w:after="120"/>
              <w:rPr>
                <w:color w:val="000000" w:themeColor="text1"/>
                <w:lang w:val="en-US" w:eastAsia="zh-CN"/>
              </w:rPr>
            </w:pPr>
            <w:r>
              <w:rPr>
                <w:color w:val="000000" w:themeColor="text1"/>
                <w:lang w:val="en-US" w:eastAsia="zh-CN"/>
              </w:rPr>
              <w:t xml:space="preserve">Up to issue 4-2-2/4-2-3. </w:t>
            </w:r>
          </w:p>
          <w:p w14:paraId="2EBF68A1" w14:textId="77777777" w:rsidR="00F84AD1" w:rsidRDefault="00D87D89">
            <w:pPr>
              <w:rPr>
                <w:b/>
                <w:color w:val="000000" w:themeColor="text1"/>
                <w:u w:val="single"/>
                <w:lang w:eastAsia="ko-KR"/>
              </w:rPr>
            </w:pPr>
            <w:r>
              <w:rPr>
                <w:b/>
                <w:color w:val="000000" w:themeColor="text1"/>
                <w:u w:val="single"/>
                <w:lang w:eastAsia="ko-KR"/>
              </w:rPr>
              <w:t>Issue 4-2-7: Condition for BFD for HD-FDD UE</w:t>
            </w:r>
          </w:p>
          <w:p w14:paraId="001DAB2E" w14:textId="77777777" w:rsidR="00F84AD1" w:rsidRDefault="00D87D89">
            <w:pPr>
              <w:spacing w:after="120"/>
            </w:pPr>
            <w:r>
              <w:rPr>
                <w:color w:val="000000" w:themeColor="text1"/>
                <w:lang w:val="en-US" w:eastAsia="zh-CN"/>
              </w:rPr>
              <w:t>Agree with recommended WF.</w:t>
            </w:r>
          </w:p>
          <w:p w14:paraId="0D3CAA27" w14:textId="77777777" w:rsidR="00F84AD1" w:rsidRDefault="00F84AD1">
            <w:pPr>
              <w:spacing w:after="120"/>
              <w:rPr>
                <w:b/>
                <w:color w:val="000000" w:themeColor="text1"/>
                <w:u w:val="single"/>
                <w:lang w:eastAsia="ko-KR"/>
              </w:rPr>
            </w:pPr>
          </w:p>
        </w:tc>
      </w:tr>
      <w:tr w:rsidR="00F84AD1" w14:paraId="0ED90F51" w14:textId="77777777">
        <w:tc>
          <w:tcPr>
            <w:tcW w:w="1236" w:type="dxa"/>
          </w:tcPr>
          <w:p w14:paraId="36B2E6F7"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0853577E" w14:textId="77777777" w:rsidR="00F84AD1" w:rsidRDefault="00D87D89">
            <w:pPr>
              <w:rPr>
                <w:b/>
                <w:color w:val="000000" w:themeColor="text1"/>
                <w:u w:val="single"/>
                <w:lang w:eastAsia="ko-KR"/>
              </w:rPr>
            </w:pPr>
            <w:r>
              <w:rPr>
                <w:b/>
                <w:color w:val="000000" w:themeColor="text1"/>
                <w:u w:val="single"/>
                <w:lang w:eastAsia="ko-KR"/>
              </w:rPr>
              <w:t>Issue 4-2-1: Updates to BFD performance metric</w:t>
            </w:r>
          </w:p>
          <w:p w14:paraId="00503460" w14:textId="77777777" w:rsidR="00F84AD1" w:rsidRDefault="00D87D89">
            <w:pPr>
              <w:rPr>
                <w:bCs/>
                <w:color w:val="000000" w:themeColor="text1"/>
                <w:u w:val="single"/>
                <w:lang w:eastAsia="zh-CN"/>
              </w:rPr>
            </w:pPr>
            <w:r>
              <w:rPr>
                <w:rFonts w:hint="eastAsia"/>
                <w:bCs/>
                <w:color w:val="000000" w:themeColor="text1"/>
                <w:u w:val="single"/>
                <w:lang w:eastAsia="zh-CN"/>
              </w:rPr>
              <w:t>P</w:t>
            </w:r>
            <w:r>
              <w:rPr>
                <w:bCs/>
                <w:color w:val="000000" w:themeColor="text1"/>
                <w:u w:val="single"/>
                <w:lang w:eastAsia="zh-CN"/>
              </w:rPr>
              <w:t>refer to use the agreed simulation assumptions.</w:t>
            </w:r>
          </w:p>
          <w:p w14:paraId="1FF5F1D0" w14:textId="77777777" w:rsidR="00F84AD1" w:rsidRDefault="00D87D89">
            <w:pPr>
              <w:rPr>
                <w:b/>
                <w:color w:val="000000" w:themeColor="text1"/>
                <w:u w:val="single"/>
                <w:lang w:eastAsia="ko-KR"/>
              </w:rPr>
            </w:pPr>
            <w:r>
              <w:rPr>
                <w:b/>
                <w:color w:val="000000" w:themeColor="text1"/>
                <w:u w:val="single"/>
                <w:lang w:eastAsia="ko-KR"/>
              </w:rPr>
              <w:t>Issue 4-2-2: SSB-based based BFD: evaluation period</w:t>
            </w:r>
          </w:p>
          <w:p w14:paraId="394A6F1D" w14:textId="77777777" w:rsidR="00F84AD1" w:rsidRDefault="00D87D89">
            <w:pPr>
              <w:rPr>
                <w:bCs/>
                <w:color w:val="000000" w:themeColor="text1"/>
                <w:u w:val="single"/>
                <w:lang w:eastAsia="zh-CN"/>
              </w:rPr>
            </w:pPr>
            <w:r>
              <w:rPr>
                <w:bCs/>
                <w:color w:val="000000" w:themeColor="text1"/>
                <w:u w:val="single"/>
                <w:lang w:eastAsia="zh-CN"/>
              </w:rPr>
              <w:t>Support Option 1.</w:t>
            </w:r>
          </w:p>
          <w:p w14:paraId="77957663" w14:textId="77777777" w:rsidR="00F84AD1" w:rsidRDefault="00D87D89">
            <w:pPr>
              <w:rPr>
                <w:b/>
                <w:color w:val="000000" w:themeColor="text1"/>
                <w:u w:val="single"/>
                <w:lang w:eastAsia="ko-KR"/>
              </w:rPr>
            </w:pPr>
            <w:r>
              <w:rPr>
                <w:b/>
                <w:color w:val="000000" w:themeColor="text1"/>
                <w:u w:val="single"/>
                <w:lang w:eastAsia="ko-KR"/>
              </w:rPr>
              <w:lastRenderedPageBreak/>
              <w:t>Issue 4-2-3: CSI-RS-based BFD: evaluation period</w:t>
            </w:r>
          </w:p>
          <w:p w14:paraId="3BEB9F6A"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594F6B44" w14:textId="77777777" w:rsidR="00F84AD1" w:rsidRDefault="00D87D89">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56D2EDAA" w14:textId="77777777" w:rsidR="00F84AD1" w:rsidRDefault="00D87D89">
            <w:pPr>
              <w:rPr>
                <w:bCs/>
                <w:color w:val="000000" w:themeColor="text1"/>
                <w:u w:val="single"/>
                <w:lang w:eastAsia="zh-CN"/>
              </w:rPr>
            </w:pPr>
            <w:r>
              <w:rPr>
                <w:bCs/>
                <w:color w:val="000000" w:themeColor="text1"/>
                <w:u w:val="single"/>
                <w:lang w:eastAsia="zh-CN"/>
              </w:rPr>
              <w:t>Both Option 1 and Option 2 are feasible.</w:t>
            </w:r>
          </w:p>
          <w:p w14:paraId="74F4640D" w14:textId="77777777" w:rsidR="00F84AD1" w:rsidRDefault="00D87D89">
            <w:pPr>
              <w:rPr>
                <w:b/>
                <w:color w:val="000000" w:themeColor="text1"/>
                <w:u w:val="single"/>
                <w:lang w:eastAsia="ko-KR"/>
              </w:rPr>
            </w:pPr>
            <w:r>
              <w:rPr>
                <w:b/>
                <w:color w:val="000000" w:themeColor="text1"/>
                <w:u w:val="single"/>
                <w:lang w:eastAsia="ko-KR"/>
              </w:rPr>
              <w:t>Issue 4-2-5: Enhancements to hypothetical PDCCH parameters for CSI-RS based BFD evaluation</w:t>
            </w:r>
          </w:p>
          <w:p w14:paraId="5EAF49FF" w14:textId="77777777" w:rsidR="00F84AD1" w:rsidRDefault="00D87D89">
            <w:pPr>
              <w:rPr>
                <w:bCs/>
                <w:color w:val="000000" w:themeColor="text1"/>
                <w:u w:val="single"/>
                <w:lang w:eastAsia="zh-CN"/>
              </w:rPr>
            </w:pPr>
            <w:r>
              <w:rPr>
                <w:rFonts w:hint="eastAsia"/>
                <w:bCs/>
                <w:color w:val="000000" w:themeColor="text1"/>
                <w:u w:val="single"/>
                <w:lang w:eastAsia="zh-CN"/>
              </w:rPr>
              <w:t>B</w:t>
            </w:r>
            <w:r>
              <w:rPr>
                <w:bCs/>
                <w:color w:val="000000" w:themeColor="text1"/>
                <w:u w:val="single"/>
                <w:lang w:eastAsia="zh-CN"/>
              </w:rPr>
              <w:t>oth Option 1 and Option 2 are feasible.</w:t>
            </w:r>
          </w:p>
          <w:p w14:paraId="05B69E79" w14:textId="77777777" w:rsidR="00F84AD1" w:rsidRDefault="00D87D89">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49EA2B79" w14:textId="77777777" w:rsidR="00F84AD1" w:rsidRDefault="00D87D89">
            <w:pPr>
              <w:rPr>
                <w:b/>
                <w:color w:val="000000" w:themeColor="text1"/>
                <w:u w:val="single"/>
                <w:lang w:eastAsia="ko-KR"/>
              </w:rPr>
            </w:pPr>
            <w:r>
              <w:rPr>
                <w:b/>
                <w:color w:val="000000" w:themeColor="text1"/>
                <w:u w:val="single"/>
                <w:lang w:eastAsia="ko-KR"/>
              </w:rPr>
              <w:t>Issue 4-2-7: Condition for BFD for HD-FDD UE</w:t>
            </w:r>
          </w:p>
          <w:p w14:paraId="37929E8B" w14:textId="77777777" w:rsidR="00F84AD1" w:rsidRDefault="00F84AD1">
            <w:pPr>
              <w:rPr>
                <w:b/>
                <w:color w:val="000000" w:themeColor="text1"/>
                <w:u w:val="single"/>
                <w:lang w:eastAsia="ko-KR"/>
              </w:rPr>
            </w:pPr>
          </w:p>
        </w:tc>
      </w:tr>
      <w:tr w:rsidR="00F84AD1" w14:paraId="5AEB209C" w14:textId="77777777">
        <w:tc>
          <w:tcPr>
            <w:tcW w:w="1236" w:type="dxa"/>
          </w:tcPr>
          <w:p w14:paraId="382D6194" w14:textId="77777777" w:rsidR="00F84AD1" w:rsidRDefault="00D87D89">
            <w:pPr>
              <w:spacing w:after="120"/>
              <w:rPr>
                <w:color w:val="000000" w:themeColor="text1"/>
                <w:lang w:val="en-US" w:eastAsia="zh-CN"/>
              </w:rPr>
            </w:pPr>
            <w:r>
              <w:rPr>
                <w:color w:val="000000" w:themeColor="text1"/>
                <w:lang w:val="en-US" w:eastAsia="zh-CN"/>
              </w:rPr>
              <w:lastRenderedPageBreak/>
              <w:t>Nokia</w:t>
            </w:r>
          </w:p>
        </w:tc>
        <w:tc>
          <w:tcPr>
            <w:tcW w:w="8395" w:type="dxa"/>
          </w:tcPr>
          <w:p w14:paraId="40054BB9" w14:textId="77777777" w:rsidR="00F84AD1" w:rsidRDefault="00D87D89">
            <w:pPr>
              <w:rPr>
                <w:b/>
                <w:color w:val="000000" w:themeColor="text1"/>
                <w:u w:val="single"/>
                <w:lang w:eastAsia="ko-KR"/>
              </w:rPr>
            </w:pPr>
            <w:r>
              <w:rPr>
                <w:b/>
                <w:color w:val="000000" w:themeColor="text1"/>
                <w:u w:val="single"/>
                <w:lang w:eastAsia="ko-KR"/>
              </w:rPr>
              <w:t>Issue 4-2-1: Updates to BFD performance metric</w:t>
            </w:r>
          </w:p>
          <w:p w14:paraId="2636D3B2" w14:textId="77777777" w:rsidR="00F84AD1" w:rsidRDefault="00D87D89">
            <w:pPr>
              <w:rPr>
                <w:bCs/>
                <w:color w:val="000000" w:themeColor="text1"/>
                <w:lang w:eastAsia="ko-KR"/>
              </w:rPr>
            </w:pPr>
            <w:proofErr w:type="gramStart"/>
            <w:r>
              <w:rPr>
                <w:bCs/>
                <w:color w:val="000000" w:themeColor="text1"/>
                <w:lang w:eastAsia="ko-KR"/>
              </w:rPr>
              <w:t>Similar to</w:t>
            </w:r>
            <w:proofErr w:type="gramEnd"/>
            <w:r>
              <w:rPr>
                <w:bCs/>
                <w:color w:val="000000" w:themeColor="text1"/>
                <w:lang w:eastAsia="ko-KR"/>
              </w:rPr>
              <w:t xml:space="preserve"> RLM, our suggestion is based on the need to have an objective way for comparing the proposals from different companies. It does not require new simulations, but it provides a clear way to compare the degradation definition between results with 1 RX </w:t>
            </w:r>
            <w:proofErr w:type="gramStart"/>
            <w:r>
              <w:rPr>
                <w:bCs/>
                <w:color w:val="000000" w:themeColor="text1"/>
                <w:lang w:eastAsia="ko-KR"/>
              </w:rPr>
              <w:t>and also</w:t>
            </w:r>
            <w:proofErr w:type="gramEnd"/>
            <w:r>
              <w:rPr>
                <w:bCs/>
                <w:color w:val="000000" w:themeColor="text1"/>
                <w:lang w:eastAsia="ko-KR"/>
              </w:rPr>
              <w:t xml:space="preserve"> with 2 RX. We </w:t>
            </w:r>
            <w:proofErr w:type="gramStart"/>
            <w:r>
              <w:rPr>
                <w:bCs/>
                <w:color w:val="000000" w:themeColor="text1"/>
                <w:lang w:eastAsia="ko-KR"/>
              </w:rPr>
              <w:t>are ,of</w:t>
            </w:r>
            <w:proofErr w:type="gramEnd"/>
            <w:r>
              <w:rPr>
                <w:bCs/>
                <w:color w:val="000000" w:themeColor="text1"/>
                <w:lang w:eastAsia="ko-KR"/>
              </w:rPr>
              <w:t xml:space="preserve"> course, ok with the proposed Way Forward, but our intention is to clarify the comparison and to define a threshold for the degradation observed in the results. This threshold would, later, be used to facilitate the discussions.</w:t>
            </w:r>
          </w:p>
          <w:p w14:paraId="20642530" w14:textId="77777777" w:rsidR="00F84AD1" w:rsidRDefault="00D87D89">
            <w:pPr>
              <w:rPr>
                <w:b/>
                <w:color w:val="000000" w:themeColor="text1"/>
                <w:u w:val="single"/>
                <w:lang w:eastAsia="ko-KR"/>
              </w:rPr>
            </w:pPr>
            <w:r>
              <w:rPr>
                <w:b/>
                <w:color w:val="000000" w:themeColor="text1"/>
                <w:u w:val="single"/>
                <w:lang w:eastAsia="ko-KR"/>
              </w:rPr>
              <w:t>Issue 4-2-7: Condition for BFD for HD-FDD UE</w:t>
            </w:r>
          </w:p>
          <w:p w14:paraId="3CF36DE4" w14:textId="77777777" w:rsidR="00F84AD1" w:rsidRDefault="00D87D89">
            <w:pPr>
              <w:rPr>
                <w:bCs/>
                <w:color w:val="000000" w:themeColor="text1"/>
                <w:lang w:eastAsia="ko-KR"/>
              </w:rPr>
            </w:pPr>
            <w:r>
              <w:rPr>
                <w:bCs/>
                <w:color w:val="000000" w:themeColor="text1"/>
                <w:lang w:eastAsia="ko-KR"/>
              </w:rPr>
              <w:t>We agree with the proposed WF.</w:t>
            </w:r>
          </w:p>
          <w:p w14:paraId="61CB9A4B" w14:textId="77777777" w:rsidR="00F84AD1" w:rsidRDefault="00F84AD1">
            <w:pPr>
              <w:rPr>
                <w:b/>
                <w:color w:val="000000" w:themeColor="text1"/>
                <w:u w:val="single"/>
                <w:lang w:eastAsia="ko-KR"/>
              </w:rPr>
            </w:pPr>
          </w:p>
        </w:tc>
      </w:tr>
      <w:tr w:rsidR="00F84AD1" w14:paraId="2A0F50B4" w14:textId="77777777">
        <w:tc>
          <w:tcPr>
            <w:tcW w:w="1236" w:type="dxa"/>
          </w:tcPr>
          <w:p w14:paraId="094EFA0F" w14:textId="77777777" w:rsidR="00F84AD1" w:rsidRDefault="00D87D89">
            <w:pPr>
              <w:spacing w:after="120"/>
              <w:rPr>
                <w:color w:val="000000" w:themeColor="text1"/>
                <w:lang w:val="en-US" w:eastAsia="zh-CN"/>
              </w:rPr>
            </w:pPr>
            <w:r>
              <w:rPr>
                <w:color w:val="000000" w:themeColor="text1"/>
                <w:lang w:val="en-US" w:eastAsia="zh-CN"/>
              </w:rPr>
              <w:t>OPPO</w:t>
            </w:r>
          </w:p>
        </w:tc>
        <w:tc>
          <w:tcPr>
            <w:tcW w:w="8395" w:type="dxa"/>
          </w:tcPr>
          <w:p w14:paraId="35DBCED1" w14:textId="77777777" w:rsidR="00F84AD1" w:rsidRDefault="00D87D89">
            <w:pPr>
              <w:rPr>
                <w:b/>
                <w:color w:val="000000" w:themeColor="text1"/>
                <w:u w:val="single"/>
                <w:lang w:eastAsia="ko-KR"/>
              </w:rPr>
            </w:pPr>
            <w:r>
              <w:rPr>
                <w:b/>
                <w:color w:val="000000" w:themeColor="text1"/>
                <w:u w:val="single"/>
                <w:lang w:eastAsia="ko-KR"/>
              </w:rPr>
              <w:t>Issue 4-2-2: SSB-based based BFD: evaluation period</w:t>
            </w:r>
          </w:p>
          <w:p w14:paraId="4C99F8B3" w14:textId="77777777" w:rsidR="00F84AD1" w:rsidRDefault="00D87D89">
            <w:pPr>
              <w:spacing w:after="120"/>
            </w:pPr>
            <w:r>
              <w:t xml:space="preserve">Option 1 </w:t>
            </w:r>
          </w:p>
          <w:p w14:paraId="49E6BD86" w14:textId="77777777" w:rsidR="00F84AD1" w:rsidRDefault="00D87D89">
            <w:pPr>
              <w:rPr>
                <w:b/>
                <w:color w:val="000000" w:themeColor="text1"/>
                <w:u w:val="single"/>
                <w:lang w:eastAsia="ko-KR"/>
              </w:rPr>
            </w:pPr>
            <w:r>
              <w:rPr>
                <w:b/>
                <w:color w:val="000000" w:themeColor="text1"/>
                <w:u w:val="single"/>
                <w:lang w:eastAsia="ko-KR"/>
              </w:rPr>
              <w:t>Issue 4-2-3: CSI-RS-based BFD: evaluation period</w:t>
            </w:r>
          </w:p>
          <w:p w14:paraId="340196FF" w14:textId="77777777" w:rsidR="00F84AD1" w:rsidRDefault="00D87D89">
            <w:pPr>
              <w:spacing w:after="120"/>
            </w:pPr>
            <w:r>
              <w:t xml:space="preserve">Option 1 </w:t>
            </w:r>
          </w:p>
          <w:p w14:paraId="3C0A7BE5" w14:textId="77777777" w:rsidR="00F84AD1" w:rsidRDefault="00D87D89">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793FD010" w14:textId="77777777" w:rsidR="00F84AD1" w:rsidRDefault="00D87D89">
            <w:pPr>
              <w:spacing w:after="120"/>
            </w:pPr>
            <w:r>
              <w:rPr>
                <w:color w:val="000000" w:themeColor="text1"/>
                <w:lang w:val="en-US" w:eastAsia="zh-CN"/>
              </w:rPr>
              <w:t>Agree with recommended WF.</w:t>
            </w:r>
          </w:p>
          <w:p w14:paraId="201DE7C8" w14:textId="77777777" w:rsidR="00F84AD1" w:rsidRDefault="00D87D89">
            <w:pPr>
              <w:rPr>
                <w:b/>
                <w:color w:val="000000" w:themeColor="text1"/>
                <w:u w:val="single"/>
                <w:lang w:eastAsia="ko-KR"/>
              </w:rPr>
            </w:pPr>
            <w:r>
              <w:rPr>
                <w:b/>
                <w:color w:val="000000" w:themeColor="text1"/>
                <w:u w:val="single"/>
                <w:lang w:eastAsia="ko-KR"/>
              </w:rPr>
              <w:t>Issue 4-2-5: Enhancements to hypothetical PDCCH parameters for CSI-RS based BFD evaluation</w:t>
            </w:r>
          </w:p>
          <w:p w14:paraId="3651A1C6" w14:textId="77777777" w:rsidR="00F84AD1" w:rsidRDefault="00D87D89">
            <w:pPr>
              <w:spacing w:after="120"/>
            </w:pPr>
            <w:r>
              <w:rPr>
                <w:color w:val="000000" w:themeColor="text1"/>
                <w:lang w:val="en-US" w:eastAsia="zh-CN"/>
              </w:rPr>
              <w:t>Agree with recommended WF.</w:t>
            </w:r>
          </w:p>
          <w:p w14:paraId="74B7F2A8" w14:textId="77777777" w:rsidR="00F84AD1" w:rsidRDefault="00D87D89">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4FE50D0B" w14:textId="77777777" w:rsidR="00F84AD1" w:rsidRDefault="00D87D89">
            <w:pPr>
              <w:spacing w:after="120"/>
              <w:rPr>
                <w:color w:val="000000" w:themeColor="text1"/>
                <w:lang w:val="en-US" w:eastAsia="zh-CN"/>
              </w:rPr>
            </w:pPr>
            <w:r>
              <w:rPr>
                <w:color w:val="000000" w:themeColor="text1"/>
                <w:lang w:val="en-US" w:eastAsia="zh-CN"/>
              </w:rPr>
              <w:t>Option 1. Follow outcome from issues 4-1-8 and 4-1-9).</w:t>
            </w:r>
          </w:p>
          <w:p w14:paraId="21323C22" w14:textId="77777777" w:rsidR="00F84AD1" w:rsidRDefault="00D87D89">
            <w:pPr>
              <w:rPr>
                <w:b/>
                <w:color w:val="000000" w:themeColor="text1"/>
                <w:u w:val="single"/>
                <w:lang w:eastAsia="ko-KR"/>
              </w:rPr>
            </w:pPr>
            <w:r>
              <w:rPr>
                <w:b/>
                <w:color w:val="000000" w:themeColor="text1"/>
                <w:u w:val="single"/>
                <w:lang w:eastAsia="ko-KR"/>
              </w:rPr>
              <w:t>Issue 4-2-7: Condition for BFD for HD-FDD UE</w:t>
            </w:r>
          </w:p>
          <w:p w14:paraId="1F39B5BA" w14:textId="77777777" w:rsidR="00F84AD1" w:rsidRDefault="00D87D89">
            <w:pPr>
              <w:spacing w:after="120"/>
            </w:pPr>
            <w:r>
              <w:rPr>
                <w:color w:val="000000" w:themeColor="text1"/>
                <w:lang w:val="en-US" w:eastAsia="zh-CN"/>
              </w:rPr>
              <w:t>Agree with recommended WF.</w:t>
            </w:r>
          </w:p>
          <w:p w14:paraId="03FD5E17" w14:textId="77777777" w:rsidR="00F84AD1" w:rsidRDefault="00F84AD1">
            <w:pPr>
              <w:rPr>
                <w:b/>
                <w:color w:val="000000" w:themeColor="text1"/>
                <w:u w:val="single"/>
                <w:lang w:eastAsia="ko-KR"/>
              </w:rPr>
            </w:pPr>
          </w:p>
        </w:tc>
      </w:tr>
      <w:tr w:rsidR="00D15148" w14:paraId="6EA77BF0" w14:textId="77777777">
        <w:tc>
          <w:tcPr>
            <w:tcW w:w="1236" w:type="dxa"/>
          </w:tcPr>
          <w:p w14:paraId="2897D3A5" w14:textId="77777777" w:rsidR="00D15148" w:rsidRDefault="00D15148">
            <w:pPr>
              <w:spacing w:after="120"/>
              <w:rPr>
                <w:color w:val="000000" w:themeColor="text1"/>
                <w:lang w:val="en-US" w:eastAsia="zh-CN"/>
              </w:rPr>
            </w:pPr>
            <w:r>
              <w:rPr>
                <w:color w:val="000000" w:themeColor="text1"/>
                <w:lang w:val="en-US" w:eastAsia="zh-CN"/>
              </w:rPr>
              <w:t>Qualcomm</w:t>
            </w:r>
          </w:p>
        </w:tc>
        <w:tc>
          <w:tcPr>
            <w:tcW w:w="8395" w:type="dxa"/>
          </w:tcPr>
          <w:p w14:paraId="639F3B01" w14:textId="77777777" w:rsidR="00D15148" w:rsidRPr="00DE7DE9" w:rsidRDefault="00D15148">
            <w:pPr>
              <w:rPr>
                <w:bCs/>
                <w:color w:val="000000" w:themeColor="text1"/>
                <w:lang w:eastAsia="ko-KR"/>
              </w:rPr>
            </w:pPr>
            <w:r>
              <w:rPr>
                <w:bCs/>
                <w:color w:val="000000" w:themeColor="text1"/>
                <w:lang w:eastAsia="ko-KR"/>
              </w:rPr>
              <w:t>Follow agreements from RLM for all BFD related issues</w:t>
            </w:r>
          </w:p>
        </w:tc>
      </w:tr>
    </w:tbl>
    <w:p w14:paraId="2A4A9994" w14:textId="77777777" w:rsidR="00F84AD1" w:rsidRDefault="00F84AD1">
      <w:pPr>
        <w:spacing w:after="120"/>
        <w:rPr>
          <w:color w:val="000000" w:themeColor="text1"/>
          <w:szCs w:val="24"/>
          <w:lang w:eastAsia="zh-CN"/>
        </w:rPr>
      </w:pPr>
    </w:p>
    <w:p w14:paraId="0AF2921E" w14:textId="77777777" w:rsidR="00F84AD1" w:rsidRDefault="00D87D89">
      <w:pPr>
        <w:pStyle w:val="Heading3"/>
        <w:rPr>
          <w:color w:val="000000" w:themeColor="text1"/>
          <w:sz w:val="24"/>
          <w:szCs w:val="16"/>
          <w:lang w:val="en-US"/>
        </w:rPr>
      </w:pPr>
      <w:r>
        <w:rPr>
          <w:color w:val="000000" w:themeColor="text1"/>
          <w:sz w:val="24"/>
          <w:szCs w:val="16"/>
          <w:lang w:val="en-US"/>
        </w:rPr>
        <w:lastRenderedPageBreak/>
        <w:t>Sub-topic 4-3 CBD including L1-RSRP measurements</w:t>
      </w:r>
    </w:p>
    <w:p w14:paraId="16DC4A17" w14:textId="77777777" w:rsidR="00F84AD1" w:rsidRDefault="00D87D89">
      <w:pPr>
        <w:rPr>
          <w:b/>
          <w:color w:val="000000" w:themeColor="text1"/>
          <w:u w:val="single"/>
          <w:lang w:eastAsia="ko-KR"/>
        </w:rPr>
      </w:pPr>
      <w:r>
        <w:rPr>
          <w:b/>
          <w:color w:val="000000" w:themeColor="text1"/>
          <w:u w:val="single"/>
          <w:lang w:eastAsia="ko-KR"/>
        </w:rPr>
        <w:t xml:space="preserve">Issue 4-3-1: SSB </w:t>
      </w:r>
      <w:proofErr w:type="gramStart"/>
      <w:r>
        <w:rPr>
          <w:b/>
          <w:color w:val="000000" w:themeColor="text1"/>
          <w:u w:val="single"/>
          <w:lang w:eastAsia="ko-KR"/>
        </w:rPr>
        <w:t>based</w:t>
      </w:r>
      <w:proofErr w:type="gramEnd"/>
      <w:r>
        <w:rPr>
          <w:b/>
          <w:color w:val="000000" w:themeColor="text1"/>
          <w:u w:val="single"/>
          <w:lang w:eastAsia="ko-KR"/>
        </w:rPr>
        <w:t xml:space="preserve"> and CSI-RS based L1-RSRP: accuracy with measurement restriction</w:t>
      </w:r>
    </w:p>
    <w:p w14:paraId="1C1308E2"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148863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 vivo, HW, E///):</w:t>
      </w:r>
    </w:p>
    <w:p w14:paraId="7652BE94"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L1-RSRP measurement accuracy of </w:t>
      </w:r>
      <w:proofErr w:type="spellStart"/>
      <w:r>
        <w:t>RedCap</w:t>
      </w:r>
      <w:proofErr w:type="spellEnd"/>
      <w:r>
        <w:t xml:space="preserve"> UE is defined based on the single sample for both FR1 and FR2.</w:t>
      </w:r>
    </w:p>
    <w:p w14:paraId="5F662D99"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1a (Nokia):</w:t>
      </w:r>
      <w:r>
        <w:rPr>
          <w:rFonts w:eastAsia="SimSun"/>
          <w:color w:val="000000" w:themeColor="text1"/>
          <w:szCs w:val="24"/>
          <w:lang w:eastAsia="zh-CN"/>
        </w:rPr>
        <w:tab/>
        <w:t xml:space="preserve">Reuse the measurement period for SSB-based L1-RSRP measurement in FR2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 with 1 RX.</w:t>
      </w:r>
    </w:p>
    <w:p w14:paraId="6DF02DE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21E09A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is recommended to be agreed. </w:t>
      </w:r>
    </w:p>
    <w:p w14:paraId="45643224" w14:textId="77777777" w:rsidR="00F84AD1" w:rsidRDefault="00F84AD1">
      <w:pPr>
        <w:rPr>
          <w:b/>
          <w:color w:val="000000" w:themeColor="text1"/>
          <w:u w:val="single"/>
          <w:lang w:eastAsia="ko-KR"/>
        </w:rPr>
      </w:pPr>
    </w:p>
    <w:p w14:paraId="2FE461F3" w14:textId="77777777" w:rsidR="00F84AD1" w:rsidRDefault="00D87D89">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678E7D1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060F48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0292BD56"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 xml:space="preserve">Normal </w:t>
      </w:r>
      <w:proofErr w:type="gramStart"/>
      <w:r>
        <w:rPr>
          <w:lang w:val="en-US"/>
        </w:rPr>
        <w:t>condition(</w:t>
      </w:r>
      <w:proofErr w:type="gramEnd"/>
      <w:r>
        <w:rPr>
          <w:lang w:val="en-US"/>
        </w:rPr>
        <w:t xml:space="preserve">with max Io=-70dBm): Relax the current absolute L1-RSRP accuracy of +/-5dB to +/-9.5dB </w:t>
      </w:r>
    </w:p>
    <w:p w14:paraId="5276463C"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 xml:space="preserve">Other conditions: relax the other absolute accuracy by 3dB  </w:t>
      </w:r>
    </w:p>
    <w:p w14:paraId="1E715C4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(vivo):</w:t>
      </w:r>
    </w:p>
    <w:p w14:paraId="7DED7FD4"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2.5dB when 1Rx is used compared with the legacy UE.</w:t>
      </w:r>
    </w:p>
    <w:p w14:paraId="1B4DF42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3 (HW, E///):</w:t>
      </w:r>
    </w:p>
    <w:p w14:paraId="189B899B"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3 dB when 1Rx is used compared with the legacy UE.</w:t>
      </w:r>
    </w:p>
    <w:p w14:paraId="21FABD3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4 (Nokia):</w:t>
      </w:r>
    </w:p>
    <w:p w14:paraId="2B3928B7"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1 dB when 1Rx is used compared with the legacy UE.</w:t>
      </w:r>
    </w:p>
    <w:p w14:paraId="4ADBD07E" w14:textId="77777777" w:rsidR="00F84AD1" w:rsidRDefault="00F84AD1">
      <w:pPr>
        <w:pStyle w:val="ListParagraph"/>
        <w:overflowPunct/>
        <w:autoSpaceDE/>
        <w:autoSpaceDN/>
        <w:adjustRightInd/>
        <w:spacing w:after="120"/>
        <w:ind w:left="2376" w:firstLineChars="0" w:firstLine="0"/>
        <w:textAlignment w:val="auto"/>
        <w:rPr>
          <w:rFonts w:eastAsia="SimSun"/>
          <w:color w:val="000000" w:themeColor="text1"/>
          <w:szCs w:val="24"/>
          <w:lang w:eastAsia="zh-CN"/>
        </w:rPr>
      </w:pPr>
    </w:p>
    <w:p w14:paraId="6DDA4DB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AE4141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3 can be agreed as a compromise?</w:t>
      </w:r>
    </w:p>
    <w:p w14:paraId="4AE3693B" w14:textId="77777777" w:rsidR="00F84AD1" w:rsidRDefault="00F84AD1">
      <w:pPr>
        <w:spacing w:after="120"/>
        <w:rPr>
          <w:color w:val="000000" w:themeColor="text1"/>
          <w:szCs w:val="24"/>
          <w:highlight w:val="lightGray"/>
          <w:lang w:eastAsia="zh-CN"/>
        </w:rPr>
      </w:pPr>
    </w:p>
    <w:p w14:paraId="1148E32A" w14:textId="77777777" w:rsidR="00F84AD1" w:rsidRDefault="00D87D89">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343F76D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1BF9D0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2EF7FDD8"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relative L1-RSRP accuracy by 3dB</w:t>
      </w:r>
    </w:p>
    <w:p w14:paraId="7AD21B5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96EC6B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CA6805" w14:textId="77777777" w:rsidR="00F84AD1" w:rsidRDefault="00F84AD1">
      <w:pPr>
        <w:spacing w:after="120"/>
        <w:rPr>
          <w:color w:val="000000" w:themeColor="text1"/>
          <w:szCs w:val="24"/>
          <w:highlight w:val="lightGray"/>
          <w:lang w:eastAsia="zh-CN"/>
        </w:rPr>
      </w:pPr>
    </w:p>
    <w:p w14:paraId="4505663A" w14:textId="77777777" w:rsidR="00F84AD1" w:rsidRDefault="00D87D89">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7B2F93D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B467D1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0A3A8067"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current absolute accuracy by 1dB</w:t>
      </w:r>
    </w:p>
    <w:p w14:paraId="015CB22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lastRenderedPageBreak/>
        <w:t>Option 2 (vivo):</w:t>
      </w:r>
    </w:p>
    <w:p w14:paraId="5C2C627B"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bCs/>
        </w:rPr>
        <w:t>Relaxed by 2 dB when 1Rx is used compared with the legacy UE.</w:t>
      </w:r>
    </w:p>
    <w:p w14:paraId="2DCAE55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3 (HW, E///):</w:t>
      </w:r>
    </w:p>
    <w:p w14:paraId="5BCE46E6"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3 dB when 1Rx is used compared with the legacy UE.</w:t>
      </w:r>
    </w:p>
    <w:p w14:paraId="1382DA2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4 (Nokia):</w:t>
      </w:r>
    </w:p>
    <w:p w14:paraId="1DF78932"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1 dB when 1Rx is used compared with the legacy UE.</w:t>
      </w:r>
    </w:p>
    <w:p w14:paraId="3C570F24" w14:textId="77777777" w:rsidR="00F84AD1" w:rsidRDefault="00F84AD1">
      <w:pPr>
        <w:spacing w:after="120"/>
        <w:rPr>
          <w:color w:val="000000" w:themeColor="text1"/>
          <w:szCs w:val="24"/>
          <w:lang w:eastAsia="zh-CN"/>
        </w:rPr>
      </w:pPr>
    </w:p>
    <w:p w14:paraId="72ECB8F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7E8089E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Discuss if option 2 can be agreed as a compromise?</w:t>
      </w:r>
    </w:p>
    <w:p w14:paraId="24369F1C" w14:textId="77777777" w:rsidR="00F84AD1" w:rsidRDefault="00F84AD1">
      <w:pPr>
        <w:spacing w:after="120"/>
        <w:rPr>
          <w:color w:val="000000" w:themeColor="text1"/>
          <w:szCs w:val="24"/>
          <w:highlight w:val="lightGray"/>
          <w:lang w:eastAsia="zh-CN"/>
        </w:rPr>
      </w:pPr>
    </w:p>
    <w:p w14:paraId="5E82C053" w14:textId="77777777" w:rsidR="00F84AD1" w:rsidRDefault="00D87D8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5919111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1B23AA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1D8136EB"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current relative accuracy by 1dB</w:t>
      </w:r>
    </w:p>
    <w:p w14:paraId="0124A0D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53A951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63779144" w14:textId="77777777" w:rsidR="00F84AD1" w:rsidRDefault="00F84AD1">
      <w:pPr>
        <w:rPr>
          <w:b/>
          <w:color w:val="000000" w:themeColor="text1"/>
          <w:u w:val="single"/>
          <w:lang w:eastAsia="ko-KR"/>
        </w:rPr>
      </w:pPr>
    </w:p>
    <w:p w14:paraId="7D0CBC56" w14:textId="77777777" w:rsidR="00F84AD1" w:rsidRDefault="00D87D89">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6CA218E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1A1C12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557C361B"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 xml:space="preserve">Normal </w:t>
      </w:r>
      <w:proofErr w:type="gramStart"/>
      <w:r>
        <w:rPr>
          <w:lang w:val="en-US"/>
        </w:rPr>
        <w:t>condition(</w:t>
      </w:r>
      <w:proofErr w:type="gramEnd"/>
      <w:r>
        <w:rPr>
          <w:lang w:val="en-US"/>
        </w:rPr>
        <w:t xml:space="preserve">with max Io=-70dBm): Relax the current absolute L1-RSRP accuracy of +/-5dB to +/-9.5dB </w:t>
      </w:r>
    </w:p>
    <w:p w14:paraId="19349F73"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 xml:space="preserve">Other conditions: relax the other absolute accuracy by 3dB  </w:t>
      </w:r>
    </w:p>
    <w:p w14:paraId="12D5B90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(vivo, Nokia):</w:t>
      </w:r>
    </w:p>
    <w:p w14:paraId="2C26EDA6"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2.5dB when 1Rx is used compared with the legacy UE.</w:t>
      </w:r>
    </w:p>
    <w:p w14:paraId="6C77B91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3 (HW, E///):</w:t>
      </w:r>
    </w:p>
    <w:p w14:paraId="4803B11E"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3 dB when 1Rx is used compared with the legacy UE.</w:t>
      </w:r>
    </w:p>
    <w:p w14:paraId="50AEB41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40FC8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3 can be agreed as a compromise?</w:t>
      </w:r>
    </w:p>
    <w:p w14:paraId="2D23A247" w14:textId="77777777" w:rsidR="00F84AD1" w:rsidRDefault="00F84AD1">
      <w:pPr>
        <w:spacing w:after="120"/>
        <w:rPr>
          <w:color w:val="000000" w:themeColor="text1"/>
          <w:szCs w:val="24"/>
          <w:highlight w:val="lightGray"/>
          <w:lang w:eastAsia="zh-CN"/>
        </w:rPr>
      </w:pPr>
    </w:p>
    <w:p w14:paraId="4B154739" w14:textId="77777777" w:rsidR="00F84AD1" w:rsidRDefault="00D87D89">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0A5A2FD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0EA5F0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7A4BE55B"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relative L1-RSRP accuracy by 3dB</w:t>
      </w:r>
    </w:p>
    <w:p w14:paraId="4CAACA2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F19D17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2C85D53E" w14:textId="77777777" w:rsidR="00F84AD1" w:rsidRDefault="00F84AD1">
      <w:pPr>
        <w:spacing w:after="120"/>
        <w:rPr>
          <w:color w:val="000000" w:themeColor="text1"/>
          <w:szCs w:val="24"/>
          <w:highlight w:val="lightGray"/>
          <w:lang w:eastAsia="zh-CN"/>
        </w:rPr>
      </w:pPr>
    </w:p>
    <w:p w14:paraId="25526D8A" w14:textId="77777777" w:rsidR="00F84AD1" w:rsidRDefault="00D87D89">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6640FB9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660062A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 Nokia):</w:t>
      </w:r>
    </w:p>
    <w:p w14:paraId="37D5DDF0"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current absolute accuracy by 1dB</w:t>
      </w:r>
    </w:p>
    <w:p w14:paraId="22B0134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(vivo):</w:t>
      </w:r>
    </w:p>
    <w:p w14:paraId="57E09BDA"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bCs/>
        </w:rPr>
        <w:t>Relaxed by 2 dB when 1Rx is used compared with the legacy UE.</w:t>
      </w:r>
    </w:p>
    <w:p w14:paraId="5EC7ED3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3 (HW):</w:t>
      </w:r>
    </w:p>
    <w:p w14:paraId="36E4037D"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3 dB when 1Rx is used compared with the legacy UE.</w:t>
      </w:r>
    </w:p>
    <w:p w14:paraId="6466A833" w14:textId="77777777" w:rsidR="00F84AD1" w:rsidRDefault="00F84AD1">
      <w:pPr>
        <w:pStyle w:val="ListParagraph"/>
        <w:overflowPunct/>
        <w:autoSpaceDE/>
        <w:autoSpaceDN/>
        <w:adjustRightInd/>
        <w:spacing w:after="120"/>
        <w:ind w:left="2376" w:firstLineChars="0" w:firstLine="0"/>
        <w:textAlignment w:val="auto"/>
        <w:rPr>
          <w:rFonts w:eastAsia="SimSun"/>
          <w:bCs/>
          <w:color w:val="000000" w:themeColor="text1"/>
          <w:szCs w:val="24"/>
          <w:lang w:eastAsia="zh-CN"/>
        </w:rPr>
      </w:pPr>
    </w:p>
    <w:p w14:paraId="514FABE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7882B50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2 can be agreed as a compromise?</w:t>
      </w:r>
    </w:p>
    <w:p w14:paraId="4967ADE7" w14:textId="77777777" w:rsidR="00F84AD1" w:rsidRDefault="00F84AD1">
      <w:pPr>
        <w:spacing w:after="120"/>
        <w:rPr>
          <w:color w:val="000000" w:themeColor="text1"/>
          <w:szCs w:val="24"/>
          <w:highlight w:val="lightGray"/>
          <w:lang w:eastAsia="zh-CN"/>
        </w:rPr>
      </w:pPr>
    </w:p>
    <w:p w14:paraId="2987412C" w14:textId="77777777" w:rsidR="00F84AD1" w:rsidRDefault="00D87D89">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44DC0F0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93A25F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56CE3536"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current relative accuracy by 1dB</w:t>
      </w:r>
    </w:p>
    <w:p w14:paraId="3FDC4E5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1B5D41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37956B11"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A392B50" w14:textId="77777777" w:rsidR="00F84AD1" w:rsidRDefault="00D87D89">
      <w:pPr>
        <w:rPr>
          <w:b/>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7E3F9F7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w:t>
      </w:r>
    </w:p>
    <w:p w14:paraId="69D648F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w:t>
      </w:r>
      <w:r>
        <w:t xml:space="preserve">Legacy 1.5dB RF margin reduction shall not be considered in SSB-based and CSI-RS-based L1-RSRP accuracy requirement for the normal condition with max Io=-70dBm for </w:t>
      </w:r>
      <w:proofErr w:type="spellStart"/>
      <w:r>
        <w:t>RedCap</w:t>
      </w:r>
      <w:proofErr w:type="spellEnd"/>
      <w:r>
        <w:t xml:space="preserve"> FR1.</w:t>
      </w:r>
    </w:p>
    <w:p w14:paraId="5CB9FB6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5ED954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66857560" w14:textId="77777777" w:rsidR="00F84AD1" w:rsidRDefault="00F84AD1">
      <w:pPr>
        <w:rPr>
          <w:b/>
          <w:color w:val="000000" w:themeColor="text1"/>
          <w:highlight w:val="lightGray"/>
          <w:u w:val="single"/>
          <w:lang w:eastAsia="ko-KR"/>
        </w:rPr>
      </w:pPr>
    </w:p>
    <w:p w14:paraId="28F4CBE1" w14:textId="77777777" w:rsidR="00F84AD1" w:rsidRDefault="00D87D89">
      <w:pPr>
        <w:rPr>
          <w:b/>
          <w:color w:val="000000" w:themeColor="text1"/>
          <w:u w:val="single"/>
          <w:lang w:eastAsia="ko-KR"/>
        </w:rPr>
      </w:pPr>
      <w:r>
        <w:rPr>
          <w:b/>
          <w:color w:val="000000" w:themeColor="text1"/>
          <w:u w:val="single"/>
          <w:lang w:eastAsia="ko-KR"/>
        </w:rPr>
        <w:t xml:space="preserve">Issue 4-3-11: SSB-based CBD: evaluation period </w:t>
      </w:r>
    </w:p>
    <w:p w14:paraId="523E2EB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692C9E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E///):</w:t>
      </w:r>
      <w:r>
        <w:rPr>
          <w:color w:val="000000" w:themeColor="text1"/>
        </w:rPr>
        <w:t xml:space="preserve"> </w:t>
      </w:r>
      <w:r>
        <w:t xml:space="preserve">For </w:t>
      </w:r>
      <w:proofErr w:type="spellStart"/>
      <w:r>
        <w:t>RedCap</w:t>
      </w:r>
      <w:proofErr w:type="spellEnd"/>
      <w:r>
        <w:t xml:space="preserve"> UE with 1Rx, SSB-based L1-RSRP measurement period can be unchanged for both FR1 and FR2.</w:t>
      </w:r>
    </w:p>
    <w:p w14:paraId="38581E7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796D2D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602360BD" w14:textId="77777777" w:rsidR="00F84AD1" w:rsidRDefault="00F84AD1">
      <w:pPr>
        <w:spacing w:after="120"/>
        <w:rPr>
          <w:color w:val="000000" w:themeColor="text1"/>
          <w:szCs w:val="24"/>
          <w:highlight w:val="lightGray"/>
          <w:lang w:val="en-US" w:eastAsia="zh-CN"/>
        </w:rPr>
      </w:pPr>
    </w:p>
    <w:p w14:paraId="48431C4F" w14:textId="77777777" w:rsidR="00F84AD1" w:rsidRDefault="00D87D89">
      <w:pPr>
        <w:rPr>
          <w:b/>
          <w:color w:val="000000" w:themeColor="text1"/>
          <w:u w:val="single"/>
          <w:lang w:eastAsia="ko-KR"/>
        </w:rPr>
      </w:pPr>
      <w:r>
        <w:rPr>
          <w:b/>
          <w:color w:val="000000" w:themeColor="text1"/>
          <w:u w:val="single"/>
          <w:lang w:eastAsia="ko-KR"/>
        </w:rPr>
        <w:t xml:space="preserve">Issue 4-3-12: CSI-based CBD: evaluation period </w:t>
      </w:r>
    </w:p>
    <w:p w14:paraId="51A1E0E2"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A3D244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E///):</w:t>
      </w:r>
      <w:r>
        <w:rPr>
          <w:color w:val="000000" w:themeColor="text1"/>
        </w:rPr>
        <w:t xml:space="preserve"> </w:t>
      </w:r>
      <w:r>
        <w:t xml:space="preserve">For </w:t>
      </w:r>
      <w:proofErr w:type="spellStart"/>
      <w:r>
        <w:t>RedCap</w:t>
      </w:r>
      <w:proofErr w:type="spellEnd"/>
      <w:r>
        <w:t xml:space="preserve"> UE with 1Rx, CSI-RS-based L1-RSRP measurement period can be unchanged for both FR1 and FR2.</w:t>
      </w:r>
    </w:p>
    <w:p w14:paraId="26A694E3"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FAA860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Discuss if option 1 can be agreed.</w:t>
      </w:r>
    </w:p>
    <w:p w14:paraId="2BE5ACC4"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521A157" w14:textId="77777777" w:rsidR="00F84AD1" w:rsidRDefault="00D87D89">
      <w:pPr>
        <w:rPr>
          <w:b/>
          <w:color w:val="000000" w:themeColor="text1"/>
          <w:u w:val="single"/>
          <w:lang w:eastAsia="ko-KR"/>
        </w:rPr>
      </w:pPr>
      <w:r>
        <w:rPr>
          <w:b/>
          <w:color w:val="000000" w:themeColor="text1"/>
          <w:u w:val="single"/>
          <w:lang w:eastAsia="ko-KR"/>
        </w:rPr>
        <w:t>Issue 4-3-13: CBD for HD-FDD UE</w:t>
      </w:r>
    </w:p>
    <w:p w14:paraId="16373AA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FD3084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E///):</w:t>
      </w:r>
      <w:r>
        <w:rPr>
          <w:color w:val="000000" w:themeColor="text1"/>
        </w:rPr>
        <w:t xml:space="preserve"> CBD evaluation is always prioritized over the UL transmission of HD-FDD for </w:t>
      </w:r>
      <w:proofErr w:type="spellStart"/>
      <w:r>
        <w:rPr>
          <w:color w:val="000000" w:themeColor="text1"/>
        </w:rPr>
        <w:t>RedCap</w:t>
      </w:r>
      <w:proofErr w:type="spellEnd"/>
      <w:r>
        <w:rPr>
          <w:color w:val="000000" w:themeColor="text1"/>
        </w:rPr>
        <w:t>.</w:t>
      </w:r>
    </w:p>
    <w:p w14:paraId="3DF0F77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w:t>
      </w:r>
    </w:p>
    <w:p w14:paraId="605347A1"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rFonts w:eastAsia="DengXian" w:hint="eastAsia"/>
          <w:bCs/>
          <w:color w:val="000000"/>
        </w:rPr>
        <w:t xml:space="preserve">SSB or CSI-RS is available at the UE once every SMTC </w:t>
      </w:r>
      <w:r>
        <w:rPr>
          <w:rFonts w:eastAsia="DengXian"/>
          <w:bCs/>
          <w:color w:val="000000"/>
        </w:rPr>
        <w:t>period</w:t>
      </w:r>
      <w:r>
        <w:rPr>
          <w:rFonts w:eastAsia="DengXian" w:hint="eastAsia"/>
          <w:bCs/>
          <w:color w:val="000000"/>
        </w:rPr>
        <w:t xml:space="preserve"> or </w:t>
      </w:r>
      <w:r>
        <w:rPr>
          <w:rFonts w:eastAsia="?? ??"/>
          <w:bCs/>
        </w:rPr>
        <w:t>T</w:t>
      </w:r>
      <w:r>
        <w:rPr>
          <w:rFonts w:eastAsia="?? ??"/>
          <w:bCs/>
          <w:vertAlign w:val="subscript"/>
        </w:rPr>
        <w:t>CSI-RS</w:t>
      </w:r>
      <w:r>
        <w:rPr>
          <w:rFonts w:eastAsia="DengXian" w:hint="eastAsia"/>
          <w:bCs/>
          <w:color w:val="000000"/>
        </w:rPr>
        <w:t xml:space="preserve"> period during the </w:t>
      </w:r>
      <w:r>
        <w:rPr>
          <w:rFonts w:eastAsia="DengXian"/>
          <w:bCs/>
          <w:color w:val="000000"/>
        </w:rPr>
        <w:t>CBD</w:t>
      </w:r>
      <w:r>
        <w:rPr>
          <w:rFonts w:eastAsia="DengXian" w:hint="eastAsia"/>
          <w:bCs/>
          <w:color w:val="000000"/>
        </w:rPr>
        <w:t xml:space="preserve"> evaluation period</w:t>
      </w:r>
      <w:r>
        <w:rPr>
          <w:rFonts w:eastAsia="DengXian"/>
          <w:bCs/>
          <w:color w:val="000000"/>
        </w:rPr>
        <w:t>.</w:t>
      </w:r>
    </w:p>
    <w:p w14:paraId="75EFE7C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F9C3DB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77F7C5AE"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4-3 </w:t>
      </w:r>
    </w:p>
    <w:tbl>
      <w:tblPr>
        <w:tblStyle w:val="TableGrid"/>
        <w:tblW w:w="0" w:type="auto"/>
        <w:tblLook w:val="04A0" w:firstRow="1" w:lastRow="0" w:firstColumn="1" w:lastColumn="0" w:noHBand="0" w:noVBand="1"/>
      </w:tblPr>
      <w:tblGrid>
        <w:gridCol w:w="1236"/>
        <w:gridCol w:w="8395"/>
      </w:tblGrid>
      <w:tr w:rsidR="00F84AD1" w14:paraId="32B5ECF5" w14:textId="77777777">
        <w:tc>
          <w:tcPr>
            <w:tcW w:w="1236" w:type="dxa"/>
          </w:tcPr>
          <w:p w14:paraId="77679340"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5B8905F2"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654524F2" w14:textId="77777777">
        <w:tc>
          <w:tcPr>
            <w:tcW w:w="1236" w:type="dxa"/>
          </w:tcPr>
          <w:p w14:paraId="085036E5"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08569209" w14:textId="77777777" w:rsidR="00F84AD1" w:rsidRDefault="00D87D89">
            <w:pPr>
              <w:rPr>
                <w:b/>
                <w:color w:val="000000" w:themeColor="text1"/>
                <w:u w:val="single"/>
                <w:lang w:eastAsia="ko-KR"/>
              </w:rPr>
            </w:pPr>
            <w:r>
              <w:rPr>
                <w:b/>
                <w:color w:val="000000" w:themeColor="text1"/>
                <w:u w:val="single"/>
                <w:lang w:eastAsia="ko-KR"/>
              </w:rPr>
              <w:t xml:space="preserve">Issue 4-3-1: SSB </w:t>
            </w:r>
            <w:proofErr w:type="gramStart"/>
            <w:r>
              <w:rPr>
                <w:b/>
                <w:color w:val="000000" w:themeColor="text1"/>
                <w:u w:val="single"/>
                <w:lang w:eastAsia="ko-KR"/>
              </w:rPr>
              <w:t>based</w:t>
            </w:r>
            <w:proofErr w:type="gramEnd"/>
            <w:r>
              <w:rPr>
                <w:b/>
                <w:color w:val="000000" w:themeColor="text1"/>
                <w:u w:val="single"/>
                <w:lang w:eastAsia="ko-KR"/>
              </w:rPr>
              <w:t xml:space="preserve"> and CSI-RS based L1-RSRP: accuracy with measurement restriction</w:t>
            </w:r>
          </w:p>
          <w:p w14:paraId="7C2D2880" w14:textId="77777777" w:rsidR="00F84AD1" w:rsidRDefault="00D87D89">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6B77B068" w14:textId="77777777" w:rsidR="00F84AD1" w:rsidRDefault="00D87D89">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69B77400" w14:textId="77777777" w:rsidR="00F84AD1" w:rsidRDefault="00D87D89">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3DEA0555" w14:textId="77777777" w:rsidR="00F84AD1" w:rsidRDefault="00D87D8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55DB65D8" w14:textId="77777777" w:rsidR="00F84AD1" w:rsidRDefault="00D87D89">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5CDEF2BF" w14:textId="77777777" w:rsidR="00F84AD1" w:rsidRDefault="00D87D89">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70137D13" w14:textId="77777777" w:rsidR="00F84AD1" w:rsidRDefault="00D87D89">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36B22D20" w14:textId="77777777" w:rsidR="00F84AD1" w:rsidRDefault="00D87D89">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6C79FBC4" w14:textId="77777777" w:rsidR="00F84AD1" w:rsidRDefault="00D87D89">
            <w:pPr>
              <w:rPr>
                <w:b/>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1EBC718F" w14:textId="77777777" w:rsidR="00F84AD1" w:rsidRDefault="00D87D89">
            <w:pPr>
              <w:rPr>
                <w:b/>
                <w:color w:val="000000" w:themeColor="text1"/>
                <w:u w:val="single"/>
                <w:lang w:eastAsia="ko-KR"/>
              </w:rPr>
            </w:pPr>
            <w:r>
              <w:rPr>
                <w:b/>
                <w:color w:val="000000" w:themeColor="text1"/>
                <w:u w:val="single"/>
                <w:lang w:eastAsia="ko-KR"/>
              </w:rPr>
              <w:t xml:space="preserve">Issue 4-3-11: SSB-based CBD: evaluation period </w:t>
            </w:r>
          </w:p>
          <w:p w14:paraId="3E5D4F65" w14:textId="77777777" w:rsidR="00F84AD1" w:rsidRDefault="00D87D89">
            <w:pPr>
              <w:rPr>
                <w:b/>
                <w:color w:val="000000" w:themeColor="text1"/>
                <w:u w:val="single"/>
                <w:lang w:eastAsia="ko-KR"/>
              </w:rPr>
            </w:pPr>
            <w:r>
              <w:rPr>
                <w:b/>
                <w:color w:val="000000" w:themeColor="text1"/>
                <w:u w:val="single"/>
                <w:lang w:eastAsia="ko-KR"/>
              </w:rPr>
              <w:t xml:space="preserve">Issue 4-3-12: CSI-based CBD: evaluation period </w:t>
            </w:r>
          </w:p>
          <w:p w14:paraId="1CBBA45E" w14:textId="77777777" w:rsidR="00F84AD1" w:rsidRDefault="00D87D89">
            <w:pPr>
              <w:rPr>
                <w:b/>
                <w:color w:val="000000" w:themeColor="text1"/>
                <w:u w:val="single"/>
                <w:lang w:eastAsia="ko-KR"/>
              </w:rPr>
            </w:pPr>
            <w:r>
              <w:rPr>
                <w:b/>
                <w:color w:val="000000" w:themeColor="text1"/>
                <w:u w:val="single"/>
                <w:lang w:eastAsia="ko-KR"/>
              </w:rPr>
              <w:t>Issue 4-3-13: CBD for HD-FDD UE</w:t>
            </w:r>
          </w:p>
          <w:p w14:paraId="659D7958" w14:textId="77777777" w:rsidR="00F84AD1" w:rsidRDefault="00F84AD1">
            <w:pPr>
              <w:spacing w:after="120"/>
              <w:rPr>
                <w:color w:val="000000" w:themeColor="text1"/>
                <w:lang w:eastAsia="zh-CN"/>
              </w:rPr>
            </w:pPr>
          </w:p>
        </w:tc>
      </w:tr>
      <w:tr w:rsidR="00F84AD1" w14:paraId="144E9D17" w14:textId="77777777">
        <w:tc>
          <w:tcPr>
            <w:tcW w:w="1236" w:type="dxa"/>
          </w:tcPr>
          <w:p w14:paraId="28A73B0C"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3290FAC0" w14:textId="77777777" w:rsidR="00F84AD1" w:rsidRDefault="00D87D89">
            <w:pPr>
              <w:rPr>
                <w:b/>
                <w:color w:val="000000" w:themeColor="text1"/>
                <w:u w:val="single"/>
                <w:lang w:eastAsia="ko-KR"/>
              </w:rPr>
            </w:pPr>
            <w:r>
              <w:rPr>
                <w:b/>
                <w:color w:val="000000" w:themeColor="text1"/>
                <w:u w:val="single"/>
                <w:lang w:eastAsia="ko-KR"/>
              </w:rPr>
              <w:t xml:space="preserve">Issue 4-3-1: SSB </w:t>
            </w:r>
            <w:proofErr w:type="gramStart"/>
            <w:r>
              <w:rPr>
                <w:b/>
                <w:color w:val="000000" w:themeColor="text1"/>
                <w:u w:val="single"/>
                <w:lang w:eastAsia="ko-KR"/>
              </w:rPr>
              <w:t>based</w:t>
            </w:r>
            <w:proofErr w:type="gramEnd"/>
            <w:r>
              <w:rPr>
                <w:b/>
                <w:color w:val="000000" w:themeColor="text1"/>
                <w:u w:val="single"/>
                <w:lang w:eastAsia="ko-KR"/>
              </w:rPr>
              <w:t xml:space="preserve"> and CSI-RS based L1-RSRP: accuracy with measurement restriction</w:t>
            </w:r>
          </w:p>
          <w:p w14:paraId="7EF064D9" w14:textId="77777777" w:rsidR="00F84AD1" w:rsidRDefault="00D87D89">
            <w:pPr>
              <w:rPr>
                <w:color w:val="000000" w:themeColor="text1"/>
                <w:lang w:eastAsia="ko-KR"/>
              </w:rPr>
            </w:pPr>
            <w:r>
              <w:rPr>
                <w:color w:val="000000" w:themeColor="text1"/>
                <w:lang w:eastAsia="ko-KR"/>
              </w:rPr>
              <w:t>Support option 1.</w:t>
            </w:r>
          </w:p>
          <w:p w14:paraId="6759D583" w14:textId="77777777" w:rsidR="00F84AD1" w:rsidRDefault="00D87D89">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7C60E604" w14:textId="77777777" w:rsidR="00F84AD1" w:rsidRDefault="00D87D89">
            <w:pPr>
              <w:rPr>
                <w:rFonts w:eastAsia="Malgun Gothic"/>
                <w:color w:val="000000" w:themeColor="text1"/>
                <w:lang w:eastAsia="ko-KR"/>
              </w:rPr>
            </w:pPr>
            <w:r>
              <w:rPr>
                <w:color w:val="000000" w:themeColor="text1"/>
                <w:lang w:eastAsia="ko-KR"/>
              </w:rPr>
              <w:t>Support option 3 based on simulation results.</w:t>
            </w:r>
          </w:p>
          <w:p w14:paraId="2C652915" w14:textId="77777777" w:rsidR="00F84AD1" w:rsidRDefault="00D87D89">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3FE5C765" w14:textId="77777777" w:rsidR="00F84AD1" w:rsidRDefault="00D87D89">
            <w:pPr>
              <w:rPr>
                <w:color w:val="000000" w:themeColor="text1"/>
                <w:lang w:eastAsia="ko-KR"/>
              </w:rPr>
            </w:pPr>
            <w:r>
              <w:rPr>
                <w:color w:val="000000" w:themeColor="text1"/>
                <w:lang w:eastAsia="ko-KR"/>
              </w:rPr>
              <w:t>Seems fine.</w:t>
            </w:r>
          </w:p>
          <w:p w14:paraId="6D1F5371" w14:textId="77777777" w:rsidR="00F84AD1" w:rsidRDefault="00D87D89">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65D10983" w14:textId="77777777" w:rsidR="00F84AD1" w:rsidRDefault="00D87D89">
            <w:pPr>
              <w:rPr>
                <w:rFonts w:eastAsia="Malgun Gothic"/>
                <w:color w:val="000000" w:themeColor="text1"/>
                <w:lang w:eastAsia="ko-KR"/>
              </w:rPr>
            </w:pPr>
            <w:r>
              <w:rPr>
                <w:color w:val="000000" w:themeColor="text1"/>
                <w:lang w:eastAsia="ko-KR"/>
              </w:rPr>
              <w:lastRenderedPageBreak/>
              <w:t>Support option 3 based on simulation results.</w:t>
            </w:r>
          </w:p>
          <w:p w14:paraId="1F66E359" w14:textId="77777777" w:rsidR="00F84AD1" w:rsidRDefault="00D87D8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492C915E" w14:textId="77777777" w:rsidR="00F84AD1" w:rsidRDefault="00D87D89">
            <w:pPr>
              <w:rPr>
                <w:color w:val="000000" w:themeColor="text1"/>
                <w:lang w:eastAsia="zh-CN"/>
              </w:rPr>
            </w:pPr>
            <w:r>
              <w:rPr>
                <w:color w:val="000000" w:themeColor="text1"/>
                <w:lang w:eastAsia="zh-CN"/>
              </w:rPr>
              <w:t>Disagree option 1. Relaxing 1Db seems not enough based on simulation assumption.</w:t>
            </w:r>
          </w:p>
          <w:p w14:paraId="4DD19A4A" w14:textId="77777777" w:rsidR="00F84AD1" w:rsidRDefault="00F84AD1">
            <w:pPr>
              <w:rPr>
                <w:b/>
                <w:color w:val="000000" w:themeColor="text1"/>
                <w:u w:val="single"/>
                <w:lang w:eastAsia="ko-KR"/>
              </w:rPr>
            </w:pPr>
          </w:p>
          <w:p w14:paraId="7D18EC3C" w14:textId="77777777" w:rsidR="00F84AD1" w:rsidRDefault="00D87D89">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402BB474" w14:textId="77777777" w:rsidR="00F84AD1" w:rsidRDefault="00D87D89">
            <w:pPr>
              <w:rPr>
                <w:rFonts w:eastAsia="Malgun Gothic"/>
                <w:color w:val="000000" w:themeColor="text1"/>
                <w:lang w:eastAsia="ko-KR"/>
              </w:rPr>
            </w:pPr>
            <w:r>
              <w:rPr>
                <w:color w:val="000000" w:themeColor="text1"/>
                <w:lang w:eastAsia="ko-KR"/>
              </w:rPr>
              <w:t>Support option 3 based on simulation results.</w:t>
            </w:r>
          </w:p>
          <w:p w14:paraId="67B6AD51" w14:textId="77777777" w:rsidR="00F84AD1" w:rsidRDefault="00F84AD1">
            <w:pPr>
              <w:rPr>
                <w:b/>
                <w:color w:val="000000" w:themeColor="text1"/>
                <w:u w:val="single"/>
                <w:lang w:eastAsia="ko-KR"/>
              </w:rPr>
            </w:pPr>
          </w:p>
          <w:p w14:paraId="6623DAD5" w14:textId="77777777" w:rsidR="00F84AD1" w:rsidRDefault="00D87D89">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088F187D" w14:textId="77777777" w:rsidR="00F84AD1" w:rsidRDefault="00D87D89">
            <w:pPr>
              <w:rPr>
                <w:rFonts w:eastAsia="Malgun Gothic"/>
                <w:color w:val="000000" w:themeColor="text1"/>
                <w:lang w:eastAsia="ko-KR"/>
              </w:rPr>
            </w:pPr>
            <w:r>
              <w:rPr>
                <w:color w:val="000000" w:themeColor="text1"/>
                <w:lang w:eastAsia="ko-KR"/>
              </w:rPr>
              <w:t>Option 1 Seems fine.</w:t>
            </w:r>
          </w:p>
          <w:p w14:paraId="74AB3798" w14:textId="77777777" w:rsidR="00F84AD1" w:rsidRDefault="00D87D89">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6780A74C" w14:textId="77777777" w:rsidR="00F84AD1" w:rsidRDefault="00D87D89">
            <w:pPr>
              <w:rPr>
                <w:rFonts w:eastAsia="Malgun Gothic"/>
                <w:color w:val="000000" w:themeColor="text1"/>
                <w:lang w:eastAsia="ko-KR"/>
              </w:rPr>
            </w:pPr>
            <w:r>
              <w:rPr>
                <w:color w:val="000000" w:themeColor="text1"/>
                <w:lang w:eastAsia="ko-KR"/>
              </w:rPr>
              <w:t>Support option 3 based on simulation results.</w:t>
            </w:r>
          </w:p>
          <w:p w14:paraId="4D9EE9CC" w14:textId="77777777" w:rsidR="00F84AD1" w:rsidRDefault="00D87D89">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647C131F" w14:textId="77777777" w:rsidR="00F84AD1" w:rsidRDefault="00D87D89">
            <w:pPr>
              <w:rPr>
                <w:color w:val="000000" w:themeColor="text1"/>
                <w:lang w:eastAsia="zh-CN"/>
              </w:rPr>
            </w:pPr>
            <w:r>
              <w:rPr>
                <w:color w:val="000000" w:themeColor="text1"/>
                <w:lang w:eastAsia="zh-CN"/>
              </w:rPr>
              <w:t>Disagree option 1. Relaxing 1Db seems not enough based on simulation assumption.</w:t>
            </w:r>
          </w:p>
          <w:p w14:paraId="06F66834" w14:textId="77777777" w:rsidR="00F84AD1" w:rsidRDefault="00F84AD1">
            <w:pPr>
              <w:rPr>
                <w:b/>
                <w:color w:val="000000" w:themeColor="text1"/>
                <w:u w:val="single"/>
                <w:lang w:eastAsia="ko-KR"/>
              </w:rPr>
            </w:pPr>
          </w:p>
          <w:p w14:paraId="3608417F" w14:textId="77777777" w:rsidR="00F84AD1" w:rsidRDefault="00D87D89">
            <w:pPr>
              <w:rPr>
                <w:b/>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75C57E39" w14:textId="77777777" w:rsidR="00F84AD1" w:rsidRDefault="00D87D89">
            <w:pPr>
              <w:rPr>
                <w:rFonts w:eastAsia="Malgun Gothic"/>
                <w:color w:val="000000" w:themeColor="text1"/>
                <w:lang w:eastAsia="ko-KR"/>
              </w:rPr>
            </w:pPr>
            <w:r>
              <w:rPr>
                <w:color w:val="000000" w:themeColor="text1"/>
                <w:lang w:eastAsia="ko-KR"/>
              </w:rPr>
              <w:t xml:space="preserve">Needs clarification on Option 1. Does option 1 mean more RF margin or less RF margin for </w:t>
            </w:r>
            <w:proofErr w:type="spellStart"/>
            <w:r>
              <w:rPr>
                <w:color w:val="000000" w:themeColor="text1"/>
                <w:lang w:eastAsia="ko-KR"/>
              </w:rPr>
              <w:t>ReCap</w:t>
            </w:r>
            <w:proofErr w:type="spellEnd"/>
            <w:r>
              <w:rPr>
                <w:color w:val="000000" w:themeColor="text1"/>
                <w:lang w:eastAsia="ko-KR"/>
              </w:rPr>
              <w:t xml:space="preserve"> UE?</w:t>
            </w:r>
          </w:p>
          <w:p w14:paraId="34884FC9" w14:textId="77777777" w:rsidR="00F84AD1" w:rsidRDefault="00D87D89">
            <w:pPr>
              <w:rPr>
                <w:b/>
                <w:color w:val="000000" w:themeColor="text1"/>
                <w:u w:val="single"/>
                <w:lang w:eastAsia="ko-KR"/>
              </w:rPr>
            </w:pPr>
            <w:r>
              <w:rPr>
                <w:b/>
                <w:color w:val="000000" w:themeColor="text1"/>
                <w:u w:val="single"/>
                <w:lang w:eastAsia="ko-KR"/>
              </w:rPr>
              <w:t xml:space="preserve">Issue 4-3-11: SSB-based CBD: evaluation period </w:t>
            </w:r>
          </w:p>
          <w:p w14:paraId="6C69AE41" w14:textId="77777777" w:rsidR="00F84AD1" w:rsidRDefault="00D87D89">
            <w:pPr>
              <w:rPr>
                <w:rFonts w:eastAsia="Malgun Gothic"/>
                <w:color w:val="000000" w:themeColor="text1"/>
                <w:lang w:eastAsia="ko-KR"/>
              </w:rPr>
            </w:pPr>
            <w:r>
              <w:rPr>
                <w:color w:val="000000" w:themeColor="text1"/>
                <w:lang w:eastAsia="ko-KR"/>
              </w:rPr>
              <w:t xml:space="preserve">Support option 1. </w:t>
            </w:r>
          </w:p>
          <w:p w14:paraId="2D4EE475" w14:textId="77777777" w:rsidR="00F84AD1" w:rsidRDefault="00D87D89">
            <w:pPr>
              <w:rPr>
                <w:b/>
                <w:color w:val="000000" w:themeColor="text1"/>
                <w:u w:val="single"/>
                <w:lang w:eastAsia="ko-KR"/>
              </w:rPr>
            </w:pPr>
            <w:r>
              <w:rPr>
                <w:b/>
                <w:color w:val="000000" w:themeColor="text1"/>
                <w:u w:val="single"/>
                <w:lang w:eastAsia="ko-KR"/>
              </w:rPr>
              <w:t xml:space="preserve">Issue 4-3-12: CSI-based CBD: evaluation period </w:t>
            </w:r>
          </w:p>
          <w:p w14:paraId="469F2542" w14:textId="77777777" w:rsidR="00F84AD1" w:rsidRDefault="00D87D89">
            <w:pPr>
              <w:rPr>
                <w:rFonts w:eastAsia="Malgun Gothic"/>
                <w:color w:val="000000" w:themeColor="text1"/>
                <w:lang w:eastAsia="ko-KR"/>
              </w:rPr>
            </w:pPr>
            <w:r>
              <w:rPr>
                <w:color w:val="000000" w:themeColor="text1"/>
                <w:lang w:eastAsia="ko-KR"/>
              </w:rPr>
              <w:t xml:space="preserve">Support option 1. </w:t>
            </w:r>
          </w:p>
          <w:p w14:paraId="62653D20" w14:textId="77777777" w:rsidR="00F84AD1" w:rsidRDefault="00D87D89">
            <w:pPr>
              <w:rPr>
                <w:b/>
                <w:color w:val="000000" w:themeColor="text1"/>
                <w:u w:val="single"/>
                <w:lang w:eastAsia="ko-KR"/>
              </w:rPr>
            </w:pPr>
            <w:r>
              <w:rPr>
                <w:b/>
                <w:color w:val="000000" w:themeColor="text1"/>
                <w:u w:val="single"/>
                <w:lang w:eastAsia="ko-KR"/>
              </w:rPr>
              <w:t>Issue 4-3-13: CBD for HD-FDD UE</w:t>
            </w:r>
          </w:p>
          <w:p w14:paraId="60E6E0E5" w14:textId="77777777" w:rsidR="00F84AD1" w:rsidRDefault="00D87D89">
            <w:pPr>
              <w:rPr>
                <w:b/>
                <w:color w:val="000000" w:themeColor="text1"/>
                <w:u w:val="single"/>
                <w:lang w:eastAsia="ko-KR"/>
              </w:rPr>
            </w:pPr>
            <w:r>
              <w:rPr>
                <w:color w:val="000000" w:themeColor="text1"/>
                <w:lang w:eastAsia="zh-CN"/>
              </w:rPr>
              <w:t>Option 1 is reasonable.</w:t>
            </w:r>
          </w:p>
        </w:tc>
      </w:tr>
      <w:tr w:rsidR="00F84AD1" w14:paraId="7D97463B" w14:textId="77777777">
        <w:tc>
          <w:tcPr>
            <w:tcW w:w="1236" w:type="dxa"/>
          </w:tcPr>
          <w:p w14:paraId="26ED446A"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77664DCD" w14:textId="77777777" w:rsidR="00F84AD1" w:rsidRDefault="00D87D89">
            <w:pPr>
              <w:rPr>
                <w:b/>
                <w:color w:val="000000" w:themeColor="text1"/>
                <w:u w:val="single"/>
                <w:lang w:eastAsia="ko-KR"/>
              </w:rPr>
            </w:pPr>
            <w:r>
              <w:rPr>
                <w:b/>
                <w:color w:val="000000" w:themeColor="text1"/>
                <w:u w:val="single"/>
                <w:lang w:eastAsia="ko-KR"/>
              </w:rPr>
              <w:t xml:space="preserve">Issue 4-3-1: SSB </w:t>
            </w:r>
            <w:proofErr w:type="gramStart"/>
            <w:r>
              <w:rPr>
                <w:b/>
                <w:color w:val="000000" w:themeColor="text1"/>
                <w:u w:val="single"/>
                <w:lang w:eastAsia="ko-KR"/>
              </w:rPr>
              <w:t>based</w:t>
            </w:r>
            <w:proofErr w:type="gramEnd"/>
            <w:r>
              <w:rPr>
                <w:b/>
                <w:color w:val="000000" w:themeColor="text1"/>
                <w:u w:val="single"/>
                <w:lang w:eastAsia="ko-KR"/>
              </w:rPr>
              <w:t xml:space="preserve"> and CSI-RS based L1-RSRP: accuracy with measurement restriction</w:t>
            </w:r>
          </w:p>
          <w:p w14:paraId="2AC3B3A0" w14:textId="77777777" w:rsidR="00F84AD1" w:rsidRDefault="00D87D89">
            <w:pPr>
              <w:spacing w:after="120"/>
              <w:rPr>
                <w:b/>
                <w:color w:val="000000" w:themeColor="text1"/>
                <w:u w:val="single"/>
                <w:lang w:eastAsia="ko-KR"/>
              </w:rPr>
            </w:pPr>
            <w:r>
              <w:rPr>
                <w:bCs/>
                <w:color w:val="000000" w:themeColor="text1"/>
                <w:u w:val="single"/>
                <w:lang w:eastAsia="ko-KR"/>
              </w:rPr>
              <w:t xml:space="preserve">Recommended WF is agreeable, </w:t>
            </w:r>
            <w:proofErr w:type="gramStart"/>
            <w:r>
              <w:rPr>
                <w:bCs/>
                <w:color w:val="000000" w:themeColor="text1"/>
                <w:u w:val="single"/>
                <w:lang w:eastAsia="ko-KR"/>
              </w:rPr>
              <w:t>i.e.</w:t>
            </w:r>
            <w:proofErr w:type="gramEnd"/>
            <w:r>
              <w:rPr>
                <w:bCs/>
                <w:color w:val="000000" w:themeColor="text1"/>
                <w:u w:val="single"/>
                <w:lang w:eastAsia="ko-KR"/>
              </w:rPr>
              <w:t xml:space="preserve"> it is agreeable to us that </w:t>
            </w:r>
            <w:r>
              <w:rPr>
                <w:bCs/>
              </w:rPr>
              <w:t xml:space="preserve">L1-RSRP measurement accuracy of </w:t>
            </w:r>
            <w:proofErr w:type="spellStart"/>
            <w:r>
              <w:rPr>
                <w:bCs/>
              </w:rPr>
              <w:t>RedCap</w:t>
            </w:r>
            <w:proofErr w:type="spellEnd"/>
            <w:r>
              <w:rPr>
                <w:bCs/>
              </w:rPr>
              <w:t xml:space="preserve"> UE is defined based on the single sample for both FR1 and FR2 as same as Rel-15 L1-RSRP measurement accuracy.</w:t>
            </w:r>
          </w:p>
          <w:p w14:paraId="30CEC83C" w14:textId="77777777" w:rsidR="00F84AD1" w:rsidRDefault="00D87D89">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07E467BD" w14:textId="77777777" w:rsidR="00F84AD1" w:rsidRDefault="00D87D89">
            <w:pPr>
              <w:rPr>
                <w:b/>
                <w:color w:val="000000" w:themeColor="text1"/>
                <w:u w:val="single"/>
                <w:lang w:eastAsia="ko-KR"/>
              </w:rPr>
            </w:pPr>
            <w:r>
              <w:rPr>
                <w:bCs/>
                <w:color w:val="000000" w:themeColor="text1"/>
                <w:u w:val="single"/>
                <w:lang w:eastAsia="ko-KR"/>
              </w:rPr>
              <w:t xml:space="preserve">Recommended WF is agreeable for all conditions. </w:t>
            </w:r>
          </w:p>
          <w:p w14:paraId="606C6B24" w14:textId="77777777" w:rsidR="00F84AD1" w:rsidRDefault="00D87D89">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3A5727BC" w14:textId="77777777" w:rsidR="00F84AD1" w:rsidRDefault="00D87D89">
            <w:pPr>
              <w:rPr>
                <w:bCs/>
                <w:color w:val="000000" w:themeColor="text1"/>
                <w:u w:val="single"/>
                <w:lang w:eastAsia="ko-KR"/>
              </w:rPr>
            </w:pPr>
            <w:proofErr w:type="spellStart"/>
            <w:r>
              <w:rPr>
                <w:bCs/>
                <w:color w:val="000000" w:themeColor="text1"/>
                <w:u w:val="single"/>
                <w:lang w:eastAsia="ko-KR"/>
              </w:rPr>
              <w:t>Relaxiton</w:t>
            </w:r>
            <w:proofErr w:type="spellEnd"/>
            <w:r>
              <w:rPr>
                <w:bCs/>
                <w:color w:val="000000" w:themeColor="text1"/>
                <w:u w:val="single"/>
                <w:lang w:eastAsia="ko-KR"/>
              </w:rPr>
              <w:t xml:space="preserve"> of relative accuracy shall be aligned with relaxation of absolute accuracy.  Thus option 1 is agreeable.</w:t>
            </w:r>
          </w:p>
          <w:p w14:paraId="3C9C211A" w14:textId="77777777" w:rsidR="00F84AD1" w:rsidRDefault="00D87D89">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4CAEB910" w14:textId="77777777" w:rsidR="00F84AD1" w:rsidRDefault="00D87D89">
            <w:pPr>
              <w:rPr>
                <w:bCs/>
                <w:color w:val="000000" w:themeColor="text1"/>
                <w:u w:val="single"/>
                <w:lang w:eastAsia="ko-KR"/>
              </w:rPr>
            </w:pPr>
            <w:r>
              <w:rPr>
                <w:color w:val="000000" w:themeColor="text1"/>
                <w:u w:val="single"/>
                <w:lang w:eastAsia="ko-KR"/>
              </w:rPr>
              <w:t xml:space="preserve">Recommended WF (option 2) is agreeable to us. </w:t>
            </w:r>
          </w:p>
          <w:p w14:paraId="65FE73C0" w14:textId="77777777" w:rsidR="00F84AD1" w:rsidRDefault="00D87D89">
            <w:pPr>
              <w:rPr>
                <w:b/>
                <w:color w:val="000000" w:themeColor="text1"/>
                <w:u w:val="single"/>
                <w:lang w:eastAsia="ko-KR"/>
              </w:rPr>
            </w:pPr>
            <w:r>
              <w:rPr>
                <w:b/>
                <w:color w:val="000000" w:themeColor="text1"/>
                <w:u w:val="single"/>
                <w:lang w:eastAsia="ko-KR"/>
              </w:rPr>
              <w:lastRenderedPageBreak/>
              <w:t>Issue 4-3-5: SSB-based L1-RSRP: relative accuracy with measurement restriction in FR2</w:t>
            </w:r>
          </w:p>
          <w:p w14:paraId="6DAB7DE4" w14:textId="77777777" w:rsidR="00F84AD1" w:rsidRDefault="00D87D89">
            <w:pPr>
              <w:rPr>
                <w:bCs/>
                <w:color w:val="000000" w:themeColor="text1"/>
                <w:u w:val="single"/>
                <w:lang w:eastAsia="ko-KR"/>
              </w:rPr>
            </w:pPr>
            <w:proofErr w:type="spellStart"/>
            <w:r>
              <w:rPr>
                <w:bCs/>
                <w:color w:val="000000" w:themeColor="text1"/>
                <w:u w:val="single"/>
                <w:lang w:eastAsia="ko-KR"/>
              </w:rPr>
              <w:t>Relaxiton</w:t>
            </w:r>
            <w:proofErr w:type="spellEnd"/>
            <w:r>
              <w:rPr>
                <w:bCs/>
                <w:color w:val="000000" w:themeColor="text1"/>
                <w:u w:val="single"/>
                <w:lang w:eastAsia="ko-KR"/>
              </w:rPr>
              <w:t xml:space="preserve"> of </w:t>
            </w:r>
            <w:r>
              <w:rPr>
                <w:color w:val="000000" w:themeColor="text1"/>
                <w:u w:val="single"/>
                <w:lang w:eastAsia="ko-KR"/>
              </w:rPr>
              <w:t xml:space="preserve">relative accuracy shall </w:t>
            </w:r>
            <w:r>
              <w:rPr>
                <w:bCs/>
                <w:color w:val="000000" w:themeColor="text1"/>
                <w:u w:val="single"/>
                <w:lang w:eastAsia="ko-KR"/>
              </w:rPr>
              <w:t>be aligned with</w:t>
            </w:r>
            <w:r>
              <w:rPr>
                <w:color w:val="000000" w:themeColor="text1"/>
                <w:u w:val="single"/>
                <w:lang w:eastAsia="ko-KR"/>
              </w:rPr>
              <w:t xml:space="preserve"> relaxation of absolute accuracy.</w:t>
            </w:r>
            <w:r>
              <w:rPr>
                <w:bCs/>
                <w:color w:val="000000" w:themeColor="text1"/>
                <w:u w:val="single"/>
                <w:lang w:eastAsia="ko-KR"/>
              </w:rPr>
              <w:t xml:space="preserve"> </w:t>
            </w:r>
            <w:r>
              <w:rPr>
                <w:color w:val="000000" w:themeColor="text1"/>
                <w:u w:val="single"/>
                <w:lang w:eastAsia="ko-KR"/>
              </w:rPr>
              <w:t xml:space="preserve"> </w:t>
            </w:r>
            <w:r>
              <w:rPr>
                <w:bCs/>
                <w:color w:val="000000" w:themeColor="text1"/>
                <w:u w:val="single"/>
                <w:lang w:eastAsia="ko-KR"/>
              </w:rPr>
              <w:t>Thus option 1 is agreeable.</w:t>
            </w:r>
          </w:p>
          <w:p w14:paraId="6709784E" w14:textId="77777777" w:rsidR="00F84AD1" w:rsidRDefault="00D87D89">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71593880" w14:textId="77777777" w:rsidR="00F84AD1" w:rsidRDefault="00D87D89">
            <w:pPr>
              <w:rPr>
                <w:b/>
                <w:color w:val="000000" w:themeColor="text1"/>
                <w:u w:val="single"/>
                <w:lang w:eastAsia="ko-KR"/>
              </w:rPr>
            </w:pPr>
            <w:r>
              <w:rPr>
                <w:bCs/>
                <w:color w:val="000000" w:themeColor="text1"/>
                <w:u w:val="single"/>
                <w:lang w:eastAsia="ko-KR"/>
              </w:rPr>
              <w:t xml:space="preserve">Recommended WF is agreeable for all conditions. </w:t>
            </w:r>
          </w:p>
          <w:p w14:paraId="06D9837C" w14:textId="77777777" w:rsidR="00F84AD1" w:rsidRDefault="00F84AD1">
            <w:pPr>
              <w:rPr>
                <w:b/>
                <w:color w:val="000000" w:themeColor="text1"/>
                <w:u w:val="single"/>
                <w:lang w:eastAsia="ko-KR"/>
              </w:rPr>
            </w:pPr>
          </w:p>
          <w:p w14:paraId="6195DE9F" w14:textId="77777777" w:rsidR="00F84AD1" w:rsidRDefault="00D87D89">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4D8A6AE7" w14:textId="77777777" w:rsidR="00F84AD1" w:rsidRDefault="00D87D89">
            <w:pPr>
              <w:rPr>
                <w:bCs/>
                <w:color w:val="000000" w:themeColor="text1"/>
                <w:u w:val="single"/>
                <w:lang w:eastAsia="ko-KR"/>
              </w:rPr>
            </w:pPr>
            <w:proofErr w:type="spellStart"/>
            <w:r>
              <w:rPr>
                <w:bCs/>
                <w:color w:val="000000" w:themeColor="text1"/>
                <w:u w:val="single"/>
                <w:lang w:eastAsia="ko-KR"/>
              </w:rPr>
              <w:t>Relaxiton</w:t>
            </w:r>
            <w:proofErr w:type="spellEnd"/>
            <w:r>
              <w:rPr>
                <w:bCs/>
                <w:color w:val="000000" w:themeColor="text1"/>
                <w:u w:val="single"/>
                <w:lang w:eastAsia="ko-KR"/>
              </w:rPr>
              <w:t xml:space="preserve"> of relative accuracy shall be aligned with relaxation of absolute accuracy.  Thus option 1 is agreeable.</w:t>
            </w:r>
          </w:p>
          <w:p w14:paraId="52340465" w14:textId="77777777" w:rsidR="00F84AD1" w:rsidRDefault="00D87D89">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309986C9" w14:textId="77777777" w:rsidR="00F84AD1" w:rsidRDefault="00D87D89">
            <w:pPr>
              <w:rPr>
                <w:bCs/>
                <w:color w:val="000000" w:themeColor="text1"/>
                <w:lang w:eastAsia="ko-KR"/>
              </w:rPr>
            </w:pPr>
            <w:r>
              <w:rPr>
                <w:bCs/>
                <w:color w:val="000000" w:themeColor="text1"/>
                <w:lang w:eastAsia="ko-KR"/>
              </w:rPr>
              <w:t xml:space="preserve">Recommended WF (option 2) is agreeable. </w:t>
            </w:r>
          </w:p>
          <w:p w14:paraId="0CD49CAC" w14:textId="77777777" w:rsidR="00F84AD1" w:rsidRDefault="00D87D89">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538B292E" w14:textId="77777777" w:rsidR="00F84AD1" w:rsidRDefault="00D87D89">
            <w:pPr>
              <w:rPr>
                <w:bCs/>
                <w:color w:val="000000" w:themeColor="text1"/>
                <w:u w:val="single"/>
                <w:lang w:eastAsia="ko-KR"/>
              </w:rPr>
            </w:pPr>
            <w:proofErr w:type="spellStart"/>
            <w:r>
              <w:rPr>
                <w:bCs/>
                <w:color w:val="000000" w:themeColor="text1"/>
                <w:u w:val="single"/>
                <w:lang w:eastAsia="ko-KR"/>
              </w:rPr>
              <w:t>Relaxiton</w:t>
            </w:r>
            <w:proofErr w:type="spellEnd"/>
            <w:r>
              <w:rPr>
                <w:bCs/>
                <w:color w:val="000000" w:themeColor="text1"/>
                <w:u w:val="single"/>
                <w:lang w:eastAsia="ko-KR"/>
              </w:rPr>
              <w:t xml:space="preserve"> of relative accuracy shall be aligned with relaxation of absolute accuracy.  Thus option 1 is agreeable.</w:t>
            </w:r>
          </w:p>
          <w:p w14:paraId="1CB7BA7B" w14:textId="77777777" w:rsidR="00F84AD1" w:rsidRDefault="00D87D89">
            <w:pPr>
              <w:rPr>
                <w:b/>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4F79C252" w14:textId="77777777" w:rsidR="00F84AD1" w:rsidRDefault="00D87D89">
            <w:pPr>
              <w:rPr>
                <w:bCs/>
                <w:color w:val="000000" w:themeColor="text1"/>
                <w:lang w:eastAsia="ko-KR"/>
              </w:rPr>
            </w:pPr>
            <w:r>
              <w:rPr>
                <w:bCs/>
                <w:color w:val="000000" w:themeColor="text1"/>
                <w:lang w:eastAsia="ko-KR"/>
              </w:rPr>
              <w:t xml:space="preserve">A similar issue is being discussed in issue 5-4-4. We prefer to continue the discussion on issue 5-4-4 and apply the outcome to this issue. No need to discuss both in parallel. </w:t>
            </w:r>
          </w:p>
          <w:p w14:paraId="0D20A221" w14:textId="77777777" w:rsidR="00F84AD1" w:rsidRDefault="00D87D89">
            <w:pPr>
              <w:rPr>
                <w:b/>
                <w:color w:val="000000" w:themeColor="text1"/>
                <w:u w:val="single"/>
                <w:lang w:eastAsia="ko-KR"/>
              </w:rPr>
            </w:pPr>
            <w:r>
              <w:rPr>
                <w:b/>
                <w:color w:val="000000" w:themeColor="text1"/>
                <w:u w:val="single"/>
                <w:lang w:eastAsia="ko-KR"/>
              </w:rPr>
              <w:t xml:space="preserve">Issue 4-3-11: SSB-based CBD: evaluation period </w:t>
            </w:r>
          </w:p>
          <w:p w14:paraId="37F87367" w14:textId="77777777" w:rsidR="00F84AD1" w:rsidRDefault="00D87D89">
            <w:pPr>
              <w:rPr>
                <w:b/>
                <w:color w:val="000000" w:themeColor="text1"/>
                <w:u w:val="single"/>
                <w:lang w:eastAsia="ko-KR"/>
              </w:rPr>
            </w:pPr>
            <w:r>
              <w:rPr>
                <w:bCs/>
                <w:color w:val="000000" w:themeColor="text1"/>
                <w:lang w:eastAsia="ko-KR"/>
              </w:rPr>
              <w:t xml:space="preserve">Recommended WF (option 1) is agreeable. </w:t>
            </w:r>
            <w:r>
              <w:rPr>
                <w:b/>
                <w:color w:val="000000" w:themeColor="text1"/>
                <w:u w:val="single"/>
                <w:lang w:eastAsia="ko-KR"/>
              </w:rPr>
              <w:t xml:space="preserve">Issue 4-3-12: CSI-based CBD: evaluation period </w:t>
            </w:r>
          </w:p>
          <w:p w14:paraId="516FFEB9" w14:textId="77777777" w:rsidR="00F84AD1" w:rsidRDefault="00D87D89">
            <w:pPr>
              <w:rPr>
                <w:b/>
                <w:color w:val="000000" w:themeColor="text1"/>
                <w:u w:val="single"/>
                <w:lang w:eastAsia="ko-KR"/>
              </w:rPr>
            </w:pPr>
            <w:r>
              <w:rPr>
                <w:bCs/>
                <w:color w:val="000000" w:themeColor="text1"/>
                <w:lang w:eastAsia="ko-KR"/>
              </w:rPr>
              <w:t>Recommended WF (option 1) is agreeable.</w:t>
            </w:r>
          </w:p>
          <w:p w14:paraId="508BE3E9" w14:textId="77777777" w:rsidR="00F84AD1" w:rsidRDefault="00D87D89">
            <w:pPr>
              <w:rPr>
                <w:b/>
                <w:color w:val="000000" w:themeColor="text1"/>
                <w:u w:val="single"/>
                <w:lang w:eastAsia="ko-KR"/>
              </w:rPr>
            </w:pPr>
            <w:r>
              <w:rPr>
                <w:b/>
                <w:color w:val="000000" w:themeColor="text1"/>
                <w:u w:val="single"/>
                <w:lang w:eastAsia="ko-KR"/>
              </w:rPr>
              <w:t>Issue 4-3-13: CBD for HD-FDD UE</w:t>
            </w:r>
          </w:p>
          <w:p w14:paraId="21B34048" w14:textId="77777777" w:rsidR="00F84AD1" w:rsidRDefault="00D87D89">
            <w:pPr>
              <w:rPr>
                <w:bCs/>
                <w:color w:val="000000" w:themeColor="text1"/>
                <w:u w:val="single"/>
                <w:lang w:eastAsia="ko-KR"/>
              </w:rPr>
            </w:pPr>
            <w:r>
              <w:rPr>
                <w:bCs/>
                <w:color w:val="000000" w:themeColor="text1"/>
                <w:u w:val="single"/>
                <w:lang w:eastAsia="ko-KR"/>
              </w:rPr>
              <w:t xml:space="preserve">Both options are agreeable to us. The benefit of option 2 is that is it aligned with similar issue for other for HD-FDD. </w:t>
            </w:r>
          </w:p>
          <w:p w14:paraId="74B5CD70" w14:textId="77777777" w:rsidR="00F84AD1" w:rsidRDefault="00F84AD1">
            <w:pPr>
              <w:rPr>
                <w:b/>
                <w:color w:val="000000" w:themeColor="text1"/>
                <w:u w:val="single"/>
                <w:lang w:eastAsia="ko-KR"/>
              </w:rPr>
            </w:pPr>
          </w:p>
        </w:tc>
      </w:tr>
      <w:tr w:rsidR="00F84AD1" w14:paraId="76C06895" w14:textId="77777777">
        <w:tc>
          <w:tcPr>
            <w:tcW w:w="1236" w:type="dxa"/>
          </w:tcPr>
          <w:p w14:paraId="2F6E5213"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364F7A7F" w14:textId="77777777" w:rsidR="00F84AD1" w:rsidRDefault="00D87D89">
            <w:pPr>
              <w:rPr>
                <w:b/>
                <w:color w:val="000000" w:themeColor="text1"/>
                <w:u w:val="single"/>
                <w:lang w:eastAsia="ko-KR"/>
              </w:rPr>
            </w:pPr>
            <w:r>
              <w:rPr>
                <w:b/>
                <w:color w:val="000000" w:themeColor="text1"/>
                <w:u w:val="single"/>
                <w:lang w:eastAsia="ko-KR"/>
              </w:rPr>
              <w:t xml:space="preserve">Issue 4-3-1: SSB </w:t>
            </w:r>
            <w:proofErr w:type="gramStart"/>
            <w:r>
              <w:rPr>
                <w:b/>
                <w:color w:val="000000" w:themeColor="text1"/>
                <w:u w:val="single"/>
                <w:lang w:eastAsia="ko-KR"/>
              </w:rPr>
              <w:t>based</w:t>
            </w:r>
            <w:proofErr w:type="gramEnd"/>
            <w:r>
              <w:rPr>
                <w:b/>
                <w:color w:val="000000" w:themeColor="text1"/>
                <w:u w:val="single"/>
                <w:lang w:eastAsia="ko-KR"/>
              </w:rPr>
              <w:t xml:space="preserve"> and CSI-RS based L1-RSRP: accuracy with measurement restriction</w:t>
            </w:r>
          </w:p>
          <w:p w14:paraId="221B1A94" w14:textId="77777777" w:rsidR="00F84AD1" w:rsidRDefault="00D87D89">
            <w:pPr>
              <w:spacing w:after="120"/>
              <w:rPr>
                <w:color w:val="000000" w:themeColor="text1"/>
                <w:lang w:val="en-US" w:eastAsia="zh-CN"/>
              </w:rPr>
            </w:pPr>
            <w:r>
              <w:rPr>
                <w:color w:val="000000" w:themeColor="text1"/>
                <w:lang w:val="en-US" w:eastAsia="zh-CN"/>
              </w:rPr>
              <w:t>Option 1.</w:t>
            </w:r>
          </w:p>
          <w:p w14:paraId="04D75B56" w14:textId="77777777" w:rsidR="00F84AD1" w:rsidRDefault="00D87D89">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54D7B53A" w14:textId="77777777" w:rsidR="00F84AD1" w:rsidRDefault="00D87D89">
            <w:pPr>
              <w:spacing w:after="120"/>
              <w:rPr>
                <w:color w:val="000000" w:themeColor="text1"/>
                <w:lang w:val="en-US" w:eastAsia="zh-CN"/>
              </w:rPr>
            </w:pPr>
            <w:r>
              <w:rPr>
                <w:color w:val="000000" w:themeColor="text1"/>
                <w:lang w:val="en-US" w:eastAsia="zh-CN"/>
              </w:rPr>
              <w:t>Option 1 based on our simulation and need to discuss issue 4-3-11 first.</w:t>
            </w:r>
          </w:p>
          <w:p w14:paraId="72505ABE" w14:textId="77777777" w:rsidR="00F84AD1" w:rsidRDefault="00D87D89">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0FB621B7" w14:textId="77777777" w:rsidR="00F84AD1" w:rsidRDefault="00D87D89">
            <w:pPr>
              <w:spacing w:after="120"/>
              <w:rPr>
                <w:color w:val="000000" w:themeColor="text1"/>
                <w:lang w:val="en-US" w:eastAsia="zh-CN"/>
              </w:rPr>
            </w:pPr>
            <w:r>
              <w:rPr>
                <w:color w:val="000000" w:themeColor="text1"/>
                <w:lang w:val="en-US" w:eastAsia="zh-CN"/>
              </w:rPr>
              <w:t>Option 1.</w:t>
            </w:r>
          </w:p>
          <w:p w14:paraId="5938122A" w14:textId="77777777" w:rsidR="00F84AD1" w:rsidRDefault="00D87D89">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571DC74C" w14:textId="77777777" w:rsidR="00F84AD1" w:rsidRDefault="00D87D89">
            <w:pPr>
              <w:spacing w:after="120"/>
              <w:rPr>
                <w:color w:val="000000" w:themeColor="text1"/>
                <w:lang w:val="en-US" w:eastAsia="zh-CN"/>
              </w:rPr>
            </w:pPr>
            <w:r>
              <w:rPr>
                <w:color w:val="000000" w:themeColor="text1"/>
                <w:lang w:val="en-US" w:eastAsia="zh-CN"/>
              </w:rPr>
              <w:t xml:space="preserve">Option 1 </w:t>
            </w:r>
            <w:proofErr w:type="gramStart"/>
            <w:r>
              <w:rPr>
                <w:color w:val="000000" w:themeColor="text1"/>
                <w:lang w:val="en-US" w:eastAsia="zh-CN"/>
              </w:rPr>
              <w:t>and also</w:t>
            </w:r>
            <w:proofErr w:type="gramEnd"/>
            <w:r>
              <w:rPr>
                <w:color w:val="000000" w:themeColor="text1"/>
                <w:lang w:val="en-US" w:eastAsia="zh-CN"/>
              </w:rPr>
              <w:t xml:space="preserve"> fine with recommended WF.</w:t>
            </w:r>
          </w:p>
          <w:p w14:paraId="2C7399FC" w14:textId="77777777" w:rsidR="00F84AD1" w:rsidRDefault="00D87D8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69E7172F" w14:textId="77777777" w:rsidR="00F84AD1" w:rsidRDefault="00D87D89">
            <w:pPr>
              <w:spacing w:after="120"/>
              <w:rPr>
                <w:color w:val="000000" w:themeColor="text1"/>
                <w:lang w:val="en-US" w:eastAsia="zh-CN"/>
              </w:rPr>
            </w:pPr>
            <w:r>
              <w:rPr>
                <w:color w:val="000000" w:themeColor="text1"/>
                <w:lang w:val="en-US" w:eastAsia="zh-CN"/>
              </w:rPr>
              <w:t>Option 1</w:t>
            </w:r>
          </w:p>
          <w:p w14:paraId="61716095" w14:textId="77777777" w:rsidR="00F84AD1" w:rsidRDefault="00D87D89">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55930D4B" w14:textId="77777777" w:rsidR="00F84AD1" w:rsidRDefault="00D87D89">
            <w:pPr>
              <w:spacing w:after="120"/>
              <w:rPr>
                <w:color w:val="000000" w:themeColor="text1"/>
                <w:lang w:val="en-US" w:eastAsia="zh-CN"/>
              </w:rPr>
            </w:pPr>
            <w:r>
              <w:rPr>
                <w:color w:val="000000" w:themeColor="text1"/>
                <w:lang w:val="en-US" w:eastAsia="zh-CN"/>
              </w:rPr>
              <w:lastRenderedPageBreak/>
              <w:t>Option 1 based on our simulation and need to discuss issue 4-3-11 first.</w:t>
            </w:r>
          </w:p>
          <w:p w14:paraId="0571D5EF" w14:textId="77777777" w:rsidR="00F84AD1" w:rsidRDefault="00D87D89">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7B28E393" w14:textId="77777777" w:rsidR="00F84AD1" w:rsidRDefault="00D87D89">
            <w:pPr>
              <w:spacing w:after="120"/>
              <w:rPr>
                <w:color w:val="000000" w:themeColor="text1"/>
                <w:lang w:val="en-US" w:eastAsia="zh-CN"/>
              </w:rPr>
            </w:pPr>
            <w:r>
              <w:rPr>
                <w:color w:val="000000" w:themeColor="text1"/>
                <w:lang w:val="en-US" w:eastAsia="zh-CN"/>
              </w:rPr>
              <w:t>Option 1.</w:t>
            </w:r>
          </w:p>
          <w:p w14:paraId="6AAF6F9E" w14:textId="77777777" w:rsidR="00F84AD1" w:rsidRDefault="00D87D89">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6759EBEB" w14:textId="77777777" w:rsidR="00F84AD1" w:rsidRDefault="00D87D89">
            <w:pPr>
              <w:spacing w:after="120"/>
              <w:rPr>
                <w:color w:val="000000" w:themeColor="text1"/>
                <w:lang w:val="en-US" w:eastAsia="zh-CN"/>
              </w:rPr>
            </w:pPr>
            <w:r>
              <w:rPr>
                <w:color w:val="000000" w:themeColor="text1"/>
                <w:lang w:val="en-US" w:eastAsia="zh-CN"/>
              </w:rPr>
              <w:t xml:space="preserve">Option 1 </w:t>
            </w:r>
            <w:proofErr w:type="gramStart"/>
            <w:r>
              <w:rPr>
                <w:color w:val="000000" w:themeColor="text1"/>
                <w:lang w:val="en-US" w:eastAsia="zh-CN"/>
              </w:rPr>
              <w:t>and also</w:t>
            </w:r>
            <w:proofErr w:type="gramEnd"/>
            <w:r>
              <w:rPr>
                <w:color w:val="000000" w:themeColor="text1"/>
                <w:lang w:val="en-US" w:eastAsia="zh-CN"/>
              </w:rPr>
              <w:t xml:space="preserve"> fine with recommended WF.</w:t>
            </w:r>
          </w:p>
          <w:p w14:paraId="7FBC894F" w14:textId="77777777" w:rsidR="00F84AD1" w:rsidRDefault="00D87D89">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7EEC8DF6" w14:textId="77777777" w:rsidR="00F84AD1" w:rsidRDefault="00D87D89">
            <w:pPr>
              <w:spacing w:after="120"/>
              <w:rPr>
                <w:color w:val="000000" w:themeColor="text1"/>
                <w:lang w:val="en-US" w:eastAsia="zh-CN"/>
              </w:rPr>
            </w:pPr>
            <w:r>
              <w:rPr>
                <w:color w:val="000000" w:themeColor="text1"/>
                <w:lang w:val="en-US" w:eastAsia="zh-CN"/>
              </w:rPr>
              <w:t>Option 1.</w:t>
            </w:r>
          </w:p>
          <w:p w14:paraId="540F16B8" w14:textId="77777777" w:rsidR="00F84AD1" w:rsidRDefault="00D87D89">
            <w:pPr>
              <w:rPr>
                <w:b/>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61E77087" w14:textId="77777777" w:rsidR="00F84AD1" w:rsidRDefault="00D87D89">
            <w:pPr>
              <w:spacing w:after="120"/>
              <w:rPr>
                <w:color w:val="000000" w:themeColor="text1"/>
                <w:lang w:val="en-US" w:eastAsia="zh-CN"/>
              </w:rPr>
            </w:pPr>
            <w:r>
              <w:rPr>
                <w:color w:val="000000" w:themeColor="text1"/>
                <w:lang w:val="en-US" w:eastAsia="zh-CN"/>
              </w:rPr>
              <w:t xml:space="preserve">Option 1. The RF calibration margin reduction is kind of enhancement on legacy </w:t>
            </w:r>
            <w:proofErr w:type="gramStart"/>
            <w:r>
              <w:rPr>
                <w:color w:val="000000" w:themeColor="text1"/>
                <w:lang w:val="en-US" w:eastAsia="zh-CN"/>
              </w:rPr>
              <w:t>UE</w:t>
            </w:r>
            <w:proofErr w:type="gramEnd"/>
            <w:r>
              <w:rPr>
                <w:color w:val="000000" w:themeColor="text1"/>
                <w:lang w:val="en-US" w:eastAsia="zh-CN"/>
              </w:rPr>
              <w:t xml:space="preserve"> and we don’t think </w:t>
            </w:r>
            <w:proofErr w:type="spellStart"/>
            <w:r>
              <w:rPr>
                <w:color w:val="000000" w:themeColor="text1"/>
                <w:lang w:val="en-US" w:eastAsia="zh-CN"/>
              </w:rPr>
              <w:t>RedCap</w:t>
            </w:r>
            <w:proofErr w:type="spellEnd"/>
            <w:r>
              <w:rPr>
                <w:color w:val="000000" w:themeColor="text1"/>
                <w:lang w:val="en-US" w:eastAsia="zh-CN"/>
              </w:rPr>
              <w:t xml:space="preserve"> UE shall be required has such enhancement (need to add 1.5dB back for </w:t>
            </w:r>
            <w:proofErr w:type="spellStart"/>
            <w:r>
              <w:rPr>
                <w:color w:val="000000" w:themeColor="text1"/>
                <w:lang w:val="en-US" w:eastAsia="zh-CN"/>
              </w:rPr>
              <w:t>RedCap</w:t>
            </w:r>
            <w:proofErr w:type="spellEnd"/>
            <w:r>
              <w:rPr>
                <w:color w:val="000000" w:themeColor="text1"/>
                <w:lang w:val="en-US" w:eastAsia="zh-CN"/>
              </w:rPr>
              <w:t xml:space="preserve">). </w:t>
            </w:r>
          </w:p>
          <w:p w14:paraId="06D4C32A" w14:textId="77777777" w:rsidR="00F84AD1" w:rsidRDefault="00D87D89">
            <w:pPr>
              <w:rPr>
                <w:b/>
                <w:color w:val="000000" w:themeColor="text1"/>
                <w:u w:val="single"/>
                <w:lang w:eastAsia="ko-KR"/>
              </w:rPr>
            </w:pPr>
            <w:r>
              <w:rPr>
                <w:b/>
                <w:color w:val="000000" w:themeColor="text1"/>
                <w:u w:val="single"/>
                <w:lang w:eastAsia="ko-KR"/>
              </w:rPr>
              <w:t xml:space="preserve">Issue 4-3-11: SSB-based CBD: evaluation period </w:t>
            </w:r>
          </w:p>
          <w:p w14:paraId="2B4FC6C0" w14:textId="77777777" w:rsidR="00F84AD1" w:rsidRDefault="00D87D89">
            <w:pPr>
              <w:spacing w:after="120"/>
              <w:rPr>
                <w:color w:val="000000" w:themeColor="text1"/>
                <w:lang w:val="en-US" w:eastAsia="zh-CN"/>
              </w:rPr>
            </w:pPr>
            <w:r>
              <w:rPr>
                <w:color w:val="000000" w:themeColor="text1"/>
                <w:lang w:val="en-US" w:eastAsia="zh-CN"/>
              </w:rPr>
              <w:t>Option 1.</w:t>
            </w:r>
          </w:p>
          <w:p w14:paraId="2E8878D6" w14:textId="77777777" w:rsidR="00F84AD1" w:rsidRDefault="00D87D89">
            <w:pPr>
              <w:rPr>
                <w:b/>
                <w:color w:val="000000" w:themeColor="text1"/>
                <w:u w:val="single"/>
                <w:lang w:eastAsia="ko-KR"/>
              </w:rPr>
            </w:pPr>
            <w:r>
              <w:rPr>
                <w:b/>
                <w:color w:val="000000" w:themeColor="text1"/>
                <w:u w:val="single"/>
                <w:lang w:eastAsia="ko-KR"/>
              </w:rPr>
              <w:t xml:space="preserve">Issue 4-3-12: CSI-based CBD: evaluation period </w:t>
            </w:r>
          </w:p>
          <w:p w14:paraId="44906F5A" w14:textId="77777777" w:rsidR="00F84AD1" w:rsidRDefault="00D87D89">
            <w:pPr>
              <w:spacing w:after="120"/>
              <w:rPr>
                <w:color w:val="000000" w:themeColor="text1"/>
                <w:lang w:val="en-US" w:eastAsia="zh-CN"/>
              </w:rPr>
            </w:pPr>
            <w:r>
              <w:rPr>
                <w:color w:val="000000" w:themeColor="text1"/>
                <w:lang w:val="en-US" w:eastAsia="zh-CN"/>
              </w:rPr>
              <w:t>Option 1.</w:t>
            </w:r>
          </w:p>
          <w:p w14:paraId="740C9FB7" w14:textId="77777777" w:rsidR="00F84AD1" w:rsidRDefault="00D87D89">
            <w:pPr>
              <w:rPr>
                <w:b/>
                <w:color w:val="000000" w:themeColor="text1"/>
                <w:u w:val="single"/>
                <w:lang w:eastAsia="ko-KR"/>
              </w:rPr>
            </w:pPr>
            <w:r>
              <w:rPr>
                <w:b/>
                <w:color w:val="000000" w:themeColor="text1"/>
                <w:u w:val="single"/>
                <w:lang w:eastAsia="ko-KR"/>
              </w:rPr>
              <w:t>Issue 4-3-13: CBD for HD-FDD UE</w:t>
            </w:r>
          </w:p>
          <w:p w14:paraId="23582F63" w14:textId="77777777" w:rsidR="00F84AD1" w:rsidRDefault="00D87D89">
            <w:pPr>
              <w:spacing w:after="120"/>
              <w:rPr>
                <w:color w:val="000000" w:themeColor="text1"/>
                <w:lang w:val="en-US" w:eastAsia="zh-CN"/>
              </w:rPr>
            </w:pPr>
            <w:r>
              <w:rPr>
                <w:color w:val="000000" w:themeColor="text1"/>
                <w:lang w:val="en-US" w:eastAsia="zh-CN"/>
              </w:rPr>
              <w:t>Option 1. DL beam is not reliable after BFD, and therefore the CBD shall be prioritized as much as possible.</w:t>
            </w:r>
          </w:p>
          <w:p w14:paraId="091E9ED8" w14:textId="77777777" w:rsidR="00F84AD1" w:rsidRDefault="00F84AD1" w:rsidP="00811F07">
            <w:pPr>
              <w:ind w:firstLineChars="200" w:firstLine="392"/>
              <w:rPr>
                <w:b/>
                <w:color w:val="000000" w:themeColor="text1"/>
                <w:u w:val="single"/>
                <w:lang w:eastAsia="ko-KR"/>
              </w:rPr>
            </w:pPr>
          </w:p>
        </w:tc>
      </w:tr>
      <w:tr w:rsidR="00F84AD1" w14:paraId="6E9E046C" w14:textId="77777777">
        <w:tc>
          <w:tcPr>
            <w:tcW w:w="1236" w:type="dxa"/>
          </w:tcPr>
          <w:p w14:paraId="4E790B19"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v</w:t>
            </w:r>
            <w:r>
              <w:rPr>
                <w:color w:val="000000" w:themeColor="text1"/>
                <w:lang w:val="en-US" w:eastAsia="zh-CN"/>
              </w:rPr>
              <w:t>ivo</w:t>
            </w:r>
          </w:p>
        </w:tc>
        <w:tc>
          <w:tcPr>
            <w:tcW w:w="8395" w:type="dxa"/>
          </w:tcPr>
          <w:p w14:paraId="14AB9860" w14:textId="77777777" w:rsidR="00F84AD1" w:rsidRDefault="00D87D89">
            <w:pPr>
              <w:rPr>
                <w:b/>
                <w:color w:val="000000" w:themeColor="text1"/>
                <w:u w:val="single"/>
                <w:lang w:eastAsia="ko-KR"/>
              </w:rPr>
            </w:pPr>
            <w:r>
              <w:rPr>
                <w:b/>
                <w:color w:val="000000" w:themeColor="text1"/>
                <w:u w:val="single"/>
                <w:lang w:eastAsia="ko-KR"/>
              </w:rPr>
              <w:t xml:space="preserve">Issue 4-3-1: SSB </w:t>
            </w:r>
            <w:proofErr w:type="gramStart"/>
            <w:r>
              <w:rPr>
                <w:b/>
                <w:color w:val="000000" w:themeColor="text1"/>
                <w:u w:val="single"/>
                <w:lang w:eastAsia="ko-KR"/>
              </w:rPr>
              <w:t>based</w:t>
            </w:r>
            <w:proofErr w:type="gramEnd"/>
            <w:r>
              <w:rPr>
                <w:b/>
                <w:color w:val="000000" w:themeColor="text1"/>
                <w:u w:val="single"/>
                <w:lang w:eastAsia="ko-KR"/>
              </w:rPr>
              <w:t xml:space="preserve"> and CSI-RS based L1-RSRP: accuracy with measurement restriction</w:t>
            </w:r>
          </w:p>
          <w:p w14:paraId="160149A2" w14:textId="77777777" w:rsidR="00F84AD1" w:rsidRDefault="00D87D89">
            <w:pPr>
              <w:rPr>
                <w:bCs/>
                <w:color w:val="000000" w:themeColor="text1"/>
                <w:u w:val="single"/>
                <w:lang w:eastAsia="zh-CN"/>
              </w:rPr>
            </w:pPr>
            <w:r>
              <w:rPr>
                <w:bCs/>
                <w:color w:val="000000" w:themeColor="text1"/>
                <w:u w:val="single"/>
                <w:lang w:eastAsia="zh-CN"/>
              </w:rPr>
              <w:t>Support Option 1.</w:t>
            </w:r>
          </w:p>
          <w:p w14:paraId="4A728C84" w14:textId="77777777" w:rsidR="00F84AD1" w:rsidRDefault="00D87D89">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2785746E"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 Option 3 is fine.</w:t>
            </w:r>
          </w:p>
          <w:p w14:paraId="45D05695" w14:textId="77777777" w:rsidR="00F84AD1" w:rsidRDefault="00D87D89">
            <w:pPr>
              <w:rPr>
                <w:rFonts w:eastAsia="Malgun Gothic"/>
                <w:b/>
                <w:color w:val="000000" w:themeColor="text1"/>
                <w:u w:val="single"/>
                <w:lang w:eastAsia="ko-KR"/>
              </w:rPr>
            </w:pPr>
            <w:r>
              <w:rPr>
                <w:b/>
                <w:color w:val="000000" w:themeColor="text1"/>
                <w:u w:val="single"/>
                <w:lang w:eastAsia="ko-KR"/>
              </w:rPr>
              <w:t>Issue 4-3-3: SSB-based L1-RSRP: relative accuracy with measurement restriction in FR1</w:t>
            </w:r>
          </w:p>
          <w:p w14:paraId="64967BED" w14:textId="77777777" w:rsidR="00F84AD1" w:rsidRDefault="00D87D89">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7C1D1F37"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 Option 3 is fine.</w:t>
            </w:r>
          </w:p>
          <w:p w14:paraId="0443854F" w14:textId="77777777" w:rsidR="00F84AD1" w:rsidRDefault="00D87D8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2D5DD2C9" w14:textId="77777777" w:rsidR="00F84AD1" w:rsidRDefault="00D87D89">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036C2D82"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 Option 3 is fine.</w:t>
            </w:r>
          </w:p>
          <w:p w14:paraId="681A8873" w14:textId="77777777" w:rsidR="00F84AD1" w:rsidRDefault="00D87D89">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5CF194C5" w14:textId="77777777" w:rsidR="00F84AD1" w:rsidRDefault="00D87D89">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3AE5201C"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 xml:space="preserve">upport Option 2. </w:t>
            </w:r>
          </w:p>
          <w:p w14:paraId="030DA426" w14:textId="77777777" w:rsidR="00F84AD1" w:rsidRDefault="00D87D89">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3D5EEE57" w14:textId="77777777" w:rsidR="00F84AD1" w:rsidRDefault="00D87D89">
            <w:pPr>
              <w:rPr>
                <w:b/>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7DEA63B5" w14:textId="77777777" w:rsidR="00F84AD1" w:rsidRDefault="00D87D89">
            <w:pPr>
              <w:rPr>
                <w:b/>
                <w:color w:val="000000" w:themeColor="text1"/>
                <w:u w:val="single"/>
                <w:lang w:eastAsia="ko-KR"/>
              </w:rPr>
            </w:pPr>
            <w:r>
              <w:rPr>
                <w:b/>
                <w:color w:val="000000" w:themeColor="text1"/>
                <w:u w:val="single"/>
                <w:lang w:eastAsia="ko-KR"/>
              </w:rPr>
              <w:t xml:space="preserve">Issue 4-3-11: SSB-based CBD: evaluation period </w:t>
            </w:r>
          </w:p>
          <w:p w14:paraId="24002160" w14:textId="77777777" w:rsidR="00F84AD1" w:rsidRDefault="00D87D89">
            <w:pPr>
              <w:rPr>
                <w:bCs/>
                <w:color w:val="000000" w:themeColor="text1"/>
                <w:u w:val="single"/>
                <w:lang w:eastAsia="zh-CN"/>
              </w:rPr>
            </w:pPr>
            <w:r>
              <w:rPr>
                <w:bCs/>
                <w:color w:val="000000" w:themeColor="text1"/>
                <w:u w:val="single"/>
                <w:lang w:eastAsia="zh-CN"/>
              </w:rPr>
              <w:lastRenderedPageBreak/>
              <w:t>Option 1 is fine.</w:t>
            </w:r>
          </w:p>
          <w:p w14:paraId="340D14DA" w14:textId="77777777" w:rsidR="00F84AD1" w:rsidRDefault="00D87D89">
            <w:pPr>
              <w:rPr>
                <w:b/>
                <w:color w:val="000000" w:themeColor="text1"/>
                <w:u w:val="single"/>
                <w:lang w:eastAsia="ko-KR"/>
              </w:rPr>
            </w:pPr>
            <w:r>
              <w:rPr>
                <w:b/>
                <w:color w:val="000000" w:themeColor="text1"/>
                <w:u w:val="single"/>
                <w:lang w:eastAsia="ko-KR"/>
              </w:rPr>
              <w:t xml:space="preserve">Issue 4-3-12: CSI-based CBD: evaluation period </w:t>
            </w:r>
          </w:p>
          <w:p w14:paraId="74E5B2C7" w14:textId="77777777" w:rsidR="00F84AD1" w:rsidRDefault="00D87D89">
            <w:pPr>
              <w:rPr>
                <w:bCs/>
                <w:color w:val="000000" w:themeColor="text1"/>
                <w:u w:val="single"/>
                <w:lang w:eastAsia="zh-CN"/>
              </w:rPr>
            </w:pPr>
            <w:r>
              <w:rPr>
                <w:rFonts w:hint="eastAsia"/>
                <w:bCs/>
                <w:color w:val="000000" w:themeColor="text1"/>
                <w:u w:val="single"/>
                <w:lang w:eastAsia="zh-CN"/>
              </w:rPr>
              <w:t>Option</w:t>
            </w:r>
            <w:r>
              <w:rPr>
                <w:bCs/>
                <w:color w:val="000000" w:themeColor="text1"/>
                <w:u w:val="single"/>
                <w:lang w:eastAsia="zh-CN"/>
              </w:rPr>
              <w:t xml:space="preserve"> 1 </w:t>
            </w:r>
            <w:r>
              <w:rPr>
                <w:rFonts w:hint="eastAsia"/>
                <w:bCs/>
                <w:color w:val="000000" w:themeColor="text1"/>
                <w:u w:val="single"/>
                <w:lang w:eastAsia="zh-CN"/>
              </w:rPr>
              <w:t>is</w:t>
            </w:r>
            <w:r>
              <w:rPr>
                <w:bCs/>
                <w:color w:val="000000" w:themeColor="text1"/>
                <w:u w:val="single"/>
                <w:lang w:eastAsia="zh-CN"/>
              </w:rPr>
              <w:t xml:space="preserve"> </w:t>
            </w:r>
            <w:r>
              <w:rPr>
                <w:rFonts w:hint="eastAsia"/>
                <w:bCs/>
                <w:color w:val="000000" w:themeColor="text1"/>
                <w:u w:val="single"/>
                <w:lang w:eastAsia="zh-CN"/>
              </w:rPr>
              <w:t>fine</w:t>
            </w:r>
            <w:r>
              <w:rPr>
                <w:bCs/>
                <w:color w:val="000000" w:themeColor="text1"/>
                <w:u w:val="single"/>
                <w:lang w:eastAsia="zh-CN"/>
              </w:rPr>
              <w:t>.</w:t>
            </w:r>
          </w:p>
          <w:p w14:paraId="2B08765A" w14:textId="77777777" w:rsidR="00F84AD1" w:rsidRDefault="00D87D89">
            <w:pPr>
              <w:rPr>
                <w:b/>
                <w:color w:val="000000" w:themeColor="text1"/>
                <w:u w:val="single"/>
                <w:lang w:eastAsia="ko-KR"/>
              </w:rPr>
            </w:pPr>
            <w:r>
              <w:rPr>
                <w:b/>
                <w:color w:val="000000" w:themeColor="text1"/>
                <w:u w:val="single"/>
                <w:lang w:eastAsia="ko-KR"/>
              </w:rPr>
              <w:t>Issue 4-3-13: CBD for HD-FDD UE</w:t>
            </w:r>
          </w:p>
          <w:p w14:paraId="7EB1307C" w14:textId="77777777" w:rsidR="00F84AD1" w:rsidRDefault="00D87D89">
            <w:pPr>
              <w:rPr>
                <w:bCs/>
                <w:color w:val="000000" w:themeColor="text1"/>
                <w:u w:val="single"/>
                <w:lang w:eastAsia="zh-CN"/>
              </w:rPr>
            </w:pPr>
            <w:r>
              <w:rPr>
                <w:rFonts w:hint="eastAsia"/>
                <w:bCs/>
                <w:color w:val="000000" w:themeColor="text1"/>
                <w:u w:val="single"/>
                <w:lang w:eastAsia="zh-CN"/>
              </w:rPr>
              <w:t>Option</w:t>
            </w:r>
            <w:r>
              <w:rPr>
                <w:bCs/>
                <w:color w:val="000000" w:themeColor="text1"/>
                <w:u w:val="single"/>
                <w:lang w:eastAsia="zh-CN"/>
              </w:rPr>
              <w:t xml:space="preserve"> 1 </w:t>
            </w:r>
            <w:r>
              <w:rPr>
                <w:rFonts w:hint="eastAsia"/>
                <w:bCs/>
                <w:color w:val="000000" w:themeColor="text1"/>
                <w:u w:val="single"/>
                <w:lang w:eastAsia="zh-CN"/>
              </w:rPr>
              <w:t>is</w:t>
            </w:r>
            <w:r>
              <w:rPr>
                <w:bCs/>
                <w:color w:val="000000" w:themeColor="text1"/>
                <w:u w:val="single"/>
                <w:lang w:eastAsia="zh-CN"/>
              </w:rPr>
              <w:t xml:space="preserve"> </w:t>
            </w:r>
            <w:r>
              <w:rPr>
                <w:rFonts w:hint="eastAsia"/>
                <w:bCs/>
                <w:color w:val="000000" w:themeColor="text1"/>
                <w:u w:val="single"/>
                <w:lang w:eastAsia="zh-CN"/>
              </w:rPr>
              <w:t>fine</w:t>
            </w:r>
            <w:r>
              <w:rPr>
                <w:bCs/>
                <w:color w:val="000000" w:themeColor="text1"/>
                <w:u w:val="single"/>
                <w:lang w:eastAsia="zh-CN"/>
              </w:rPr>
              <w:t>.</w:t>
            </w:r>
          </w:p>
        </w:tc>
      </w:tr>
      <w:tr w:rsidR="00F84AD1" w14:paraId="6DEDFFDC" w14:textId="77777777">
        <w:tc>
          <w:tcPr>
            <w:tcW w:w="1236" w:type="dxa"/>
          </w:tcPr>
          <w:p w14:paraId="3F1C9B58" w14:textId="77777777" w:rsidR="00F84AD1" w:rsidRDefault="00D87D89">
            <w:pPr>
              <w:spacing w:after="120"/>
              <w:rPr>
                <w:color w:val="000000" w:themeColor="text1"/>
                <w:lang w:val="en-US" w:eastAsia="zh-CN"/>
              </w:rPr>
            </w:pPr>
            <w:r>
              <w:rPr>
                <w:color w:val="000000" w:themeColor="text1"/>
                <w:lang w:val="en-US" w:eastAsia="zh-CN"/>
              </w:rPr>
              <w:lastRenderedPageBreak/>
              <w:t>Nokia</w:t>
            </w:r>
          </w:p>
        </w:tc>
        <w:tc>
          <w:tcPr>
            <w:tcW w:w="8395" w:type="dxa"/>
          </w:tcPr>
          <w:p w14:paraId="47805F67" w14:textId="77777777" w:rsidR="00F84AD1" w:rsidRDefault="00D87D89">
            <w:pPr>
              <w:rPr>
                <w:b/>
                <w:color w:val="000000" w:themeColor="text1"/>
                <w:u w:val="single"/>
                <w:lang w:eastAsia="ko-KR"/>
              </w:rPr>
            </w:pPr>
            <w:r>
              <w:rPr>
                <w:b/>
                <w:color w:val="000000" w:themeColor="text1"/>
                <w:u w:val="single"/>
                <w:lang w:eastAsia="ko-KR"/>
              </w:rPr>
              <w:t xml:space="preserve">Issue 4-3-1: SSB </w:t>
            </w:r>
            <w:proofErr w:type="gramStart"/>
            <w:r>
              <w:rPr>
                <w:b/>
                <w:color w:val="000000" w:themeColor="text1"/>
                <w:u w:val="single"/>
                <w:lang w:eastAsia="ko-KR"/>
              </w:rPr>
              <w:t>based</w:t>
            </w:r>
            <w:proofErr w:type="gramEnd"/>
            <w:r>
              <w:rPr>
                <w:b/>
                <w:color w:val="000000" w:themeColor="text1"/>
                <w:u w:val="single"/>
                <w:lang w:eastAsia="ko-KR"/>
              </w:rPr>
              <w:t xml:space="preserve"> and CSI-RS based L1-RSRP: accuracy with measurement restriction</w:t>
            </w:r>
          </w:p>
          <w:p w14:paraId="22D8C37E" w14:textId="77777777" w:rsidR="00F84AD1" w:rsidRDefault="00D87D89">
            <w:pPr>
              <w:rPr>
                <w:bCs/>
                <w:color w:val="000000" w:themeColor="text1"/>
                <w:lang w:eastAsia="ko-KR"/>
              </w:rPr>
            </w:pPr>
            <w:r>
              <w:rPr>
                <w:bCs/>
                <w:color w:val="000000" w:themeColor="text1"/>
                <w:lang w:eastAsia="ko-KR"/>
              </w:rPr>
              <w:t xml:space="preserve">Option 1 is Ok, but our proposal was </w:t>
            </w:r>
            <w:proofErr w:type="gramStart"/>
            <w:r>
              <w:rPr>
                <w:bCs/>
                <w:color w:val="000000" w:themeColor="text1"/>
                <w:lang w:eastAsia="ko-KR"/>
              </w:rPr>
              <w:t>actually for</w:t>
            </w:r>
            <w:proofErr w:type="gramEnd"/>
            <w:r>
              <w:rPr>
                <w:bCs/>
                <w:color w:val="000000" w:themeColor="text1"/>
                <w:lang w:eastAsia="ko-KR"/>
              </w:rPr>
              <w:t xml:space="preserve"> L1-RSRP measurement period without restriction. It is our impression from the Way Forward from last meeting that the topic is still open for FR2. We apologize for not noticing earlier that it was captured here. </w:t>
            </w:r>
          </w:p>
          <w:p w14:paraId="70D080C7" w14:textId="77777777" w:rsidR="00F84AD1" w:rsidRDefault="00D87D89">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09E9417D" w14:textId="77777777" w:rsidR="00F84AD1" w:rsidRDefault="00D87D89">
            <w:pPr>
              <w:rPr>
                <w:bCs/>
                <w:color w:val="000000" w:themeColor="text1"/>
                <w:lang w:eastAsia="ko-KR"/>
              </w:rPr>
            </w:pPr>
            <w:r>
              <w:rPr>
                <w:bCs/>
                <w:color w:val="000000" w:themeColor="text1"/>
                <w:lang w:eastAsia="ko-KR"/>
              </w:rPr>
              <w:t>Option 2 is a good compromise.</w:t>
            </w:r>
          </w:p>
          <w:p w14:paraId="5482212A" w14:textId="77777777" w:rsidR="00F84AD1" w:rsidRDefault="00D87D89">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1F3F3069" w14:textId="77777777" w:rsidR="00F84AD1" w:rsidRDefault="00D87D89">
            <w:pPr>
              <w:rPr>
                <w:bCs/>
                <w:color w:val="000000" w:themeColor="text1"/>
                <w:lang w:eastAsia="ko-KR"/>
              </w:rPr>
            </w:pPr>
            <w:r>
              <w:rPr>
                <w:bCs/>
                <w:color w:val="000000" w:themeColor="text1"/>
                <w:lang w:eastAsia="ko-KR"/>
              </w:rPr>
              <w:t>Options 1, 2 or 4 are OK to us.</w:t>
            </w:r>
          </w:p>
          <w:p w14:paraId="5630F20D" w14:textId="77777777" w:rsidR="00F84AD1" w:rsidRDefault="00D87D8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2EC2C89F" w14:textId="77777777" w:rsidR="00F84AD1" w:rsidRDefault="00D87D89">
            <w:pPr>
              <w:rPr>
                <w:bCs/>
                <w:color w:val="000000" w:themeColor="text1"/>
                <w:lang w:eastAsia="ko-KR"/>
              </w:rPr>
            </w:pPr>
            <w:r>
              <w:rPr>
                <w:bCs/>
                <w:color w:val="000000" w:themeColor="text1"/>
                <w:lang w:eastAsia="ko-KR"/>
              </w:rPr>
              <w:t>Option 1</w:t>
            </w:r>
          </w:p>
          <w:p w14:paraId="019744D2" w14:textId="77777777" w:rsidR="00F84AD1" w:rsidRDefault="00D87D89">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2337E397" w14:textId="77777777" w:rsidR="00F84AD1" w:rsidRDefault="00D87D89">
            <w:pPr>
              <w:rPr>
                <w:bCs/>
                <w:color w:val="000000" w:themeColor="text1"/>
                <w:lang w:eastAsia="ko-KR"/>
              </w:rPr>
            </w:pPr>
            <w:r>
              <w:rPr>
                <w:bCs/>
                <w:color w:val="000000" w:themeColor="text1"/>
                <w:lang w:eastAsia="ko-KR"/>
              </w:rPr>
              <w:t>Option 3 can be agreed as a compromise.</w:t>
            </w:r>
          </w:p>
          <w:p w14:paraId="3222CD48" w14:textId="77777777" w:rsidR="00F84AD1" w:rsidRDefault="00D87D89">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7C2A15B0" w14:textId="77777777" w:rsidR="00F84AD1" w:rsidRDefault="00D87D89">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758EF0EA" w14:textId="77777777" w:rsidR="00F84AD1" w:rsidRDefault="00D87D89">
            <w:pPr>
              <w:rPr>
                <w:bCs/>
                <w:color w:val="000000" w:themeColor="text1"/>
                <w:lang w:eastAsia="ko-KR"/>
              </w:rPr>
            </w:pPr>
            <w:r>
              <w:rPr>
                <w:bCs/>
                <w:color w:val="000000" w:themeColor="text1"/>
                <w:lang w:eastAsia="ko-KR"/>
              </w:rPr>
              <w:t>Option 2 can be agreed as a compromise.</w:t>
            </w:r>
          </w:p>
          <w:p w14:paraId="07BD3FDD" w14:textId="77777777" w:rsidR="00F84AD1" w:rsidRDefault="00D87D89">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0247C8B2" w14:textId="77777777" w:rsidR="00F84AD1" w:rsidRDefault="00D87D89">
            <w:pPr>
              <w:rPr>
                <w:bCs/>
                <w:color w:val="000000" w:themeColor="text1"/>
                <w:lang w:eastAsia="ko-KR"/>
              </w:rPr>
            </w:pPr>
            <w:r>
              <w:rPr>
                <w:bCs/>
                <w:color w:val="000000" w:themeColor="text1"/>
                <w:lang w:eastAsia="ko-KR"/>
              </w:rPr>
              <w:t>Option 1 is ok.</w:t>
            </w:r>
          </w:p>
          <w:p w14:paraId="16EB0C1D" w14:textId="77777777" w:rsidR="00F84AD1" w:rsidRDefault="00D87D89">
            <w:pPr>
              <w:rPr>
                <w:b/>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523C77E6" w14:textId="77777777" w:rsidR="00F84AD1" w:rsidRDefault="00D87D89">
            <w:pPr>
              <w:rPr>
                <w:b/>
                <w:color w:val="000000" w:themeColor="text1"/>
                <w:u w:val="single"/>
                <w:lang w:eastAsia="ko-KR"/>
              </w:rPr>
            </w:pPr>
            <w:r>
              <w:rPr>
                <w:b/>
                <w:color w:val="000000" w:themeColor="text1"/>
                <w:u w:val="single"/>
                <w:lang w:eastAsia="ko-KR"/>
              </w:rPr>
              <w:t xml:space="preserve">Issue 4-3-11: SSB-based CBD: evaluation period </w:t>
            </w:r>
          </w:p>
          <w:p w14:paraId="74D08858" w14:textId="77777777" w:rsidR="00F84AD1" w:rsidRDefault="00D87D89">
            <w:pPr>
              <w:rPr>
                <w:b/>
                <w:color w:val="000000" w:themeColor="text1"/>
                <w:u w:val="single"/>
                <w:lang w:eastAsia="ko-KR"/>
              </w:rPr>
            </w:pPr>
            <w:r>
              <w:rPr>
                <w:b/>
                <w:color w:val="000000" w:themeColor="text1"/>
                <w:u w:val="single"/>
                <w:lang w:eastAsia="ko-KR"/>
              </w:rPr>
              <w:t xml:space="preserve">Issue 4-3-12: CSI-based CBD: evaluation period </w:t>
            </w:r>
          </w:p>
          <w:p w14:paraId="7F0B9758" w14:textId="77777777" w:rsidR="00F84AD1" w:rsidRDefault="00D87D89">
            <w:pPr>
              <w:rPr>
                <w:bCs/>
                <w:color w:val="000000" w:themeColor="text1"/>
                <w:lang w:eastAsia="ko-KR"/>
              </w:rPr>
            </w:pPr>
            <w:r>
              <w:rPr>
                <w:bCs/>
                <w:color w:val="000000" w:themeColor="text1"/>
                <w:lang w:eastAsia="ko-KR"/>
              </w:rPr>
              <w:t>Option 1 can be agreed</w:t>
            </w:r>
          </w:p>
          <w:p w14:paraId="7ABA0313" w14:textId="77777777" w:rsidR="00F84AD1" w:rsidRDefault="00F84AD1">
            <w:pPr>
              <w:rPr>
                <w:b/>
                <w:color w:val="000000" w:themeColor="text1"/>
                <w:u w:val="single"/>
                <w:lang w:eastAsia="ko-KR"/>
              </w:rPr>
            </w:pPr>
          </w:p>
          <w:p w14:paraId="4D14F6B3" w14:textId="77777777" w:rsidR="00F84AD1" w:rsidRDefault="00D87D89">
            <w:pPr>
              <w:rPr>
                <w:b/>
                <w:color w:val="000000" w:themeColor="text1"/>
                <w:u w:val="single"/>
                <w:lang w:eastAsia="ko-KR"/>
              </w:rPr>
            </w:pPr>
            <w:r>
              <w:rPr>
                <w:b/>
                <w:color w:val="000000" w:themeColor="text1"/>
                <w:u w:val="single"/>
                <w:lang w:eastAsia="ko-KR"/>
              </w:rPr>
              <w:t>Issue 4-3-13: CBD for HD-FDD UE</w:t>
            </w:r>
          </w:p>
          <w:p w14:paraId="3849022D" w14:textId="77777777" w:rsidR="00F84AD1" w:rsidRDefault="00D87D89">
            <w:pPr>
              <w:spacing w:after="120"/>
              <w:rPr>
                <w:color w:val="000000" w:themeColor="text1"/>
                <w:lang w:eastAsia="zh-CN"/>
              </w:rPr>
            </w:pPr>
            <w:r>
              <w:rPr>
                <w:color w:val="000000" w:themeColor="text1"/>
                <w:lang w:eastAsia="zh-CN"/>
              </w:rPr>
              <w:t xml:space="preserve">At first, we are OK with Option 2, but we think that the agreement would be clearer if it was set as a condition for the UE meeting the requirements (if that is indeed the intention of the proposal). </w:t>
            </w:r>
            <w:proofErr w:type="gramStart"/>
            <w:r>
              <w:rPr>
                <w:color w:val="000000" w:themeColor="text1"/>
                <w:lang w:eastAsia="zh-CN"/>
              </w:rPr>
              <w:t>So</w:t>
            </w:r>
            <w:proofErr w:type="gramEnd"/>
            <w:r>
              <w:rPr>
                <w:color w:val="000000" w:themeColor="text1"/>
                <w:lang w:eastAsia="zh-CN"/>
              </w:rPr>
              <w:t xml:space="preserve"> it is suggested:</w:t>
            </w:r>
          </w:p>
          <w:p w14:paraId="63E54752" w14:textId="77777777" w:rsidR="00F84AD1" w:rsidRDefault="00D87D89">
            <w:pPr>
              <w:rPr>
                <w:b/>
                <w:color w:val="000000" w:themeColor="text1"/>
                <w:u w:val="single"/>
                <w:lang w:eastAsia="ko-KR"/>
              </w:rPr>
            </w:pPr>
            <w:r>
              <w:rPr>
                <w:color w:val="000000" w:themeColor="text1"/>
                <w:lang w:eastAsia="zh-CN"/>
              </w:rPr>
              <w:t>“</w:t>
            </w:r>
            <w:r>
              <w:rPr>
                <w:i/>
                <w:iCs/>
                <w:color w:val="000000" w:themeColor="text1"/>
                <w:lang w:eastAsia="zh-CN"/>
              </w:rPr>
              <w:t>The HD-FDD UE shall meet the CBD requirements, if</w:t>
            </w:r>
            <w:r>
              <w:rPr>
                <w:color w:val="000000" w:themeColor="text1"/>
                <w:lang w:eastAsia="zh-CN"/>
              </w:rPr>
              <w:t xml:space="preserve"> SSB or CSI-RS is available at the UE once every SMTC period or TCSI-RS period during the CBD evaluation period.”</w:t>
            </w:r>
          </w:p>
        </w:tc>
      </w:tr>
      <w:tr w:rsidR="00F84AD1" w14:paraId="2A78050D" w14:textId="77777777">
        <w:tc>
          <w:tcPr>
            <w:tcW w:w="1236" w:type="dxa"/>
          </w:tcPr>
          <w:p w14:paraId="5E7D8A6A" w14:textId="77777777" w:rsidR="00F84AD1" w:rsidRDefault="00D87D89">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1133E924" w14:textId="77777777" w:rsidR="00F84AD1" w:rsidRDefault="00D87D89">
            <w:pPr>
              <w:rPr>
                <w:b/>
                <w:color w:val="000000" w:themeColor="text1"/>
                <w:u w:val="single"/>
                <w:lang w:eastAsia="ko-KR"/>
              </w:rPr>
            </w:pPr>
            <w:r>
              <w:rPr>
                <w:b/>
                <w:color w:val="000000" w:themeColor="text1"/>
                <w:u w:val="single"/>
                <w:lang w:eastAsia="ko-KR"/>
              </w:rPr>
              <w:t xml:space="preserve">Issue 4-3-1: SSB </w:t>
            </w:r>
            <w:proofErr w:type="gramStart"/>
            <w:r>
              <w:rPr>
                <w:b/>
                <w:color w:val="000000" w:themeColor="text1"/>
                <w:u w:val="single"/>
                <w:lang w:eastAsia="ko-KR"/>
              </w:rPr>
              <w:t>based</w:t>
            </w:r>
            <w:proofErr w:type="gramEnd"/>
            <w:r>
              <w:rPr>
                <w:b/>
                <w:color w:val="000000" w:themeColor="text1"/>
                <w:u w:val="single"/>
                <w:lang w:eastAsia="ko-KR"/>
              </w:rPr>
              <w:t xml:space="preserve"> and CSI-RS based L1-RSRP: accuracy with measurement restriction</w:t>
            </w:r>
          </w:p>
          <w:p w14:paraId="0F83BB62" w14:textId="77777777" w:rsidR="00F84AD1" w:rsidRDefault="00D87D89">
            <w:pPr>
              <w:spacing w:after="120"/>
              <w:rPr>
                <w:color w:val="000000" w:themeColor="text1"/>
                <w:lang w:val="en-US" w:eastAsia="zh-CN"/>
              </w:rPr>
            </w:pPr>
            <w:r>
              <w:rPr>
                <w:color w:val="000000" w:themeColor="text1"/>
                <w:lang w:val="en-US" w:eastAsia="zh-CN"/>
              </w:rPr>
              <w:t>Option 1.</w:t>
            </w:r>
          </w:p>
          <w:p w14:paraId="4BB86602" w14:textId="77777777" w:rsidR="00F84AD1" w:rsidRDefault="00D87D89">
            <w:pPr>
              <w:rPr>
                <w:b/>
                <w:color w:val="000000" w:themeColor="text1"/>
                <w:u w:val="single"/>
                <w:lang w:eastAsia="ko-KR"/>
              </w:rPr>
            </w:pPr>
            <w:r>
              <w:rPr>
                <w:b/>
                <w:color w:val="000000" w:themeColor="text1"/>
                <w:u w:val="single"/>
                <w:lang w:eastAsia="ko-KR"/>
              </w:rPr>
              <w:lastRenderedPageBreak/>
              <w:t xml:space="preserve">Issue 4-3-11: SSB-based CBD: evaluation period </w:t>
            </w:r>
          </w:p>
          <w:p w14:paraId="7C2E3889" w14:textId="77777777" w:rsidR="00F84AD1" w:rsidRDefault="00D87D89">
            <w:pPr>
              <w:spacing w:after="120"/>
              <w:rPr>
                <w:color w:val="000000" w:themeColor="text1"/>
                <w:lang w:val="en-US" w:eastAsia="zh-CN"/>
              </w:rPr>
            </w:pPr>
            <w:r>
              <w:rPr>
                <w:color w:val="000000" w:themeColor="text1"/>
                <w:lang w:val="en-US" w:eastAsia="zh-CN"/>
              </w:rPr>
              <w:t>Option 1.</w:t>
            </w:r>
          </w:p>
          <w:p w14:paraId="143BC97F" w14:textId="77777777" w:rsidR="00F84AD1" w:rsidRDefault="00D87D89">
            <w:pPr>
              <w:rPr>
                <w:b/>
                <w:color w:val="000000" w:themeColor="text1"/>
                <w:u w:val="single"/>
                <w:lang w:eastAsia="ko-KR"/>
              </w:rPr>
            </w:pPr>
            <w:r>
              <w:rPr>
                <w:b/>
                <w:color w:val="000000" w:themeColor="text1"/>
                <w:u w:val="single"/>
                <w:lang w:eastAsia="ko-KR"/>
              </w:rPr>
              <w:t xml:space="preserve">Issue 4-3-12: CSI-based CBD: evaluation period </w:t>
            </w:r>
          </w:p>
          <w:p w14:paraId="54ADCC00" w14:textId="77777777" w:rsidR="00F84AD1" w:rsidRDefault="00D87D89">
            <w:pPr>
              <w:spacing w:after="120"/>
              <w:rPr>
                <w:color w:val="000000" w:themeColor="text1"/>
                <w:lang w:val="en-US" w:eastAsia="zh-CN"/>
              </w:rPr>
            </w:pPr>
            <w:r>
              <w:rPr>
                <w:color w:val="000000" w:themeColor="text1"/>
                <w:lang w:val="en-US" w:eastAsia="zh-CN"/>
              </w:rPr>
              <w:t>Option 1.</w:t>
            </w:r>
          </w:p>
        </w:tc>
      </w:tr>
      <w:tr w:rsidR="00E44B09" w14:paraId="001164D8" w14:textId="77777777">
        <w:tc>
          <w:tcPr>
            <w:tcW w:w="1236" w:type="dxa"/>
          </w:tcPr>
          <w:p w14:paraId="59669086" w14:textId="77777777" w:rsidR="00E44B09" w:rsidRDefault="00E44B09" w:rsidP="00E44B09">
            <w:pPr>
              <w:spacing w:after="120"/>
              <w:rPr>
                <w:color w:val="000000" w:themeColor="text1"/>
                <w:lang w:val="en-US" w:eastAsia="zh-CN"/>
              </w:rPr>
            </w:pPr>
            <w:r>
              <w:rPr>
                <w:color w:val="000000" w:themeColor="text1"/>
                <w:lang w:val="en-US" w:eastAsia="zh-CN"/>
              </w:rPr>
              <w:lastRenderedPageBreak/>
              <w:t>MediaTek2</w:t>
            </w:r>
          </w:p>
        </w:tc>
        <w:tc>
          <w:tcPr>
            <w:tcW w:w="8395" w:type="dxa"/>
          </w:tcPr>
          <w:p w14:paraId="4EC3457D" w14:textId="77777777" w:rsidR="00E44B09" w:rsidRDefault="00E44B09" w:rsidP="00E44B09">
            <w:pPr>
              <w:rPr>
                <w:b/>
                <w:color w:val="000000" w:themeColor="text1"/>
                <w:u w:val="single"/>
                <w:lang w:eastAsia="ko-KR"/>
              </w:rPr>
            </w:pPr>
            <w:r>
              <w:rPr>
                <w:b/>
                <w:color w:val="000000" w:themeColor="text1"/>
                <w:u w:val="single"/>
                <w:lang w:eastAsia="ko-KR"/>
              </w:rPr>
              <w:t xml:space="preserve">Issue 4-3-1: SSB </w:t>
            </w:r>
            <w:proofErr w:type="gramStart"/>
            <w:r>
              <w:rPr>
                <w:b/>
                <w:color w:val="000000" w:themeColor="text1"/>
                <w:u w:val="single"/>
                <w:lang w:eastAsia="ko-KR"/>
              </w:rPr>
              <w:t>based</w:t>
            </w:r>
            <w:proofErr w:type="gramEnd"/>
            <w:r>
              <w:rPr>
                <w:b/>
                <w:color w:val="000000" w:themeColor="text1"/>
                <w:u w:val="single"/>
                <w:lang w:eastAsia="ko-KR"/>
              </w:rPr>
              <w:t xml:space="preserve"> and CSI-RS based L1-RSRP: accuracy with measurement restriction</w:t>
            </w:r>
          </w:p>
          <w:p w14:paraId="344D99F6" w14:textId="77777777" w:rsidR="00284999" w:rsidRPr="00DE7DE9" w:rsidRDefault="00284999" w:rsidP="00E44B09">
            <w:pPr>
              <w:rPr>
                <w:bCs/>
                <w:color w:val="000000" w:themeColor="text1"/>
                <w:lang w:eastAsia="ko-KR"/>
              </w:rPr>
            </w:pPr>
            <w:r w:rsidRPr="00DE7DE9">
              <w:rPr>
                <w:bCs/>
                <w:color w:val="000000" w:themeColor="text1"/>
                <w:lang w:eastAsia="ko-KR"/>
              </w:rPr>
              <w:t xml:space="preserve">Option 1 is agreeable. </w:t>
            </w:r>
          </w:p>
          <w:p w14:paraId="20184C22" w14:textId="77777777" w:rsidR="00E44B09" w:rsidRDefault="00E44B09" w:rsidP="00E44B09">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5F2D7F0E" w14:textId="77777777" w:rsidR="00284999" w:rsidRPr="00DE7DE9" w:rsidRDefault="00284999" w:rsidP="00E44B09">
            <w:pPr>
              <w:rPr>
                <w:bCs/>
                <w:color w:val="000000" w:themeColor="text1"/>
                <w:lang w:eastAsia="ko-KR"/>
              </w:rPr>
            </w:pPr>
            <w:r w:rsidRPr="00DE7DE9">
              <w:rPr>
                <w:bCs/>
                <w:color w:val="000000" w:themeColor="text1"/>
                <w:lang w:eastAsia="ko-KR"/>
              </w:rPr>
              <w:t xml:space="preserve">Shouldn’t this be left to the performance discussion? </w:t>
            </w:r>
          </w:p>
          <w:p w14:paraId="6F701998" w14:textId="77777777" w:rsidR="00E44B09" w:rsidRDefault="00E44B09" w:rsidP="00E44B09">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3A92D06F" w14:textId="77777777" w:rsidR="00284999" w:rsidRPr="007B11B9" w:rsidRDefault="00284999" w:rsidP="00284999">
            <w:pPr>
              <w:rPr>
                <w:bCs/>
                <w:color w:val="000000" w:themeColor="text1"/>
                <w:lang w:eastAsia="ko-KR"/>
              </w:rPr>
            </w:pPr>
            <w:r w:rsidRPr="007B11B9">
              <w:rPr>
                <w:bCs/>
                <w:color w:val="000000" w:themeColor="text1"/>
                <w:lang w:eastAsia="ko-KR"/>
              </w:rPr>
              <w:t xml:space="preserve">Shouldn’t this be left to the performance discussion? </w:t>
            </w:r>
          </w:p>
          <w:p w14:paraId="2D5301AD" w14:textId="77777777" w:rsidR="00E44B09" w:rsidRDefault="00E44B09" w:rsidP="00E44B09">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64740B09" w14:textId="77777777" w:rsidR="00284999" w:rsidRDefault="00284999" w:rsidP="00E44B09">
            <w:pPr>
              <w:rPr>
                <w:b/>
                <w:color w:val="000000" w:themeColor="text1"/>
                <w:u w:val="single"/>
                <w:lang w:eastAsia="ko-KR"/>
              </w:rPr>
            </w:pPr>
            <w:r w:rsidRPr="007B11B9">
              <w:rPr>
                <w:bCs/>
                <w:color w:val="000000" w:themeColor="text1"/>
                <w:lang w:eastAsia="ko-KR"/>
              </w:rPr>
              <w:t>Shouldn’t this be left to the performance discussion?</w:t>
            </w:r>
          </w:p>
          <w:p w14:paraId="52D83328" w14:textId="77777777" w:rsidR="00E44B09" w:rsidRDefault="00E44B09" w:rsidP="00E44B0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4B2F6C08" w14:textId="77777777" w:rsidR="00284999" w:rsidRDefault="00284999" w:rsidP="00E44B09">
            <w:pPr>
              <w:rPr>
                <w:b/>
                <w:color w:val="000000" w:themeColor="text1"/>
                <w:u w:val="single"/>
                <w:lang w:eastAsia="ko-KR"/>
              </w:rPr>
            </w:pPr>
            <w:r w:rsidRPr="007B11B9">
              <w:rPr>
                <w:bCs/>
                <w:color w:val="000000" w:themeColor="text1"/>
                <w:lang w:eastAsia="ko-KR"/>
              </w:rPr>
              <w:t>Shouldn’t this be left to the performance discussion?</w:t>
            </w:r>
          </w:p>
          <w:p w14:paraId="75505B53" w14:textId="77777777" w:rsidR="00E44B09" w:rsidRDefault="00E44B09" w:rsidP="00E44B09">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26CC78FD" w14:textId="77777777" w:rsidR="00284999" w:rsidRDefault="00284999" w:rsidP="00E44B09">
            <w:pPr>
              <w:rPr>
                <w:b/>
                <w:color w:val="000000" w:themeColor="text1"/>
                <w:u w:val="single"/>
                <w:lang w:eastAsia="ko-KR"/>
              </w:rPr>
            </w:pPr>
            <w:r w:rsidRPr="007B11B9">
              <w:rPr>
                <w:bCs/>
                <w:color w:val="000000" w:themeColor="text1"/>
                <w:lang w:eastAsia="ko-KR"/>
              </w:rPr>
              <w:t>Shouldn’t this be left to the performance discussion?</w:t>
            </w:r>
          </w:p>
          <w:p w14:paraId="0D4A42E0" w14:textId="77777777" w:rsidR="00E44B09" w:rsidRDefault="00E44B09" w:rsidP="00E44B09">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74F4515B" w14:textId="77777777" w:rsidR="00284999" w:rsidRDefault="00284999" w:rsidP="00E44B09">
            <w:pPr>
              <w:rPr>
                <w:b/>
                <w:color w:val="000000" w:themeColor="text1"/>
                <w:u w:val="single"/>
                <w:lang w:eastAsia="ko-KR"/>
              </w:rPr>
            </w:pPr>
            <w:r w:rsidRPr="007B11B9">
              <w:rPr>
                <w:bCs/>
                <w:color w:val="000000" w:themeColor="text1"/>
                <w:lang w:eastAsia="ko-KR"/>
              </w:rPr>
              <w:t>Shouldn’t this be left to the performance discussion?</w:t>
            </w:r>
          </w:p>
          <w:p w14:paraId="5BE202EC" w14:textId="77777777" w:rsidR="00E44B09" w:rsidRDefault="00E44B09" w:rsidP="00E44B09">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0897031C" w14:textId="77777777" w:rsidR="00284999" w:rsidRDefault="00284999" w:rsidP="00E44B09">
            <w:pPr>
              <w:rPr>
                <w:b/>
                <w:color w:val="000000" w:themeColor="text1"/>
                <w:u w:val="single"/>
                <w:lang w:eastAsia="ko-KR"/>
              </w:rPr>
            </w:pPr>
            <w:r w:rsidRPr="007B11B9">
              <w:rPr>
                <w:bCs/>
                <w:color w:val="000000" w:themeColor="text1"/>
                <w:lang w:eastAsia="ko-KR"/>
              </w:rPr>
              <w:t>Shouldn’t this be left to the performance discussion?</w:t>
            </w:r>
          </w:p>
          <w:p w14:paraId="245F07D0" w14:textId="77777777" w:rsidR="00E44B09" w:rsidRDefault="00E44B09" w:rsidP="00E44B09">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6CBB8AB4" w14:textId="77777777" w:rsidR="00284999" w:rsidRDefault="00284999" w:rsidP="00E44B09">
            <w:pPr>
              <w:rPr>
                <w:b/>
                <w:color w:val="000000" w:themeColor="text1"/>
                <w:u w:val="single"/>
                <w:lang w:eastAsia="ko-KR"/>
              </w:rPr>
            </w:pPr>
            <w:r w:rsidRPr="007B11B9">
              <w:rPr>
                <w:bCs/>
                <w:color w:val="000000" w:themeColor="text1"/>
                <w:lang w:eastAsia="ko-KR"/>
              </w:rPr>
              <w:t>Shouldn’t this be left to the performance discussion?</w:t>
            </w:r>
          </w:p>
          <w:p w14:paraId="71C51AEA" w14:textId="77777777" w:rsidR="00E44B09" w:rsidRDefault="00E44B09" w:rsidP="00E44B09">
            <w:pPr>
              <w:rPr>
                <w:b/>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31A68935" w14:textId="77777777" w:rsidR="00FD797D" w:rsidRPr="00DE7DE9" w:rsidRDefault="00FD797D" w:rsidP="00E44B09">
            <w:pPr>
              <w:rPr>
                <w:bCs/>
                <w:color w:val="000000" w:themeColor="text1"/>
                <w:lang w:eastAsia="ko-KR"/>
              </w:rPr>
            </w:pPr>
            <w:r w:rsidRPr="00DE7DE9">
              <w:rPr>
                <w:bCs/>
                <w:color w:val="000000" w:themeColor="text1"/>
                <w:lang w:eastAsia="ko-KR"/>
              </w:rPr>
              <w:t xml:space="preserve">Need further study. </w:t>
            </w:r>
          </w:p>
          <w:p w14:paraId="5CEA7604" w14:textId="77777777" w:rsidR="00E44B09" w:rsidRDefault="00E44B09" w:rsidP="00E44B09">
            <w:pPr>
              <w:rPr>
                <w:b/>
                <w:color w:val="000000" w:themeColor="text1"/>
                <w:u w:val="single"/>
                <w:lang w:eastAsia="ko-KR"/>
              </w:rPr>
            </w:pPr>
            <w:r>
              <w:rPr>
                <w:b/>
                <w:color w:val="000000" w:themeColor="text1"/>
                <w:u w:val="single"/>
                <w:lang w:eastAsia="ko-KR"/>
              </w:rPr>
              <w:t xml:space="preserve">Issue 4-3-11: SSB-based CBD: evaluation period </w:t>
            </w:r>
          </w:p>
          <w:p w14:paraId="29BE6766" w14:textId="77777777" w:rsidR="00FD797D" w:rsidRPr="00DE7DE9" w:rsidRDefault="00FD797D" w:rsidP="00E44B09">
            <w:pPr>
              <w:rPr>
                <w:bCs/>
                <w:color w:val="000000" w:themeColor="text1"/>
                <w:lang w:eastAsia="ko-KR"/>
              </w:rPr>
            </w:pPr>
            <w:r w:rsidRPr="00DE7DE9">
              <w:rPr>
                <w:bCs/>
                <w:color w:val="000000" w:themeColor="text1"/>
                <w:lang w:eastAsia="ko-KR"/>
              </w:rPr>
              <w:t xml:space="preserve">FR2 need to wait for the RF session to agree on power class and hence we agree on the beam scaling factor. </w:t>
            </w:r>
          </w:p>
          <w:p w14:paraId="089175C5" w14:textId="77777777" w:rsidR="00E44B09" w:rsidRDefault="00E44B09" w:rsidP="00E44B09">
            <w:pPr>
              <w:rPr>
                <w:b/>
                <w:color w:val="000000" w:themeColor="text1"/>
                <w:u w:val="single"/>
                <w:lang w:eastAsia="ko-KR"/>
              </w:rPr>
            </w:pPr>
            <w:r>
              <w:rPr>
                <w:b/>
                <w:color w:val="000000" w:themeColor="text1"/>
                <w:u w:val="single"/>
                <w:lang w:eastAsia="ko-KR"/>
              </w:rPr>
              <w:t xml:space="preserve">Issue 4-3-12: CSI-based CBD: evaluation period </w:t>
            </w:r>
          </w:p>
          <w:p w14:paraId="4F5FC581" w14:textId="77777777" w:rsidR="00FD797D" w:rsidRDefault="00FD797D" w:rsidP="00E44B09">
            <w:pPr>
              <w:rPr>
                <w:b/>
                <w:color w:val="000000" w:themeColor="text1"/>
                <w:u w:val="single"/>
                <w:lang w:eastAsia="ko-KR"/>
              </w:rPr>
            </w:pPr>
            <w:r w:rsidRPr="007B11B9">
              <w:rPr>
                <w:bCs/>
                <w:color w:val="000000" w:themeColor="text1"/>
                <w:lang w:eastAsia="ko-KR"/>
              </w:rPr>
              <w:t>FR2 need to wait for the RF session to agree on power class and hence we agree on the beam scaling factor</w:t>
            </w:r>
            <w:r>
              <w:rPr>
                <w:bCs/>
                <w:color w:val="000000" w:themeColor="text1"/>
                <w:lang w:eastAsia="ko-KR"/>
              </w:rPr>
              <w:t>.</w:t>
            </w:r>
          </w:p>
          <w:p w14:paraId="2828D5E2" w14:textId="77777777" w:rsidR="00E44B09" w:rsidRDefault="00E44B09" w:rsidP="00E44B09">
            <w:pPr>
              <w:rPr>
                <w:b/>
                <w:color w:val="000000" w:themeColor="text1"/>
                <w:u w:val="single"/>
                <w:lang w:eastAsia="ko-KR"/>
              </w:rPr>
            </w:pPr>
            <w:r>
              <w:rPr>
                <w:b/>
                <w:color w:val="000000" w:themeColor="text1"/>
                <w:u w:val="single"/>
                <w:lang w:eastAsia="ko-KR"/>
              </w:rPr>
              <w:t>Issue 4-3-13: CBD for HD-FDD UE</w:t>
            </w:r>
          </w:p>
          <w:p w14:paraId="41A207C8" w14:textId="77777777" w:rsidR="00E44B09" w:rsidRPr="00DE7DE9" w:rsidRDefault="008558FE" w:rsidP="00E44B09">
            <w:pPr>
              <w:rPr>
                <w:bCs/>
                <w:color w:val="000000" w:themeColor="text1"/>
                <w:lang w:eastAsia="ko-KR"/>
              </w:rPr>
            </w:pPr>
            <w:r w:rsidRPr="00DE7DE9">
              <w:rPr>
                <w:bCs/>
                <w:color w:val="000000" w:themeColor="text1"/>
                <w:lang w:eastAsia="ko-KR"/>
              </w:rPr>
              <w:t>Support Option 1.</w:t>
            </w:r>
          </w:p>
        </w:tc>
      </w:tr>
      <w:tr w:rsidR="00106289" w14:paraId="2E730897" w14:textId="77777777">
        <w:tc>
          <w:tcPr>
            <w:tcW w:w="1236" w:type="dxa"/>
          </w:tcPr>
          <w:p w14:paraId="36565623" w14:textId="77777777" w:rsidR="00106289" w:rsidRDefault="00106289" w:rsidP="00E44B09">
            <w:pPr>
              <w:spacing w:after="120"/>
              <w:rPr>
                <w:color w:val="000000" w:themeColor="text1"/>
                <w:lang w:val="en-US" w:eastAsia="zh-CN"/>
              </w:rPr>
            </w:pPr>
            <w:r>
              <w:rPr>
                <w:color w:val="000000" w:themeColor="text1"/>
                <w:lang w:val="en-US" w:eastAsia="zh-CN"/>
              </w:rPr>
              <w:t>Qualcomm</w:t>
            </w:r>
          </w:p>
        </w:tc>
        <w:tc>
          <w:tcPr>
            <w:tcW w:w="8395" w:type="dxa"/>
          </w:tcPr>
          <w:p w14:paraId="293341E0" w14:textId="77777777" w:rsidR="00106289" w:rsidRPr="00DE7DE9" w:rsidRDefault="00106289" w:rsidP="00E44B09">
            <w:pPr>
              <w:rPr>
                <w:bCs/>
                <w:color w:val="000000" w:themeColor="text1"/>
                <w:lang w:eastAsia="ko-KR"/>
              </w:rPr>
            </w:pPr>
            <w:r>
              <w:rPr>
                <w:bCs/>
                <w:color w:val="000000" w:themeColor="text1"/>
                <w:lang w:eastAsia="ko-KR"/>
              </w:rPr>
              <w:t xml:space="preserve">We prefer to discuss the </w:t>
            </w:r>
            <w:r w:rsidR="003C28D0">
              <w:rPr>
                <w:bCs/>
                <w:color w:val="000000" w:themeColor="text1"/>
                <w:lang w:eastAsia="ko-KR"/>
              </w:rPr>
              <w:t>accuracy levels during performance part</w:t>
            </w:r>
          </w:p>
        </w:tc>
      </w:tr>
    </w:tbl>
    <w:p w14:paraId="0E1D5702" w14:textId="77777777" w:rsidR="00F84AD1" w:rsidRDefault="00F84AD1">
      <w:pPr>
        <w:spacing w:after="120"/>
        <w:rPr>
          <w:color w:val="000000" w:themeColor="text1"/>
          <w:szCs w:val="24"/>
          <w:lang w:eastAsia="zh-CN"/>
        </w:rPr>
      </w:pPr>
    </w:p>
    <w:p w14:paraId="169FAC83" w14:textId="77777777" w:rsidR="00F84AD1" w:rsidRDefault="00F84AD1">
      <w:pPr>
        <w:spacing w:after="120"/>
        <w:rPr>
          <w:color w:val="000000" w:themeColor="text1"/>
          <w:szCs w:val="24"/>
          <w:lang w:eastAsia="zh-CN"/>
        </w:rPr>
      </w:pPr>
    </w:p>
    <w:p w14:paraId="06A9EDB1" w14:textId="77777777" w:rsidR="00F84AD1" w:rsidRDefault="00D87D89">
      <w:pPr>
        <w:pStyle w:val="Heading3"/>
        <w:rPr>
          <w:color w:val="000000" w:themeColor="text1"/>
          <w:sz w:val="24"/>
          <w:szCs w:val="16"/>
        </w:rPr>
      </w:pPr>
      <w:r>
        <w:rPr>
          <w:color w:val="000000" w:themeColor="text1"/>
          <w:sz w:val="24"/>
          <w:szCs w:val="16"/>
        </w:rPr>
        <w:t>Sub-topic 4-4 Interruptions</w:t>
      </w:r>
    </w:p>
    <w:p w14:paraId="40105972"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4E44427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BB64664" w14:textId="77777777" w:rsidR="00F84AD1" w:rsidRDefault="00D87D89">
      <w:pPr>
        <w:pStyle w:val="ListParagraph"/>
        <w:numPr>
          <w:ilvl w:val="1"/>
          <w:numId w:val="10"/>
        </w:numPr>
        <w:overflowPunct/>
        <w:autoSpaceDE/>
        <w:autoSpaceDN/>
        <w:adjustRightInd/>
        <w:spacing w:after="120"/>
        <w:ind w:left="1440" w:firstLineChars="0"/>
        <w:textAlignment w:val="auto"/>
        <w:rPr>
          <w:bCs/>
          <w:color w:val="000000" w:themeColor="text1"/>
          <w:lang w:eastAsia="ja-JP"/>
        </w:rPr>
      </w:pPr>
      <w:r>
        <w:rPr>
          <w:rFonts w:eastAsia="SimSun"/>
          <w:b/>
          <w:bCs/>
          <w:color w:val="000000" w:themeColor="text1"/>
          <w:szCs w:val="24"/>
          <w:lang w:eastAsia="zh-CN"/>
        </w:rPr>
        <w:t>Option 1 (vivo, CMCC, E///):</w:t>
      </w:r>
      <w:r>
        <w:rPr>
          <w:bCs/>
          <w:iCs/>
          <w:color w:val="000000" w:themeColor="text1"/>
        </w:rPr>
        <w:t xml:space="preserve"> The interruption requirements defined </w:t>
      </w:r>
      <w:r>
        <w:rPr>
          <w:rFonts w:hint="eastAsia"/>
          <w:bCs/>
          <w:iCs/>
          <w:color w:val="000000" w:themeColor="text1"/>
        </w:rPr>
        <w:t xml:space="preserve">in TS 38.133 clause </w:t>
      </w:r>
      <w:r>
        <w:rPr>
          <w:bCs/>
          <w:iCs/>
          <w:color w:val="000000" w:themeColor="text1"/>
        </w:rPr>
        <w:t>8.2 are not applicable for Redcap.</w:t>
      </w:r>
      <w:r>
        <w:rPr>
          <w:bCs/>
          <w:color w:val="000000" w:themeColor="text1"/>
          <w:lang w:eastAsia="ja-JP"/>
        </w:rPr>
        <w:t xml:space="preserve"> </w:t>
      </w:r>
    </w:p>
    <w:p w14:paraId="0AB7338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140D40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is recommended to be agreed. </w:t>
      </w:r>
    </w:p>
    <w:p w14:paraId="1F11FDE9" w14:textId="77777777" w:rsidR="00F84AD1" w:rsidRDefault="00F84AD1">
      <w:pPr>
        <w:spacing w:after="120"/>
        <w:rPr>
          <w:color w:val="000000" w:themeColor="text1"/>
          <w:szCs w:val="24"/>
          <w:lang w:eastAsia="zh-CN"/>
        </w:rPr>
      </w:pPr>
    </w:p>
    <w:p w14:paraId="10469B6E"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4-3 </w:t>
      </w:r>
    </w:p>
    <w:tbl>
      <w:tblPr>
        <w:tblStyle w:val="TableGrid"/>
        <w:tblW w:w="0" w:type="auto"/>
        <w:tblLook w:val="04A0" w:firstRow="1" w:lastRow="0" w:firstColumn="1" w:lastColumn="0" w:noHBand="0" w:noVBand="1"/>
      </w:tblPr>
      <w:tblGrid>
        <w:gridCol w:w="1236"/>
        <w:gridCol w:w="8395"/>
      </w:tblGrid>
      <w:tr w:rsidR="00F84AD1" w14:paraId="1173FE29" w14:textId="77777777">
        <w:tc>
          <w:tcPr>
            <w:tcW w:w="1236" w:type="dxa"/>
          </w:tcPr>
          <w:p w14:paraId="7FC57EE2"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56A19F95"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6F83E21B" w14:textId="77777777">
        <w:tc>
          <w:tcPr>
            <w:tcW w:w="1236" w:type="dxa"/>
          </w:tcPr>
          <w:p w14:paraId="29EA1502"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1434A45A"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4291D422" w14:textId="77777777" w:rsidR="00F84AD1" w:rsidRDefault="00F84AD1">
            <w:pPr>
              <w:rPr>
                <w:color w:val="000000" w:themeColor="text1"/>
                <w:lang w:eastAsia="zh-CN"/>
              </w:rPr>
            </w:pPr>
          </w:p>
        </w:tc>
      </w:tr>
      <w:tr w:rsidR="00F84AD1" w14:paraId="5E9C1BF5" w14:textId="77777777">
        <w:tc>
          <w:tcPr>
            <w:tcW w:w="1236" w:type="dxa"/>
          </w:tcPr>
          <w:p w14:paraId="31862A22"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030B2BCD" w14:textId="77777777" w:rsidR="00F84AD1" w:rsidRDefault="00D87D89">
            <w:pPr>
              <w:rPr>
                <w:b/>
                <w:color w:val="000000" w:themeColor="text1"/>
                <w:u w:val="single"/>
                <w:lang w:eastAsia="ko-KR"/>
              </w:rPr>
            </w:pPr>
            <w:r>
              <w:t xml:space="preserve">Support option 1 as </w:t>
            </w:r>
            <w:proofErr w:type="spellStart"/>
            <w:r>
              <w:rPr>
                <w:bCs/>
                <w:szCs w:val="21"/>
              </w:rPr>
              <w:t>RedCap</w:t>
            </w:r>
            <w:proofErr w:type="spellEnd"/>
            <w:r>
              <w:rPr>
                <w:bCs/>
                <w:szCs w:val="21"/>
              </w:rPr>
              <w:t xml:space="preserve"> doesn’t not support CA/DC. </w:t>
            </w:r>
            <w:r>
              <w:t xml:space="preserve">The interruption caused by BWP switching, this should be discussed separately considering that there is other proposal about specifying new BWP switching requirements for </w:t>
            </w:r>
            <w:proofErr w:type="spellStart"/>
            <w:r>
              <w:t>RedCap</w:t>
            </w:r>
            <w:proofErr w:type="spellEnd"/>
            <w:r>
              <w:t xml:space="preserve"> UE.</w:t>
            </w:r>
          </w:p>
        </w:tc>
      </w:tr>
      <w:tr w:rsidR="00F84AD1" w14:paraId="6510F947" w14:textId="77777777">
        <w:tc>
          <w:tcPr>
            <w:tcW w:w="1236" w:type="dxa"/>
          </w:tcPr>
          <w:p w14:paraId="25E96099"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052B88DB"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722DE0AB" w14:textId="77777777" w:rsidR="00F84AD1" w:rsidRDefault="00D87D89">
            <w:r>
              <w:rPr>
                <w:bCs/>
                <w:color w:val="000000" w:themeColor="text1"/>
                <w:lang w:eastAsia="ko-KR"/>
              </w:rPr>
              <w:t>Recommended WF is agreeable.</w:t>
            </w:r>
          </w:p>
        </w:tc>
      </w:tr>
      <w:tr w:rsidR="00F84AD1" w14:paraId="0A7432FB" w14:textId="77777777">
        <w:tc>
          <w:tcPr>
            <w:tcW w:w="1236" w:type="dxa"/>
          </w:tcPr>
          <w:p w14:paraId="57380E0E"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1C801331" w14:textId="77777777" w:rsidR="00F84AD1" w:rsidRDefault="00D87D89">
            <w:pPr>
              <w:spacing w:after="120"/>
              <w:rPr>
                <w:color w:val="000000" w:themeColor="text1"/>
                <w:lang w:val="en-US" w:eastAsia="zh-CN"/>
              </w:rPr>
            </w:pPr>
            <w:r>
              <w:rPr>
                <w:b/>
                <w:color w:val="000000" w:themeColor="text1"/>
                <w:u w:val="single"/>
                <w:lang w:eastAsia="ko-KR"/>
              </w:rPr>
              <w:t>Issue 4-4-1: Applicability of existing interruption requirements</w:t>
            </w:r>
          </w:p>
          <w:p w14:paraId="786D0C0C" w14:textId="77777777" w:rsidR="00F84AD1" w:rsidRDefault="00D87D89">
            <w:pPr>
              <w:rPr>
                <w:b/>
                <w:color w:val="000000" w:themeColor="text1"/>
                <w:u w:val="single"/>
                <w:lang w:eastAsia="ko-KR"/>
              </w:rPr>
            </w:pPr>
            <w:r>
              <w:rPr>
                <w:color w:val="000000" w:themeColor="text1"/>
                <w:lang w:val="en-US" w:eastAsia="zh-CN"/>
              </w:rPr>
              <w:t xml:space="preserve">Given that there is only </w:t>
            </w:r>
            <w:proofErr w:type="spellStart"/>
            <w:r>
              <w:rPr>
                <w:color w:val="000000" w:themeColor="text1"/>
                <w:lang w:val="en-US" w:eastAsia="zh-CN"/>
              </w:rPr>
              <w:t>PCell</w:t>
            </w:r>
            <w:proofErr w:type="spellEnd"/>
            <w:r>
              <w:rPr>
                <w:color w:val="000000" w:themeColor="text1"/>
                <w:lang w:val="en-US" w:eastAsia="zh-CN"/>
              </w:rPr>
              <w:t xml:space="preserve">, hence there is no need to discuss this issue. </w:t>
            </w:r>
            <w:r>
              <w:rPr>
                <w:bCs/>
                <w:color w:val="000000" w:themeColor="text1"/>
                <w:lang w:eastAsia="ko-KR"/>
              </w:rPr>
              <w:t>Recommended WF is agreeable.</w:t>
            </w:r>
          </w:p>
        </w:tc>
      </w:tr>
      <w:tr w:rsidR="00F84AD1" w14:paraId="5F68ECF4" w14:textId="77777777">
        <w:tc>
          <w:tcPr>
            <w:tcW w:w="1236" w:type="dxa"/>
          </w:tcPr>
          <w:p w14:paraId="26D47C29"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40ABF47B"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1FCEE661" w14:textId="77777777" w:rsidR="00F84AD1" w:rsidRDefault="00D87D89">
            <w:pPr>
              <w:spacing w:after="120"/>
              <w:rPr>
                <w:b/>
                <w:color w:val="000000" w:themeColor="text1"/>
                <w:u w:val="single"/>
                <w:lang w:eastAsia="ko-KR"/>
              </w:rPr>
            </w:pPr>
            <w:r>
              <w:rPr>
                <w:color w:val="000000" w:themeColor="text1"/>
                <w:lang w:val="en-US" w:eastAsia="zh-CN"/>
              </w:rPr>
              <w:t>Option 1.</w:t>
            </w:r>
          </w:p>
        </w:tc>
      </w:tr>
      <w:tr w:rsidR="00F84AD1" w14:paraId="5DF1E6BB" w14:textId="77777777">
        <w:tc>
          <w:tcPr>
            <w:tcW w:w="1236" w:type="dxa"/>
          </w:tcPr>
          <w:p w14:paraId="5757450D" w14:textId="77777777" w:rsidR="00F84AD1" w:rsidRDefault="00D87D89">
            <w:pPr>
              <w:spacing w:after="120"/>
              <w:rPr>
                <w:color w:val="000000" w:themeColor="text1"/>
                <w:lang w:val="en-US" w:eastAsia="zh-CN"/>
              </w:rPr>
            </w:pPr>
            <w:r>
              <w:rPr>
                <w:color w:val="000000" w:themeColor="text1"/>
                <w:lang w:val="en-US" w:eastAsia="zh-CN"/>
              </w:rPr>
              <w:t>Xiaomi</w:t>
            </w:r>
          </w:p>
        </w:tc>
        <w:tc>
          <w:tcPr>
            <w:tcW w:w="8395" w:type="dxa"/>
          </w:tcPr>
          <w:p w14:paraId="4A00D997"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1DA855D7" w14:textId="77777777" w:rsidR="00F84AD1" w:rsidRDefault="00D87D89">
            <w:pPr>
              <w:spacing w:after="120"/>
              <w:rPr>
                <w:b/>
                <w:color w:val="000000" w:themeColor="text1"/>
                <w:u w:val="single"/>
                <w:lang w:eastAsia="ko-KR"/>
              </w:rPr>
            </w:pPr>
            <w:r>
              <w:rPr>
                <w:color w:val="000000" w:themeColor="text1"/>
                <w:lang w:val="en-US" w:eastAsia="zh-CN"/>
              </w:rPr>
              <w:t>Option 1.</w:t>
            </w:r>
          </w:p>
        </w:tc>
      </w:tr>
      <w:tr w:rsidR="00F84AD1" w14:paraId="7A71E332" w14:textId="77777777">
        <w:tc>
          <w:tcPr>
            <w:tcW w:w="1236" w:type="dxa"/>
          </w:tcPr>
          <w:p w14:paraId="242D74AB"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7EE18AB3"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2D92F947"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 xml:space="preserve">upport Option 1. </w:t>
            </w:r>
          </w:p>
        </w:tc>
      </w:tr>
      <w:tr w:rsidR="00F84AD1" w14:paraId="6FD024D0" w14:textId="77777777">
        <w:tc>
          <w:tcPr>
            <w:tcW w:w="1236" w:type="dxa"/>
          </w:tcPr>
          <w:p w14:paraId="7E25DD29"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0DA27299"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2C12FF12" w14:textId="77777777" w:rsidR="00F84AD1" w:rsidRPr="00DE7DE9" w:rsidRDefault="00D87D89">
            <w:pPr>
              <w:rPr>
                <w:b/>
                <w:color w:val="000000" w:themeColor="text1"/>
                <w:u w:val="single"/>
                <w:lang w:eastAsia="zh-CN"/>
              </w:rPr>
            </w:pPr>
            <w:r>
              <w:rPr>
                <w:rFonts w:hint="eastAsia"/>
                <w:b/>
                <w:color w:val="000000" w:themeColor="text1"/>
                <w:u w:val="single"/>
                <w:lang w:eastAsia="zh-CN"/>
              </w:rPr>
              <w:t>Option 1</w:t>
            </w:r>
          </w:p>
        </w:tc>
      </w:tr>
      <w:tr w:rsidR="00F84AD1" w14:paraId="28AACEC1" w14:textId="77777777">
        <w:tc>
          <w:tcPr>
            <w:tcW w:w="1236" w:type="dxa"/>
          </w:tcPr>
          <w:p w14:paraId="1F212026"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54DB0A86"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722FA3C6" w14:textId="77777777" w:rsidR="00F84AD1" w:rsidRDefault="00D87D89">
            <w:pPr>
              <w:rPr>
                <w:b/>
                <w:color w:val="000000" w:themeColor="text1"/>
                <w:u w:val="single"/>
                <w:lang w:eastAsia="ko-KR"/>
              </w:rPr>
            </w:pPr>
            <w:r>
              <w:rPr>
                <w:bCs/>
                <w:color w:val="000000" w:themeColor="text1"/>
                <w:lang w:eastAsia="ko-KR"/>
              </w:rPr>
              <w:t>We support the recommended WF.</w:t>
            </w:r>
          </w:p>
        </w:tc>
      </w:tr>
      <w:tr w:rsidR="00F84AD1" w14:paraId="32E1E74B" w14:textId="77777777">
        <w:tc>
          <w:tcPr>
            <w:tcW w:w="1236" w:type="dxa"/>
          </w:tcPr>
          <w:p w14:paraId="3BCA8447" w14:textId="77777777" w:rsidR="00F84AD1" w:rsidRDefault="00D87D89">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63415A2D"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5D2D6E00" w14:textId="77777777" w:rsidR="00F84AD1" w:rsidRDefault="00D87D89">
            <w:pPr>
              <w:rPr>
                <w:b/>
                <w:color w:val="000000" w:themeColor="text1"/>
                <w:u w:val="single"/>
                <w:lang w:eastAsia="ko-KR"/>
              </w:rPr>
            </w:pPr>
            <w:r>
              <w:rPr>
                <w:color w:val="000000" w:themeColor="text1"/>
                <w:lang w:val="en-US" w:eastAsia="zh-CN"/>
              </w:rPr>
              <w:t>Option 1.</w:t>
            </w:r>
          </w:p>
        </w:tc>
      </w:tr>
    </w:tbl>
    <w:p w14:paraId="1F72F44D" w14:textId="77777777" w:rsidR="00F84AD1" w:rsidRDefault="00F84AD1">
      <w:pPr>
        <w:spacing w:after="120"/>
        <w:rPr>
          <w:color w:val="000000" w:themeColor="text1"/>
          <w:szCs w:val="24"/>
          <w:lang w:eastAsia="zh-CN"/>
        </w:rPr>
      </w:pPr>
    </w:p>
    <w:p w14:paraId="1812EF76" w14:textId="77777777" w:rsidR="00F84AD1" w:rsidRDefault="00D87D89">
      <w:pPr>
        <w:pStyle w:val="Heading3"/>
        <w:rPr>
          <w:color w:val="000000" w:themeColor="text1"/>
          <w:sz w:val="24"/>
          <w:szCs w:val="16"/>
        </w:rPr>
      </w:pPr>
      <w:r>
        <w:rPr>
          <w:color w:val="000000" w:themeColor="text1"/>
          <w:sz w:val="24"/>
          <w:szCs w:val="16"/>
        </w:rPr>
        <w:t>Sub-topic 4-5 BWP switching</w:t>
      </w:r>
    </w:p>
    <w:p w14:paraId="29795244"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2E55D0B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2D3510C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(CMCC, E</w:t>
      </w:r>
      <w:r>
        <w:rPr>
          <w:rFonts w:eastAsia="SimSun"/>
          <w:color w:val="000000" w:themeColor="text1"/>
          <w:szCs w:val="24"/>
          <w:lang w:eastAsia="zh-CN"/>
        </w:rPr>
        <w:t xml:space="preserve">///):  </w:t>
      </w:r>
      <w:r>
        <w:rPr>
          <w:rFonts w:hint="eastAsia"/>
          <w:bCs/>
        </w:rPr>
        <w:t xml:space="preserve">Define new BWP switching delay </w:t>
      </w:r>
      <w:r>
        <w:rPr>
          <w:bCs/>
        </w:rPr>
        <w:t xml:space="preserve">involving only changing of the </w:t>
      </w:r>
      <w:proofErr w:type="spellStart"/>
      <w:r>
        <w:rPr>
          <w:bCs/>
        </w:rPr>
        <w:t>center</w:t>
      </w:r>
      <w:proofErr w:type="spellEnd"/>
      <w:r>
        <w:rPr>
          <w:bCs/>
        </w:rPr>
        <w:t>-frequency of the BWP without changing its BW, SCS or any other parameter for RF retuning as follows:</w:t>
      </w:r>
    </w:p>
    <w:tbl>
      <w:tblPr>
        <w:tblStyle w:val="TableGrid"/>
        <w:tblW w:w="0" w:type="auto"/>
        <w:jc w:val="center"/>
        <w:tblLook w:val="04A0" w:firstRow="1" w:lastRow="0" w:firstColumn="1" w:lastColumn="0" w:noHBand="0" w:noVBand="1"/>
      </w:tblPr>
      <w:tblGrid>
        <w:gridCol w:w="1722"/>
        <w:gridCol w:w="1711"/>
        <w:gridCol w:w="1711"/>
      </w:tblGrid>
      <w:tr w:rsidR="00F84AD1" w14:paraId="20027976" w14:textId="77777777">
        <w:trPr>
          <w:jc w:val="center"/>
        </w:trPr>
        <w:tc>
          <w:tcPr>
            <w:tcW w:w="0" w:type="auto"/>
          </w:tcPr>
          <w:p w14:paraId="67D0F496" w14:textId="77777777" w:rsidR="00F84AD1" w:rsidRDefault="00D87D89">
            <w:pPr>
              <w:rPr>
                <w:b/>
                <w:bCs/>
                <w:color w:val="000000" w:themeColor="text1"/>
                <w:u w:val="single"/>
                <w:lang w:val="en-US"/>
              </w:rPr>
            </w:pPr>
            <w:r>
              <w:rPr>
                <w:b/>
                <w:bCs/>
                <w:color w:val="000000" w:themeColor="text1"/>
                <w:u w:val="single"/>
                <w:lang w:val="en-US"/>
              </w:rPr>
              <w:t>Frequency Range</w:t>
            </w:r>
          </w:p>
        </w:tc>
        <w:tc>
          <w:tcPr>
            <w:tcW w:w="0" w:type="auto"/>
          </w:tcPr>
          <w:p w14:paraId="5643FFF9" w14:textId="77777777" w:rsidR="00F84AD1" w:rsidRDefault="00D87D89">
            <w:pPr>
              <w:rPr>
                <w:b/>
                <w:bCs/>
                <w:color w:val="000000" w:themeColor="text1"/>
                <w:u w:val="single"/>
                <w:lang w:val="en-US"/>
              </w:rPr>
            </w:pPr>
            <w:r>
              <w:rPr>
                <w:b/>
                <w:bCs/>
                <w:color w:val="000000" w:themeColor="text1"/>
                <w:u w:val="single"/>
                <w:lang w:val="en-US"/>
              </w:rPr>
              <w:t>Type 1 Delay (us)</w:t>
            </w:r>
          </w:p>
        </w:tc>
        <w:tc>
          <w:tcPr>
            <w:tcW w:w="0" w:type="auto"/>
          </w:tcPr>
          <w:p w14:paraId="09BFD95D" w14:textId="77777777" w:rsidR="00F84AD1" w:rsidRDefault="00D87D89">
            <w:pPr>
              <w:rPr>
                <w:b/>
                <w:bCs/>
                <w:color w:val="000000" w:themeColor="text1"/>
                <w:u w:val="single"/>
                <w:lang w:val="en-US"/>
              </w:rPr>
            </w:pPr>
            <w:r>
              <w:rPr>
                <w:b/>
                <w:bCs/>
                <w:color w:val="000000" w:themeColor="text1"/>
                <w:u w:val="single"/>
                <w:lang w:val="en-US"/>
              </w:rPr>
              <w:t>Type 2 Delay (us)</w:t>
            </w:r>
          </w:p>
        </w:tc>
      </w:tr>
      <w:tr w:rsidR="00F84AD1" w14:paraId="1CA8E84E" w14:textId="77777777">
        <w:trPr>
          <w:jc w:val="center"/>
        </w:trPr>
        <w:tc>
          <w:tcPr>
            <w:tcW w:w="0" w:type="auto"/>
          </w:tcPr>
          <w:p w14:paraId="19FA71F2" w14:textId="77777777" w:rsidR="00F84AD1" w:rsidRDefault="00D87D89">
            <w:pPr>
              <w:rPr>
                <w:color w:val="000000" w:themeColor="text1"/>
                <w:lang w:val="en-US"/>
              </w:rPr>
            </w:pPr>
            <w:r>
              <w:rPr>
                <w:color w:val="000000" w:themeColor="text1"/>
                <w:lang w:val="en-US"/>
              </w:rPr>
              <w:t>1</w:t>
            </w:r>
          </w:p>
        </w:tc>
        <w:tc>
          <w:tcPr>
            <w:tcW w:w="0" w:type="auto"/>
          </w:tcPr>
          <w:p w14:paraId="37F20EBB" w14:textId="77777777" w:rsidR="00F84AD1" w:rsidRDefault="00D87D89">
            <w:pPr>
              <w:rPr>
                <w:color w:val="000000" w:themeColor="text1"/>
                <w:lang w:val="en-US"/>
              </w:rPr>
            </w:pPr>
            <w:r>
              <w:rPr>
                <w:color w:val="000000" w:themeColor="text1"/>
                <w:lang w:val="en-US"/>
              </w:rPr>
              <w:t>200</w:t>
            </w:r>
          </w:p>
        </w:tc>
        <w:tc>
          <w:tcPr>
            <w:tcW w:w="0" w:type="auto"/>
          </w:tcPr>
          <w:p w14:paraId="5C2BF027" w14:textId="77777777" w:rsidR="00F84AD1" w:rsidRDefault="00D87D89">
            <w:pPr>
              <w:rPr>
                <w:color w:val="000000" w:themeColor="text1"/>
                <w:lang w:val="en-US"/>
              </w:rPr>
            </w:pPr>
            <w:r>
              <w:rPr>
                <w:color w:val="000000" w:themeColor="text1"/>
                <w:lang w:val="en-US"/>
              </w:rPr>
              <w:t>1050</w:t>
            </w:r>
          </w:p>
        </w:tc>
      </w:tr>
      <w:tr w:rsidR="00F84AD1" w14:paraId="172A4B54" w14:textId="77777777">
        <w:trPr>
          <w:jc w:val="center"/>
        </w:trPr>
        <w:tc>
          <w:tcPr>
            <w:tcW w:w="0" w:type="auto"/>
          </w:tcPr>
          <w:p w14:paraId="16E4AD8A" w14:textId="77777777" w:rsidR="00F84AD1" w:rsidRDefault="00D87D89">
            <w:pPr>
              <w:rPr>
                <w:color w:val="000000" w:themeColor="text1"/>
                <w:lang w:val="en-US"/>
              </w:rPr>
            </w:pPr>
            <w:r>
              <w:rPr>
                <w:color w:val="000000" w:themeColor="text1"/>
                <w:lang w:val="en-US"/>
              </w:rPr>
              <w:t>2</w:t>
            </w:r>
          </w:p>
        </w:tc>
        <w:tc>
          <w:tcPr>
            <w:tcW w:w="0" w:type="auto"/>
          </w:tcPr>
          <w:p w14:paraId="5DE23942" w14:textId="77777777" w:rsidR="00F84AD1" w:rsidRDefault="00D87D89">
            <w:pPr>
              <w:rPr>
                <w:color w:val="000000" w:themeColor="text1"/>
                <w:lang w:val="en-US"/>
              </w:rPr>
            </w:pPr>
            <w:r>
              <w:rPr>
                <w:color w:val="000000" w:themeColor="text1"/>
                <w:lang w:val="en-US"/>
              </w:rPr>
              <w:t>200</w:t>
            </w:r>
          </w:p>
        </w:tc>
        <w:tc>
          <w:tcPr>
            <w:tcW w:w="0" w:type="auto"/>
          </w:tcPr>
          <w:p w14:paraId="4ABB86AC" w14:textId="77777777" w:rsidR="00F84AD1" w:rsidRDefault="00D87D89">
            <w:pPr>
              <w:keepNext/>
              <w:rPr>
                <w:color w:val="000000" w:themeColor="text1"/>
                <w:lang w:val="en-US"/>
              </w:rPr>
            </w:pPr>
            <w:r>
              <w:rPr>
                <w:color w:val="000000" w:themeColor="text1"/>
                <w:lang w:val="en-US"/>
              </w:rPr>
              <w:t>1050</w:t>
            </w:r>
          </w:p>
        </w:tc>
      </w:tr>
    </w:tbl>
    <w:p w14:paraId="4C989CFF"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5CBC76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iCs/>
          <w:color w:val="000000" w:themeColor="text1"/>
        </w:rPr>
        <w:t>Option 2 (Xiaomi, vivo, Oppo, ZTE, MTK, QC):</w:t>
      </w:r>
      <w:r>
        <w:rPr>
          <w:bCs/>
          <w:iCs/>
          <w:color w:val="000000" w:themeColor="text1"/>
        </w:rPr>
        <w:t xml:space="preserve"> </w:t>
      </w:r>
      <w:r>
        <w:rPr>
          <w:bCs/>
          <w:color w:val="000000" w:themeColor="text1"/>
          <w:lang w:val="en-US"/>
        </w:rPr>
        <w:t xml:space="preserve">RAN4 to reuse the legacy BWP switching delay for </w:t>
      </w:r>
      <w:proofErr w:type="spellStart"/>
      <w:r>
        <w:rPr>
          <w:bCs/>
          <w:color w:val="000000" w:themeColor="text1"/>
          <w:lang w:val="en-US"/>
        </w:rPr>
        <w:t>RedCap</w:t>
      </w:r>
      <w:proofErr w:type="spellEnd"/>
      <w:r>
        <w:rPr>
          <w:bCs/>
          <w:color w:val="000000" w:themeColor="text1"/>
          <w:lang w:val="en-US"/>
        </w:rPr>
        <w:t xml:space="preserve"> UE in Rel-17.</w:t>
      </w:r>
    </w:p>
    <w:p w14:paraId="45AE131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21FFEB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607AF796"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879182C" w14:textId="77777777" w:rsidR="00F84AD1" w:rsidRDefault="00D87D89">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08A1324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B1326B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(E///, CMCC):  </w:t>
      </w:r>
    </w:p>
    <w:p w14:paraId="18C0E830" w14:textId="77777777" w:rsidR="00F84AD1" w:rsidRDefault="00D87D89">
      <w:pPr>
        <w:spacing w:after="120"/>
        <w:ind w:left="1704"/>
        <w:rPr>
          <w:color w:val="000000" w:themeColor="text1"/>
          <w:szCs w:val="24"/>
          <w:lang w:eastAsia="zh-CN"/>
        </w:rPr>
      </w:pPr>
      <w:r>
        <w:t xml:space="preserve">Active BWP switching delay involving only changing of the </w:t>
      </w:r>
      <w:proofErr w:type="spellStart"/>
      <w:r>
        <w:t>center</w:t>
      </w:r>
      <w:proofErr w:type="spellEnd"/>
      <w:r>
        <w:t xml:space="preserve">-frequency of the BWP without changing its BW, SCS or any other parameter for RF retuning between non-initial DL BWP for </w:t>
      </w:r>
      <w:proofErr w:type="spellStart"/>
      <w:r>
        <w:t>RedCap</w:t>
      </w:r>
      <w:proofErr w:type="spellEnd"/>
      <w:r>
        <w:t xml:space="preserve"> and initial BWP for </w:t>
      </w:r>
      <w:proofErr w:type="spellStart"/>
      <w:r>
        <w:t>RedCap</w:t>
      </w:r>
      <w:proofErr w:type="spellEnd"/>
      <w:r>
        <w:t xml:space="preserve"> can be expressed in slots as follows:</w:t>
      </w:r>
    </w:p>
    <w:tbl>
      <w:tblPr>
        <w:tblStyle w:val="TableGrid"/>
        <w:tblW w:w="8291" w:type="dxa"/>
        <w:tblInd w:w="2097" w:type="dxa"/>
        <w:tblLook w:val="04A0" w:firstRow="1" w:lastRow="0" w:firstColumn="1" w:lastColumn="0" w:noHBand="0" w:noVBand="1"/>
      </w:tblPr>
      <w:tblGrid>
        <w:gridCol w:w="1134"/>
        <w:gridCol w:w="1623"/>
        <w:gridCol w:w="2767"/>
        <w:gridCol w:w="2767"/>
      </w:tblGrid>
      <w:tr w:rsidR="00F84AD1" w14:paraId="217C0D07" w14:textId="77777777">
        <w:tc>
          <w:tcPr>
            <w:tcW w:w="1134" w:type="dxa"/>
          </w:tcPr>
          <w:p w14:paraId="3B984BA2" w14:textId="77777777" w:rsidR="00F84AD1" w:rsidRDefault="00D87D89">
            <w:pPr>
              <w:spacing w:after="0"/>
              <w:rPr>
                <w:b/>
                <w:bCs/>
                <w:sz w:val="18"/>
                <w:szCs w:val="18"/>
                <w:u w:val="single"/>
              </w:rPr>
            </w:pPr>
            <w:r>
              <w:rPr>
                <w:b/>
                <w:bCs/>
                <w:sz w:val="18"/>
                <w:szCs w:val="18"/>
                <w:u w:val="single"/>
              </w:rPr>
              <w:t>SCS</w:t>
            </w:r>
          </w:p>
        </w:tc>
        <w:tc>
          <w:tcPr>
            <w:tcW w:w="1623" w:type="dxa"/>
          </w:tcPr>
          <w:p w14:paraId="5C9A69A8" w14:textId="77777777" w:rsidR="00F84AD1" w:rsidRDefault="00D87D89">
            <w:pPr>
              <w:spacing w:after="0"/>
              <w:rPr>
                <w:b/>
                <w:bCs/>
                <w:sz w:val="18"/>
                <w:szCs w:val="18"/>
                <w:u w:val="single"/>
              </w:rPr>
            </w:pPr>
            <w:r>
              <w:rPr>
                <w:b/>
                <w:bCs/>
                <w:sz w:val="18"/>
                <w:szCs w:val="18"/>
                <w:u w:val="single"/>
              </w:rPr>
              <w:t>Slot length (</w:t>
            </w:r>
            <w:proofErr w:type="spellStart"/>
            <w:r>
              <w:rPr>
                <w:b/>
                <w:bCs/>
                <w:sz w:val="18"/>
                <w:szCs w:val="18"/>
                <w:u w:val="single"/>
              </w:rPr>
              <w:t>ms</w:t>
            </w:r>
            <w:proofErr w:type="spellEnd"/>
            <w:r>
              <w:rPr>
                <w:b/>
                <w:bCs/>
                <w:sz w:val="18"/>
                <w:szCs w:val="18"/>
                <w:u w:val="single"/>
              </w:rPr>
              <w:t>)</w:t>
            </w:r>
          </w:p>
        </w:tc>
        <w:tc>
          <w:tcPr>
            <w:tcW w:w="0" w:type="auto"/>
          </w:tcPr>
          <w:p w14:paraId="2AD429C6" w14:textId="77777777" w:rsidR="00F84AD1" w:rsidRDefault="00D87D89">
            <w:pPr>
              <w:spacing w:after="0"/>
              <w:rPr>
                <w:b/>
                <w:bCs/>
                <w:sz w:val="18"/>
                <w:szCs w:val="18"/>
                <w:u w:val="single"/>
              </w:rPr>
            </w:pPr>
            <w:r>
              <w:rPr>
                <w:b/>
                <w:bCs/>
                <w:sz w:val="18"/>
                <w:szCs w:val="18"/>
                <w:u w:val="single"/>
              </w:rPr>
              <w:t>Type 1 Delay (slots)</w:t>
            </w:r>
          </w:p>
        </w:tc>
        <w:tc>
          <w:tcPr>
            <w:tcW w:w="0" w:type="auto"/>
          </w:tcPr>
          <w:p w14:paraId="28535F4E" w14:textId="77777777" w:rsidR="00F84AD1" w:rsidRDefault="00D87D89">
            <w:pPr>
              <w:spacing w:after="0"/>
              <w:rPr>
                <w:b/>
                <w:bCs/>
                <w:sz w:val="18"/>
                <w:szCs w:val="18"/>
                <w:u w:val="single"/>
              </w:rPr>
            </w:pPr>
            <w:r>
              <w:rPr>
                <w:b/>
                <w:bCs/>
                <w:sz w:val="18"/>
                <w:szCs w:val="18"/>
                <w:u w:val="single"/>
              </w:rPr>
              <w:t>Type 2 Delay (slots)</w:t>
            </w:r>
          </w:p>
        </w:tc>
      </w:tr>
      <w:tr w:rsidR="00F84AD1" w14:paraId="47AAADDA" w14:textId="77777777">
        <w:tc>
          <w:tcPr>
            <w:tcW w:w="1134" w:type="dxa"/>
          </w:tcPr>
          <w:p w14:paraId="2F0C8948" w14:textId="77777777" w:rsidR="00F84AD1" w:rsidRDefault="00D87D89">
            <w:pPr>
              <w:spacing w:after="0"/>
              <w:rPr>
                <w:sz w:val="18"/>
                <w:szCs w:val="18"/>
              </w:rPr>
            </w:pPr>
            <w:r>
              <w:rPr>
                <w:sz w:val="18"/>
                <w:szCs w:val="18"/>
              </w:rPr>
              <w:t>15 kHz</w:t>
            </w:r>
          </w:p>
        </w:tc>
        <w:tc>
          <w:tcPr>
            <w:tcW w:w="1623" w:type="dxa"/>
          </w:tcPr>
          <w:p w14:paraId="0EFB4A6E" w14:textId="77777777" w:rsidR="00F84AD1" w:rsidRDefault="00D87D89">
            <w:pPr>
              <w:spacing w:after="0"/>
              <w:rPr>
                <w:sz w:val="18"/>
                <w:szCs w:val="18"/>
              </w:rPr>
            </w:pPr>
            <w:r>
              <w:rPr>
                <w:sz w:val="18"/>
                <w:szCs w:val="18"/>
              </w:rPr>
              <w:t xml:space="preserve">1 </w:t>
            </w:r>
          </w:p>
        </w:tc>
        <w:tc>
          <w:tcPr>
            <w:tcW w:w="0" w:type="auto"/>
          </w:tcPr>
          <w:p w14:paraId="59630513" w14:textId="77777777" w:rsidR="00F84AD1" w:rsidRDefault="00D87D89">
            <w:pPr>
              <w:spacing w:after="0"/>
              <w:rPr>
                <w:sz w:val="18"/>
                <w:szCs w:val="18"/>
              </w:rPr>
            </w:pPr>
            <w:r>
              <w:rPr>
                <w:sz w:val="18"/>
                <w:szCs w:val="18"/>
              </w:rPr>
              <w:t>1</w:t>
            </w:r>
          </w:p>
        </w:tc>
        <w:tc>
          <w:tcPr>
            <w:tcW w:w="0" w:type="auto"/>
          </w:tcPr>
          <w:p w14:paraId="46C67CB3" w14:textId="77777777" w:rsidR="00F84AD1" w:rsidRDefault="00D87D89">
            <w:pPr>
              <w:spacing w:after="0"/>
              <w:rPr>
                <w:sz w:val="18"/>
                <w:szCs w:val="18"/>
              </w:rPr>
            </w:pPr>
            <w:r>
              <w:rPr>
                <w:sz w:val="18"/>
                <w:szCs w:val="18"/>
              </w:rPr>
              <w:t>2</w:t>
            </w:r>
          </w:p>
        </w:tc>
      </w:tr>
      <w:tr w:rsidR="00F84AD1" w14:paraId="64E48B36" w14:textId="77777777">
        <w:tc>
          <w:tcPr>
            <w:tcW w:w="1134" w:type="dxa"/>
          </w:tcPr>
          <w:p w14:paraId="79DC6154" w14:textId="77777777" w:rsidR="00F84AD1" w:rsidRDefault="00D87D89">
            <w:pPr>
              <w:spacing w:after="0"/>
              <w:rPr>
                <w:sz w:val="18"/>
                <w:szCs w:val="18"/>
              </w:rPr>
            </w:pPr>
            <w:r>
              <w:rPr>
                <w:sz w:val="18"/>
                <w:szCs w:val="18"/>
              </w:rPr>
              <w:t>30 kHz</w:t>
            </w:r>
          </w:p>
        </w:tc>
        <w:tc>
          <w:tcPr>
            <w:tcW w:w="1623" w:type="dxa"/>
          </w:tcPr>
          <w:p w14:paraId="168ECB41" w14:textId="77777777" w:rsidR="00F84AD1" w:rsidRDefault="00D87D89">
            <w:pPr>
              <w:spacing w:after="0"/>
              <w:rPr>
                <w:sz w:val="18"/>
                <w:szCs w:val="18"/>
              </w:rPr>
            </w:pPr>
            <w:r>
              <w:rPr>
                <w:sz w:val="18"/>
                <w:szCs w:val="18"/>
              </w:rPr>
              <w:t>0.5</w:t>
            </w:r>
          </w:p>
        </w:tc>
        <w:tc>
          <w:tcPr>
            <w:tcW w:w="0" w:type="auto"/>
          </w:tcPr>
          <w:p w14:paraId="7F183A47" w14:textId="77777777" w:rsidR="00F84AD1" w:rsidRDefault="00D87D89">
            <w:pPr>
              <w:spacing w:after="0"/>
              <w:rPr>
                <w:sz w:val="18"/>
                <w:szCs w:val="18"/>
              </w:rPr>
            </w:pPr>
            <w:r>
              <w:rPr>
                <w:sz w:val="18"/>
                <w:szCs w:val="18"/>
              </w:rPr>
              <w:t>1</w:t>
            </w:r>
          </w:p>
        </w:tc>
        <w:tc>
          <w:tcPr>
            <w:tcW w:w="0" w:type="auto"/>
          </w:tcPr>
          <w:p w14:paraId="5F80A270" w14:textId="77777777" w:rsidR="00F84AD1" w:rsidRDefault="00D87D89">
            <w:pPr>
              <w:keepNext/>
              <w:spacing w:after="0"/>
              <w:rPr>
                <w:sz w:val="18"/>
                <w:szCs w:val="18"/>
              </w:rPr>
            </w:pPr>
            <w:r>
              <w:rPr>
                <w:sz w:val="18"/>
                <w:szCs w:val="18"/>
              </w:rPr>
              <w:t>3</w:t>
            </w:r>
          </w:p>
        </w:tc>
      </w:tr>
      <w:tr w:rsidR="00F84AD1" w14:paraId="69639BA5" w14:textId="77777777">
        <w:tc>
          <w:tcPr>
            <w:tcW w:w="1134" w:type="dxa"/>
          </w:tcPr>
          <w:p w14:paraId="2EBD7F5E" w14:textId="77777777" w:rsidR="00F84AD1" w:rsidRDefault="00D87D89">
            <w:pPr>
              <w:spacing w:after="0"/>
              <w:rPr>
                <w:sz w:val="18"/>
                <w:szCs w:val="18"/>
              </w:rPr>
            </w:pPr>
            <w:r>
              <w:rPr>
                <w:sz w:val="18"/>
                <w:szCs w:val="18"/>
              </w:rPr>
              <w:t>60 kHz</w:t>
            </w:r>
          </w:p>
        </w:tc>
        <w:tc>
          <w:tcPr>
            <w:tcW w:w="1623" w:type="dxa"/>
          </w:tcPr>
          <w:p w14:paraId="36CC1071" w14:textId="77777777" w:rsidR="00F84AD1" w:rsidRDefault="00D87D89">
            <w:pPr>
              <w:spacing w:after="0"/>
              <w:rPr>
                <w:sz w:val="18"/>
                <w:szCs w:val="18"/>
              </w:rPr>
            </w:pPr>
            <w:r>
              <w:rPr>
                <w:sz w:val="18"/>
                <w:szCs w:val="18"/>
              </w:rPr>
              <w:t>0.25</w:t>
            </w:r>
          </w:p>
        </w:tc>
        <w:tc>
          <w:tcPr>
            <w:tcW w:w="0" w:type="auto"/>
          </w:tcPr>
          <w:p w14:paraId="4D9F89FB" w14:textId="77777777" w:rsidR="00F84AD1" w:rsidRDefault="00D87D89">
            <w:pPr>
              <w:spacing w:after="0"/>
              <w:rPr>
                <w:sz w:val="18"/>
                <w:szCs w:val="18"/>
              </w:rPr>
            </w:pPr>
            <w:r>
              <w:rPr>
                <w:sz w:val="18"/>
                <w:szCs w:val="18"/>
              </w:rPr>
              <w:t>1</w:t>
            </w:r>
          </w:p>
        </w:tc>
        <w:tc>
          <w:tcPr>
            <w:tcW w:w="0" w:type="auto"/>
          </w:tcPr>
          <w:p w14:paraId="7C7D2E3C" w14:textId="77777777" w:rsidR="00F84AD1" w:rsidRDefault="00D87D89">
            <w:pPr>
              <w:keepNext/>
              <w:spacing w:after="0"/>
              <w:rPr>
                <w:sz w:val="18"/>
                <w:szCs w:val="18"/>
              </w:rPr>
            </w:pPr>
            <w:r>
              <w:rPr>
                <w:sz w:val="18"/>
                <w:szCs w:val="18"/>
              </w:rPr>
              <w:t>5</w:t>
            </w:r>
          </w:p>
        </w:tc>
      </w:tr>
      <w:tr w:rsidR="00F84AD1" w14:paraId="224B3706" w14:textId="77777777">
        <w:tc>
          <w:tcPr>
            <w:tcW w:w="1134" w:type="dxa"/>
          </w:tcPr>
          <w:p w14:paraId="2D56FFDB" w14:textId="77777777" w:rsidR="00F84AD1" w:rsidRDefault="00D87D89">
            <w:pPr>
              <w:spacing w:after="0"/>
              <w:rPr>
                <w:sz w:val="18"/>
                <w:szCs w:val="18"/>
              </w:rPr>
            </w:pPr>
            <w:r>
              <w:rPr>
                <w:sz w:val="18"/>
                <w:szCs w:val="18"/>
              </w:rPr>
              <w:t>120 kHz</w:t>
            </w:r>
          </w:p>
        </w:tc>
        <w:tc>
          <w:tcPr>
            <w:tcW w:w="1623" w:type="dxa"/>
          </w:tcPr>
          <w:p w14:paraId="7DA23225" w14:textId="77777777" w:rsidR="00F84AD1" w:rsidRDefault="00D87D89">
            <w:pPr>
              <w:spacing w:after="0"/>
              <w:rPr>
                <w:sz w:val="18"/>
                <w:szCs w:val="18"/>
              </w:rPr>
            </w:pPr>
            <w:r>
              <w:rPr>
                <w:sz w:val="18"/>
                <w:szCs w:val="18"/>
              </w:rPr>
              <w:t>0.125</w:t>
            </w:r>
          </w:p>
        </w:tc>
        <w:tc>
          <w:tcPr>
            <w:tcW w:w="0" w:type="auto"/>
          </w:tcPr>
          <w:p w14:paraId="526AC17B" w14:textId="77777777" w:rsidR="00F84AD1" w:rsidRDefault="00D87D89">
            <w:pPr>
              <w:spacing w:after="0"/>
              <w:rPr>
                <w:sz w:val="18"/>
                <w:szCs w:val="18"/>
              </w:rPr>
            </w:pPr>
            <w:r>
              <w:rPr>
                <w:sz w:val="18"/>
                <w:szCs w:val="18"/>
              </w:rPr>
              <w:t>2</w:t>
            </w:r>
          </w:p>
        </w:tc>
        <w:tc>
          <w:tcPr>
            <w:tcW w:w="0" w:type="auto"/>
          </w:tcPr>
          <w:p w14:paraId="648D7841" w14:textId="77777777" w:rsidR="00F84AD1" w:rsidRDefault="00D87D89">
            <w:pPr>
              <w:keepNext/>
              <w:spacing w:after="0"/>
              <w:rPr>
                <w:sz w:val="18"/>
                <w:szCs w:val="18"/>
              </w:rPr>
            </w:pPr>
            <w:r>
              <w:rPr>
                <w:sz w:val="18"/>
                <w:szCs w:val="18"/>
              </w:rPr>
              <w:t>9</w:t>
            </w:r>
          </w:p>
        </w:tc>
      </w:tr>
    </w:tbl>
    <w:p w14:paraId="3A8A99C0" w14:textId="77777777" w:rsidR="00F84AD1" w:rsidRDefault="00F84AD1">
      <w:pPr>
        <w:spacing w:after="120"/>
        <w:rPr>
          <w:color w:val="000000" w:themeColor="text1"/>
          <w:szCs w:val="24"/>
          <w:lang w:eastAsia="zh-CN"/>
        </w:rPr>
      </w:pPr>
    </w:p>
    <w:p w14:paraId="723939E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86F6D5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05C2B0C0" w14:textId="77777777" w:rsidR="00F84AD1" w:rsidRDefault="00F84AD1">
      <w:pPr>
        <w:spacing w:after="120"/>
        <w:rPr>
          <w:color w:val="000000" w:themeColor="text1"/>
          <w:szCs w:val="24"/>
          <w:lang w:eastAsia="zh-CN"/>
        </w:rPr>
      </w:pPr>
    </w:p>
    <w:p w14:paraId="190358D2" w14:textId="77777777" w:rsidR="00F84AD1" w:rsidRDefault="00D87D89">
      <w:pPr>
        <w:rPr>
          <w:b/>
          <w:color w:val="000000" w:themeColor="text1"/>
          <w:u w:val="single"/>
          <w:lang w:eastAsia="ko-KR"/>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3073241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C3B675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(E///):  </w:t>
      </w:r>
    </w:p>
    <w:p w14:paraId="1DF8FD54"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The UE is not required to transmit UL signals or receive DL signals during the active BWP switching delay (in issue 4-5-2) provided that the DRX cycle is less than 640 </w:t>
      </w:r>
      <w:proofErr w:type="spellStart"/>
      <w:r>
        <w:t>ms</w:t>
      </w:r>
      <w:proofErr w:type="spellEnd"/>
      <w:r>
        <w:t xml:space="preserve">. No scheduling restriction is allowed for DRX cycle of 640 </w:t>
      </w:r>
      <w:proofErr w:type="spellStart"/>
      <w:r>
        <w:t>ms</w:t>
      </w:r>
      <w:proofErr w:type="spellEnd"/>
      <w:r>
        <w:t xml:space="preserve"> or longer.</w:t>
      </w:r>
    </w:p>
    <w:p w14:paraId="741B4F3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6BBBB3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7B090D28" w14:textId="77777777" w:rsidR="00F84AD1" w:rsidRDefault="00F84AD1">
      <w:pPr>
        <w:spacing w:after="120"/>
        <w:rPr>
          <w:color w:val="000000" w:themeColor="text1"/>
          <w:szCs w:val="24"/>
          <w:lang w:eastAsia="zh-CN"/>
        </w:rPr>
      </w:pPr>
    </w:p>
    <w:p w14:paraId="254AA6E0"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3BF0B63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C8B49D4" w14:textId="77777777" w:rsidR="00F84AD1" w:rsidRDefault="00D87D89">
      <w:pPr>
        <w:pStyle w:val="ListParagraph"/>
        <w:numPr>
          <w:ilvl w:val="1"/>
          <w:numId w:val="10"/>
        </w:numPr>
        <w:overflowPunct/>
        <w:autoSpaceDE/>
        <w:autoSpaceDN/>
        <w:adjustRightInd/>
        <w:spacing w:after="120"/>
        <w:ind w:left="1080" w:firstLineChars="0"/>
        <w:textAlignment w:val="auto"/>
        <w:rPr>
          <w:rFonts w:eastAsia="SimSun"/>
          <w:b/>
          <w:color w:val="000000" w:themeColor="text1"/>
          <w:szCs w:val="24"/>
          <w:lang w:eastAsia="zh-CN"/>
        </w:rPr>
      </w:pPr>
      <w:r>
        <w:rPr>
          <w:b/>
          <w:iCs/>
          <w:color w:val="000000" w:themeColor="text1"/>
        </w:rPr>
        <w:t xml:space="preserve">Option 1 (QC): </w:t>
      </w:r>
    </w:p>
    <w:p w14:paraId="269C086F"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lang w:eastAsia="zh-CN"/>
        </w:rPr>
        <w:lastRenderedPageBreak/>
        <w:t>RAN4 to define L1 measurement gaps, in addition to the legacy MGs (L3), to perform RLM/BFD/CBD/L1-RSRP based on SSB outside active BWP, as an optional capability for Redcap UEs that indicate the optional ‘not need for NCD-SSB’ capability.</w:t>
      </w:r>
    </w:p>
    <w:p w14:paraId="4AFC499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B9EFED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2DA35CAB" w14:textId="77777777" w:rsidR="00F84AD1" w:rsidRDefault="00F84AD1">
      <w:pPr>
        <w:rPr>
          <w:i/>
          <w:color w:val="000000" w:themeColor="text1"/>
          <w:lang w:val="en-US" w:eastAsia="zh-CN"/>
        </w:rPr>
      </w:pPr>
    </w:p>
    <w:p w14:paraId="6F26C870"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4-5 </w:t>
      </w:r>
    </w:p>
    <w:tbl>
      <w:tblPr>
        <w:tblStyle w:val="TableGrid"/>
        <w:tblW w:w="0" w:type="auto"/>
        <w:tblLook w:val="04A0" w:firstRow="1" w:lastRow="0" w:firstColumn="1" w:lastColumn="0" w:noHBand="0" w:noVBand="1"/>
      </w:tblPr>
      <w:tblGrid>
        <w:gridCol w:w="1236"/>
        <w:gridCol w:w="8395"/>
      </w:tblGrid>
      <w:tr w:rsidR="00F84AD1" w14:paraId="63E67983" w14:textId="77777777">
        <w:tc>
          <w:tcPr>
            <w:tcW w:w="1236" w:type="dxa"/>
          </w:tcPr>
          <w:p w14:paraId="3DE452FE"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7B50C019"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6512A2C6" w14:textId="77777777">
        <w:tc>
          <w:tcPr>
            <w:tcW w:w="1236" w:type="dxa"/>
          </w:tcPr>
          <w:p w14:paraId="1BD08F4D"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2B16485A"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10E27433" w14:textId="77777777" w:rsidR="00F84AD1" w:rsidRDefault="00D87D89">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5A907149" w14:textId="77777777" w:rsidR="00F84AD1" w:rsidRDefault="00D87D89">
            <w:pPr>
              <w:rPr>
                <w:b/>
                <w:color w:val="000000" w:themeColor="text1"/>
                <w:u w:val="single"/>
                <w:lang w:eastAsia="ko-KR"/>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7256F687"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0D3C804C" w14:textId="77777777" w:rsidR="00F84AD1" w:rsidRDefault="00F84AD1">
            <w:pPr>
              <w:spacing w:after="120"/>
              <w:rPr>
                <w:color w:val="000000" w:themeColor="text1"/>
                <w:lang w:eastAsia="zh-CN"/>
              </w:rPr>
            </w:pPr>
          </w:p>
        </w:tc>
      </w:tr>
      <w:tr w:rsidR="00F84AD1" w14:paraId="4C53B205" w14:textId="77777777">
        <w:tc>
          <w:tcPr>
            <w:tcW w:w="1236" w:type="dxa"/>
          </w:tcPr>
          <w:p w14:paraId="16FB647E"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454AF217"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67363EA9" w14:textId="77777777" w:rsidR="00F84AD1" w:rsidRDefault="00D87D89">
            <w:pPr>
              <w:rPr>
                <w:color w:val="000000" w:themeColor="text1"/>
                <w:lang w:eastAsia="ko-KR"/>
              </w:rPr>
            </w:pPr>
            <w:r>
              <w:rPr>
                <w:color w:val="000000" w:themeColor="text1"/>
                <w:lang w:eastAsia="ko-KR"/>
              </w:rPr>
              <w:t>Support option 1.</w:t>
            </w:r>
          </w:p>
          <w:p w14:paraId="270EBF39" w14:textId="77777777" w:rsidR="00F84AD1" w:rsidRDefault="00D87D89">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7BCAC1C6" w14:textId="77777777" w:rsidR="00F84AD1" w:rsidRDefault="00D87D89">
            <w:pPr>
              <w:rPr>
                <w:rFonts w:eastAsia="Malgun Gothic"/>
                <w:color w:val="000000" w:themeColor="text1"/>
                <w:lang w:eastAsia="ko-KR"/>
              </w:rPr>
            </w:pPr>
            <w:r>
              <w:rPr>
                <w:color w:val="000000" w:themeColor="text1"/>
                <w:lang w:eastAsia="ko-KR"/>
              </w:rPr>
              <w:t>FFS</w:t>
            </w:r>
          </w:p>
          <w:p w14:paraId="2C78C17E" w14:textId="77777777" w:rsidR="00F84AD1" w:rsidRDefault="00D87D89">
            <w:pPr>
              <w:rPr>
                <w:b/>
                <w:color w:val="000000" w:themeColor="text1"/>
                <w:u w:val="single"/>
                <w:lang w:eastAsia="ko-KR"/>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2FA3BC4A" w14:textId="77777777" w:rsidR="00F84AD1" w:rsidRDefault="00D87D89">
            <w:pPr>
              <w:rPr>
                <w:rFonts w:eastAsia="Malgun Gothic"/>
                <w:color w:val="000000" w:themeColor="text1"/>
                <w:lang w:eastAsia="ko-KR"/>
              </w:rPr>
            </w:pPr>
            <w:r>
              <w:rPr>
                <w:color w:val="000000" w:themeColor="text1"/>
                <w:lang w:eastAsia="ko-KR"/>
              </w:rPr>
              <w:t xml:space="preserve">We are wondering why the condition is needed, i.e., </w:t>
            </w:r>
            <w:r>
              <w:t xml:space="preserve">the DRX cycle is less than 640 </w:t>
            </w:r>
            <w:proofErr w:type="spellStart"/>
            <w:r>
              <w:t>ms</w:t>
            </w:r>
            <w:proofErr w:type="spellEnd"/>
            <w:r>
              <w:t xml:space="preserve">. No scheduling restriction is allowed for DRX cycle of 640 </w:t>
            </w:r>
            <w:proofErr w:type="spellStart"/>
            <w:r>
              <w:t>ms</w:t>
            </w:r>
            <w:proofErr w:type="spellEnd"/>
            <w:r>
              <w:t xml:space="preserve"> or longer.</w:t>
            </w:r>
          </w:p>
          <w:p w14:paraId="377B4198"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0E902E7A" w14:textId="77777777" w:rsidR="00F84AD1" w:rsidRDefault="00D87D89">
            <w:pPr>
              <w:rPr>
                <w:b/>
                <w:color w:val="000000" w:themeColor="text1"/>
                <w:u w:val="single"/>
                <w:lang w:eastAsia="ko-KR"/>
              </w:rPr>
            </w:pPr>
            <w:r>
              <w:rPr>
                <w:color w:val="000000" w:themeColor="text1"/>
                <w:lang w:eastAsia="ko-KR"/>
              </w:rPr>
              <w:t xml:space="preserve">UE can perform CSI-RS based </w:t>
            </w:r>
            <w:r>
              <w:rPr>
                <w:lang w:eastAsia="zh-CN"/>
              </w:rPr>
              <w:t>RLM/BFD/CBD/L1-RSRP when SSB is outside active BWP. And supporting CSI-RS based layer 1 related procedure has respective UE capability. Not prefer to introduce L1 measurement gaps for SSB based L1 measurement.</w:t>
            </w:r>
          </w:p>
        </w:tc>
      </w:tr>
      <w:tr w:rsidR="00F84AD1" w14:paraId="43965323" w14:textId="77777777">
        <w:tc>
          <w:tcPr>
            <w:tcW w:w="1236" w:type="dxa"/>
          </w:tcPr>
          <w:p w14:paraId="41E15065"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7BD5FFB7"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5BC00531" w14:textId="77777777" w:rsidR="00F84AD1" w:rsidRDefault="00D87D89">
            <w:pPr>
              <w:rPr>
                <w:bCs/>
                <w:color w:val="000000" w:themeColor="text1"/>
                <w:u w:val="single"/>
                <w:lang w:eastAsia="ko-KR"/>
              </w:rPr>
            </w:pPr>
            <w:r>
              <w:rPr>
                <w:bCs/>
                <w:color w:val="000000" w:themeColor="text1"/>
                <w:u w:val="single"/>
                <w:lang w:eastAsia="ko-KR"/>
              </w:rPr>
              <w:t>We support option 1.</w:t>
            </w:r>
          </w:p>
          <w:p w14:paraId="7094106D" w14:textId="77777777" w:rsidR="00F84AD1" w:rsidRDefault="00D87D89">
            <w:r>
              <w:t>The active BWP switching between initial BWP and non-initial BWP (</w:t>
            </w:r>
            <w:proofErr w:type="gramStart"/>
            <w:r>
              <w:t>i.e.</w:t>
            </w:r>
            <w:proofErr w:type="gramEnd"/>
            <w:r>
              <w:t xml:space="preserve"> Redcap specific BWP) is important use case for Redcap UE. For example, the UE may switch from Redcap BWP to initial BWP for acquiring CD-SSB if the Redcap BWP does not contain the NCD-SSB. In many cases this will require the UE to only change the </w:t>
            </w:r>
            <w:proofErr w:type="spellStart"/>
            <w:r>
              <w:t>center</w:t>
            </w:r>
            <w:proofErr w:type="spellEnd"/>
            <w:r>
              <w:t xml:space="preserve"> frequency of the active BWP without changing any other parameter </w:t>
            </w:r>
            <w:proofErr w:type="gramStart"/>
            <w:r>
              <w:t>e.g.</w:t>
            </w:r>
            <w:proofErr w:type="gramEnd"/>
            <w:r>
              <w:t xml:space="preserve"> when BWs of initial BWP and non-initial BWP are the same.</w:t>
            </w:r>
          </w:p>
          <w:p w14:paraId="7B470773" w14:textId="77777777" w:rsidR="00F84AD1" w:rsidRDefault="00D87D89">
            <w:pPr>
              <w:rPr>
                <w:bCs/>
                <w:color w:val="000000" w:themeColor="text1"/>
                <w:u w:val="single"/>
                <w:lang w:eastAsia="ko-KR"/>
              </w:rPr>
            </w:pPr>
            <w:r>
              <w:rPr>
                <w:bCs/>
                <w:color w:val="000000" w:themeColor="text1"/>
                <w:u w:val="single"/>
                <w:lang w:eastAsia="ko-KR"/>
              </w:rPr>
              <w:t xml:space="preserve">It shall be noted that the delays were already extensively studied in RAN4 and the agreement were summarized in LS </w:t>
            </w:r>
            <w:proofErr w:type="gramStart"/>
            <w:r>
              <w:rPr>
                <w:bCs/>
                <w:color w:val="000000" w:themeColor="text1"/>
                <w:u w:val="single"/>
                <w:lang w:eastAsia="ko-KR"/>
              </w:rPr>
              <w:t xml:space="preserve">( </w:t>
            </w:r>
            <w:r>
              <w:rPr>
                <w:bCs/>
                <w:color w:val="000000"/>
              </w:rPr>
              <w:t>R</w:t>
            </w:r>
            <w:proofErr w:type="gramEnd"/>
            <w:r>
              <w:rPr>
                <w:bCs/>
                <w:color w:val="000000"/>
              </w:rPr>
              <w:t xml:space="preserve">4-1803283) to RAN1. RAN4 can reuse those for </w:t>
            </w:r>
            <w:proofErr w:type="spellStart"/>
            <w:r>
              <w:rPr>
                <w:bCs/>
                <w:color w:val="000000"/>
              </w:rPr>
              <w:t>RedCap</w:t>
            </w:r>
            <w:proofErr w:type="spellEnd"/>
            <w:r>
              <w:rPr>
                <w:bCs/>
                <w:color w:val="000000"/>
              </w:rPr>
              <w:t xml:space="preserve"> BWP switching when only the </w:t>
            </w:r>
            <w:proofErr w:type="spellStart"/>
            <w:r>
              <w:rPr>
                <w:bCs/>
                <w:color w:val="000000"/>
              </w:rPr>
              <w:t>center</w:t>
            </w:r>
            <w:proofErr w:type="spellEnd"/>
            <w:r>
              <w:rPr>
                <w:bCs/>
                <w:color w:val="000000"/>
              </w:rPr>
              <w:t xml:space="preserve">-frequency is changed. </w:t>
            </w:r>
          </w:p>
          <w:p w14:paraId="6EF5CFAB" w14:textId="77777777" w:rsidR="00F84AD1" w:rsidRDefault="00D87D89">
            <w:pPr>
              <w:rPr>
                <w:b/>
                <w:color w:val="000000" w:themeColor="text1"/>
                <w:u w:val="single"/>
                <w:lang w:eastAsia="ko-KR"/>
              </w:rPr>
            </w:pPr>
            <w:r>
              <w:rPr>
                <w:b/>
                <w:color w:val="000000" w:themeColor="text1"/>
                <w:u w:val="single"/>
                <w:lang w:eastAsia="ko-KR"/>
              </w:rPr>
              <w:lastRenderedPageBreak/>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672CCDED" w14:textId="77777777" w:rsidR="00F84AD1" w:rsidRDefault="00D87D89">
            <w:pPr>
              <w:rPr>
                <w:bCs/>
                <w:color w:val="000000" w:themeColor="text1"/>
                <w:lang w:eastAsia="ko-KR"/>
              </w:rPr>
            </w:pPr>
            <w:r>
              <w:rPr>
                <w:bCs/>
                <w:color w:val="000000" w:themeColor="text1"/>
                <w:lang w:eastAsia="ko-KR"/>
              </w:rPr>
              <w:t xml:space="preserve">For the reason explained in issue 4-5-1, we support option 1. The delays in previous issue are expressed in slots in option 1. </w:t>
            </w:r>
          </w:p>
          <w:p w14:paraId="3CE4F236" w14:textId="77777777" w:rsidR="00F84AD1" w:rsidRDefault="00D87D89">
            <w:pPr>
              <w:rPr>
                <w:b/>
                <w:color w:val="000000" w:themeColor="text1"/>
                <w:u w:val="single"/>
                <w:lang w:eastAsia="ko-KR"/>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362CD7C9" w14:textId="77777777" w:rsidR="00F84AD1" w:rsidRDefault="00D87D89">
            <w:pPr>
              <w:rPr>
                <w:bCs/>
                <w:lang w:val="en-US"/>
              </w:rPr>
            </w:pPr>
            <w:r>
              <w:rPr>
                <w:bCs/>
                <w:color w:val="000000" w:themeColor="text1"/>
                <w:u w:val="single"/>
                <w:lang w:eastAsia="ko-KR"/>
              </w:rPr>
              <w:t>We support option 1 because d</w:t>
            </w:r>
            <w:r>
              <w:rPr>
                <w:bCs/>
              </w:rPr>
              <w:t>uring longer DRX cycle (</w:t>
            </w:r>
            <w:proofErr w:type="gramStart"/>
            <w:r>
              <w:rPr>
                <w:bCs/>
              </w:rPr>
              <w:t>e.g.</w:t>
            </w:r>
            <w:proofErr w:type="gramEnd"/>
            <w:r>
              <w:rPr>
                <w:bCs/>
              </w:rPr>
              <w:t xml:space="preserve"> 640 </w:t>
            </w:r>
            <w:proofErr w:type="spellStart"/>
            <w:r>
              <w:rPr>
                <w:bCs/>
              </w:rPr>
              <w:t>ms</w:t>
            </w:r>
            <w:proofErr w:type="spellEnd"/>
            <w:r>
              <w:rPr>
                <w:bCs/>
              </w:rPr>
              <w:t>), the UE has enough time to switch between the initial and recap BWPs. Therefore, during longer DRX cycle (</w:t>
            </w:r>
            <w:proofErr w:type="gramStart"/>
            <w:r>
              <w:rPr>
                <w:bCs/>
              </w:rPr>
              <w:t>e.g.</w:t>
            </w:r>
            <w:proofErr w:type="gramEnd"/>
            <w:r>
              <w:rPr>
                <w:bCs/>
              </w:rPr>
              <w:t xml:space="preserve"> 640 </w:t>
            </w:r>
            <w:proofErr w:type="spellStart"/>
            <w:r>
              <w:rPr>
                <w:bCs/>
              </w:rPr>
              <w:t>ms</w:t>
            </w:r>
            <w:proofErr w:type="spellEnd"/>
            <w:r>
              <w:rPr>
                <w:bCs/>
              </w:rPr>
              <w:t>), the UE should not be allowed to cause any scheduling restriction.</w:t>
            </w:r>
          </w:p>
          <w:p w14:paraId="715F0F83" w14:textId="77777777" w:rsidR="00F84AD1" w:rsidRDefault="00F84AD1">
            <w:pPr>
              <w:rPr>
                <w:b/>
                <w:color w:val="000000" w:themeColor="text1"/>
                <w:u w:val="single"/>
                <w:lang w:val="en-US" w:eastAsia="ko-KR"/>
              </w:rPr>
            </w:pPr>
          </w:p>
          <w:p w14:paraId="66E2F818"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2C5492F4" w14:textId="77777777" w:rsidR="00F84AD1" w:rsidRDefault="00D87D89">
            <w:pPr>
              <w:rPr>
                <w:b/>
                <w:color w:val="000000" w:themeColor="text1"/>
                <w:u w:val="single"/>
                <w:lang w:eastAsia="ko-KR"/>
              </w:rPr>
            </w:pPr>
            <w:r>
              <w:rPr>
                <w:bCs/>
                <w:color w:val="000000" w:themeColor="text1"/>
                <w:u w:val="single"/>
                <w:lang w:eastAsia="ko-KR"/>
              </w:rPr>
              <w:t>We don’t think RAN4 needs to introduce L1 measurement gaps. For the additional capability, our view is that UE performs RF retuning when needed.</w:t>
            </w:r>
          </w:p>
        </w:tc>
      </w:tr>
      <w:tr w:rsidR="00F84AD1" w14:paraId="57B01AA0" w14:textId="77777777">
        <w:tc>
          <w:tcPr>
            <w:tcW w:w="1236" w:type="dxa"/>
          </w:tcPr>
          <w:p w14:paraId="79003DE7" w14:textId="77777777" w:rsidR="00F84AD1" w:rsidRDefault="00D87D89">
            <w:pPr>
              <w:spacing w:after="120"/>
              <w:rPr>
                <w:color w:val="000000" w:themeColor="text1"/>
                <w:lang w:val="en-US" w:eastAsia="zh-CN"/>
              </w:rPr>
            </w:pPr>
            <w:r>
              <w:rPr>
                <w:color w:val="000000" w:themeColor="text1"/>
                <w:lang w:val="en-US" w:eastAsia="zh-CN"/>
              </w:rPr>
              <w:lastRenderedPageBreak/>
              <w:t>MediaTek</w:t>
            </w:r>
          </w:p>
        </w:tc>
        <w:tc>
          <w:tcPr>
            <w:tcW w:w="8395" w:type="dxa"/>
          </w:tcPr>
          <w:p w14:paraId="1953BF1B" w14:textId="77777777" w:rsidR="00F84AD1" w:rsidRDefault="00D87D89">
            <w:pPr>
              <w:spacing w:after="120"/>
              <w:rPr>
                <w:color w:val="000000" w:themeColor="text1"/>
                <w:lang w:val="en-US" w:eastAsia="zh-CN"/>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-frequency is changed in Rel-17</w:t>
            </w:r>
          </w:p>
          <w:p w14:paraId="3CD72FC6" w14:textId="77777777" w:rsidR="00F84AD1" w:rsidRDefault="00D87D89">
            <w:pPr>
              <w:spacing w:after="120"/>
              <w:rPr>
                <w:color w:val="000000" w:themeColor="text1"/>
                <w:lang w:val="en-US" w:eastAsia="zh-CN"/>
              </w:rPr>
            </w:pPr>
            <w:r>
              <w:rPr>
                <w:color w:val="000000" w:themeColor="text1"/>
                <w:lang w:val="en-US" w:eastAsia="zh-CN"/>
              </w:rPr>
              <w:t>Based on our study and checking the LS response from rel-15 on the topic of BWP switching delay, we support Option 2.</w:t>
            </w:r>
          </w:p>
          <w:p w14:paraId="265084EA" w14:textId="77777777" w:rsidR="00F84AD1" w:rsidRDefault="00D87D89">
            <w:pPr>
              <w:spacing w:after="120"/>
              <w:rPr>
                <w:color w:val="000000" w:themeColor="text1"/>
                <w:lang w:val="en-US" w:eastAsia="zh-CN"/>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-frequency is changed in Rel-17, how to express those</w:t>
            </w:r>
          </w:p>
          <w:p w14:paraId="7A07D182" w14:textId="77777777" w:rsidR="00F84AD1" w:rsidRDefault="00D87D89">
            <w:pPr>
              <w:spacing w:after="120"/>
              <w:rPr>
                <w:color w:val="000000" w:themeColor="text1"/>
                <w:lang w:val="en-US" w:eastAsia="zh-CN"/>
              </w:rPr>
            </w:pPr>
            <w:r>
              <w:rPr>
                <w:color w:val="000000" w:themeColor="text1"/>
                <w:lang w:val="en-US" w:eastAsia="zh-CN"/>
              </w:rPr>
              <w:t>Based on our response to issue 4-5-1, no need to discuss this issue.</w:t>
            </w:r>
          </w:p>
          <w:p w14:paraId="18FD5387" w14:textId="77777777" w:rsidR="00F84AD1" w:rsidRDefault="00D87D89">
            <w:pPr>
              <w:spacing w:after="120"/>
              <w:rPr>
                <w:color w:val="000000" w:themeColor="text1"/>
                <w:lang w:val="en-US" w:eastAsia="zh-CN"/>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-frequency is changed, scheduling restriction</w:t>
            </w:r>
          </w:p>
          <w:p w14:paraId="497A19B7" w14:textId="77777777" w:rsidR="00F84AD1" w:rsidRDefault="00D87D89">
            <w:pPr>
              <w:spacing w:after="120"/>
              <w:rPr>
                <w:color w:val="000000" w:themeColor="text1"/>
                <w:lang w:val="en-US" w:eastAsia="zh-CN"/>
              </w:rPr>
            </w:pPr>
            <w:r>
              <w:rPr>
                <w:color w:val="000000" w:themeColor="text1"/>
                <w:lang w:val="en-US" w:eastAsia="zh-CN"/>
              </w:rPr>
              <w:t>Based on our response to issue 4-5-1, no need to discuss this issue.</w:t>
            </w:r>
          </w:p>
          <w:p w14:paraId="6C3959BE" w14:textId="77777777" w:rsidR="00F84AD1" w:rsidRDefault="00D87D89">
            <w:pPr>
              <w:spacing w:after="120"/>
              <w:rPr>
                <w:color w:val="000000" w:themeColor="text1"/>
                <w:lang w:val="en-US" w:eastAsia="zh-CN"/>
              </w:rPr>
            </w:pPr>
            <w:r>
              <w:rPr>
                <w:b/>
                <w:color w:val="000000" w:themeColor="text1"/>
                <w:u w:val="single"/>
                <w:lang w:eastAsia="ko-KR"/>
              </w:rPr>
              <w:t>Issue 4-5-4: Whether to introduce L1 measurement gaps for performing receiving SSB outside active BWP in Rel-17</w:t>
            </w:r>
          </w:p>
          <w:p w14:paraId="6F34CD2D" w14:textId="77777777" w:rsidR="00F84AD1" w:rsidRDefault="00D87D89">
            <w:pPr>
              <w:rPr>
                <w:b/>
                <w:color w:val="000000" w:themeColor="text1"/>
                <w:u w:val="single"/>
                <w:lang w:eastAsia="ko-KR"/>
              </w:rPr>
            </w:pPr>
            <w:r>
              <w:rPr>
                <w:color w:val="000000" w:themeColor="text1"/>
                <w:lang w:val="en-US" w:eastAsia="zh-CN"/>
              </w:rPr>
              <w:t xml:space="preserve">Need further study. </w:t>
            </w:r>
          </w:p>
        </w:tc>
      </w:tr>
      <w:tr w:rsidR="00F84AD1" w14:paraId="54888C4D" w14:textId="77777777">
        <w:tc>
          <w:tcPr>
            <w:tcW w:w="1236" w:type="dxa"/>
          </w:tcPr>
          <w:p w14:paraId="19FA5FE4"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353D79A8"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1270F4FB" w14:textId="77777777" w:rsidR="00F84AD1" w:rsidRDefault="00D87D89">
            <w:pPr>
              <w:spacing w:after="120"/>
              <w:rPr>
                <w:color w:val="000000" w:themeColor="text1"/>
                <w:lang w:val="en-US" w:eastAsia="zh-CN"/>
              </w:rPr>
            </w:pPr>
            <w:r>
              <w:rPr>
                <w:color w:val="000000" w:themeColor="text1"/>
                <w:lang w:val="en-US" w:eastAsia="zh-CN"/>
              </w:rPr>
              <w:t>Option 2</w:t>
            </w:r>
          </w:p>
          <w:p w14:paraId="1272F796"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5F90E405" w14:textId="77777777" w:rsidR="00F84AD1" w:rsidRDefault="00D87D89">
            <w:pPr>
              <w:spacing w:after="120"/>
              <w:rPr>
                <w:b/>
                <w:color w:val="000000" w:themeColor="text1"/>
                <w:u w:val="single"/>
                <w:lang w:eastAsia="ko-KR"/>
              </w:rPr>
            </w:pPr>
            <w:r>
              <w:rPr>
                <w:color w:val="000000" w:themeColor="text1"/>
                <w:lang w:val="en-US" w:eastAsia="zh-CN"/>
              </w:rPr>
              <w:t xml:space="preserve">If NCD-SSB is not configured or UE doesn’t support NCD-SSB, the CSI-RS could be configured within active BWP for RLM/BFD/CBD/L1-RSRP as legacy UE behavior. </w:t>
            </w:r>
          </w:p>
        </w:tc>
      </w:tr>
      <w:tr w:rsidR="00F84AD1" w14:paraId="5D77F041" w14:textId="77777777">
        <w:tc>
          <w:tcPr>
            <w:tcW w:w="1236" w:type="dxa"/>
          </w:tcPr>
          <w:p w14:paraId="157B42D0" w14:textId="77777777" w:rsidR="00F84AD1" w:rsidRDefault="00D87D89">
            <w:pPr>
              <w:spacing w:after="120"/>
              <w:rPr>
                <w:color w:val="000000" w:themeColor="text1"/>
                <w:lang w:val="en-US" w:eastAsia="zh-CN"/>
              </w:rPr>
            </w:pPr>
            <w:r>
              <w:rPr>
                <w:color w:val="000000" w:themeColor="text1"/>
                <w:lang w:val="en-US" w:eastAsia="zh-CN"/>
              </w:rPr>
              <w:t>Xiaomi</w:t>
            </w:r>
          </w:p>
        </w:tc>
        <w:tc>
          <w:tcPr>
            <w:tcW w:w="8395" w:type="dxa"/>
          </w:tcPr>
          <w:p w14:paraId="34BEDB10"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18E6C2D1" w14:textId="77777777" w:rsidR="00F84AD1" w:rsidRDefault="00D87D89">
            <w:pPr>
              <w:rPr>
                <w:color w:val="000000" w:themeColor="text1"/>
                <w:u w:val="single"/>
                <w:lang w:eastAsia="ko-KR"/>
              </w:rPr>
            </w:pPr>
            <w:r>
              <w:rPr>
                <w:color w:val="000000" w:themeColor="text1"/>
                <w:u w:val="single"/>
                <w:lang w:eastAsia="ko-KR"/>
              </w:rPr>
              <w:t xml:space="preserve">Support Option2. The current BWP switching delay has already cover the only </w:t>
            </w:r>
            <w:proofErr w:type="spellStart"/>
            <w:r>
              <w:rPr>
                <w:color w:val="000000" w:themeColor="text1"/>
                <w:u w:val="single"/>
                <w:lang w:eastAsia="ko-KR"/>
              </w:rPr>
              <w:t>center</w:t>
            </w:r>
            <w:proofErr w:type="spellEnd"/>
            <w:r>
              <w:rPr>
                <w:color w:val="000000" w:themeColor="text1"/>
                <w:u w:val="single"/>
                <w:lang w:eastAsia="ko-KR"/>
              </w:rPr>
              <w:t xml:space="preserve">-frequency changed case. And considering the </w:t>
            </w:r>
            <w:r>
              <w:t>inferior performance</w:t>
            </w:r>
            <w:r>
              <w:rPr>
                <w:color w:val="000000" w:themeColor="text1"/>
                <w:u w:val="single"/>
                <w:lang w:eastAsia="ko-KR"/>
              </w:rPr>
              <w:t xml:space="preserve"> for redcap UE</w:t>
            </w:r>
            <w:r>
              <w:t xml:space="preserve">, we prefer to </w:t>
            </w:r>
            <w:r>
              <w:rPr>
                <w:bCs/>
                <w:color w:val="000000" w:themeColor="text1"/>
                <w:lang w:val="en-US"/>
              </w:rPr>
              <w:t xml:space="preserve">reuse the legacy BWP switching delay for </w:t>
            </w:r>
            <w:proofErr w:type="spellStart"/>
            <w:r>
              <w:rPr>
                <w:bCs/>
                <w:color w:val="000000" w:themeColor="text1"/>
                <w:lang w:val="en-US"/>
              </w:rPr>
              <w:t>RedCap</w:t>
            </w:r>
            <w:proofErr w:type="spellEnd"/>
            <w:r>
              <w:rPr>
                <w:bCs/>
                <w:color w:val="000000" w:themeColor="text1"/>
                <w:lang w:val="en-US"/>
              </w:rPr>
              <w:t xml:space="preserve"> UE in Rel-17.</w:t>
            </w:r>
            <w:r>
              <w:t xml:space="preserve"> </w:t>
            </w:r>
          </w:p>
          <w:p w14:paraId="67CC82C5" w14:textId="77777777" w:rsidR="00F84AD1" w:rsidRDefault="00D87D89">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2BC1BE46" w14:textId="77777777" w:rsidR="00F84AD1" w:rsidRDefault="00D87D89">
            <w:pPr>
              <w:rPr>
                <w:color w:val="000000" w:themeColor="text1"/>
                <w:u w:val="single"/>
                <w:lang w:eastAsia="ko-KR"/>
              </w:rPr>
            </w:pPr>
            <w:r>
              <w:rPr>
                <w:color w:val="000000" w:themeColor="text1"/>
                <w:u w:val="single"/>
                <w:lang w:eastAsia="ko-KR"/>
              </w:rPr>
              <w:t>Wait for the conclusion of issue 4-5-1.</w:t>
            </w:r>
          </w:p>
          <w:p w14:paraId="42AD3CD3" w14:textId="77777777" w:rsidR="00F84AD1" w:rsidRDefault="00D87D89">
            <w:pPr>
              <w:rPr>
                <w:b/>
                <w:color w:val="000000" w:themeColor="text1"/>
                <w:u w:val="single"/>
                <w:lang w:eastAsia="ko-KR"/>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0B0349BD" w14:textId="77777777" w:rsidR="00F84AD1" w:rsidRDefault="00D87D89">
            <w:pPr>
              <w:rPr>
                <w:rFonts w:eastAsia="Malgun Gothic"/>
                <w:color w:val="000000" w:themeColor="text1"/>
                <w:u w:val="single"/>
                <w:lang w:eastAsia="ko-KR"/>
              </w:rPr>
            </w:pPr>
            <w:r>
              <w:rPr>
                <w:color w:val="000000" w:themeColor="text1"/>
                <w:u w:val="single"/>
                <w:lang w:eastAsia="ko-KR"/>
              </w:rPr>
              <w:lastRenderedPageBreak/>
              <w:t>Wait for the conclusion of issue 4-5-1.</w:t>
            </w:r>
          </w:p>
          <w:p w14:paraId="18309E65"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1C394E27" w14:textId="77777777" w:rsidR="00F84AD1" w:rsidRDefault="00D87D89">
            <w:pPr>
              <w:spacing w:after="120"/>
              <w:rPr>
                <w:color w:val="000000" w:themeColor="text1"/>
                <w:lang w:eastAsia="zh-CN"/>
              </w:rPr>
            </w:pPr>
            <w:r>
              <w:rPr>
                <w:color w:val="000000" w:themeColor="text1"/>
                <w:lang w:eastAsia="zh-CN"/>
              </w:rPr>
              <w:t xml:space="preserve">In our understanding, </w:t>
            </w:r>
            <w:r>
              <w:rPr>
                <w:lang w:eastAsia="zh-CN"/>
              </w:rPr>
              <w:t xml:space="preserve">for Redcap UEs that indicate the optional ‘not need for NCD-SSB’ capability, they could support CSI-RS based capability for these L1 related procedure. </w:t>
            </w:r>
          </w:p>
        </w:tc>
      </w:tr>
      <w:tr w:rsidR="00F84AD1" w14:paraId="36A0F65C" w14:textId="77777777">
        <w:tc>
          <w:tcPr>
            <w:tcW w:w="1236" w:type="dxa"/>
          </w:tcPr>
          <w:p w14:paraId="5D48CF65"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v</w:t>
            </w:r>
            <w:r>
              <w:rPr>
                <w:color w:val="000000" w:themeColor="text1"/>
                <w:lang w:val="en-US" w:eastAsia="zh-CN"/>
              </w:rPr>
              <w:t>ivo</w:t>
            </w:r>
          </w:p>
        </w:tc>
        <w:tc>
          <w:tcPr>
            <w:tcW w:w="8395" w:type="dxa"/>
          </w:tcPr>
          <w:p w14:paraId="4D49311A"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0BEDA35E" w14:textId="77777777" w:rsidR="00F84AD1" w:rsidRDefault="00D87D89">
            <w:pPr>
              <w:rPr>
                <w:bCs/>
                <w:color w:val="000000" w:themeColor="text1"/>
                <w:u w:val="single"/>
                <w:lang w:eastAsia="zh-CN"/>
              </w:rPr>
            </w:pPr>
            <w:r>
              <w:rPr>
                <w:bCs/>
                <w:color w:val="000000" w:themeColor="text1"/>
                <w:u w:val="single"/>
                <w:lang w:eastAsia="zh-CN"/>
              </w:rPr>
              <w:t>Support Option 2.</w:t>
            </w:r>
          </w:p>
        </w:tc>
      </w:tr>
      <w:tr w:rsidR="00F84AD1" w14:paraId="742EF0D6" w14:textId="77777777">
        <w:tc>
          <w:tcPr>
            <w:tcW w:w="1236" w:type="dxa"/>
          </w:tcPr>
          <w:p w14:paraId="5817FD83" w14:textId="77777777" w:rsidR="00F84AD1" w:rsidRDefault="00D87D89">
            <w:pPr>
              <w:spacing w:after="120"/>
              <w:rPr>
                <w:color w:val="000000" w:themeColor="text1"/>
                <w:lang w:val="en-US" w:eastAsia="zh-CN"/>
              </w:rPr>
            </w:pPr>
            <w:r>
              <w:rPr>
                <w:color w:val="000000" w:themeColor="text1"/>
                <w:lang w:val="en-US" w:eastAsia="zh-CN"/>
              </w:rPr>
              <w:t>Qualcomm</w:t>
            </w:r>
          </w:p>
        </w:tc>
        <w:tc>
          <w:tcPr>
            <w:tcW w:w="8395" w:type="dxa"/>
          </w:tcPr>
          <w:p w14:paraId="2B657F7B"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6FD852F2" w14:textId="77777777" w:rsidR="00F84AD1" w:rsidRDefault="00D87D89">
            <w:pPr>
              <w:rPr>
                <w:color w:val="000000" w:themeColor="text1"/>
                <w:lang w:eastAsia="ko-KR"/>
              </w:rPr>
            </w:pPr>
            <w:r>
              <w:rPr>
                <w:color w:val="000000" w:themeColor="text1"/>
                <w:lang w:eastAsia="ko-KR"/>
              </w:rPr>
              <w:t xml:space="preserve">We support Option 2. RAN1 has made an agreement that a Redcap UE supporting mandatory FG 6-1 can expect NCD-SSBs if there are no CD-SSBs in the active BWP. So, there is no need to perform RF tuning and hence no faster BWP switching delay is needed. </w:t>
            </w:r>
          </w:p>
          <w:p w14:paraId="58F2EFC5" w14:textId="77777777" w:rsidR="00F84AD1" w:rsidRDefault="00D87D89">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7AE53B18" w14:textId="77777777" w:rsidR="00F84AD1" w:rsidRDefault="00D87D89">
            <w:pPr>
              <w:rPr>
                <w:rFonts w:eastAsia="Malgun Gothic"/>
                <w:color w:val="000000" w:themeColor="text1"/>
                <w:lang w:eastAsia="ko-KR"/>
              </w:rPr>
            </w:pPr>
            <w:r>
              <w:rPr>
                <w:color w:val="000000" w:themeColor="text1"/>
                <w:lang w:eastAsia="ko-KR"/>
              </w:rPr>
              <w:t>No need to discuss.</w:t>
            </w:r>
          </w:p>
          <w:p w14:paraId="47190274" w14:textId="77777777" w:rsidR="00F84AD1" w:rsidRDefault="00D87D89">
            <w:pPr>
              <w:rPr>
                <w:b/>
                <w:color w:val="000000" w:themeColor="text1"/>
                <w:u w:val="single"/>
                <w:lang w:eastAsia="ko-KR"/>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257FE400" w14:textId="77777777" w:rsidR="00F84AD1" w:rsidRDefault="00D87D89">
            <w:pPr>
              <w:rPr>
                <w:rFonts w:eastAsia="Malgun Gothic"/>
                <w:color w:val="000000" w:themeColor="text1"/>
                <w:lang w:eastAsia="ko-KR"/>
              </w:rPr>
            </w:pPr>
            <w:r>
              <w:rPr>
                <w:color w:val="000000" w:themeColor="text1"/>
                <w:lang w:eastAsia="ko-KR"/>
              </w:rPr>
              <w:t>No need to discuss</w:t>
            </w:r>
          </w:p>
          <w:p w14:paraId="365A8EE5"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4B28B830" w14:textId="77777777" w:rsidR="00F84AD1" w:rsidRDefault="00D87D89">
            <w:pPr>
              <w:rPr>
                <w:b/>
                <w:color w:val="000000" w:themeColor="text1"/>
                <w:u w:val="single"/>
                <w:lang w:eastAsia="ko-KR"/>
              </w:rPr>
            </w:pPr>
            <w:r>
              <w:rPr>
                <w:color w:val="000000" w:themeColor="text1"/>
                <w:lang w:eastAsia="ko-KR"/>
              </w:rPr>
              <w:t xml:space="preserve">We agree that the UE can perform CSI-RS based </w:t>
            </w:r>
            <w:r>
              <w:rPr>
                <w:lang w:eastAsia="zh-CN"/>
              </w:rPr>
              <w:t xml:space="preserve">RLM/BFD/CBD/L1-RSRP when SSB is outside active BWP for a UE supporting option FG 6-1a. However, the complexity of CSI-RS processing is high and Redcap UEs, being low complexity, may not prefer that to save power. Such UEs may want to receive SSBs outside the active BWP, and the operation is </w:t>
            </w:r>
            <w:proofErr w:type="gramStart"/>
            <w:r>
              <w:rPr>
                <w:lang w:eastAsia="zh-CN"/>
              </w:rPr>
              <w:t>similar to</w:t>
            </w:r>
            <w:proofErr w:type="gramEnd"/>
            <w:r>
              <w:rPr>
                <w:lang w:eastAsia="zh-CN"/>
              </w:rPr>
              <w:t xml:space="preserve"> that of measuring </w:t>
            </w:r>
            <w:proofErr w:type="spellStart"/>
            <w:r>
              <w:rPr>
                <w:lang w:eastAsia="zh-CN"/>
              </w:rPr>
              <w:t>neighbor</w:t>
            </w:r>
            <w:proofErr w:type="spellEnd"/>
            <w:r>
              <w:rPr>
                <w:lang w:eastAsia="zh-CN"/>
              </w:rPr>
              <w:t xml:space="preserve"> cell SSBs in the measurement gaps. </w:t>
            </w:r>
            <w:proofErr w:type="gramStart"/>
            <w:r>
              <w:rPr>
                <w:lang w:eastAsia="zh-CN"/>
              </w:rPr>
              <w:t>So</w:t>
            </w:r>
            <w:proofErr w:type="gramEnd"/>
            <w:r>
              <w:rPr>
                <w:lang w:eastAsia="zh-CN"/>
              </w:rPr>
              <w:t xml:space="preserve"> we support L1 measurement gaps as an optional capability for Redcap UEs supporting FG 6-1a.</w:t>
            </w:r>
          </w:p>
        </w:tc>
      </w:tr>
      <w:tr w:rsidR="00F84AD1" w14:paraId="60BDD5A3" w14:textId="77777777">
        <w:tc>
          <w:tcPr>
            <w:tcW w:w="1236" w:type="dxa"/>
          </w:tcPr>
          <w:p w14:paraId="47DA350F"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193248E8"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3923B88F" w14:textId="77777777" w:rsidR="00F84AD1" w:rsidRDefault="00D87D89">
            <w:pPr>
              <w:rPr>
                <w:b/>
                <w:color w:val="000000" w:themeColor="text1"/>
                <w:u w:val="single"/>
                <w:lang w:eastAsia="zh-CN"/>
              </w:rPr>
            </w:pPr>
            <w:r>
              <w:rPr>
                <w:rFonts w:hint="eastAsia"/>
                <w:b/>
                <w:color w:val="000000" w:themeColor="text1"/>
                <w:u w:val="single"/>
                <w:lang w:eastAsia="zh-CN"/>
              </w:rPr>
              <w:t>Option 1. In RAN1 LS, UE can optionally support FG 6-1a with active BWP without SSB. Hence, this is a valid scenario.</w:t>
            </w:r>
          </w:p>
          <w:p w14:paraId="2A6C1C58" w14:textId="77777777" w:rsidR="00F84AD1" w:rsidRDefault="00D87D89">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10882002" w14:textId="77777777" w:rsidR="00F84AD1" w:rsidRDefault="00D87D89">
            <w:pPr>
              <w:rPr>
                <w:b/>
                <w:color w:val="000000" w:themeColor="text1"/>
                <w:u w:val="single"/>
                <w:lang w:eastAsia="zh-CN"/>
              </w:rPr>
            </w:pPr>
            <w:r>
              <w:rPr>
                <w:rFonts w:hint="eastAsia"/>
                <w:b/>
                <w:color w:val="000000" w:themeColor="text1"/>
                <w:u w:val="single"/>
                <w:lang w:eastAsia="zh-CN"/>
              </w:rPr>
              <w:t>Option 1</w:t>
            </w:r>
          </w:p>
          <w:p w14:paraId="51409D81"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36E74138" w14:textId="77777777" w:rsidR="00F84AD1" w:rsidRDefault="00D87D89">
            <w:pPr>
              <w:rPr>
                <w:b/>
                <w:color w:val="000000" w:themeColor="text1"/>
                <w:u w:val="single"/>
                <w:lang w:eastAsia="zh-CN"/>
              </w:rPr>
            </w:pPr>
            <w:r>
              <w:rPr>
                <w:rFonts w:hint="eastAsia"/>
                <w:b/>
                <w:color w:val="000000" w:themeColor="text1"/>
                <w:u w:val="single"/>
                <w:lang w:eastAsia="zh-CN"/>
              </w:rPr>
              <w:t>This will bring much impact to RAN4 requirements. Prefer to not introduce such L1 measurement gap.</w:t>
            </w:r>
          </w:p>
        </w:tc>
      </w:tr>
      <w:tr w:rsidR="00F84AD1" w14:paraId="540BB5AE" w14:textId="77777777">
        <w:tc>
          <w:tcPr>
            <w:tcW w:w="1236" w:type="dxa"/>
          </w:tcPr>
          <w:p w14:paraId="6DB9B550"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086DBBDF"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74CD0C96" w14:textId="77777777" w:rsidR="00F84AD1" w:rsidRDefault="00D87D89">
            <w:pPr>
              <w:rPr>
                <w:bCs/>
                <w:color w:val="000000" w:themeColor="text1"/>
                <w:lang w:eastAsia="ko-KR"/>
              </w:rPr>
            </w:pPr>
            <w:r>
              <w:rPr>
                <w:bCs/>
                <w:color w:val="000000" w:themeColor="text1"/>
                <w:lang w:eastAsia="ko-KR"/>
              </w:rPr>
              <w:t>Option 1</w:t>
            </w:r>
          </w:p>
          <w:p w14:paraId="7968C7A1" w14:textId="77777777" w:rsidR="00F84AD1" w:rsidRDefault="00D87D89">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43BF767B" w14:textId="77777777" w:rsidR="00F84AD1" w:rsidRDefault="00D87D89">
            <w:pPr>
              <w:rPr>
                <w:bCs/>
                <w:color w:val="000000" w:themeColor="text1"/>
                <w:lang w:eastAsia="ko-KR"/>
              </w:rPr>
            </w:pPr>
            <w:r>
              <w:rPr>
                <w:bCs/>
                <w:color w:val="000000" w:themeColor="text1"/>
                <w:lang w:eastAsia="ko-KR"/>
              </w:rPr>
              <w:t>Option 1 can be agreed as baseline, for further discussion</w:t>
            </w:r>
          </w:p>
          <w:p w14:paraId="2331246D" w14:textId="77777777" w:rsidR="00F84AD1" w:rsidRDefault="00D87D89">
            <w:pPr>
              <w:rPr>
                <w:b/>
                <w:color w:val="000000" w:themeColor="text1"/>
                <w:u w:val="single"/>
                <w:lang w:eastAsia="ko-KR"/>
              </w:rPr>
            </w:pPr>
            <w:r>
              <w:rPr>
                <w:b/>
                <w:color w:val="000000" w:themeColor="text1"/>
                <w:u w:val="single"/>
                <w:lang w:eastAsia="ko-KR"/>
              </w:rPr>
              <w:lastRenderedPageBreak/>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2F4F37F9" w14:textId="77777777" w:rsidR="00F84AD1" w:rsidRDefault="00D87D89">
            <w:pPr>
              <w:rPr>
                <w:bCs/>
                <w:color w:val="000000" w:themeColor="text1"/>
                <w:lang w:eastAsia="ko-KR"/>
              </w:rPr>
            </w:pPr>
            <w:r>
              <w:rPr>
                <w:bCs/>
                <w:color w:val="000000" w:themeColor="text1"/>
                <w:lang w:eastAsia="ko-KR"/>
              </w:rPr>
              <w:t>Option 1 can be agreed as baseline, for further discussion.</w:t>
            </w:r>
          </w:p>
          <w:p w14:paraId="0D232526"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1854E68B" w14:textId="77777777" w:rsidR="00F84AD1" w:rsidRDefault="00D87D89">
            <w:pPr>
              <w:rPr>
                <w:bCs/>
                <w:color w:val="000000" w:themeColor="text1"/>
                <w:u w:val="single"/>
                <w:lang w:eastAsia="ko-KR"/>
              </w:rPr>
            </w:pPr>
            <w:r>
              <w:rPr>
                <w:bCs/>
                <w:color w:val="000000" w:themeColor="text1"/>
                <w:u w:val="single"/>
                <w:lang w:eastAsia="ko-KR"/>
              </w:rPr>
              <w:t>Can the proponent clarify why new type of L1 measurement gaps are needed, and why legacy gaps cannot serve well in this scenario?</w:t>
            </w:r>
          </w:p>
          <w:p w14:paraId="0C1D1DC5" w14:textId="77777777" w:rsidR="00F84AD1" w:rsidRDefault="00F84AD1">
            <w:pPr>
              <w:rPr>
                <w:b/>
                <w:color w:val="000000" w:themeColor="text1"/>
                <w:u w:val="single"/>
                <w:lang w:eastAsia="ko-KR"/>
              </w:rPr>
            </w:pPr>
          </w:p>
        </w:tc>
      </w:tr>
      <w:tr w:rsidR="00F84AD1" w14:paraId="1C425B9A" w14:textId="77777777">
        <w:tc>
          <w:tcPr>
            <w:tcW w:w="1236" w:type="dxa"/>
          </w:tcPr>
          <w:p w14:paraId="6045A701"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O</w:t>
            </w:r>
            <w:r>
              <w:rPr>
                <w:color w:val="000000" w:themeColor="text1"/>
                <w:lang w:val="en-US" w:eastAsia="zh-CN"/>
              </w:rPr>
              <w:t>PPO</w:t>
            </w:r>
          </w:p>
        </w:tc>
        <w:tc>
          <w:tcPr>
            <w:tcW w:w="8395" w:type="dxa"/>
          </w:tcPr>
          <w:p w14:paraId="6B24C68C"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7CE1EC5B" w14:textId="77777777" w:rsidR="00F84AD1" w:rsidRDefault="00D87D89">
            <w:pPr>
              <w:spacing w:after="120"/>
              <w:rPr>
                <w:color w:val="000000" w:themeColor="text1"/>
                <w:lang w:val="en-US" w:eastAsia="zh-CN"/>
              </w:rPr>
            </w:pPr>
            <w:r>
              <w:rPr>
                <w:color w:val="000000" w:themeColor="text1"/>
                <w:lang w:val="en-US" w:eastAsia="zh-CN"/>
              </w:rPr>
              <w:t>Option 2</w:t>
            </w:r>
          </w:p>
          <w:p w14:paraId="023556DF"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53526D92" w14:textId="77777777" w:rsidR="00F84AD1" w:rsidRDefault="00D87D89">
            <w:pPr>
              <w:rPr>
                <w:b/>
                <w:color w:val="000000" w:themeColor="text1"/>
                <w:u w:val="single"/>
                <w:lang w:eastAsia="ko-KR"/>
              </w:rPr>
            </w:pPr>
            <w:r>
              <w:rPr>
                <w:color w:val="000000" w:themeColor="text1"/>
                <w:lang w:val="en-US" w:eastAsia="zh-CN"/>
              </w:rPr>
              <w:t>FFS.</w:t>
            </w:r>
          </w:p>
        </w:tc>
      </w:tr>
      <w:tr w:rsidR="00F84AD1" w14:paraId="061525A6" w14:textId="77777777">
        <w:tc>
          <w:tcPr>
            <w:tcW w:w="1236" w:type="dxa"/>
          </w:tcPr>
          <w:p w14:paraId="38C0DA18" w14:textId="77777777" w:rsidR="00F84AD1" w:rsidRDefault="00D87D89">
            <w:pPr>
              <w:spacing w:after="120"/>
              <w:rPr>
                <w:color w:val="000000" w:themeColor="text1"/>
                <w:lang w:val="en-US" w:eastAsia="zh-CN"/>
              </w:rPr>
            </w:pPr>
            <w:r>
              <w:rPr>
                <w:rFonts w:hint="eastAsia"/>
                <w:color w:val="000000" w:themeColor="text1"/>
                <w:lang w:val="en-US" w:eastAsia="zh-CN"/>
              </w:rPr>
              <w:t>ZTE</w:t>
            </w:r>
          </w:p>
        </w:tc>
        <w:tc>
          <w:tcPr>
            <w:tcW w:w="8395" w:type="dxa"/>
          </w:tcPr>
          <w:p w14:paraId="597B9891" w14:textId="77777777" w:rsidR="00F84AD1" w:rsidRDefault="00D87D89" w:rsidP="00DE7DE9">
            <w:pPr>
              <w:spacing w:after="120"/>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7598E84F" w14:textId="77777777" w:rsidR="00F84AD1" w:rsidRDefault="00D87D89" w:rsidP="00DE7DE9">
            <w:pPr>
              <w:spacing w:after="120"/>
              <w:rPr>
                <w:color w:val="000000" w:themeColor="text1"/>
                <w:lang w:val="en-US" w:eastAsia="zh-CN"/>
              </w:rPr>
            </w:pPr>
            <w:r>
              <w:rPr>
                <w:color w:val="000000" w:themeColor="text1"/>
                <w:lang w:val="en-US" w:eastAsia="zh-CN"/>
              </w:rPr>
              <w:t>Option 2</w:t>
            </w:r>
            <w:r>
              <w:rPr>
                <w:rFonts w:hint="eastAsia"/>
                <w:color w:val="000000" w:themeColor="text1"/>
                <w:lang w:val="en-US" w:eastAsia="zh-CN"/>
              </w:rPr>
              <w:t>. This is a very small corner case in our view, and for legacy UEs it could still happen but there is no enhancement for that.</w:t>
            </w:r>
          </w:p>
        </w:tc>
      </w:tr>
      <w:tr w:rsidR="006B1E95" w14:paraId="2F4C8A97" w14:textId="77777777">
        <w:tc>
          <w:tcPr>
            <w:tcW w:w="1236" w:type="dxa"/>
          </w:tcPr>
          <w:p w14:paraId="74520A06" w14:textId="77777777" w:rsidR="006B1E95" w:rsidRDefault="006B1E95">
            <w:pPr>
              <w:spacing w:after="120"/>
              <w:rPr>
                <w:color w:val="000000" w:themeColor="text1"/>
                <w:lang w:val="en-US" w:eastAsia="zh-CN"/>
              </w:rPr>
            </w:pPr>
            <w:r>
              <w:rPr>
                <w:color w:val="000000" w:themeColor="text1"/>
                <w:lang w:val="en-US" w:eastAsia="zh-CN"/>
              </w:rPr>
              <w:t>Qualcomm</w:t>
            </w:r>
          </w:p>
        </w:tc>
        <w:tc>
          <w:tcPr>
            <w:tcW w:w="8395" w:type="dxa"/>
          </w:tcPr>
          <w:p w14:paraId="0A577547" w14:textId="77777777" w:rsidR="006B1E95" w:rsidRDefault="006B1E95" w:rsidP="006B1E95">
            <w:pPr>
              <w:spacing w:after="120"/>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583AEA40" w14:textId="77777777" w:rsidR="006B1E95" w:rsidRDefault="00CA5991" w:rsidP="006B1E95">
            <w:pPr>
              <w:spacing w:after="120"/>
              <w:rPr>
                <w:color w:val="000000" w:themeColor="text1"/>
                <w:lang w:val="en-US" w:eastAsia="zh-CN"/>
              </w:rPr>
            </w:pPr>
            <w:r>
              <w:rPr>
                <w:color w:val="000000" w:themeColor="text1"/>
                <w:lang w:val="en-US" w:eastAsia="zh-CN"/>
              </w:rPr>
              <w:t>Support Option 2.</w:t>
            </w:r>
          </w:p>
          <w:p w14:paraId="673981B3" w14:textId="77777777" w:rsidR="00CA5991" w:rsidRDefault="00CA5991" w:rsidP="006B1E95">
            <w:pPr>
              <w:spacing w:after="120"/>
              <w:rPr>
                <w:color w:val="000000" w:themeColor="text1"/>
                <w:lang w:val="en-US" w:eastAsia="zh-CN"/>
              </w:rPr>
            </w:pPr>
            <w:r>
              <w:rPr>
                <w:color w:val="000000" w:themeColor="text1"/>
                <w:lang w:val="en-US" w:eastAsia="zh-CN"/>
              </w:rPr>
              <w:t>First</w:t>
            </w:r>
            <w:r w:rsidR="00A50F6E">
              <w:rPr>
                <w:color w:val="000000" w:themeColor="text1"/>
                <w:lang w:val="en-US" w:eastAsia="zh-CN"/>
              </w:rPr>
              <w:t xml:space="preserve">ly, </w:t>
            </w:r>
            <w:r w:rsidR="0014081A">
              <w:rPr>
                <w:color w:val="000000" w:themeColor="text1"/>
                <w:lang w:val="en-US" w:eastAsia="zh-CN"/>
              </w:rPr>
              <w:t xml:space="preserve">we need to differentiate BWP switching with RF tuning. The case of reading SSBs outside the active BWP relates to RF retuning </w:t>
            </w:r>
            <w:r w:rsidR="009B2A8D">
              <w:rPr>
                <w:color w:val="000000" w:themeColor="text1"/>
                <w:lang w:val="en-US" w:eastAsia="zh-CN"/>
              </w:rPr>
              <w:t xml:space="preserve">and not to BWP switching. </w:t>
            </w:r>
            <w:r w:rsidR="00794335">
              <w:rPr>
                <w:color w:val="000000" w:themeColor="text1"/>
                <w:lang w:val="en-US" w:eastAsia="zh-CN"/>
              </w:rPr>
              <w:t>UE doesn’t need to perform BWP switching operation to receive SSBs</w:t>
            </w:r>
            <w:r w:rsidR="00A91FAD">
              <w:rPr>
                <w:color w:val="000000" w:themeColor="text1"/>
                <w:lang w:val="en-US" w:eastAsia="zh-CN"/>
              </w:rPr>
              <w:t xml:space="preserve">, rather it </w:t>
            </w:r>
            <w:proofErr w:type="gramStart"/>
            <w:r w:rsidR="00A91FAD">
              <w:rPr>
                <w:color w:val="000000" w:themeColor="text1"/>
                <w:lang w:val="en-US" w:eastAsia="zh-CN"/>
              </w:rPr>
              <w:t>has to</w:t>
            </w:r>
            <w:proofErr w:type="gramEnd"/>
            <w:r w:rsidR="00A91FAD">
              <w:rPr>
                <w:color w:val="000000" w:themeColor="text1"/>
                <w:lang w:val="en-US" w:eastAsia="zh-CN"/>
              </w:rPr>
              <w:t xml:space="preserve"> retune to SSB center frequency and perform the </w:t>
            </w:r>
            <w:r w:rsidR="00835592">
              <w:rPr>
                <w:color w:val="000000" w:themeColor="text1"/>
                <w:lang w:val="en-US" w:eastAsia="zh-CN"/>
              </w:rPr>
              <w:t>measurement and retune back to the center frequency of the active BWP. This operation is no different than performing measurements with gaps and should be treated the same way.</w:t>
            </w:r>
            <w:r w:rsidR="00E624BE">
              <w:rPr>
                <w:color w:val="000000" w:themeColor="text1"/>
                <w:lang w:val="en-US" w:eastAsia="zh-CN"/>
              </w:rPr>
              <w:t xml:space="preserve"> Current RAN4 requirements allo</w:t>
            </w:r>
            <w:r w:rsidR="005B7D36">
              <w:rPr>
                <w:color w:val="000000" w:themeColor="text1"/>
                <w:lang w:val="en-US" w:eastAsia="zh-CN"/>
              </w:rPr>
              <w:t xml:space="preserve">w the UE to receive </w:t>
            </w:r>
            <w:r w:rsidR="007406BF">
              <w:rPr>
                <w:color w:val="000000" w:themeColor="text1"/>
                <w:lang w:val="en-US" w:eastAsia="zh-CN"/>
              </w:rPr>
              <w:t>PDSCH on the target BWP after the BWP switching, however, in this case the UE is not required to receive any data.</w:t>
            </w:r>
            <w:r w:rsidR="00E85389">
              <w:rPr>
                <w:color w:val="000000" w:themeColor="text1"/>
                <w:lang w:val="en-US" w:eastAsia="zh-CN"/>
              </w:rPr>
              <w:t xml:space="preserve"> There is a clear difference between the two operations.</w:t>
            </w:r>
          </w:p>
          <w:p w14:paraId="243191D0" w14:textId="77777777" w:rsidR="00E85389" w:rsidRDefault="00E85389" w:rsidP="006B1E95">
            <w:pPr>
              <w:spacing w:after="120"/>
              <w:rPr>
                <w:bCs/>
                <w:color w:val="000000" w:themeColor="text1"/>
                <w:lang w:eastAsia="ko-KR"/>
              </w:rPr>
            </w:pPr>
            <w:r>
              <w:rPr>
                <w:bCs/>
                <w:color w:val="000000" w:themeColor="text1"/>
                <w:lang w:eastAsia="ko-KR"/>
              </w:rPr>
              <w:t xml:space="preserve">Secondly, </w:t>
            </w:r>
            <w:r w:rsidR="00FF6B63">
              <w:rPr>
                <w:bCs/>
                <w:color w:val="000000" w:themeColor="text1"/>
                <w:lang w:eastAsia="ko-KR"/>
              </w:rPr>
              <w:t>the RRC configured BWP and initial BWP can and are likely to have different BWs</w:t>
            </w:r>
            <w:r w:rsidR="00127330">
              <w:rPr>
                <w:bCs/>
                <w:color w:val="000000" w:themeColor="text1"/>
                <w:lang w:eastAsia="ko-KR"/>
              </w:rPr>
              <w:t xml:space="preserve"> and SCSs.</w:t>
            </w:r>
            <w:r w:rsidR="00FF6B63">
              <w:rPr>
                <w:bCs/>
                <w:color w:val="000000" w:themeColor="text1"/>
                <w:lang w:eastAsia="ko-KR"/>
              </w:rPr>
              <w:t xml:space="preserve"> In rare cases</w:t>
            </w:r>
            <w:r w:rsidR="00127330">
              <w:rPr>
                <w:bCs/>
                <w:color w:val="000000" w:themeColor="text1"/>
                <w:lang w:eastAsia="ko-KR"/>
              </w:rPr>
              <w:t xml:space="preserve">, the two BWPs may have same SCS and BW, we don’t </w:t>
            </w:r>
            <w:r w:rsidR="00B60F90">
              <w:rPr>
                <w:bCs/>
                <w:color w:val="000000" w:themeColor="text1"/>
                <w:lang w:eastAsia="ko-KR"/>
              </w:rPr>
              <w:t>see any reason to specify advance capabilities to handle some corner cases for Redcap UEs which are supp</w:t>
            </w:r>
            <w:r w:rsidR="00A25CF4">
              <w:rPr>
                <w:bCs/>
                <w:color w:val="000000" w:themeColor="text1"/>
                <w:lang w:eastAsia="ko-KR"/>
              </w:rPr>
              <w:t>osed to have low complexity.</w:t>
            </w:r>
          </w:p>
          <w:p w14:paraId="1CB38D9D" w14:textId="77777777" w:rsidR="007514ED" w:rsidRPr="00DE7DE9" w:rsidRDefault="007514ED" w:rsidP="006B1E95">
            <w:pPr>
              <w:spacing w:after="120"/>
              <w:rPr>
                <w:bCs/>
                <w:color w:val="000000" w:themeColor="text1"/>
                <w:lang w:eastAsia="ko-KR"/>
              </w:rPr>
            </w:pPr>
            <w:r>
              <w:rPr>
                <w:bCs/>
                <w:color w:val="000000" w:themeColor="text1"/>
                <w:lang w:eastAsia="ko-KR"/>
              </w:rPr>
              <w:t xml:space="preserve">If </w:t>
            </w:r>
            <w:r w:rsidR="00D668FA">
              <w:rPr>
                <w:bCs/>
                <w:color w:val="000000" w:themeColor="text1"/>
                <w:lang w:eastAsia="ko-KR"/>
              </w:rPr>
              <w:t>needed</w:t>
            </w:r>
            <w:r>
              <w:rPr>
                <w:bCs/>
                <w:color w:val="000000" w:themeColor="text1"/>
                <w:lang w:eastAsia="ko-KR"/>
              </w:rPr>
              <w:t xml:space="preserve">, </w:t>
            </w:r>
            <w:r w:rsidR="00D668FA">
              <w:rPr>
                <w:bCs/>
                <w:color w:val="000000" w:themeColor="text1"/>
                <w:lang w:eastAsia="ko-KR"/>
              </w:rPr>
              <w:t xml:space="preserve">measurement gaps </w:t>
            </w:r>
            <w:proofErr w:type="gramStart"/>
            <w:r w:rsidR="00D668FA">
              <w:rPr>
                <w:bCs/>
                <w:color w:val="000000" w:themeColor="text1"/>
                <w:lang w:eastAsia="ko-KR"/>
              </w:rPr>
              <w:t>have to</w:t>
            </w:r>
            <w:proofErr w:type="gramEnd"/>
            <w:r w:rsidR="00D668FA">
              <w:rPr>
                <w:bCs/>
                <w:color w:val="000000" w:themeColor="text1"/>
                <w:lang w:eastAsia="ko-KR"/>
              </w:rPr>
              <w:t xml:space="preserve"> be </w:t>
            </w:r>
            <w:r w:rsidR="00916BB7">
              <w:rPr>
                <w:bCs/>
                <w:color w:val="000000" w:themeColor="text1"/>
                <w:lang w:eastAsia="ko-KR"/>
              </w:rPr>
              <w:t>configured</w:t>
            </w:r>
            <w:r w:rsidR="00D668FA">
              <w:rPr>
                <w:bCs/>
                <w:color w:val="000000" w:themeColor="text1"/>
                <w:lang w:eastAsia="ko-KR"/>
              </w:rPr>
              <w:t xml:space="preserve"> to handle such scenarios.</w:t>
            </w:r>
          </w:p>
        </w:tc>
      </w:tr>
    </w:tbl>
    <w:p w14:paraId="266D926E" w14:textId="77777777" w:rsidR="00F84AD1" w:rsidRDefault="00F84AD1">
      <w:pPr>
        <w:spacing w:after="120"/>
        <w:rPr>
          <w:color w:val="000000" w:themeColor="text1"/>
          <w:szCs w:val="24"/>
          <w:lang w:eastAsia="zh-CN"/>
        </w:rPr>
      </w:pPr>
    </w:p>
    <w:p w14:paraId="54975C0D" w14:textId="77777777" w:rsidR="00F84AD1" w:rsidRDefault="00D87D89">
      <w:pPr>
        <w:pStyle w:val="Heading3"/>
        <w:rPr>
          <w:color w:val="000000" w:themeColor="text1"/>
          <w:sz w:val="24"/>
          <w:szCs w:val="16"/>
          <w:lang w:val="en-US"/>
        </w:rPr>
      </w:pPr>
      <w:r>
        <w:rPr>
          <w:color w:val="000000" w:themeColor="text1"/>
          <w:sz w:val="24"/>
          <w:szCs w:val="16"/>
          <w:lang w:val="en-US"/>
        </w:rPr>
        <w:t>Sub-topic 4-6 Active TCI state switching and UL spatial relation switch delay</w:t>
      </w:r>
    </w:p>
    <w:p w14:paraId="4DB3539C" w14:textId="77777777" w:rsidR="00F84AD1" w:rsidRDefault="00D87D89">
      <w:pPr>
        <w:rPr>
          <w:b/>
          <w:color w:val="000000" w:themeColor="text1"/>
          <w:u w:val="single"/>
          <w:lang w:eastAsia="ko-KR"/>
        </w:rPr>
      </w:pPr>
      <w:r>
        <w:rPr>
          <w:b/>
          <w:color w:val="000000" w:themeColor="text1"/>
          <w:u w:val="single"/>
          <w:lang w:eastAsia="ko-KR"/>
        </w:rPr>
        <w:t xml:space="preserve">Issue 4-6-1: Active TCI state switching </w:t>
      </w:r>
    </w:p>
    <w:p w14:paraId="739B6F4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D099878" w14:textId="77777777" w:rsidR="00F84AD1" w:rsidRDefault="00D87D89">
      <w:pPr>
        <w:pStyle w:val="ListParagraph"/>
        <w:numPr>
          <w:ilvl w:val="1"/>
          <w:numId w:val="10"/>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b/>
          <w:bCs/>
          <w:color w:val="000000" w:themeColor="text1"/>
          <w:szCs w:val="24"/>
          <w:lang w:eastAsia="zh-CN"/>
        </w:rPr>
        <w:t>Option 1 (E///):</w:t>
      </w:r>
      <w:r>
        <w:rPr>
          <w:rFonts w:eastAsia="SimSun"/>
          <w:b/>
          <w:bCs/>
          <w:color w:val="000000" w:themeColor="text1"/>
          <w:szCs w:val="24"/>
          <w:lang w:eastAsia="zh-CN"/>
        </w:rPr>
        <w:tab/>
      </w:r>
      <w:r>
        <w:rPr>
          <w:bCs/>
          <w:color w:val="000000" w:themeColor="text1"/>
          <w:lang w:val="en-US"/>
        </w:rPr>
        <w:t>For Rel-17 TCI state switch delay requirements for Redcap:</w:t>
      </w:r>
    </w:p>
    <w:p w14:paraId="642AEFC2" w14:textId="77777777" w:rsidR="00F84AD1" w:rsidRDefault="00D87D89">
      <w:pPr>
        <w:pStyle w:val="ListParagraph"/>
        <w:numPr>
          <w:ilvl w:val="2"/>
          <w:numId w:val="30"/>
        </w:numPr>
        <w:overflowPunct/>
        <w:autoSpaceDE/>
        <w:autoSpaceDN/>
        <w:adjustRightInd/>
        <w:spacing w:before="120" w:after="120"/>
        <w:ind w:firstLineChars="0"/>
        <w:contextualSpacing/>
        <w:textAlignment w:val="auto"/>
      </w:pPr>
      <w:r>
        <w:rPr>
          <w:lang w:val="en-US"/>
        </w:rPr>
        <w:t xml:space="preserve">For MAC-CE based TCI state switch delay with target TCI </w:t>
      </w:r>
      <w:proofErr w:type="gramStart"/>
      <w:r>
        <w:rPr>
          <w:lang w:val="en-US"/>
        </w:rPr>
        <w:t>known:</w:t>
      </w:r>
      <w:proofErr w:type="gramEnd"/>
      <w:r>
        <w:rPr>
          <w:lang w:val="en-US"/>
        </w:rPr>
        <w:t xml:space="preserve"> existing requirements are reused.</w:t>
      </w:r>
    </w:p>
    <w:p w14:paraId="5E3CE035" w14:textId="77777777" w:rsidR="00F84AD1" w:rsidRDefault="00F84AD1">
      <w:pPr>
        <w:pStyle w:val="ListParagraph"/>
        <w:overflowPunct/>
        <w:autoSpaceDE/>
        <w:autoSpaceDN/>
        <w:adjustRightInd/>
        <w:spacing w:before="120" w:after="120"/>
        <w:ind w:left="1120" w:firstLineChars="0" w:firstLine="0"/>
        <w:contextualSpacing/>
        <w:textAlignment w:val="auto"/>
      </w:pPr>
    </w:p>
    <w:p w14:paraId="60723F52" w14:textId="77777777" w:rsidR="00F84AD1" w:rsidRDefault="00D87D89">
      <w:pPr>
        <w:pStyle w:val="ListParagraph"/>
        <w:numPr>
          <w:ilvl w:val="2"/>
          <w:numId w:val="30"/>
        </w:numPr>
        <w:overflowPunct/>
        <w:autoSpaceDE/>
        <w:autoSpaceDN/>
        <w:adjustRightInd/>
        <w:spacing w:before="120" w:after="120"/>
        <w:ind w:firstLineChars="0"/>
        <w:contextualSpacing/>
        <w:textAlignment w:val="auto"/>
      </w:pPr>
      <w:r>
        <w:rPr>
          <w:lang w:val="en-US"/>
        </w:rPr>
        <w:t>For DCI-based TCI state switch delay: existing requirements are reused.</w:t>
      </w:r>
    </w:p>
    <w:p w14:paraId="19F4267A" w14:textId="77777777" w:rsidR="00F84AD1" w:rsidRDefault="00D87D89">
      <w:pPr>
        <w:pStyle w:val="ListParagraph"/>
        <w:numPr>
          <w:ilvl w:val="2"/>
          <w:numId w:val="30"/>
        </w:numPr>
        <w:overflowPunct/>
        <w:autoSpaceDE/>
        <w:autoSpaceDN/>
        <w:adjustRightInd/>
        <w:spacing w:before="120" w:after="120"/>
        <w:ind w:firstLineChars="0"/>
        <w:contextualSpacing/>
        <w:textAlignment w:val="auto"/>
      </w:pPr>
      <w:r>
        <w:rPr>
          <w:lang w:val="en-US"/>
        </w:rPr>
        <w:t xml:space="preserve">For RRC-based TCI state switch delay with target TCI </w:t>
      </w:r>
      <w:proofErr w:type="gramStart"/>
      <w:r>
        <w:rPr>
          <w:lang w:val="en-US"/>
        </w:rPr>
        <w:t>known:</w:t>
      </w:r>
      <w:proofErr w:type="gramEnd"/>
      <w:r>
        <w:rPr>
          <w:lang w:val="en-US"/>
        </w:rPr>
        <w:t xml:space="preserve"> existing requirements are reused.</w:t>
      </w:r>
    </w:p>
    <w:p w14:paraId="4674C932" w14:textId="77777777" w:rsidR="00F84AD1" w:rsidRDefault="00D87D89">
      <w:pPr>
        <w:pStyle w:val="ListParagraph"/>
        <w:numPr>
          <w:ilvl w:val="2"/>
          <w:numId w:val="30"/>
        </w:numPr>
        <w:overflowPunct/>
        <w:autoSpaceDE/>
        <w:autoSpaceDN/>
        <w:adjustRightInd/>
        <w:spacing w:before="120" w:after="120"/>
        <w:ind w:firstLineChars="0"/>
        <w:contextualSpacing/>
        <w:textAlignment w:val="auto"/>
      </w:pPr>
      <w:r>
        <w:rPr>
          <w:lang w:val="en-US"/>
        </w:rPr>
        <w:t>For MAC-CE based TCI state switch delay with target TCI unknown: outcome of L1-RSRP delay requirements from CBD evaluation requirements is reused.</w:t>
      </w:r>
    </w:p>
    <w:p w14:paraId="095769D2" w14:textId="77777777" w:rsidR="00F84AD1" w:rsidRDefault="00D87D89">
      <w:pPr>
        <w:pStyle w:val="ListParagraph"/>
        <w:numPr>
          <w:ilvl w:val="2"/>
          <w:numId w:val="30"/>
        </w:numPr>
        <w:overflowPunct/>
        <w:autoSpaceDE/>
        <w:autoSpaceDN/>
        <w:adjustRightInd/>
        <w:spacing w:before="120" w:after="120"/>
        <w:ind w:firstLineChars="0"/>
        <w:contextualSpacing/>
        <w:textAlignment w:val="auto"/>
      </w:pPr>
      <w:r>
        <w:rPr>
          <w:lang w:val="en-US"/>
        </w:rPr>
        <w:lastRenderedPageBreak/>
        <w:t>For RRC-based TCI state switch delay with target TCI unknown: outcome of L1-RSRP delay requirements from CBD evaluation requirements is reused.</w:t>
      </w:r>
    </w:p>
    <w:p w14:paraId="79834AEB" w14:textId="77777777" w:rsidR="00F84AD1" w:rsidRDefault="00F84AD1">
      <w:pPr>
        <w:tabs>
          <w:tab w:val="left" w:pos="1134"/>
        </w:tabs>
        <w:spacing w:after="120" w:line="240" w:lineRule="exact"/>
        <w:rPr>
          <w:bCs/>
          <w:iCs/>
          <w:color w:val="000000" w:themeColor="text1"/>
        </w:rPr>
      </w:pPr>
    </w:p>
    <w:p w14:paraId="3CDE0AF7" w14:textId="77777777" w:rsidR="00F84AD1" w:rsidRDefault="00D87D89">
      <w:pPr>
        <w:pStyle w:val="ListParagraph"/>
        <w:numPr>
          <w:ilvl w:val="1"/>
          <w:numId w:val="10"/>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b/>
          <w:bCs/>
          <w:color w:val="000000" w:themeColor="text1"/>
          <w:szCs w:val="24"/>
          <w:lang w:eastAsia="zh-CN"/>
        </w:rPr>
        <w:t>Option 2 (vivo):</w:t>
      </w:r>
      <w:r>
        <w:rPr>
          <w:rFonts w:eastAsia="SimSun"/>
          <w:b/>
          <w:bCs/>
          <w:color w:val="000000" w:themeColor="text1"/>
          <w:szCs w:val="24"/>
          <w:lang w:eastAsia="zh-CN"/>
        </w:rPr>
        <w:tab/>
      </w:r>
      <w:r>
        <w:rPr>
          <w:bCs/>
          <w:color w:val="000000" w:themeColor="text1"/>
          <w:lang w:val="en-US"/>
        </w:rPr>
        <w:t>For Rel-17 TCI state switch delay requirements for Redcap:</w:t>
      </w:r>
    </w:p>
    <w:p w14:paraId="2D57674B" w14:textId="77777777" w:rsidR="00F84AD1" w:rsidRDefault="00D87D89">
      <w:pPr>
        <w:pStyle w:val="ListParagraph"/>
        <w:numPr>
          <w:ilvl w:val="2"/>
          <w:numId w:val="10"/>
        </w:numPr>
        <w:tabs>
          <w:tab w:val="left" w:pos="1134"/>
        </w:tabs>
        <w:overflowPunct/>
        <w:autoSpaceDE/>
        <w:autoSpaceDN/>
        <w:adjustRightInd/>
        <w:spacing w:after="120" w:line="240" w:lineRule="exact"/>
        <w:ind w:firstLineChars="0"/>
        <w:textAlignment w:val="auto"/>
        <w:rPr>
          <w:bCs/>
          <w:iCs/>
          <w:color w:val="000000" w:themeColor="text1"/>
        </w:rPr>
      </w:pPr>
      <w:r>
        <w:rPr>
          <w:rFonts w:eastAsia="DengXian"/>
          <w:bCs/>
          <w:color w:val="000000" w:themeColor="text1"/>
        </w:rPr>
        <w:t>the DCI based TCI state switch requirements in Rel-15 can be reused for Rel-17 Redcap UE</w:t>
      </w:r>
      <w:r>
        <w:rPr>
          <w:bCs/>
          <w:color w:val="000000" w:themeColor="text1"/>
          <w:lang w:val="en-US"/>
        </w:rPr>
        <w:t xml:space="preserve"> </w:t>
      </w:r>
    </w:p>
    <w:p w14:paraId="0D227F9E" w14:textId="77777777" w:rsidR="00F84AD1" w:rsidRDefault="00D87D89">
      <w:pPr>
        <w:pStyle w:val="ListParagraph"/>
        <w:numPr>
          <w:ilvl w:val="2"/>
          <w:numId w:val="10"/>
        </w:numPr>
        <w:tabs>
          <w:tab w:val="left" w:pos="1134"/>
        </w:tabs>
        <w:overflowPunct/>
        <w:autoSpaceDE/>
        <w:autoSpaceDN/>
        <w:adjustRightInd/>
        <w:spacing w:after="120" w:line="240" w:lineRule="exact"/>
        <w:ind w:firstLineChars="0"/>
        <w:textAlignment w:val="auto"/>
        <w:rPr>
          <w:bCs/>
          <w:iCs/>
          <w:color w:val="000000" w:themeColor="text1"/>
        </w:rPr>
      </w:pPr>
      <w:r>
        <w:rPr>
          <w:bCs/>
          <w:color w:val="000000" w:themeColor="text1"/>
          <w:lang w:val="en-US"/>
        </w:rPr>
        <w:t xml:space="preserve">the MAC-CE based </w:t>
      </w:r>
      <w:r>
        <w:rPr>
          <w:rFonts w:eastAsia="DengXian"/>
          <w:bCs/>
          <w:color w:val="000000" w:themeColor="text1"/>
        </w:rPr>
        <w:t>TCI state switch</w:t>
      </w:r>
      <w:r>
        <w:rPr>
          <w:bCs/>
          <w:color w:val="000000" w:themeColor="text1"/>
          <w:lang w:val="en-US"/>
        </w:rPr>
        <w:t xml:space="preserve"> requirements in Rel-15 could be reused for </w:t>
      </w:r>
      <w:r>
        <w:rPr>
          <w:rFonts w:eastAsia="DengXian"/>
          <w:bCs/>
          <w:color w:val="000000" w:themeColor="text1"/>
        </w:rPr>
        <w:t xml:space="preserve">Rel-17 Redcap </w:t>
      </w:r>
      <w:r>
        <w:rPr>
          <w:bCs/>
          <w:color w:val="000000" w:themeColor="text1"/>
          <w:lang w:val="en-US"/>
        </w:rPr>
        <w:t xml:space="preserve">UE when the TCI state is known. When the TCI state in unknown, for FR1 case, the corresponding MAC-CE based Rel-15 requirements can be reused. </w:t>
      </w:r>
    </w:p>
    <w:p w14:paraId="7F867BEE" w14:textId="77777777" w:rsidR="00F84AD1" w:rsidRDefault="00D87D89">
      <w:pPr>
        <w:pStyle w:val="ListParagraph"/>
        <w:numPr>
          <w:ilvl w:val="2"/>
          <w:numId w:val="10"/>
        </w:numPr>
        <w:tabs>
          <w:tab w:val="left" w:pos="1134"/>
        </w:tabs>
        <w:overflowPunct/>
        <w:autoSpaceDE/>
        <w:autoSpaceDN/>
        <w:adjustRightInd/>
        <w:spacing w:after="120" w:line="240" w:lineRule="exact"/>
        <w:ind w:firstLineChars="0"/>
        <w:textAlignment w:val="auto"/>
        <w:rPr>
          <w:bCs/>
          <w:iCs/>
          <w:color w:val="000000" w:themeColor="text1"/>
        </w:rPr>
      </w:pPr>
      <w:r>
        <w:rPr>
          <w:bCs/>
          <w:color w:val="000000" w:themeColor="text1"/>
          <w:lang w:val="en-US"/>
        </w:rPr>
        <w:t xml:space="preserve">the RRC based </w:t>
      </w:r>
      <w:r>
        <w:rPr>
          <w:rFonts w:eastAsia="DengXian"/>
          <w:bCs/>
          <w:color w:val="000000" w:themeColor="text1"/>
        </w:rPr>
        <w:t>TCI state switch</w:t>
      </w:r>
      <w:r>
        <w:rPr>
          <w:bCs/>
          <w:color w:val="000000" w:themeColor="text1"/>
          <w:lang w:val="en-US"/>
        </w:rPr>
        <w:t xml:space="preserve"> requirements in Rel-15 could be reused for </w:t>
      </w:r>
      <w:r>
        <w:rPr>
          <w:rFonts w:eastAsia="DengXian"/>
          <w:bCs/>
          <w:color w:val="000000" w:themeColor="text1"/>
        </w:rPr>
        <w:t xml:space="preserve">Rel-17 Redcap </w:t>
      </w:r>
      <w:r>
        <w:rPr>
          <w:bCs/>
          <w:color w:val="000000" w:themeColor="text1"/>
          <w:lang w:val="en-US"/>
        </w:rPr>
        <w:t xml:space="preserve">UE when the TCI state is known. When the TCI state in unknown, for FR1 case, the corresponding RRC based Rel-15 requirements can be reused. </w:t>
      </w:r>
    </w:p>
    <w:p w14:paraId="654D47C1" w14:textId="77777777" w:rsidR="00F84AD1" w:rsidRDefault="00D87D89">
      <w:pPr>
        <w:pStyle w:val="ListParagraph"/>
        <w:numPr>
          <w:ilvl w:val="2"/>
          <w:numId w:val="10"/>
        </w:numPr>
        <w:tabs>
          <w:tab w:val="left" w:pos="1134"/>
        </w:tabs>
        <w:overflowPunct/>
        <w:autoSpaceDE/>
        <w:autoSpaceDN/>
        <w:adjustRightInd/>
        <w:spacing w:after="120" w:line="240" w:lineRule="exact"/>
        <w:ind w:firstLineChars="0"/>
        <w:textAlignment w:val="auto"/>
        <w:rPr>
          <w:bCs/>
          <w:color w:val="000000" w:themeColor="text1"/>
          <w:lang w:val="en-US"/>
        </w:rPr>
      </w:pPr>
      <w:r>
        <w:rPr>
          <w:bCs/>
          <w:color w:val="000000" w:themeColor="text1"/>
          <w:lang w:val="en-US"/>
        </w:rPr>
        <w:t>for FR2, only when the TCI state is unknown, the requirements could be based on new L1-RSRP measurement requirements.</w:t>
      </w:r>
    </w:p>
    <w:p w14:paraId="60C69F56" w14:textId="77777777" w:rsidR="00F84AD1" w:rsidRDefault="00D87D89">
      <w:pPr>
        <w:pStyle w:val="ListParagraph"/>
        <w:numPr>
          <w:ilvl w:val="1"/>
          <w:numId w:val="10"/>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b/>
          <w:bCs/>
          <w:color w:val="000000" w:themeColor="text1"/>
          <w:lang w:eastAsia="zh-CN"/>
        </w:rPr>
        <w:t>Option 3 (HW):</w:t>
      </w:r>
      <w:r>
        <w:rPr>
          <w:rFonts w:eastAsia="SimSun"/>
          <w:color w:val="000000" w:themeColor="text1"/>
          <w:lang w:eastAsia="zh-CN"/>
        </w:rPr>
        <w:tab/>
      </w:r>
      <w:r>
        <w:rPr>
          <w:iCs/>
          <w:color w:val="000000" w:themeColor="text1"/>
        </w:rPr>
        <w:t xml:space="preserve">Legacy TCI state switching can be reused for </w:t>
      </w:r>
      <w:proofErr w:type="spellStart"/>
      <w:r>
        <w:rPr>
          <w:iCs/>
          <w:color w:val="000000" w:themeColor="text1"/>
        </w:rPr>
        <w:t>RedCap</w:t>
      </w:r>
      <w:proofErr w:type="spellEnd"/>
      <w:r>
        <w:rPr>
          <w:iCs/>
          <w:color w:val="000000" w:themeColor="text1"/>
        </w:rPr>
        <w:t xml:space="preserve"> UE.</w:t>
      </w:r>
    </w:p>
    <w:p w14:paraId="3EDB997B" w14:textId="77777777" w:rsidR="00F84AD1" w:rsidRDefault="00F84AD1">
      <w:pPr>
        <w:tabs>
          <w:tab w:val="left" w:pos="1134"/>
        </w:tabs>
        <w:spacing w:after="120" w:line="240" w:lineRule="exact"/>
        <w:rPr>
          <w:bCs/>
          <w:color w:val="000000" w:themeColor="text1"/>
        </w:rPr>
      </w:pPr>
    </w:p>
    <w:p w14:paraId="099BEB7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DA4D74C" w14:textId="77777777" w:rsidR="00F84AD1" w:rsidRDefault="00F84AD1">
      <w:pPr>
        <w:spacing w:after="120"/>
        <w:ind w:left="360"/>
        <w:rPr>
          <w:color w:val="000000" w:themeColor="text1"/>
          <w:szCs w:val="24"/>
          <w:lang w:eastAsia="zh-CN"/>
        </w:rPr>
      </w:pPr>
    </w:p>
    <w:p w14:paraId="77E458BF" w14:textId="77777777" w:rsidR="00F84AD1" w:rsidRDefault="00D87D89">
      <w:pPr>
        <w:spacing w:after="120"/>
        <w:ind w:left="360"/>
        <w:rPr>
          <w:color w:val="000000" w:themeColor="text1"/>
          <w:szCs w:val="24"/>
          <w:lang w:eastAsia="zh-CN"/>
        </w:rPr>
      </w:pPr>
      <w:r>
        <w:rPr>
          <w:color w:val="000000" w:themeColor="text1"/>
          <w:szCs w:val="24"/>
          <w:lang w:eastAsia="zh-CN"/>
        </w:rPr>
        <w:t xml:space="preserve">Based on the above proposals, following seems to be agreeable. </w:t>
      </w:r>
    </w:p>
    <w:p w14:paraId="0E2D84EF" w14:textId="77777777" w:rsidR="00F84AD1" w:rsidRDefault="00D87D89">
      <w:pPr>
        <w:tabs>
          <w:tab w:val="left" w:pos="1134"/>
        </w:tabs>
        <w:spacing w:after="120" w:line="240" w:lineRule="exact"/>
        <w:ind w:left="1080"/>
        <w:rPr>
          <w:bCs/>
          <w:i/>
          <w:iCs/>
          <w:color w:val="000000" w:themeColor="text1"/>
        </w:rPr>
      </w:pPr>
      <w:r>
        <w:rPr>
          <w:bCs/>
          <w:i/>
          <w:iCs/>
          <w:color w:val="000000" w:themeColor="text1"/>
          <w:lang w:val="en-US"/>
        </w:rPr>
        <w:t>For Rel-17 TCI state switch delay requirements for Redcap:</w:t>
      </w:r>
    </w:p>
    <w:p w14:paraId="03518DE2" w14:textId="77777777" w:rsidR="00F84AD1" w:rsidRDefault="00D87D89">
      <w:pPr>
        <w:pStyle w:val="ListParagraph"/>
        <w:numPr>
          <w:ilvl w:val="0"/>
          <w:numId w:val="30"/>
        </w:numPr>
        <w:overflowPunct/>
        <w:autoSpaceDE/>
        <w:autoSpaceDN/>
        <w:adjustRightInd/>
        <w:spacing w:before="120" w:after="120"/>
        <w:ind w:left="852" w:firstLineChars="0" w:firstLine="400"/>
        <w:contextualSpacing/>
        <w:textAlignment w:val="auto"/>
        <w:rPr>
          <w:i/>
          <w:iCs/>
        </w:rPr>
      </w:pPr>
      <w:r>
        <w:rPr>
          <w:i/>
          <w:iCs/>
          <w:lang w:val="en-US"/>
        </w:rPr>
        <w:t xml:space="preserve">For MAC-CE based TCI state switch delay with target TCI </w:t>
      </w:r>
      <w:proofErr w:type="gramStart"/>
      <w:r>
        <w:rPr>
          <w:i/>
          <w:iCs/>
          <w:lang w:val="en-US"/>
        </w:rPr>
        <w:t>known:</w:t>
      </w:r>
      <w:proofErr w:type="gramEnd"/>
      <w:r>
        <w:rPr>
          <w:i/>
          <w:iCs/>
          <w:lang w:val="en-US"/>
        </w:rPr>
        <w:t xml:space="preserve"> existing requirements are reused.</w:t>
      </w:r>
    </w:p>
    <w:p w14:paraId="6ABCCE65" w14:textId="77777777" w:rsidR="00F84AD1" w:rsidRDefault="00F84AD1">
      <w:pPr>
        <w:pStyle w:val="ListParagraph"/>
        <w:overflowPunct/>
        <w:autoSpaceDE/>
        <w:autoSpaceDN/>
        <w:adjustRightInd/>
        <w:spacing w:before="120" w:after="120"/>
        <w:ind w:left="1252" w:firstLineChars="0" w:firstLine="0"/>
        <w:contextualSpacing/>
        <w:textAlignment w:val="auto"/>
        <w:rPr>
          <w:i/>
          <w:iCs/>
        </w:rPr>
      </w:pPr>
    </w:p>
    <w:p w14:paraId="6846FAD8" w14:textId="77777777" w:rsidR="00F84AD1" w:rsidRDefault="00D87D89">
      <w:pPr>
        <w:pStyle w:val="ListParagraph"/>
        <w:numPr>
          <w:ilvl w:val="0"/>
          <w:numId w:val="30"/>
        </w:numPr>
        <w:overflowPunct/>
        <w:autoSpaceDE/>
        <w:autoSpaceDN/>
        <w:adjustRightInd/>
        <w:spacing w:before="120" w:after="120"/>
        <w:ind w:left="852" w:firstLineChars="0" w:firstLine="400"/>
        <w:contextualSpacing/>
        <w:textAlignment w:val="auto"/>
        <w:rPr>
          <w:i/>
          <w:iCs/>
        </w:rPr>
      </w:pPr>
      <w:r>
        <w:rPr>
          <w:i/>
          <w:iCs/>
          <w:lang w:val="en-US"/>
        </w:rPr>
        <w:t>For DCI-based TCI state switch delay: existing requirements are reused.</w:t>
      </w:r>
    </w:p>
    <w:p w14:paraId="06120E82" w14:textId="77777777" w:rsidR="00F84AD1" w:rsidRDefault="00D87D89">
      <w:pPr>
        <w:pStyle w:val="ListParagraph"/>
        <w:numPr>
          <w:ilvl w:val="0"/>
          <w:numId w:val="30"/>
        </w:numPr>
        <w:overflowPunct/>
        <w:autoSpaceDE/>
        <w:autoSpaceDN/>
        <w:adjustRightInd/>
        <w:spacing w:before="120" w:after="120"/>
        <w:ind w:left="852" w:firstLineChars="0" w:firstLine="400"/>
        <w:contextualSpacing/>
        <w:textAlignment w:val="auto"/>
        <w:rPr>
          <w:i/>
          <w:iCs/>
        </w:rPr>
      </w:pPr>
      <w:r>
        <w:rPr>
          <w:i/>
          <w:iCs/>
          <w:lang w:val="en-US"/>
        </w:rPr>
        <w:t xml:space="preserve">For RRC-based TCI state switch delay with target TCI </w:t>
      </w:r>
      <w:proofErr w:type="gramStart"/>
      <w:r>
        <w:rPr>
          <w:i/>
          <w:iCs/>
          <w:lang w:val="en-US"/>
        </w:rPr>
        <w:t>known:</w:t>
      </w:r>
      <w:proofErr w:type="gramEnd"/>
      <w:r>
        <w:rPr>
          <w:i/>
          <w:iCs/>
          <w:lang w:val="en-US"/>
        </w:rPr>
        <w:t xml:space="preserve"> existing requirements are reused.</w:t>
      </w:r>
    </w:p>
    <w:p w14:paraId="7DC34320" w14:textId="77777777" w:rsidR="00F84AD1" w:rsidRDefault="00F84AD1">
      <w:pPr>
        <w:spacing w:after="120"/>
        <w:rPr>
          <w:color w:val="000000" w:themeColor="text1"/>
          <w:szCs w:val="24"/>
          <w:lang w:eastAsia="zh-CN"/>
        </w:rPr>
      </w:pPr>
    </w:p>
    <w:p w14:paraId="46F321C7" w14:textId="77777777" w:rsidR="00F84AD1" w:rsidRDefault="00D87D89">
      <w:pPr>
        <w:spacing w:after="120"/>
        <w:rPr>
          <w:color w:val="000000" w:themeColor="text1"/>
          <w:szCs w:val="24"/>
          <w:lang w:eastAsia="zh-CN"/>
        </w:rPr>
      </w:pPr>
      <w:r>
        <w:rPr>
          <w:color w:val="000000" w:themeColor="text1"/>
          <w:szCs w:val="24"/>
          <w:lang w:eastAsia="zh-CN"/>
        </w:rPr>
        <w:t>Companies to further discuss whether there is any impact on following cases:</w:t>
      </w:r>
    </w:p>
    <w:p w14:paraId="7863B292" w14:textId="77777777" w:rsidR="00F84AD1" w:rsidRDefault="00D87D89">
      <w:pPr>
        <w:pStyle w:val="ListParagraph"/>
        <w:numPr>
          <w:ilvl w:val="2"/>
          <w:numId w:val="32"/>
        </w:numPr>
        <w:overflowPunct/>
        <w:autoSpaceDE/>
        <w:autoSpaceDN/>
        <w:adjustRightInd/>
        <w:spacing w:before="120" w:after="120"/>
        <w:ind w:firstLineChars="0"/>
        <w:contextualSpacing/>
        <w:textAlignment w:val="auto"/>
        <w:rPr>
          <w:i/>
          <w:iCs/>
        </w:rPr>
      </w:pPr>
      <w:r>
        <w:rPr>
          <w:i/>
          <w:iCs/>
          <w:lang w:val="en-US"/>
        </w:rPr>
        <w:t>For MAC-CE based TCI state switch delay with target TCI unknown: outcome of L1-RSRP delay requirements from CBD evaluation requirements is reused.</w:t>
      </w:r>
    </w:p>
    <w:p w14:paraId="23C67EBB" w14:textId="77777777" w:rsidR="00F84AD1" w:rsidRDefault="00D87D89">
      <w:pPr>
        <w:pStyle w:val="ListParagraph"/>
        <w:numPr>
          <w:ilvl w:val="2"/>
          <w:numId w:val="32"/>
        </w:numPr>
        <w:overflowPunct/>
        <w:autoSpaceDE/>
        <w:autoSpaceDN/>
        <w:adjustRightInd/>
        <w:spacing w:before="120" w:after="120"/>
        <w:ind w:firstLineChars="0"/>
        <w:contextualSpacing/>
        <w:textAlignment w:val="auto"/>
        <w:rPr>
          <w:i/>
          <w:iCs/>
        </w:rPr>
      </w:pPr>
      <w:r>
        <w:rPr>
          <w:i/>
          <w:iCs/>
          <w:lang w:val="en-US"/>
        </w:rPr>
        <w:t>For RRC-based TCI state switch delay with target TCI unknown: outcome of L1-RSRP delay requirements from CBD evaluation requirements is reused.</w:t>
      </w:r>
    </w:p>
    <w:p w14:paraId="10F890CC" w14:textId="77777777" w:rsidR="00F84AD1" w:rsidRDefault="00F84AD1">
      <w:pPr>
        <w:spacing w:after="120"/>
        <w:rPr>
          <w:color w:val="000000" w:themeColor="text1"/>
          <w:szCs w:val="24"/>
          <w:highlight w:val="lightGray"/>
          <w:lang w:eastAsia="zh-CN"/>
        </w:rPr>
      </w:pPr>
    </w:p>
    <w:p w14:paraId="2AD792D0" w14:textId="77777777" w:rsidR="00F84AD1" w:rsidRDefault="00D87D89">
      <w:pPr>
        <w:rPr>
          <w:b/>
          <w:color w:val="000000" w:themeColor="text1"/>
          <w:u w:val="single"/>
          <w:lang w:eastAsia="ko-KR"/>
        </w:rPr>
      </w:pPr>
      <w:r>
        <w:rPr>
          <w:b/>
          <w:color w:val="000000" w:themeColor="text1"/>
          <w:u w:val="single"/>
          <w:lang w:eastAsia="ko-KR"/>
        </w:rPr>
        <w:t xml:space="preserve">Issue 4-6-2: UL spatial relation switch delay </w:t>
      </w:r>
    </w:p>
    <w:p w14:paraId="2B2811F3"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B456FB1" w14:textId="77777777" w:rsidR="00F84AD1" w:rsidRDefault="00D87D89">
      <w:pPr>
        <w:pStyle w:val="ListParagraph"/>
        <w:numPr>
          <w:ilvl w:val="1"/>
          <w:numId w:val="10"/>
        </w:numPr>
        <w:tabs>
          <w:tab w:val="left" w:pos="1134"/>
        </w:tabs>
        <w:overflowPunct/>
        <w:autoSpaceDE/>
        <w:autoSpaceDN/>
        <w:adjustRightInd/>
        <w:spacing w:after="120" w:line="240" w:lineRule="exact"/>
        <w:ind w:left="1440" w:firstLineChars="0"/>
        <w:textAlignment w:val="auto"/>
        <w:rPr>
          <w:b/>
          <w:bCs/>
          <w:iCs/>
          <w:color w:val="000000" w:themeColor="text1"/>
        </w:rPr>
      </w:pPr>
      <w:r>
        <w:rPr>
          <w:rFonts w:eastAsia="SimSun"/>
          <w:b/>
          <w:bCs/>
          <w:color w:val="000000" w:themeColor="text1"/>
          <w:szCs w:val="24"/>
          <w:lang w:eastAsia="zh-CN"/>
        </w:rPr>
        <w:t>Option 1 (E///):</w:t>
      </w:r>
      <w:r>
        <w:rPr>
          <w:rFonts w:eastAsia="SimSun"/>
          <w:b/>
          <w:bCs/>
          <w:color w:val="000000" w:themeColor="text1"/>
          <w:szCs w:val="24"/>
          <w:lang w:eastAsia="zh-CN"/>
        </w:rPr>
        <w:tab/>
      </w:r>
    </w:p>
    <w:p w14:paraId="71DAC006" w14:textId="77777777" w:rsidR="00F84AD1" w:rsidRDefault="00D87D89">
      <w:pPr>
        <w:pStyle w:val="ListParagraph"/>
        <w:numPr>
          <w:ilvl w:val="2"/>
          <w:numId w:val="10"/>
        </w:numPr>
        <w:tabs>
          <w:tab w:val="left" w:pos="1134"/>
        </w:tabs>
        <w:overflowPunct/>
        <w:autoSpaceDE/>
        <w:autoSpaceDN/>
        <w:adjustRightInd/>
        <w:spacing w:after="120" w:line="240" w:lineRule="exact"/>
        <w:ind w:firstLineChars="0"/>
        <w:textAlignment w:val="auto"/>
        <w:rPr>
          <w:bCs/>
          <w:iCs/>
          <w:color w:val="000000" w:themeColor="text1"/>
        </w:rPr>
      </w:pPr>
      <w:r>
        <w:t xml:space="preserve">For UL spatial delay switch requirements for </w:t>
      </w:r>
      <w:proofErr w:type="spellStart"/>
      <w:r>
        <w:t>RedCap</w:t>
      </w:r>
      <w:proofErr w:type="spellEnd"/>
      <w:r>
        <w:t xml:space="preserve"> UE with 1 Rx:</w:t>
      </w:r>
    </w:p>
    <w:p w14:paraId="7005A781" w14:textId="77777777" w:rsidR="00F84AD1" w:rsidRDefault="00D87D89">
      <w:pPr>
        <w:pStyle w:val="ListParagraph"/>
        <w:numPr>
          <w:ilvl w:val="3"/>
          <w:numId w:val="30"/>
        </w:numPr>
        <w:overflowPunct/>
        <w:autoSpaceDE/>
        <w:autoSpaceDN/>
        <w:adjustRightInd/>
        <w:spacing w:before="120" w:after="120"/>
        <w:ind w:firstLineChars="0"/>
        <w:contextualSpacing/>
        <w:textAlignment w:val="auto"/>
      </w:pPr>
      <w:r>
        <w:rPr>
          <w:lang w:val="en-US"/>
        </w:rPr>
        <w:t xml:space="preserve">For MAC-CE based spatial relation switch delay with target spatial relation associated to DL RS is </w:t>
      </w:r>
      <w:proofErr w:type="gramStart"/>
      <w:r>
        <w:rPr>
          <w:lang w:val="en-US"/>
        </w:rPr>
        <w:t>known:</w:t>
      </w:r>
      <w:proofErr w:type="gramEnd"/>
      <w:r>
        <w:rPr>
          <w:lang w:val="en-US"/>
        </w:rPr>
        <w:t xml:space="preserve"> existing requirements are reused.</w:t>
      </w:r>
    </w:p>
    <w:p w14:paraId="23F7ED7C" w14:textId="77777777" w:rsidR="00F84AD1" w:rsidRDefault="00D87D89">
      <w:pPr>
        <w:pStyle w:val="ListParagraph"/>
        <w:numPr>
          <w:ilvl w:val="3"/>
          <w:numId w:val="30"/>
        </w:numPr>
        <w:overflowPunct/>
        <w:autoSpaceDE/>
        <w:autoSpaceDN/>
        <w:adjustRightInd/>
        <w:spacing w:before="120" w:after="120"/>
        <w:ind w:firstLineChars="0"/>
        <w:contextualSpacing/>
        <w:textAlignment w:val="auto"/>
      </w:pPr>
      <w:r>
        <w:rPr>
          <w:lang w:val="en-US"/>
        </w:rPr>
        <w:t>For MAC-CE based spatial relation switch delay with target spatial relation associated with DL RS is unknown: outcome of L1-RSRP delay requirements from CBD evaluation requirements is reused.</w:t>
      </w:r>
    </w:p>
    <w:p w14:paraId="795E7DFE" w14:textId="77777777" w:rsidR="00F84AD1" w:rsidRDefault="00D87D89">
      <w:pPr>
        <w:pStyle w:val="ListParagraph"/>
        <w:numPr>
          <w:ilvl w:val="3"/>
          <w:numId w:val="30"/>
        </w:numPr>
        <w:overflowPunct/>
        <w:autoSpaceDE/>
        <w:autoSpaceDN/>
        <w:adjustRightInd/>
        <w:spacing w:before="120" w:after="120"/>
        <w:ind w:firstLineChars="0"/>
        <w:contextualSpacing/>
        <w:textAlignment w:val="auto"/>
      </w:pPr>
      <w:r>
        <w:rPr>
          <w:lang w:val="en-US"/>
        </w:rPr>
        <w:t>For DCI-based spatial relation switch delay: existing requirements are reused.</w:t>
      </w:r>
    </w:p>
    <w:p w14:paraId="39147235" w14:textId="77777777" w:rsidR="00F84AD1" w:rsidRDefault="00D87D89">
      <w:pPr>
        <w:pStyle w:val="ListParagraph"/>
        <w:numPr>
          <w:ilvl w:val="3"/>
          <w:numId w:val="30"/>
        </w:numPr>
        <w:overflowPunct/>
        <w:autoSpaceDE/>
        <w:autoSpaceDN/>
        <w:adjustRightInd/>
        <w:spacing w:before="120" w:after="120"/>
        <w:ind w:firstLineChars="0"/>
        <w:contextualSpacing/>
        <w:textAlignment w:val="auto"/>
      </w:pPr>
      <w:r>
        <w:rPr>
          <w:lang w:val="en-US"/>
        </w:rPr>
        <w:t xml:space="preserve">For RRC-based spatial switch delay with target spatial relation associated to DL RS is </w:t>
      </w:r>
      <w:proofErr w:type="gramStart"/>
      <w:r>
        <w:rPr>
          <w:lang w:val="en-US"/>
        </w:rPr>
        <w:t>known:</w:t>
      </w:r>
      <w:proofErr w:type="gramEnd"/>
      <w:r>
        <w:rPr>
          <w:lang w:val="en-US"/>
        </w:rPr>
        <w:t xml:space="preserve"> existing requirements are reused.</w:t>
      </w:r>
    </w:p>
    <w:p w14:paraId="606E3BAF" w14:textId="77777777" w:rsidR="00F84AD1" w:rsidRDefault="00D87D89">
      <w:pPr>
        <w:pStyle w:val="ListParagraph"/>
        <w:numPr>
          <w:ilvl w:val="3"/>
          <w:numId w:val="30"/>
        </w:numPr>
        <w:overflowPunct/>
        <w:autoSpaceDE/>
        <w:autoSpaceDN/>
        <w:adjustRightInd/>
        <w:spacing w:before="120" w:after="120"/>
        <w:ind w:firstLineChars="0"/>
        <w:contextualSpacing/>
        <w:textAlignment w:val="auto"/>
      </w:pPr>
      <w:r>
        <w:rPr>
          <w:lang w:val="en-US"/>
        </w:rPr>
        <w:t>For RRC-based spatial switch delay with target spatial relation associated to DL RS is unknown: outcome of L1-RSRP delay requirements from CBD evaluation requirements is reused.</w:t>
      </w:r>
    </w:p>
    <w:p w14:paraId="7FF4A002"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Recommended WF</w:t>
      </w:r>
    </w:p>
    <w:p w14:paraId="66AB5B1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6D296FC" w14:textId="77777777" w:rsidR="00F84AD1" w:rsidRDefault="00F84AD1">
      <w:pPr>
        <w:rPr>
          <w:lang w:val="sv-SE" w:eastAsia="zh-CN"/>
        </w:rPr>
      </w:pPr>
    </w:p>
    <w:p w14:paraId="67F737A2"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4-6</w:t>
      </w:r>
    </w:p>
    <w:tbl>
      <w:tblPr>
        <w:tblStyle w:val="TableGrid"/>
        <w:tblW w:w="0" w:type="auto"/>
        <w:tblLook w:val="04A0" w:firstRow="1" w:lastRow="0" w:firstColumn="1" w:lastColumn="0" w:noHBand="0" w:noVBand="1"/>
      </w:tblPr>
      <w:tblGrid>
        <w:gridCol w:w="1236"/>
        <w:gridCol w:w="8395"/>
      </w:tblGrid>
      <w:tr w:rsidR="00F84AD1" w14:paraId="7D6138F9" w14:textId="77777777">
        <w:tc>
          <w:tcPr>
            <w:tcW w:w="1236" w:type="dxa"/>
          </w:tcPr>
          <w:p w14:paraId="121E25E2"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29A01563"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32CDAF49" w14:textId="77777777">
        <w:tc>
          <w:tcPr>
            <w:tcW w:w="1236" w:type="dxa"/>
          </w:tcPr>
          <w:p w14:paraId="15D3A9A3"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741F8B62" w14:textId="77777777" w:rsidR="00F84AD1" w:rsidRDefault="00D87D89">
            <w:pPr>
              <w:rPr>
                <w:b/>
                <w:color w:val="000000" w:themeColor="text1"/>
                <w:u w:val="single"/>
                <w:lang w:eastAsia="ko-KR"/>
              </w:rPr>
            </w:pPr>
            <w:r>
              <w:rPr>
                <w:b/>
                <w:color w:val="000000" w:themeColor="text1"/>
                <w:u w:val="single"/>
                <w:lang w:eastAsia="ko-KR"/>
              </w:rPr>
              <w:t xml:space="preserve">Issue 4-6-1: Active TCI state switching </w:t>
            </w:r>
          </w:p>
          <w:p w14:paraId="79331F24" w14:textId="77777777" w:rsidR="00F84AD1" w:rsidRDefault="00D87D89">
            <w:pPr>
              <w:rPr>
                <w:b/>
                <w:color w:val="000000" w:themeColor="text1"/>
                <w:u w:val="single"/>
                <w:lang w:eastAsia="ko-KR"/>
              </w:rPr>
            </w:pPr>
            <w:r>
              <w:rPr>
                <w:b/>
                <w:color w:val="000000" w:themeColor="text1"/>
                <w:u w:val="single"/>
                <w:lang w:eastAsia="ko-KR"/>
              </w:rPr>
              <w:t xml:space="preserve">Issue 4-6-2: UL spatial relation switch delay </w:t>
            </w:r>
          </w:p>
          <w:p w14:paraId="393EA1B0" w14:textId="77777777" w:rsidR="00F84AD1" w:rsidRDefault="00F84AD1">
            <w:pPr>
              <w:spacing w:after="120"/>
              <w:rPr>
                <w:color w:val="000000" w:themeColor="text1"/>
                <w:lang w:eastAsia="zh-CN"/>
              </w:rPr>
            </w:pPr>
          </w:p>
        </w:tc>
      </w:tr>
      <w:tr w:rsidR="00F84AD1" w14:paraId="7098087E" w14:textId="77777777">
        <w:tc>
          <w:tcPr>
            <w:tcW w:w="1236" w:type="dxa"/>
          </w:tcPr>
          <w:p w14:paraId="17CA4EE6"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47419D0E" w14:textId="77777777" w:rsidR="00F84AD1" w:rsidRDefault="00D87D89">
            <w:pPr>
              <w:rPr>
                <w:b/>
                <w:color w:val="000000" w:themeColor="text1"/>
                <w:u w:val="single"/>
                <w:lang w:eastAsia="ko-KR"/>
              </w:rPr>
            </w:pPr>
            <w:r>
              <w:rPr>
                <w:b/>
                <w:color w:val="000000" w:themeColor="text1"/>
                <w:u w:val="single"/>
                <w:lang w:eastAsia="ko-KR"/>
              </w:rPr>
              <w:t xml:space="preserve">Issue 4-6-1: Active TCI state switching </w:t>
            </w:r>
          </w:p>
          <w:p w14:paraId="3B32F136" w14:textId="77777777" w:rsidR="00F84AD1" w:rsidRDefault="00D87D89">
            <w:pPr>
              <w:rPr>
                <w:color w:val="000000" w:themeColor="text1"/>
                <w:lang w:eastAsia="zh-CN"/>
              </w:rPr>
            </w:pPr>
            <w:r>
              <w:rPr>
                <w:color w:val="000000" w:themeColor="text1"/>
                <w:lang w:eastAsia="zh-CN"/>
              </w:rPr>
              <w:t>Support option 3. Regarding L1-RSRP, in current unknown case,</w:t>
            </w:r>
            <w:r>
              <w:rPr>
                <w:lang w:eastAsia="en-GB"/>
              </w:rPr>
              <w:t xml:space="preserve"> T</w:t>
            </w:r>
            <w:r>
              <w:rPr>
                <w:vertAlign w:val="subscript"/>
                <w:lang w:eastAsia="en-GB"/>
              </w:rPr>
              <w:t xml:space="preserve"> L1-RSRP </w:t>
            </w:r>
            <w:r>
              <w:rPr>
                <w:lang w:eastAsia="en-GB"/>
              </w:rPr>
              <w:t xml:space="preserve">directly </w:t>
            </w:r>
            <w:r>
              <w:rPr>
                <w:color w:val="000000" w:themeColor="text1"/>
                <w:lang w:eastAsia="zh-CN"/>
              </w:rPr>
              <w:t xml:space="preserve">refers to section 9.5.4. </w:t>
            </w:r>
          </w:p>
          <w:p w14:paraId="2C5C7744" w14:textId="77777777" w:rsidR="00F84AD1" w:rsidRDefault="00D87D89">
            <w:pPr>
              <w:rPr>
                <w:b/>
                <w:color w:val="000000" w:themeColor="text1"/>
                <w:u w:val="single"/>
                <w:lang w:eastAsia="ko-KR"/>
              </w:rPr>
            </w:pPr>
            <w:r>
              <w:rPr>
                <w:b/>
                <w:color w:val="000000" w:themeColor="text1"/>
                <w:u w:val="single"/>
                <w:lang w:eastAsia="ko-KR"/>
              </w:rPr>
              <w:t xml:space="preserve">Issue 4-6-2: UL spatial relation switch delay </w:t>
            </w:r>
          </w:p>
          <w:p w14:paraId="72582C97" w14:textId="77777777" w:rsidR="00F84AD1" w:rsidRDefault="00D87D89">
            <w:pPr>
              <w:rPr>
                <w:color w:val="000000" w:themeColor="text1"/>
                <w:lang w:eastAsia="zh-CN"/>
              </w:rPr>
            </w:pPr>
            <w:r>
              <w:rPr>
                <w:color w:val="000000" w:themeColor="text1"/>
                <w:lang w:eastAsia="zh-CN"/>
              </w:rPr>
              <w:t>In general option 1 is fine. Regarding L1-RSRP, in current unknown case,</w:t>
            </w:r>
            <w:r>
              <w:rPr>
                <w:lang w:eastAsia="en-GB"/>
              </w:rPr>
              <w:t xml:space="preserve"> T</w:t>
            </w:r>
            <w:r>
              <w:rPr>
                <w:vertAlign w:val="subscript"/>
                <w:lang w:eastAsia="en-GB"/>
              </w:rPr>
              <w:t xml:space="preserve"> L1-RSRP </w:t>
            </w:r>
            <w:r>
              <w:rPr>
                <w:lang w:eastAsia="en-GB"/>
              </w:rPr>
              <w:t xml:space="preserve">directly </w:t>
            </w:r>
            <w:r>
              <w:rPr>
                <w:color w:val="000000" w:themeColor="text1"/>
                <w:lang w:eastAsia="zh-CN"/>
              </w:rPr>
              <w:t xml:space="preserve">refers to section 9.5.4. </w:t>
            </w:r>
          </w:p>
          <w:p w14:paraId="3BB3823C" w14:textId="77777777" w:rsidR="00F84AD1" w:rsidRDefault="00F84AD1">
            <w:pPr>
              <w:rPr>
                <w:b/>
                <w:color w:val="000000" w:themeColor="text1"/>
                <w:u w:val="single"/>
                <w:lang w:eastAsia="ko-KR"/>
              </w:rPr>
            </w:pPr>
          </w:p>
        </w:tc>
      </w:tr>
      <w:tr w:rsidR="00F84AD1" w14:paraId="524130CE" w14:textId="77777777">
        <w:tc>
          <w:tcPr>
            <w:tcW w:w="1236" w:type="dxa"/>
          </w:tcPr>
          <w:p w14:paraId="138ABBAB"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4C4E4631" w14:textId="77777777" w:rsidR="00F84AD1" w:rsidRDefault="00D87D89">
            <w:pPr>
              <w:rPr>
                <w:b/>
                <w:color w:val="000000" w:themeColor="text1"/>
                <w:u w:val="single"/>
                <w:lang w:eastAsia="ko-KR"/>
              </w:rPr>
            </w:pPr>
            <w:r>
              <w:rPr>
                <w:b/>
                <w:color w:val="000000" w:themeColor="text1"/>
                <w:u w:val="single"/>
                <w:lang w:eastAsia="ko-KR"/>
              </w:rPr>
              <w:t xml:space="preserve">Issue 4-6-1: Active TCI state switching </w:t>
            </w:r>
          </w:p>
          <w:p w14:paraId="71E7B30B" w14:textId="77777777" w:rsidR="00F84AD1" w:rsidRDefault="00D87D89">
            <w:pPr>
              <w:rPr>
                <w:bCs/>
                <w:color w:val="000000" w:themeColor="text1"/>
                <w:lang w:eastAsia="ko-KR"/>
              </w:rPr>
            </w:pPr>
            <w:r>
              <w:rPr>
                <w:bCs/>
                <w:color w:val="000000" w:themeColor="text1"/>
                <w:lang w:eastAsia="ko-KR"/>
              </w:rPr>
              <w:t>The proposed agreement in the recommended WF is agreeable to us.</w:t>
            </w:r>
          </w:p>
          <w:p w14:paraId="60CCA6C1" w14:textId="77777777" w:rsidR="00F84AD1" w:rsidRDefault="00D87D89">
            <w:pPr>
              <w:rPr>
                <w:bCs/>
                <w:color w:val="000000" w:themeColor="text1"/>
                <w:lang w:eastAsia="ko-KR"/>
              </w:rPr>
            </w:pPr>
            <w:r>
              <w:rPr>
                <w:bCs/>
                <w:color w:val="000000" w:themeColor="text1"/>
                <w:lang w:eastAsia="ko-KR"/>
              </w:rPr>
              <w:t>For the remaining issues for a) and b), if RAN4 agrees to extend the L1-RSRP delay for CBD evaluation requirements, then this will affect the L1-RSRP delay parameter in case a) and b</w:t>
            </w:r>
            <w:proofErr w:type="gramStart"/>
            <w:r>
              <w:rPr>
                <w:bCs/>
                <w:color w:val="000000" w:themeColor="text1"/>
                <w:lang w:eastAsia="ko-KR"/>
              </w:rPr>
              <w:t>).Therefore</w:t>
            </w:r>
            <w:proofErr w:type="gramEnd"/>
            <w:r>
              <w:rPr>
                <w:bCs/>
                <w:color w:val="000000" w:themeColor="text1"/>
                <w:lang w:eastAsia="ko-KR"/>
              </w:rPr>
              <w:t xml:space="preserve">, in our view, whatever agreement is reached for L1-RSRP delay in the CBD requirements are reused here. </w:t>
            </w:r>
          </w:p>
          <w:p w14:paraId="26261A66" w14:textId="77777777" w:rsidR="00F84AD1" w:rsidRDefault="00D87D89">
            <w:pPr>
              <w:rPr>
                <w:b/>
                <w:color w:val="000000" w:themeColor="text1"/>
                <w:u w:val="single"/>
                <w:lang w:eastAsia="ko-KR"/>
              </w:rPr>
            </w:pPr>
            <w:r>
              <w:rPr>
                <w:b/>
                <w:color w:val="000000" w:themeColor="text1"/>
                <w:u w:val="single"/>
                <w:lang w:eastAsia="ko-KR"/>
              </w:rPr>
              <w:t xml:space="preserve">Issue 4-6-2: UL spatial relation switch delay </w:t>
            </w:r>
          </w:p>
          <w:p w14:paraId="1ECF7E31" w14:textId="77777777" w:rsidR="00F84AD1" w:rsidRDefault="00D87D89">
            <w:pPr>
              <w:rPr>
                <w:bCs/>
                <w:color w:val="000000" w:themeColor="text1"/>
                <w:lang w:eastAsia="ko-KR"/>
              </w:rPr>
            </w:pPr>
            <w:r>
              <w:rPr>
                <w:bCs/>
                <w:color w:val="000000" w:themeColor="text1"/>
                <w:lang w:eastAsia="ko-KR"/>
              </w:rPr>
              <w:t xml:space="preserve">This issue is related to 4-6-1, we support option 1. </w:t>
            </w:r>
          </w:p>
          <w:p w14:paraId="1928EE0D" w14:textId="77777777" w:rsidR="00F84AD1" w:rsidRDefault="00F84AD1">
            <w:pPr>
              <w:rPr>
                <w:b/>
                <w:color w:val="000000" w:themeColor="text1"/>
                <w:u w:val="single"/>
                <w:lang w:eastAsia="ko-KR"/>
              </w:rPr>
            </w:pPr>
          </w:p>
        </w:tc>
      </w:tr>
      <w:tr w:rsidR="00F84AD1" w14:paraId="0B2AED78" w14:textId="77777777">
        <w:tc>
          <w:tcPr>
            <w:tcW w:w="1236" w:type="dxa"/>
          </w:tcPr>
          <w:p w14:paraId="29FA1EA3"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7B7617D9" w14:textId="77777777" w:rsidR="00F84AD1" w:rsidRDefault="00D87D89">
            <w:pPr>
              <w:spacing w:after="120"/>
              <w:rPr>
                <w:color w:val="000000" w:themeColor="text1"/>
                <w:lang w:val="en-US" w:eastAsia="zh-CN"/>
              </w:rPr>
            </w:pPr>
            <w:r>
              <w:rPr>
                <w:b/>
                <w:color w:val="000000" w:themeColor="text1"/>
                <w:u w:val="single"/>
                <w:lang w:eastAsia="ko-KR"/>
              </w:rPr>
              <w:t>Issue 4-6-1: Active TCI state switching</w:t>
            </w:r>
          </w:p>
          <w:p w14:paraId="7C7DC85B" w14:textId="77777777" w:rsidR="00F84AD1" w:rsidRDefault="00D87D89">
            <w:pPr>
              <w:spacing w:after="120"/>
              <w:rPr>
                <w:color w:val="000000" w:themeColor="text1"/>
                <w:lang w:val="en-US" w:eastAsia="zh-CN"/>
              </w:rPr>
            </w:pPr>
            <w:r>
              <w:rPr>
                <w:color w:val="000000" w:themeColor="text1"/>
                <w:lang w:val="en-US" w:eastAsia="zh-CN"/>
              </w:rPr>
              <w:t>Agreement should be based on the outcome of L1-RSRP measurements.</w:t>
            </w:r>
          </w:p>
          <w:p w14:paraId="007C33E3" w14:textId="77777777" w:rsidR="00F84AD1" w:rsidRDefault="00D87D89">
            <w:pPr>
              <w:spacing w:after="120"/>
              <w:rPr>
                <w:color w:val="000000" w:themeColor="text1"/>
                <w:lang w:val="en-US" w:eastAsia="zh-CN"/>
              </w:rPr>
            </w:pPr>
            <w:r>
              <w:rPr>
                <w:b/>
                <w:color w:val="000000" w:themeColor="text1"/>
                <w:u w:val="single"/>
                <w:lang w:eastAsia="ko-KR"/>
              </w:rPr>
              <w:t>Issue 4-6-2: UL spatial relation switch delay</w:t>
            </w:r>
          </w:p>
          <w:p w14:paraId="37DF4370" w14:textId="77777777" w:rsidR="00F84AD1" w:rsidRDefault="00D87D89">
            <w:pPr>
              <w:rPr>
                <w:b/>
                <w:color w:val="000000" w:themeColor="text1"/>
                <w:u w:val="single"/>
                <w:lang w:eastAsia="ko-KR"/>
              </w:rPr>
            </w:pPr>
            <w:r>
              <w:rPr>
                <w:color w:val="000000" w:themeColor="text1"/>
                <w:lang w:val="en-US" w:eastAsia="zh-CN"/>
              </w:rPr>
              <w:t>Agreement should be based on the outcome of L1-RSRP measurements</w:t>
            </w:r>
          </w:p>
        </w:tc>
      </w:tr>
      <w:tr w:rsidR="00F84AD1" w14:paraId="32CBAF41" w14:textId="77777777">
        <w:tc>
          <w:tcPr>
            <w:tcW w:w="1236" w:type="dxa"/>
          </w:tcPr>
          <w:p w14:paraId="08E4C201"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4AF356B0" w14:textId="77777777" w:rsidR="00F84AD1" w:rsidRDefault="00D87D89">
            <w:pPr>
              <w:rPr>
                <w:b/>
                <w:color w:val="000000" w:themeColor="text1"/>
                <w:u w:val="single"/>
                <w:lang w:eastAsia="ko-KR"/>
              </w:rPr>
            </w:pPr>
            <w:r>
              <w:rPr>
                <w:b/>
                <w:color w:val="000000" w:themeColor="text1"/>
                <w:u w:val="single"/>
                <w:lang w:eastAsia="ko-KR"/>
              </w:rPr>
              <w:t xml:space="preserve">Issue 4-6-1: Active TCI state switching </w:t>
            </w:r>
          </w:p>
          <w:p w14:paraId="74516BDC" w14:textId="77777777" w:rsidR="00F84AD1" w:rsidRDefault="00D87D89">
            <w:pPr>
              <w:rPr>
                <w:color w:val="000000" w:themeColor="text1"/>
                <w:lang w:val="en-US" w:eastAsia="zh-CN"/>
              </w:rPr>
            </w:pPr>
            <w:r>
              <w:rPr>
                <w:color w:val="000000" w:themeColor="text1"/>
                <w:lang w:val="en-US" w:eastAsia="zh-CN"/>
              </w:rPr>
              <w:t>Option 1.</w:t>
            </w:r>
          </w:p>
          <w:p w14:paraId="72A3D386" w14:textId="77777777" w:rsidR="00F84AD1" w:rsidRDefault="00D87D89">
            <w:pPr>
              <w:rPr>
                <w:b/>
                <w:color w:val="000000" w:themeColor="text1"/>
                <w:u w:val="single"/>
                <w:lang w:eastAsia="ko-KR"/>
              </w:rPr>
            </w:pPr>
            <w:r>
              <w:rPr>
                <w:color w:val="000000" w:themeColor="text1"/>
                <w:lang w:val="en-US" w:eastAsia="zh-CN"/>
              </w:rPr>
              <w:t xml:space="preserve"> </w:t>
            </w:r>
            <w:r>
              <w:rPr>
                <w:b/>
                <w:color w:val="000000" w:themeColor="text1"/>
                <w:u w:val="single"/>
                <w:lang w:eastAsia="ko-KR"/>
              </w:rPr>
              <w:t xml:space="preserve">Issue 4-6-2: Active TCI state switching </w:t>
            </w:r>
          </w:p>
          <w:p w14:paraId="11F6BE95" w14:textId="77777777" w:rsidR="00F84AD1" w:rsidRDefault="00D87D89">
            <w:pPr>
              <w:rPr>
                <w:color w:val="000000" w:themeColor="text1"/>
                <w:lang w:val="en-US" w:eastAsia="zh-CN"/>
              </w:rPr>
            </w:pPr>
            <w:r>
              <w:rPr>
                <w:color w:val="000000" w:themeColor="text1"/>
                <w:lang w:val="en-US" w:eastAsia="zh-CN"/>
              </w:rPr>
              <w:t>Option 1.</w:t>
            </w:r>
          </w:p>
          <w:p w14:paraId="41FA1A31" w14:textId="77777777" w:rsidR="00F84AD1" w:rsidRDefault="00F84AD1">
            <w:pPr>
              <w:spacing w:after="120"/>
              <w:rPr>
                <w:b/>
                <w:color w:val="000000" w:themeColor="text1"/>
                <w:u w:val="single"/>
                <w:lang w:eastAsia="ko-KR"/>
              </w:rPr>
            </w:pPr>
          </w:p>
        </w:tc>
      </w:tr>
      <w:tr w:rsidR="00F84AD1" w14:paraId="50755AF1" w14:textId="77777777">
        <w:tc>
          <w:tcPr>
            <w:tcW w:w="1236" w:type="dxa"/>
          </w:tcPr>
          <w:p w14:paraId="4B0F2834"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1F8639B2" w14:textId="77777777" w:rsidR="00F84AD1" w:rsidRDefault="00D87D89">
            <w:pPr>
              <w:rPr>
                <w:b/>
                <w:color w:val="000000" w:themeColor="text1"/>
                <w:u w:val="single"/>
                <w:lang w:eastAsia="ko-KR"/>
              </w:rPr>
            </w:pPr>
            <w:r>
              <w:rPr>
                <w:b/>
                <w:color w:val="000000" w:themeColor="text1"/>
                <w:u w:val="single"/>
                <w:lang w:eastAsia="ko-KR"/>
              </w:rPr>
              <w:t xml:space="preserve">Issue 4-6-1: Active TCI state switching </w:t>
            </w:r>
          </w:p>
          <w:p w14:paraId="7B601D3B"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ince the existing L1-RSRP delay requirements can be reused for Redcap, therefore, Option 3 may be feasible.</w:t>
            </w:r>
          </w:p>
          <w:p w14:paraId="314E49C9" w14:textId="77777777" w:rsidR="00F84AD1" w:rsidRDefault="00D87D89">
            <w:pPr>
              <w:rPr>
                <w:b/>
                <w:color w:val="000000" w:themeColor="text1"/>
                <w:u w:val="single"/>
                <w:lang w:eastAsia="ko-KR"/>
              </w:rPr>
            </w:pPr>
            <w:r>
              <w:rPr>
                <w:b/>
                <w:color w:val="000000" w:themeColor="text1"/>
                <w:u w:val="single"/>
                <w:lang w:eastAsia="ko-KR"/>
              </w:rPr>
              <w:lastRenderedPageBreak/>
              <w:t xml:space="preserve">Issue 4-6-2: UL spatial relation switch delay </w:t>
            </w:r>
          </w:p>
          <w:p w14:paraId="2371667C" w14:textId="77777777" w:rsidR="00F84AD1" w:rsidRDefault="00D87D89">
            <w:pPr>
              <w:rPr>
                <w:color w:val="000000" w:themeColor="text1"/>
                <w:lang w:val="en-US" w:eastAsia="zh-CN"/>
              </w:rPr>
            </w:pPr>
            <w:r>
              <w:rPr>
                <w:color w:val="000000" w:themeColor="text1"/>
                <w:lang w:val="en-US" w:eastAsia="zh-CN"/>
              </w:rPr>
              <w:t>Option 1.</w:t>
            </w:r>
          </w:p>
        </w:tc>
      </w:tr>
    </w:tbl>
    <w:p w14:paraId="412EBCB9" w14:textId="77777777" w:rsidR="00F84AD1" w:rsidRDefault="00D87D89">
      <w:pPr>
        <w:pStyle w:val="Heading2"/>
        <w:rPr>
          <w:color w:val="000000" w:themeColor="text1"/>
        </w:rPr>
      </w:pPr>
      <w:r>
        <w:rPr>
          <w:color w:val="000000" w:themeColor="text1"/>
        </w:rPr>
        <w:lastRenderedPageBreak/>
        <w:t>Summary</w:t>
      </w:r>
      <w:r>
        <w:rPr>
          <w:rFonts w:hint="eastAsia"/>
          <w:color w:val="000000" w:themeColor="text1"/>
        </w:rPr>
        <w:t xml:space="preserve"> for 1st round </w:t>
      </w:r>
    </w:p>
    <w:p w14:paraId="390AD1A2" w14:textId="77777777" w:rsidR="00F84AD1" w:rsidRDefault="00D87D89">
      <w:pPr>
        <w:pStyle w:val="Heading3"/>
        <w:rPr>
          <w:color w:val="000000" w:themeColor="text1"/>
          <w:sz w:val="24"/>
          <w:szCs w:val="16"/>
        </w:rPr>
      </w:pPr>
      <w:r>
        <w:rPr>
          <w:color w:val="000000" w:themeColor="text1"/>
          <w:sz w:val="24"/>
          <w:szCs w:val="16"/>
        </w:rPr>
        <w:t xml:space="preserve">Open issues </w:t>
      </w:r>
    </w:p>
    <w:p w14:paraId="6F19182E" w14:textId="77777777" w:rsidR="00F84AD1" w:rsidRDefault="00F84AD1">
      <w:pPr>
        <w:rPr>
          <w:i/>
          <w:color w:val="000000" w:themeColor="text1"/>
          <w:lang w:val="en-US" w:eastAsia="zh-CN"/>
        </w:rPr>
      </w:pPr>
    </w:p>
    <w:tbl>
      <w:tblPr>
        <w:tblStyle w:val="TableGrid"/>
        <w:tblW w:w="0" w:type="auto"/>
        <w:tblLook w:val="04A0" w:firstRow="1" w:lastRow="0" w:firstColumn="1" w:lastColumn="0" w:noHBand="0" w:noVBand="1"/>
      </w:tblPr>
      <w:tblGrid>
        <w:gridCol w:w="698"/>
        <w:gridCol w:w="8933"/>
      </w:tblGrid>
      <w:tr w:rsidR="00F84AD1" w14:paraId="7701642F" w14:textId="77777777">
        <w:tc>
          <w:tcPr>
            <w:tcW w:w="1242" w:type="dxa"/>
          </w:tcPr>
          <w:p w14:paraId="30C17EDE" w14:textId="77777777" w:rsidR="00F84AD1" w:rsidRDefault="00F84AD1">
            <w:pPr>
              <w:rPr>
                <w:b/>
                <w:bCs/>
                <w:color w:val="000000" w:themeColor="text1"/>
                <w:lang w:val="en-US" w:eastAsia="zh-CN"/>
              </w:rPr>
            </w:pPr>
          </w:p>
        </w:tc>
        <w:tc>
          <w:tcPr>
            <w:tcW w:w="8615" w:type="dxa"/>
          </w:tcPr>
          <w:p w14:paraId="0A2CE2B1" w14:textId="77777777" w:rsidR="00F84AD1" w:rsidRDefault="00D87D89">
            <w:pPr>
              <w:rPr>
                <w:b/>
                <w:bCs/>
                <w:color w:val="000000" w:themeColor="text1"/>
                <w:lang w:val="en-US" w:eastAsia="zh-CN"/>
              </w:rPr>
            </w:pPr>
            <w:r>
              <w:rPr>
                <w:b/>
                <w:bCs/>
                <w:color w:val="000000" w:themeColor="text1"/>
                <w:lang w:val="en-US" w:eastAsia="zh-CN"/>
              </w:rPr>
              <w:t xml:space="preserve">Status summary </w:t>
            </w:r>
          </w:p>
        </w:tc>
      </w:tr>
      <w:tr w:rsidR="00F84AD1" w14:paraId="6E2634F2" w14:textId="77777777">
        <w:tc>
          <w:tcPr>
            <w:tcW w:w="1242" w:type="dxa"/>
          </w:tcPr>
          <w:p w14:paraId="0B6D4EA5" w14:textId="77777777" w:rsidR="00F84AD1" w:rsidRDefault="00D87D89">
            <w:pPr>
              <w:rPr>
                <w:color w:val="000000" w:themeColor="text1"/>
                <w:lang w:val="en-US" w:eastAsia="zh-CN"/>
              </w:rPr>
            </w:pPr>
            <w:r>
              <w:rPr>
                <w:rFonts w:hint="eastAsia"/>
                <w:b/>
                <w:bCs/>
                <w:color w:val="000000" w:themeColor="text1"/>
                <w:lang w:val="en-US" w:eastAsia="zh-CN"/>
              </w:rPr>
              <w:t>Sub-topic#1</w:t>
            </w:r>
          </w:p>
        </w:tc>
        <w:tc>
          <w:tcPr>
            <w:tcW w:w="8615" w:type="dxa"/>
          </w:tcPr>
          <w:p w14:paraId="7B6ED53F" w14:textId="77777777" w:rsidR="00F84AD1" w:rsidRDefault="00D87D89">
            <w:pPr>
              <w:rPr>
                <w:i/>
                <w:color w:val="000000" w:themeColor="text1"/>
                <w:lang w:val="en-US" w:eastAsia="zh-CN"/>
              </w:rPr>
            </w:pPr>
            <w:r>
              <w:rPr>
                <w:rFonts w:hint="eastAsia"/>
                <w:i/>
                <w:color w:val="000000" w:themeColor="text1"/>
                <w:lang w:val="en-US" w:eastAsia="zh-CN"/>
              </w:rPr>
              <w:t>Tentative agreements:</w:t>
            </w:r>
          </w:p>
          <w:p w14:paraId="65F7D2C3" w14:textId="77777777" w:rsidR="00F84AD1" w:rsidRDefault="00D87D89">
            <w:pPr>
              <w:rPr>
                <w:i/>
                <w:color w:val="000000" w:themeColor="text1"/>
                <w:lang w:val="en-US" w:eastAsia="zh-CN"/>
              </w:rPr>
            </w:pPr>
            <w:r>
              <w:rPr>
                <w:rFonts w:hint="eastAsia"/>
                <w:i/>
                <w:color w:val="000000" w:themeColor="text1"/>
                <w:lang w:val="en-US" w:eastAsia="zh-CN"/>
              </w:rPr>
              <w:t>Candidate options:</w:t>
            </w:r>
          </w:p>
          <w:p w14:paraId="6F5D6CDC" w14:textId="77777777" w:rsidR="00F84AD1" w:rsidRDefault="00D87D89">
            <w:pPr>
              <w:rPr>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tc>
      </w:tr>
      <w:tr w:rsidR="00E405E0" w14:paraId="35F22E4B" w14:textId="77777777">
        <w:tc>
          <w:tcPr>
            <w:tcW w:w="1242" w:type="dxa"/>
          </w:tcPr>
          <w:p w14:paraId="4ACA2006" w14:textId="77777777" w:rsidR="00E405E0" w:rsidRDefault="00E405E0">
            <w:pPr>
              <w:rPr>
                <w:b/>
                <w:bCs/>
                <w:color w:val="000000" w:themeColor="text1"/>
                <w:lang w:val="en-US" w:eastAsia="zh-CN"/>
              </w:rPr>
            </w:pPr>
            <w:r>
              <w:rPr>
                <w:b/>
                <w:bCs/>
                <w:color w:val="000000" w:themeColor="text1"/>
                <w:lang w:val="en-US" w:eastAsia="zh-CN"/>
              </w:rPr>
              <w:t>Sub-topic 4-1</w:t>
            </w:r>
          </w:p>
        </w:tc>
        <w:tc>
          <w:tcPr>
            <w:tcW w:w="8615" w:type="dxa"/>
          </w:tcPr>
          <w:p w14:paraId="473B669D" w14:textId="77777777" w:rsidR="00E405E0" w:rsidRDefault="00E405E0" w:rsidP="00E405E0">
            <w:pPr>
              <w:rPr>
                <w:b/>
                <w:color w:val="000000" w:themeColor="text1"/>
                <w:u w:val="single"/>
                <w:lang w:eastAsia="ko-KR"/>
              </w:rPr>
            </w:pPr>
            <w:r>
              <w:rPr>
                <w:b/>
                <w:color w:val="000000" w:themeColor="text1"/>
                <w:u w:val="single"/>
                <w:lang w:eastAsia="ko-KR"/>
              </w:rPr>
              <w:t>Issue 4-1-1: Updates to RLM performance metric</w:t>
            </w:r>
          </w:p>
          <w:p w14:paraId="4CDC661B" w14:textId="77777777" w:rsidR="00E405E0" w:rsidRDefault="00FF0F69">
            <w:pPr>
              <w:rPr>
                <w:i/>
                <w:color w:val="000000" w:themeColor="text1"/>
                <w:lang w:eastAsia="zh-CN"/>
              </w:rPr>
            </w:pPr>
            <w:r>
              <w:rPr>
                <w:i/>
                <w:color w:val="000000" w:themeColor="text1"/>
                <w:lang w:eastAsia="zh-CN"/>
              </w:rPr>
              <w:t>Tentative agreement:</w:t>
            </w:r>
          </w:p>
          <w:p w14:paraId="3E46082E" w14:textId="77777777" w:rsidR="007749B9" w:rsidRPr="00363751" w:rsidRDefault="007749B9" w:rsidP="007749B9">
            <w:pPr>
              <w:rPr>
                <w:iCs/>
                <w:color w:val="000000" w:themeColor="text1"/>
                <w:lang w:val="en-US" w:eastAsia="zh-CN"/>
              </w:rPr>
            </w:pPr>
            <w:r w:rsidRPr="007749B9">
              <w:rPr>
                <w:iCs/>
                <w:color w:val="000000" w:themeColor="text1"/>
                <w:lang w:val="en-US" w:eastAsia="zh-CN"/>
              </w:rPr>
              <w:t xml:space="preserve">No consensus to change or update the already agreed simulation assumptions using a threshold to decide whether to extend RLM evaluation period. </w:t>
            </w:r>
            <w:r>
              <w:rPr>
                <w:iCs/>
                <w:color w:val="000000" w:themeColor="text1"/>
                <w:lang w:val="en-US" w:eastAsia="zh-CN"/>
              </w:rPr>
              <w:t xml:space="preserve">RAN4 to use the </w:t>
            </w:r>
            <w:proofErr w:type="spellStart"/>
            <w:r w:rsidRPr="007749B9">
              <w:rPr>
                <w:iCs/>
                <w:color w:val="000000" w:themeColor="text1"/>
                <w:lang w:val="en-US" w:eastAsia="zh-CN"/>
              </w:rPr>
              <w:t>the</w:t>
            </w:r>
            <w:proofErr w:type="spellEnd"/>
            <w:r w:rsidRPr="007749B9">
              <w:rPr>
                <w:iCs/>
                <w:color w:val="000000" w:themeColor="text1"/>
                <w:lang w:val="en-US" w:eastAsia="zh-CN"/>
              </w:rPr>
              <w:t xml:space="preserve"> agreed simulation assumption as the baseline.</w:t>
            </w:r>
          </w:p>
          <w:p w14:paraId="1FB4958B" w14:textId="77777777" w:rsidR="00F048CA" w:rsidRDefault="00F048CA" w:rsidP="00F048CA">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6DD9BE40" w14:textId="77777777" w:rsidR="00F048CA" w:rsidRPr="00DE7DE9" w:rsidRDefault="00F048CA" w:rsidP="00F048CA">
            <w:pPr>
              <w:pStyle w:val="ListParagraph"/>
              <w:numPr>
                <w:ilvl w:val="1"/>
                <w:numId w:val="10"/>
              </w:numPr>
              <w:overflowPunct/>
              <w:autoSpaceDE/>
              <w:autoSpaceDN/>
              <w:adjustRightInd/>
              <w:spacing w:after="120"/>
              <w:ind w:left="1440" w:firstLineChars="0"/>
              <w:textAlignment w:val="auto"/>
            </w:pPr>
            <w:r>
              <w:rPr>
                <w:rFonts w:eastAsia="SimSun"/>
                <w:b/>
                <w:bCs/>
                <w:color w:val="000000" w:themeColor="text1"/>
                <w:szCs w:val="24"/>
                <w:lang w:eastAsia="zh-CN"/>
              </w:rPr>
              <w:t>Option 1 (Nokia):</w:t>
            </w:r>
            <w:r>
              <w:rPr>
                <w:rFonts w:eastAsia="SimSun"/>
                <w:color w:val="000000" w:themeColor="text1"/>
                <w:szCs w:val="24"/>
                <w:lang w:eastAsia="zh-CN"/>
              </w:rPr>
              <w:t xml:space="preserve"> </w:t>
            </w:r>
            <w:r>
              <w:rPr>
                <w:rFonts w:eastAsia="SimSun"/>
                <w:color w:val="000000" w:themeColor="text1"/>
                <w:szCs w:val="24"/>
                <w:lang w:eastAsia="zh-CN"/>
              </w:rPr>
              <w:tab/>
              <w:t>Yes</w:t>
            </w:r>
          </w:p>
          <w:p w14:paraId="55648566" w14:textId="77777777" w:rsidR="00F048CA" w:rsidRDefault="00F048CA" w:rsidP="00F048CA">
            <w:pPr>
              <w:pStyle w:val="ListParagraph"/>
              <w:numPr>
                <w:ilvl w:val="1"/>
                <w:numId w:val="10"/>
              </w:numPr>
              <w:overflowPunct/>
              <w:autoSpaceDE/>
              <w:autoSpaceDN/>
              <w:adjustRightInd/>
              <w:spacing w:after="120"/>
              <w:ind w:left="1440" w:firstLineChars="0"/>
              <w:textAlignment w:val="auto"/>
            </w:pPr>
            <w:r>
              <w:rPr>
                <w:rFonts w:eastAsia="SimSun"/>
                <w:b/>
                <w:bCs/>
                <w:color w:val="000000" w:themeColor="text1"/>
                <w:szCs w:val="24"/>
                <w:lang w:eastAsia="zh-CN"/>
              </w:rPr>
              <w:t>Option 2 (OPPO, CMCC, Apple, HW):</w:t>
            </w:r>
            <w:r>
              <w:t xml:space="preserve"> No</w:t>
            </w:r>
          </w:p>
          <w:p w14:paraId="0C5E867B" w14:textId="77777777" w:rsidR="00F048CA" w:rsidRDefault="00F048CA" w:rsidP="00F048CA">
            <w:pPr>
              <w:pStyle w:val="ListParagraph"/>
              <w:numPr>
                <w:ilvl w:val="1"/>
                <w:numId w:val="10"/>
              </w:numPr>
              <w:overflowPunct/>
              <w:autoSpaceDE/>
              <w:autoSpaceDN/>
              <w:adjustRightInd/>
              <w:spacing w:after="120"/>
              <w:ind w:left="1440" w:firstLineChars="0"/>
              <w:textAlignment w:val="auto"/>
            </w:pPr>
            <w:r>
              <w:rPr>
                <w:rFonts w:eastAsia="SimSun"/>
                <w:b/>
                <w:bCs/>
                <w:color w:val="000000" w:themeColor="text1"/>
                <w:szCs w:val="24"/>
                <w:lang w:eastAsia="zh-CN"/>
              </w:rPr>
              <w:t xml:space="preserve">Option 3(E///): </w:t>
            </w:r>
            <w:r w:rsidRPr="00DE7DE9">
              <w:rPr>
                <w:rFonts w:eastAsia="SimSun"/>
                <w:color w:val="000000" w:themeColor="text1"/>
                <w:szCs w:val="24"/>
                <w:lang w:eastAsia="zh-CN"/>
              </w:rPr>
              <w:t>Depends on if RAN4 reaches conclusion using current assumptions</w:t>
            </w:r>
          </w:p>
          <w:p w14:paraId="2159C9CB" w14:textId="77777777" w:rsidR="0089667A" w:rsidRDefault="0089667A" w:rsidP="0089667A">
            <w:pPr>
              <w:rPr>
                <w:i/>
                <w:color w:val="000000" w:themeColor="text1"/>
                <w:lang w:eastAsia="zh-CN"/>
              </w:rPr>
            </w:pPr>
            <w:r>
              <w:rPr>
                <w:i/>
                <w:color w:val="000000" w:themeColor="text1"/>
                <w:lang w:eastAsia="zh-CN"/>
              </w:rPr>
              <w:t>Tentative agreement:</w:t>
            </w:r>
          </w:p>
          <w:p w14:paraId="0C9F3190" w14:textId="77777777" w:rsidR="007749B9" w:rsidRPr="00DE7DE9" w:rsidRDefault="007749B9" w:rsidP="007749B9">
            <w:pPr>
              <w:rPr>
                <w:iCs/>
                <w:color w:val="000000" w:themeColor="text1"/>
                <w:lang w:val="en-US" w:eastAsia="zh-CN"/>
              </w:rPr>
            </w:pPr>
            <w:r w:rsidRPr="007749B9">
              <w:rPr>
                <w:iCs/>
                <w:color w:val="000000" w:themeColor="text1"/>
                <w:lang w:val="en-US" w:eastAsia="zh-CN"/>
              </w:rPr>
              <w:t xml:space="preserve">No consensus to change or update the already agreed simulation assumptions using a threshold to decide whether to extend RLM evaluation period. </w:t>
            </w:r>
            <w:r>
              <w:rPr>
                <w:iCs/>
                <w:color w:val="000000" w:themeColor="text1"/>
                <w:lang w:val="en-US" w:eastAsia="zh-CN"/>
              </w:rPr>
              <w:t xml:space="preserve">RAN4 to use the </w:t>
            </w:r>
            <w:r w:rsidRPr="007749B9">
              <w:rPr>
                <w:iCs/>
                <w:color w:val="000000" w:themeColor="text1"/>
                <w:lang w:val="en-US" w:eastAsia="zh-CN"/>
              </w:rPr>
              <w:t>agreed simulation assumption as the baseline.</w:t>
            </w:r>
          </w:p>
          <w:p w14:paraId="523D195C" w14:textId="77777777" w:rsidR="005248DA" w:rsidRDefault="005248DA" w:rsidP="005248DA">
            <w:pPr>
              <w:rPr>
                <w:b/>
                <w:color w:val="000000" w:themeColor="text1"/>
                <w:u w:val="single"/>
                <w:lang w:eastAsia="ko-KR"/>
              </w:rPr>
            </w:pPr>
            <w:r>
              <w:rPr>
                <w:b/>
                <w:color w:val="000000" w:themeColor="text1"/>
                <w:u w:val="single"/>
                <w:lang w:eastAsia="ko-KR"/>
              </w:rPr>
              <w:t>Issue 4-1-3: If it is agreed to use a threshold to decide whether to extend RLM evaluation period, the threshold</w:t>
            </w:r>
          </w:p>
          <w:p w14:paraId="0D02B32B" w14:textId="77777777" w:rsidR="007B0E09" w:rsidRPr="00363751" w:rsidRDefault="007B0E09" w:rsidP="007B0E09">
            <w:pPr>
              <w:rPr>
                <w:iCs/>
                <w:color w:val="000000" w:themeColor="text1"/>
                <w:lang w:val="en-US" w:eastAsia="zh-CN"/>
              </w:rPr>
            </w:pPr>
            <w:r w:rsidRPr="007749B9">
              <w:rPr>
                <w:iCs/>
                <w:color w:val="000000" w:themeColor="text1"/>
                <w:lang w:val="en-US" w:eastAsia="zh-CN"/>
              </w:rPr>
              <w:t xml:space="preserve">No consensus to change or update the already agreed simulation assumptions using a threshold to decide whether to extend RLM evaluation period. </w:t>
            </w:r>
            <w:r>
              <w:rPr>
                <w:iCs/>
                <w:color w:val="000000" w:themeColor="text1"/>
                <w:lang w:val="en-US" w:eastAsia="zh-CN"/>
              </w:rPr>
              <w:t xml:space="preserve">RAN4 to use the </w:t>
            </w:r>
            <w:r w:rsidRPr="007749B9">
              <w:rPr>
                <w:iCs/>
                <w:color w:val="000000" w:themeColor="text1"/>
                <w:lang w:val="en-US" w:eastAsia="zh-CN"/>
              </w:rPr>
              <w:t>agreed simulation assumption as the baseline.</w:t>
            </w:r>
          </w:p>
          <w:p w14:paraId="3BA03CCE" w14:textId="77777777" w:rsidR="009F083D" w:rsidRDefault="009F083D" w:rsidP="009F083D">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0D498FEB" w14:textId="77777777" w:rsidR="00D86D60" w:rsidRDefault="00D86D60" w:rsidP="00D86D60">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Nokia, Oppo):</w:t>
            </w:r>
            <w:r>
              <w:rPr>
                <w:color w:val="000000" w:themeColor="text1"/>
              </w:rPr>
              <w:t xml:space="preserve"> </w:t>
            </w:r>
            <w:r>
              <w:rPr>
                <w:rFonts w:eastAsia="SimSun"/>
                <w:color w:val="000000" w:themeColor="text1"/>
              </w:rPr>
              <w:t>No need to extend the evaluation period for RLM for both FR1 and FR2.</w:t>
            </w:r>
          </w:p>
          <w:p w14:paraId="5A22DF1F" w14:textId="77777777" w:rsidR="00D86D60" w:rsidRPr="00DE7DE9" w:rsidRDefault="00D86D60" w:rsidP="00DE7DE9">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06D67D4F" w14:textId="77777777" w:rsidR="008207FA" w:rsidRDefault="008207FA" w:rsidP="008207FA">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t>Option 2 (vivo, HW, QC, E///):</w:t>
            </w:r>
            <w:r>
              <w:rPr>
                <w:rFonts w:eastAsia="SimSun"/>
                <w:color w:val="000000" w:themeColor="text1"/>
              </w:rPr>
              <w:t xml:space="preserve"> </w:t>
            </w:r>
            <w:r>
              <w:rPr>
                <w:bCs/>
                <w:color w:val="000000" w:themeColor="text1"/>
              </w:rPr>
              <w:t xml:space="preserve">The measurement period of SSB based SINR would need to double in order to guarantee accuracy for RLM </w:t>
            </w:r>
            <w:proofErr w:type="spellStart"/>
            <w:r>
              <w:rPr>
                <w:bCs/>
                <w:color w:val="000000" w:themeColor="text1"/>
              </w:rPr>
              <w:t>Qout</w:t>
            </w:r>
            <w:proofErr w:type="spellEnd"/>
            <w:r>
              <w:rPr>
                <w:bCs/>
                <w:color w:val="000000" w:themeColor="text1"/>
              </w:rPr>
              <w:t xml:space="preserve"> in </w:t>
            </w:r>
            <w:proofErr w:type="spellStart"/>
            <w:r>
              <w:rPr>
                <w:bCs/>
                <w:color w:val="000000" w:themeColor="text1"/>
              </w:rPr>
              <w:t>RedCap</w:t>
            </w:r>
            <w:proofErr w:type="spellEnd"/>
            <w:r>
              <w:rPr>
                <w:bCs/>
                <w:color w:val="000000" w:themeColor="text1"/>
              </w:rPr>
              <w:t xml:space="preserve">, </w:t>
            </w:r>
            <w:proofErr w:type="gramStart"/>
            <w:r>
              <w:rPr>
                <w:bCs/>
                <w:color w:val="000000" w:themeColor="text1"/>
              </w:rPr>
              <w:t>i.e.</w:t>
            </w:r>
            <w:proofErr w:type="gramEnd"/>
            <w:r>
              <w:rPr>
                <w:bCs/>
                <w:color w:val="000000" w:themeColor="text1"/>
              </w:rPr>
              <w:t xml:space="preserve"> samples are increased from 10 to 20.</w:t>
            </w:r>
          </w:p>
          <w:p w14:paraId="6D91F964" w14:textId="77777777" w:rsidR="008207FA" w:rsidRPr="00DE7DE9" w:rsidRDefault="008207FA" w:rsidP="008207FA">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sidRPr="00DE7DE9">
              <w:rPr>
                <w:rFonts w:eastAsia="SimSun"/>
                <w:b/>
                <w:bCs/>
                <w:color w:val="000000" w:themeColor="text1"/>
                <w:szCs w:val="24"/>
                <w:lang w:eastAsia="zh-CN"/>
              </w:rPr>
              <w:t>Compromise proposal (</w:t>
            </w:r>
            <w:r w:rsidR="00D76EB6" w:rsidRPr="00DE7DE9">
              <w:rPr>
                <w:rFonts w:eastAsia="SimSun"/>
                <w:b/>
                <w:bCs/>
                <w:color w:val="000000" w:themeColor="text1"/>
                <w:szCs w:val="24"/>
                <w:lang w:eastAsia="zh-CN"/>
              </w:rPr>
              <w:t>E///</w:t>
            </w:r>
            <w:r w:rsidR="005A4318">
              <w:rPr>
                <w:rFonts w:eastAsia="SimSun"/>
                <w:b/>
                <w:bCs/>
                <w:color w:val="000000" w:themeColor="text1"/>
                <w:szCs w:val="24"/>
                <w:lang w:eastAsia="zh-CN"/>
              </w:rPr>
              <w:t>, CMCC, Nokia, QC</w:t>
            </w:r>
            <w:r w:rsidRPr="00DE7DE9">
              <w:rPr>
                <w:rFonts w:eastAsia="SimSun"/>
                <w:b/>
                <w:bCs/>
                <w:color w:val="000000" w:themeColor="text1"/>
                <w:szCs w:val="24"/>
                <w:lang w:eastAsia="zh-CN"/>
              </w:rPr>
              <w:t>)</w:t>
            </w:r>
          </w:p>
          <w:p w14:paraId="14196C4A" w14:textId="77777777" w:rsidR="008207FA" w:rsidRDefault="008207FA" w:rsidP="008207FA">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2E5C0935" w14:textId="77777777" w:rsidR="008207FA" w:rsidRDefault="008207FA" w:rsidP="008207FA">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1BDA042F" w14:textId="77777777" w:rsidR="00802D25" w:rsidRDefault="00733C29" w:rsidP="00DE7DE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Further discuss in performance part to r</w:t>
            </w:r>
            <w:r w:rsidR="00802D25">
              <w:rPr>
                <w:rFonts w:eastAsia="SimSun"/>
                <w:color w:val="000000" w:themeColor="text1"/>
                <w:szCs w:val="24"/>
                <w:lang w:eastAsia="zh-CN"/>
              </w:rPr>
              <w:t>ela</w:t>
            </w:r>
            <w:r w:rsidR="00496AFD">
              <w:rPr>
                <w:rFonts w:eastAsia="SimSun"/>
                <w:color w:val="000000" w:themeColor="text1"/>
                <w:szCs w:val="24"/>
                <w:lang w:eastAsia="zh-CN"/>
              </w:rPr>
              <w:t xml:space="preserve">x test case SINR by 0.5 </w:t>
            </w:r>
            <w:proofErr w:type="spellStart"/>
            <w:r w:rsidR="00496AFD">
              <w:rPr>
                <w:rFonts w:eastAsia="SimSun"/>
                <w:color w:val="000000" w:themeColor="text1"/>
                <w:szCs w:val="24"/>
                <w:lang w:eastAsia="zh-CN"/>
              </w:rPr>
              <w:t>db</w:t>
            </w:r>
            <w:proofErr w:type="spellEnd"/>
            <w:r w:rsidR="00496AFD">
              <w:rPr>
                <w:rFonts w:eastAsia="SimSun"/>
                <w:color w:val="000000" w:themeColor="text1"/>
                <w:szCs w:val="24"/>
                <w:lang w:eastAsia="zh-CN"/>
              </w:rPr>
              <w:t xml:space="preserve"> to compensate for loss in SINR accuracy</w:t>
            </w:r>
          </w:p>
          <w:p w14:paraId="15DF2EF5" w14:textId="77777777" w:rsidR="00B97301" w:rsidRDefault="00B97301" w:rsidP="00B97301">
            <w:pPr>
              <w:rPr>
                <w:i/>
                <w:color w:val="000000" w:themeColor="text1"/>
                <w:lang w:eastAsia="zh-CN"/>
              </w:rPr>
            </w:pPr>
            <w:r>
              <w:rPr>
                <w:i/>
                <w:color w:val="000000" w:themeColor="text1"/>
                <w:lang w:eastAsia="zh-CN"/>
              </w:rPr>
              <w:lastRenderedPageBreak/>
              <w:t>Recommendation for 2</w:t>
            </w:r>
            <w:r w:rsidRPr="00DE7DE9">
              <w:rPr>
                <w:i/>
                <w:color w:val="000000" w:themeColor="text1"/>
                <w:vertAlign w:val="superscript"/>
                <w:lang w:eastAsia="zh-CN"/>
              </w:rPr>
              <w:t>nd</w:t>
            </w:r>
            <w:r>
              <w:rPr>
                <w:i/>
                <w:color w:val="000000" w:themeColor="text1"/>
                <w:lang w:eastAsia="zh-CN"/>
              </w:rPr>
              <w:t xml:space="preserve"> round:</w:t>
            </w:r>
          </w:p>
          <w:p w14:paraId="2E19231B" w14:textId="77777777" w:rsidR="00B97301" w:rsidRPr="00DE7DE9" w:rsidRDefault="00B97301" w:rsidP="00B97301">
            <w:pPr>
              <w:rPr>
                <w:iCs/>
                <w:color w:val="000000" w:themeColor="text1"/>
                <w:lang w:eastAsia="zh-CN"/>
              </w:rPr>
            </w:pPr>
            <w:r w:rsidRPr="00B97301">
              <w:rPr>
                <w:iCs/>
                <w:color w:val="000000" w:themeColor="text1"/>
                <w:lang w:eastAsia="zh-CN"/>
              </w:rPr>
              <w:t>Companies</w:t>
            </w:r>
            <w:r w:rsidRPr="00DE7DE9">
              <w:rPr>
                <w:iCs/>
                <w:color w:val="000000" w:themeColor="text1"/>
                <w:lang w:eastAsia="zh-CN"/>
              </w:rPr>
              <w:t xml:space="preserve"> are further asked to check if following compromise proposal can be agreed: </w:t>
            </w:r>
          </w:p>
          <w:p w14:paraId="15647BD5" w14:textId="77777777" w:rsidR="00B97301" w:rsidRPr="00363751" w:rsidRDefault="00B97301" w:rsidP="00B97301">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sidRPr="00363751">
              <w:rPr>
                <w:rFonts w:eastAsia="SimSun"/>
                <w:b/>
                <w:bCs/>
                <w:color w:val="000000" w:themeColor="text1"/>
                <w:szCs w:val="24"/>
                <w:lang w:eastAsia="zh-CN"/>
              </w:rPr>
              <w:t>Compromise proposal (E///</w:t>
            </w:r>
            <w:r>
              <w:rPr>
                <w:rFonts w:eastAsia="SimSun"/>
                <w:b/>
                <w:bCs/>
                <w:color w:val="000000" w:themeColor="text1"/>
                <w:szCs w:val="24"/>
                <w:lang w:eastAsia="zh-CN"/>
              </w:rPr>
              <w:t>, CMCC, Nokia, QC</w:t>
            </w:r>
            <w:r w:rsidRPr="00363751">
              <w:rPr>
                <w:rFonts w:eastAsia="SimSun"/>
                <w:b/>
                <w:bCs/>
                <w:color w:val="000000" w:themeColor="text1"/>
                <w:szCs w:val="24"/>
                <w:lang w:eastAsia="zh-CN"/>
              </w:rPr>
              <w:t>)</w:t>
            </w:r>
          </w:p>
          <w:p w14:paraId="4AEF569F" w14:textId="77777777" w:rsidR="00B97301" w:rsidRDefault="00B97301" w:rsidP="00B97301">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5ADAED19" w14:textId="77777777" w:rsidR="00B97301" w:rsidRDefault="00B97301" w:rsidP="00B97301">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1BC6C208" w14:textId="77777777" w:rsidR="00733C29" w:rsidRDefault="00733C29" w:rsidP="00733C2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Further discuss in performance part to relax test case SINR by 0.5 </w:t>
            </w:r>
            <w:proofErr w:type="spellStart"/>
            <w:r>
              <w:rPr>
                <w:rFonts w:eastAsia="SimSun"/>
                <w:color w:val="000000" w:themeColor="text1"/>
                <w:szCs w:val="24"/>
                <w:lang w:eastAsia="zh-CN"/>
              </w:rPr>
              <w:t>db</w:t>
            </w:r>
            <w:proofErr w:type="spellEnd"/>
            <w:r>
              <w:rPr>
                <w:rFonts w:eastAsia="SimSun"/>
                <w:color w:val="000000" w:themeColor="text1"/>
                <w:szCs w:val="24"/>
                <w:lang w:eastAsia="zh-CN"/>
              </w:rPr>
              <w:t xml:space="preserve"> to compensate for loss in SINR accuracy</w:t>
            </w:r>
          </w:p>
          <w:p w14:paraId="330E809A" w14:textId="77777777" w:rsidR="0089667A" w:rsidRPr="009F083D" w:rsidRDefault="0089667A" w:rsidP="0089667A">
            <w:pPr>
              <w:rPr>
                <w:iCs/>
                <w:color w:val="000000" w:themeColor="text1"/>
                <w:lang w:eastAsia="zh-CN"/>
              </w:rPr>
            </w:pPr>
          </w:p>
          <w:p w14:paraId="4E6869AA" w14:textId="77777777" w:rsidR="00E9760F" w:rsidRDefault="00E9760F" w:rsidP="00E9760F">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16AA70CF" w14:textId="77777777" w:rsidR="00E9760F" w:rsidRDefault="00E9760F" w:rsidP="00E9760F">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Nokia, Oppo, HW):</w:t>
            </w:r>
            <w:r>
              <w:rPr>
                <w:color w:val="000000" w:themeColor="text1"/>
              </w:rPr>
              <w:t xml:space="preserve"> </w:t>
            </w:r>
            <w:r>
              <w:rPr>
                <w:rFonts w:eastAsia="SimSun"/>
                <w:color w:val="000000" w:themeColor="text1"/>
              </w:rPr>
              <w:t>No need to extend the evaluation period for RLM in both FR1 and FR2.</w:t>
            </w:r>
          </w:p>
          <w:p w14:paraId="23B664B5" w14:textId="77777777" w:rsidR="00E9760F" w:rsidRDefault="00E9760F" w:rsidP="00E9760F">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t>Option 2 (QC, E///):</w:t>
            </w:r>
            <w:r>
              <w:rPr>
                <w:color w:val="000000" w:themeColor="text1"/>
              </w:rPr>
              <w:t xml:space="preserve"> Set SSB based RLM In-synch evaluation period based on 10 samples for 1Rx UE.</w:t>
            </w:r>
          </w:p>
          <w:p w14:paraId="27422D60" w14:textId="77777777" w:rsidR="00E9760F" w:rsidRPr="00363751" w:rsidRDefault="00E9760F" w:rsidP="00E9760F">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sidRPr="00363751">
              <w:rPr>
                <w:rFonts w:eastAsia="SimSun"/>
                <w:b/>
                <w:bCs/>
                <w:color w:val="000000" w:themeColor="text1"/>
                <w:szCs w:val="24"/>
                <w:lang w:eastAsia="zh-CN"/>
              </w:rPr>
              <w:t>Compromise proposal (E///</w:t>
            </w:r>
            <w:r>
              <w:rPr>
                <w:rFonts w:eastAsia="SimSun"/>
                <w:b/>
                <w:bCs/>
                <w:color w:val="000000" w:themeColor="text1"/>
                <w:szCs w:val="24"/>
                <w:lang w:eastAsia="zh-CN"/>
              </w:rPr>
              <w:t>, CMCC, Nokia, QC</w:t>
            </w:r>
            <w:r w:rsidRPr="00363751">
              <w:rPr>
                <w:rFonts w:eastAsia="SimSun"/>
                <w:b/>
                <w:bCs/>
                <w:color w:val="000000" w:themeColor="text1"/>
                <w:szCs w:val="24"/>
                <w:lang w:eastAsia="zh-CN"/>
              </w:rPr>
              <w:t>)</w:t>
            </w:r>
          </w:p>
          <w:p w14:paraId="30D38981" w14:textId="77777777" w:rsidR="00E9760F" w:rsidRDefault="00E9760F" w:rsidP="00E9760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3E4ED43C" w14:textId="77777777" w:rsidR="00E9760F" w:rsidRDefault="00E9760F" w:rsidP="00E9760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7130C860" w14:textId="77777777" w:rsidR="00733C29" w:rsidRDefault="00733C29" w:rsidP="00733C2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Further discuss in performance part to relax test case SINR by 0.5 </w:t>
            </w:r>
            <w:proofErr w:type="spellStart"/>
            <w:r>
              <w:rPr>
                <w:rFonts w:eastAsia="SimSun"/>
                <w:color w:val="000000" w:themeColor="text1"/>
                <w:szCs w:val="24"/>
                <w:lang w:eastAsia="zh-CN"/>
              </w:rPr>
              <w:t>db</w:t>
            </w:r>
            <w:proofErr w:type="spellEnd"/>
            <w:r>
              <w:rPr>
                <w:rFonts w:eastAsia="SimSun"/>
                <w:color w:val="000000" w:themeColor="text1"/>
                <w:szCs w:val="24"/>
                <w:lang w:eastAsia="zh-CN"/>
              </w:rPr>
              <w:t xml:space="preserve"> to compensate for loss in SINR accuracy</w:t>
            </w:r>
          </w:p>
          <w:p w14:paraId="77840F1F" w14:textId="77777777" w:rsidR="00E9760F" w:rsidRDefault="00E9760F" w:rsidP="00E9760F">
            <w:pPr>
              <w:rPr>
                <w:i/>
                <w:color w:val="000000" w:themeColor="text1"/>
                <w:lang w:eastAsia="zh-CN"/>
              </w:rPr>
            </w:pPr>
            <w:r>
              <w:rPr>
                <w:i/>
                <w:color w:val="000000" w:themeColor="text1"/>
                <w:lang w:eastAsia="zh-CN"/>
              </w:rPr>
              <w:t>Recommendation for 2</w:t>
            </w:r>
            <w:r w:rsidRPr="00363751">
              <w:rPr>
                <w:i/>
                <w:color w:val="000000" w:themeColor="text1"/>
                <w:vertAlign w:val="superscript"/>
                <w:lang w:eastAsia="zh-CN"/>
              </w:rPr>
              <w:t>nd</w:t>
            </w:r>
            <w:r>
              <w:rPr>
                <w:i/>
                <w:color w:val="000000" w:themeColor="text1"/>
                <w:lang w:eastAsia="zh-CN"/>
              </w:rPr>
              <w:t xml:space="preserve"> round:</w:t>
            </w:r>
          </w:p>
          <w:p w14:paraId="20450908" w14:textId="77777777" w:rsidR="00E9760F" w:rsidRPr="00363751" w:rsidRDefault="00E9760F" w:rsidP="00E9760F">
            <w:pPr>
              <w:rPr>
                <w:iCs/>
                <w:color w:val="000000" w:themeColor="text1"/>
                <w:lang w:eastAsia="zh-CN"/>
              </w:rPr>
            </w:pPr>
            <w:r w:rsidRPr="00B97301">
              <w:rPr>
                <w:iCs/>
                <w:color w:val="000000" w:themeColor="text1"/>
                <w:lang w:eastAsia="zh-CN"/>
              </w:rPr>
              <w:t>Companies</w:t>
            </w:r>
            <w:r w:rsidRPr="00363751">
              <w:rPr>
                <w:iCs/>
                <w:color w:val="000000" w:themeColor="text1"/>
                <w:lang w:eastAsia="zh-CN"/>
              </w:rPr>
              <w:t xml:space="preserve"> are further asked to check if following compromise proposal can be agreed: </w:t>
            </w:r>
          </w:p>
          <w:p w14:paraId="1378399F" w14:textId="77777777" w:rsidR="00E9760F" w:rsidRPr="00363751" w:rsidRDefault="00E9760F" w:rsidP="00E9760F">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sidRPr="00363751">
              <w:rPr>
                <w:rFonts w:eastAsia="SimSun"/>
                <w:b/>
                <w:bCs/>
                <w:color w:val="000000" w:themeColor="text1"/>
                <w:szCs w:val="24"/>
                <w:lang w:eastAsia="zh-CN"/>
              </w:rPr>
              <w:t>Compromise proposal (E///</w:t>
            </w:r>
            <w:r>
              <w:rPr>
                <w:rFonts w:eastAsia="SimSun"/>
                <w:b/>
                <w:bCs/>
                <w:color w:val="000000" w:themeColor="text1"/>
                <w:szCs w:val="24"/>
                <w:lang w:eastAsia="zh-CN"/>
              </w:rPr>
              <w:t>, CMCC, Nokia, QC</w:t>
            </w:r>
            <w:r w:rsidRPr="00363751">
              <w:rPr>
                <w:rFonts w:eastAsia="SimSun"/>
                <w:b/>
                <w:bCs/>
                <w:color w:val="000000" w:themeColor="text1"/>
                <w:szCs w:val="24"/>
                <w:lang w:eastAsia="zh-CN"/>
              </w:rPr>
              <w:t>)</w:t>
            </w:r>
          </w:p>
          <w:p w14:paraId="064747B5" w14:textId="77777777" w:rsidR="00E9760F" w:rsidRDefault="00E9760F" w:rsidP="00E9760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77968E0B" w14:textId="77777777" w:rsidR="00E9760F" w:rsidRDefault="00E9760F" w:rsidP="00E9760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65D42B0A" w14:textId="77777777" w:rsidR="00733C29" w:rsidRDefault="00733C29" w:rsidP="00733C2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Further discuss in performance part to relax test case SINR by 0.5 </w:t>
            </w:r>
            <w:proofErr w:type="spellStart"/>
            <w:r>
              <w:rPr>
                <w:rFonts w:eastAsia="SimSun"/>
                <w:color w:val="000000" w:themeColor="text1"/>
                <w:szCs w:val="24"/>
                <w:lang w:eastAsia="zh-CN"/>
              </w:rPr>
              <w:t>db</w:t>
            </w:r>
            <w:proofErr w:type="spellEnd"/>
            <w:r>
              <w:rPr>
                <w:rFonts w:eastAsia="SimSun"/>
                <w:color w:val="000000" w:themeColor="text1"/>
                <w:szCs w:val="24"/>
                <w:lang w:eastAsia="zh-CN"/>
              </w:rPr>
              <w:t xml:space="preserve"> to compensate for loss in SINR accuracy</w:t>
            </w:r>
          </w:p>
          <w:p w14:paraId="1783FFF8" w14:textId="77777777" w:rsidR="00733C29" w:rsidRDefault="00733C29" w:rsidP="00DE7DE9">
            <w:pPr>
              <w:pStyle w:val="ListParagraph"/>
              <w:overflowPunct/>
              <w:autoSpaceDE/>
              <w:autoSpaceDN/>
              <w:adjustRightInd/>
              <w:spacing w:after="120"/>
              <w:ind w:left="3096" w:firstLineChars="0" w:firstLine="0"/>
              <w:textAlignment w:val="auto"/>
              <w:rPr>
                <w:rFonts w:eastAsia="SimSun"/>
                <w:color w:val="000000" w:themeColor="text1"/>
                <w:szCs w:val="24"/>
                <w:lang w:eastAsia="zh-CN"/>
              </w:rPr>
            </w:pPr>
          </w:p>
          <w:p w14:paraId="3DFF7EB2" w14:textId="77777777" w:rsidR="00B223DF" w:rsidRDefault="00B223DF" w:rsidP="00B223DF">
            <w:pPr>
              <w:rPr>
                <w:b/>
                <w:color w:val="000000" w:themeColor="text1"/>
                <w:u w:val="single"/>
                <w:lang w:eastAsia="ko-KR"/>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0DAC55F3" w14:textId="77777777" w:rsidR="0098593B" w:rsidRDefault="0098593B" w:rsidP="0098593B">
            <w:pPr>
              <w:rPr>
                <w:i/>
                <w:color w:val="000000" w:themeColor="text1"/>
                <w:lang w:eastAsia="zh-CN"/>
              </w:rPr>
            </w:pPr>
            <w:r>
              <w:rPr>
                <w:i/>
                <w:color w:val="000000" w:themeColor="text1"/>
                <w:lang w:eastAsia="zh-CN"/>
              </w:rPr>
              <w:t>Tentative agreement:</w:t>
            </w:r>
          </w:p>
          <w:p w14:paraId="2769F23E" w14:textId="77777777" w:rsidR="0098593B" w:rsidRPr="00DE7DE9" w:rsidRDefault="0098593B" w:rsidP="0098593B">
            <w:pPr>
              <w:rPr>
                <w:iCs/>
                <w:color w:val="000000" w:themeColor="text1"/>
                <w:lang w:eastAsia="zh-CN"/>
              </w:rPr>
            </w:pPr>
            <w:r w:rsidRPr="00DE7DE9">
              <w:rPr>
                <w:iCs/>
                <w:color w:val="000000" w:themeColor="text1"/>
                <w:lang w:eastAsia="zh-CN"/>
              </w:rPr>
              <w:t xml:space="preserve">Follow the agreement from corresponding issue for SSB-based RLM evaluation period. </w:t>
            </w:r>
          </w:p>
          <w:p w14:paraId="267EF962" w14:textId="77777777" w:rsidR="00A3666D" w:rsidRDefault="00A3666D">
            <w:pPr>
              <w:rPr>
                <w:iCs/>
                <w:color w:val="000000" w:themeColor="text1"/>
                <w:lang w:eastAsia="zh-CN"/>
              </w:rPr>
            </w:pPr>
          </w:p>
          <w:p w14:paraId="7031FBAA" w14:textId="77777777" w:rsidR="005203CC" w:rsidRDefault="005203CC" w:rsidP="005203CC">
            <w:pPr>
              <w:rPr>
                <w:b/>
                <w:color w:val="000000" w:themeColor="text1"/>
                <w:u w:val="single"/>
                <w:lang w:eastAsia="ko-KR"/>
              </w:rPr>
            </w:pPr>
            <w:r>
              <w:rPr>
                <w:b/>
                <w:color w:val="000000" w:themeColor="text1"/>
                <w:u w:val="single"/>
                <w:lang w:eastAsia="ko-KR"/>
              </w:rPr>
              <w:t>Issue 4-1-7: CSI-RS-based RLM: evaluation period for Qin</w:t>
            </w:r>
          </w:p>
          <w:p w14:paraId="4890AB82" w14:textId="77777777" w:rsidR="005203CC" w:rsidRDefault="0098593B" w:rsidP="005203CC">
            <w:pPr>
              <w:rPr>
                <w:i/>
                <w:color w:val="000000" w:themeColor="text1"/>
                <w:lang w:eastAsia="zh-CN"/>
              </w:rPr>
            </w:pPr>
            <w:r>
              <w:rPr>
                <w:i/>
                <w:color w:val="000000" w:themeColor="text1"/>
                <w:lang w:eastAsia="zh-CN"/>
              </w:rPr>
              <w:t>Tentative agreement</w:t>
            </w:r>
            <w:r w:rsidR="005203CC">
              <w:rPr>
                <w:i/>
                <w:color w:val="000000" w:themeColor="text1"/>
                <w:lang w:eastAsia="zh-CN"/>
              </w:rPr>
              <w:t>:</w:t>
            </w:r>
          </w:p>
          <w:p w14:paraId="711072B7" w14:textId="77777777" w:rsidR="0098593B" w:rsidRPr="00DE7DE9" w:rsidRDefault="0098593B" w:rsidP="005203CC">
            <w:pPr>
              <w:rPr>
                <w:iCs/>
                <w:color w:val="000000" w:themeColor="text1"/>
                <w:lang w:eastAsia="zh-CN"/>
              </w:rPr>
            </w:pPr>
            <w:r w:rsidRPr="00DE7DE9">
              <w:rPr>
                <w:iCs/>
                <w:color w:val="000000" w:themeColor="text1"/>
                <w:lang w:eastAsia="zh-CN"/>
              </w:rPr>
              <w:t xml:space="preserve">Follow the agreement from corresponding issue for SSB-based RLM evaluation period. </w:t>
            </w:r>
          </w:p>
          <w:p w14:paraId="1F0DC42E" w14:textId="77777777" w:rsidR="00AF4F87" w:rsidRDefault="00AF4F87" w:rsidP="00AF4F87">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6E2BC930" w14:textId="77777777" w:rsidR="00AF4F87" w:rsidRDefault="00AF4F87" w:rsidP="00AF4F87">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(Oppo, MTK</w:t>
            </w:r>
            <w:r w:rsidR="00994E2B">
              <w:rPr>
                <w:b/>
                <w:bCs/>
                <w:color w:val="000000" w:themeColor="text1"/>
              </w:rPr>
              <w:t>, Nokia, QC</w:t>
            </w:r>
            <w:r>
              <w:rPr>
                <w:b/>
                <w:bCs/>
                <w:color w:val="000000" w:themeColor="text1"/>
              </w:rPr>
              <w:t>):</w:t>
            </w:r>
            <w:r>
              <w:rPr>
                <w:color w:val="000000" w:themeColor="text1"/>
              </w:rPr>
              <w:t xml:space="preserve"> Yes</w:t>
            </w:r>
          </w:p>
          <w:p w14:paraId="20D22449" w14:textId="77777777" w:rsidR="00CA79E3" w:rsidRDefault="00CA79E3" w:rsidP="00AF4F87">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(HW):</w:t>
            </w:r>
            <w:r>
              <w:rPr>
                <w:color w:val="000000" w:themeColor="text1"/>
              </w:rPr>
              <w:t xml:space="preserve"> FFS</w:t>
            </w:r>
          </w:p>
          <w:p w14:paraId="38C6C316" w14:textId="77777777" w:rsidR="00DE7F21" w:rsidRDefault="00DE7F21" w:rsidP="00AF4F87">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3 (E///</w:t>
            </w:r>
            <w:r w:rsidR="00994E2B">
              <w:rPr>
                <w:b/>
                <w:bCs/>
                <w:color w:val="000000" w:themeColor="text1"/>
              </w:rPr>
              <w:t>, Apple</w:t>
            </w:r>
            <w:r>
              <w:rPr>
                <w:b/>
                <w:bCs/>
                <w:color w:val="000000" w:themeColor="text1"/>
              </w:rPr>
              <w:t>):</w:t>
            </w:r>
            <w:r>
              <w:rPr>
                <w:color w:val="000000" w:themeColor="text1"/>
              </w:rPr>
              <w:t xml:space="preserve"> Depends on issues </w:t>
            </w:r>
            <w:r>
              <w:rPr>
                <w:bCs/>
                <w:color w:val="000000" w:themeColor="text1"/>
                <w:lang w:eastAsia="ko-KR"/>
              </w:rPr>
              <w:t xml:space="preserve">4-1-4 to 4-1-7, discuss </w:t>
            </w:r>
            <w:r w:rsidR="00620FD0">
              <w:rPr>
                <w:bCs/>
                <w:color w:val="000000" w:themeColor="text1"/>
                <w:lang w:eastAsia="ko-KR"/>
              </w:rPr>
              <w:t>after agreement is reached for those</w:t>
            </w:r>
            <w:r>
              <w:rPr>
                <w:bCs/>
                <w:color w:val="000000" w:themeColor="text1"/>
                <w:lang w:eastAsia="ko-KR"/>
              </w:rPr>
              <w:t xml:space="preserve">.  </w:t>
            </w:r>
            <w:r>
              <w:rPr>
                <w:color w:val="000000" w:themeColor="text1"/>
              </w:rPr>
              <w:t xml:space="preserve"> </w:t>
            </w:r>
          </w:p>
          <w:p w14:paraId="3C36F02B" w14:textId="77777777" w:rsidR="00994E2B" w:rsidRDefault="00994E2B" w:rsidP="00994E2B">
            <w:pPr>
              <w:rPr>
                <w:i/>
                <w:color w:val="000000" w:themeColor="text1"/>
                <w:lang w:eastAsia="zh-CN"/>
              </w:rPr>
            </w:pPr>
            <w:r>
              <w:rPr>
                <w:i/>
                <w:color w:val="000000" w:themeColor="text1"/>
                <w:lang w:eastAsia="zh-CN"/>
              </w:rPr>
              <w:lastRenderedPageBreak/>
              <w:t>Recommendation for 2nd round:</w:t>
            </w:r>
          </w:p>
          <w:p w14:paraId="22A87EE9" w14:textId="77777777" w:rsidR="00A3233F" w:rsidRDefault="00DB036C">
            <w:pPr>
              <w:rPr>
                <w:bCs/>
                <w:color w:val="000000" w:themeColor="text1"/>
                <w:lang w:eastAsia="ko-KR"/>
              </w:rPr>
            </w:pPr>
            <w:r>
              <w:rPr>
                <w:iCs/>
                <w:color w:val="000000" w:themeColor="text1"/>
                <w:lang w:eastAsia="zh-CN"/>
              </w:rPr>
              <w:t>Continue the discussion based on agreements (if reached) for i</w:t>
            </w:r>
            <w:r>
              <w:rPr>
                <w:color w:val="000000" w:themeColor="text1"/>
              </w:rPr>
              <w:t xml:space="preserve">ssues </w:t>
            </w:r>
            <w:r>
              <w:rPr>
                <w:bCs/>
                <w:color w:val="000000" w:themeColor="text1"/>
                <w:lang w:eastAsia="ko-KR"/>
              </w:rPr>
              <w:t>4-1-4 to 4-1-7</w:t>
            </w:r>
            <w:r w:rsidR="00727495">
              <w:rPr>
                <w:bCs/>
                <w:color w:val="000000" w:themeColor="text1"/>
                <w:lang w:eastAsia="ko-KR"/>
              </w:rPr>
              <w:t>.</w:t>
            </w:r>
          </w:p>
          <w:p w14:paraId="35196997" w14:textId="77777777" w:rsidR="000651B0" w:rsidRDefault="000651B0" w:rsidP="000651B0">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2AF4A17F" w14:textId="77777777" w:rsidR="000651B0" w:rsidRDefault="00DB036C" w:rsidP="000651B0">
            <w:pPr>
              <w:rPr>
                <w:i/>
                <w:color w:val="000000" w:themeColor="text1"/>
                <w:lang w:eastAsia="zh-CN"/>
              </w:rPr>
            </w:pPr>
            <w:r>
              <w:rPr>
                <w:iCs/>
                <w:color w:val="000000" w:themeColor="text1"/>
                <w:lang w:eastAsia="zh-CN"/>
              </w:rPr>
              <w:t xml:space="preserve"> </w:t>
            </w:r>
            <w:r w:rsidR="000651B0">
              <w:rPr>
                <w:i/>
                <w:color w:val="000000" w:themeColor="text1"/>
                <w:lang w:eastAsia="zh-CN"/>
              </w:rPr>
              <w:t>Recommendation for 2nd round:</w:t>
            </w:r>
          </w:p>
          <w:p w14:paraId="05E43E3C" w14:textId="77777777" w:rsidR="000651B0" w:rsidRDefault="00C230D2" w:rsidP="000651B0">
            <w:pPr>
              <w:rPr>
                <w:iCs/>
                <w:color w:val="000000" w:themeColor="text1"/>
                <w:lang w:eastAsia="zh-CN"/>
              </w:rPr>
            </w:pPr>
            <w:r>
              <w:rPr>
                <w:iCs/>
                <w:color w:val="000000" w:themeColor="text1"/>
                <w:lang w:eastAsia="zh-CN"/>
              </w:rPr>
              <w:t xml:space="preserve">Focus on </w:t>
            </w:r>
            <w:r w:rsidR="000651B0">
              <w:rPr>
                <w:iCs/>
                <w:color w:val="000000" w:themeColor="text1"/>
                <w:lang w:eastAsia="zh-CN"/>
              </w:rPr>
              <w:t>reach</w:t>
            </w:r>
            <w:r>
              <w:rPr>
                <w:iCs/>
                <w:color w:val="000000" w:themeColor="text1"/>
                <w:lang w:eastAsia="zh-CN"/>
              </w:rPr>
              <w:t>ing</w:t>
            </w:r>
            <w:r w:rsidR="000651B0">
              <w:rPr>
                <w:iCs/>
                <w:color w:val="000000" w:themeColor="text1"/>
                <w:lang w:eastAsia="zh-CN"/>
              </w:rPr>
              <w:t xml:space="preserve"> an agreement for issue 4-1-8 first. </w:t>
            </w:r>
          </w:p>
          <w:p w14:paraId="20344703" w14:textId="77777777" w:rsidR="009E49D5" w:rsidRDefault="009E49D5" w:rsidP="009E49D5">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1094EEF2" w14:textId="77777777" w:rsidR="000651B0" w:rsidRDefault="00E46C32" w:rsidP="000651B0">
            <w:pPr>
              <w:rPr>
                <w:i/>
                <w:color w:val="000000" w:themeColor="text1"/>
                <w:lang w:eastAsia="zh-CN"/>
              </w:rPr>
            </w:pPr>
            <w:r>
              <w:rPr>
                <w:i/>
                <w:color w:val="000000" w:themeColor="text1"/>
                <w:lang w:eastAsia="zh-CN"/>
              </w:rPr>
              <w:t>Recommendation for 2nd round:</w:t>
            </w:r>
          </w:p>
          <w:p w14:paraId="3C9F7DE0" w14:textId="77777777" w:rsidR="00E46C32" w:rsidRPr="00DC3665" w:rsidRDefault="00E46C32" w:rsidP="000651B0">
            <w:pPr>
              <w:rPr>
                <w:bCs/>
                <w:iCs/>
                <w:color w:val="000000" w:themeColor="text1"/>
                <w:lang w:eastAsia="ko-KR"/>
              </w:rPr>
            </w:pPr>
            <w:r w:rsidRPr="00DE7DE9">
              <w:rPr>
                <w:iCs/>
                <w:color w:val="000000" w:themeColor="text1"/>
                <w:lang w:eastAsia="zh-CN"/>
              </w:rPr>
              <w:t xml:space="preserve">Discuss if following </w:t>
            </w:r>
            <w:r w:rsidR="00D00DF9">
              <w:rPr>
                <w:iCs/>
                <w:color w:val="000000" w:themeColor="text1"/>
                <w:lang w:eastAsia="zh-CN"/>
              </w:rPr>
              <w:t xml:space="preserve">proposal (based on majority view) </w:t>
            </w:r>
            <w:r w:rsidRPr="00DE7DE9">
              <w:rPr>
                <w:iCs/>
                <w:color w:val="000000" w:themeColor="text1"/>
                <w:lang w:eastAsia="zh-CN"/>
              </w:rPr>
              <w:t>can be agreed:</w:t>
            </w:r>
          </w:p>
          <w:p w14:paraId="4DACCA8C" w14:textId="77777777" w:rsidR="00E46C32" w:rsidRDefault="00E46C32" w:rsidP="00DE7DE9">
            <w:pPr>
              <w:spacing w:after="120"/>
              <w:rPr>
                <w:rFonts w:eastAsia="SimSun"/>
                <w:color w:val="000000" w:themeColor="text1"/>
                <w:szCs w:val="24"/>
                <w:lang w:eastAsia="zh-CN"/>
              </w:rPr>
            </w:pPr>
            <w:r>
              <w:rPr>
                <w:color w:val="000000" w:themeColor="text1"/>
                <w:szCs w:val="24"/>
                <w:lang w:eastAsia="zh-CN"/>
              </w:rPr>
              <w:t>“</w:t>
            </w:r>
            <w:r w:rsidRPr="00DE7DE9">
              <w:rPr>
                <w:rFonts w:eastAsiaTheme="minorEastAsia"/>
                <w:color w:val="000000" w:themeColor="text1"/>
                <w:szCs w:val="24"/>
                <w:lang w:eastAsia="zh-CN"/>
              </w:rPr>
              <w:t xml:space="preserve">For </w:t>
            </w:r>
            <w:proofErr w:type="spellStart"/>
            <w:r w:rsidRPr="00DE7DE9">
              <w:rPr>
                <w:rFonts w:eastAsiaTheme="minorEastAsia"/>
                <w:color w:val="000000" w:themeColor="text1"/>
                <w:szCs w:val="24"/>
                <w:lang w:eastAsia="zh-CN"/>
              </w:rPr>
              <w:t>RedCap</w:t>
            </w:r>
            <w:proofErr w:type="spellEnd"/>
            <w:r w:rsidRPr="00DE7DE9">
              <w:rPr>
                <w:rFonts w:eastAsiaTheme="minorEastAsia"/>
                <w:color w:val="000000" w:themeColor="text1"/>
                <w:szCs w:val="24"/>
                <w:lang w:eastAsia="zh-CN"/>
              </w:rPr>
              <w:t xml:space="preserve"> UE with 1 Rx, following options are considered for coverage compensation</w:t>
            </w:r>
            <w:r>
              <w:t xml:space="preserve"> CCE from 8 to 16 and BW to 48 PRBs.”</w:t>
            </w:r>
          </w:p>
          <w:p w14:paraId="78E34455" w14:textId="77777777" w:rsidR="00E46C32" w:rsidRDefault="00E46C32" w:rsidP="00DE7DE9">
            <w:pPr>
              <w:spacing w:after="120"/>
              <w:rPr>
                <w:color w:val="000000" w:themeColor="text1"/>
                <w:szCs w:val="24"/>
                <w:lang w:eastAsia="zh-CN"/>
              </w:rPr>
            </w:pPr>
          </w:p>
          <w:p w14:paraId="41C16B29" w14:textId="77777777" w:rsidR="00D00DF9" w:rsidRDefault="00D00DF9" w:rsidP="00D00DF9">
            <w:pPr>
              <w:rPr>
                <w:b/>
                <w:color w:val="000000" w:themeColor="text1"/>
                <w:u w:val="single"/>
                <w:lang w:eastAsia="ko-KR"/>
              </w:rPr>
            </w:pPr>
            <w:r>
              <w:rPr>
                <w:b/>
                <w:color w:val="000000" w:themeColor="text1"/>
                <w:u w:val="single"/>
                <w:lang w:eastAsia="ko-KR"/>
              </w:rPr>
              <w:t>Issue 4-1-11: Enhancements to hypothetical PDCCH parameters for SSB based RLM Qin</w:t>
            </w:r>
          </w:p>
          <w:p w14:paraId="3438EE85" w14:textId="77777777" w:rsidR="00D00DF9" w:rsidRDefault="00D00DF9" w:rsidP="00D00DF9">
            <w:pPr>
              <w:rPr>
                <w:i/>
                <w:color w:val="000000" w:themeColor="text1"/>
                <w:lang w:eastAsia="zh-CN"/>
              </w:rPr>
            </w:pPr>
            <w:r>
              <w:rPr>
                <w:i/>
                <w:color w:val="000000" w:themeColor="text1"/>
                <w:lang w:eastAsia="zh-CN"/>
              </w:rPr>
              <w:t>Recommendation for 2nd round:</w:t>
            </w:r>
          </w:p>
          <w:p w14:paraId="07232A01" w14:textId="77777777" w:rsidR="00D00DF9" w:rsidRPr="00DC3665" w:rsidRDefault="00D00DF9" w:rsidP="00D00DF9">
            <w:pPr>
              <w:rPr>
                <w:bCs/>
                <w:iCs/>
                <w:color w:val="000000" w:themeColor="text1"/>
                <w:lang w:eastAsia="ko-KR"/>
              </w:rPr>
            </w:pPr>
            <w:r w:rsidRPr="00363751">
              <w:rPr>
                <w:iCs/>
                <w:color w:val="000000" w:themeColor="text1"/>
                <w:lang w:eastAsia="zh-CN"/>
              </w:rPr>
              <w:t xml:space="preserve">Discuss if following </w:t>
            </w:r>
            <w:r>
              <w:rPr>
                <w:iCs/>
                <w:color w:val="000000" w:themeColor="text1"/>
                <w:lang w:eastAsia="zh-CN"/>
              </w:rPr>
              <w:t xml:space="preserve">proposal (based on majority view) </w:t>
            </w:r>
            <w:r w:rsidRPr="00363751">
              <w:rPr>
                <w:iCs/>
                <w:color w:val="000000" w:themeColor="text1"/>
                <w:lang w:eastAsia="zh-CN"/>
              </w:rPr>
              <w:t>can be agreed:</w:t>
            </w:r>
          </w:p>
          <w:p w14:paraId="6B0F18FD" w14:textId="77777777" w:rsidR="00D00DF9" w:rsidRDefault="00D00DF9" w:rsidP="00D00DF9">
            <w:pPr>
              <w:overflowPunct/>
              <w:autoSpaceDE/>
              <w:autoSpaceDN/>
              <w:adjustRightInd/>
              <w:spacing w:after="120"/>
              <w:textAlignment w:val="auto"/>
              <w:rPr>
                <w:rFonts w:eastAsia="SimSun"/>
                <w:color w:val="000000" w:themeColor="text1"/>
                <w:szCs w:val="24"/>
                <w:lang w:eastAsia="zh-CN"/>
              </w:rPr>
            </w:pPr>
            <w:r>
              <w:rPr>
                <w:color w:val="000000" w:themeColor="text1"/>
                <w:szCs w:val="24"/>
                <w:lang w:eastAsia="zh-CN"/>
              </w:rPr>
              <w:t>“</w:t>
            </w:r>
            <w:r w:rsidRPr="00363751">
              <w:rPr>
                <w:color w:val="000000" w:themeColor="text1"/>
                <w:szCs w:val="24"/>
                <w:lang w:eastAsia="zh-CN"/>
              </w:rPr>
              <w:t xml:space="preserve">For </w:t>
            </w:r>
            <w:proofErr w:type="spellStart"/>
            <w:r w:rsidRPr="00363751">
              <w:rPr>
                <w:color w:val="000000" w:themeColor="text1"/>
                <w:szCs w:val="24"/>
                <w:lang w:eastAsia="zh-CN"/>
              </w:rPr>
              <w:t>RedCap</w:t>
            </w:r>
            <w:proofErr w:type="spellEnd"/>
            <w:r w:rsidRPr="00363751">
              <w:rPr>
                <w:color w:val="000000" w:themeColor="text1"/>
                <w:szCs w:val="24"/>
                <w:lang w:eastAsia="zh-CN"/>
              </w:rPr>
              <w:t xml:space="preserve"> UE with 1 Rx, following options are considered for coverage compensation</w:t>
            </w:r>
            <w:r>
              <w:t xml:space="preserve"> CCE from </w:t>
            </w:r>
            <w:r w:rsidR="00081E3A">
              <w:t>4</w:t>
            </w:r>
            <w:r>
              <w:t xml:space="preserve"> to </w:t>
            </w:r>
            <w:r w:rsidR="00081E3A">
              <w:t>8</w:t>
            </w:r>
            <w:r>
              <w:t xml:space="preserve"> and BW to 48 PRBs.”</w:t>
            </w:r>
          </w:p>
          <w:p w14:paraId="3D3E9DB1" w14:textId="77777777" w:rsidR="00495E7A" w:rsidRDefault="00495E7A" w:rsidP="00495E7A">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26346BD7" w14:textId="77777777" w:rsidR="005203CC" w:rsidRDefault="004910BB" w:rsidP="00495E7A">
            <w:pPr>
              <w:overflowPunct/>
              <w:autoSpaceDE/>
              <w:autoSpaceDN/>
              <w:adjustRightInd/>
              <w:spacing w:after="120"/>
              <w:textAlignment w:val="auto"/>
              <w:rPr>
                <w:i/>
                <w:color w:val="000000" w:themeColor="text1"/>
                <w:lang w:eastAsia="zh-CN"/>
              </w:rPr>
            </w:pPr>
            <w:r>
              <w:rPr>
                <w:i/>
                <w:color w:val="000000" w:themeColor="text1"/>
                <w:lang w:eastAsia="zh-CN"/>
              </w:rPr>
              <w:t>Tentative</w:t>
            </w:r>
            <w:r w:rsidR="00495E7A">
              <w:rPr>
                <w:i/>
                <w:color w:val="000000" w:themeColor="text1"/>
                <w:lang w:eastAsia="zh-CN"/>
              </w:rPr>
              <w:t xml:space="preserve"> agreement:</w:t>
            </w:r>
          </w:p>
          <w:p w14:paraId="4419D718" w14:textId="77777777" w:rsidR="00495E7A" w:rsidRDefault="00495E7A" w:rsidP="00495E7A">
            <w:pPr>
              <w:overflowPunct/>
              <w:autoSpaceDE/>
              <w:autoSpaceDN/>
              <w:adjustRightInd/>
              <w:spacing w:after="120"/>
              <w:textAlignment w:val="auto"/>
              <w:rPr>
                <w:iCs/>
                <w:color w:val="000000" w:themeColor="text1"/>
                <w:lang w:eastAsia="zh-CN"/>
              </w:rPr>
            </w:pPr>
            <w:r>
              <w:rPr>
                <w:iCs/>
                <w:color w:val="000000" w:themeColor="text1"/>
                <w:lang w:eastAsia="zh-CN"/>
              </w:rPr>
              <w:t xml:space="preserve">Follow the corresponding agreement from SSB based RLM evaluation period. </w:t>
            </w:r>
          </w:p>
          <w:p w14:paraId="2E5D9234" w14:textId="77777777" w:rsidR="004910BB" w:rsidRDefault="004910BB" w:rsidP="004910BB">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56BEB09A" w14:textId="77777777" w:rsidR="004910BB" w:rsidRDefault="004910BB" w:rsidP="004910BB">
            <w:pPr>
              <w:overflowPunct/>
              <w:autoSpaceDE/>
              <w:autoSpaceDN/>
              <w:adjustRightInd/>
              <w:spacing w:after="120"/>
              <w:textAlignment w:val="auto"/>
              <w:rPr>
                <w:i/>
                <w:color w:val="000000" w:themeColor="text1"/>
                <w:lang w:eastAsia="zh-CN"/>
              </w:rPr>
            </w:pPr>
            <w:r>
              <w:rPr>
                <w:i/>
                <w:color w:val="000000" w:themeColor="text1"/>
                <w:lang w:eastAsia="zh-CN"/>
              </w:rPr>
              <w:t>Tentative agreement:</w:t>
            </w:r>
          </w:p>
          <w:p w14:paraId="6C89EA5F" w14:textId="77777777" w:rsidR="004910BB" w:rsidRDefault="004910BB" w:rsidP="004910BB">
            <w:pPr>
              <w:overflowPunct/>
              <w:autoSpaceDE/>
              <w:autoSpaceDN/>
              <w:adjustRightInd/>
              <w:spacing w:after="120"/>
              <w:textAlignment w:val="auto"/>
              <w:rPr>
                <w:iCs/>
                <w:color w:val="000000" w:themeColor="text1"/>
                <w:lang w:eastAsia="zh-CN"/>
              </w:rPr>
            </w:pPr>
            <w:r>
              <w:rPr>
                <w:iCs/>
                <w:color w:val="000000" w:themeColor="text1"/>
                <w:lang w:eastAsia="zh-CN"/>
              </w:rPr>
              <w:t xml:space="preserve">Follow the corresponding agreement from SSB based RLM evaluation period. </w:t>
            </w:r>
          </w:p>
          <w:p w14:paraId="01F123F8" w14:textId="77777777" w:rsidR="004910BB" w:rsidRDefault="004910BB" w:rsidP="004910BB">
            <w:pPr>
              <w:rPr>
                <w:b/>
                <w:color w:val="000000" w:themeColor="text1"/>
                <w:u w:val="single"/>
                <w:lang w:eastAsia="ko-KR"/>
              </w:rPr>
            </w:pPr>
            <w:r>
              <w:rPr>
                <w:b/>
                <w:color w:val="000000" w:themeColor="text1"/>
                <w:u w:val="single"/>
                <w:lang w:eastAsia="ko-KR"/>
              </w:rPr>
              <w:t>Issue 4-1-14: Condition for RLM for HD-FDD UE</w:t>
            </w:r>
          </w:p>
          <w:p w14:paraId="1AFD9279" w14:textId="77777777" w:rsidR="00287C5C" w:rsidRDefault="00287C5C" w:rsidP="00287C5C">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(vivo): </w:t>
            </w:r>
          </w:p>
          <w:p w14:paraId="0CE8FA56" w14:textId="77777777" w:rsidR="00287C5C" w:rsidRDefault="00287C5C" w:rsidP="00287C5C">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E///, Apple, Oppo, MTK, QC): </w:t>
            </w:r>
          </w:p>
          <w:p w14:paraId="60D87F92" w14:textId="77777777" w:rsidR="00287C5C" w:rsidRDefault="00287C5C" w:rsidP="00287C5C">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3 (ZTE): </w:t>
            </w:r>
          </w:p>
          <w:p w14:paraId="6CA2E512" w14:textId="77777777" w:rsidR="000359BD" w:rsidRDefault="000359BD" w:rsidP="000359BD">
            <w:pPr>
              <w:overflowPunct/>
              <w:autoSpaceDE/>
              <w:autoSpaceDN/>
              <w:adjustRightInd/>
              <w:spacing w:after="120"/>
              <w:textAlignment w:val="auto"/>
              <w:rPr>
                <w:i/>
                <w:color w:val="000000" w:themeColor="text1"/>
                <w:lang w:eastAsia="zh-CN"/>
              </w:rPr>
            </w:pPr>
            <w:r>
              <w:rPr>
                <w:i/>
                <w:color w:val="000000" w:themeColor="text1"/>
                <w:lang w:eastAsia="zh-CN"/>
              </w:rPr>
              <w:t>Tentative agreement:</w:t>
            </w:r>
          </w:p>
          <w:p w14:paraId="403AC5FF" w14:textId="77777777" w:rsidR="004910BB" w:rsidRDefault="000359BD" w:rsidP="00287C5C">
            <w:pPr>
              <w:tabs>
                <w:tab w:val="left" w:pos="2240"/>
              </w:tabs>
              <w:overflowPunct/>
              <w:autoSpaceDE/>
              <w:autoSpaceDN/>
              <w:adjustRightInd/>
              <w:spacing w:after="120"/>
              <w:textAlignment w:val="auto"/>
              <w:rPr>
                <w:iCs/>
                <w:color w:val="000000" w:themeColor="text1"/>
                <w:lang w:eastAsia="zh-CN"/>
              </w:rPr>
            </w:pPr>
            <w:r>
              <w:rPr>
                <w:iCs/>
                <w:color w:val="000000" w:themeColor="text1"/>
                <w:lang w:eastAsia="zh-CN"/>
              </w:rPr>
              <w:t xml:space="preserve">Since </w:t>
            </w:r>
            <w:r w:rsidR="00F757D3">
              <w:rPr>
                <w:iCs/>
                <w:color w:val="000000" w:themeColor="text1"/>
                <w:lang w:eastAsia="zh-CN"/>
              </w:rPr>
              <w:t xml:space="preserve">it is a matter or wording only </w:t>
            </w:r>
            <w:proofErr w:type="gramStart"/>
            <w:r w:rsidR="00F757D3">
              <w:rPr>
                <w:iCs/>
                <w:color w:val="000000" w:themeColor="text1"/>
                <w:lang w:eastAsia="zh-CN"/>
              </w:rPr>
              <w:t>and  no</w:t>
            </w:r>
            <w:proofErr w:type="gramEnd"/>
            <w:r w:rsidR="00F757D3">
              <w:rPr>
                <w:iCs/>
                <w:color w:val="000000" w:themeColor="text1"/>
                <w:lang w:eastAsia="zh-CN"/>
              </w:rPr>
              <w:t xml:space="preserve"> </w:t>
            </w:r>
            <w:r>
              <w:rPr>
                <w:iCs/>
                <w:color w:val="000000" w:themeColor="text1"/>
                <w:lang w:eastAsia="zh-CN"/>
              </w:rPr>
              <w:t>technical</w:t>
            </w:r>
            <w:r w:rsidR="00F757D3">
              <w:rPr>
                <w:iCs/>
                <w:color w:val="000000" w:themeColor="text1"/>
                <w:lang w:eastAsia="zh-CN"/>
              </w:rPr>
              <w:t xml:space="preserve"> difference, </w:t>
            </w:r>
            <w:r>
              <w:rPr>
                <w:iCs/>
                <w:color w:val="000000" w:themeColor="text1"/>
                <w:lang w:eastAsia="zh-CN"/>
              </w:rPr>
              <w:t>following tentative agreement based on option 2 is made:</w:t>
            </w:r>
          </w:p>
          <w:p w14:paraId="29CA9530" w14:textId="77777777" w:rsidR="000359BD" w:rsidRDefault="000359BD" w:rsidP="000359BD">
            <w:pPr>
              <w:pStyle w:val="ListParagraph"/>
              <w:numPr>
                <w:ilvl w:val="2"/>
                <w:numId w:val="10"/>
              </w:numPr>
              <w:overflowPunct/>
              <w:autoSpaceDE/>
              <w:autoSpaceDN/>
              <w:adjustRightInd/>
              <w:spacing w:after="120"/>
              <w:ind w:firstLineChars="0"/>
              <w:textAlignment w:val="auto"/>
            </w:pPr>
            <w:r>
              <w:t>For each RLM-RS configuration, at least one RLM-RS sample must fall with DL occasion within an indication period.</w:t>
            </w:r>
            <w:r>
              <w:rPr>
                <w:rFonts w:hint="eastAsia"/>
              </w:rPr>
              <w:t xml:space="preserve"> </w:t>
            </w:r>
          </w:p>
          <w:p w14:paraId="5BCA2C33" w14:textId="77777777" w:rsidR="000359BD" w:rsidRDefault="000359BD" w:rsidP="000359BD">
            <w:pPr>
              <w:pStyle w:val="ListParagraph"/>
              <w:numPr>
                <w:ilvl w:val="3"/>
                <w:numId w:val="10"/>
              </w:numPr>
              <w:overflowPunct/>
              <w:autoSpaceDE/>
              <w:autoSpaceDN/>
              <w:adjustRightInd/>
              <w:spacing w:after="120"/>
              <w:ind w:firstLineChars="0"/>
              <w:textAlignment w:val="auto"/>
            </w:pPr>
            <w:r>
              <w:t>When DRX is not used</w:t>
            </w:r>
            <w:r>
              <w:rPr>
                <w:rFonts w:hint="eastAsia"/>
              </w:rPr>
              <w:t xml:space="preserve">, </w:t>
            </w:r>
            <w:r>
              <w:t>indication</w:t>
            </w:r>
            <w:r>
              <w:rPr>
                <w:rFonts w:hint="eastAsia"/>
              </w:rPr>
              <w:t xml:space="preserve"> period</w:t>
            </w:r>
            <w:r>
              <w:t xml:space="preserve"> is </w:t>
            </w:r>
            <w:proofErr w:type="gramStart"/>
            <w:r>
              <w:t>max(</w:t>
            </w:r>
            <w:proofErr w:type="gramEnd"/>
            <w:r>
              <w:t>10ms, TRLM-RS,M), where TRLM,M is the shortest periodicity of all configured RLM-RS resources for the monitored cell</w:t>
            </w:r>
            <w:r>
              <w:rPr>
                <w:rFonts w:hint="eastAsia"/>
              </w:rPr>
              <w:t>.</w:t>
            </w:r>
          </w:p>
          <w:p w14:paraId="760E9197" w14:textId="77777777" w:rsidR="000359BD" w:rsidRDefault="000359BD" w:rsidP="000359BD">
            <w:pPr>
              <w:pStyle w:val="ListParagraph"/>
              <w:numPr>
                <w:ilvl w:val="3"/>
                <w:numId w:val="10"/>
              </w:numPr>
              <w:overflowPunct/>
              <w:autoSpaceDE/>
              <w:autoSpaceDN/>
              <w:adjustRightInd/>
              <w:spacing w:after="120"/>
              <w:ind w:firstLineChars="0"/>
              <w:textAlignment w:val="auto"/>
            </w:pPr>
            <w:r>
              <w:t xml:space="preserve">In case DRX is used, indication period is </w:t>
            </w:r>
            <w:proofErr w:type="gramStart"/>
            <w:r>
              <w:t>Max(</w:t>
            </w:r>
            <w:proofErr w:type="gramEnd"/>
            <w:r>
              <w:t xml:space="preserve">10ms, 1.5 × </w:t>
            </w:r>
            <w:proofErr w:type="spellStart"/>
            <w:r>
              <w:t>DRX_cycle_length</w:t>
            </w:r>
            <w:proofErr w:type="spellEnd"/>
            <w:r>
              <w:t xml:space="preserve">, 1.5 × TRLM-RS,M)) if DRX </w:t>
            </w:r>
            <w:proofErr w:type="spellStart"/>
            <w:r>
              <w:t>cycle_length</w:t>
            </w:r>
            <w:proofErr w:type="spellEnd"/>
            <w:r>
              <w:t xml:space="preserve"> is less than or equal to 320ms, and indication period is </w:t>
            </w:r>
            <w:proofErr w:type="spellStart"/>
            <w:r>
              <w:t>DRX_cycle_length</w:t>
            </w:r>
            <w:proofErr w:type="spellEnd"/>
            <w:r>
              <w:t xml:space="preserve"> if DRX </w:t>
            </w:r>
            <w:proofErr w:type="spellStart"/>
            <w:r>
              <w:t>cycle_length</w:t>
            </w:r>
            <w:proofErr w:type="spellEnd"/>
            <w:r>
              <w:t xml:space="preserve"> is greater than 320ms. </w:t>
            </w:r>
          </w:p>
          <w:p w14:paraId="27F451BB" w14:textId="77777777" w:rsidR="000359BD" w:rsidRDefault="000359BD" w:rsidP="00287C5C">
            <w:pPr>
              <w:tabs>
                <w:tab w:val="left" w:pos="2240"/>
              </w:tabs>
              <w:overflowPunct/>
              <w:autoSpaceDE/>
              <w:autoSpaceDN/>
              <w:adjustRightInd/>
              <w:spacing w:after="120"/>
              <w:textAlignment w:val="auto"/>
              <w:rPr>
                <w:iCs/>
                <w:color w:val="000000" w:themeColor="text1"/>
                <w:lang w:eastAsia="zh-CN"/>
              </w:rPr>
            </w:pPr>
          </w:p>
          <w:p w14:paraId="62F040C8" w14:textId="77777777" w:rsidR="000359BD" w:rsidRPr="00DE7DE9" w:rsidRDefault="000359BD" w:rsidP="00DE7DE9">
            <w:pPr>
              <w:tabs>
                <w:tab w:val="left" w:pos="2240"/>
              </w:tabs>
              <w:overflowPunct/>
              <w:autoSpaceDE/>
              <w:autoSpaceDN/>
              <w:adjustRightInd/>
              <w:spacing w:after="120"/>
              <w:textAlignment w:val="auto"/>
              <w:rPr>
                <w:iCs/>
                <w:color w:val="000000" w:themeColor="text1"/>
                <w:lang w:eastAsia="zh-CN"/>
              </w:rPr>
            </w:pPr>
          </w:p>
        </w:tc>
      </w:tr>
      <w:tr w:rsidR="00B66963" w14:paraId="1EB89A81" w14:textId="77777777">
        <w:tc>
          <w:tcPr>
            <w:tcW w:w="1242" w:type="dxa"/>
          </w:tcPr>
          <w:p w14:paraId="26E6D3D5" w14:textId="77777777" w:rsidR="00B66963" w:rsidRDefault="00B66963">
            <w:pPr>
              <w:rPr>
                <w:b/>
                <w:bCs/>
                <w:color w:val="000000" w:themeColor="text1"/>
                <w:lang w:val="en-US" w:eastAsia="zh-CN"/>
              </w:rPr>
            </w:pPr>
            <w:r>
              <w:rPr>
                <w:b/>
                <w:bCs/>
                <w:color w:val="000000" w:themeColor="text1"/>
                <w:lang w:val="en-US" w:eastAsia="zh-CN"/>
              </w:rPr>
              <w:lastRenderedPageBreak/>
              <w:t>Sub-topic 4-2</w:t>
            </w:r>
          </w:p>
        </w:tc>
        <w:tc>
          <w:tcPr>
            <w:tcW w:w="8615" w:type="dxa"/>
          </w:tcPr>
          <w:p w14:paraId="00594B07" w14:textId="77777777" w:rsidR="005B4857" w:rsidRDefault="005B4857" w:rsidP="005B4857">
            <w:pPr>
              <w:rPr>
                <w:b/>
                <w:color w:val="000000" w:themeColor="text1"/>
                <w:u w:val="single"/>
                <w:lang w:eastAsia="ko-KR"/>
              </w:rPr>
            </w:pPr>
            <w:r>
              <w:rPr>
                <w:b/>
                <w:color w:val="000000" w:themeColor="text1"/>
                <w:u w:val="single"/>
                <w:lang w:eastAsia="ko-KR"/>
              </w:rPr>
              <w:t>Issue 4-2-1: Updates to BFD performance metric</w:t>
            </w:r>
          </w:p>
          <w:p w14:paraId="7CA00B4E" w14:textId="77777777" w:rsidR="00B66963" w:rsidRPr="00DE7DE9" w:rsidRDefault="005B4857" w:rsidP="00E405E0">
            <w:pPr>
              <w:rPr>
                <w:bCs/>
                <w:i/>
                <w:iCs/>
                <w:color w:val="000000" w:themeColor="text1"/>
                <w:u w:val="single"/>
                <w:lang w:eastAsia="ko-KR"/>
              </w:rPr>
            </w:pPr>
            <w:r w:rsidRPr="00DE7DE9">
              <w:rPr>
                <w:bCs/>
                <w:i/>
                <w:iCs/>
                <w:color w:val="000000" w:themeColor="text1"/>
                <w:u w:val="single"/>
                <w:lang w:eastAsia="ko-KR"/>
              </w:rPr>
              <w:t>Tentative agreement:</w:t>
            </w:r>
          </w:p>
          <w:p w14:paraId="22DE9F48" w14:textId="77777777" w:rsidR="005B4857" w:rsidRDefault="005B4857" w:rsidP="00E405E0">
            <w:pPr>
              <w:rPr>
                <w:bCs/>
                <w:color w:val="000000" w:themeColor="text1"/>
                <w:u w:val="single"/>
                <w:lang w:eastAsia="ko-KR"/>
              </w:rPr>
            </w:pPr>
            <w:r w:rsidRPr="00DE7DE9">
              <w:rPr>
                <w:bCs/>
                <w:color w:val="000000" w:themeColor="text1"/>
                <w:u w:val="single"/>
                <w:lang w:eastAsia="ko-KR"/>
              </w:rPr>
              <w:t>Follow the corresponding agreement from RLM.</w:t>
            </w:r>
          </w:p>
          <w:p w14:paraId="51915D41" w14:textId="77777777" w:rsidR="00404AD2" w:rsidRDefault="00404AD2" w:rsidP="00404AD2">
            <w:pPr>
              <w:rPr>
                <w:b/>
                <w:color w:val="000000" w:themeColor="text1"/>
                <w:u w:val="single"/>
                <w:lang w:eastAsia="ko-KR"/>
              </w:rPr>
            </w:pPr>
            <w:r>
              <w:rPr>
                <w:b/>
                <w:color w:val="000000" w:themeColor="text1"/>
                <w:u w:val="single"/>
                <w:lang w:eastAsia="ko-KR"/>
              </w:rPr>
              <w:t>Issue 4-2-2: SSB-based based BFD: evaluation period</w:t>
            </w:r>
          </w:p>
          <w:p w14:paraId="50B3671F" w14:textId="77777777" w:rsidR="00BC751C" w:rsidRDefault="00BC751C" w:rsidP="00BC751C">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Oppo, HW</w:t>
            </w:r>
            <w:r w:rsidR="00A12B83">
              <w:rPr>
                <w:rFonts w:eastAsia="SimSun"/>
                <w:b/>
                <w:bCs/>
                <w:color w:val="000000" w:themeColor="text1"/>
                <w:szCs w:val="24"/>
                <w:lang w:eastAsia="zh-CN"/>
              </w:rPr>
              <w:t>, E///</w:t>
            </w:r>
            <w:r>
              <w:rPr>
                <w:rFonts w:eastAsia="SimSun"/>
                <w:b/>
                <w:bCs/>
                <w:color w:val="000000" w:themeColor="text1"/>
                <w:szCs w:val="24"/>
                <w:lang w:eastAsia="zh-CN"/>
              </w:rPr>
              <w:t>):</w:t>
            </w:r>
            <w:r>
              <w:rPr>
                <w:color w:val="000000" w:themeColor="text1"/>
              </w:rPr>
              <w:t xml:space="preserve"> </w:t>
            </w:r>
            <w:r>
              <w:rPr>
                <w:rFonts w:eastAsia="SimSun"/>
                <w:color w:val="000000" w:themeColor="text1"/>
              </w:rPr>
              <w:t>No need to extend the evaluation period for BFD in FR1 and FR2.</w:t>
            </w:r>
          </w:p>
          <w:p w14:paraId="0D87E84E" w14:textId="77777777" w:rsidR="00A12B83" w:rsidRPr="00A12B83" w:rsidRDefault="00A12B83" w:rsidP="00BC751C">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t xml:space="preserve">Option 3 (QC): </w:t>
            </w:r>
            <w:r w:rsidRPr="00DE7DE9">
              <w:rPr>
                <w:rFonts w:eastAsia="SimSun"/>
                <w:color w:val="000000" w:themeColor="text1"/>
              </w:rPr>
              <w:t>Follow the agreements from RLM.</w:t>
            </w:r>
          </w:p>
          <w:p w14:paraId="31E7BC39" w14:textId="77777777" w:rsidR="00B878EE" w:rsidRPr="00363751" w:rsidRDefault="00B878EE" w:rsidP="00B878EE">
            <w:pPr>
              <w:rPr>
                <w:bCs/>
                <w:i/>
                <w:iCs/>
                <w:color w:val="000000" w:themeColor="text1"/>
                <w:u w:val="single"/>
                <w:lang w:eastAsia="ko-KR"/>
              </w:rPr>
            </w:pPr>
            <w:r>
              <w:rPr>
                <w:bCs/>
                <w:i/>
                <w:iCs/>
                <w:color w:val="000000" w:themeColor="text1"/>
                <w:u w:val="single"/>
                <w:lang w:eastAsia="ko-KR"/>
              </w:rPr>
              <w:t>Recommendation for 2</w:t>
            </w:r>
            <w:r w:rsidRPr="00DE7DE9">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222C9FEA" w14:textId="77777777" w:rsidR="00B878EE" w:rsidRDefault="00B878EE" w:rsidP="00B878EE">
            <w:pPr>
              <w:rPr>
                <w:bCs/>
                <w:color w:val="000000" w:themeColor="text1"/>
                <w:u w:val="single"/>
                <w:lang w:eastAsia="ko-KR"/>
              </w:rPr>
            </w:pPr>
            <w:r>
              <w:rPr>
                <w:bCs/>
                <w:color w:val="000000" w:themeColor="text1"/>
                <w:u w:val="single"/>
                <w:lang w:eastAsia="ko-KR"/>
              </w:rPr>
              <w:t xml:space="preserve">Check if </w:t>
            </w:r>
            <w:r w:rsidR="0092030C">
              <w:rPr>
                <w:bCs/>
                <w:color w:val="000000" w:themeColor="text1"/>
                <w:u w:val="single"/>
                <w:lang w:eastAsia="ko-KR"/>
              </w:rPr>
              <w:t>companies can compromise to option 1.</w:t>
            </w:r>
          </w:p>
          <w:p w14:paraId="24FF993E" w14:textId="77777777" w:rsidR="0092030C" w:rsidRDefault="00C31682" w:rsidP="00B878EE">
            <w:pPr>
              <w:rPr>
                <w:bCs/>
                <w:color w:val="000000" w:themeColor="text1"/>
                <w:u w:val="single"/>
                <w:lang w:eastAsia="ko-KR"/>
              </w:rPr>
            </w:pPr>
            <w:r>
              <w:rPr>
                <w:b/>
                <w:color w:val="000000" w:themeColor="text1"/>
                <w:u w:val="single"/>
                <w:lang w:eastAsia="ko-KR"/>
              </w:rPr>
              <w:t>Issue 4-2-3: CSI-RS-based BFD: evaluation period</w:t>
            </w:r>
          </w:p>
          <w:p w14:paraId="7CA6B311" w14:textId="77777777" w:rsidR="00C31682" w:rsidRPr="00DE7DE9" w:rsidRDefault="00C31682" w:rsidP="00C31682">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Oppo, HW, E///):</w:t>
            </w:r>
            <w:r>
              <w:rPr>
                <w:b/>
                <w:bCs/>
                <w:color w:val="000000" w:themeColor="text1"/>
              </w:rPr>
              <w:t xml:space="preserve"> </w:t>
            </w:r>
            <w:r>
              <w:rPr>
                <w:rFonts w:eastAsia="SimSun"/>
                <w:b/>
                <w:bCs/>
                <w:color w:val="000000" w:themeColor="text1"/>
              </w:rPr>
              <w:t>No</w:t>
            </w:r>
            <w:r>
              <w:rPr>
                <w:rFonts w:eastAsia="SimSun"/>
                <w:color w:val="000000" w:themeColor="text1"/>
              </w:rPr>
              <w:t xml:space="preserve"> need to extend the evaluation period for BFD for FR1 and FR2.</w:t>
            </w:r>
          </w:p>
          <w:p w14:paraId="22308153" w14:textId="77777777" w:rsidR="00602EEC" w:rsidRPr="00DE7DE9" w:rsidRDefault="00602EEC" w:rsidP="00602EEC">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t xml:space="preserve">Option 3 (QC): </w:t>
            </w:r>
            <w:r w:rsidRPr="00363751">
              <w:rPr>
                <w:rFonts w:eastAsia="SimSun"/>
                <w:color w:val="000000" w:themeColor="text1"/>
              </w:rPr>
              <w:t>Follow the agreements from RLM.</w:t>
            </w:r>
          </w:p>
          <w:p w14:paraId="39DE013A" w14:textId="77777777" w:rsidR="00F13120" w:rsidRPr="00363751" w:rsidRDefault="00F13120" w:rsidP="00F13120">
            <w:pPr>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14E1F121" w14:textId="77777777" w:rsidR="00F13120" w:rsidRDefault="00F13120" w:rsidP="00F13120">
            <w:pPr>
              <w:rPr>
                <w:bCs/>
                <w:color w:val="000000" w:themeColor="text1"/>
                <w:u w:val="single"/>
                <w:lang w:eastAsia="ko-KR"/>
              </w:rPr>
            </w:pPr>
            <w:r>
              <w:rPr>
                <w:bCs/>
                <w:color w:val="000000" w:themeColor="text1"/>
                <w:u w:val="single"/>
                <w:lang w:eastAsia="ko-KR"/>
              </w:rPr>
              <w:t>Check if companies can compromise to option 1.</w:t>
            </w:r>
          </w:p>
          <w:p w14:paraId="3AEC3769" w14:textId="77777777" w:rsidR="00D12737" w:rsidRDefault="00D12737" w:rsidP="00D12737">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1316885F" w14:textId="77777777" w:rsidR="00D12737" w:rsidRPr="00363751" w:rsidRDefault="00D12737" w:rsidP="00D12737">
            <w:pPr>
              <w:rPr>
                <w:bCs/>
                <w:i/>
                <w:iCs/>
                <w:color w:val="000000" w:themeColor="text1"/>
                <w:u w:val="single"/>
                <w:lang w:eastAsia="ko-KR"/>
              </w:rPr>
            </w:pPr>
            <w:r w:rsidRPr="00363751">
              <w:rPr>
                <w:bCs/>
                <w:i/>
                <w:iCs/>
                <w:color w:val="000000" w:themeColor="text1"/>
                <w:u w:val="single"/>
                <w:lang w:eastAsia="ko-KR"/>
              </w:rPr>
              <w:t>Tentative agreement:</w:t>
            </w:r>
          </w:p>
          <w:p w14:paraId="627A5417" w14:textId="77777777" w:rsidR="00D12737" w:rsidRDefault="00D12737" w:rsidP="00D12737">
            <w:pPr>
              <w:rPr>
                <w:bCs/>
                <w:color w:val="000000" w:themeColor="text1"/>
                <w:u w:val="single"/>
                <w:lang w:eastAsia="ko-KR"/>
              </w:rPr>
            </w:pPr>
            <w:r w:rsidRPr="00363751">
              <w:rPr>
                <w:bCs/>
                <w:color w:val="000000" w:themeColor="text1"/>
                <w:u w:val="single"/>
                <w:lang w:eastAsia="ko-KR"/>
              </w:rPr>
              <w:t>Follow the corresponding agreement from RLM.</w:t>
            </w:r>
          </w:p>
          <w:p w14:paraId="09F8DD50" w14:textId="77777777" w:rsidR="00D12737" w:rsidRDefault="00D12737" w:rsidP="00D12737">
            <w:pPr>
              <w:rPr>
                <w:b/>
                <w:color w:val="000000" w:themeColor="text1"/>
                <w:u w:val="single"/>
                <w:lang w:eastAsia="ko-KR"/>
              </w:rPr>
            </w:pPr>
            <w:r>
              <w:rPr>
                <w:b/>
                <w:color w:val="000000" w:themeColor="text1"/>
                <w:u w:val="single"/>
                <w:lang w:eastAsia="ko-KR"/>
              </w:rPr>
              <w:t>Issue 4-2-5: Enhancements to hypothetical PDCCH parameters for CSI-RS based BFD evaluation</w:t>
            </w:r>
          </w:p>
          <w:p w14:paraId="2B4EE935" w14:textId="77777777" w:rsidR="00D12737" w:rsidRPr="00363751" w:rsidRDefault="00D12737" w:rsidP="00D12737">
            <w:pPr>
              <w:rPr>
                <w:bCs/>
                <w:i/>
                <w:iCs/>
                <w:color w:val="000000" w:themeColor="text1"/>
                <w:u w:val="single"/>
                <w:lang w:eastAsia="ko-KR"/>
              </w:rPr>
            </w:pPr>
            <w:r w:rsidRPr="00363751">
              <w:rPr>
                <w:bCs/>
                <w:i/>
                <w:iCs/>
                <w:color w:val="000000" w:themeColor="text1"/>
                <w:u w:val="single"/>
                <w:lang w:eastAsia="ko-KR"/>
              </w:rPr>
              <w:t>Tentative agreement:</w:t>
            </w:r>
          </w:p>
          <w:p w14:paraId="0D555100" w14:textId="77777777" w:rsidR="00D12737" w:rsidRDefault="00D12737" w:rsidP="00D12737">
            <w:pPr>
              <w:rPr>
                <w:bCs/>
                <w:color w:val="000000" w:themeColor="text1"/>
                <w:u w:val="single"/>
                <w:lang w:eastAsia="ko-KR"/>
              </w:rPr>
            </w:pPr>
            <w:r w:rsidRPr="00363751">
              <w:rPr>
                <w:bCs/>
                <w:color w:val="000000" w:themeColor="text1"/>
                <w:u w:val="single"/>
                <w:lang w:eastAsia="ko-KR"/>
              </w:rPr>
              <w:t>Follow the corresponding agreement from RLM.</w:t>
            </w:r>
          </w:p>
          <w:p w14:paraId="1D113010" w14:textId="77777777" w:rsidR="00D12737" w:rsidRDefault="00D12737" w:rsidP="00D12737">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376D9F18" w14:textId="77777777" w:rsidR="00642909" w:rsidRDefault="00642909" w:rsidP="0064290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(Oppo</w:t>
            </w:r>
            <w:r w:rsidR="002606B6">
              <w:rPr>
                <w:b/>
                <w:bCs/>
                <w:color w:val="000000" w:themeColor="text1"/>
              </w:rPr>
              <w:t>, MTK</w:t>
            </w:r>
            <w:r>
              <w:rPr>
                <w:b/>
                <w:bCs/>
                <w:color w:val="000000" w:themeColor="text1"/>
              </w:rPr>
              <w:t>):</w:t>
            </w:r>
            <w:r>
              <w:rPr>
                <w:color w:val="000000" w:themeColor="text1"/>
              </w:rPr>
              <w:t xml:space="preserve"> Yes</w:t>
            </w:r>
          </w:p>
          <w:p w14:paraId="037D27ED" w14:textId="77777777" w:rsidR="00642909" w:rsidRPr="00DE7DE9" w:rsidRDefault="00642909" w:rsidP="00642909">
            <w:pPr>
              <w:pStyle w:val="ListParagraph"/>
              <w:numPr>
                <w:ilvl w:val="1"/>
                <w:numId w:val="10"/>
              </w:numPr>
              <w:overflowPunct/>
              <w:autoSpaceDE/>
              <w:autoSpaceDN/>
              <w:adjustRightInd/>
              <w:spacing w:after="120"/>
              <w:ind w:left="1440" w:firstLineChars="0"/>
              <w:textAlignment w:val="auto"/>
              <w:rPr>
                <w:color w:val="000000" w:themeColor="text1"/>
              </w:rPr>
            </w:pPr>
            <w:r w:rsidRPr="00DE7DE9">
              <w:rPr>
                <w:rFonts w:eastAsia="Yu Mincho"/>
                <w:b/>
                <w:bCs/>
                <w:color w:val="000000" w:themeColor="text1"/>
              </w:rPr>
              <w:t>Option 2(Apple</w:t>
            </w:r>
            <w:r w:rsidR="002606B6">
              <w:rPr>
                <w:rFonts w:eastAsia="Yu Mincho"/>
                <w:b/>
                <w:bCs/>
                <w:color w:val="000000" w:themeColor="text1"/>
              </w:rPr>
              <w:t>, E///</w:t>
            </w:r>
            <w:r w:rsidRPr="00DE7DE9">
              <w:rPr>
                <w:rFonts w:eastAsia="Yu Mincho"/>
                <w:b/>
                <w:bCs/>
                <w:color w:val="000000" w:themeColor="text1"/>
              </w:rPr>
              <w:t>):</w:t>
            </w:r>
            <w:r w:rsidRPr="00DE7DE9">
              <w:rPr>
                <w:rFonts w:eastAsia="Yu Mincho"/>
                <w:color w:val="000000" w:themeColor="text1"/>
              </w:rPr>
              <w:t xml:space="preserve"> </w:t>
            </w:r>
            <w:r w:rsidRPr="00DE7DE9">
              <w:rPr>
                <w:rFonts w:eastAsia="Yu Mincho"/>
                <w:color w:val="000000" w:themeColor="text1"/>
                <w:lang w:val="en-US" w:eastAsia="zh-CN"/>
              </w:rPr>
              <w:t xml:space="preserve">Up to issue 4-2-2/4-2-3. </w:t>
            </w:r>
          </w:p>
          <w:p w14:paraId="73715828" w14:textId="77777777" w:rsidR="002606B6" w:rsidRPr="00DE7DE9" w:rsidRDefault="002606B6" w:rsidP="00DE7DE9">
            <w:pPr>
              <w:pStyle w:val="ListParagraph"/>
              <w:numPr>
                <w:ilvl w:val="1"/>
                <w:numId w:val="10"/>
              </w:numPr>
              <w:overflowPunct/>
              <w:autoSpaceDE/>
              <w:autoSpaceDN/>
              <w:adjustRightInd/>
              <w:spacing w:after="120"/>
              <w:ind w:left="1440" w:firstLineChars="0"/>
              <w:textAlignment w:val="auto"/>
              <w:rPr>
                <w:color w:val="000000" w:themeColor="text1"/>
              </w:rPr>
            </w:pPr>
            <w:r>
              <w:rPr>
                <w:rFonts w:eastAsia="Yu Mincho"/>
                <w:b/>
                <w:bCs/>
                <w:color w:val="000000" w:themeColor="text1"/>
              </w:rPr>
              <w:t>Option 3(HW):</w:t>
            </w:r>
            <w:r>
              <w:rPr>
                <w:color w:val="000000" w:themeColor="text1"/>
              </w:rPr>
              <w:t xml:space="preserve"> FFS</w:t>
            </w:r>
          </w:p>
          <w:p w14:paraId="5E4FE50D" w14:textId="77777777" w:rsidR="002606B6" w:rsidRPr="00363751" w:rsidRDefault="0018561C" w:rsidP="002606B6">
            <w:pPr>
              <w:rPr>
                <w:bCs/>
                <w:i/>
                <w:iCs/>
                <w:color w:val="000000" w:themeColor="text1"/>
                <w:u w:val="single"/>
                <w:lang w:eastAsia="ko-KR"/>
              </w:rPr>
            </w:pPr>
            <w:r>
              <w:rPr>
                <w:bCs/>
                <w:i/>
                <w:iCs/>
                <w:color w:val="000000" w:themeColor="text1"/>
                <w:u w:val="single"/>
                <w:lang w:eastAsia="ko-KR"/>
              </w:rPr>
              <w:t>Recommendation for 2</w:t>
            </w:r>
            <w:r w:rsidRPr="00DE7DE9">
              <w:rPr>
                <w:bCs/>
                <w:i/>
                <w:iCs/>
                <w:color w:val="000000" w:themeColor="text1"/>
                <w:u w:val="single"/>
                <w:vertAlign w:val="superscript"/>
                <w:lang w:eastAsia="ko-KR"/>
              </w:rPr>
              <w:t>nd</w:t>
            </w:r>
            <w:r>
              <w:rPr>
                <w:bCs/>
                <w:i/>
                <w:iCs/>
                <w:color w:val="000000" w:themeColor="text1"/>
                <w:u w:val="single"/>
                <w:lang w:eastAsia="ko-KR"/>
              </w:rPr>
              <w:t xml:space="preserve"> round</w:t>
            </w:r>
            <w:r w:rsidR="002606B6" w:rsidRPr="00363751">
              <w:rPr>
                <w:bCs/>
                <w:i/>
                <w:iCs/>
                <w:color w:val="000000" w:themeColor="text1"/>
                <w:u w:val="single"/>
                <w:lang w:eastAsia="ko-KR"/>
              </w:rPr>
              <w:t>:</w:t>
            </w:r>
          </w:p>
          <w:p w14:paraId="3A12FA91" w14:textId="77777777" w:rsidR="00642909" w:rsidRPr="00DE7DE9" w:rsidRDefault="002606B6" w:rsidP="00DE7DE9">
            <w:pPr>
              <w:spacing w:after="120"/>
              <w:rPr>
                <w:color w:val="000000" w:themeColor="text1"/>
              </w:rPr>
            </w:pPr>
            <w:r>
              <w:rPr>
                <w:color w:val="000000" w:themeColor="text1"/>
              </w:rPr>
              <w:t xml:space="preserve">Continue the discussion based on the </w:t>
            </w:r>
            <w:r w:rsidRPr="00363751">
              <w:rPr>
                <w:color w:val="000000" w:themeColor="text1"/>
                <w:lang w:val="en-US" w:eastAsia="zh-CN"/>
              </w:rPr>
              <w:t>issue 4-2-2/4-2-3.</w:t>
            </w:r>
          </w:p>
          <w:p w14:paraId="05235429" w14:textId="77777777" w:rsidR="0018561C" w:rsidRDefault="0018561C" w:rsidP="0018561C">
            <w:pPr>
              <w:rPr>
                <w:b/>
                <w:color w:val="000000" w:themeColor="text1"/>
                <w:u w:val="single"/>
                <w:lang w:eastAsia="ko-KR"/>
              </w:rPr>
            </w:pPr>
            <w:r>
              <w:rPr>
                <w:b/>
                <w:color w:val="000000" w:themeColor="text1"/>
                <w:u w:val="single"/>
                <w:lang w:eastAsia="ko-KR"/>
              </w:rPr>
              <w:t>Issue 4-2-7: Condition for BFD for HD-FDD UE</w:t>
            </w:r>
          </w:p>
          <w:p w14:paraId="37606750" w14:textId="77777777" w:rsidR="009B29B5" w:rsidRPr="00363751" w:rsidRDefault="009B29B5" w:rsidP="009B29B5">
            <w:pPr>
              <w:rPr>
                <w:bCs/>
                <w:i/>
                <w:iCs/>
                <w:color w:val="000000" w:themeColor="text1"/>
                <w:u w:val="single"/>
                <w:lang w:eastAsia="ko-KR"/>
              </w:rPr>
            </w:pPr>
            <w:r w:rsidRPr="00363751">
              <w:rPr>
                <w:bCs/>
                <w:i/>
                <w:iCs/>
                <w:color w:val="000000" w:themeColor="text1"/>
                <w:u w:val="single"/>
                <w:lang w:eastAsia="ko-KR"/>
              </w:rPr>
              <w:t>Tentative agreement:</w:t>
            </w:r>
          </w:p>
          <w:p w14:paraId="0868274E" w14:textId="77777777" w:rsidR="00404AD2" w:rsidRPr="00DE7DE9" w:rsidRDefault="009B29B5" w:rsidP="00DE7DE9">
            <w:pPr>
              <w:overflowPunct/>
              <w:autoSpaceDE/>
              <w:autoSpaceDN/>
              <w:adjustRightInd/>
              <w:spacing w:after="120"/>
              <w:textAlignment w:val="auto"/>
              <w:rPr>
                <w:bCs/>
                <w:color w:val="000000" w:themeColor="text1"/>
                <w:u w:val="single"/>
                <w:lang w:eastAsia="ko-KR"/>
              </w:rPr>
            </w:pPr>
            <w:r>
              <w:rPr>
                <w:bCs/>
                <w:color w:val="000000" w:themeColor="text1"/>
                <w:u w:val="single"/>
                <w:lang w:eastAsia="ko-KR"/>
              </w:rPr>
              <w:t>Follow the corresponding agreement from RLM for HD-FDD UE.</w:t>
            </w:r>
          </w:p>
        </w:tc>
      </w:tr>
      <w:tr w:rsidR="005B2D1F" w14:paraId="3D8023E3" w14:textId="77777777">
        <w:tc>
          <w:tcPr>
            <w:tcW w:w="1242" w:type="dxa"/>
          </w:tcPr>
          <w:p w14:paraId="2B0BFF10" w14:textId="77777777" w:rsidR="005B2D1F" w:rsidRDefault="005B2D1F">
            <w:pPr>
              <w:rPr>
                <w:b/>
                <w:bCs/>
                <w:color w:val="000000" w:themeColor="text1"/>
                <w:lang w:val="en-US" w:eastAsia="zh-CN"/>
              </w:rPr>
            </w:pPr>
            <w:r>
              <w:rPr>
                <w:b/>
                <w:bCs/>
                <w:color w:val="000000" w:themeColor="text1"/>
                <w:lang w:val="en-US" w:eastAsia="zh-CN"/>
              </w:rPr>
              <w:t>Sub-topic 4-3</w:t>
            </w:r>
          </w:p>
        </w:tc>
        <w:tc>
          <w:tcPr>
            <w:tcW w:w="8615" w:type="dxa"/>
          </w:tcPr>
          <w:p w14:paraId="0644C522" w14:textId="77777777" w:rsidR="00697B90" w:rsidRDefault="00697B90" w:rsidP="00697B90">
            <w:pPr>
              <w:rPr>
                <w:b/>
                <w:color w:val="000000" w:themeColor="text1"/>
                <w:u w:val="single"/>
                <w:lang w:eastAsia="ko-KR"/>
              </w:rPr>
            </w:pPr>
            <w:r>
              <w:rPr>
                <w:b/>
                <w:color w:val="000000" w:themeColor="text1"/>
                <w:u w:val="single"/>
                <w:lang w:eastAsia="ko-KR"/>
              </w:rPr>
              <w:t xml:space="preserve">Issue 4-3-1: SSB </w:t>
            </w:r>
            <w:proofErr w:type="gramStart"/>
            <w:r>
              <w:rPr>
                <w:b/>
                <w:color w:val="000000" w:themeColor="text1"/>
                <w:u w:val="single"/>
                <w:lang w:eastAsia="ko-KR"/>
              </w:rPr>
              <w:t>based</w:t>
            </w:r>
            <w:proofErr w:type="gramEnd"/>
            <w:r>
              <w:rPr>
                <w:b/>
                <w:color w:val="000000" w:themeColor="text1"/>
                <w:u w:val="single"/>
                <w:lang w:eastAsia="ko-KR"/>
              </w:rPr>
              <w:t xml:space="preserve"> and CSI-RS based L1-RSRP: accuracy with measurement restriction</w:t>
            </w:r>
          </w:p>
          <w:p w14:paraId="174B654C" w14:textId="77777777" w:rsidR="00697B90" w:rsidRPr="00363751" w:rsidRDefault="00697B90" w:rsidP="00697B90">
            <w:pPr>
              <w:rPr>
                <w:bCs/>
                <w:i/>
                <w:iCs/>
                <w:color w:val="000000" w:themeColor="text1"/>
                <w:u w:val="single"/>
                <w:lang w:eastAsia="ko-KR"/>
              </w:rPr>
            </w:pPr>
            <w:r w:rsidRPr="00363751">
              <w:rPr>
                <w:bCs/>
                <w:i/>
                <w:iCs/>
                <w:color w:val="000000" w:themeColor="text1"/>
                <w:u w:val="single"/>
                <w:lang w:eastAsia="ko-KR"/>
              </w:rPr>
              <w:t>Tentative agreement:</w:t>
            </w:r>
          </w:p>
          <w:p w14:paraId="4279D413" w14:textId="77777777" w:rsidR="00697B90" w:rsidRDefault="00697B90" w:rsidP="00697B90">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L1-RSRP measurement accuracy of </w:t>
            </w:r>
            <w:proofErr w:type="spellStart"/>
            <w:r>
              <w:t>RedCap</w:t>
            </w:r>
            <w:proofErr w:type="spellEnd"/>
            <w:r>
              <w:t xml:space="preserve"> UE is defined based on the single sample for both FR1 and FR2.</w:t>
            </w:r>
          </w:p>
          <w:p w14:paraId="56C9B0F9" w14:textId="77777777" w:rsidR="00697B90" w:rsidRDefault="00697B90" w:rsidP="00697B90">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Option 1a (Nokia):</w:t>
            </w:r>
            <w:r>
              <w:rPr>
                <w:rFonts w:eastAsia="SimSun"/>
                <w:color w:val="000000" w:themeColor="text1"/>
                <w:szCs w:val="24"/>
                <w:lang w:eastAsia="zh-CN"/>
              </w:rPr>
              <w:tab/>
              <w:t xml:space="preserve">Reuse the measurement period for SSB-based L1-RSRP measurement in FR2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 with 1 RX.</w:t>
            </w:r>
          </w:p>
          <w:p w14:paraId="129712A8" w14:textId="77777777" w:rsidR="004F6CD8" w:rsidRDefault="004F6CD8" w:rsidP="004F6CD8">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48B37479" w14:textId="77777777" w:rsidR="004F6CD8" w:rsidRDefault="004F6CD8" w:rsidP="004F6CD8">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3 (HW, E///</w:t>
            </w:r>
            <w:r w:rsidR="007F48C7">
              <w:rPr>
                <w:rFonts w:eastAsia="SimSun"/>
                <w:b/>
                <w:bCs/>
                <w:color w:val="000000" w:themeColor="text1"/>
                <w:szCs w:val="24"/>
                <w:lang w:eastAsia="zh-CN"/>
              </w:rPr>
              <w:t>, vivo</w:t>
            </w:r>
            <w:r>
              <w:rPr>
                <w:rFonts w:eastAsia="SimSun"/>
                <w:b/>
                <w:bCs/>
                <w:color w:val="000000" w:themeColor="text1"/>
                <w:szCs w:val="24"/>
                <w:lang w:eastAsia="zh-CN"/>
              </w:rPr>
              <w:t>):</w:t>
            </w:r>
          </w:p>
          <w:p w14:paraId="27881DB3" w14:textId="77777777" w:rsidR="004F6CD8" w:rsidRDefault="004F6CD8" w:rsidP="004F6CD8">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3 dB when 1Rx is used compared with the legacy UE.</w:t>
            </w:r>
          </w:p>
          <w:p w14:paraId="2BE82A67" w14:textId="77777777" w:rsidR="004F6CD8" w:rsidRDefault="004F6CD8" w:rsidP="004F6CD8">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04AF8B1C" w14:textId="77777777" w:rsidR="004F6CD8" w:rsidRDefault="004F6CD8" w:rsidP="004F6CD8">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 xml:space="preserve">Normal </w:t>
            </w:r>
            <w:proofErr w:type="gramStart"/>
            <w:r>
              <w:rPr>
                <w:lang w:val="en-US"/>
              </w:rPr>
              <w:t>condition(</w:t>
            </w:r>
            <w:proofErr w:type="gramEnd"/>
            <w:r>
              <w:rPr>
                <w:lang w:val="en-US"/>
              </w:rPr>
              <w:t xml:space="preserve">with max Io=-70dBm): Relax the current absolute L1-RSRP accuracy of +/-5dB to +/-9.5dB </w:t>
            </w:r>
          </w:p>
          <w:p w14:paraId="5D7874E8" w14:textId="77777777" w:rsidR="004F6CD8" w:rsidRPr="00DE7DE9" w:rsidRDefault="004F6CD8" w:rsidP="004F6CD8">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 xml:space="preserve">Other conditions: relax the other absolute accuracy by 3dB  </w:t>
            </w:r>
          </w:p>
          <w:p w14:paraId="7129C9E9" w14:textId="77777777" w:rsidR="007F48C7" w:rsidRDefault="007F48C7" w:rsidP="007F48C7">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(Nokia):</w:t>
            </w:r>
          </w:p>
          <w:p w14:paraId="6B33E37B" w14:textId="77777777" w:rsidR="007F48C7" w:rsidRDefault="007F48C7" w:rsidP="007F48C7">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2.5dB when 1Rx is used compared with the legacy UE.</w:t>
            </w:r>
          </w:p>
          <w:p w14:paraId="40AADEFE" w14:textId="77777777" w:rsidR="00CD0EEB" w:rsidRDefault="00CD0EEB" w:rsidP="00CD0EEB">
            <w:pPr>
              <w:rPr>
                <w:bCs/>
                <w:i/>
                <w:iCs/>
                <w:color w:val="000000" w:themeColor="text1"/>
                <w:u w:val="single"/>
                <w:lang w:eastAsia="ko-KR"/>
              </w:rPr>
            </w:pPr>
            <w:r>
              <w:rPr>
                <w:bCs/>
                <w:i/>
                <w:iCs/>
                <w:color w:val="000000" w:themeColor="text1"/>
                <w:u w:val="single"/>
                <w:lang w:eastAsia="ko-KR"/>
              </w:rPr>
              <w:t>Recommendation for 2</w:t>
            </w:r>
            <w:r w:rsidRPr="00DE7DE9">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7639931B" w14:textId="77777777" w:rsidR="00CD0EEB" w:rsidRDefault="00716BC2" w:rsidP="00CD0EEB">
            <w:pPr>
              <w:rPr>
                <w:bCs/>
                <w:color w:val="000000" w:themeColor="text1"/>
                <w:u w:val="single"/>
                <w:lang w:eastAsia="ko-KR"/>
              </w:rPr>
            </w:pPr>
            <w:r>
              <w:rPr>
                <w:bCs/>
                <w:color w:val="000000" w:themeColor="text1"/>
                <w:u w:val="single"/>
                <w:lang w:eastAsia="ko-KR"/>
              </w:rPr>
              <w:t>Continue the discussions.</w:t>
            </w:r>
          </w:p>
          <w:p w14:paraId="19CD7509" w14:textId="77777777" w:rsidR="00A23799" w:rsidRDefault="00A23799" w:rsidP="00A23799">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7A0FA86B" w14:textId="77777777" w:rsidR="007F1E29" w:rsidRDefault="007F1E29" w:rsidP="007F1E2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 HW, E///):</w:t>
            </w:r>
          </w:p>
          <w:p w14:paraId="45BCFC05" w14:textId="77777777" w:rsidR="007F1E29" w:rsidRDefault="007F1E29" w:rsidP="007F1E2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relative L1-RSRP accuracy by 3dB</w:t>
            </w:r>
          </w:p>
          <w:p w14:paraId="7E1D1C10" w14:textId="77777777" w:rsidR="00AD4874" w:rsidRDefault="00AD4874" w:rsidP="00AD4874">
            <w:pPr>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3DCA8042" w14:textId="77777777" w:rsidR="00716BC2" w:rsidRDefault="00716BC2" w:rsidP="00716BC2">
            <w:pPr>
              <w:rPr>
                <w:bCs/>
                <w:color w:val="000000" w:themeColor="text1"/>
                <w:u w:val="single"/>
                <w:lang w:eastAsia="ko-KR"/>
              </w:rPr>
            </w:pPr>
            <w:r>
              <w:rPr>
                <w:bCs/>
                <w:color w:val="000000" w:themeColor="text1"/>
                <w:u w:val="single"/>
                <w:lang w:eastAsia="ko-KR"/>
              </w:rPr>
              <w:t>Continue the discussions.</w:t>
            </w:r>
          </w:p>
          <w:p w14:paraId="1CA733ED" w14:textId="77777777" w:rsidR="00B026DF" w:rsidRDefault="00B026DF" w:rsidP="00B026DF">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557FDDAB" w14:textId="77777777" w:rsidR="00B026DF" w:rsidRDefault="00B026DF" w:rsidP="00B026DF">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(vivo, E///, Apple, Nokia):</w:t>
            </w:r>
          </w:p>
          <w:p w14:paraId="2567C968" w14:textId="77777777" w:rsidR="00B026DF" w:rsidRPr="00DE7DE9" w:rsidRDefault="00B026DF" w:rsidP="00DE7DE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bCs/>
              </w:rPr>
              <w:t>Relaxed by 2 dB when 1Rx is used compared with the legacy UE.</w:t>
            </w:r>
          </w:p>
          <w:p w14:paraId="19A65DEB" w14:textId="77777777" w:rsidR="00B026DF" w:rsidRPr="001E4290" w:rsidRDefault="00B026DF" w:rsidP="00B026DF">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val="de-DE" w:eastAsia="zh-CN"/>
              </w:rPr>
            </w:pPr>
            <w:r w:rsidRPr="001E4290">
              <w:rPr>
                <w:rFonts w:eastAsia="SimSun"/>
                <w:b/>
                <w:bCs/>
                <w:color w:val="000000" w:themeColor="text1"/>
                <w:szCs w:val="24"/>
                <w:lang w:val="de-DE" w:eastAsia="zh-CN"/>
              </w:rPr>
              <w:t>Option 3 (HW, E///, vivo, Nokia):</w:t>
            </w:r>
          </w:p>
          <w:p w14:paraId="1E6DD09F" w14:textId="77777777" w:rsidR="00B026DF" w:rsidRDefault="00B026DF" w:rsidP="00B026DF">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3 dB when 1Rx is used compared with the legacy UE.</w:t>
            </w:r>
          </w:p>
          <w:p w14:paraId="75E92BD7" w14:textId="77777777" w:rsidR="00AD21B2" w:rsidRDefault="00AD21B2" w:rsidP="00AD21B2">
            <w:pPr>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0D43CD45" w14:textId="77777777" w:rsidR="00AD21B2" w:rsidRDefault="00AD21B2" w:rsidP="00AD21B2">
            <w:pPr>
              <w:rPr>
                <w:bCs/>
                <w:color w:val="000000" w:themeColor="text1"/>
                <w:u w:val="single"/>
                <w:lang w:eastAsia="ko-KR"/>
              </w:rPr>
            </w:pPr>
            <w:r>
              <w:rPr>
                <w:bCs/>
                <w:color w:val="000000" w:themeColor="text1"/>
                <w:u w:val="single"/>
                <w:lang w:eastAsia="ko-KR"/>
              </w:rPr>
              <w:t>Check if companies can compromise to option 2?</w:t>
            </w:r>
          </w:p>
          <w:p w14:paraId="7D2694C6" w14:textId="77777777" w:rsidR="001723D9" w:rsidRDefault="001723D9" w:rsidP="001723D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4C265F6C" w14:textId="77777777" w:rsidR="001723D9" w:rsidRDefault="001723D9" w:rsidP="001723D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 E///, Nokia):</w:t>
            </w:r>
          </w:p>
          <w:p w14:paraId="772796DC" w14:textId="77777777" w:rsidR="001723D9" w:rsidRDefault="001723D9" w:rsidP="001723D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current relative accuracy by 1dB</w:t>
            </w:r>
          </w:p>
          <w:p w14:paraId="44D373F4" w14:textId="77777777" w:rsidR="001723D9" w:rsidRDefault="001723D9" w:rsidP="001723D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(HW):</w:t>
            </w:r>
          </w:p>
          <w:p w14:paraId="7F141F32" w14:textId="77777777" w:rsidR="001723D9" w:rsidRPr="00DE7DE9" w:rsidRDefault="001723D9" w:rsidP="001723D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Relaxation by more than 1dB</w:t>
            </w:r>
          </w:p>
          <w:p w14:paraId="41FDACE9" w14:textId="77777777" w:rsidR="001723D9" w:rsidRDefault="001723D9" w:rsidP="001723D9">
            <w:pPr>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3BDF4847" w14:textId="77777777" w:rsidR="001723D9" w:rsidRPr="00DE7DE9" w:rsidRDefault="001723D9" w:rsidP="00DE7DE9">
            <w:pPr>
              <w:spacing w:after="120"/>
              <w:rPr>
                <w:rFonts w:eastAsia="SimSun"/>
                <w:color w:val="000000" w:themeColor="text1"/>
                <w:lang w:eastAsia="zh-CN"/>
              </w:rPr>
            </w:pPr>
            <w:r>
              <w:rPr>
                <w:rFonts w:eastAsia="SimSun"/>
                <w:color w:val="000000" w:themeColor="text1"/>
                <w:lang w:eastAsia="zh-CN"/>
              </w:rPr>
              <w:t>More discussions needed.</w:t>
            </w:r>
          </w:p>
          <w:p w14:paraId="7FE49944" w14:textId="77777777" w:rsidR="00362EC6" w:rsidRDefault="00362EC6" w:rsidP="00362EC6">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7FD8BEDC" w14:textId="77777777" w:rsidR="00362EC6" w:rsidRDefault="00362EC6" w:rsidP="00362EC6">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391EF32F" w14:textId="77777777" w:rsidR="00362EC6" w:rsidRDefault="00362EC6" w:rsidP="00362EC6">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 xml:space="preserve">Normal </w:t>
            </w:r>
            <w:proofErr w:type="gramStart"/>
            <w:r>
              <w:rPr>
                <w:lang w:val="en-US"/>
              </w:rPr>
              <w:t>condition(</w:t>
            </w:r>
            <w:proofErr w:type="gramEnd"/>
            <w:r>
              <w:rPr>
                <w:lang w:val="en-US"/>
              </w:rPr>
              <w:t xml:space="preserve">with max Io=-70dBm): Relax the current absolute L1-RSRP accuracy of +/-5dB to +/-9.5dB </w:t>
            </w:r>
          </w:p>
          <w:p w14:paraId="73643640" w14:textId="77777777" w:rsidR="00362EC6" w:rsidRPr="00DE7DE9" w:rsidRDefault="00362EC6" w:rsidP="00DE7DE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 xml:space="preserve">Other conditions: relax the other absolute accuracy by 3dB  </w:t>
            </w:r>
          </w:p>
          <w:p w14:paraId="66822FD5" w14:textId="77777777" w:rsidR="00362EC6" w:rsidRPr="001E4290" w:rsidRDefault="00362EC6" w:rsidP="00362EC6">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val="de-DE" w:eastAsia="zh-CN"/>
              </w:rPr>
            </w:pPr>
            <w:r w:rsidRPr="001E4290">
              <w:rPr>
                <w:rFonts w:eastAsia="SimSun"/>
                <w:b/>
                <w:bCs/>
                <w:color w:val="000000" w:themeColor="text1"/>
                <w:szCs w:val="24"/>
                <w:lang w:val="de-DE" w:eastAsia="zh-CN"/>
              </w:rPr>
              <w:lastRenderedPageBreak/>
              <w:t>Option 3 (HW, E///, vivo, Nokia):</w:t>
            </w:r>
          </w:p>
          <w:p w14:paraId="2B71DE83" w14:textId="77777777" w:rsidR="00362EC6" w:rsidRDefault="00362EC6" w:rsidP="00362EC6">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3 dB when 1Rx is used compared with the legacy UE.</w:t>
            </w:r>
          </w:p>
          <w:p w14:paraId="4A722327" w14:textId="77777777" w:rsidR="00362EC6" w:rsidRDefault="00362EC6" w:rsidP="00362EC6">
            <w:pPr>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17BB67A9" w14:textId="77777777" w:rsidR="00362EC6" w:rsidRPr="00363751" w:rsidRDefault="00362EC6" w:rsidP="00362EC6">
            <w:pPr>
              <w:overflowPunct/>
              <w:autoSpaceDE/>
              <w:autoSpaceDN/>
              <w:adjustRightInd/>
              <w:spacing w:after="120"/>
              <w:textAlignment w:val="auto"/>
              <w:rPr>
                <w:rFonts w:eastAsia="SimSun"/>
                <w:color w:val="000000" w:themeColor="text1"/>
                <w:lang w:eastAsia="zh-CN"/>
              </w:rPr>
            </w:pPr>
            <w:r>
              <w:rPr>
                <w:rFonts w:eastAsia="SimSun"/>
                <w:color w:val="000000" w:themeColor="text1"/>
                <w:lang w:eastAsia="zh-CN"/>
              </w:rPr>
              <w:t>Check if companies can compromise to option 3.</w:t>
            </w:r>
          </w:p>
          <w:p w14:paraId="0B8485BB" w14:textId="77777777" w:rsidR="00695ED2" w:rsidRDefault="00695ED2" w:rsidP="00695ED2">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760B0769" w14:textId="77777777" w:rsidR="00695ED2" w:rsidRDefault="00695ED2" w:rsidP="00695ED2">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 HW, E///):</w:t>
            </w:r>
          </w:p>
          <w:p w14:paraId="202834FE" w14:textId="77777777" w:rsidR="00695ED2" w:rsidRDefault="00695ED2" w:rsidP="00695ED2">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relative L1-RSRP accuracy by 3dB</w:t>
            </w:r>
          </w:p>
          <w:p w14:paraId="4185B2D7" w14:textId="77777777" w:rsidR="00695ED2" w:rsidRDefault="00695ED2" w:rsidP="00695ED2">
            <w:pPr>
              <w:rPr>
                <w:bCs/>
                <w:i/>
                <w:iCs/>
                <w:color w:val="000000" w:themeColor="text1"/>
                <w:u w:val="single"/>
                <w:lang w:eastAsia="ko-KR"/>
              </w:rPr>
            </w:pPr>
            <w:r>
              <w:rPr>
                <w:bCs/>
                <w:i/>
                <w:iCs/>
                <w:color w:val="000000" w:themeColor="text1"/>
                <w:u w:val="single"/>
                <w:lang w:eastAsia="ko-KR"/>
              </w:rPr>
              <w:t>Tentative agreement</w:t>
            </w:r>
            <w:r w:rsidRPr="00363751">
              <w:rPr>
                <w:bCs/>
                <w:i/>
                <w:iCs/>
                <w:color w:val="000000" w:themeColor="text1"/>
                <w:u w:val="single"/>
                <w:lang w:eastAsia="ko-KR"/>
              </w:rPr>
              <w:t>:</w:t>
            </w:r>
          </w:p>
          <w:p w14:paraId="412AAF48" w14:textId="77777777" w:rsidR="00695ED2" w:rsidRDefault="00695ED2" w:rsidP="00695ED2">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relative L1-RSRP accuracy by 3dB</w:t>
            </w:r>
          </w:p>
          <w:p w14:paraId="1D933A72" w14:textId="77777777" w:rsidR="004721CC" w:rsidRDefault="004721CC" w:rsidP="004721CC">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3435E05C" w14:textId="77777777" w:rsidR="004721CC" w:rsidRDefault="004721CC" w:rsidP="004721CC">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(vivo, Apple, Ericsson, Nokia):</w:t>
            </w:r>
          </w:p>
          <w:p w14:paraId="11ED0510" w14:textId="77777777" w:rsidR="004721CC" w:rsidRPr="00DE7DE9" w:rsidRDefault="004721CC" w:rsidP="00DE7DE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bCs/>
              </w:rPr>
              <w:t>Relaxed by 2 dB when 1Rx is used compared with the legacy UE.</w:t>
            </w:r>
          </w:p>
          <w:p w14:paraId="4CE7EFE8" w14:textId="77777777" w:rsidR="004721CC" w:rsidRDefault="004721CC" w:rsidP="004721CC">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3 (HW):</w:t>
            </w:r>
          </w:p>
          <w:p w14:paraId="78EB80DA" w14:textId="77777777" w:rsidR="004721CC" w:rsidRDefault="004721CC" w:rsidP="004721CC">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3 dB when 1Rx is used compared with the legacy UE.</w:t>
            </w:r>
          </w:p>
          <w:p w14:paraId="7DBB28C6" w14:textId="77777777" w:rsidR="00F13E4D" w:rsidRDefault="00F13E4D" w:rsidP="00F13E4D">
            <w:pPr>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10181E42" w14:textId="77777777" w:rsidR="00F13E4D" w:rsidRDefault="00F13E4D" w:rsidP="00F13E4D">
            <w:pPr>
              <w:overflowPunct/>
              <w:autoSpaceDE/>
              <w:autoSpaceDN/>
              <w:adjustRightInd/>
              <w:spacing w:after="120"/>
              <w:textAlignment w:val="auto"/>
              <w:rPr>
                <w:rFonts w:eastAsia="SimSun"/>
                <w:color w:val="000000" w:themeColor="text1"/>
                <w:lang w:eastAsia="zh-CN"/>
              </w:rPr>
            </w:pPr>
            <w:r>
              <w:rPr>
                <w:rFonts w:eastAsia="SimSun"/>
                <w:color w:val="000000" w:themeColor="text1"/>
                <w:lang w:eastAsia="zh-CN"/>
              </w:rPr>
              <w:t>Check if companies can compromise to option 2.</w:t>
            </w:r>
          </w:p>
          <w:p w14:paraId="084D73DD" w14:textId="77777777" w:rsidR="00C9573C" w:rsidRPr="00363751" w:rsidRDefault="00C9573C" w:rsidP="00F13E4D">
            <w:pPr>
              <w:overflowPunct/>
              <w:autoSpaceDE/>
              <w:autoSpaceDN/>
              <w:adjustRightInd/>
              <w:spacing w:after="120"/>
              <w:textAlignment w:val="auto"/>
              <w:rPr>
                <w:rFonts w:eastAsia="SimSun"/>
                <w:color w:val="000000" w:themeColor="text1"/>
                <w:lang w:eastAsia="zh-CN"/>
              </w:rPr>
            </w:pPr>
          </w:p>
          <w:p w14:paraId="1E62AD5E" w14:textId="77777777" w:rsidR="00C9573C" w:rsidRDefault="00C9573C" w:rsidP="00C9573C">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4AA1BEF2" w14:textId="77777777" w:rsidR="00C9573C" w:rsidRDefault="00C9573C" w:rsidP="00C9573C">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r w:rsidR="000E488C">
              <w:rPr>
                <w:rFonts w:eastAsia="SimSun"/>
                <w:b/>
                <w:bCs/>
                <w:color w:val="000000" w:themeColor="text1"/>
                <w:szCs w:val="24"/>
                <w:lang w:eastAsia="zh-CN"/>
              </w:rPr>
              <w:t>, E///, Nokia</w:t>
            </w:r>
            <w:r>
              <w:rPr>
                <w:rFonts w:eastAsia="SimSun"/>
                <w:b/>
                <w:bCs/>
                <w:color w:val="000000" w:themeColor="text1"/>
                <w:szCs w:val="24"/>
                <w:lang w:eastAsia="zh-CN"/>
              </w:rPr>
              <w:t>):</w:t>
            </w:r>
          </w:p>
          <w:p w14:paraId="3A2734EA" w14:textId="77777777" w:rsidR="00C9573C" w:rsidRDefault="00C9573C" w:rsidP="00C9573C">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current relative accuracy by 1dB</w:t>
            </w:r>
          </w:p>
          <w:p w14:paraId="0D25B72C" w14:textId="77777777" w:rsidR="000E488C" w:rsidRDefault="000E488C" w:rsidP="000E488C">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(HW):</w:t>
            </w:r>
          </w:p>
          <w:p w14:paraId="7AF0D55E" w14:textId="77777777" w:rsidR="000E488C" w:rsidRPr="00363751" w:rsidRDefault="000E488C" w:rsidP="000E488C">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Relaxation by more than 1dB</w:t>
            </w:r>
          </w:p>
          <w:p w14:paraId="043674CF" w14:textId="77777777" w:rsidR="000E488C" w:rsidRDefault="000E488C" w:rsidP="000E488C">
            <w:pPr>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382BCDD7" w14:textId="77777777" w:rsidR="000E488C" w:rsidRDefault="000E488C" w:rsidP="000E488C">
            <w:pPr>
              <w:overflowPunct/>
              <w:autoSpaceDE/>
              <w:autoSpaceDN/>
              <w:adjustRightInd/>
              <w:spacing w:after="120"/>
              <w:textAlignment w:val="auto"/>
              <w:rPr>
                <w:rFonts w:eastAsia="SimSun"/>
                <w:color w:val="000000" w:themeColor="text1"/>
                <w:lang w:eastAsia="zh-CN"/>
              </w:rPr>
            </w:pPr>
            <w:r>
              <w:rPr>
                <w:rFonts w:eastAsia="SimSun"/>
                <w:color w:val="000000" w:themeColor="text1"/>
                <w:lang w:eastAsia="zh-CN"/>
              </w:rPr>
              <w:t>Continue the discussions.</w:t>
            </w:r>
          </w:p>
          <w:p w14:paraId="03848421" w14:textId="77777777" w:rsidR="00A23799" w:rsidRPr="00DE7DE9" w:rsidRDefault="00D517CC" w:rsidP="00CD0EEB">
            <w:pPr>
              <w:rPr>
                <w:bCs/>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0DCDA35C" w14:textId="77777777" w:rsidR="00D517CC" w:rsidRPr="00DE7DE9" w:rsidRDefault="00D517CC" w:rsidP="00D517CC">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w:t>
            </w:r>
            <w:r>
              <w:t xml:space="preserve">Legacy 1.5dB RF margin reduction shall not be considered in SSB-based and CSI-RS-based L1-RSRP accuracy requirement for the normal condition with max Io=-70dBm for </w:t>
            </w:r>
            <w:proofErr w:type="spellStart"/>
            <w:r>
              <w:t>RedCap</w:t>
            </w:r>
            <w:proofErr w:type="spellEnd"/>
            <w:r>
              <w:t xml:space="preserve"> FR1.</w:t>
            </w:r>
          </w:p>
          <w:p w14:paraId="2500AAD5" w14:textId="77777777" w:rsidR="005B2D1F" w:rsidRPr="00DE7DE9" w:rsidRDefault="001E3681" w:rsidP="00DE7DE9">
            <w:pPr>
              <w:tabs>
                <w:tab w:val="left" w:pos="5560"/>
              </w:tabs>
              <w:rPr>
                <w:bCs/>
                <w:i/>
                <w:iCs/>
                <w:color w:val="000000" w:themeColor="text1"/>
                <w:u w:val="single"/>
                <w:lang w:eastAsia="ko-KR"/>
              </w:rPr>
            </w:pPr>
            <w:r w:rsidRPr="00DE7DE9">
              <w:rPr>
                <w:bCs/>
                <w:i/>
                <w:iCs/>
                <w:color w:val="000000" w:themeColor="text1"/>
                <w:u w:val="single"/>
                <w:lang w:eastAsia="ko-KR"/>
              </w:rPr>
              <w:t>Recommendation for 2</w:t>
            </w:r>
            <w:r w:rsidRPr="00DE7DE9">
              <w:rPr>
                <w:bCs/>
                <w:i/>
                <w:iCs/>
                <w:color w:val="000000" w:themeColor="text1"/>
                <w:u w:val="single"/>
                <w:vertAlign w:val="superscript"/>
                <w:lang w:eastAsia="ko-KR"/>
              </w:rPr>
              <w:t>nd</w:t>
            </w:r>
            <w:r w:rsidRPr="00DE7DE9">
              <w:rPr>
                <w:bCs/>
                <w:i/>
                <w:iCs/>
                <w:color w:val="000000" w:themeColor="text1"/>
                <w:u w:val="single"/>
                <w:lang w:eastAsia="ko-KR"/>
              </w:rPr>
              <w:t xml:space="preserve"> round:</w:t>
            </w:r>
            <w:r w:rsidR="00300C05">
              <w:rPr>
                <w:bCs/>
                <w:i/>
                <w:iCs/>
                <w:color w:val="000000" w:themeColor="text1"/>
                <w:u w:val="single"/>
                <w:lang w:eastAsia="ko-KR"/>
              </w:rPr>
              <w:tab/>
            </w:r>
          </w:p>
          <w:p w14:paraId="25A67FE0" w14:textId="77777777" w:rsidR="001E3681" w:rsidRDefault="001E3681" w:rsidP="005B4857">
            <w:pPr>
              <w:rPr>
                <w:bCs/>
                <w:color w:val="000000" w:themeColor="text1"/>
                <w:lang w:eastAsia="ko-KR"/>
              </w:rPr>
            </w:pPr>
            <w:r>
              <w:rPr>
                <w:bCs/>
                <w:color w:val="000000" w:themeColor="text1"/>
                <w:lang w:eastAsia="ko-KR"/>
              </w:rPr>
              <w:t xml:space="preserve">A similar issue is being discussed in issue 5-4-4. Focus on reaching an agreement on that on and reuse it for this issue. </w:t>
            </w:r>
          </w:p>
          <w:p w14:paraId="7F848DB0" w14:textId="77777777" w:rsidR="002C5015" w:rsidRDefault="002C5015" w:rsidP="002C5015">
            <w:pPr>
              <w:rPr>
                <w:b/>
                <w:color w:val="000000" w:themeColor="text1"/>
                <w:u w:val="single"/>
                <w:lang w:eastAsia="ko-KR"/>
              </w:rPr>
            </w:pPr>
            <w:r>
              <w:rPr>
                <w:b/>
                <w:color w:val="000000" w:themeColor="text1"/>
                <w:u w:val="single"/>
                <w:lang w:eastAsia="ko-KR"/>
              </w:rPr>
              <w:t xml:space="preserve">Issue 4-3-11: SSB-based CBD: evaluation period </w:t>
            </w:r>
          </w:p>
          <w:p w14:paraId="1B3C868F" w14:textId="77777777" w:rsidR="002C5015" w:rsidRPr="00DE7DE9" w:rsidRDefault="002C5015" w:rsidP="002C5015">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E///, HW, vivo, OPPO</w:t>
            </w:r>
            <w:proofErr w:type="gramStart"/>
            <w:r>
              <w:rPr>
                <w:rFonts w:eastAsia="SimSun"/>
                <w:b/>
                <w:bCs/>
                <w:color w:val="000000" w:themeColor="text1"/>
                <w:szCs w:val="24"/>
                <w:lang w:eastAsia="zh-CN"/>
              </w:rPr>
              <w:t>, )</w:t>
            </w:r>
            <w:proofErr w:type="gramEnd"/>
            <w:r>
              <w:rPr>
                <w:rFonts w:eastAsia="SimSun"/>
                <w:b/>
                <w:bCs/>
                <w:color w:val="000000" w:themeColor="text1"/>
                <w:szCs w:val="24"/>
                <w:lang w:eastAsia="zh-CN"/>
              </w:rPr>
              <w:t>:</w:t>
            </w:r>
            <w:r>
              <w:rPr>
                <w:color w:val="000000" w:themeColor="text1"/>
              </w:rPr>
              <w:t xml:space="preserve"> </w:t>
            </w:r>
            <w:r>
              <w:t xml:space="preserve">For </w:t>
            </w:r>
            <w:proofErr w:type="spellStart"/>
            <w:r>
              <w:t>RedCap</w:t>
            </w:r>
            <w:proofErr w:type="spellEnd"/>
            <w:r>
              <w:t xml:space="preserve"> UE with 1Rx, SSB-based L1-RSRP measurement period can be unchanged for both FR1 and FR2.</w:t>
            </w:r>
          </w:p>
          <w:p w14:paraId="7C02EBE5" w14:textId="77777777" w:rsidR="002C5015" w:rsidRDefault="002C5015" w:rsidP="002C5015">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2(MTKJ):</w:t>
            </w:r>
            <w:r>
              <w:rPr>
                <w:rFonts w:eastAsia="SimSun"/>
                <w:color w:val="000000" w:themeColor="text1"/>
                <w:szCs w:val="24"/>
                <w:lang w:eastAsia="zh-CN"/>
              </w:rPr>
              <w:t xml:space="preserve"> FR2 agreement depends on RF agreement.</w:t>
            </w:r>
          </w:p>
          <w:p w14:paraId="1720A921" w14:textId="77777777" w:rsidR="002C5015" w:rsidRDefault="002C5015" w:rsidP="002C5015">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Tentative agreement:</w:t>
            </w:r>
          </w:p>
          <w:p w14:paraId="5B05110E" w14:textId="77777777" w:rsidR="002C5015" w:rsidRPr="00DE7DE9" w:rsidRDefault="002C5015" w:rsidP="00DE7DE9">
            <w:pPr>
              <w:spacing w:after="120"/>
              <w:rPr>
                <w:rFonts w:eastAsia="SimSun"/>
                <w:i/>
                <w:iCs/>
                <w:color w:val="000000" w:themeColor="text1"/>
                <w:szCs w:val="24"/>
                <w:lang w:eastAsia="zh-CN"/>
              </w:rPr>
            </w:pPr>
            <w:r>
              <w:lastRenderedPageBreak/>
              <w:t xml:space="preserve">For </w:t>
            </w:r>
            <w:proofErr w:type="spellStart"/>
            <w:r>
              <w:t>RedCap</w:t>
            </w:r>
            <w:proofErr w:type="spellEnd"/>
            <w:r>
              <w:t xml:space="preserve"> UE with 1Rx, SSB-based L1-RSRP measurement period can be unchanged for </w:t>
            </w:r>
            <w:proofErr w:type="gramStart"/>
            <w:r>
              <w:t>both FR1</w:t>
            </w:r>
            <w:proofErr w:type="gramEnd"/>
            <w:r>
              <w:t>. It is FFS for FR2.</w:t>
            </w:r>
          </w:p>
          <w:p w14:paraId="6C6C3D85" w14:textId="77777777" w:rsidR="009A0F59" w:rsidRDefault="009A0F59" w:rsidP="009A0F59">
            <w:pPr>
              <w:rPr>
                <w:b/>
                <w:color w:val="000000" w:themeColor="text1"/>
                <w:u w:val="single"/>
                <w:lang w:eastAsia="ko-KR"/>
              </w:rPr>
            </w:pPr>
            <w:r>
              <w:rPr>
                <w:b/>
                <w:color w:val="000000" w:themeColor="text1"/>
                <w:u w:val="single"/>
                <w:lang w:eastAsia="ko-KR"/>
              </w:rPr>
              <w:t xml:space="preserve">Issue 4-3-12: CSI-based CBD: evaluation period </w:t>
            </w:r>
          </w:p>
          <w:p w14:paraId="0F8105B0" w14:textId="77777777" w:rsidR="009A0F59" w:rsidRDefault="009A0F59" w:rsidP="009A0F5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E///, HW, vivo, Nokia, OPPO</w:t>
            </w:r>
            <w:proofErr w:type="gramStart"/>
            <w:r>
              <w:rPr>
                <w:rFonts w:eastAsia="SimSun"/>
                <w:b/>
                <w:bCs/>
                <w:color w:val="000000" w:themeColor="text1"/>
                <w:szCs w:val="24"/>
                <w:lang w:eastAsia="zh-CN"/>
              </w:rPr>
              <w:t>, )</w:t>
            </w:r>
            <w:proofErr w:type="gramEnd"/>
            <w:r>
              <w:rPr>
                <w:rFonts w:eastAsia="SimSun"/>
                <w:b/>
                <w:bCs/>
                <w:color w:val="000000" w:themeColor="text1"/>
                <w:szCs w:val="24"/>
                <w:lang w:eastAsia="zh-CN"/>
              </w:rPr>
              <w:t>:</w:t>
            </w:r>
            <w:r>
              <w:rPr>
                <w:color w:val="000000" w:themeColor="text1"/>
              </w:rPr>
              <w:t xml:space="preserve"> </w:t>
            </w:r>
            <w:r>
              <w:t xml:space="preserve">For </w:t>
            </w:r>
            <w:proofErr w:type="spellStart"/>
            <w:r>
              <w:t>RedCap</w:t>
            </w:r>
            <w:proofErr w:type="spellEnd"/>
            <w:r>
              <w:t xml:space="preserve"> UE with 1Rx, CSI-RS-based L1-RSRP measurement period can be unchanged for both FR1 and FR2.</w:t>
            </w:r>
          </w:p>
          <w:p w14:paraId="63C3F9D7" w14:textId="77777777" w:rsidR="009A0F59" w:rsidRDefault="009A0F59" w:rsidP="009A0F5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2(MTK):</w:t>
            </w:r>
            <w:r>
              <w:rPr>
                <w:rFonts w:eastAsia="SimSun"/>
                <w:color w:val="000000" w:themeColor="text1"/>
                <w:szCs w:val="24"/>
                <w:lang w:eastAsia="zh-CN"/>
              </w:rPr>
              <w:t xml:space="preserve"> FR2 agreement depends on RF agreement.</w:t>
            </w:r>
          </w:p>
          <w:p w14:paraId="7054A331" w14:textId="77777777" w:rsidR="002C5015" w:rsidRDefault="009A0F59" w:rsidP="005B4857">
            <w:pPr>
              <w:rPr>
                <w:rFonts w:eastAsia="Malgun Gothic"/>
                <w:i/>
                <w:iCs/>
                <w:color w:val="000000" w:themeColor="text1"/>
                <w:lang w:eastAsia="ko-KR"/>
              </w:rPr>
            </w:pPr>
            <w:r>
              <w:rPr>
                <w:rFonts w:eastAsia="Malgun Gothic"/>
                <w:i/>
                <w:iCs/>
                <w:color w:val="000000" w:themeColor="text1"/>
                <w:lang w:eastAsia="ko-KR"/>
              </w:rPr>
              <w:t>Tentative agreement:</w:t>
            </w:r>
          </w:p>
          <w:p w14:paraId="7A0572D4" w14:textId="77777777" w:rsidR="009A0F59" w:rsidRDefault="009A0F59" w:rsidP="005B4857">
            <w:r>
              <w:t xml:space="preserve">For </w:t>
            </w:r>
            <w:proofErr w:type="spellStart"/>
            <w:r>
              <w:t>RedCap</w:t>
            </w:r>
            <w:proofErr w:type="spellEnd"/>
            <w:r>
              <w:t xml:space="preserve"> UE with 1Rx, CSI-RS-based L1-RSRP measurement period can be unchanged for </w:t>
            </w:r>
            <w:proofErr w:type="gramStart"/>
            <w:r>
              <w:t>both FR1</w:t>
            </w:r>
            <w:proofErr w:type="gramEnd"/>
            <w:r>
              <w:t>. It is FFS for FR2.</w:t>
            </w:r>
          </w:p>
          <w:p w14:paraId="3E131BBD" w14:textId="77777777" w:rsidR="004E606C" w:rsidRDefault="004E606C" w:rsidP="004E606C">
            <w:pPr>
              <w:rPr>
                <w:b/>
                <w:color w:val="000000" w:themeColor="text1"/>
                <w:u w:val="single"/>
                <w:lang w:eastAsia="ko-KR"/>
              </w:rPr>
            </w:pPr>
            <w:r>
              <w:rPr>
                <w:b/>
                <w:color w:val="000000" w:themeColor="text1"/>
                <w:u w:val="single"/>
                <w:lang w:eastAsia="ko-KR"/>
              </w:rPr>
              <w:t>Issue 4-3-13: CBD for HD-FDD UE</w:t>
            </w:r>
          </w:p>
          <w:p w14:paraId="7E1BEAB6" w14:textId="77777777" w:rsidR="004E606C" w:rsidRDefault="004E606C" w:rsidP="004E606C">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 xml:space="preserve">Option 1 (Apple, E///, HW, vivo, </w:t>
            </w:r>
            <w:r w:rsidR="005843D1">
              <w:rPr>
                <w:rFonts w:eastAsia="SimSun"/>
                <w:b/>
                <w:bCs/>
                <w:color w:val="000000" w:themeColor="text1"/>
                <w:szCs w:val="24"/>
                <w:lang w:eastAsia="zh-CN"/>
              </w:rPr>
              <w:t>MTK</w:t>
            </w:r>
            <w:r>
              <w:rPr>
                <w:rFonts w:eastAsia="SimSun"/>
                <w:b/>
                <w:bCs/>
                <w:color w:val="000000" w:themeColor="text1"/>
                <w:szCs w:val="24"/>
                <w:lang w:eastAsia="zh-CN"/>
              </w:rPr>
              <w:t>):</w:t>
            </w:r>
            <w:r>
              <w:rPr>
                <w:color w:val="000000" w:themeColor="text1"/>
              </w:rPr>
              <w:t xml:space="preserve"> CBD evaluation is always prioritized over the UL transmission of HD-FDD for </w:t>
            </w:r>
            <w:proofErr w:type="spellStart"/>
            <w:r>
              <w:rPr>
                <w:color w:val="000000" w:themeColor="text1"/>
              </w:rPr>
              <w:t>RedCap</w:t>
            </w:r>
            <w:proofErr w:type="spellEnd"/>
            <w:r>
              <w:rPr>
                <w:color w:val="000000" w:themeColor="text1"/>
              </w:rPr>
              <w:t>.</w:t>
            </w:r>
          </w:p>
          <w:p w14:paraId="10084C25" w14:textId="77777777" w:rsidR="004E606C" w:rsidRDefault="004E606C" w:rsidP="004E606C">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w:t>
            </w:r>
            <w:r w:rsidR="005843D1">
              <w:rPr>
                <w:rFonts w:eastAsia="SimSun"/>
                <w:b/>
                <w:bCs/>
                <w:color w:val="000000" w:themeColor="text1"/>
                <w:szCs w:val="24"/>
                <w:lang w:eastAsia="zh-CN"/>
              </w:rPr>
              <w:t>Nokia, Ericsson</w:t>
            </w:r>
            <w:r>
              <w:rPr>
                <w:rFonts w:eastAsia="SimSun"/>
                <w:b/>
                <w:bCs/>
                <w:color w:val="000000" w:themeColor="text1"/>
                <w:szCs w:val="24"/>
                <w:lang w:eastAsia="zh-CN"/>
              </w:rPr>
              <w:t xml:space="preserve">): </w:t>
            </w:r>
          </w:p>
          <w:p w14:paraId="295DDD04" w14:textId="77777777" w:rsidR="004E606C" w:rsidRPr="00DE7DE9" w:rsidRDefault="004E606C" w:rsidP="004E606C">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rFonts w:eastAsia="DengXian" w:hint="eastAsia"/>
                <w:bCs/>
                <w:color w:val="000000"/>
              </w:rPr>
              <w:t xml:space="preserve">SSB or CSI-RS is available at the UE once every SMTC </w:t>
            </w:r>
            <w:r>
              <w:rPr>
                <w:rFonts w:eastAsia="DengXian"/>
                <w:bCs/>
                <w:color w:val="000000"/>
              </w:rPr>
              <w:t>period</w:t>
            </w:r>
            <w:r>
              <w:rPr>
                <w:rFonts w:eastAsia="DengXian" w:hint="eastAsia"/>
                <w:bCs/>
                <w:color w:val="000000"/>
              </w:rPr>
              <w:t xml:space="preserve"> or </w:t>
            </w:r>
            <w:r>
              <w:rPr>
                <w:rFonts w:eastAsia="?? ??"/>
                <w:bCs/>
              </w:rPr>
              <w:t>T</w:t>
            </w:r>
            <w:r>
              <w:rPr>
                <w:rFonts w:eastAsia="?? ??"/>
                <w:bCs/>
                <w:vertAlign w:val="subscript"/>
              </w:rPr>
              <w:t>CSI-RS</w:t>
            </w:r>
            <w:r>
              <w:rPr>
                <w:rFonts w:eastAsia="DengXian" w:hint="eastAsia"/>
                <w:bCs/>
                <w:color w:val="000000"/>
              </w:rPr>
              <w:t xml:space="preserve"> period during the </w:t>
            </w:r>
            <w:r>
              <w:rPr>
                <w:rFonts w:eastAsia="DengXian"/>
                <w:bCs/>
                <w:color w:val="000000"/>
              </w:rPr>
              <w:t>CBD</w:t>
            </w:r>
            <w:r>
              <w:rPr>
                <w:rFonts w:eastAsia="DengXian" w:hint="eastAsia"/>
                <w:bCs/>
                <w:color w:val="000000"/>
              </w:rPr>
              <w:t xml:space="preserve"> evaluation period</w:t>
            </w:r>
            <w:r>
              <w:rPr>
                <w:rFonts w:eastAsia="DengXian"/>
                <w:bCs/>
                <w:color w:val="000000"/>
              </w:rPr>
              <w:t>.</w:t>
            </w:r>
          </w:p>
          <w:p w14:paraId="10F4B76D" w14:textId="77777777" w:rsidR="004E606C" w:rsidRDefault="004E606C" w:rsidP="005843D1">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sidRPr="00DE7DE9">
              <w:rPr>
                <w:rFonts w:eastAsia="DengXian"/>
                <w:b/>
                <w:color w:val="000000"/>
              </w:rPr>
              <w:t xml:space="preserve">Alternative proposal (Nokia): </w:t>
            </w:r>
            <w:r w:rsidRPr="00DE7DE9">
              <w:rPr>
                <w:b/>
                <w:color w:val="000000" w:themeColor="text1"/>
                <w:lang w:eastAsia="zh-CN"/>
              </w:rPr>
              <w:t>“</w:t>
            </w:r>
            <w:r>
              <w:rPr>
                <w:i/>
                <w:iCs/>
                <w:color w:val="000000" w:themeColor="text1"/>
                <w:lang w:eastAsia="zh-CN"/>
              </w:rPr>
              <w:t>The HD-FDD UE shall meet the CBD requirements, if</w:t>
            </w:r>
            <w:r>
              <w:rPr>
                <w:color w:val="000000" w:themeColor="text1"/>
                <w:lang w:eastAsia="zh-CN"/>
              </w:rPr>
              <w:t xml:space="preserve"> SSB or CSI-RS is available at the UE once every SMTC period or TCSI-RS period during the CBD evaluation period.”</w:t>
            </w:r>
          </w:p>
          <w:p w14:paraId="172D8354" w14:textId="77777777" w:rsidR="004E606C" w:rsidRDefault="005843D1" w:rsidP="005B4857">
            <w:pPr>
              <w:rPr>
                <w:rFonts w:eastAsia="Malgun Gothic"/>
                <w:i/>
                <w:iCs/>
                <w:color w:val="000000" w:themeColor="text1"/>
                <w:lang w:eastAsia="ko-KR"/>
              </w:rPr>
            </w:pPr>
            <w:r>
              <w:rPr>
                <w:rFonts w:eastAsia="Malgun Gothic"/>
                <w:i/>
                <w:iCs/>
                <w:color w:val="000000" w:themeColor="text1"/>
                <w:lang w:eastAsia="ko-KR"/>
              </w:rPr>
              <w:t>Recommendation for 2</w:t>
            </w:r>
            <w:r w:rsidRPr="00DE7DE9">
              <w:rPr>
                <w:rFonts w:eastAsia="Malgun Gothic"/>
                <w:i/>
                <w:iCs/>
                <w:color w:val="000000" w:themeColor="text1"/>
                <w:vertAlign w:val="superscript"/>
                <w:lang w:eastAsia="ko-KR"/>
              </w:rPr>
              <w:t>nd</w:t>
            </w:r>
            <w:r>
              <w:rPr>
                <w:rFonts w:eastAsia="Malgun Gothic"/>
                <w:i/>
                <w:iCs/>
                <w:color w:val="000000" w:themeColor="text1"/>
                <w:lang w:eastAsia="ko-KR"/>
              </w:rPr>
              <w:t xml:space="preserve"> round:</w:t>
            </w:r>
          </w:p>
          <w:p w14:paraId="4813DFDE" w14:textId="77777777" w:rsidR="005843D1" w:rsidRPr="00DE7DE9" w:rsidRDefault="001967AB" w:rsidP="005B4857">
            <w:pPr>
              <w:rPr>
                <w:rFonts w:eastAsia="Malgun Gothic"/>
                <w:color w:val="000000" w:themeColor="text1"/>
                <w:lang w:eastAsia="ko-KR"/>
              </w:rPr>
            </w:pPr>
            <w:r>
              <w:rPr>
                <w:rFonts w:eastAsia="Malgun Gothic"/>
                <w:color w:val="000000" w:themeColor="text1"/>
                <w:lang w:eastAsia="ko-KR"/>
              </w:rPr>
              <w:t xml:space="preserve">Check if companies can compromise to option 1 based on majority view. </w:t>
            </w:r>
            <w:r w:rsidR="005843D1">
              <w:rPr>
                <w:rFonts w:eastAsia="Malgun Gothic"/>
                <w:color w:val="000000" w:themeColor="text1"/>
                <w:lang w:eastAsia="ko-KR"/>
              </w:rPr>
              <w:t xml:space="preserve"> </w:t>
            </w:r>
          </w:p>
        </w:tc>
      </w:tr>
      <w:tr w:rsidR="00315FB6" w14:paraId="609A687E" w14:textId="77777777">
        <w:tc>
          <w:tcPr>
            <w:tcW w:w="1242" w:type="dxa"/>
          </w:tcPr>
          <w:p w14:paraId="77ED85F1" w14:textId="77777777" w:rsidR="00315FB6" w:rsidRDefault="00315FB6">
            <w:pPr>
              <w:rPr>
                <w:b/>
                <w:bCs/>
                <w:color w:val="000000" w:themeColor="text1"/>
                <w:lang w:val="en-US" w:eastAsia="zh-CN"/>
              </w:rPr>
            </w:pPr>
            <w:r>
              <w:rPr>
                <w:b/>
                <w:bCs/>
                <w:color w:val="000000" w:themeColor="text1"/>
                <w:lang w:val="en-US" w:eastAsia="zh-CN"/>
              </w:rPr>
              <w:lastRenderedPageBreak/>
              <w:t>Sub-topic 4-4</w:t>
            </w:r>
          </w:p>
        </w:tc>
        <w:tc>
          <w:tcPr>
            <w:tcW w:w="8615" w:type="dxa"/>
          </w:tcPr>
          <w:p w14:paraId="6E385D84" w14:textId="77777777" w:rsidR="00315FB6" w:rsidRDefault="00315FB6" w:rsidP="00315FB6">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0368919C" w14:textId="77777777" w:rsidR="00315FB6" w:rsidRDefault="002B49FE" w:rsidP="00697B90">
            <w:pPr>
              <w:rPr>
                <w:bCs/>
                <w:i/>
                <w:iCs/>
                <w:color w:val="000000" w:themeColor="text1"/>
                <w:u w:val="single"/>
                <w:lang w:eastAsia="ko-KR"/>
              </w:rPr>
            </w:pPr>
            <w:r>
              <w:rPr>
                <w:bCs/>
                <w:i/>
                <w:iCs/>
                <w:color w:val="000000" w:themeColor="text1"/>
                <w:u w:val="single"/>
                <w:lang w:eastAsia="ko-KR"/>
              </w:rPr>
              <w:t>Tentative agreement:</w:t>
            </w:r>
          </w:p>
          <w:p w14:paraId="5DA6BC80" w14:textId="77777777" w:rsidR="002B49FE" w:rsidRPr="00DE7DE9" w:rsidRDefault="002B49FE" w:rsidP="00697B90">
            <w:pPr>
              <w:rPr>
                <w:bCs/>
                <w:i/>
                <w:iCs/>
                <w:color w:val="000000" w:themeColor="text1"/>
                <w:u w:val="single"/>
                <w:lang w:eastAsia="ko-KR"/>
              </w:rPr>
            </w:pPr>
            <w:r>
              <w:rPr>
                <w:bCs/>
                <w:iCs/>
                <w:color w:val="000000" w:themeColor="text1"/>
              </w:rPr>
              <w:t xml:space="preserve">The interruption requirements defined </w:t>
            </w:r>
            <w:r>
              <w:rPr>
                <w:rFonts w:hint="eastAsia"/>
                <w:bCs/>
                <w:iCs/>
                <w:color w:val="000000" w:themeColor="text1"/>
              </w:rPr>
              <w:t xml:space="preserve">in TS 38.133 clause </w:t>
            </w:r>
            <w:r>
              <w:rPr>
                <w:bCs/>
                <w:iCs/>
                <w:color w:val="000000" w:themeColor="text1"/>
              </w:rPr>
              <w:t>8.2 are not applicable for Redcap.</w:t>
            </w:r>
          </w:p>
        </w:tc>
      </w:tr>
      <w:tr w:rsidR="0029555B" w14:paraId="1D2E7394" w14:textId="77777777">
        <w:tc>
          <w:tcPr>
            <w:tcW w:w="1242" w:type="dxa"/>
          </w:tcPr>
          <w:p w14:paraId="1EA79C7E" w14:textId="77777777" w:rsidR="0029555B" w:rsidRDefault="0029555B">
            <w:pPr>
              <w:rPr>
                <w:b/>
                <w:bCs/>
                <w:color w:val="000000" w:themeColor="text1"/>
                <w:lang w:val="en-US" w:eastAsia="zh-CN"/>
              </w:rPr>
            </w:pPr>
            <w:r>
              <w:rPr>
                <w:b/>
                <w:bCs/>
                <w:color w:val="000000" w:themeColor="text1"/>
                <w:lang w:val="en-US" w:eastAsia="zh-CN"/>
              </w:rPr>
              <w:t>Sub-topic 4-5</w:t>
            </w:r>
          </w:p>
        </w:tc>
        <w:tc>
          <w:tcPr>
            <w:tcW w:w="8615" w:type="dxa"/>
          </w:tcPr>
          <w:p w14:paraId="1F2B44C6" w14:textId="77777777" w:rsidR="0029555B" w:rsidRDefault="0029555B" w:rsidP="0029555B">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59FA1FD8" w14:textId="77777777" w:rsidR="00F82F94" w:rsidRPr="00365E98" w:rsidRDefault="00F82F94" w:rsidP="00F82F94">
            <w:pPr>
              <w:pStyle w:val="ListParagraph"/>
              <w:numPr>
                <w:ilvl w:val="1"/>
                <w:numId w:val="45"/>
              </w:numPr>
              <w:overflowPunct/>
              <w:autoSpaceDE/>
              <w:autoSpaceDN/>
              <w:adjustRightInd/>
              <w:spacing w:after="120" w:line="252" w:lineRule="auto"/>
              <w:ind w:firstLineChars="0"/>
              <w:textAlignment w:val="auto"/>
              <w:rPr>
                <w:bCs/>
              </w:rPr>
            </w:pPr>
            <w:r w:rsidRPr="00365E98">
              <w:rPr>
                <w:bCs/>
              </w:rPr>
              <w:t>Option 1 (CMCC, E///</w:t>
            </w:r>
            <w:r>
              <w:rPr>
                <w:bCs/>
              </w:rPr>
              <w:t>, Huawei, Nokia</w:t>
            </w:r>
            <w:r w:rsidRPr="00365E98">
              <w:rPr>
                <w:bCs/>
              </w:rPr>
              <w:t xml:space="preserve">):  Define new BWP switching delay involving only changing of the </w:t>
            </w:r>
            <w:proofErr w:type="spellStart"/>
            <w:r w:rsidRPr="00365E98">
              <w:rPr>
                <w:bCs/>
              </w:rPr>
              <w:t>center</w:t>
            </w:r>
            <w:proofErr w:type="spellEnd"/>
            <w:r w:rsidRPr="00365E98">
              <w:rPr>
                <w:bCs/>
              </w:rPr>
              <w:t>-frequency of the BWP without changing its BW, SCS or any other parameter for RF retuning as follows:</w:t>
            </w:r>
          </w:p>
          <w:tbl>
            <w:tblPr>
              <w:tblW w:w="0" w:type="auto"/>
              <w:jc w:val="center"/>
              <w:tblCellMar>
                <w:left w:w="0" w:type="dxa"/>
                <w:right w:w="0" w:type="dxa"/>
              </w:tblCellMar>
              <w:tblLook w:val="04A0" w:firstRow="1" w:lastRow="0" w:firstColumn="1" w:lastColumn="0" w:noHBand="0" w:noVBand="1"/>
            </w:tblPr>
            <w:tblGrid>
              <w:gridCol w:w="1622"/>
              <w:gridCol w:w="1666"/>
              <w:gridCol w:w="1666"/>
            </w:tblGrid>
            <w:tr w:rsidR="00F82F94" w:rsidRPr="00365E98" w14:paraId="609B85BA" w14:textId="77777777" w:rsidTr="00B144F4">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A478FC" w14:textId="77777777" w:rsidR="00F82F94" w:rsidRPr="00365E98" w:rsidRDefault="00F82F94" w:rsidP="00F82F94">
                  <w:pPr>
                    <w:rPr>
                      <w:u w:val="single"/>
                    </w:rPr>
                  </w:pPr>
                  <w:r w:rsidRPr="00365E98">
                    <w:rPr>
                      <w:u w:val="single"/>
                    </w:rPr>
                    <w:t>Frequency Range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23B62" w14:textId="77777777" w:rsidR="00F82F94" w:rsidRPr="00365E98" w:rsidRDefault="00F82F94" w:rsidP="00F82F94">
                  <w:pPr>
                    <w:rPr>
                      <w:u w:val="single"/>
                    </w:rPr>
                  </w:pPr>
                  <w:r w:rsidRPr="00365E98">
                    <w:rPr>
                      <w:u w:val="single"/>
                    </w:rPr>
                    <w:t>Type 1 Delay (us)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6CDE5D" w14:textId="77777777" w:rsidR="00F82F94" w:rsidRPr="00365E98" w:rsidRDefault="00F82F94" w:rsidP="00F82F94">
                  <w:pPr>
                    <w:rPr>
                      <w:u w:val="single"/>
                    </w:rPr>
                  </w:pPr>
                  <w:r w:rsidRPr="00365E98">
                    <w:rPr>
                      <w:u w:val="single"/>
                    </w:rPr>
                    <w:t>Type 2 Delay (us)</w:t>
                  </w:r>
                </w:p>
              </w:tc>
            </w:tr>
            <w:tr w:rsidR="00F82F94" w:rsidRPr="00365E98" w14:paraId="77149EA7" w14:textId="77777777" w:rsidTr="00B144F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618CC" w14:textId="77777777" w:rsidR="00F82F94" w:rsidRPr="00365E98" w:rsidRDefault="00F82F94" w:rsidP="00F82F94">
                  <w:pPr>
                    <w:rPr>
                      <w:u w:val="single"/>
                    </w:rPr>
                  </w:pPr>
                  <w:r w:rsidRPr="00365E98">
                    <w:rPr>
                      <w:u w:val="singl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D216FC" w14:textId="77777777" w:rsidR="00F82F94" w:rsidRPr="00365E98" w:rsidRDefault="00F82F94" w:rsidP="00F82F94">
                  <w:pPr>
                    <w:rPr>
                      <w:u w:val="single"/>
                    </w:rPr>
                  </w:pPr>
                  <w:r w:rsidRPr="00365E98">
                    <w:rPr>
                      <w:u w:val="single"/>
                    </w:rPr>
                    <w:t>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C8A952" w14:textId="77777777" w:rsidR="00F82F94" w:rsidRPr="00365E98" w:rsidRDefault="00F82F94" w:rsidP="00F82F94">
                  <w:pPr>
                    <w:rPr>
                      <w:u w:val="single"/>
                    </w:rPr>
                  </w:pPr>
                  <w:r w:rsidRPr="00365E98">
                    <w:rPr>
                      <w:u w:val="single"/>
                    </w:rPr>
                    <w:t>1050</w:t>
                  </w:r>
                </w:p>
              </w:tc>
            </w:tr>
            <w:tr w:rsidR="00F82F94" w:rsidRPr="00365E98" w14:paraId="346AD77F" w14:textId="77777777" w:rsidTr="00B144F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77423" w14:textId="77777777" w:rsidR="00F82F94" w:rsidRPr="00365E98" w:rsidRDefault="00F82F94" w:rsidP="00F82F94">
                  <w:pPr>
                    <w:rPr>
                      <w:u w:val="single"/>
                    </w:rPr>
                  </w:pPr>
                  <w:r w:rsidRPr="00365E98">
                    <w:rPr>
                      <w:u w:val="singl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CF4C24" w14:textId="77777777" w:rsidR="00F82F94" w:rsidRPr="00365E98" w:rsidRDefault="00F82F94" w:rsidP="00F82F94">
                  <w:pPr>
                    <w:rPr>
                      <w:u w:val="single"/>
                    </w:rPr>
                  </w:pPr>
                  <w:r w:rsidRPr="00365E98">
                    <w:rPr>
                      <w:u w:val="single"/>
                    </w:rPr>
                    <w:t>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A8CA6F" w14:textId="77777777" w:rsidR="00F82F94" w:rsidRPr="00365E98" w:rsidRDefault="00F82F94" w:rsidP="00F82F94">
                  <w:pPr>
                    <w:rPr>
                      <w:u w:val="single"/>
                    </w:rPr>
                  </w:pPr>
                  <w:r w:rsidRPr="00365E98">
                    <w:rPr>
                      <w:u w:val="single"/>
                    </w:rPr>
                    <w:t>1050</w:t>
                  </w:r>
                </w:p>
              </w:tc>
            </w:tr>
          </w:tbl>
          <w:p w14:paraId="01D9EE72" w14:textId="77777777" w:rsidR="00F82F94" w:rsidRDefault="00F82F94" w:rsidP="00F82F94">
            <w:pPr>
              <w:pStyle w:val="ListParagraph"/>
              <w:numPr>
                <w:ilvl w:val="1"/>
                <w:numId w:val="45"/>
              </w:numPr>
              <w:overflowPunct/>
              <w:autoSpaceDE/>
              <w:autoSpaceDN/>
              <w:adjustRightInd/>
              <w:spacing w:after="120" w:line="252" w:lineRule="auto"/>
              <w:ind w:firstLineChars="0"/>
              <w:textAlignment w:val="auto"/>
              <w:rPr>
                <w:bCs/>
              </w:rPr>
            </w:pPr>
            <w:r w:rsidRPr="00C66183">
              <w:rPr>
                <w:bCs/>
              </w:rPr>
              <w:t>Option 2 (Xiaomi, vivo, Oppo, ZTE, MTK, QC</w:t>
            </w:r>
            <w:r>
              <w:rPr>
                <w:bCs/>
              </w:rPr>
              <w:t>, Apple</w:t>
            </w:r>
            <w:r w:rsidRPr="00C66183">
              <w:rPr>
                <w:bCs/>
              </w:rPr>
              <w:t xml:space="preserve">): RAN4 to reuse the legacy BWP switching delay for </w:t>
            </w:r>
            <w:proofErr w:type="spellStart"/>
            <w:r w:rsidRPr="00C66183">
              <w:rPr>
                <w:bCs/>
              </w:rPr>
              <w:t>RedCap</w:t>
            </w:r>
            <w:proofErr w:type="spellEnd"/>
            <w:r w:rsidRPr="00C66183">
              <w:rPr>
                <w:bCs/>
              </w:rPr>
              <w:t xml:space="preserve"> UE in Rel-17.</w:t>
            </w:r>
          </w:p>
          <w:p w14:paraId="209D2D95" w14:textId="77777777" w:rsidR="00F82F94" w:rsidRDefault="00F82F94" w:rsidP="00F82F94">
            <w:pPr>
              <w:rPr>
                <w:rFonts w:eastAsia="Malgun Gothic"/>
                <w:i/>
                <w:iCs/>
                <w:color w:val="000000" w:themeColor="text1"/>
                <w:lang w:eastAsia="ko-KR"/>
              </w:rPr>
            </w:pPr>
            <w:r>
              <w:rPr>
                <w:rFonts w:eastAsia="Malgun Gothic"/>
                <w:i/>
                <w:iCs/>
                <w:color w:val="000000" w:themeColor="text1"/>
                <w:lang w:eastAsia="ko-KR"/>
              </w:rPr>
              <w:t>Recommendation for 2</w:t>
            </w:r>
            <w:r w:rsidRPr="00363751">
              <w:rPr>
                <w:rFonts w:eastAsia="Malgun Gothic"/>
                <w:i/>
                <w:iCs/>
                <w:color w:val="000000" w:themeColor="text1"/>
                <w:vertAlign w:val="superscript"/>
                <w:lang w:eastAsia="ko-KR"/>
              </w:rPr>
              <w:t>nd</w:t>
            </w:r>
            <w:r>
              <w:rPr>
                <w:rFonts w:eastAsia="Malgun Gothic"/>
                <w:i/>
                <w:iCs/>
                <w:color w:val="000000" w:themeColor="text1"/>
                <w:lang w:eastAsia="ko-KR"/>
              </w:rPr>
              <w:t xml:space="preserve"> round:</w:t>
            </w:r>
          </w:p>
          <w:p w14:paraId="48EA8060" w14:textId="77777777" w:rsidR="0029555B" w:rsidRDefault="00F82F94" w:rsidP="00315FB6">
            <w:pPr>
              <w:rPr>
                <w:bCs/>
                <w:color w:val="000000" w:themeColor="text1"/>
                <w:lang w:eastAsia="ko-KR"/>
              </w:rPr>
            </w:pPr>
            <w:r>
              <w:rPr>
                <w:bCs/>
                <w:color w:val="000000" w:themeColor="text1"/>
                <w:lang w:eastAsia="ko-KR"/>
              </w:rPr>
              <w:t>Continue the discussion.</w:t>
            </w:r>
          </w:p>
          <w:p w14:paraId="674BCC26" w14:textId="77777777" w:rsidR="00121BAC" w:rsidRDefault="00121BAC" w:rsidP="00121BAC">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61E3AF82" w14:textId="77777777" w:rsidR="007C49C5" w:rsidRDefault="007C49C5" w:rsidP="007C49C5">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(E///, CMCC, Nokia):  </w:t>
            </w:r>
          </w:p>
          <w:p w14:paraId="76D10908" w14:textId="77777777" w:rsidR="007C49C5" w:rsidRDefault="007C49C5" w:rsidP="007C49C5">
            <w:pPr>
              <w:spacing w:after="120"/>
              <w:ind w:left="1704"/>
              <w:rPr>
                <w:color w:val="000000" w:themeColor="text1"/>
                <w:szCs w:val="24"/>
                <w:lang w:eastAsia="zh-CN"/>
              </w:rPr>
            </w:pPr>
            <w:r>
              <w:t xml:space="preserve">Active BWP switching delay involving only changing of the </w:t>
            </w:r>
            <w:proofErr w:type="spellStart"/>
            <w:r>
              <w:t>center</w:t>
            </w:r>
            <w:proofErr w:type="spellEnd"/>
            <w:r>
              <w:t xml:space="preserve">-frequency of the BWP without changing its BW, SCS or any other parameter for RF retuning between </w:t>
            </w:r>
            <w:r>
              <w:lastRenderedPageBreak/>
              <w:t xml:space="preserve">non-initial DL BWP for </w:t>
            </w:r>
            <w:proofErr w:type="spellStart"/>
            <w:r>
              <w:t>RedCap</w:t>
            </w:r>
            <w:proofErr w:type="spellEnd"/>
            <w:r>
              <w:t xml:space="preserve"> and initial BWP for </w:t>
            </w:r>
            <w:proofErr w:type="spellStart"/>
            <w:r>
              <w:t>RedCap</w:t>
            </w:r>
            <w:proofErr w:type="spellEnd"/>
            <w:r>
              <w:t xml:space="preserve"> can be expressed in slots as follows:</w:t>
            </w:r>
          </w:p>
          <w:tbl>
            <w:tblPr>
              <w:tblStyle w:val="TableGrid"/>
              <w:tblW w:w="8291" w:type="dxa"/>
              <w:tblInd w:w="2097" w:type="dxa"/>
              <w:tblLook w:val="04A0" w:firstRow="1" w:lastRow="0" w:firstColumn="1" w:lastColumn="0" w:noHBand="0" w:noVBand="1"/>
            </w:tblPr>
            <w:tblGrid>
              <w:gridCol w:w="1134"/>
              <w:gridCol w:w="1623"/>
              <w:gridCol w:w="2767"/>
              <w:gridCol w:w="2767"/>
            </w:tblGrid>
            <w:tr w:rsidR="007C49C5" w14:paraId="4A18E7FB" w14:textId="77777777" w:rsidTr="00B144F4">
              <w:tc>
                <w:tcPr>
                  <w:tcW w:w="1134" w:type="dxa"/>
                </w:tcPr>
                <w:p w14:paraId="4C546CF2" w14:textId="77777777" w:rsidR="007C49C5" w:rsidRDefault="007C49C5" w:rsidP="007C49C5">
                  <w:pPr>
                    <w:spacing w:after="0"/>
                    <w:rPr>
                      <w:b/>
                      <w:bCs/>
                      <w:sz w:val="18"/>
                      <w:szCs w:val="18"/>
                      <w:u w:val="single"/>
                    </w:rPr>
                  </w:pPr>
                  <w:r>
                    <w:rPr>
                      <w:b/>
                      <w:bCs/>
                      <w:sz w:val="18"/>
                      <w:szCs w:val="18"/>
                      <w:u w:val="single"/>
                    </w:rPr>
                    <w:t>SCS</w:t>
                  </w:r>
                </w:p>
              </w:tc>
              <w:tc>
                <w:tcPr>
                  <w:tcW w:w="1623" w:type="dxa"/>
                </w:tcPr>
                <w:p w14:paraId="5DE44F43" w14:textId="77777777" w:rsidR="007C49C5" w:rsidRDefault="007C49C5" w:rsidP="007C49C5">
                  <w:pPr>
                    <w:spacing w:after="0"/>
                    <w:rPr>
                      <w:b/>
                      <w:bCs/>
                      <w:sz w:val="18"/>
                      <w:szCs w:val="18"/>
                      <w:u w:val="single"/>
                    </w:rPr>
                  </w:pPr>
                  <w:r>
                    <w:rPr>
                      <w:b/>
                      <w:bCs/>
                      <w:sz w:val="18"/>
                      <w:szCs w:val="18"/>
                      <w:u w:val="single"/>
                    </w:rPr>
                    <w:t>Slot length (</w:t>
                  </w:r>
                  <w:proofErr w:type="spellStart"/>
                  <w:r>
                    <w:rPr>
                      <w:b/>
                      <w:bCs/>
                      <w:sz w:val="18"/>
                      <w:szCs w:val="18"/>
                      <w:u w:val="single"/>
                    </w:rPr>
                    <w:t>ms</w:t>
                  </w:r>
                  <w:proofErr w:type="spellEnd"/>
                  <w:r>
                    <w:rPr>
                      <w:b/>
                      <w:bCs/>
                      <w:sz w:val="18"/>
                      <w:szCs w:val="18"/>
                      <w:u w:val="single"/>
                    </w:rPr>
                    <w:t>)</w:t>
                  </w:r>
                </w:p>
              </w:tc>
              <w:tc>
                <w:tcPr>
                  <w:tcW w:w="0" w:type="auto"/>
                </w:tcPr>
                <w:p w14:paraId="1AC1A4E5" w14:textId="77777777" w:rsidR="007C49C5" w:rsidRDefault="007C49C5" w:rsidP="007C49C5">
                  <w:pPr>
                    <w:spacing w:after="0"/>
                    <w:rPr>
                      <w:b/>
                      <w:bCs/>
                      <w:sz w:val="18"/>
                      <w:szCs w:val="18"/>
                      <w:u w:val="single"/>
                    </w:rPr>
                  </w:pPr>
                  <w:r>
                    <w:rPr>
                      <w:b/>
                      <w:bCs/>
                      <w:sz w:val="18"/>
                      <w:szCs w:val="18"/>
                      <w:u w:val="single"/>
                    </w:rPr>
                    <w:t>Type 1 Delay (slots)</w:t>
                  </w:r>
                </w:p>
              </w:tc>
              <w:tc>
                <w:tcPr>
                  <w:tcW w:w="0" w:type="auto"/>
                </w:tcPr>
                <w:p w14:paraId="11DF99B8" w14:textId="77777777" w:rsidR="007C49C5" w:rsidRDefault="007C49C5" w:rsidP="007C49C5">
                  <w:pPr>
                    <w:spacing w:after="0"/>
                    <w:rPr>
                      <w:b/>
                      <w:bCs/>
                      <w:sz w:val="18"/>
                      <w:szCs w:val="18"/>
                      <w:u w:val="single"/>
                    </w:rPr>
                  </w:pPr>
                  <w:r>
                    <w:rPr>
                      <w:b/>
                      <w:bCs/>
                      <w:sz w:val="18"/>
                      <w:szCs w:val="18"/>
                      <w:u w:val="single"/>
                    </w:rPr>
                    <w:t>Type 2 Delay (slots)</w:t>
                  </w:r>
                </w:p>
              </w:tc>
            </w:tr>
            <w:tr w:rsidR="007C49C5" w14:paraId="66AD631B" w14:textId="77777777" w:rsidTr="00B144F4">
              <w:tc>
                <w:tcPr>
                  <w:tcW w:w="1134" w:type="dxa"/>
                </w:tcPr>
                <w:p w14:paraId="3888749B" w14:textId="77777777" w:rsidR="007C49C5" w:rsidRDefault="007C49C5" w:rsidP="007C49C5">
                  <w:pPr>
                    <w:spacing w:after="0"/>
                    <w:rPr>
                      <w:sz w:val="18"/>
                      <w:szCs w:val="18"/>
                    </w:rPr>
                  </w:pPr>
                  <w:r>
                    <w:rPr>
                      <w:sz w:val="18"/>
                      <w:szCs w:val="18"/>
                    </w:rPr>
                    <w:t>15 kHz</w:t>
                  </w:r>
                </w:p>
              </w:tc>
              <w:tc>
                <w:tcPr>
                  <w:tcW w:w="1623" w:type="dxa"/>
                </w:tcPr>
                <w:p w14:paraId="65EE31C7" w14:textId="77777777" w:rsidR="007C49C5" w:rsidRDefault="007C49C5" w:rsidP="007C49C5">
                  <w:pPr>
                    <w:spacing w:after="0"/>
                    <w:rPr>
                      <w:sz w:val="18"/>
                      <w:szCs w:val="18"/>
                    </w:rPr>
                  </w:pPr>
                  <w:r>
                    <w:rPr>
                      <w:sz w:val="18"/>
                      <w:szCs w:val="18"/>
                    </w:rPr>
                    <w:t xml:space="preserve">1 </w:t>
                  </w:r>
                </w:p>
              </w:tc>
              <w:tc>
                <w:tcPr>
                  <w:tcW w:w="0" w:type="auto"/>
                </w:tcPr>
                <w:p w14:paraId="7DF88677" w14:textId="77777777" w:rsidR="007C49C5" w:rsidRDefault="007C49C5" w:rsidP="007C49C5">
                  <w:pPr>
                    <w:spacing w:after="0"/>
                    <w:rPr>
                      <w:sz w:val="18"/>
                      <w:szCs w:val="18"/>
                    </w:rPr>
                  </w:pPr>
                  <w:r>
                    <w:rPr>
                      <w:sz w:val="18"/>
                      <w:szCs w:val="18"/>
                    </w:rPr>
                    <w:t>1</w:t>
                  </w:r>
                </w:p>
              </w:tc>
              <w:tc>
                <w:tcPr>
                  <w:tcW w:w="0" w:type="auto"/>
                </w:tcPr>
                <w:p w14:paraId="424B8801" w14:textId="77777777" w:rsidR="007C49C5" w:rsidRDefault="007C49C5" w:rsidP="007C49C5">
                  <w:pPr>
                    <w:spacing w:after="0"/>
                    <w:rPr>
                      <w:sz w:val="18"/>
                      <w:szCs w:val="18"/>
                    </w:rPr>
                  </w:pPr>
                  <w:r>
                    <w:rPr>
                      <w:sz w:val="18"/>
                      <w:szCs w:val="18"/>
                    </w:rPr>
                    <w:t>2</w:t>
                  </w:r>
                </w:p>
              </w:tc>
            </w:tr>
            <w:tr w:rsidR="007C49C5" w14:paraId="1099D783" w14:textId="77777777" w:rsidTr="00B144F4">
              <w:tc>
                <w:tcPr>
                  <w:tcW w:w="1134" w:type="dxa"/>
                </w:tcPr>
                <w:p w14:paraId="24BFED5C" w14:textId="77777777" w:rsidR="007C49C5" w:rsidRDefault="007C49C5" w:rsidP="007C49C5">
                  <w:pPr>
                    <w:spacing w:after="0"/>
                    <w:rPr>
                      <w:sz w:val="18"/>
                      <w:szCs w:val="18"/>
                    </w:rPr>
                  </w:pPr>
                  <w:r>
                    <w:rPr>
                      <w:sz w:val="18"/>
                      <w:szCs w:val="18"/>
                    </w:rPr>
                    <w:t>30 kHz</w:t>
                  </w:r>
                </w:p>
              </w:tc>
              <w:tc>
                <w:tcPr>
                  <w:tcW w:w="1623" w:type="dxa"/>
                </w:tcPr>
                <w:p w14:paraId="7201A122" w14:textId="77777777" w:rsidR="007C49C5" w:rsidRDefault="007C49C5" w:rsidP="007C49C5">
                  <w:pPr>
                    <w:spacing w:after="0"/>
                    <w:rPr>
                      <w:sz w:val="18"/>
                      <w:szCs w:val="18"/>
                    </w:rPr>
                  </w:pPr>
                  <w:r>
                    <w:rPr>
                      <w:sz w:val="18"/>
                      <w:szCs w:val="18"/>
                    </w:rPr>
                    <w:t>0.5</w:t>
                  </w:r>
                </w:p>
              </w:tc>
              <w:tc>
                <w:tcPr>
                  <w:tcW w:w="0" w:type="auto"/>
                </w:tcPr>
                <w:p w14:paraId="438F96D4" w14:textId="77777777" w:rsidR="007C49C5" w:rsidRDefault="007C49C5" w:rsidP="007C49C5">
                  <w:pPr>
                    <w:spacing w:after="0"/>
                    <w:rPr>
                      <w:sz w:val="18"/>
                      <w:szCs w:val="18"/>
                    </w:rPr>
                  </w:pPr>
                  <w:r>
                    <w:rPr>
                      <w:sz w:val="18"/>
                      <w:szCs w:val="18"/>
                    </w:rPr>
                    <w:t>1</w:t>
                  </w:r>
                </w:p>
              </w:tc>
              <w:tc>
                <w:tcPr>
                  <w:tcW w:w="0" w:type="auto"/>
                </w:tcPr>
                <w:p w14:paraId="769A180E" w14:textId="77777777" w:rsidR="007C49C5" w:rsidRDefault="007C49C5" w:rsidP="007C49C5">
                  <w:pPr>
                    <w:keepNext/>
                    <w:spacing w:after="0"/>
                    <w:rPr>
                      <w:sz w:val="18"/>
                      <w:szCs w:val="18"/>
                    </w:rPr>
                  </w:pPr>
                  <w:r>
                    <w:rPr>
                      <w:sz w:val="18"/>
                      <w:szCs w:val="18"/>
                    </w:rPr>
                    <w:t>3</w:t>
                  </w:r>
                </w:p>
              </w:tc>
            </w:tr>
            <w:tr w:rsidR="007C49C5" w14:paraId="1EB74245" w14:textId="77777777" w:rsidTr="00B144F4">
              <w:tc>
                <w:tcPr>
                  <w:tcW w:w="1134" w:type="dxa"/>
                </w:tcPr>
                <w:p w14:paraId="78ED6AF8" w14:textId="77777777" w:rsidR="007C49C5" w:rsidRDefault="007C49C5" w:rsidP="007C49C5">
                  <w:pPr>
                    <w:spacing w:after="0"/>
                    <w:rPr>
                      <w:sz w:val="18"/>
                      <w:szCs w:val="18"/>
                    </w:rPr>
                  </w:pPr>
                  <w:r>
                    <w:rPr>
                      <w:sz w:val="18"/>
                      <w:szCs w:val="18"/>
                    </w:rPr>
                    <w:t>60 kHz</w:t>
                  </w:r>
                </w:p>
              </w:tc>
              <w:tc>
                <w:tcPr>
                  <w:tcW w:w="1623" w:type="dxa"/>
                </w:tcPr>
                <w:p w14:paraId="472D96A4" w14:textId="77777777" w:rsidR="007C49C5" w:rsidRDefault="007C49C5" w:rsidP="007C49C5">
                  <w:pPr>
                    <w:spacing w:after="0"/>
                    <w:rPr>
                      <w:sz w:val="18"/>
                      <w:szCs w:val="18"/>
                    </w:rPr>
                  </w:pPr>
                  <w:r>
                    <w:rPr>
                      <w:sz w:val="18"/>
                      <w:szCs w:val="18"/>
                    </w:rPr>
                    <w:t>0.25</w:t>
                  </w:r>
                </w:p>
              </w:tc>
              <w:tc>
                <w:tcPr>
                  <w:tcW w:w="0" w:type="auto"/>
                </w:tcPr>
                <w:p w14:paraId="3AF8F6CF" w14:textId="77777777" w:rsidR="007C49C5" w:rsidRDefault="007C49C5" w:rsidP="007C49C5">
                  <w:pPr>
                    <w:spacing w:after="0"/>
                    <w:rPr>
                      <w:sz w:val="18"/>
                      <w:szCs w:val="18"/>
                    </w:rPr>
                  </w:pPr>
                  <w:r>
                    <w:rPr>
                      <w:sz w:val="18"/>
                      <w:szCs w:val="18"/>
                    </w:rPr>
                    <w:t>1</w:t>
                  </w:r>
                </w:p>
              </w:tc>
              <w:tc>
                <w:tcPr>
                  <w:tcW w:w="0" w:type="auto"/>
                </w:tcPr>
                <w:p w14:paraId="7C2125E2" w14:textId="77777777" w:rsidR="007C49C5" w:rsidRDefault="007C49C5" w:rsidP="007C49C5">
                  <w:pPr>
                    <w:keepNext/>
                    <w:spacing w:after="0"/>
                    <w:rPr>
                      <w:sz w:val="18"/>
                      <w:szCs w:val="18"/>
                    </w:rPr>
                  </w:pPr>
                  <w:r>
                    <w:rPr>
                      <w:sz w:val="18"/>
                      <w:szCs w:val="18"/>
                    </w:rPr>
                    <w:t>5</w:t>
                  </w:r>
                </w:p>
              </w:tc>
            </w:tr>
            <w:tr w:rsidR="007C49C5" w14:paraId="717105DC" w14:textId="77777777" w:rsidTr="00B144F4">
              <w:tc>
                <w:tcPr>
                  <w:tcW w:w="1134" w:type="dxa"/>
                </w:tcPr>
                <w:p w14:paraId="77760B95" w14:textId="77777777" w:rsidR="007C49C5" w:rsidRDefault="007C49C5" w:rsidP="007C49C5">
                  <w:pPr>
                    <w:spacing w:after="0"/>
                    <w:rPr>
                      <w:sz w:val="18"/>
                      <w:szCs w:val="18"/>
                    </w:rPr>
                  </w:pPr>
                  <w:r>
                    <w:rPr>
                      <w:sz w:val="18"/>
                      <w:szCs w:val="18"/>
                    </w:rPr>
                    <w:t>120 kHz</w:t>
                  </w:r>
                </w:p>
              </w:tc>
              <w:tc>
                <w:tcPr>
                  <w:tcW w:w="1623" w:type="dxa"/>
                </w:tcPr>
                <w:p w14:paraId="06A74E04" w14:textId="77777777" w:rsidR="007C49C5" w:rsidRDefault="007C49C5" w:rsidP="007C49C5">
                  <w:pPr>
                    <w:spacing w:after="0"/>
                    <w:rPr>
                      <w:sz w:val="18"/>
                      <w:szCs w:val="18"/>
                    </w:rPr>
                  </w:pPr>
                  <w:r>
                    <w:rPr>
                      <w:sz w:val="18"/>
                      <w:szCs w:val="18"/>
                    </w:rPr>
                    <w:t>0.125</w:t>
                  </w:r>
                </w:p>
              </w:tc>
              <w:tc>
                <w:tcPr>
                  <w:tcW w:w="0" w:type="auto"/>
                </w:tcPr>
                <w:p w14:paraId="5B689EBB" w14:textId="77777777" w:rsidR="007C49C5" w:rsidRDefault="007C49C5" w:rsidP="007C49C5">
                  <w:pPr>
                    <w:spacing w:after="0"/>
                    <w:rPr>
                      <w:sz w:val="18"/>
                      <w:szCs w:val="18"/>
                    </w:rPr>
                  </w:pPr>
                  <w:r>
                    <w:rPr>
                      <w:sz w:val="18"/>
                      <w:szCs w:val="18"/>
                    </w:rPr>
                    <w:t>2</w:t>
                  </w:r>
                </w:p>
              </w:tc>
              <w:tc>
                <w:tcPr>
                  <w:tcW w:w="0" w:type="auto"/>
                </w:tcPr>
                <w:p w14:paraId="579E5D60" w14:textId="77777777" w:rsidR="007C49C5" w:rsidRDefault="007C49C5" w:rsidP="007C49C5">
                  <w:pPr>
                    <w:keepNext/>
                    <w:spacing w:after="0"/>
                    <w:rPr>
                      <w:sz w:val="18"/>
                      <w:szCs w:val="18"/>
                    </w:rPr>
                  </w:pPr>
                  <w:r>
                    <w:rPr>
                      <w:sz w:val="18"/>
                      <w:szCs w:val="18"/>
                    </w:rPr>
                    <w:t>9</w:t>
                  </w:r>
                </w:p>
              </w:tc>
            </w:tr>
          </w:tbl>
          <w:p w14:paraId="17FACEE5" w14:textId="77777777" w:rsidR="00121BAC" w:rsidRDefault="00121BAC" w:rsidP="00315FB6">
            <w:pPr>
              <w:rPr>
                <w:bCs/>
                <w:color w:val="000000" w:themeColor="text1"/>
                <w:lang w:eastAsia="ko-KR"/>
              </w:rPr>
            </w:pPr>
          </w:p>
          <w:p w14:paraId="0BDFF858" w14:textId="77777777" w:rsidR="007C49C5" w:rsidRPr="00DE7DE9" w:rsidRDefault="007C49C5" w:rsidP="00DE7DE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(HW): FFS  </w:t>
            </w:r>
          </w:p>
          <w:p w14:paraId="2A46F095" w14:textId="77777777" w:rsidR="000B269A" w:rsidRDefault="000B269A" w:rsidP="000B269A">
            <w:pPr>
              <w:rPr>
                <w:rFonts w:eastAsia="Malgun Gothic"/>
                <w:i/>
                <w:iCs/>
                <w:color w:val="000000" w:themeColor="text1"/>
                <w:lang w:eastAsia="ko-KR"/>
              </w:rPr>
            </w:pPr>
            <w:r>
              <w:rPr>
                <w:rFonts w:eastAsia="Malgun Gothic"/>
                <w:i/>
                <w:iCs/>
                <w:color w:val="000000" w:themeColor="text1"/>
                <w:lang w:eastAsia="ko-KR"/>
              </w:rPr>
              <w:t>Recommendation for 2</w:t>
            </w:r>
            <w:r w:rsidRPr="00363751">
              <w:rPr>
                <w:rFonts w:eastAsia="Malgun Gothic"/>
                <w:i/>
                <w:iCs/>
                <w:color w:val="000000" w:themeColor="text1"/>
                <w:vertAlign w:val="superscript"/>
                <w:lang w:eastAsia="ko-KR"/>
              </w:rPr>
              <w:t>nd</w:t>
            </w:r>
            <w:r>
              <w:rPr>
                <w:rFonts w:eastAsia="Malgun Gothic"/>
                <w:i/>
                <w:iCs/>
                <w:color w:val="000000" w:themeColor="text1"/>
                <w:lang w:eastAsia="ko-KR"/>
              </w:rPr>
              <w:t xml:space="preserve"> round:</w:t>
            </w:r>
          </w:p>
          <w:p w14:paraId="7E8848D6" w14:textId="77777777" w:rsidR="000B269A" w:rsidRDefault="000B269A" w:rsidP="000B269A">
            <w:pPr>
              <w:rPr>
                <w:bCs/>
                <w:color w:val="000000" w:themeColor="text1"/>
                <w:lang w:eastAsia="ko-KR"/>
              </w:rPr>
            </w:pPr>
            <w:r>
              <w:rPr>
                <w:bCs/>
                <w:color w:val="000000" w:themeColor="text1"/>
                <w:lang w:eastAsia="ko-KR"/>
              </w:rPr>
              <w:t xml:space="preserve">Focus on reaching an agreement for issue 4-5-1 first. </w:t>
            </w:r>
          </w:p>
          <w:p w14:paraId="4D5F293C" w14:textId="77777777" w:rsidR="00FA47B6" w:rsidRDefault="00FA47B6" w:rsidP="00FA47B6">
            <w:pPr>
              <w:rPr>
                <w:b/>
                <w:color w:val="000000" w:themeColor="text1"/>
                <w:u w:val="single"/>
                <w:lang w:eastAsia="ko-KR"/>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56BDC76D" w14:textId="77777777" w:rsidR="00FA47B6" w:rsidRDefault="00FA47B6" w:rsidP="00FA47B6">
            <w:pPr>
              <w:rPr>
                <w:rFonts w:eastAsia="Malgun Gothic"/>
                <w:i/>
                <w:iCs/>
                <w:color w:val="000000" w:themeColor="text1"/>
                <w:lang w:eastAsia="ko-KR"/>
              </w:rPr>
            </w:pPr>
            <w:r>
              <w:rPr>
                <w:rFonts w:eastAsia="Malgun Gothic"/>
                <w:i/>
                <w:iCs/>
                <w:color w:val="000000" w:themeColor="text1"/>
                <w:lang w:eastAsia="ko-KR"/>
              </w:rPr>
              <w:t>Recommendation for 2</w:t>
            </w:r>
            <w:r w:rsidRPr="00363751">
              <w:rPr>
                <w:rFonts w:eastAsia="Malgun Gothic"/>
                <w:i/>
                <w:iCs/>
                <w:color w:val="000000" w:themeColor="text1"/>
                <w:vertAlign w:val="superscript"/>
                <w:lang w:eastAsia="ko-KR"/>
              </w:rPr>
              <w:t>nd</w:t>
            </w:r>
            <w:r>
              <w:rPr>
                <w:rFonts w:eastAsia="Malgun Gothic"/>
                <w:i/>
                <w:iCs/>
                <w:color w:val="000000" w:themeColor="text1"/>
                <w:lang w:eastAsia="ko-KR"/>
              </w:rPr>
              <w:t xml:space="preserve"> round:</w:t>
            </w:r>
          </w:p>
          <w:p w14:paraId="49987843" w14:textId="77777777" w:rsidR="00FA47B6" w:rsidRDefault="00FA47B6" w:rsidP="00FA47B6">
            <w:pPr>
              <w:rPr>
                <w:bCs/>
                <w:color w:val="000000" w:themeColor="text1"/>
                <w:lang w:eastAsia="ko-KR"/>
              </w:rPr>
            </w:pPr>
            <w:r>
              <w:rPr>
                <w:bCs/>
                <w:color w:val="000000" w:themeColor="text1"/>
                <w:lang w:eastAsia="ko-KR"/>
              </w:rPr>
              <w:t xml:space="preserve">Focus on reaching an agreement for issue 4-5-1 first. </w:t>
            </w:r>
          </w:p>
          <w:p w14:paraId="794A901B" w14:textId="77777777" w:rsidR="00FA47B6" w:rsidRDefault="00FA47B6" w:rsidP="00FA47B6">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3C875FFC" w14:textId="77777777" w:rsidR="00FA47B6" w:rsidRDefault="00FA47B6" w:rsidP="00FA47B6">
            <w:pPr>
              <w:pStyle w:val="ListParagraph"/>
              <w:numPr>
                <w:ilvl w:val="1"/>
                <w:numId w:val="10"/>
              </w:numPr>
              <w:overflowPunct/>
              <w:autoSpaceDE/>
              <w:autoSpaceDN/>
              <w:adjustRightInd/>
              <w:spacing w:after="120"/>
              <w:ind w:left="1080" w:firstLineChars="0"/>
              <w:textAlignment w:val="auto"/>
              <w:rPr>
                <w:rFonts w:eastAsia="SimSun"/>
                <w:b/>
                <w:color w:val="000000" w:themeColor="text1"/>
                <w:szCs w:val="24"/>
                <w:lang w:eastAsia="zh-CN"/>
              </w:rPr>
            </w:pPr>
            <w:r>
              <w:rPr>
                <w:b/>
                <w:iCs/>
                <w:color w:val="000000" w:themeColor="text1"/>
              </w:rPr>
              <w:t xml:space="preserve">Option 1 (QC): </w:t>
            </w:r>
          </w:p>
          <w:p w14:paraId="307A09E9" w14:textId="77777777" w:rsidR="00FA47B6" w:rsidRDefault="00FA47B6" w:rsidP="00FA47B6">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lang w:eastAsia="zh-CN"/>
              </w:rPr>
              <w:t>RAN4 to define L1 measurement gaps, in addition to the legacy MGs (L3), to perform RLM/BFD/CBD/L1-RSRP based on SSB outside active BWP, as an optional capability for Redcap UEs that indicate the optional ‘not need for NCD-SSB’ capability.</w:t>
            </w:r>
          </w:p>
          <w:p w14:paraId="54DAEE6F" w14:textId="77777777" w:rsidR="00FA47B6" w:rsidRPr="00DE7DE9" w:rsidRDefault="00FA47B6" w:rsidP="00FA47B6">
            <w:pPr>
              <w:pStyle w:val="ListParagraph"/>
              <w:numPr>
                <w:ilvl w:val="1"/>
                <w:numId w:val="10"/>
              </w:numPr>
              <w:overflowPunct/>
              <w:autoSpaceDE/>
              <w:autoSpaceDN/>
              <w:adjustRightInd/>
              <w:spacing w:after="120"/>
              <w:ind w:left="1080" w:firstLineChars="0"/>
              <w:textAlignment w:val="auto"/>
              <w:rPr>
                <w:rFonts w:eastAsia="SimSun"/>
                <w:b/>
                <w:color w:val="000000" w:themeColor="text1"/>
                <w:szCs w:val="24"/>
                <w:lang w:eastAsia="zh-CN"/>
              </w:rPr>
            </w:pPr>
            <w:r>
              <w:rPr>
                <w:b/>
                <w:iCs/>
                <w:color w:val="000000" w:themeColor="text1"/>
              </w:rPr>
              <w:t>Option 2 (HW, E///</w:t>
            </w:r>
            <w:r w:rsidR="00370CB3">
              <w:rPr>
                <w:b/>
                <w:iCs/>
                <w:color w:val="000000" w:themeColor="text1"/>
              </w:rPr>
              <w:t>, Apple, CMCC</w:t>
            </w:r>
            <w:r>
              <w:rPr>
                <w:b/>
                <w:iCs/>
                <w:color w:val="000000" w:themeColor="text1"/>
              </w:rPr>
              <w:t xml:space="preserve">): </w:t>
            </w:r>
            <w:r>
              <w:rPr>
                <w:bCs/>
                <w:iCs/>
                <w:color w:val="000000" w:themeColor="text1"/>
              </w:rPr>
              <w:t>Do not introduce L1 measurement gaps.</w:t>
            </w:r>
            <w:r>
              <w:rPr>
                <w:b/>
                <w:iCs/>
                <w:color w:val="000000" w:themeColor="text1"/>
              </w:rPr>
              <w:t xml:space="preserve"> </w:t>
            </w:r>
          </w:p>
          <w:p w14:paraId="6DF9FA67" w14:textId="77777777" w:rsidR="00FA47B6" w:rsidRDefault="00FA47B6" w:rsidP="00FA47B6">
            <w:pPr>
              <w:pStyle w:val="ListParagraph"/>
              <w:numPr>
                <w:ilvl w:val="1"/>
                <w:numId w:val="10"/>
              </w:numPr>
              <w:overflowPunct/>
              <w:autoSpaceDE/>
              <w:autoSpaceDN/>
              <w:adjustRightInd/>
              <w:spacing w:after="120"/>
              <w:ind w:left="1080" w:firstLineChars="0"/>
              <w:textAlignment w:val="auto"/>
              <w:rPr>
                <w:rFonts w:eastAsia="SimSun"/>
                <w:b/>
                <w:color w:val="000000" w:themeColor="text1"/>
                <w:szCs w:val="24"/>
                <w:lang w:eastAsia="zh-CN"/>
              </w:rPr>
            </w:pPr>
            <w:r>
              <w:rPr>
                <w:b/>
                <w:iCs/>
                <w:color w:val="000000" w:themeColor="text1"/>
              </w:rPr>
              <w:t>Option 3 (MTK</w:t>
            </w:r>
            <w:r w:rsidR="00370CB3">
              <w:rPr>
                <w:b/>
                <w:iCs/>
                <w:color w:val="000000" w:themeColor="text1"/>
              </w:rPr>
              <w:t>, OPPO</w:t>
            </w:r>
            <w:r>
              <w:rPr>
                <w:b/>
                <w:iCs/>
                <w:color w:val="000000" w:themeColor="text1"/>
              </w:rPr>
              <w:t>):</w:t>
            </w:r>
            <w:r>
              <w:rPr>
                <w:rFonts w:eastAsia="SimSun"/>
                <w:b/>
                <w:color w:val="000000" w:themeColor="text1"/>
                <w:szCs w:val="24"/>
                <w:lang w:eastAsia="zh-CN"/>
              </w:rPr>
              <w:t xml:space="preserve"> </w:t>
            </w:r>
            <w:r>
              <w:rPr>
                <w:rFonts w:eastAsia="SimSun"/>
                <w:bCs/>
                <w:color w:val="000000" w:themeColor="text1"/>
                <w:szCs w:val="24"/>
                <w:lang w:eastAsia="zh-CN"/>
              </w:rPr>
              <w:t>FFS</w:t>
            </w:r>
          </w:p>
          <w:p w14:paraId="2A0838B5" w14:textId="77777777" w:rsidR="00370CB3" w:rsidRDefault="00370CB3" w:rsidP="00370CB3">
            <w:pPr>
              <w:rPr>
                <w:rFonts w:eastAsia="Malgun Gothic"/>
                <w:i/>
                <w:iCs/>
                <w:color w:val="000000" w:themeColor="text1"/>
                <w:lang w:eastAsia="ko-KR"/>
              </w:rPr>
            </w:pPr>
            <w:r>
              <w:rPr>
                <w:rFonts w:eastAsia="Malgun Gothic"/>
                <w:i/>
                <w:iCs/>
                <w:color w:val="000000" w:themeColor="text1"/>
                <w:lang w:eastAsia="ko-KR"/>
              </w:rPr>
              <w:t>Recommendation for 2</w:t>
            </w:r>
            <w:r w:rsidRPr="00363751">
              <w:rPr>
                <w:rFonts w:eastAsia="Malgun Gothic"/>
                <w:i/>
                <w:iCs/>
                <w:color w:val="000000" w:themeColor="text1"/>
                <w:vertAlign w:val="superscript"/>
                <w:lang w:eastAsia="ko-KR"/>
              </w:rPr>
              <w:t>nd</w:t>
            </w:r>
            <w:r>
              <w:rPr>
                <w:rFonts w:eastAsia="Malgun Gothic"/>
                <w:i/>
                <w:iCs/>
                <w:color w:val="000000" w:themeColor="text1"/>
                <w:lang w:eastAsia="ko-KR"/>
              </w:rPr>
              <w:t xml:space="preserve"> round:</w:t>
            </w:r>
          </w:p>
          <w:p w14:paraId="187431D3" w14:textId="77777777" w:rsidR="00370CB3" w:rsidRDefault="00370CB3" w:rsidP="00370CB3">
            <w:pPr>
              <w:rPr>
                <w:bCs/>
                <w:color w:val="000000" w:themeColor="text1"/>
                <w:lang w:eastAsia="ko-KR"/>
              </w:rPr>
            </w:pPr>
            <w:r>
              <w:rPr>
                <w:bCs/>
                <w:color w:val="000000" w:themeColor="text1"/>
                <w:lang w:eastAsia="ko-KR"/>
              </w:rPr>
              <w:t>Continue the discussion</w:t>
            </w:r>
            <w:r w:rsidR="002A41B8">
              <w:rPr>
                <w:bCs/>
                <w:color w:val="000000" w:themeColor="text1"/>
                <w:lang w:eastAsia="ko-KR"/>
              </w:rPr>
              <w:t>.</w:t>
            </w:r>
          </w:p>
          <w:p w14:paraId="3CA83CBA" w14:textId="77777777" w:rsidR="007C49C5" w:rsidRPr="00DE7DE9" w:rsidRDefault="007C49C5" w:rsidP="00315FB6">
            <w:pPr>
              <w:rPr>
                <w:bCs/>
                <w:color w:val="000000" w:themeColor="text1"/>
                <w:lang w:eastAsia="ko-KR"/>
              </w:rPr>
            </w:pPr>
          </w:p>
        </w:tc>
      </w:tr>
      <w:tr w:rsidR="00764EF2" w14:paraId="3759CDA3" w14:textId="77777777">
        <w:tc>
          <w:tcPr>
            <w:tcW w:w="1242" w:type="dxa"/>
          </w:tcPr>
          <w:p w14:paraId="1A14BD99" w14:textId="77777777" w:rsidR="00764EF2" w:rsidRDefault="00764EF2">
            <w:pPr>
              <w:rPr>
                <w:b/>
                <w:bCs/>
                <w:color w:val="000000" w:themeColor="text1"/>
                <w:lang w:val="en-US" w:eastAsia="zh-CN"/>
              </w:rPr>
            </w:pPr>
            <w:r>
              <w:rPr>
                <w:b/>
                <w:bCs/>
                <w:color w:val="000000" w:themeColor="text1"/>
                <w:lang w:val="en-US" w:eastAsia="zh-CN"/>
              </w:rPr>
              <w:lastRenderedPageBreak/>
              <w:t>Sub</w:t>
            </w:r>
            <w:r w:rsidR="00D1603D">
              <w:rPr>
                <w:b/>
                <w:bCs/>
                <w:color w:val="000000" w:themeColor="text1"/>
                <w:lang w:val="en-US" w:eastAsia="zh-CN"/>
              </w:rPr>
              <w:t>-topic</w:t>
            </w:r>
            <w:r>
              <w:rPr>
                <w:b/>
                <w:bCs/>
                <w:color w:val="000000" w:themeColor="text1"/>
                <w:lang w:val="en-US" w:eastAsia="zh-CN"/>
              </w:rPr>
              <w:t xml:space="preserve"> 4-</w:t>
            </w:r>
            <w:r w:rsidR="00822A99">
              <w:rPr>
                <w:b/>
                <w:bCs/>
                <w:color w:val="000000" w:themeColor="text1"/>
                <w:lang w:val="en-US" w:eastAsia="zh-CN"/>
              </w:rPr>
              <w:t>6</w:t>
            </w:r>
          </w:p>
        </w:tc>
        <w:tc>
          <w:tcPr>
            <w:tcW w:w="8615" w:type="dxa"/>
          </w:tcPr>
          <w:p w14:paraId="28BA5F57" w14:textId="77777777" w:rsidR="00822A99" w:rsidRDefault="00822A99" w:rsidP="00822A99">
            <w:pPr>
              <w:rPr>
                <w:b/>
                <w:color w:val="000000" w:themeColor="text1"/>
                <w:u w:val="single"/>
                <w:lang w:eastAsia="ko-KR"/>
              </w:rPr>
            </w:pPr>
            <w:r>
              <w:rPr>
                <w:b/>
                <w:color w:val="000000" w:themeColor="text1"/>
                <w:u w:val="single"/>
                <w:lang w:eastAsia="ko-KR"/>
              </w:rPr>
              <w:t xml:space="preserve">Issue 4-6-1: Active TCI state switching </w:t>
            </w:r>
          </w:p>
          <w:p w14:paraId="10E84E65" w14:textId="77777777" w:rsidR="00822A99" w:rsidRPr="00DE7DE9" w:rsidRDefault="00822A99" w:rsidP="00822A99">
            <w:pPr>
              <w:pStyle w:val="ListParagraph"/>
              <w:numPr>
                <w:ilvl w:val="1"/>
                <w:numId w:val="10"/>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b/>
                <w:bCs/>
                <w:color w:val="000000" w:themeColor="text1"/>
                <w:szCs w:val="24"/>
                <w:lang w:eastAsia="zh-CN"/>
              </w:rPr>
              <w:t>Option 1 (E///</w:t>
            </w:r>
            <w:r w:rsidR="00B72CC8">
              <w:rPr>
                <w:rFonts w:eastAsia="SimSun"/>
                <w:b/>
                <w:bCs/>
                <w:color w:val="000000" w:themeColor="text1"/>
                <w:szCs w:val="24"/>
                <w:lang w:eastAsia="zh-CN"/>
              </w:rPr>
              <w:t>, Apple</w:t>
            </w:r>
            <w:r>
              <w:rPr>
                <w:rFonts w:eastAsia="SimSun"/>
                <w:b/>
                <w:bCs/>
                <w:color w:val="000000" w:themeColor="text1"/>
                <w:szCs w:val="24"/>
                <w:lang w:eastAsia="zh-CN"/>
              </w:rPr>
              <w:t>):</w:t>
            </w:r>
            <w:r>
              <w:rPr>
                <w:rFonts w:eastAsia="SimSun"/>
                <w:b/>
                <w:bCs/>
                <w:color w:val="000000" w:themeColor="text1"/>
                <w:szCs w:val="24"/>
                <w:lang w:eastAsia="zh-CN"/>
              </w:rPr>
              <w:tab/>
            </w:r>
            <w:r>
              <w:rPr>
                <w:bCs/>
                <w:color w:val="000000" w:themeColor="text1"/>
                <w:lang w:val="en-US"/>
              </w:rPr>
              <w:t>For Rel-17 TCI state switch delay requirements for Redcap:</w:t>
            </w:r>
          </w:p>
          <w:p w14:paraId="3B143E9A" w14:textId="77777777" w:rsidR="00822A99" w:rsidRPr="00B72CC8" w:rsidRDefault="00822A99" w:rsidP="00822A99">
            <w:pPr>
              <w:pStyle w:val="ListParagraph"/>
              <w:numPr>
                <w:ilvl w:val="1"/>
                <w:numId w:val="10"/>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b/>
                <w:bCs/>
                <w:color w:val="000000" w:themeColor="text1"/>
                <w:lang w:eastAsia="zh-CN"/>
              </w:rPr>
              <w:t>Option 3 (HW</w:t>
            </w:r>
            <w:r w:rsidR="00B72CC8">
              <w:rPr>
                <w:rFonts w:eastAsia="SimSun"/>
                <w:b/>
                <w:bCs/>
                <w:color w:val="000000" w:themeColor="text1"/>
                <w:lang w:eastAsia="zh-CN"/>
              </w:rPr>
              <w:t>, vivo</w:t>
            </w:r>
            <w:r>
              <w:rPr>
                <w:rFonts w:eastAsia="SimSun"/>
                <w:b/>
                <w:bCs/>
                <w:color w:val="000000" w:themeColor="text1"/>
                <w:lang w:eastAsia="zh-CN"/>
              </w:rPr>
              <w:t>):</w:t>
            </w:r>
            <w:r>
              <w:rPr>
                <w:rFonts w:eastAsia="SimSun"/>
                <w:color w:val="000000" w:themeColor="text1"/>
                <w:lang w:eastAsia="zh-CN"/>
              </w:rPr>
              <w:tab/>
            </w:r>
            <w:r>
              <w:rPr>
                <w:iCs/>
                <w:color w:val="000000" w:themeColor="text1"/>
              </w:rPr>
              <w:t xml:space="preserve">Legacy TCI state switching can be reused for </w:t>
            </w:r>
            <w:proofErr w:type="spellStart"/>
            <w:r>
              <w:rPr>
                <w:iCs/>
                <w:color w:val="000000" w:themeColor="text1"/>
              </w:rPr>
              <w:t>RedCap</w:t>
            </w:r>
            <w:proofErr w:type="spellEnd"/>
            <w:r>
              <w:rPr>
                <w:iCs/>
                <w:color w:val="000000" w:themeColor="text1"/>
              </w:rPr>
              <w:t xml:space="preserve"> UE.</w:t>
            </w:r>
          </w:p>
          <w:p w14:paraId="12B25F7B" w14:textId="77777777" w:rsidR="00C94BCC" w:rsidRDefault="00C94BCC" w:rsidP="00B72CC8">
            <w:pPr>
              <w:rPr>
                <w:rFonts w:eastAsia="Malgun Gothic"/>
                <w:i/>
                <w:iCs/>
                <w:color w:val="000000" w:themeColor="text1"/>
                <w:lang w:eastAsia="ko-KR"/>
              </w:rPr>
            </w:pPr>
            <w:r>
              <w:rPr>
                <w:rFonts w:eastAsia="Malgun Gothic"/>
                <w:i/>
                <w:iCs/>
                <w:color w:val="000000" w:themeColor="text1"/>
                <w:lang w:eastAsia="ko-KR"/>
              </w:rPr>
              <w:t>Tentative agreement:</w:t>
            </w:r>
          </w:p>
          <w:p w14:paraId="6005BABD" w14:textId="77777777" w:rsidR="00C94BCC" w:rsidRDefault="00C94BCC" w:rsidP="00C94BCC">
            <w:pPr>
              <w:tabs>
                <w:tab w:val="left" w:pos="1134"/>
              </w:tabs>
              <w:spacing w:after="120" w:line="240" w:lineRule="exact"/>
              <w:ind w:left="1080"/>
              <w:rPr>
                <w:bCs/>
                <w:i/>
                <w:iCs/>
                <w:color w:val="000000" w:themeColor="text1"/>
              </w:rPr>
            </w:pPr>
            <w:r>
              <w:rPr>
                <w:bCs/>
                <w:i/>
                <w:iCs/>
                <w:color w:val="000000" w:themeColor="text1"/>
                <w:lang w:val="en-US"/>
              </w:rPr>
              <w:t>For Rel-17 TCI state switch delay requirements for Redcap:</w:t>
            </w:r>
          </w:p>
          <w:p w14:paraId="56D9C252" w14:textId="77777777" w:rsidR="00C94BCC" w:rsidRDefault="00C94BCC" w:rsidP="00C94BCC">
            <w:pPr>
              <w:pStyle w:val="ListParagraph"/>
              <w:numPr>
                <w:ilvl w:val="0"/>
                <w:numId w:val="30"/>
              </w:numPr>
              <w:overflowPunct/>
              <w:autoSpaceDE/>
              <w:autoSpaceDN/>
              <w:adjustRightInd/>
              <w:spacing w:before="120" w:after="120"/>
              <w:ind w:left="852" w:firstLineChars="0" w:firstLine="400"/>
              <w:contextualSpacing/>
              <w:textAlignment w:val="auto"/>
              <w:rPr>
                <w:i/>
                <w:iCs/>
              </w:rPr>
            </w:pPr>
            <w:r>
              <w:rPr>
                <w:i/>
                <w:iCs/>
                <w:lang w:val="en-US"/>
              </w:rPr>
              <w:t xml:space="preserve">For MAC-CE based TCI state switch delay with target TCI </w:t>
            </w:r>
            <w:proofErr w:type="gramStart"/>
            <w:r>
              <w:rPr>
                <w:i/>
                <w:iCs/>
                <w:lang w:val="en-US"/>
              </w:rPr>
              <w:t>known:</w:t>
            </w:r>
            <w:proofErr w:type="gramEnd"/>
            <w:r>
              <w:rPr>
                <w:i/>
                <w:iCs/>
                <w:lang w:val="en-US"/>
              </w:rPr>
              <w:t xml:space="preserve"> existing requirements are reused.</w:t>
            </w:r>
          </w:p>
          <w:p w14:paraId="7B009F93" w14:textId="77777777" w:rsidR="00C94BCC" w:rsidRDefault="00C94BCC" w:rsidP="00C94BCC">
            <w:pPr>
              <w:pStyle w:val="ListParagraph"/>
              <w:overflowPunct/>
              <w:autoSpaceDE/>
              <w:autoSpaceDN/>
              <w:adjustRightInd/>
              <w:spacing w:before="120" w:after="120"/>
              <w:ind w:left="1252" w:firstLineChars="0" w:firstLine="0"/>
              <w:contextualSpacing/>
              <w:textAlignment w:val="auto"/>
              <w:rPr>
                <w:i/>
                <w:iCs/>
              </w:rPr>
            </w:pPr>
          </w:p>
          <w:p w14:paraId="61F6B7CC" w14:textId="77777777" w:rsidR="00C94BCC" w:rsidRDefault="00C94BCC" w:rsidP="00C94BCC">
            <w:pPr>
              <w:pStyle w:val="ListParagraph"/>
              <w:numPr>
                <w:ilvl w:val="0"/>
                <w:numId w:val="30"/>
              </w:numPr>
              <w:overflowPunct/>
              <w:autoSpaceDE/>
              <w:autoSpaceDN/>
              <w:adjustRightInd/>
              <w:spacing w:before="120" w:after="120"/>
              <w:ind w:left="852" w:firstLineChars="0" w:firstLine="400"/>
              <w:contextualSpacing/>
              <w:textAlignment w:val="auto"/>
              <w:rPr>
                <w:i/>
                <w:iCs/>
              </w:rPr>
            </w:pPr>
            <w:r>
              <w:rPr>
                <w:i/>
                <w:iCs/>
                <w:lang w:val="en-US"/>
              </w:rPr>
              <w:t>For DCI-based TCI state switch delay: existing requirements are reused.</w:t>
            </w:r>
          </w:p>
          <w:p w14:paraId="50F5EE71" w14:textId="77777777" w:rsidR="00C94BCC" w:rsidRDefault="00C94BCC" w:rsidP="00C94BCC">
            <w:pPr>
              <w:pStyle w:val="ListParagraph"/>
              <w:numPr>
                <w:ilvl w:val="0"/>
                <w:numId w:val="30"/>
              </w:numPr>
              <w:overflowPunct/>
              <w:autoSpaceDE/>
              <w:autoSpaceDN/>
              <w:adjustRightInd/>
              <w:spacing w:before="120" w:after="120"/>
              <w:ind w:left="852" w:firstLineChars="0" w:firstLine="400"/>
              <w:contextualSpacing/>
              <w:textAlignment w:val="auto"/>
              <w:rPr>
                <w:i/>
                <w:iCs/>
              </w:rPr>
            </w:pPr>
            <w:r>
              <w:rPr>
                <w:i/>
                <w:iCs/>
                <w:lang w:val="en-US"/>
              </w:rPr>
              <w:t xml:space="preserve">For RRC-based TCI state switch delay with target TCI </w:t>
            </w:r>
            <w:proofErr w:type="gramStart"/>
            <w:r>
              <w:rPr>
                <w:i/>
                <w:iCs/>
                <w:lang w:val="en-US"/>
              </w:rPr>
              <w:t>known:</w:t>
            </w:r>
            <w:proofErr w:type="gramEnd"/>
            <w:r>
              <w:rPr>
                <w:i/>
                <w:iCs/>
                <w:lang w:val="en-US"/>
              </w:rPr>
              <w:t xml:space="preserve"> existing requirements are reused.</w:t>
            </w:r>
          </w:p>
          <w:p w14:paraId="05C93D05" w14:textId="77777777" w:rsidR="00C94BCC" w:rsidRDefault="00C94BCC" w:rsidP="00B72CC8">
            <w:pPr>
              <w:rPr>
                <w:rFonts w:eastAsia="Malgun Gothic"/>
                <w:i/>
                <w:iCs/>
                <w:color w:val="000000" w:themeColor="text1"/>
                <w:lang w:eastAsia="ko-KR"/>
              </w:rPr>
            </w:pPr>
          </w:p>
          <w:p w14:paraId="1436A5BC" w14:textId="77777777" w:rsidR="00B72CC8" w:rsidRDefault="00B72CC8" w:rsidP="00B72CC8">
            <w:pPr>
              <w:rPr>
                <w:rFonts w:eastAsia="Malgun Gothic"/>
                <w:i/>
                <w:iCs/>
                <w:color w:val="000000" w:themeColor="text1"/>
                <w:lang w:eastAsia="ko-KR"/>
              </w:rPr>
            </w:pPr>
            <w:r>
              <w:rPr>
                <w:rFonts w:eastAsia="Malgun Gothic"/>
                <w:i/>
                <w:iCs/>
                <w:color w:val="000000" w:themeColor="text1"/>
                <w:lang w:eastAsia="ko-KR"/>
              </w:rPr>
              <w:t>Recommendation for 2</w:t>
            </w:r>
            <w:r w:rsidRPr="00363751">
              <w:rPr>
                <w:rFonts w:eastAsia="Malgun Gothic"/>
                <w:i/>
                <w:iCs/>
                <w:color w:val="000000" w:themeColor="text1"/>
                <w:vertAlign w:val="superscript"/>
                <w:lang w:eastAsia="ko-KR"/>
              </w:rPr>
              <w:t>nd</w:t>
            </w:r>
            <w:r>
              <w:rPr>
                <w:rFonts w:eastAsia="Malgun Gothic"/>
                <w:i/>
                <w:iCs/>
                <w:color w:val="000000" w:themeColor="text1"/>
                <w:lang w:eastAsia="ko-KR"/>
              </w:rPr>
              <w:t xml:space="preserve"> round:</w:t>
            </w:r>
          </w:p>
          <w:p w14:paraId="0F80EAA0" w14:textId="77777777" w:rsidR="00B72CC8" w:rsidRDefault="00B72CC8" w:rsidP="00B72CC8">
            <w:pPr>
              <w:rPr>
                <w:bCs/>
                <w:color w:val="000000" w:themeColor="text1"/>
                <w:lang w:eastAsia="ko-KR"/>
              </w:rPr>
            </w:pPr>
            <w:r>
              <w:rPr>
                <w:bCs/>
                <w:color w:val="000000" w:themeColor="text1"/>
                <w:lang w:eastAsia="ko-KR"/>
              </w:rPr>
              <w:t>Continue the discussion</w:t>
            </w:r>
            <w:r w:rsidR="00C94BCC">
              <w:rPr>
                <w:bCs/>
                <w:color w:val="000000" w:themeColor="text1"/>
                <w:lang w:eastAsia="ko-KR"/>
              </w:rPr>
              <w:t>s on following</w:t>
            </w:r>
            <w:r>
              <w:rPr>
                <w:bCs/>
                <w:color w:val="000000" w:themeColor="text1"/>
                <w:lang w:eastAsia="ko-KR"/>
              </w:rPr>
              <w:t xml:space="preserve"> based on outcome of L1-RSRP measurements.</w:t>
            </w:r>
          </w:p>
          <w:p w14:paraId="5FB5C0FC" w14:textId="77777777" w:rsidR="00C94BCC" w:rsidRDefault="00C94BCC" w:rsidP="00C94BCC">
            <w:pPr>
              <w:pStyle w:val="ListParagraph"/>
              <w:numPr>
                <w:ilvl w:val="2"/>
                <w:numId w:val="48"/>
              </w:numPr>
              <w:overflowPunct/>
              <w:autoSpaceDE/>
              <w:autoSpaceDN/>
              <w:adjustRightInd/>
              <w:spacing w:before="120" w:after="120"/>
              <w:ind w:firstLineChars="0"/>
              <w:contextualSpacing/>
              <w:textAlignment w:val="auto"/>
              <w:rPr>
                <w:i/>
                <w:iCs/>
              </w:rPr>
            </w:pPr>
            <w:r>
              <w:rPr>
                <w:i/>
                <w:iCs/>
                <w:lang w:val="en-US"/>
              </w:rPr>
              <w:lastRenderedPageBreak/>
              <w:t>For MAC-CE based TCI state switch delay with target TCI unknown: outcome of L1-RSRP delay requirements from CBD evaluation requirements is reused.</w:t>
            </w:r>
          </w:p>
          <w:p w14:paraId="5AB95A9D" w14:textId="77777777" w:rsidR="00C94BCC" w:rsidRDefault="00C94BCC" w:rsidP="00C94BCC">
            <w:pPr>
              <w:pStyle w:val="ListParagraph"/>
              <w:numPr>
                <w:ilvl w:val="2"/>
                <w:numId w:val="48"/>
              </w:numPr>
              <w:overflowPunct/>
              <w:autoSpaceDE/>
              <w:autoSpaceDN/>
              <w:adjustRightInd/>
              <w:spacing w:before="120" w:after="120"/>
              <w:ind w:firstLineChars="0"/>
              <w:contextualSpacing/>
              <w:textAlignment w:val="auto"/>
              <w:rPr>
                <w:i/>
                <w:iCs/>
              </w:rPr>
            </w:pPr>
            <w:r>
              <w:rPr>
                <w:i/>
                <w:iCs/>
                <w:lang w:val="en-US"/>
              </w:rPr>
              <w:t>For RRC-based TCI state switch delay with target TCI unknown: outcome of L1-RSRP delay requirements from CBD evaluation requirements is reused.</w:t>
            </w:r>
          </w:p>
          <w:p w14:paraId="13D6156D" w14:textId="77777777" w:rsidR="00C94BCC" w:rsidRDefault="00C94BCC" w:rsidP="00B72CC8">
            <w:pPr>
              <w:rPr>
                <w:bCs/>
                <w:color w:val="000000" w:themeColor="text1"/>
                <w:lang w:eastAsia="ko-KR"/>
              </w:rPr>
            </w:pPr>
          </w:p>
          <w:p w14:paraId="1700A8A7" w14:textId="77777777" w:rsidR="00D0150A" w:rsidRDefault="00D0150A" w:rsidP="00D0150A">
            <w:pPr>
              <w:rPr>
                <w:b/>
                <w:color w:val="000000" w:themeColor="text1"/>
                <w:u w:val="single"/>
                <w:lang w:eastAsia="ko-KR"/>
              </w:rPr>
            </w:pPr>
            <w:r>
              <w:rPr>
                <w:b/>
                <w:color w:val="000000" w:themeColor="text1"/>
                <w:u w:val="single"/>
                <w:lang w:eastAsia="ko-KR"/>
              </w:rPr>
              <w:t xml:space="preserve">Issue 4-6-2: UL spatial relation switch delay </w:t>
            </w:r>
          </w:p>
          <w:p w14:paraId="0F52CF09" w14:textId="77777777" w:rsidR="00D0150A" w:rsidRPr="00DE7DE9" w:rsidRDefault="00D0150A" w:rsidP="00D0150A">
            <w:pPr>
              <w:pStyle w:val="ListParagraph"/>
              <w:numPr>
                <w:ilvl w:val="1"/>
                <w:numId w:val="10"/>
              </w:numPr>
              <w:tabs>
                <w:tab w:val="left" w:pos="1134"/>
              </w:tabs>
              <w:overflowPunct/>
              <w:autoSpaceDE/>
              <w:autoSpaceDN/>
              <w:adjustRightInd/>
              <w:spacing w:after="120" w:line="240" w:lineRule="exact"/>
              <w:ind w:left="1440" w:firstLineChars="0"/>
              <w:textAlignment w:val="auto"/>
              <w:rPr>
                <w:b/>
                <w:bCs/>
                <w:iCs/>
                <w:color w:val="000000" w:themeColor="text1"/>
              </w:rPr>
            </w:pPr>
            <w:r>
              <w:rPr>
                <w:rFonts w:eastAsia="SimSun"/>
                <w:b/>
                <w:bCs/>
                <w:color w:val="000000" w:themeColor="text1"/>
                <w:szCs w:val="24"/>
                <w:lang w:eastAsia="zh-CN"/>
              </w:rPr>
              <w:t>Option 1 (E///, HW, Apple, vivo):</w:t>
            </w:r>
            <w:r>
              <w:rPr>
                <w:rFonts w:eastAsia="SimSun"/>
                <w:b/>
                <w:bCs/>
                <w:color w:val="000000" w:themeColor="text1"/>
                <w:szCs w:val="24"/>
                <w:lang w:eastAsia="zh-CN"/>
              </w:rPr>
              <w:tab/>
            </w:r>
          </w:p>
          <w:p w14:paraId="76DD40DE" w14:textId="77777777" w:rsidR="00480FD1" w:rsidRDefault="00480FD1" w:rsidP="00480FD1">
            <w:pPr>
              <w:pStyle w:val="ListParagraph"/>
              <w:numPr>
                <w:ilvl w:val="2"/>
                <w:numId w:val="10"/>
              </w:numPr>
              <w:tabs>
                <w:tab w:val="left" w:pos="1134"/>
              </w:tabs>
              <w:overflowPunct/>
              <w:autoSpaceDE/>
              <w:autoSpaceDN/>
              <w:adjustRightInd/>
              <w:spacing w:after="120" w:line="240" w:lineRule="exact"/>
              <w:ind w:firstLineChars="0"/>
              <w:textAlignment w:val="auto"/>
              <w:rPr>
                <w:bCs/>
                <w:iCs/>
                <w:color w:val="000000" w:themeColor="text1"/>
              </w:rPr>
            </w:pPr>
            <w:r>
              <w:t xml:space="preserve">For UL spatial delay switch requirements for </w:t>
            </w:r>
            <w:proofErr w:type="spellStart"/>
            <w:r>
              <w:t>RedCap</w:t>
            </w:r>
            <w:proofErr w:type="spellEnd"/>
            <w:r>
              <w:t xml:space="preserve"> UE with 1 Rx:</w:t>
            </w:r>
          </w:p>
          <w:p w14:paraId="210E721F" w14:textId="77777777" w:rsidR="00480FD1"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 xml:space="preserve">For MAC-CE based spatial relation switch delay with target spatial relation associated to DL RS is </w:t>
            </w:r>
            <w:proofErr w:type="gramStart"/>
            <w:r>
              <w:rPr>
                <w:lang w:val="en-US"/>
              </w:rPr>
              <w:t>known:</w:t>
            </w:r>
            <w:proofErr w:type="gramEnd"/>
            <w:r>
              <w:rPr>
                <w:lang w:val="en-US"/>
              </w:rPr>
              <w:t xml:space="preserve"> existing requirements are reused.</w:t>
            </w:r>
          </w:p>
          <w:p w14:paraId="423CD146" w14:textId="77777777" w:rsidR="00480FD1"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For MAC-CE based spatial relation switch delay with target spatial relation associated with DL RS is unknown: outcome of L1-RSRP delay requirements from CBD evaluation requirements is reused.</w:t>
            </w:r>
          </w:p>
          <w:p w14:paraId="3235453E" w14:textId="77777777" w:rsidR="00480FD1"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For DCI-based spatial relation switch delay: existing requirements are reused.</w:t>
            </w:r>
          </w:p>
          <w:p w14:paraId="40AE3B0F" w14:textId="77777777" w:rsidR="00480FD1"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 xml:space="preserve">For RRC-based spatial switch delay with target spatial relation associated to DL RS is </w:t>
            </w:r>
            <w:proofErr w:type="gramStart"/>
            <w:r>
              <w:rPr>
                <w:lang w:val="en-US"/>
              </w:rPr>
              <w:t>known:</w:t>
            </w:r>
            <w:proofErr w:type="gramEnd"/>
            <w:r>
              <w:rPr>
                <w:lang w:val="en-US"/>
              </w:rPr>
              <w:t xml:space="preserve"> existing requirements are reused.</w:t>
            </w:r>
          </w:p>
          <w:p w14:paraId="771C78A0" w14:textId="77777777" w:rsidR="00480FD1" w:rsidRPr="00DE7DE9" w:rsidRDefault="00480FD1" w:rsidP="00DE7DE9">
            <w:pPr>
              <w:pStyle w:val="ListParagraph"/>
              <w:numPr>
                <w:ilvl w:val="3"/>
                <w:numId w:val="30"/>
              </w:numPr>
              <w:overflowPunct/>
              <w:autoSpaceDE/>
              <w:autoSpaceDN/>
              <w:adjustRightInd/>
              <w:spacing w:before="120" w:after="120"/>
              <w:ind w:firstLineChars="0"/>
              <w:contextualSpacing/>
              <w:textAlignment w:val="auto"/>
            </w:pPr>
            <w:r>
              <w:rPr>
                <w:lang w:val="en-US"/>
              </w:rPr>
              <w:t>For RRC-based spatial switch delay with target spatial relation associated to DL RS is unknown: outcome of L1-RSRP delay requirements from CBD evaluation requirements is reused.</w:t>
            </w:r>
          </w:p>
          <w:p w14:paraId="1A4C8B96" w14:textId="77777777" w:rsidR="00480FD1" w:rsidRDefault="00480FD1" w:rsidP="00480FD1">
            <w:pPr>
              <w:rPr>
                <w:rFonts w:eastAsia="Malgun Gothic"/>
                <w:i/>
                <w:iCs/>
                <w:color w:val="000000" w:themeColor="text1"/>
                <w:lang w:eastAsia="ko-KR"/>
              </w:rPr>
            </w:pPr>
            <w:r>
              <w:rPr>
                <w:rFonts w:eastAsia="Malgun Gothic"/>
                <w:i/>
                <w:iCs/>
                <w:color w:val="000000" w:themeColor="text1"/>
                <w:lang w:eastAsia="ko-KR"/>
              </w:rPr>
              <w:t>Tentative agreement:</w:t>
            </w:r>
          </w:p>
          <w:p w14:paraId="0593BDE8" w14:textId="77777777" w:rsidR="00480FD1" w:rsidRDefault="00480FD1" w:rsidP="00480FD1">
            <w:pPr>
              <w:pStyle w:val="ListParagraph"/>
              <w:numPr>
                <w:ilvl w:val="2"/>
                <w:numId w:val="10"/>
              </w:numPr>
              <w:tabs>
                <w:tab w:val="left" w:pos="1134"/>
              </w:tabs>
              <w:overflowPunct/>
              <w:autoSpaceDE/>
              <w:autoSpaceDN/>
              <w:adjustRightInd/>
              <w:spacing w:after="120" w:line="240" w:lineRule="exact"/>
              <w:ind w:firstLineChars="0"/>
              <w:textAlignment w:val="auto"/>
              <w:rPr>
                <w:bCs/>
                <w:iCs/>
                <w:color w:val="000000" w:themeColor="text1"/>
              </w:rPr>
            </w:pPr>
            <w:r>
              <w:t xml:space="preserve">For UL spatial delay switch requirements for </w:t>
            </w:r>
            <w:proofErr w:type="spellStart"/>
            <w:r>
              <w:t>RedCap</w:t>
            </w:r>
            <w:proofErr w:type="spellEnd"/>
            <w:r>
              <w:t xml:space="preserve"> UE with 1 Rx:</w:t>
            </w:r>
          </w:p>
          <w:p w14:paraId="0FE91A8B" w14:textId="77777777" w:rsidR="00480FD1"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 xml:space="preserve">For MAC-CE based spatial relation switch delay with target spatial relation associated to DL RS is </w:t>
            </w:r>
            <w:proofErr w:type="gramStart"/>
            <w:r>
              <w:rPr>
                <w:lang w:val="en-US"/>
              </w:rPr>
              <w:t>known:</w:t>
            </w:r>
            <w:proofErr w:type="gramEnd"/>
            <w:r>
              <w:rPr>
                <w:lang w:val="en-US"/>
              </w:rPr>
              <w:t xml:space="preserve"> existing requirements are reused.</w:t>
            </w:r>
          </w:p>
          <w:p w14:paraId="7CABEEE1" w14:textId="77777777" w:rsidR="00480FD1"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For DCI-based spatial relation switch delay: existing requirements are reused.</w:t>
            </w:r>
          </w:p>
          <w:p w14:paraId="6AF82A44" w14:textId="77777777" w:rsidR="00480FD1"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 xml:space="preserve">For RRC-based spatial switch delay with target spatial relation associated to DL RS is </w:t>
            </w:r>
            <w:proofErr w:type="gramStart"/>
            <w:r>
              <w:rPr>
                <w:lang w:val="en-US"/>
              </w:rPr>
              <w:t>known:</w:t>
            </w:r>
            <w:proofErr w:type="gramEnd"/>
            <w:r>
              <w:rPr>
                <w:lang w:val="en-US"/>
              </w:rPr>
              <w:t xml:space="preserve"> existing requirements are reused.</w:t>
            </w:r>
          </w:p>
          <w:p w14:paraId="4D7A6EB5" w14:textId="77777777" w:rsidR="00480FD1" w:rsidRDefault="00480FD1" w:rsidP="00480FD1">
            <w:pPr>
              <w:rPr>
                <w:rFonts w:eastAsia="Malgun Gothic"/>
                <w:i/>
                <w:iCs/>
                <w:color w:val="000000" w:themeColor="text1"/>
                <w:lang w:eastAsia="ko-KR"/>
              </w:rPr>
            </w:pPr>
          </w:p>
          <w:p w14:paraId="6CF60745" w14:textId="77777777" w:rsidR="00480FD1" w:rsidRDefault="00480FD1" w:rsidP="00480FD1">
            <w:pPr>
              <w:rPr>
                <w:rFonts w:eastAsia="Malgun Gothic"/>
                <w:i/>
                <w:iCs/>
                <w:color w:val="000000" w:themeColor="text1"/>
                <w:lang w:eastAsia="ko-KR"/>
              </w:rPr>
            </w:pPr>
            <w:r>
              <w:rPr>
                <w:rFonts w:eastAsia="Malgun Gothic"/>
                <w:i/>
                <w:iCs/>
                <w:color w:val="000000" w:themeColor="text1"/>
                <w:lang w:eastAsia="ko-KR"/>
              </w:rPr>
              <w:t>Recommendation for 2</w:t>
            </w:r>
            <w:r w:rsidRPr="00363751">
              <w:rPr>
                <w:rFonts w:eastAsia="Malgun Gothic"/>
                <w:i/>
                <w:iCs/>
                <w:color w:val="000000" w:themeColor="text1"/>
                <w:vertAlign w:val="superscript"/>
                <w:lang w:eastAsia="ko-KR"/>
              </w:rPr>
              <w:t>nd</w:t>
            </w:r>
            <w:r>
              <w:rPr>
                <w:rFonts w:eastAsia="Malgun Gothic"/>
                <w:i/>
                <w:iCs/>
                <w:color w:val="000000" w:themeColor="text1"/>
                <w:lang w:eastAsia="ko-KR"/>
              </w:rPr>
              <w:t xml:space="preserve"> round:</w:t>
            </w:r>
          </w:p>
          <w:p w14:paraId="3581C306" w14:textId="77777777" w:rsidR="00480FD1" w:rsidRDefault="00480FD1" w:rsidP="00480FD1">
            <w:pPr>
              <w:rPr>
                <w:bCs/>
                <w:color w:val="000000" w:themeColor="text1"/>
                <w:lang w:eastAsia="ko-KR"/>
              </w:rPr>
            </w:pPr>
            <w:r>
              <w:rPr>
                <w:bCs/>
                <w:color w:val="000000" w:themeColor="text1"/>
                <w:lang w:eastAsia="ko-KR"/>
              </w:rPr>
              <w:t>Continue the discussions on following based on outcome of L1-RSRP measurements.</w:t>
            </w:r>
          </w:p>
          <w:p w14:paraId="4E2398D1" w14:textId="77777777" w:rsidR="00480FD1" w:rsidRPr="00DE7DE9"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For MAC-CE based spatial relation switch delay with target spatial relation associated with DL RS is unknown: outcome of L1-RSRP delay requirements from CBD evaluation requirements is reused.</w:t>
            </w:r>
          </w:p>
          <w:p w14:paraId="46AA6962" w14:textId="77777777" w:rsidR="00480FD1" w:rsidRPr="00363751"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For RRC-based spatial switch delay with target spatial relation associated to DL RS is unknown: outcome of L1-RSRP delay requirements from CBD evaluation requirements is reused.</w:t>
            </w:r>
          </w:p>
          <w:p w14:paraId="1299BE2E" w14:textId="77777777" w:rsidR="00480FD1" w:rsidRDefault="00480FD1" w:rsidP="00DE7DE9">
            <w:pPr>
              <w:pStyle w:val="ListParagraph"/>
              <w:overflowPunct/>
              <w:autoSpaceDE/>
              <w:autoSpaceDN/>
              <w:adjustRightInd/>
              <w:spacing w:before="120" w:after="120"/>
              <w:ind w:left="2880" w:firstLineChars="0" w:firstLine="0"/>
              <w:contextualSpacing/>
              <w:textAlignment w:val="auto"/>
            </w:pPr>
          </w:p>
          <w:p w14:paraId="2F219B91" w14:textId="77777777" w:rsidR="00B72CC8" w:rsidRPr="00DE7DE9" w:rsidRDefault="00B72CC8" w:rsidP="00DE7DE9">
            <w:pPr>
              <w:tabs>
                <w:tab w:val="left" w:pos="1134"/>
              </w:tabs>
              <w:overflowPunct/>
              <w:autoSpaceDE/>
              <w:autoSpaceDN/>
              <w:adjustRightInd/>
              <w:spacing w:after="120" w:line="240" w:lineRule="exact"/>
              <w:ind w:left="1080"/>
              <w:textAlignment w:val="auto"/>
              <w:rPr>
                <w:bCs/>
                <w:iCs/>
                <w:color w:val="000000" w:themeColor="text1"/>
              </w:rPr>
            </w:pPr>
          </w:p>
        </w:tc>
      </w:tr>
    </w:tbl>
    <w:p w14:paraId="0B32B664" w14:textId="77777777" w:rsidR="00F84AD1" w:rsidRDefault="00F84AD1">
      <w:pPr>
        <w:rPr>
          <w:i/>
          <w:color w:val="000000" w:themeColor="text1"/>
          <w:highlight w:val="lightGray"/>
          <w:lang w:val="en-US" w:eastAsia="zh-CN"/>
        </w:rPr>
      </w:pPr>
    </w:p>
    <w:p w14:paraId="338BDB71" w14:textId="77777777" w:rsidR="00F84AD1" w:rsidRDefault="00D87D89">
      <w:pPr>
        <w:pStyle w:val="Heading2"/>
        <w:rPr>
          <w:color w:val="000000" w:themeColor="text1"/>
          <w:lang w:val="en-US"/>
        </w:rPr>
      </w:pPr>
      <w:r>
        <w:rPr>
          <w:rFonts w:hint="eastAsia"/>
          <w:color w:val="000000" w:themeColor="text1"/>
          <w:lang w:val="en-US"/>
        </w:rPr>
        <w:t>Discussion on 2</w:t>
      </w:r>
      <w:r w:rsidRPr="00DE7DE9">
        <w:rPr>
          <w:color w:val="000000" w:themeColor="text1"/>
          <w:vertAlign w:val="superscript"/>
          <w:lang w:val="en-US"/>
        </w:rPr>
        <w:t>nd</w:t>
      </w:r>
      <w:r>
        <w:rPr>
          <w:rFonts w:hint="eastAsia"/>
          <w:color w:val="000000" w:themeColor="text1"/>
          <w:lang w:val="en-US"/>
        </w:rPr>
        <w:t xml:space="preserve"> round</w:t>
      </w:r>
      <w:r>
        <w:rPr>
          <w:color w:val="000000" w:themeColor="text1"/>
          <w:lang w:val="en-US"/>
        </w:rPr>
        <w:t xml:space="preserve"> (if applicable)</w:t>
      </w:r>
    </w:p>
    <w:p w14:paraId="176E51F9" w14:textId="77777777" w:rsidR="00336E4A" w:rsidRDefault="00336E4A" w:rsidP="00336E4A">
      <w:pPr>
        <w:rPr>
          <w:bCs/>
          <w:color w:val="000000" w:themeColor="text1"/>
          <w:u w:val="single"/>
          <w:lang w:eastAsia="ko-KR"/>
        </w:rPr>
      </w:pPr>
      <w:r>
        <w:rPr>
          <w:bCs/>
          <w:color w:val="000000" w:themeColor="text1"/>
          <w:u w:val="single"/>
          <w:lang w:eastAsia="ko-KR"/>
        </w:rPr>
        <w:t xml:space="preserve">Topic #4 </w:t>
      </w:r>
    </w:p>
    <w:tbl>
      <w:tblPr>
        <w:tblStyle w:val="TableGrid"/>
        <w:tblW w:w="0" w:type="auto"/>
        <w:tblLook w:val="04A0" w:firstRow="1" w:lastRow="0" w:firstColumn="1" w:lastColumn="0" w:noHBand="0" w:noVBand="1"/>
      </w:tblPr>
      <w:tblGrid>
        <w:gridCol w:w="1236"/>
        <w:gridCol w:w="8395"/>
      </w:tblGrid>
      <w:tr w:rsidR="00336E4A" w14:paraId="1C5E5330" w14:textId="77777777" w:rsidTr="00921820">
        <w:tc>
          <w:tcPr>
            <w:tcW w:w="1236" w:type="dxa"/>
          </w:tcPr>
          <w:p w14:paraId="7E4B81B7" w14:textId="77777777" w:rsidR="00336E4A" w:rsidRDefault="00336E4A" w:rsidP="00921820">
            <w:pPr>
              <w:spacing w:after="120"/>
              <w:rPr>
                <w:b/>
                <w:bCs/>
                <w:color w:val="000000" w:themeColor="text1"/>
                <w:lang w:val="en-US" w:eastAsia="zh-CN"/>
              </w:rPr>
            </w:pPr>
            <w:r>
              <w:rPr>
                <w:b/>
                <w:bCs/>
                <w:color w:val="000000" w:themeColor="text1"/>
                <w:lang w:val="en-US" w:eastAsia="zh-CN"/>
              </w:rPr>
              <w:t>Company</w:t>
            </w:r>
          </w:p>
        </w:tc>
        <w:tc>
          <w:tcPr>
            <w:tcW w:w="8395" w:type="dxa"/>
          </w:tcPr>
          <w:p w14:paraId="31BC3587" w14:textId="77777777" w:rsidR="00336E4A" w:rsidRDefault="00336E4A" w:rsidP="00921820">
            <w:pPr>
              <w:spacing w:after="120"/>
              <w:rPr>
                <w:b/>
                <w:bCs/>
                <w:color w:val="000000" w:themeColor="text1"/>
                <w:lang w:val="en-US" w:eastAsia="zh-CN"/>
              </w:rPr>
            </w:pPr>
            <w:r>
              <w:rPr>
                <w:b/>
                <w:bCs/>
                <w:color w:val="000000" w:themeColor="text1"/>
                <w:lang w:val="en-US" w:eastAsia="zh-CN"/>
              </w:rPr>
              <w:t>Comments</w:t>
            </w:r>
          </w:p>
        </w:tc>
      </w:tr>
      <w:tr w:rsidR="00336E4A" w14:paraId="797C8678" w14:textId="77777777" w:rsidTr="00921820">
        <w:tc>
          <w:tcPr>
            <w:tcW w:w="1236" w:type="dxa"/>
          </w:tcPr>
          <w:p w14:paraId="69AA156D" w14:textId="77777777" w:rsidR="00336E4A" w:rsidRDefault="00336E4A" w:rsidP="00921820">
            <w:pPr>
              <w:spacing w:after="120"/>
              <w:rPr>
                <w:color w:val="000000" w:themeColor="text1"/>
                <w:lang w:val="en-US" w:eastAsia="zh-CN"/>
              </w:rPr>
            </w:pPr>
            <w:r>
              <w:rPr>
                <w:color w:val="000000" w:themeColor="text1"/>
                <w:lang w:val="en-US" w:eastAsia="zh-CN"/>
              </w:rPr>
              <w:t>Ericsson</w:t>
            </w:r>
          </w:p>
        </w:tc>
        <w:tc>
          <w:tcPr>
            <w:tcW w:w="8395" w:type="dxa"/>
          </w:tcPr>
          <w:p w14:paraId="3D04F141" w14:textId="77777777" w:rsidR="00336E4A" w:rsidRDefault="00336E4A" w:rsidP="00921820">
            <w:pPr>
              <w:rPr>
                <w:b/>
                <w:color w:val="000000" w:themeColor="text1"/>
                <w:u w:val="single"/>
                <w:lang w:eastAsia="ko-KR"/>
              </w:rPr>
            </w:pPr>
            <w:r>
              <w:rPr>
                <w:color w:val="000000" w:themeColor="text1"/>
                <w:lang w:eastAsia="zh-CN"/>
              </w:rPr>
              <w:t xml:space="preserve"> </w:t>
            </w: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01A831B8" w14:textId="77777777" w:rsidR="00336E4A" w:rsidRDefault="00336E4A" w:rsidP="00921820">
            <w:pPr>
              <w:spacing w:after="120"/>
              <w:rPr>
                <w:color w:val="000000" w:themeColor="text1"/>
                <w:lang w:eastAsia="zh-CN"/>
              </w:rPr>
            </w:pPr>
            <w:r>
              <w:rPr>
                <w:color w:val="000000" w:themeColor="text1"/>
                <w:lang w:eastAsia="zh-CN"/>
              </w:rPr>
              <w:lastRenderedPageBreak/>
              <w:t>Compromise proposal from moderator is agreeable.</w:t>
            </w:r>
          </w:p>
          <w:p w14:paraId="2C8810EC" w14:textId="77777777" w:rsidR="00336E4A" w:rsidRDefault="00336E4A" w:rsidP="00921820">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7AFE0699" w14:textId="77777777" w:rsidR="00336E4A" w:rsidRDefault="00336E4A" w:rsidP="00921820">
            <w:pPr>
              <w:spacing w:after="120"/>
              <w:rPr>
                <w:color w:val="000000" w:themeColor="text1"/>
                <w:lang w:eastAsia="zh-CN"/>
              </w:rPr>
            </w:pPr>
            <w:r>
              <w:rPr>
                <w:color w:val="000000" w:themeColor="text1"/>
                <w:lang w:eastAsia="zh-CN"/>
              </w:rPr>
              <w:t>Compromise proposal from moderator is agreeable.</w:t>
            </w:r>
          </w:p>
          <w:p w14:paraId="7E501141" w14:textId="77777777" w:rsidR="00336E4A" w:rsidRDefault="00336E4A" w:rsidP="00921820">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60B2E1F9" w14:textId="77777777" w:rsidR="00336E4A" w:rsidRDefault="00336E4A" w:rsidP="00921820">
            <w:pPr>
              <w:spacing w:after="120"/>
              <w:rPr>
                <w:color w:val="000000" w:themeColor="text1"/>
                <w:lang w:eastAsia="zh-CN"/>
              </w:rPr>
            </w:pPr>
            <w:r>
              <w:rPr>
                <w:color w:val="000000" w:themeColor="text1"/>
                <w:lang w:eastAsia="zh-CN"/>
              </w:rPr>
              <w:t>This issue depends on issue 4-1-4. If the compromise proposal (</w:t>
            </w:r>
            <w:proofErr w:type="gramStart"/>
            <w:r>
              <w:rPr>
                <w:color w:val="000000" w:themeColor="text1"/>
                <w:lang w:eastAsia="zh-CN"/>
              </w:rPr>
              <w:t>i.e.</w:t>
            </w:r>
            <w:proofErr w:type="gramEnd"/>
            <w:r>
              <w:rPr>
                <w:color w:val="000000" w:themeColor="text1"/>
                <w:lang w:eastAsia="zh-CN"/>
              </w:rPr>
              <w:t xml:space="preserve"> to extend the evaluation period for </w:t>
            </w:r>
            <w:proofErr w:type="spellStart"/>
            <w:r>
              <w:rPr>
                <w:color w:val="000000" w:themeColor="text1"/>
                <w:lang w:eastAsia="zh-CN"/>
              </w:rPr>
              <w:t>Qout</w:t>
            </w:r>
            <w:proofErr w:type="spellEnd"/>
            <w:r>
              <w:rPr>
                <w:color w:val="000000" w:themeColor="text1"/>
                <w:lang w:eastAsia="zh-CN"/>
              </w:rPr>
              <w:t>) is agreed, then it is reasonable to also extend the lower bound. In that case, we support option 1.</w:t>
            </w:r>
          </w:p>
          <w:p w14:paraId="4993F4EF" w14:textId="77777777" w:rsidR="00336E4A" w:rsidRDefault="00336E4A" w:rsidP="00921820">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4C2848BE" w14:textId="77777777" w:rsidR="00336E4A" w:rsidRDefault="00336E4A" w:rsidP="00921820">
            <w:pPr>
              <w:spacing w:after="120"/>
              <w:rPr>
                <w:color w:val="000000" w:themeColor="text1"/>
                <w:lang w:eastAsia="zh-CN"/>
              </w:rPr>
            </w:pPr>
            <w:r>
              <w:rPr>
                <w:color w:val="000000" w:themeColor="text1"/>
                <w:lang w:eastAsia="zh-CN"/>
              </w:rPr>
              <w:t>The recommend proposal from moderator is agreeable.</w:t>
            </w:r>
          </w:p>
          <w:p w14:paraId="407B8BA6" w14:textId="77777777" w:rsidR="00336E4A" w:rsidRDefault="00336E4A" w:rsidP="00921820">
            <w:pPr>
              <w:rPr>
                <w:b/>
                <w:color w:val="000000" w:themeColor="text1"/>
                <w:u w:val="single"/>
                <w:lang w:eastAsia="ko-KR"/>
              </w:rPr>
            </w:pPr>
            <w:r>
              <w:rPr>
                <w:b/>
                <w:color w:val="000000" w:themeColor="text1"/>
                <w:u w:val="single"/>
                <w:lang w:eastAsia="ko-KR"/>
              </w:rPr>
              <w:t>Issue 4-1-11: Enhancements to hypothetical PDCCH parameters for SSB based RLM Qin</w:t>
            </w:r>
          </w:p>
          <w:p w14:paraId="5EA924FD" w14:textId="77777777" w:rsidR="00336E4A" w:rsidRDefault="00336E4A" w:rsidP="00921820">
            <w:pPr>
              <w:spacing w:after="120"/>
              <w:rPr>
                <w:color w:val="000000" w:themeColor="text1"/>
                <w:lang w:eastAsia="zh-CN"/>
              </w:rPr>
            </w:pPr>
            <w:r>
              <w:rPr>
                <w:color w:val="000000" w:themeColor="text1"/>
                <w:lang w:eastAsia="zh-CN"/>
              </w:rPr>
              <w:t>The recommend proposal from moderator is agreeable.</w:t>
            </w:r>
          </w:p>
          <w:p w14:paraId="19FCD4E8" w14:textId="77777777" w:rsidR="00336E4A" w:rsidRDefault="00336E4A" w:rsidP="00921820">
            <w:pPr>
              <w:rPr>
                <w:b/>
                <w:color w:val="000000" w:themeColor="text1"/>
                <w:u w:val="single"/>
                <w:lang w:eastAsia="ko-KR"/>
              </w:rPr>
            </w:pPr>
            <w:r>
              <w:rPr>
                <w:b/>
                <w:color w:val="000000" w:themeColor="text1"/>
                <w:u w:val="single"/>
                <w:lang w:eastAsia="ko-KR"/>
              </w:rPr>
              <w:t>Issue 4-2-2: SSB-based based BFD: evaluation period</w:t>
            </w:r>
          </w:p>
          <w:p w14:paraId="13807757" w14:textId="77777777" w:rsidR="00336E4A" w:rsidRDefault="00336E4A" w:rsidP="00921820">
            <w:pPr>
              <w:spacing w:after="120"/>
              <w:rPr>
                <w:color w:val="000000" w:themeColor="text1"/>
                <w:lang w:eastAsia="zh-CN"/>
              </w:rPr>
            </w:pPr>
            <w:r>
              <w:rPr>
                <w:color w:val="000000" w:themeColor="text1"/>
                <w:lang w:eastAsia="zh-CN"/>
              </w:rPr>
              <w:t>Option 1 is agreeable to us.</w:t>
            </w:r>
          </w:p>
          <w:p w14:paraId="426EFAC7" w14:textId="77777777" w:rsidR="00336E4A" w:rsidRDefault="00336E4A" w:rsidP="00921820">
            <w:pPr>
              <w:rPr>
                <w:bCs/>
                <w:color w:val="000000" w:themeColor="text1"/>
                <w:u w:val="single"/>
                <w:lang w:eastAsia="ko-KR"/>
              </w:rPr>
            </w:pPr>
            <w:r>
              <w:rPr>
                <w:b/>
                <w:color w:val="000000" w:themeColor="text1"/>
                <w:u w:val="single"/>
                <w:lang w:eastAsia="ko-KR"/>
              </w:rPr>
              <w:t>Issue 4-2-3: CSI-RS-based BFD: evaluation period</w:t>
            </w:r>
          </w:p>
          <w:p w14:paraId="36978AA5" w14:textId="77777777" w:rsidR="00336E4A" w:rsidRDefault="00336E4A" w:rsidP="00921820">
            <w:pPr>
              <w:spacing w:after="120"/>
              <w:rPr>
                <w:color w:val="000000" w:themeColor="text1"/>
                <w:lang w:eastAsia="zh-CN"/>
              </w:rPr>
            </w:pPr>
            <w:r>
              <w:rPr>
                <w:color w:val="000000" w:themeColor="text1"/>
                <w:lang w:eastAsia="zh-CN"/>
              </w:rPr>
              <w:t>Option 1 is agreeable to us.</w:t>
            </w:r>
          </w:p>
          <w:p w14:paraId="6EAEBA6C" w14:textId="77777777" w:rsidR="00336E4A" w:rsidRDefault="00336E4A" w:rsidP="00921820">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4032C34F" w14:textId="77777777" w:rsidR="00336E4A" w:rsidRDefault="00336E4A" w:rsidP="00921820">
            <w:pPr>
              <w:spacing w:after="120"/>
              <w:rPr>
                <w:color w:val="000000" w:themeColor="text1"/>
                <w:lang w:eastAsia="zh-CN"/>
              </w:rPr>
            </w:pPr>
            <w:r>
              <w:rPr>
                <w:color w:val="000000" w:themeColor="text1"/>
                <w:lang w:eastAsia="zh-CN"/>
              </w:rPr>
              <w:t xml:space="preserve">Our view is to follow the corresponding agreement from RLM, </w:t>
            </w:r>
            <w:proofErr w:type="gramStart"/>
            <w:r>
              <w:rPr>
                <w:color w:val="000000" w:themeColor="text1"/>
                <w:lang w:eastAsia="zh-CN"/>
              </w:rPr>
              <w:t>i.e.</w:t>
            </w:r>
            <w:proofErr w:type="gramEnd"/>
            <w:r>
              <w:rPr>
                <w:color w:val="000000" w:themeColor="text1"/>
                <w:lang w:eastAsia="zh-CN"/>
              </w:rPr>
              <w:t xml:space="preserve"> outcome of issue 4-1-8 is reused.</w:t>
            </w:r>
          </w:p>
          <w:p w14:paraId="767B9420" w14:textId="77777777" w:rsidR="00336E4A" w:rsidRDefault="00336E4A" w:rsidP="00921820">
            <w:pPr>
              <w:spacing w:after="120"/>
              <w:rPr>
                <w:color w:val="000000" w:themeColor="text1"/>
                <w:lang w:eastAsia="zh-CN"/>
              </w:rPr>
            </w:pPr>
          </w:p>
          <w:p w14:paraId="7DEE7513" w14:textId="77777777" w:rsidR="00336E4A" w:rsidRDefault="00336E4A" w:rsidP="00921820">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400E5802" w14:textId="77777777" w:rsidR="00336E4A" w:rsidRDefault="00336E4A" w:rsidP="00921820">
            <w:pPr>
              <w:spacing w:after="120"/>
              <w:rPr>
                <w:color w:val="000000" w:themeColor="text1"/>
                <w:lang w:eastAsia="zh-CN"/>
              </w:rPr>
            </w:pPr>
            <w:r>
              <w:rPr>
                <w:color w:val="000000" w:themeColor="text1"/>
                <w:lang w:eastAsia="zh-CN"/>
              </w:rPr>
              <w:t xml:space="preserve">Any of option 2 and 3 are agreeable to us. </w:t>
            </w:r>
            <w:r w:rsidRPr="00752983">
              <w:rPr>
                <w:color w:val="000000" w:themeColor="text1"/>
                <w:lang w:eastAsia="zh-CN"/>
              </w:rPr>
              <w:t xml:space="preserve">We don't think </w:t>
            </w:r>
            <w:proofErr w:type="spellStart"/>
            <w:r w:rsidRPr="00752983">
              <w:rPr>
                <w:color w:val="000000" w:themeColor="text1"/>
                <w:lang w:eastAsia="zh-CN"/>
              </w:rPr>
              <w:t>RedCap</w:t>
            </w:r>
            <w:proofErr w:type="spellEnd"/>
            <w:r w:rsidRPr="00752983">
              <w:rPr>
                <w:color w:val="000000" w:themeColor="text1"/>
                <w:lang w:eastAsia="zh-CN"/>
              </w:rPr>
              <w:t xml:space="preserve"> does not need to consider additional RF margin for absolute accuracy. For example, when RAN4 added LTE Cat-1bis in Rel-14</w:t>
            </w:r>
            <w:r>
              <w:rPr>
                <w:color w:val="000000" w:themeColor="text1"/>
                <w:lang w:eastAsia="zh-CN"/>
              </w:rPr>
              <w:t xml:space="preserve"> (RAN4 assumed it for inter-RAT in </w:t>
            </w:r>
            <w:proofErr w:type="spellStart"/>
            <w:r>
              <w:rPr>
                <w:color w:val="000000" w:themeColor="text1"/>
                <w:lang w:eastAsia="zh-CN"/>
              </w:rPr>
              <w:t>RedCap</w:t>
            </w:r>
            <w:proofErr w:type="spellEnd"/>
            <w:r>
              <w:rPr>
                <w:color w:val="000000" w:themeColor="text1"/>
                <w:lang w:eastAsia="zh-CN"/>
              </w:rPr>
              <w:t>)</w:t>
            </w:r>
            <w:r w:rsidRPr="00752983">
              <w:rPr>
                <w:color w:val="000000" w:themeColor="text1"/>
                <w:lang w:eastAsia="zh-CN"/>
              </w:rPr>
              <w:t xml:space="preserve">, we assumed the degradation of 1dB for both absolute and relative RSRP accuracy </w:t>
            </w:r>
            <w:r>
              <w:rPr>
                <w:color w:val="000000" w:themeColor="text1"/>
                <w:lang w:eastAsia="zh-CN"/>
              </w:rPr>
              <w:t>and</w:t>
            </w:r>
            <w:r w:rsidRPr="00752983">
              <w:rPr>
                <w:color w:val="000000" w:themeColor="text1"/>
                <w:lang w:eastAsia="zh-CN"/>
              </w:rPr>
              <w:t xml:space="preserve"> we did not assume additional RF margin.</w:t>
            </w:r>
          </w:p>
          <w:p w14:paraId="0153132E" w14:textId="77777777" w:rsidR="00336E4A" w:rsidRDefault="00336E4A" w:rsidP="00921820">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6B138601" w14:textId="77777777" w:rsidR="00336E4A" w:rsidRDefault="00336E4A" w:rsidP="00921820">
            <w:pPr>
              <w:spacing w:after="120"/>
              <w:rPr>
                <w:color w:val="000000" w:themeColor="text1"/>
                <w:lang w:eastAsia="zh-CN"/>
              </w:rPr>
            </w:pPr>
            <w:r>
              <w:rPr>
                <w:color w:val="000000" w:themeColor="text1"/>
                <w:lang w:eastAsia="zh-CN"/>
              </w:rPr>
              <w:t xml:space="preserve">We support option 1. </w:t>
            </w:r>
          </w:p>
          <w:p w14:paraId="6708BA57" w14:textId="77777777" w:rsidR="00336E4A" w:rsidRDefault="00336E4A" w:rsidP="00921820">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54E18939" w14:textId="77777777" w:rsidR="00336E4A" w:rsidRDefault="00336E4A" w:rsidP="00921820">
            <w:pPr>
              <w:spacing w:after="120"/>
              <w:rPr>
                <w:color w:val="000000" w:themeColor="text1"/>
                <w:lang w:eastAsia="zh-CN"/>
              </w:rPr>
            </w:pPr>
            <w:r>
              <w:rPr>
                <w:color w:val="000000" w:themeColor="text1"/>
                <w:lang w:eastAsia="zh-CN"/>
              </w:rPr>
              <w:t xml:space="preserve">We can compromise to option 2. </w:t>
            </w:r>
          </w:p>
          <w:p w14:paraId="6B5A45F1" w14:textId="77777777" w:rsidR="00336E4A" w:rsidRDefault="00336E4A" w:rsidP="00921820">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013A2085" w14:textId="77777777" w:rsidR="00336E4A" w:rsidRDefault="00336E4A" w:rsidP="00921820">
            <w:pPr>
              <w:spacing w:after="120"/>
              <w:rPr>
                <w:color w:val="000000" w:themeColor="text1"/>
                <w:lang w:eastAsia="zh-CN"/>
              </w:rPr>
            </w:pPr>
            <w:r w:rsidRPr="00605261">
              <w:rPr>
                <w:bCs/>
                <w:color w:val="000000" w:themeColor="text1"/>
                <w:lang w:eastAsia="ko-KR"/>
              </w:rPr>
              <w:t>Relax</w:t>
            </w:r>
            <w:r>
              <w:rPr>
                <w:bCs/>
                <w:color w:val="000000" w:themeColor="text1"/>
                <w:lang w:eastAsia="ko-KR"/>
              </w:rPr>
              <w:t>ation</w:t>
            </w:r>
            <w:r>
              <w:rPr>
                <w:color w:val="000000" w:themeColor="text1"/>
                <w:lang w:eastAsia="ko-KR"/>
              </w:rPr>
              <w:t xml:space="preserve"> </w:t>
            </w:r>
            <w:r w:rsidRPr="00605261">
              <w:rPr>
                <w:color w:val="000000" w:themeColor="text1"/>
                <w:lang w:eastAsia="ko-KR"/>
              </w:rPr>
              <w:t xml:space="preserve">of relative accuracy should be aligned with relaxation of absolute accuracy in Issue 4-3-4. </w:t>
            </w:r>
          </w:p>
          <w:p w14:paraId="2DFE4C6F" w14:textId="77777777" w:rsidR="00336E4A" w:rsidRDefault="00336E4A" w:rsidP="00921820">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0FC7080F" w14:textId="77777777" w:rsidR="00336E4A" w:rsidRDefault="00336E4A" w:rsidP="00921820">
            <w:pPr>
              <w:spacing w:after="120"/>
              <w:rPr>
                <w:color w:val="000000" w:themeColor="text1"/>
                <w:lang w:eastAsia="zh-CN"/>
              </w:rPr>
            </w:pPr>
            <w:r>
              <w:rPr>
                <w:color w:val="000000" w:themeColor="text1"/>
                <w:lang w:eastAsia="zh-CN"/>
              </w:rPr>
              <w:t xml:space="preserve">We can agree to option 3. </w:t>
            </w:r>
          </w:p>
          <w:p w14:paraId="618CDC3C" w14:textId="77777777" w:rsidR="00336E4A" w:rsidRDefault="00336E4A" w:rsidP="00921820">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73E9D581" w14:textId="77777777" w:rsidR="00336E4A" w:rsidRDefault="00336E4A" w:rsidP="00921820">
            <w:pPr>
              <w:spacing w:after="120"/>
              <w:rPr>
                <w:color w:val="000000" w:themeColor="text1"/>
                <w:lang w:eastAsia="zh-CN"/>
              </w:rPr>
            </w:pPr>
            <w:r>
              <w:rPr>
                <w:color w:val="000000" w:themeColor="text1"/>
                <w:lang w:eastAsia="zh-CN"/>
              </w:rPr>
              <w:t xml:space="preserve">We can agree to option 2. </w:t>
            </w:r>
          </w:p>
          <w:p w14:paraId="6CB0A701" w14:textId="77777777" w:rsidR="00336E4A" w:rsidRDefault="00336E4A" w:rsidP="00921820">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5003B5FE" w14:textId="77777777" w:rsidR="00336E4A" w:rsidRPr="001D604F" w:rsidRDefault="00336E4A" w:rsidP="00921820">
            <w:pPr>
              <w:spacing w:after="120"/>
              <w:rPr>
                <w:color w:val="000000" w:themeColor="text1"/>
                <w:lang w:eastAsia="zh-CN"/>
              </w:rPr>
            </w:pPr>
            <w:r w:rsidRPr="001D604F">
              <w:rPr>
                <w:bCs/>
                <w:color w:val="000000" w:themeColor="text1"/>
                <w:lang w:eastAsia="ko-KR"/>
              </w:rPr>
              <w:t>Relax</w:t>
            </w:r>
            <w:r>
              <w:rPr>
                <w:bCs/>
                <w:color w:val="000000" w:themeColor="text1"/>
                <w:lang w:eastAsia="ko-KR"/>
              </w:rPr>
              <w:t xml:space="preserve">ation </w:t>
            </w:r>
            <w:r w:rsidRPr="001D604F">
              <w:rPr>
                <w:bCs/>
                <w:color w:val="000000" w:themeColor="text1"/>
                <w:lang w:eastAsia="ko-KR"/>
              </w:rPr>
              <w:t xml:space="preserve">of </w:t>
            </w:r>
            <w:r w:rsidRPr="001D604F">
              <w:rPr>
                <w:color w:val="000000" w:themeColor="text1"/>
                <w:lang w:eastAsia="ko-KR"/>
              </w:rPr>
              <w:t xml:space="preserve">relative accuracy should </w:t>
            </w:r>
            <w:r w:rsidRPr="001D604F">
              <w:rPr>
                <w:bCs/>
                <w:color w:val="000000" w:themeColor="text1"/>
                <w:lang w:eastAsia="ko-KR"/>
              </w:rPr>
              <w:t>be aligned with</w:t>
            </w:r>
            <w:r w:rsidRPr="001D604F">
              <w:rPr>
                <w:color w:val="000000" w:themeColor="text1"/>
                <w:lang w:eastAsia="ko-KR"/>
              </w:rPr>
              <w:t xml:space="preserve"> relaxation of absolute accuracy in Issue 4-3-</w:t>
            </w:r>
            <w:r>
              <w:rPr>
                <w:color w:val="000000" w:themeColor="text1"/>
                <w:lang w:eastAsia="ko-KR"/>
              </w:rPr>
              <w:t>8</w:t>
            </w:r>
            <w:r w:rsidRPr="001D604F">
              <w:rPr>
                <w:color w:val="000000" w:themeColor="text1"/>
                <w:lang w:eastAsia="ko-KR"/>
              </w:rPr>
              <w:t xml:space="preserve">. </w:t>
            </w:r>
          </w:p>
          <w:p w14:paraId="3969A904" w14:textId="77777777" w:rsidR="00336E4A" w:rsidRDefault="00336E4A" w:rsidP="00921820">
            <w:pPr>
              <w:spacing w:after="120"/>
              <w:rPr>
                <w:b/>
                <w:color w:val="000000" w:themeColor="text1"/>
                <w:u w:val="single"/>
                <w:lang w:eastAsia="ko-KR"/>
              </w:rPr>
            </w:pPr>
            <w:r>
              <w:rPr>
                <w:b/>
                <w:color w:val="000000" w:themeColor="text1"/>
                <w:u w:val="single"/>
                <w:lang w:eastAsia="ko-KR"/>
              </w:rPr>
              <w:t>Issue 4-3-13: CBD for HD-FDD UE</w:t>
            </w:r>
          </w:p>
          <w:p w14:paraId="2585CCD4" w14:textId="77777777" w:rsidR="00336E4A" w:rsidRDefault="00336E4A" w:rsidP="00921820">
            <w:pPr>
              <w:spacing w:after="120"/>
              <w:rPr>
                <w:color w:val="000000" w:themeColor="text1"/>
                <w:lang w:eastAsia="zh-CN"/>
              </w:rPr>
            </w:pPr>
            <w:r>
              <w:rPr>
                <w:color w:val="000000" w:themeColor="text1"/>
                <w:lang w:eastAsia="zh-CN"/>
              </w:rPr>
              <w:t xml:space="preserve">We can compromise to option 1. </w:t>
            </w:r>
          </w:p>
          <w:p w14:paraId="190FBAB5" w14:textId="77777777" w:rsidR="00336E4A" w:rsidRDefault="00336E4A" w:rsidP="00921820">
            <w:pPr>
              <w:rPr>
                <w:b/>
                <w:color w:val="000000" w:themeColor="text1"/>
                <w:u w:val="single"/>
                <w:lang w:eastAsia="ko-KR"/>
              </w:rPr>
            </w:pPr>
            <w:r>
              <w:rPr>
                <w:b/>
                <w:color w:val="000000" w:themeColor="text1"/>
                <w:u w:val="single"/>
                <w:lang w:eastAsia="ko-KR"/>
              </w:rPr>
              <w:lastRenderedPageBreak/>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0B7A757E" w14:textId="77777777" w:rsidR="00336E4A" w:rsidRPr="00605261" w:rsidRDefault="00336E4A" w:rsidP="00921820">
            <w:pPr>
              <w:rPr>
                <w:bCs/>
                <w:color w:val="000000" w:themeColor="text1"/>
                <w:lang w:eastAsia="ko-KR"/>
              </w:rPr>
            </w:pPr>
            <w:r>
              <w:rPr>
                <w:bCs/>
                <w:color w:val="000000" w:themeColor="text1"/>
                <w:lang w:eastAsia="ko-KR"/>
              </w:rPr>
              <w:t xml:space="preserve">We still think there are scenarios where the UE can benefit this fast BWP switching when only </w:t>
            </w:r>
            <w:proofErr w:type="spellStart"/>
            <w:r>
              <w:rPr>
                <w:bCs/>
                <w:color w:val="000000" w:themeColor="text1"/>
                <w:lang w:eastAsia="ko-KR"/>
              </w:rPr>
              <w:t>center</w:t>
            </w:r>
            <w:proofErr w:type="spellEnd"/>
            <w:r>
              <w:rPr>
                <w:bCs/>
                <w:color w:val="000000" w:themeColor="text1"/>
                <w:lang w:eastAsia="ko-KR"/>
              </w:rPr>
              <w:t xml:space="preserve">-frequency is changed. For example, the UE can be configured to perform RA in </w:t>
            </w:r>
            <w:proofErr w:type="spellStart"/>
            <w:r>
              <w:rPr>
                <w:bCs/>
                <w:color w:val="000000" w:themeColor="text1"/>
                <w:lang w:eastAsia="ko-KR"/>
              </w:rPr>
              <w:t>RedCap</w:t>
            </w:r>
            <w:proofErr w:type="spellEnd"/>
            <w:r>
              <w:rPr>
                <w:bCs/>
                <w:color w:val="000000" w:themeColor="text1"/>
                <w:lang w:eastAsia="ko-KR"/>
              </w:rPr>
              <w:t xml:space="preserve"> BWP that does not contain any SSB. In this case the UE still needs to retune to initial BWP to perform measurement before sending RACH. In Redcap the </w:t>
            </w:r>
            <w:r w:rsidRPr="00B15CEE">
              <w:rPr>
                <w:bCs/>
                <w:color w:val="000000" w:themeColor="text1"/>
                <w:lang w:eastAsia="ko-KR"/>
              </w:rPr>
              <w:t>initial BWP and Redcap BWP</w:t>
            </w:r>
            <w:r>
              <w:rPr>
                <w:bCs/>
                <w:color w:val="000000" w:themeColor="text1"/>
                <w:lang w:eastAsia="ko-KR"/>
              </w:rPr>
              <w:t xml:space="preserve"> will </w:t>
            </w:r>
            <w:r w:rsidRPr="00B15CEE">
              <w:rPr>
                <w:bCs/>
                <w:color w:val="000000" w:themeColor="text1"/>
                <w:lang w:eastAsia="ko-KR"/>
              </w:rPr>
              <w:t xml:space="preserve">typically use the same parameters </w:t>
            </w:r>
            <w:proofErr w:type="gramStart"/>
            <w:r w:rsidRPr="00B15CEE">
              <w:rPr>
                <w:bCs/>
                <w:color w:val="000000" w:themeColor="text1"/>
                <w:lang w:eastAsia="ko-KR"/>
              </w:rPr>
              <w:t>e.g.</w:t>
            </w:r>
            <w:proofErr w:type="gramEnd"/>
            <w:r w:rsidRPr="00B15CEE">
              <w:rPr>
                <w:bCs/>
                <w:color w:val="000000" w:themeColor="text1"/>
                <w:lang w:eastAsia="ko-KR"/>
              </w:rPr>
              <w:t xml:space="preserve"> </w:t>
            </w:r>
            <w:r>
              <w:rPr>
                <w:bCs/>
                <w:color w:val="000000" w:themeColor="text1"/>
                <w:lang w:eastAsia="ko-KR"/>
              </w:rPr>
              <w:t xml:space="preserve">same </w:t>
            </w:r>
            <w:r w:rsidRPr="00B15CEE">
              <w:rPr>
                <w:bCs/>
                <w:color w:val="000000" w:themeColor="text1"/>
                <w:lang w:eastAsia="ko-KR"/>
              </w:rPr>
              <w:t>SCS</w:t>
            </w:r>
            <w:r>
              <w:rPr>
                <w:bCs/>
                <w:color w:val="000000" w:themeColor="text1"/>
                <w:lang w:eastAsia="ko-KR"/>
              </w:rPr>
              <w:t xml:space="preserve"> etc</w:t>
            </w:r>
            <w:r w:rsidRPr="00B15CEE">
              <w:rPr>
                <w:bCs/>
                <w:color w:val="000000" w:themeColor="text1"/>
                <w:lang w:eastAsia="ko-KR"/>
              </w:rPr>
              <w:t xml:space="preserve">. </w:t>
            </w:r>
            <w:r>
              <w:rPr>
                <w:bCs/>
                <w:color w:val="000000" w:themeColor="text1"/>
                <w:lang w:eastAsia="ko-KR"/>
              </w:rPr>
              <w:t xml:space="preserve">Therefore, BWP switching when only </w:t>
            </w:r>
            <w:proofErr w:type="spellStart"/>
            <w:r>
              <w:rPr>
                <w:bCs/>
                <w:color w:val="000000" w:themeColor="text1"/>
                <w:lang w:eastAsia="ko-KR"/>
              </w:rPr>
              <w:t>center</w:t>
            </w:r>
            <w:proofErr w:type="spellEnd"/>
            <w:r>
              <w:rPr>
                <w:bCs/>
                <w:color w:val="000000" w:themeColor="text1"/>
                <w:lang w:eastAsia="ko-KR"/>
              </w:rPr>
              <w:t>-frequency is changed is also very</w:t>
            </w:r>
            <w:r w:rsidRPr="00B15CEE">
              <w:rPr>
                <w:bCs/>
                <w:color w:val="000000" w:themeColor="text1"/>
                <w:lang w:eastAsia="ko-KR"/>
              </w:rPr>
              <w:t xml:space="preserve"> useful </w:t>
            </w:r>
            <w:r>
              <w:rPr>
                <w:bCs/>
                <w:color w:val="000000" w:themeColor="text1"/>
                <w:lang w:eastAsia="ko-KR"/>
              </w:rPr>
              <w:t xml:space="preserve">and highly relevant </w:t>
            </w:r>
            <w:r w:rsidRPr="00B15CEE">
              <w:rPr>
                <w:bCs/>
                <w:color w:val="000000" w:themeColor="text1"/>
                <w:lang w:eastAsia="ko-KR"/>
              </w:rPr>
              <w:t xml:space="preserve">for DCI and </w:t>
            </w:r>
            <w:proofErr w:type="gramStart"/>
            <w:r w:rsidRPr="00B15CEE">
              <w:rPr>
                <w:bCs/>
                <w:color w:val="000000" w:themeColor="text1"/>
                <w:lang w:eastAsia="ko-KR"/>
              </w:rPr>
              <w:t>timer based</w:t>
            </w:r>
            <w:proofErr w:type="gramEnd"/>
            <w:r w:rsidRPr="00B15CEE">
              <w:rPr>
                <w:bCs/>
                <w:color w:val="000000" w:themeColor="text1"/>
                <w:lang w:eastAsia="ko-KR"/>
              </w:rPr>
              <w:t xml:space="preserve"> BWP switching</w:t>
            </w:r>
            <w:r>
              <w:rPr>
                <w:bCs/>
                <w:color w:val="000000" w:themeColor="text1"/>
                <w:lang w:eastAsia="ko-KR"/>
              </w:rPr>
              <w:t xml:space="preserve"> for Redcap. We have shown in our paper that introducing this fast BWP does not any additional RAN4 work as it is possible to reuse previous RAN4 agreements.  If companies have concern on exact numbers, those can be further discussed. </w:t>
            </w:r>
          </w:p>
          <w:p w14:paraId="73FA1E0A" w14:textId="77777777" w:rsidR="00336E4A" w:rsidRDefault="00336E4A" w:rsidP="00921820">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5D5F5978" w14:textId="77777777" w:rsidR="00336E4A" w:rsidRDefault="00336E4A" w:rsidP="00921820">
            <w:pPr>
              <w:spacing w:after="120"/>
              <w:rPr>
                <w:color w:val="000000" w:themeColor="text1"/>
                <w:lang w:eastAsia="zh-CN"/>
              </w:rPr>
            </w:pPr>
            <w:r>
              <w:rPr>
                <w:color w:val="000000" w:themeColor="text1"/>
                <w:lang w:eastAsia="zh-CN"/>
              </w:rPr>
              <w:t xml:space="preserve">Currently, we don’t’ see the technical need to introduce the new L1 measurement gaps.  </w:t>
            </w:r>
          </w:p>
          <w:p w14:paraId="2DF849E7" w14:textId="77777777" w:rsidR="00336E4A" w:rsidRDefault="00336E4A" w:rsidP="00921820">
            <w:pPr>
              <w:rPr>
                <w:b/>
                <w:color w:val="000000" w:themeColor="text1"/>
                <w:u w:val="single"/>
                <w:lang w:eastAsia="ko-KR"/>
              </w:rPr>
            </w:pPr>
            <w:r>
              <w:rPr>
                <w:b/>
                <w:color w:val="000000" w:themeColor="text1"/>
                <w:u w:val="single"/>
                <w:lang w:eastAsia="ko-KR"/>
              </w:rPr>
              <w:t xml:space="preserve">Issue 4-6-1: Active TCI state switching </w:t>
            </w:r>
          </w:p>
          <w:p w14:paraId="2937FFAE" w14:textId="77777777" w:rsidR="00336E4A" w:rsidRDefault="00336E4A" w:rsidP="00921820">
            <w:pPr>
              <w:spacing w:after="120"/>
              <w:rPr>
                <w:color w:val="000000" w:themeColor="text1"/>
                <w:lang w:eastAsia="zh-CN"/>
              </w:rPr>
            </w:pPr>
            <w:r>
              <w:rPr>
                <w:color w:val="000000" w:themeColor="text1"/>
                <w:lang w:eastAsia="zh-CN"/>
              </w:rPr>
              <w:t xml:space="preserve">As stated by some companies in the first round, only the parameter is used in these requirements. If L1-RSRP is extended, then a new parameter specific to </w:t>
            </w:r>
            <w:proofErr w:type="spellStart"/>
            <w:r>
              <w:rPr>
                <w:color w:val="000000" w:themeColor="text1"/>
                <w:lang w:eastAsia="zh-CN"/>
              </w:rPr>
              <w:t>RedCap</w:t>
            </w:r>
            <w:proofErr w:type="spellEnd"/>
            <w:r>
              <w:rPr>
                <w:color w:val="000000" w:themeColor="text1"/>
                <w:lang w:eastAsia="zh-CN"/>
              </w:rPr>
              <w:t xml:space="preserve"> expected to be used. In that case, the requirements in the active TCI state switching can simply refer to that new parameter. </w:t>
            </w:r>
          </w:p>
          <w:p w14:paraId="64588B1A" w14:textId="77777777" w:rsidR="00336E4A" w:rsidRDefault="00336E4A" w:rsidP="00921820">
            <w:pPr>
              <w:rPr>
                <w:b/>
                <w:color w:val="000000" w:themeColor="text1"/>
                <w:u w:val="single"/>
                <w:lang w:eastAsia="ko-KR"/>
              </w:rPr>
            </w:pPr>
            <w:r>
              <w:rPr>
                <w:b/>
                <w:color w:val="000000" w:themeColor="text1"/>
                <w:u w:val="single"/>
                <w:lang w:eastAsia="ko-KR"/>
              </w:rPr>
              <w:t xml:space="preserve">Issue 4-6-2: UL spatial relation switch delay </w:t>
            </w:r>
          </w:p>
          <w:p w14:paraId="33DD5CEE" w14:textId="77777777" w:rsidR="00336E4A" w:rsidRDefault="00336E4A" w:rsidP="00921820">
            <w:pPr>
              <w:spacing w:after="120"/>
              <w:rPr>
                <w:color w:val="000000" w:themeColor="text1"/>
                <w:lang w:eastAsia="zh-CN"/>
              </w:rPr>
            </w:pPr>
            <w:r>
              <w:rPr>
                <w:color w:val="000000" w:themeColor="text1"/>
                <w:lang w:eastAsia="zh-CN"/>
              </w:rPr>
              <w:t xml:space="preserve">As stated by some companies in the first round, only the parameter is used in these requirements. If L1-RSRP is extended, then a new parameter specific to </w:t>
            </w:r>
            <w:proofErr w:type="spellStart"/>
            <w:r>
              <w:rPr>
                <w:color w:val="000000" w:themeColor="text1"/>
                <w:lang w:eastAsia="zh-CN"/>
              </w:rPr>
              <w:t>RedCap</w:t>
            </w:r>
            <w:proofErr w:type="spellEnd"/>
            <w:r>
              <w:rPr>
                <w:color w:val="000000" w:themeColor="text1"/>
                <w:lang w:eastAsia="zh-CN"/>
              </w:rPr>
              <w:t xml:space="preserve"> expected to be used. In that case, the requirements in the UL spatial relation switch delay can simply refer to that new parameter. </w:t>
            </w:r>
          </w:p>
          <w:p w14:paraId="4E42F34C" w14:textId="77777777" w:rsidR="00336E4A" w:rsidRDefault="00336E4A" w:rsidP="00921820">
            <w:pPr>
              <w:spacing w:after="120"/>
              <w:rPr>
                <w:color w:val="000000" w:themeColor="text1"/>
                <w:lang w:eastAsia="zh-CN"/>
              </w:rPr>
            </w:pPr>
          </w:p>
        </w:tc>
      </w:tr>
      <w:tr w:rsidR="004661B2" w14:paraId="218DE95A" w14:textId="77777777" w:rsidTr="00921820">
        <w:tc>
          <w:tcPr>
            <w:tcW w:w="1236" w:type="dxa"/>
          </w:tcPr>
          <w:p w14:paraId="393F9DF5" w14:textId="77777777" w:rsidR="004661B2" w:rsidRDefault="004661B2" w:rsidP="00921820">
            <w:pPr>
              <w:spacing w:after="120"/>
              <w:rPr>
                <w:color w:val="000000" w:themeColor="text1"/>
                <w:lang w:val="en-US" w:eastAsia="zh-CN"/>
              </w:rPr>
            </w:pPr>
            <w:r>
              <w:rPr>
                <w:color w:val="000000" w:themeColor="text1"/>
                <w:lang w:val="en-US" w:eastAsia="zh-CN"/>
              </w:rPr>
              <w:lastRenderedPageBreak/>
              <w:t>Apple</w:t>
            </w:r>
          </w:p>
        </w:tc>
        <w:tc>
          <w:tcPr>
            <w:tcW w:w="8395" w:type="dxa"/>
          </w:tcPr>
          <w:p w14:paraId="589B9D4A" w14:textId="77777777" w:rsidR="004661B2" w:rsidRDefault="004661B2" w:rsidP="004661B2">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64EDFF31" w14:textId="77777777" w:rsidR="004661B2" w:rsidRDefault="004661B2" w:rsidP="00921820">
            <w:pPr>
              <w:rPr>
                <w:color w:val="000000" w:themeColor="text1"/>
                <w:lang w:eastAsia="zh-CN"/>
              </w:rPr>
            </w:pPr>
            <w:r>
              <w:rPr>
                <w:color w:val="000000" w:themeColor="text1"/>
                <w:lang w:eastAsia="zh-CN"/>
              </w:rPr>
              <w:t>We are fine to the compromised proposal</w:t>
            </w:r>
            <w:r w:rsidR="006C345E">
              <w:rPr>
                <w:color w:val="000000" w:themeColor="text1"/>
                <w:lang w:eastAsia="zh-CN"/>
              </w:rPr>
              <w:t>.</w:t>
            </w:r>
          </w:p>
          <w:p w14:paraId="1963D671" w14:textId="77777777" w:rsidR="00D00D9F" w:rsidRDefault="00D00D9F" w:rsidP="00D00D9F">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26266626" w14:textId="77777777" w:rsidR="00D00D9F" w:rsidRDefault="00D00D9F" w:rsidP="00D00D9F">
            <w:pPr>
              <w:rPr>
                <w:color w:val="000000" w:themeColor="text1"/>
                <w:lang w:eastAsia="zh-CN"/>
              </w:rPr>
            </w:pPr>
            <w:r>
              <w:rPr>
                <w:color w:val="000000" w:themeColor="text1"/>
                <w:lang w:eastAsia="zh-CN"/>
              </w:rPr>
              <w:t>We are fine to the compromised proposal.</w:t>
            </w:r>
          </w:p>
          <w:p w14:paraId="2A298304" w14:textId="77777777" w:rsidR="0000121D" w:rsidRDefault="0000121D" w:rsidP="0000121D">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159407AC" w14:textId="77777777" w:rsidR="006C345E" w:rsidRDefault="0000121D" w:rsidP="00921820">
            <w:pPr>
              <w:rPr>
                <w:color w:val="000000" w:themeColor="text1"/>
                <w:lang w:val="en-US" w:eastAsia="zh-CN"/>
              </w:rPr>
            </w:pPr>
            <w:r>
              <w:rPr>
                <w:rFonts w:hint="eastAsia"/>
                <w:color w:val="000000" w:themeColor="text1"/>
                <w:lang w:val="en-US" w:eastAsia="zh-CN"/>
              </w:rPr>
              <w:t>Option</w:t>
            </w:r>
            <w:r>
              <w:rPr>
                <w:color w:val="000000" w:themeColor="text1"/>
                <w:lang w:val="en-US" w:eastAsia="zh-CN"/>
              </w:rPr>
              <w:t xml:space="preserve">1 </w:t>
            </w:r>
            <w:r>
              <w:rPr>
                <w:rFonts w:hint="eastAsia"/>
                <w:color w:val="000000" w:themeColor="text1"/>
                <w:lang w:val="en-US" w:eastAsia="zh-CN"/>
              </w:rPr>
              <w:t>si</w:t>
            </w:r>
            <w:r>
              <w:rPr>
                <w:color w:val="000000" w:themeColor="text1"/>
                <w:lang w:val="en-US" w:eastAsia="zh-CN"/>
              </w:rPr>
              <w:t>nce we agree to compromise to issue 4-1-4/4-1-5.</w:t>
            </w:r>
          </w:p>
          <w:p w14:paraId="6AF71571" w14:textId="77777777" w:rsidR="006D3CC2" w:rsidRDefault="006D3CC2" w:rsidP="006D3CC2">
            <w:pPr>
              <w:rPr>
                <w:b/>
                <w:color w:val="000000" w:themeColor="text1"/>
                <w:u w:val="single"/>
                <w:lang w:eastAsia="ko-KR"/>
              </w:rPr>
            </w:pPr>
            <w:r>
              <w:rPr>
                <w:b/>
                <w:color w:val="000000" w:themeColor="text1"/>
                <w:u w:val="single"/>
                <w:lang w:eastAsia="ko-KR"/>
              </w:rPr>
              <w:t>Issue 4-2-2: SSB-based based BFD: evaluation period</w:t>
            </w:r>
          </w:p>
          <w:p w14:paraId="23FE8697" w14:textId="77777777" w:rsidR="0000121D" w:rsidRPr="001E4290" w:rsidRDefault="00202491" w:rsidP="0000121D">
            <w:pPr>
              <w:overflowPunct/>
              <w:autoSpaceDE/>
              <w:autoSpaceDN/>
              <w:adjustRightInd/>
              <w:textAlignment w:val="auto"/>
              <w:rPr>
                <w:bCs/>
                <w:color w:val="000000" w:themeColor="text1"/>
                <w:lang w:eastAsia="ko-KR"/>
              </w:rPr>
            </w:pPr>
            <w:r w:rsidRPr="001E4290">
              <w:rPr>
                <w:bCs/>
                <w:color w:val="000000" w:themeColor="text1"/>
                <w:lang w:eastAsia="ko-KR"/>
              </w:rPr>
              <w:t>Option1</w:t>
            </w:r>
          </w:p>
          <w:p w14:paraId="767E101D" w14:textId="77777777" w:rsidR="006D3CC2" w:rsidRDefault="006D3CC2" w:rsidP="006D3CC2">
            <w:pPr>
              <w:rPr>
                <w:bCs/>
                <w:color w:val="000000" w:themeColor="text1"/>
                <w:u w:val="single"/>
                <w:lang w:eastAsia="ko-KR"/>
              </w:rPr>
            </w:pPr>
            <w:r>
              <w:rPr>
                <w:b/>
                <w:color w:val="000000" w:themeColor="text1"/>
                <w:u w:val="single"/>
                <w:lang w:eastAsia="ko-KR"/>
              </w:rPr>
              <w:t>Issue 4-2-3: CSI-RS-based BFD: evaluation period</w:t>
            </w:r>
          </w:p>
          <w:p w14:paraId="5D3D30C1" w14:textId="77777777" w:rsidR="0000121D" w:rsidRDefault="006D3CC2" w:rsidP="00921820">
            <w:pPr>
              <w:rPr>
                <w:color w:val="000000" w:themeColor="text1"/>
                <w:lang w:val="en-US" w:eastAsia="zh-CN"/>
              </w:rPr>
            </w:pPr>
            <w:r>
              <w:rPr>
                <w:color w:val="000000" w:themeColor="text1"/>
                <w:lang w:val="en-US" w:eastAsia="zh-CN"/>
              </w:rPr>
              <w:t>Option 1</w:t>
            </w:r>
          </w:p>
          <w:p w14:paraId="0F843EA6" w14:textId="77777777" w:rsidR="004E7843" w:rsidRDefault="004E7843" w:rsidP="004E7843">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5F64144F" w14:textId="77777777" w:rsidR="006D3CC2" w:rsidRDefault="004E7843" w:rsidP="00921820">
            <w:pPr>
              <w:rPr>
                <w:color w:val="000000" w:themeColor="text1"/>
                <w:lang w:val="en-US" w:eastAsia="zh-CN"/>
              </w:rPr>
            </w:pPr>
            <w:r>
              <w:rPr>
                <w:color w:val="000000" w:themeColor="text1"/>
                <w:lang w:val="en-US" w:eastAsia="zh-CN"/>
              </w:rPr>
              <w:t>Same as RLM.</w:t>
            </w:r>
          </w:p>
          <w:p w14:paraId="1D6C08C5" w14:textId="77777777" w:rsidR="004E7843" w:rsidRDefault="004E7843" w:rsidP="004E7843">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549940E3" w14:textId="77777777" w:rsidR="004E7843" w:rsidRDefault="004E7843" w:rsidP="00921820">
            <w:pPr>
              <w:rPr>
                <w:color w:val="000000" w:themeColor="text1"/>
                <w:lang w:val="en-US" w:eastAsia="zh-CN"/>
              </w:rPr>
            </w:pPr>
            <w:r>
              <w:rPr>
                <w:color w:val="000000" w:themeColor="text1"/>
                <w:lang w:val="en-US" w:eastAsia="zh-CN"/>
              </w:rPr>
              <w:t>Can compromise to option 3.</w:t>
            </w:r>
          </w:p>
          <w:p w14:paraId="165B1DB5" w14:textId="77777777" w:rsidR="004E7843" w:rsidRDefault="004E7843" w:rsidP="004E7843">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408F690B" w14:textId="77777777" w:rsidR="004E7843" w:rsidRDefault="004E7843" w:rsidP="004E7843">
            <w:pPr>
              <w:spacing w:after="120"/>
              <w:rPr>
                <w:color w:val="000000" w:themeColor="text1"/>
                <w:lang w:eastAsia="zh-CN"/>
              </w:rPr>
            </w:pPr>
            <w:r>
              <w:rPr>
                <w:color w:val="000000" w:themeColor="text1"/>
                <w:lang w:eastAsia="zh-CN"/>
              </w:rPr>
              <w:t xml:space="preserve">Option 1. </w:t>
            </w:r>
          </w:p>
          <w:p w14:paraId="58BD9EFD" w14:textId="77777777" w:rsidR="004E7843" w:rsidRDefault="004E7843" w:rsidP="004E7843">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7D89417F" w14:textId="77777777" w:rsidR="004E7843" w:rsidRDefault="004E7843" w:rsidP="004E7843">
            <w:pPr>
              <w:spacing w:after="120"/>
              <w:rPr>
                <w:color w:val="000000" w:themeColor="text1"/>
                <w:lang w:eastAsia="zh-CN"/>
              </w:rPr>
            </w:pPr>
            <w:r>
              <w:rPr>
                <w:color w:val="000000" w:themeColor="text1"/>
                <w:lang w:eastAsia="zh-CN"/>
              </w:rPr>
              <w:lastRenderedPageBreak/>
              <w:t>Fine with both option 2.</w:t>
            </w:r>
          </w:p>
          <w:p w14:paraId="15A2B36E" w14:textId="77777777" w:rsidR="004E7843" w:rsidRDefault="004E7843" w:rsidP="004E7843">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1DCA340B" w14:textId="77777777" w:rsidR="004E7843" w:rsidRDefault="004E7843" w:rsidP="004E7843">
            <w:pPr>
              <w:spacing w:after="120"/>
              <w:rPr>
                <w:color w:val="000000" w:themeColor="text1"/>
                <w:lang w:eastAsia="zh-CN"/>
              </w:rPr>
            </w:pPr>
            <w:r>
              <w:rPr>
                <w:color w:val="000000" w:themeColor="text1"/>
                <w:lang w:eastAsia="zh-CN"/>
              </w:rPr>
              <w:t>Same value as issue 4-3-4.</w:t>
            </w:r>
          </w:p>
          <w:p w14:paraId="713B3C7F" w14:textId="77777777" w:rsidR="004E7843" w:rsidRDefault="004E7843" w:rsidP="004E7843">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088CBE50" w14:textId="77777777" w:rsidR="004E7843" w:rsidRDefault="004E7843" w:rsidP="004E7843">
            <w:pPr>
              <w:spacing w:after="120"/>
              <w:rPr>
                <w:color w:val="000000" w:themeColor="text1"/>
                <w:lang w:eastAsia="zh-CN"/>
              </w:rPr>
            </w:pPr>
            <w:r>
              <w:rPr>
                <w:color w:val="000000" w:themeColor="text1"/>
                <w:lang w:eastAsia="zh-CN"/>
              </w:rPr>
              <w:t xml:space="preserve">Can compromise to option 3. </w:t>
            </w:r>
          </w:p>
          <w:p w14:paraId="1A6DC560" w14:textId="77777777" w:rsidR="004E7843" w:rsidRDefault="004E7843" w:rsidP="004E7843">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0039C434" w14:textId="77777777" w:rsidR="004E7843" w:rsidRDefault="004E7843" w:rsidP="004E7843">
            <w:pPr>
              <w:spacing w:after="120"/>
              <w:rPr>
                <w:color w:val="000000" w:themeColor="text1"/>
                <w:lang w:eastAsia="zh-CN"/>
              </w:rPr>
            </w:pPr>
            <w:r>
              <w:rPr>
                <w:color w:val="000000" w:themeColor="text1"/>
                <w:lang w:eastAsia="zh-CN"/>
              </w:rPr>
              <w:t xml:space="preserve">Fine with option 2. </w:t>
            </w:r>
          </w:p>
          <w:p w14:paraId="4328A794" w14:textId="77777777" w:rsidR="004E7843" w:rsidRDefault="004E7843" w:rsidP="004E7843">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09B1A473" w14:textId="77777777" w:rsidR="004E7843" w:rsidRDefault="004E7843" w:rsidP="004E7843">
            <w:pPr>
              <w:spacing w:after="120"/>
              <w:rPr>
                <w:color w:val="000000" w:themeColor="text1"/>
                <w:lang w:eastAsia="zh-CN"/>
              </w:rPr>
            </w:pPr>
            <w:r>
              <w:rPr>
                <w:color w:val="000000" w:themeColor="text1"/>
                <w:lang w:eastAsia="zh-CN"/>
              </w:rPr>
              <w:t>Same as issue 4-3-8.</w:t>
            </w:r>
          </w:p>
          <w:p w14:paraId="7EFE7CCE" w14:textId="77777777" w:rsidR="004E7843" w:rsidRDefault="004E7843" w:rsidP="004E7843">
            <w:pPr>
              <w:rPr>
                <w:b/>
                <w:color w:val="000000" w:themeColor="text1"/>
                <w:u w:val="single"/>
                <w:lang w:eastAsia="ko-KR"/>
              </w:rPr>
            </w:pPr>
            <w:r>
              <w:rPr>
                <w:b/>
                <w:color w:val="000000" w:themeColor="text1"/>
                <w:u w:val="single"/>
                <w:lang w:eastAsia="ko-KR"/>
              </w:rPr>
              <w:t>Issue 4-3-13: CBD for HD-FDD UE</w:t>
            </w:r>
          </w:p>
          <w:p w14:paraId="0406F169" w14:textId="77777777" w:rsidR="004E7843" w:rsidRDefault="004E7843" w:rsidP="00921820">
            <w:pPr>
              <w:rPr>
                <w:color w:val="000000" w:themeColor="text1"/>
                <w:lang w:val="en-US" w:eastAsia="zh-CN"/>
              </w:rPr>
            </w:pPr>
            <w:r>
              <w:rPr>
                <w:color w:val="000000" w:themeColor="text1"/>
                <w:lang w:val="en-US" w:eastAsia="zh-CN"/>
              </w:rPr>
              <w:t>Option 1.</w:t>
            </w:r>
          </w:p>
          <w:p w14:paraId="19680551" w14:textId="77777777" w:rsidR="004E7843" w:rsidRDefault="004E7843" w:rsidP="004E7843">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46A0A26F" w14:textId="77777777" w:rsidR="004E7843" w:rsidRDefault="004E7843" w:rsidP="00921820">
            <w:pPr>
              <w:rPr>
                <w:color w:val="000000" w:themeColor="text1"/>
                <w:lang w:val="en-US" w:eastAsia="zh-CN"/>
              </w:rPr>
            </w:pPr>
            <w:r>
              <w:rPr>
                <w:color w:val="000000" w:themeColor="text1"/>
                <w:lang w:val="en-US" w:eastAsia="zh-CN"/>
              </w:rPr>
              <w:t>Support option 2.</w:t>
            </w:r>
          </w:p>
          <w:p w14:paraId="1B844408" w14:textId="77777777" w:rsidR="004E7843" w:rsidRDefault="004E7843" w:rsidP="004E7843">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3C32BA3A" w14:textId="77777777" w:rsidR="004E7843" w:rsidRDefault="004E7843" w:rsidP="00921820">
            <w:pPr>
              <w:rPr>
                <w:color w:val="000000" w:themeColor="text1"/>
                <w:lang w:val="en-US" w:eastAsia="zh-CN"/>
              </w:rPr>
            </w:pPr>
            <w:r>
              <w:rPr>
                <w:color w:val="000000" w:themeColor="text1"/>
                <w:lang w:val="en-US" w:eastAsia="zh-CN"/>
              </w:rPr>
              <w:t>Support option 2.</w:t>
            </w:r>
          </w:p>
          <w:p w14:paraId="011F1C50" w14:textId="77777777" w:rsidR="004E7843" w:rsidRPr="001E4290" w:rsidRDefault="004E7843" w:rsidP="000D31BA">
            <w:pPr>
              <w:overflowPunct/>
              <w:autoSpaceDE/>
              <w:autoSpaceDN/>
              <w:adjustRightInd/>
              <w:textAlignment w:val="auto"/>
              <w:rPr>
                <w:color w:val="000000" w:themeColor="text1"/>
                <w:lang w:val="en-US" w:eastAsia="zh-CN"/>
              </w:rPr>
            </w:pPr>
          </w:p>
        </w:tc>
      </w:tr>
      <w:tr w:rsidR="007E130C" w14:paraId="63B4E119" w14:textId="77777777" w:rsidTr="00921820">
        <w:tc>
          <w:tcPr>
            <w:tcW w:w="1236" w:type="dxa"/>
          </w:tcPr>
          <w:p w14:paraId="5C3DF5B1" w14:textId="77777777" w:rsidR="007E130C" w:rsidRDefault="007E130C" w:rsidP="00921820">
            <w:pPr>
              <w:spacing w:after="120"/>
              <w:rPr>
                <w:color w:val="000000" w:themeColor="text1"/>
                <w:lang w:val="en-US" w:eastAsia="zh-CN"/>
              </w:rPr>
            </w:pPr>
            <w:r>
              <w:rPr>
                <w:color w:val="000000" w:themeColor="text1"/>
                <w:lang w:val="en-US" w:eastAsia="zh-CN"/>
              </w:rPr>
              <w:lastRenderedPageBreak/>
              <w:t>Qualcomm</w:t>
            </w:r>
          </w:p>
        </w:tc>
        <w:tc>
          <w:tcPr>
            <w:tcW w:w="8395" w:type="dxa"/>
          </w:tcPr>
          <w:p w14:paraId="50075E08" w14:textId="77777777" w:rsidR="007E130C" w:rsidRDefault="007E130C" w:rsidP="007E130C">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45AF2914" w14:textId="77777777" w:rsidR="007E130C" w:rsidRDefault="007E130C" w:rsidP="007E130C">
            <w:pPr>
              <w:rPr>
                <w:color w:val="000000" w:themeColor="text1"/>
                <w:lang w:eastAsia="zh-CN"/>
              </w:rPr>
            </w:pPr>
            <w:r>
              <w:rPr>
                <w:color w:val="000000" w:themeColor="text1"/>
                <w:lang w:eastAsia="zh-CN"/>
              </w:rPr>
              <w:t>We are fine to the compromised proposal.</w:t>
            </w:r>
          </w:p>
          <w:p w14:paraId="6BC7CBBD" w14:textId="77777777" w:rsidR="007E130C" w:rsidRDefault="007E130C" w:rsidP="007E130C">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6AE00BF1" w14:textId="77777777" w:rsidR="007E130C" w:rsidRDefault="007E130C" w:rsidP="007E130C">
            <w:pPr>
              <w:rPr>
                <w:color w:val="000000" w:themeColor="text1"/>
                <w:lang w:eastAsia="zh-CN"/>
              </w:rPr>
            </w:pPr>
            <w:r>
              <w:rPr>
                <w:color w:val="000000" w:themeColor="text1"/>
                <w:lang w:eastAsia="zh-CN"/>
              </w:rPr>
              <w:t>We are fine to the compromised proposal.</w:t>
            </w:r>
          </w:p>
          <w:p w14:paraId="3037072D" w14:textId="77777777" w:rsidR="007E130C" w:rsidRDefault="007E130C" w:rsidP="007E130C">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4A1B0F1B" w14:textId="77777777" w:rsidR="007E130C" w:rsidRDefault="007E130C" w:rsidP="007E130C">
            <w:pPr>
              <w:rPr>
                <w:color w:val="000000" w:themeColor="text1"/>
                <w:lang w:val="en-US" w:eastAsia="zh-CN"/>
              </w:rPr>
            </w:pPr>
            <w:r>
              <w:rPr>
                <w:rFonts w:hint="eastAsia"/>
                <w:color w:val="000000" w:themeColor="text1"/>
                <w:lang w:val="en-US" w:eastAsia="zh-CN"/>
              </w:rPr>
              <w:t>Option</w:t>
            </w:r>
            <w:r>
              <w:rPr>
                <w:color w:val="000000" w:themeColor="text1"/>
                <w:lang w:val="en-US" w:eastAsia="zh-CN"/>
              </w:rPr>
              <w:t xml:space="preserve">1 </w:t>
            </w:r>
            <w:r>
              <w:rPr>
                <w:rFonts w:hint="eastAsia"/>
                <w:color w:val="000000" w:themeColor="text1"/>
                <w:lang w:val="en-US" w:eastAsia="zh-CN"/>
              </w:rPr>
              <w:t>si</w:t>
            </w:r>
            <w:r>
              <w:rPr>
                <w:color w:val="000000" w:themeColor="text1"/>
                <w:lang w:val="en-US" w:eastAsia="zh-CN"/>
              </w:rPr>
              <w:t>nce we agree to compromise to issue 4-1-4/4-1-5.</w:t>
            </w:r>
          </w:p>
          <w:p w14:paraId="0B1F5CC6" w14:textId="77777777" w:rsidR="00DF73F1" w:rsidRDefault="00DF73F1" w:rsidP="00DF73F1">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4D36C2DD" w14:textId="77777777" w:rsidR="00DF73F1" w:rsidRDefault="00DF73F1" w:rsidP="00DF73F1">
            <w:pPr>
              <w:rPr>
                <w:color w:val="000000" w:themeColor="text1"/>
                <w:lang w:eastAsia="zh-CN"/>
              </w:rPr>
            </w:pPr>
            <w:r>
              <w:rPr>
                <w:color w:val="000000" w:themeColor="text1"/>
                <w:lang w:eastAsia="zh-CN"/>
              </w:rPr>
              <w:t>We are fine with the moderator</w:t>
            </w:r>
            <w:r w:rsidR="00F2034A">
              <w:rPr>
                <w:color w:val="000000" w:themeColor="text1"/>
                <w:lang w:eastAsia="zh-CN"/>
              </w:rPr>
              <w:t>’s</w:t>
            </w:r>
            <w:r>
              <w:rPr>
                <w:color w:val="000000" w:themeColor="text1"/>
                <w:lang w:eastAsia="zh-CN"/>
              </w:rPr>
              <w:t xml:space="preserve"> proposal.</w:t>
            </w:r>
          </w:p>
          <w:p w14:paraId="48DE7532" w14:textId="77777777" w:rsidR="00DF73F1" w:rsidRDefault="00DF73F1" w:rsidP="00DF73F1">
            <w:pPr>
              <w:rPr>
                <w:b/>
                <w:color w:val="000000" w:themeColor="text1"/>
                <w:u w:val="single"/>
                <w:lang w:eastAsia="ko-KR"/>
              </w:rPr>
            </w:pPr>
            <w:r>
              <w:rPr>
                <w:b/>
                <w:color w:val="000000" w:themeColor="text1"/>
                <w:u w:val="single"/>
                <w:lang w:eastAsia="ko-KR"/>
              </w:rPr>
              <w:t>Issue 4-1-11: Enhancements to hypothetical PDCCH parameters for SSB based RLM Qin</w:t>
            </w:r>
          </w:p>
          <w:p w14:paraId="1942E1FF" w14:textId="77777777" w:rsidR="00F2034A" w:rsidRDefault="00F2034A" w:rsidP="00F2034A">
            <w:pPr>
              <w:rPr>
                <w:color w:val="000000" w:themeColor="text1"/>
                <w:lang w:eastAsia="zh-CN"/>
              </w:rPr>
            </w:pPr>
            <w:r>
              <w:rPr>
                <w:color w:val="000000" w:themeColor="text1"/>
                <w:lang w:eastAsia="zh-CN"/>
              </w:rPr>
              <w:t>We are fine with the moderator’s proposal.</w:t>
            </w:r>
          </w:p>
          <w:p w14:paraId="35E4BD84" w14:textId="77777777" w:rsidR="00DF73F1" w:rsidRDefault="00DF73F1" w:rsidP="00DF73F1">
            <w:pPr>
              <w:rPr>
                <w:b/>
                <w:color w:val="000000" w:themeColor="text1"/>
                <w:u w:val="single"/>
                <w:lang w:eastAsia="ko-KR"/>
              </w:rPr>
            </w:pPr>
            <w:r>
              <w:rPr>
                <w:b/>
                <w:color w:val="000000" w:themeColor="text1"/>
                <w:u w:val="single"/>
                <w:lang w:eastAsia="ko-KR"/>
              </w:rPr>
              <w:t>Issue 4-2-2: SSB-based based BFD: evaluation period</w:t>
            </w:r>
          </w:p>
          <w:p w14:paraId="23474E8A" w14:textId="77777777" w:rsidR="00DF73F1" w:rsidRDefault="009C7B51" w:rsidP="00DF73F1">
            <w:pPr>
              <w:spacing w:after="120"/>
              <w:rPr>
                <w:color w:val="000000" w:themeColor="text1"/>
                <w:lang w:eastAsia="zh-CN"/>
              </w:rPr>
            </w:pPr>
            <w:r>
              <w:rPr>
                <w:color w:val="000000" w:themeColor="text1"/>
                <w:lang w:eastAsia="zh-CN"/>
              </w:rPr>
              <w:t xml:space="preserve">We can compromise to </w:t>
            </w:r>
            <w:r w:rsidR="0038375C">
              <w:rPr>
                <w:color w:val="000000" w:themeColor="text1"/>
                <w:lang w:eastAsia="zh-CN"/>
              </w:rPr>
              <w:t>option 1</w:t>
            </w:r>
          </w:p>
          <w:p w14:paraId="019CD8F5" w14:textId="77777777" w:rsidR="00DF73F1" w:rsidRDefault="00DF73F1" w:rsidP="00DF73F1">
            <w:pPr>
              <w:rPr>
                <w:bCs/>
                <w:color w:val="000000" w:themeColor="text1"/>
                <w:u w:val="single"/>
                <w:lang w:eastAsia="ko-KR"/>
              </w:rPr>
            </w:pPr>
            <w:r>
              <w:rPr>
                <w:b/>
                <w:color w:val="000000" w:themeColor="text1"/>
                <w:u w:val="single"/>
                <w:lang w:eastAsia="ko-KR"/>
              </w:rPr>
              <w:t>Issue 4-2-3: CSI-RS-based BFD: evaluation period</w:t>
            </w:r>
          </w:p>
          <w:p w14:paraId="793BD3CA" w14:textId="77777777" w:rsidR="00DF73F1" w:rsidRDefault="00DF73F1" w:rsidP="00DF73F1">
            <w:pPr>
              <w:spacing w:after="120"/>
              <w:rPr>
                <w:color w:val="000000" w:themeColor="text1"/>
                <w:lang w:eastAsia="zh-CN"/>
              </w:rPr>
            </w:pPr>
            <w:r>
              <w:rPr>
                <w:color w:val="000000" w:themeColor="text1"/>
                <w:lang w:eastAsia="zh-CN"/>
              </w:rPr>
              <w:t>Option 1 is agreeable to us.</w:t>
            </w:r>
          </w:p>
          <w:p w14:paraId="0738F3B5" w14:textId="77777777" w:rsidR="00DF73F1" w:rsidRDefault="00DF73F1" w:rsidP="00DF73F1">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2EEA276B" w14:textId="77777777" w:rsidR="00DF73F1" w:rsidRDefault="0038375C" w:rsidP="00DF73F1">
            <w:pPr>
              <w:spacing w:after="120"/>
              <w:rPr>
                <w:color w:val="000000" w:themeColor="text1"/>
                <w:lang w:eastAsia="zh-CN"/>
              </w:rPr>
            </w:pPr>
            <w:r>
              <w:rPr>
                <w:color w:val="000000" w:themeColor="text1"/>
                <w:lang w:eastAsia="zh-CN"/>
              </w:rPr>
              <w:t>Follow agreements from</w:t>
            </w:r>
            <w:r w:rsidR="00F61EB8">
              <w:rPr>
                <w:color w:val="000000" w:themeColor="text1"/>
                <w:lang w:eastAsia="zh-CN"/>
              </w:rPr>
              <w:t xml:space="preserve"> RLM</w:t>
            </w:r>
          </w:p>
          <w:p w14:paraId="67F70458" w14:textId="77777777" w:rsidR="00C02C7F" w:rsidRDefault="00C02C7F" w:rsidP="00C02C7F">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0A6E80F5" w14:textId="77777777" w:rsidR="00C02C7F" w:rsidRDefault="006250AB" w:rsidP="00C02C7F">
            <w:pPr>
              <w:rPr>
                <w:color w:val="000000" w:themeColor="text1"/>
                <w:lang w:val="en-US" w:eastAsia="zh-CN"/>
              </w:rPr>
            </w:pPr>
            <w:r>
              <w:rPr>
                <w:color w:val="000000" w:themeColor="text1"/>
                <w:lang w:val="en-US" w:eastAsia="zh-CN"/>
              </w:rPr>
              <w:lastRenderedPageBreak/>
              <w:t xml:space="preserve">This </w:t>
            </w:r>
            <w:r w:rsidR="00A1018D">
              <w:rPr>
                <w:color w:val="000000" w:themeColor="text1"/>
                <w:lang w:val="en-US" w:eastAsia="zh-CN"/>
              </w:rPr>
              <w:t>can</w:t>
            </w:r>
            <w:r>
              <w:rPr>
                <w:color w:val="000000" w:themeColor="text1"/>
                <w:lang w:val="en-US" w:eastAsia="zh-CN"/>
              </w:rPr>
              <w:t xml:space="preserve"> be discussed during performance part</w:t>
            </w:r>
          </w:p>
          <w:p w14:paraId="4C55FA70" w14:textId="77777777" w:rsidR="00C02C7F" w:rsidRDefault="00C02C7F" w:rsidP="00C02C7F">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197586D0" w14:textId="77777777" w:rsidR="00A1018D" w:rsidRDefault="00A1018D" w:rsidP="00A1018D">
            <w:pPr>
              <w:rPr>
                <w:color w:val="000000" w:themeColor="text1"/>
                <w:lang w:val="en-US" w:eastAsia="zh-CN"/>
              </w:rPr>
            </w:pPr>
            <w:r>
              <w:rPr>
                <w:color w:val="000000" w:themeColor="text1"/>
                <w:lang w:val="en-US" w:eastAsia="zh-CN"/>
              </w:rPr>
              <w:t>This can be discussed during performance part</w:t>
            </w:r>
          </w:p>
          <w:p w14:paraId="4CC19129" w14:textId="77777777" w:rsidR="00C02C7F" w:rsidRDefault="00C02C7F" w:rsidP="00C02C7F">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38EAA331" w14:textId="77777777" w:rsidR="00A1018D" w:rsidRDefault="00A1018D" w:rsidP="00A1018D">
            <w:pPr>
              <w:rPr>
                <w:color w:val="000000" w:themeColor="text1"/>
                <w:lang w:val="en-US" w:eastAsia="zh-CN"/>
              </w:rPr>
            </w:pPr>
            <w:r>
              <w:rPr>
                <w:color w:val="000000" w:themeColor="text1"/>
                <w:lang w:val="en-US" w:eastAsia="zh-CN"/>
              </w:rPr>
              <w:t>This can be discussed during performance part</w:t>
            </w:r>
          </w:p>
          <w:p w14:paraId="1C836BB7" w14:textId="77777777" w:rsidR="00C02C7F" w:rsidRDefault="00C02C7F" w:rsidP="00C02C7F">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78C807F2" w14:textId="77777777" w:rsidR="00A1018D" w:rsidRDefault="00A1018D" w:rsidP="00A1018D">
            <w:pPr>
              <w:rPr>
                <w:color w:val="000000" w:themeColor="text1"/>
                <w:lang w:val="en-US" w:eastAsia="zh-CN"/>
              </w:rPr>
            </w:pPr>
            <w:r>
              <w:rPr>
                <w:color w:val="000000" w:themeColor="text1"/>
                <w:lang w:val="en-US" w:eastAsia="zh-CN"/>
              </w:rPr>
              <w:t>This can be discussed during performance part</w:t>
            </w:r>
          </w:p>
          <w:p w14:paraId="2CE5BF28" w14:textId="77777777" w:rsidR="00C02C7F" w:rsidRDefault="00C02C7F" w:rsidP="00C02C7F">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04E33F45" w14:textId="77777777" w:rsidR="00A1018D" w:rsidRDefault="00A1018D" w:rsidP="00A1018D">
            <w:pPr>
              <w:rPr>
                <w:color w:val="000000" w:themeColor="text1"/>
                <w:lang w:val="en-US" w:eastAsia="zh-CN"/>
              </w:rPr>
            </w:pPr>
            <w:r>
              <w:rPr>
                <w:color w:val="000000" w:themeColor="text1"/>
                <w:lang w:val="en-US" w:eastAsia="zh-CN"/>
              </w:rPr>
              <w:t>This can be discussed during performance part</w:t>
            </w:r>
          </w:p>
          <w:p w14:paraId="1CFEF676" w14:textId="77777777" w:rsidR="00C02C7F" w:rsidRDefault="00C02C7F" w:rsidP="00C02C7F">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7C41CFC6" w14:textId="77777777" w:rsidR="00A1018D" w:rsidRDefault="00A1018D" w:rsidP="00A1018D">
            <w:pPr>
              <w:rPr>
                <w:color w:val="000000" w:themeColor="text1"/>
                <w:lang w:val="en-US" w:eastAsia="zh-CN"/>
              </w:rPr>
            </w:pPr>
            <w:r>
              <w:rPr>
                <w:color w:val="000000" w:themeColor="text1"/>
                <w:lang w:val="en-US" w:eastAsia="zh-CN"/>
              </w:rPr>
              <w:t>This can be discussed during performance part</w:t>
            </w:r>
          </w:p>
          <w:p w14:paraId="03CCE701" w14:textId="77777777" w:rsidR="00C02C7F" w:rsidRDefault="00C02C7F" w:rsidP="00C02C7F">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66C6BF71" w14:textId="77777777" w:rsidR="00A1018D" w:rsidRDefault="00A1018D" w:rsidP="00A1018D">
            <w:pPr>
              <w:rPr>
                <w:color w:val="000000" w:themeColor="text1"/>
                <w:lang w:val="en-US" w:eastAsia="zh-CN"/>
              </w:rPr>
            </w:pPr>
            <w:r>
              <w:rPr>
                <w:color w:val="000000" w:themeColor="text1"/>
                <w:lang w:val="en-US" w:eastAsia="zh-CN"/>
              </w:rPr>
              <w:t>This can be discussed during performance part</w:t>
            </w:r>
          </w:p>
          <w:p w14:paraId="71AB4716" w14:textId="77777777" w:rsidR="00C02C7F" w:rsidRDefault="00C02C7F" w:rsidP="00C02C7F">
            <w:pPr>
              <w:rPr>
                <w:b/>
                <w:color w:val="000000" w:themeColor="text1"/>
                <w:u w:val="single"/>
                <w:lang w:eastAsia="ko-KR"/>
              </w:rPr>
            </w:pPr>
            <w:r>
              <w:rPr>
                <w:b/>
                <w:color w:val="000000" w:themeColor="text1"/>
                <w:u w:val="single"/>
                <w:lang w:eastAsia="ko-KR"/>
              </w:rPr>
              <w:t>Issue 4-3-13: CBD for HD-FDD UE</w:t>
            </w:r>
          </w:p>
          <w:p w14:paraId="52D30C8E" w14:textId="77777777" w:rsidR="00C02C7F" w:rsidRDefault="00F72958" w:rsidP="00C02C7F">
            <w:pPr>
              <w:rPr>
                <w:color w:val="000000" w:themeColor="text1"/>
                <w:lang w:val="en-US" w:eastAsia="zh-CN"/>
              </w:rPr>
            </w:pPr>
            <w:r>
              <w:rPr>
                <w:color w:val="000000" w:themeColor="text1"/>
                <w:lang w:val="en-US" w:eastAsia="zh-CN"/>
              </w:rPr>
              <w:t>Fine with Option 1</w:t>
            </w:r>
          </w:p>
          <w:p w14:paraId="05957D47" w14:textId="77777777" w:rsidR="005B5223" w:rsidRDefault="005B5223" w:rsidP="005B5223">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52F3D087" w14:textId="77777777" w:rsidR="005B5223" w:rsidRDefault="005B5223" w:rsidP="005B5223">
            <w:pPr>
              <w:rPr>
                <w:color w:val="000000" w:themeColor="text1"/>
                <w:lang w:val="en-US" w:eastAsia="zh-CN"/>
              </w:rPr>
            </w:pPr>
            <w:r>
              <w:rPr>
                <w:color w:val="000000" w:themeColor="text1"/>
                <w:lang w:val="en-US" w:eastAsia="zh-CN"/>
              </w:rPr>
              <w:t>Support option 2.</w:t>
            </w:r>
          </w:p>
          <w:p w14:paraId="6E93ACAC" w14:textId="77777777" w:rsidR="00011A8D" w:rsidRDefault="00011A8D" w:rsidP="00011A8D">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32543653" w14:textId="77777777" w:rsidR="007E130C" w:rsidRDefault="00011A8D" w:rsidP="00982BE5">
            <w:pPr>
              <w:rPr>
                <w:b/>
                <w:color w:val="000000" w:themeColor="text1"/>
                <w:u w:val="single"/>
                <w:lang w:eastAsia="ko-KR"/>
              </w:rPr>
            </w:pPr>
            <w:r>
              <w:rPr>
                <w:color w:val="000000" w:themeColor="text1"/>
                <w:lang w:val="en-US" w:eastAsia="zh-CN"/>
              </w:rPr>
              <w:t>Support option 1.</w:t>
            </w:r>
          </w:p>
        </w:tc>
      </w:tr>
      <w:tr w:rsidR="00957F2A" w14:paraId="187D01D8" w14:textId="77777777" w:rsidTr="00921820">
        <w:tc>
          <w:tcPr>
            <w:tcW w:w="1236" w:type="dxa"/>
          </w:tcPr>
          <w:p w14:paraId="2D2C58D8" w14:textId="77777777" w:rsidR="00957F2A" w:rsidRDefault="00957F2A" w:rsidP="00957F2A">
            <w:pPr>
              <w:spacing w:after="120"/>
              <w:rPr>
                <w:color w:val="000000" w:themeColor="text1"/>
                <w:lang w:val="en-US" w:eastAsia="zh-CN"/>
              </w:rPr>
            </w:pPr>
            <w:r w:rsidRPr="000F6FC4">
              <w:rPr>
                <w:rFonts w:hint="eastAsia"/>
                <w:color w:val="000000" w:themeColor="text1"/>
                <w:lang w:eastAsia="ko-KR"/>
              </w:rPr>
              <w:lastRenderedPageBreak/>
              <w:t>Xiaomi</w:t>
            </w:r>
          </w:p>
        </w:tc>
        <w:tc>
          <w:tcPr>
            <w:tcW w:w="8395" w:type="dxa"/>
          </w:tcPr>
          <w:p w14:paraId="19592B5D" w14:textId="77777777" w:rsidR="00957F2A" w:rsidRPr="000C1342" w:rsidRDefault="00957F2A" w:rsidP="00957F2A">
            <w:pPr>
              <w:rPr>
                <w:rFonts w:eastAsia="Malgun Gothic"/>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0CE160E9" w14:textId="77777777" w:rsidR="00957F2A" w:rsidRDefault="00957F2A" w:rsidP="00957F2A">
            <w:pPr>
              <w:rPr>
                <w:rFonts w:eastAsiaTheme="minorEastAsia"/>
                <w:color w:val="000000" w:themeColor="text1"/>
                <w:lang w:eastAsia="zh-CN"/>
              </w:rPr>
            </w:pPr>
            <w:r>
              <w:rPr>
                <w:rFonts w:eastAsiaTheme="minorEastAsia" w:hint="eastAsia"/>
                <w:color w:val="000000" w:themeColor="text1"/>
                <w:lang w:eastAsia="zh-CN"/>
              </w:rPr>
              <w:t xml:space="preserve">Support </w:t>
            </w:r>
            <w:r>
              <w:rPr>
                <w:rFonts w:eastAsiaTheme="minorEastAsia"/>
                <w:color w:val="000000" w:themeColor="text1"/>
                <w:lang w:eastAsia="zh-CN"/>
              </w:rPr>
              <w:t>Option 2.</w:t>
            </w:r>
          </w:p>
          <w:p w14:paraId="3D4F811E" w14:textId="77777777" w:rsidR="00957F2A" w:rsidRDefault="00957F2A" w:rsidP="00957F2A">
            <w:pPr>
              <w:rPr>
                <w:rFonts w:eastAsiaTheme="minorEastAsia"/>
                <w:color w:val="000000" w:themeColor="text1"/>
                <w:lang w:eastAsia="zh-CN"/>
              </w:rPr>
            </w:pPr>
            <w:r>
              <w:rPr>
                <w:b/>
                <w:color w:val="000000" w:themeColor="text1"/>
                <w:u w:val="single"/>
                <w:lang w:eastAsia="ko-KR"/>
              </w:rPr>
              <w:t>Issue 4-5-4: Whether to introduce L1 measurement gaps for performing receiving SSB outside active BWP in Rel-17</w:t>
            </w:r>
          </w:p>
          <w:p w14:paraId="2E1937C3" w14:textId="77777777" w:rsidR="00957F2A" w:rsidRDefault="00957F2A" w:rsidP="00957F2A">
            <w:pPr>
              <w:rPr>
                <w:b/>
                <w:color w:val="000000" w:themeColor="text1"/>
                <w:u w:val="single"/>
                <w:lang w:eastAsia="ko-KR"/>
              </w:rPr>
            </w:pPr>
            <w:r>
              <w:rPr>
                <w:rFonts w:eastAsiaTheme="minorEastAsia" w:hint="eastAsia"/>
                <w:color w:val="000000" w:themeColor="text1"/>
                <w:lang w:eastAsia="zh-CN"/>
              </w:rPr>
              <w:t xml:space="preserve">Support </w:t>
            </w:r>
            <w:r>
              <w:rPr>
                <w:rFonts w:eastAsiaTheme="minorEastAsia"/>
                <w:color w:val="000000" w:themeColor="text1"/>
                <w:lang w:eastAsia="zh-CN"/>
              </w:rPr>
              <w:t>Option 2.</w:t>
            </w:r>
          </w:p>
        </w:tc>
      </w:tr>
      <w:tr w:rsidR="002C5518" w14:paraId="06248084" w14:textId="77777777" w:rsidTr="00921820">
        <w:tc>
          <w:tcPr>
            <w:tcW w:w="1236" w:type="dxa"/>
          </w:tcPr>
          <w:p w14:paraId="0EBC7252" w14:textId="77777777" w:rsidR="002C5518" w:rsidRPr="000F6FC4" w:rsidRDefault="002C5518" w:rsidP="002C5518">
            <w:pPr>
              <w:spacing w:after="120"/>
              <w:rPr>
                <w:color w:val="000000" w:themeColor="text1"/>
                <w:lang w:eastAsia="ko-KR"/>
              </w:rPr>
            </w:pPr>
            <w:r>
              <w:rPr>
                <w:color w:val="000000" w:themeColor="text1"/>
                <w:lang w:val="en-US" w:eastAsia="zh-CN"/>
              </w:rPr>
              <w:t>vivo</w:t>
            </w:r>
          </w:p>
        </w:tc>
        <w:tc>
          <w:tcPr>
            <w:tcW w:w="8395" w:type="dxa"/>
          </w:tcPr>
          <w:p w14:paraId="6E7A65C4" w14:textId="77777777" w:rsidR="002C5518" w:rsidRDefault="002C5518" w:rsidP="002C5518">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689EEFF6" w14:textId="77777777" w:rsidR="002C5518" w:rsidRDefault="002C5518" w:rsidP="002C5518">
            <w:pPr>
              <w:rPr>
                <w:rFonts w:eastAsia="SimSun"/>
                <w:color w:val="000000" w:themeColor="text1"/>
                <w:szCs w:val="24"/>
                <w:lang w:eastAsia="zh-CN"/>
              </w:rPr>
            </w:pPr>
            <w:r>
              <w:rPr>
                <w:rFonts w:eastAsia="SimSun"/>
                <w:color w:val="000000" w:themeColor="text1"/>
                <w:szCs w:val="24"/>
                <w:lang w:eastAsia="zh-CN"/>
              </w:rPr>
              <w:t>Compromise proposal is fine.</w:t>
            </w:r>
          </w:p>
          <w:p w14:paraId="34688F9A" w14:textId="77777777" w:rsidR="002C5518" w:rsidRDefault="002C5518" w:rsidP="002C5518">
            <w:pPr>
              <w:rPr>
                <w:b/>
                <w:color w:val="000000" w:themeColor="text1"/>
                <w:u w:val="single"/>
                <w:lang w:eastAsia="ko-KR"/>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2A59DB9E" w14:textId="77777777" w:rsidR="002C5518" w:rsidRDefault="002C5518" w:rsidP="002C5518">
            <w:pPr>
              <w:rPr>
                <w:rFonts w:eastAsiaTheme="minorEastAsia"/>
                <w:color w:val="000000" w:themeColor="text1"/>
                <w:u w:val="single"/>
                <w:lang w:eastAsia="zh-CN"/>
              </w:rPr>
            </w:pPr>
            <w:r>
              <w:rPr>
                <w:color w:val="000000" w:themeColor="text1"/>
                <w:u w:val="single"/>
                <w:lang w:eastAsia="zh-CN"/>
              </w:rPr>
              <w:t xml:space="preserve">In our understanding, in the existing requirements, the sample number of evaluation period for </w:t>
            </w:r>
            <w:proofErr w:type="spellStart"/>
            <w:r>
              <w:rPr>
                <w:color w:val="000000" w:themeColor="text1"/>
                <w:u w:val="single"/>
                <w:lang w:eastAsia="zh-CN"/>
              </w:rPr>
              <w:t>Qout</w:t>
            </w:r>
            <w:proofErr w:type="spellEnd"/>
            <w:r>
              <w:rPr>
                <w:color w:val="000000" w:themeColor="text1"/>
                <w:u w:val="single"/>
                <w:lang w:eastAsia="zh-CN"/>
              </w:rPr>
              <w:t xml:space="preserve"> for CSI-RS-based RLM is 20. If continue doubling the evaluation period for 1Rx, the measurement period would be very long. And based on our simulation, the measurement accuracy can be guaranteed if reusing the sample number of 10 for 1Rx UE. </w:t>
            </w:r>
            <w:proofErr w:type="gramStart"/>
            <w:r>
              <w:rPr>
                <w:color w:val="000000" w:themeColor="text1"/>
                <w:u w:val="single"/>
                <w:lang w:eastAsia="zh-CN"/>
              </w:rPr>
              <w:t>So</w:t>
            </w:r>
            <w:proofErr w:type="gramEnd"/>
            <w:r>
              <w:rPr>
                <w:color w:val="000000" w:themeColor="text1"/>
                <w:u w:val="single"/>
                <w:lang w:eastAsia="zh-CN"/>
              </w:rPr>
              <w:t xml:space="preserve"> we propose to reuse the existing requirements (e.g., 10) for </w:t>
            </w:r>
            <w:proofErr w:type="spellStart"/>
            <w:r>
              <w:rPr>
                <w:color w:val="000000" w:themeColor="text1"/>
                <w:u w:val="single"/>
                <w:lang w:eastAsia="zh-CN"/>
              </w:rPr>
              <w:t>Qout</w:t>
            </w:r>
            <w:proofErr w:type="spellEnd"/>
            <w:r>
              <w:rPr>
                <w:color w:val="000000" w:themeColor="text1"/>
                <w:u w:val="single"/>
                <w:lang w:eastAsia="zh-CN"/>
              </w:rPr>
              <w:t xml:space="preserve"> for CSI-RS-based RLM. </w:t>
            </w:r>
          </w:p>
          <w:p w14:paraId="544AF99D" w14:textId="77777777" w:rsidR="002C5518" w:rsidRDefault="002C5518" w:rsidP="002C5518">
            <w:pPr>
              <w:rPr>
                <w:color w:val="000000" w:themeColor="text1"/>
                <w:u w:val="single"/>
                <w:lang w:eastAsia="zh-CN"/>
              </w:rPr>
            </w:pPr>
            <w:r>
              <w:rPr>
                <w:color w:val="000000" w:themeColor="text1"/>
                <w:u w:val="single"/>
                <w:lang w:eastAsia="zh-CN"/>
              </w:rPr>
              <w:t>We are also fine with the compromise proposal.</w:t>
            </w:r>
          </w:p>
          <w:p w14:paraId="5B56E53C" w14:textId="77777777" w:rsidR="002C5518" w:rsidRDefault="002C5518" w:rsidP="002C5518">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2FA50989" w14:textId="77777777" w:rsidR="002C5518" w:rsidRDefault="002C5518" w:rsidP="002C5518">
            <w:pPr>
              <w:rPr>
                <w:rFonts w:eastAsiaTheme="minorEastAsia"/>
                <w:color w:val="000000" w:themeColor="text1"/>
                <w:u w:val="single"/>
                <w:lang w:eastAsia="zh-CN"/>
              </w:rPr>
            </w:pPr>
            <w:r>
              <w:rPr>
                <w:color w:val="000000" w:themeColor="text1"/>
                <w:u w:val="single"/>
                <w:lang w:eastAsia="zh-CN"/>
              </w:rPr>
              <w:lastRenderedPageBreak/>
              <w:t>Agree with the proposal.</w:t>
            </w:r>
          </w:p>
          <w:p w14:paraId="696BA555" w14:textId="77777777" w:rsidR="002C5518" w:rsidRDefault="002C5518" w:rsidP="002C5518">
            <w:pPr>
              <w:rPr>
                <w:b/>
                <w:color w:val="000000" w:themeColor="text1"/>
                <w:u w:val="single"/>
                <w:lang w:eastAsia="ko-KR"/>
              </w:rPr>
            </w:pPr>
            <w:r>
              <w:rPr>
                <w:b/>
                <w:color w:val="000000" w:themeColor="text1"/>
                <w:u w:val="single"/>
                <w:lang w:eastAsia="ko-KR"/>
              </w:rPr>
              <w:t>Issue 4-1-14: Condition for RLM for HD-FDD UE</w:t>
            </w:r>
          </w:p>
          <w:p w14:paraId="61B2A28A" w14:textId="77777777" w:rsidR="002C5518" w:rsidRDefault="002C5518" w:rsidP="002C5518">
            <w:pPr>
              <w:rPr>
                <w:rFonts w:eastAsiaTheme="minorEastAsia"/>
                <w:color w:val="000000" w:themeColor="text1"/>
                <w:u w:val="single"/>
                <w:lang w:eastAsia="zh-CN"/>
              </w:rPr>
            </w:pPr>
            <w:r>
              <w:rPr>
                <w:color w:val="000000" w:themeColor="text1"/>
                <w:u w:val="single"/>
                <w:lang w:eastAsia="zh-CN"/>
              </w:rPr>
              <w:t>Tentative agreement is fine to us.</w:t>
            </w:r>
          </w:p>
          <w:p w14:paraId="1D128138" w14:textId="77777777" w:rsidR="002C5518" w:rsidRDefault="002C5518" w:rsidP="002C5518">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69F40933" w14:textId="77777777" w:rsidR="002C5518" w:rsidRDefault="002C5518" w:rsidP="002C5518">
            <w:pPr>
              <w:rPr>
                <w:rFonts w:eastAsiaTheme="minorEastAsia"/>
                <w:color w:val="000000" w:themeColor="text1"/>
                <w:u w:val="single"/>
                <w:lang w:eastAsia="zh-CN"/>
              </w:rPr>
            </w:pPr>
            <w:r>
              <w:rPr>
                <w:color w:val="000000" w:themeColor="text1"/>
                <w:u w:val="single"/>
                <w:lang w:eastAsia="zh-CN"/>
              </w:rPr>
              <w:t>Option 2.</w:t>
            </w:r>
          </w:p>
          <w:p w14:paraId="5211CAC9" w14:textId="77777777" w:rsidR="002C5518" w:rsidRDefault="002C5518" w:rsidP="002C5518">
            <w:pPr>
              <w:rPr>
                <w:b/>
                <w:color w:val="000000" w:themeColor="text1"/>
                <w:u w:val="single"/>
                <w:lang w:eastAsia="ko-KR"/>
              </w:rPr>
            </w:pPr>
            <w:r>
              <w:rPr>
                <w:b/>
                <w:color w:val="000000" w:themeColor="text1"/>
                <w:u w:val="single"/>
                <w:lang w:eastAsia="ko-KR"/>
              </w:rPr>
              <w:t xml:space="preserve">Issue 4-6-1: Active TCI state switching </w:t>
            </w:r>
          </w:p>
          <w:p w14:paraId="0F9D5205" w14:textId="77777777" w:rsidR="002C5518" w:rsidRDefault="002C5518" w:rsidP="002C5518">
            <w:pPr>
              <w:rPr>
                <w:rFonts w:eastAsiaTheme="minorEastAsia"/>
                <w:color w:val="000000" w:themeColor="text1"/>
                <w:u w:val="single"/>
                <w:lang w:eastAsia="zh-CN"/>
              </w:rPr>
            </w:pPr>
            <w:r>
              <w:rPr>
                <w:color w:val="000000" w:themeColor="text1"/>
                <w:u w:val="single"/>
                <w:lang w:eastAsia="zh-CN"/>
              </w:rPr>
              <w:t xml:space="preserve">We understand that the L1-RSRP delay requirements is no need to </w:t>
            </w:r>
            <w:proofErr w:type="gramStart"/>
            <w:r>
              <w:rPr>
                <w:color w:val="000000" w:themeColor="text1"/>
                <w:u w:val="single"/>
                <w:lang w:eastAsia="zh-CN"/>
              </w:rPr>
              <w:t>change</w:t>
            </w:r>
            <w:proofErr w:type="gramEnd"/>
            <w:r>
              <w:rPr>
                <w:color w:val="000000" w:themeColor="text1"/>
                <w:u w:val="single"/>
                <w:lang w:eastAsia="zh-CN"/>
              </w:rPr>
              <w:t xml:space="preserve"> and the accuracy requirements need to be relaxed for 1Rx. Therefore, the legacy TCI state switching can be reused for </w:t>
            </w:r>
            <w:proofErr w:type="spellStart"/>
            <w:r>
              <w:rPr>
                <w:color w:val="000000" w:themeColor="text1"/>
                <w:u w:val="single"/>
                <w:lang w:eastAsia="zh-CN"/>
              </w:rPr>
              <w:t>RedCap</w:t>
            </w:r>
            <w:proofErr w:type="spellEnd"/>
            <w:r>
              <w:rPr>
                <w:color w:val="000000" w:themeColor="text1"/>
                <w:u w:val="single"/>
                <w:lang w:eastAsia="zh-CN"/>
              </w:rPr>
              <w:t xml:space="preserve"> UE.</w:t>
            </w:r>
          </w:p>
          <w:p w14:paraId="21604ADB" w14:textId="77777777" w:rsidR="002C5518" w:rsidRDefault="002C5518" w:rsidP="002C5518">
            <w:pPr>
              <w:rPr>
                <w:b/>
                <w:color w:val="000000" w:themeColor="text1"/>
                <w:u w:val="single"/>
                <w:lang w:eastAsia="ko-KR"/>
              </w:rPr>
            </w:pPr>
          </w:p>
        </w:tc>
      </w:tr>
      <w:tr w:rsidR="00F661A6" w14:paraId="4C243F86" w14:textId="77777777" w:rsidTr="00921820">
        <w:tc>
          <w:tcPr>
            <w:tcW w:w="1236" w:type="dxa"/>
          </w:tcPr>
          <w:p w14:paraId="4162E9F9" w14:textId="77777777" w:rsidR="00F661A6" w:rsidRPr="00F661A6" w:rsidRDefault="00F661A6" w:rsidP="002C5518">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95" w:type="dxa"/>
          </w:tcPr>
          <w:p w14:paraId="0AB6BAC5" w14:textId="77777777" w:rsidR="00F661A6" w:rsidRDefault="00F661A6" w:rsidP="00F661A6">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1F27CBB8" w14:textId="77777777" w:rsidR="00202491" w:rsidRPr="001E4290" w:rsidRDefault="00EE08B4" w:rsidP="001E4290">
            <w:pPr>
              <w:overflowPunct/>
              <w:autoSpaceDE/>
              <w:autoSpaceDN/>
              <w:adjustRightInd/>
              <w:spacing w:after="120"/>
              <w:ind w:rightChars="100" w:right="200"/>
              <w:textAlignment w:val="auto"/>
              <w:rPr>
                <w:rFonts w:eastAsia="SimSun"/>
                <w:color w:val="000000" w:themeColor="text1"/>
                <w:szCs w:val="24"/>
                <w:lang w:eastAsia="zh-CN"/>
              </w:rPr>
            </w:pPr>
            <w:r w:rsidRPr="00EE08B4">
              <w:rPr>
                <w:color w:val="000000" w:themeColor="text1"/>
                <w:lang w:eastAsia="zh-CN"/>
              </w:rPr>
              <w:t xml:space="preserve">We are fine to the compromised proposal. One clarification: </w:t>
            </w:r>
            <w:r w:rsidRPr="00EE08B4">
              <w:rPr>
                <w:rFonts w:eastAsia="SimSun"/>
                <w:color w:val="000000" w:themeColor="text1"/>
                <w:szCs w:val="24"/>
                <w:lang w:eastAsia="zh-CN"/>
              </w:rPr>
              <w:t xml:space="preserve">keep the legacy </w:t>
            </w:r>
            <w:r w:rsidR="00202491" w:rsidRPr="001E4290">
              <w:rPr>
                <w:rFonts w:eastAsia="SimSun"/>
                <w:color w:val="000000" w:themeColor="text1"/>
                <w:szCs w:val="24"/>
                <w:highlight w:val="yellow"/>
                <w:lang w:eastAsia="zh-CN"/>
              </w:rPr>
              <w:t>evaluation</w:t>
            </w:r>
            <w:r w:rsidRPr="00EE08B4">
              <w:rPr>
                <w:rFonts w:eastAsia="SimSun"/>
                <w:color w:val="000000" w:themeColor="text1"/>
                <w:szCs w:val="24"/>
                <w:lang w:eastAsia="zh-CN"/>
              </w:rPr>
              <w:t xml:space="preserve"> for Qin</w:t>
            </w:r>
            <w:r>
              <w:rPr>
                <w:rFonts w:eastAsia="SimSun"/>
                <w:color w:val="000000" w:themeColor="text1"/>
                <w:szCs w:val="24"/>
                <w:lang w:eastAsia="zh-CN"/>
              </w:rPr>
              <w:t>, means the “evaluation period”, right?</w:t>
            </w:r>
          </w:p>
          <w:p w14:paraId="54BF1581" w14:textId="77777777" w:rsidR="00F661A6" w:rsidRDefault="00F661A6" w:rsidP="00F661A6">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41A8D087" w14:textId="77777777" w:rsidR="00EE08B4" w:rsidRPr="00A72E84" w:rsidRDefault="00EE08B4" w:rsidP="00EE08B4">
            <w:pPr>
              <w:overflowPunct/>
              <w:autoSpaceDE/>
              <w:autoSpaceDN/>
              <w:adjustRightInd/>
              <w:spacing w:after="120"/>
              <w:ind w:rightChars="100" w:right="200"/>
              <w:textAlignment w:val="auto"/>
              <w:rPr>
                <w:rFonts w:eastAsia="SimSun"/>
                <w:color w:val="000000" w:themeColor="text1"/>
                <w:szCs w:val="24"/>
                <w:lang w:eastAsia="zh-CN"/>
              </w:rPr>
            </w:pPr>
            <w:r w:rsidRPr="00EE08B4">
              <w:rPr>
                <w:color w:val="000000" w:themeColor="text1"/>
                <w:lang w:eastAsia="zh-CN"/>
              </w:rPr>
              <w:t xml:space="preserve">We are fine to the compromised proposal. One clarification: </w:t>
            </w:r>
            <w:r w:rsidRPr="00EE08B4">
              <w:rPr>
                <w:rFonts w:eastAsia="SimSun"/>
                <w:color w:val="000000" w:themeColor="text1"/>
                <w:szCs w:val="24"/>
                <w:lang w:eastAsia="zh-CN"/>
              </w:rPr>
              <w:t xml:space="preserve">keep the legacy </w:t>
            </w:r>
            <w:r w:rsidRPr="00A72E84">
              <w:rPr>
                <w:rFonts w:eastAsia="SimSun"/>
                <w:color w:val="000000" w:themeColor="text1"/>
                <w:szCs w:val="24"/>
                <w:highlight w:val="yellow"/>
                <w:lang w:eastAsia="zh-CN"/>
              </w:rPr>
              <w:t>evaluation</w:t>
            </w:r>
            <w:r w:rsidRPr="00EE08B4">
              <w:rPr>
                <w:rFonts w:eastAsia="SimSun"/>
                <w:color w:val="000000" w:themeColor="text1"/>
                <w:szCs w:val="24"/>
                <w:lang w:eastAsia="zh-CN"/>
              </w:rPr>
              <w:t xml:space="preserve"> for Qin</w:t>
            </w:r>
            <w:r>
              <w:rPr>
                <w:rFonts w:eastAsia="SimSun"/>
                <w:color w:val="000000" w:themeColor="text1"/>
                <w:szCs w:val="24"/>
                <w:lang w:eastAsia="zh-CN"/>
              </w:rPr>
              <w:t>, means the “evaluation period”, right?</w:t>
            </w:r>
          </w:p>
          <w:p w14:paraId="04549CA5" w14:textId="77777777" w:rsidR="00F661A6" w:rsidRDefault="00F661A6" w:rsidP="00F661A6">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3D0A1200" w14:textId="77777777" w:rsidR="00F661A6" w:rsidRDefault="00F661A6" w:rsidP="00F661A6">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46615C59" w14:textId="77777777" w:rsidR="00F661A6" w:rsidRDefault="00390991" w:rsidP="00F661A6">
            <w:pPr>
              <w:spacing w:after="120"/>
              <w:rPr>
                <w:color w:val="000000" w:themeColor="text1"/>
                <w:lang w:eastAsia="zh-CN"/>
              </w:rPr>
            </w:pPr>
            <w:r>
              <w:rPr>
                <w:color w:val="000000" w:themeColor="text1"/>
                <w:lang w:eastAsia="zh-CN"/>
              </w:rPr>
              <w:t>Agree with the recommended WF.</w:t>
            </w:r>
          </w:p>
          <w:p w14:paraId="20208DB6" w14:textId="77777777" w:rsidR="00F661A6" w:rsidRDefault="00F661A6" w:rsidP="00F661A6">
            <w:pPr>
              <w:rPr>
                <w:b/>
                <w:color w:val="000000" w:themeColor="text1"/>
                <w:u w:val="single"/>
                <w:lang w:eastAsia="ko-KR"/>
              </w:rPr>
            </w:pPr>
            <w:r>
              <w:rPr>
                <w:b/>
                <w:color w:val="000000" w:themeColor="text1"/>
                <w:u w:val="single"/>
                <w:lang w:eastAsia="ko-KR"/>
              </w:rPr>
              <w:t>Issue 4-1-11: Enhancements to hypothetical PDCCH parameters for SSB based RLM Qin</w:t>
            </w:r>
          </w:p>
          <w:p w14:paraId="1BE94E9E" w14:textId="77777777" w:rsidR="004A61E8" w:rsidRDefault="004A61E8" w:rsidP="004A61E8">
            <w:pPr>
              <w:spacing w:after="120"/>
              <w:rPr>
                <w:color w:val="000000" w:themeColor="text1"/>
                <w:lang w:eastAsia="zh-CN"/>
              </w:rPr>
            </w:pPr>
            <w:r>
              <w:rPr>
                <w:color w:val="000000" w:themeColor="text1"/>
                <w:lang w:eastAsia="zh-CN"/>
              </w:rPr>
              <w:t>Agree with the recommended WF.</w:t>
            </w:r>
          </w:p>
          <w:p w14:paraId="6079D285" w14:textId="77777777" w:rsidR="005239F0" w:rsidRDefault="005239F0" w:rsidP="005239F0">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3C8E3153" w14:textId="77777777" w:rsidR="005239F0" w:rsidRDefault="005239F0" w:rsidP="004A61E8">
            <w:pPr>
              <w:spacing w:after="120"/>
              <w:rPr>
                <w:rFonts w:eastAsiaTheme="minorEastAsia"/>
                <w:color w:val="000000" w:themeColor="text1"/>
                <w:lang w:eastAsia="zh-CN"/>
              </w:rPr>
            </w:pPr>
            <w:r>
              <w:rPr>
                <w:rFonts w:eastAsiaTheme="minorEastAsia"/>
                <w:color w:val="000000" w:themeColor="text1"/>
                <w:lang w:eastAsia="zh-CN"/>
              </w:rPr>
              <w:t>One thing we would like to spot that for CSI-RS based RLM, the BW is already 48RBs, so no need to increase.</w:t>
            </w:r>
            <w:r w:rsidR="001C5672">
              <w:rPr>
                <w:rFonts w:eastAsiaTheme="minorEastAsia"/>
                <w:color w:val="000000" w:themeColor="text1"/>
                <w:lang w:eastAsia="zh-CN"/>
              </w:rPr>
              <w:t xml:space="preserve"> Only to increase CCE level.</w:t>
            </w:r>
          </w:p>
          <w:p w14:paraId="36072468" w14:textId="77777777" w:rsidR="005239F0" w:rsidRDefault="005239F0" w:rsidP="005239F0">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4B0C68CC" w14:textId="77777777" w:rsidR="005239F0" w:rsidRPr="005239F0" w:rsidRDefault="005239F0" w:rsidP="004A61E8">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Same comments as 4-1-12.</w:t>
            </w:r>
          </w:p>
          <w:p w14:paraId="361D2ABC" w14:textId="77777777" w:rsidR="00F661A6" w:rsidRDefault="00F661A6" w:rsidP="00F661A6">
            <w:pPr>
              <w:rPr>
                <w:b/>
                <w:color w:val="000000" w:themeColor="text1"/>
                <w:u w:val="single"/>
                <w:lang w:eastAsia="ko-KR"/>
              </w:rPr>
            </w:pPr>
            <w:r>
              <w:rPr>
                <w:b/>
                <w:color w:val="000000" w:themeColor="text1"/>
                <w:u w:val="single"/>
                <w:lang w:eastAsia="ko-KR"/>
              </w:rPr>
              <w:t>Issue 4-2-2: SSB-based based BFD: evaluation period</w:t>
            </w:r>
          </w:p>
          <w:p w14:paraId="17FD32DC" w14:textId="77777777" w:rsidR="00F661A6" w:rsidRPr="007F60B3" w:rsidRDefault="007F60B3" w:rsidP="00F661A6">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Support option 1.</w:t>
            </w:r>
          </w:p>
          <w:p w14:paraId="6794DD1D" w14:textId="77777777" w:rsidR="00F661A6" w:rsidRDefault="00F661A6" w:rsidP="00F661A6">
            <w:pPr>
              <w:rPr>
                <w:bCs/>
                <w:color w:val="000000" w:themeColor="text1"/>
                <w:u w:val="single"/>
                <w:lang w:eastAsia="ko-KR"/>
              </w:rPr>
            </w:pPr>
            <w:r>
              <w:rPr>
                <w:b/>
                <w:color w:val="000000" w:themeColor="text1"/>
                <w:u w:val="single"/>
                <w:lang w:eastAsia="ko-KR"/>
              </w:rPr>
              <w:t>Issue 4-2-3: CSI-RS-based BFD: evaluation period</w:t>
            </w:r>
          </w:p>
          <w:p w14:paraId="54F38E68" w14:textId="77777777" w:rsidR="00F661A6" w:rsidRDefault="007F60B3" w:rsidP="00F661A6">
            <w:pPr>
              <w:spacing w:after="120"/>
              <w:rPr>
                <w:color w:val="000000" w:themeColor="text1"/>
                <w:lang w:eastAsia="zh-CN"/>
              </w:rPr>
            </w:pPr>
            <w:r>
              <w:rPr>
                <w:color w:val="000000" w:themeColor="text1"/>
                <w:lang w:eastAsia="zh-CN"/>
              </w:rPr>
              <w:t>Support option 1.</w:t>
            </w:r>
          </w:p>
          <w:p w14:paraId="1EAB02B3" w14:textId="77777777" w:rsidR="00F661A6" w:rsidRDefault="00F661A6" w:rsidP="00F661A6">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21935B7B" w14:textId="77777777" w:rsidR="00F661A6" w:rsidRDefault="007F60B3" w:rsidP="00F661A6">
            <w:pPr>
              <w:spacing w:after="120"/>
              <w:rPr>
                <w:color w:val="000000" w:themeColor="text1"/>
                <w:lang w:eastAsia="zh-CN"/>
              </w:rPr>
            </w:pPr>
            <w:r>
              <w:rPr>
                <w:color w:val="000000" w:themeColor="text1"/>
                <w:lang w:eastAsia="zh-CN"/>
              </w:rPr>
              <w:t>Agree with the recommended WF.</w:t>
            </w:r>
          </w:p>
          <w:p w14:paraId="2D2937FB" w14:textId="77777777" w:rsidR="00F661A6" w:rsidRDefault="00F661A6" w:rsidP="00F661A6">
            <w:pPr>
              <w:spacing w:after="120"/>
              <w:rPr>
                <w:color w:val="000000" w:themeColor="text1"/>
                <w:lang w:eastAsia="zh-CN"/>
              </w:rPr>
            </w:pPr>
          </w:p>
          <w:p w14:paraId="215557CD" w14:textId="77777777" w:rsidR="00F661A6" w:rsidRDefault="00F661A6" w:rsidP="00F661A6">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62160F1D" w14:textId="77777777" w:rsidR="00F661A6" w:rsidRDefault="009236DE" w:rsidP="00F661A6">
            <w:pPr>
              <w:spacing w:after="120"/>
              <w:rPr>
                <w:color w:val="000000" w:themeColor="text1"/>
                <w:lang w:eastAsia="zh-CN"/>
              </w:rPr>
            </w:pPr>
            <w:r>
              <w:rPr>
                <w:color w:val="000000" w:themeColor="text1"/>
                <w:lang w:eastAsia="zh-CN"/>
              </w:rPr>
              <w:t>Option 3</w:t>
            </w:r>
          </w:p>
          <w:p w14:paraId="034EBBDB" w14:textId="77777777" w:rsidR="00F661A6" w:rsidRDefault="00F661A6" w:rsidP="00F661A6">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7E897EBF" w14:textId="77777777" w:rsidR="00F661A6" w:rsidRDefault="009236DE" w:rsidP="00F661A6">
            <w:pPr>
              <w:spacing w:after="120"/>
              <w:rPr>
                <w:color w:val="000000" w:themeColor="text1"/>
                <w:lang w:eastAsia="zh-CN"/>
              </w:rPr>
            </w:pPr>
            <w:r>
              <w:rPr>
                <w:color w:val="000000" w:themeColor="text1"/>
                <w:lang w:eastAsia="zh-CN"/>
              </w:rPr>
              <w:t>Option 1.</w:t>
            </w:r>
          </w:p>
          <w:p w14:paraId="7BD05C72" w14:textId="77777777" w:rsidR="00F661A6" w:rsidRDefault="00F661A6" w:rsidP="00F661A6">
            <w:pPr>
              <w:rPr>
                <w:b/>
                <w:color w:val="000000" w:themeColor="text1"/>
                <w:u w:val="single"/>
                <w:lang w:eastAsia="ko-KR"/>
              </w:rPr>
            </w:pPr>
            <w:r>
              <w:rPr>
                <w:b/>
                <w:color w:val="000000" w:themeColor="text1"/>
                <w:u w:val="single"/>
                <w:lang w:eastAsia="ko-KR"/>
              </w:rPr>
              <w:lastRenderedPageBreak/>
              <w:t>Issue 4-3-4: SSB-based L1-RSRP: absolute accuracy with measurement restriction in FR2</w:t>
            </w:r>
          </w:p>
          <w:p w14:paraId="03778A50" w14:textId="77777777" w:rsidR="00F661A6" w:rsidRDefault="009236DE" w:rsidP="00F661A6">
            <w:pPr>
              <w:spacing w:after="120"/>
              <w:rPr>
                <w:color w:val="000000" w:themeColor="text1"/>
                <w:lang w:eastAsia="zh-CN"/>
              </w:rPr>
            </w:pPr>
            <w:r>
              <w:rPr>
                <w:color w:val="000000" w:themeColor="text1"/>
                <w:lang w:eastAsia="zh-CN"/>
              </w:rPr>
              <w:t>Option 3.</w:t>
            </w:r>
          </w:p>
          <w:p w14:paraId="1C01CD25" w14:textId="77777777" w:rsidR="00F661A6" w:rsidRDefault="00F661A6" w:rsidP="00F661A6">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0C27D31F" w14:textId="77777777" w:rsidR="00F661A6" w:rsidRDefault="009236DE" w:rsidP="00F661A6">
            <w:pPr>
              <w:spacing w:after="120"/>
              <w:rPr>
                <w:color w:val="000000" w:themeColor="text1"/>
                <w:lang w:eastAsia="zh-CN"/>
              </w:rPr>
            </w:pPr>
            <w:r>
              <w:rPr>
                <w:bCs/>
                <w:color w:val="000000" w:themeColor="text1"/>
                <w:lang w:eastAsia="ko-KR"/>
              </w:rPr>
              <w:t>Option 2, as from simulation results, 1db is not sufficient.</w:t>
            </w:r>
          </w:p>
          <w:p w14:paraId="6EDAF518" w14:textId="77777777" w:rsidR="00F661A6" w:rsidRDefault="00F661A6" w:rsidP="00F661A6">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60F999B2" w14:textId="77777777" w:rsidR="00F661A6" w:rsidRDefault="009236DE" w:rsidP="00F661A6">
            <w:pPr>
              <w:spacing w:after="120"/>
              <w:rPr>
                <w:color w:val="000000" w:themeColor="text1"/>
                <w:lang w:eastAsia="zh-CN"/>
              </w:rPr>
            </w:pPr>
            <w:r>
              <w:rPr>
                <w:color w:val="000000" w:themeColor="text1"/>
                <w:lang w:eastAsia="zh-CN"/>
              </w:rPr>
              <w:t>Option 3.</w:t>
            </w:r>
          </w:p>
          <w:p w14:paraId="628A24CB" w14:textId="77777777" w:rsidR="00F661A6" w:rsidRDefault="00F661A6" w:rsidP="00F661A6">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68B2657F" w14:textId="77777777" w:rsidR="00F661A6" w:rsidRDefault="009236DE" w:rsidP="00F661A6">
            <w:pPr>
              <w:spacing w:after="120"/>
              <w:rPr>
                <w:color w:val="000000" w:themeColor="text1"/>
                <w:lang w:eastAsia="zh-CN"/>
              </w:rPr>
            </w:pPr>
            <w:r>
              <w:rPr>
                <w:color w:val="000000" w:themeColor="text1"/>
                <w:lang w:eastAsia="zh-CN"/>
              </w:rPr>
              <w:t xml:space="preserve">Option 3, need further check. And this part is for performance, we are not </w:t>
            </w:r>
            <w:proofErr w:type="gramStart"/>
            <w:r>
              <w:rPr>
                <w:color w:val="000000" w:themeColor="text1"/>
                <w:lang w:eastAsia="zh-CN"/>
              </w:rPr>
              <w:t>rush</w:t>
            </w:r>
            <w:proofErr w:type="gramEnd"/>
            <w:r>
              <w:rPr>
                <w:color w:val="000000" w:themeColor="text1"/>
                <w:lang w:eastAsia="zh-CN"/>
              </w:rPr>
              <w:t xml:space="preserve"> to conclude.</w:t>
            </w:r>
            <w:r w:rsidR="00F661A6">
              <w:rPr>
                <w:color w:val="000000" w:themeColor="text1"/>
                <w:lang w:eastAsia="zh-CN"/>
              </w:rPr>
              <w:t xml:space="preserve"> </w:t>
            </w:r>
          </w:p>
          <w:p w14:paraId="1EECAC9B" w14:textId="77777777" w:rsidR="00F661A6" w:rsidRDefault="00F661A6" w:rsidP="00F661A6">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78A66642" w14:textId="77777777" w:rsidR="00F661A6" w:rsidRPr="001D604F" w:rsidRDefault="009236DE" w:rsidP="00F661A6">
            <w:pPr>
              <w:spacing w:after="120"/>
              <w:rPr>
                <w:color w:val="000000" w:themeColor="text1"/>
                <w:lang w:eastAsia="zh-CN"/>
              </w:rPr>
            </w:pPr>
            <w:r>
              <w:rPr>
                <w:bCs/>
                <w:color w:val="000000" w:themeColor="text1"/>
                <w:lang w:eastAsia="ko-KR"/>
              </w:rPr>
              <w:t>Option 2.</w:t>
            </w:r>
            <w:r>
              <w:rPr>
                <w:color w:val="000000" w:themeColor="text1"/>
                <w:lang w:eastAsia="zh-CN"/>
              </w:rPr>
              <w:t xml:space="preserve"> need further check. And this part is for performance, we are not </w:t>
            </w:r>
            <w:proofErr w:type="gramStart"/>
            <w:r>
              <w:rPr>
                <w:color w:val="000000" w:themeColor="text1"/>
                <w:lang w:eastAsia="zh-CN"/>
              </w:rPr>
              <w:t>rush</w:t>
            </w:r>
            <w:proofErr w:type="gramEnd"/>
            <w:r>
              <w:rPr>
                <w:color w:val="000000" w:themeColor="text1"/>
                <w:lang w:eastAsia="zh-CN"/>
              </w:rPr>
              <w:t xml:space="preserve"> to conclude.</w:t>
            </w:r>
          </w:p>
          <w:p w14:paraId="22ADFBC6" w14:textId="77777777" w:rsidR="00F661A6" w:rsidRDefault="00F661A6" w:rsidP="00F661A6">
            <w:pPr>
              <w:spacing w:after="120"/>
              <w:rPr>
                <w:b/>
                <w:color w:val="000000" w:themeColor="text1"/>
                <w:u w:val="single"/>
                <w:lang w:eastAsia="ko-KR"/>
              </w:rPr>
            </w:pPr>
            <w:r>
              <w:rPr>
                <w:b/>
                <w:color w:val="000000" w:themeColor="text1"/>
                <w:u w:val="single"/>
                <w:lang w:eastAsia="ko-KR"/>
              </w:rPr>
              <w:t>Issue 4-3-13: CBD for HD-FDD UE</w:t>
            </w:r>
          </w:p>
          <w:p w14:paraId="07A08FE8" w14:textId="77777777" w:rsidR="00F661A6" w:rsidRDefault="00137B08" w:rsidP="00F661A6">
            <w:pPr>
              <w:spacing w:after="120"/>
              <w:rPr>
                <w:color w:val="000000" w:themeColor="text1"/>
                <w:lang w:eastAsia="zh-CN"/>
              </w:rPr>
            </w:pPr>
            <w:r>
              <w:rPr>
                <w:color w:val="000000" w:themeColor="text1"/>
                <w:lang w:eastAsia="zh-CN"/>
              </w:rPr>
              <w:t>Option 1</w:t>
            </w:r>
          </w:p>
          <w:p w14:paraId="35BD7ADE" w14:textId="77777777" w:rsidR="00F661A6" w:rsidRDefault="00F661A6" w:rsidP="00F661A6">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411F6A58" w14:textId="77777777" w:rsidR="00F661A6" w:rsidRPr="00605261" w:rsidRDefault="00137B08" w:rsidP="00F661A6">
            <w:pPr>
              <w:rPr>
                <w:bCs/>
                <w:color w:val="000000" w:themeColor="text1"/>
                <w:lang w:eastAsia="ko-KR"/>
              </w:rPr>
            </w:pPr>
            <w:r>
              <w:rPr>
                <w:bCs/>
                <w:color w:val="000000" w:themeColor="text1"/>
                <w:lang w:eastAsia="ko-KR"/>
              </w:rPr>
              <w:t>Option 1</w:t>
            </w:r>
          </w:p>
          <w:p w14:paraId="6D3F87AF" w14:textId="77777777" w:rsidR="00137B08" w:rsidRDefault="00137B08" w:rsidP="00137B08">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39453CFC" w14:textId="77777777" w:rsidR="00137B08" w:rsidRPr="001E4290" w:rsidRDefault="00202491" w:rsidP="00F661A6">
            <w:pPr>
              <w:overflowPunct/>
              <w:autoSpaceDE/>
              <w:autoSpaceDN/>
              <w:adjustRightInd/>
              <w:textAlignment w:val="auto"/>
              <w:rPr>
                <w:bCs/>
                <w:color w:val="000000" w:themeColor="text1"/>
                <w:lang w:eastAsia="ko-KR"/>
              </w:rPr>
            </w:pPr>
            <w:r w:rsidRPr="001E4290">
              <w:rPr>
                <w:bCs/>
                <w:color w:val="000000" w:themeColor="text1"/>
                <w:lang w:eastAsia="ko-KR"/>
              </w:rPr>
              <w:t>Option 2</w:t>
            </w:r>
          </w:p>
          <w:p w14:paraId="3041657E" w14:textId="77777777" w:rsidR="00F661A6" w:rsidRDefault="00F661A6" w:rsidP="00F661A6">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57DF535C" w14:textId="77777777" w:rsidR="00F661A6" w:rsidRDefault="00137B08" w:rsidP="00F661A6">
            <w:pPr>
              <w:spacing w:after="120"/>
              <w:rPr>
                <w:color w:val="000000" w:themeColor="text1"/>
                <w:lang w:eastAsia="zh-CN"/>
              </w:rPr>
            </w:pPr>
            <w:r>
              <w:rPr>
                <w:color w:val="000000" w:themeColor="text1"/>
                <w:lang w:eastAsia="zh-CN"/>
              </w:rPr>
              <w:t>Option 2.</w:t>
            </w:r>
            <w:r w:rsidR="00F661A6">
              <w:rPr>
                <w:color w:val="000000" w:themeColor="text1"/>
                <w:lang w:eastAsia="zh-CN"/>
              </w:rPr>
              <w:t xml:space="preserve"> </w:t>
            </w:r>
          </w:p>
          <w:p w14:paraId="2D8DE04B" w14:textId="77777777" w:rsidR="00F661A6" w:rsidRDefault="00F661A6" w:rsidP="00F661A6">
            <w:pPr>
              <w:rPr>
                <w:b/>
                <w:color w:val="000000" w:themeColor="text1"/>
                <w:u w:val="single"/>
                <w:lang w:eastAsia="ko-KR"/>
              </w:rPr>
            </w:pPr>
            <w:r>
              <w:rPr>
                <w:b/>
                <w:color w:val="000000" w:themeColor="text1"/>
                <w:u w:val="single"/>
                <w:lang w:eastAsia="ko-KR"/>
              </w:rPr>
              <w:t xml:space="preserve">Issue 4-6-1: Active TCI state switching </w:t>
            </w:r>
          </w:p>
          <w:p w14:paraId="36E257FE" w14:textId="77777777" w:rsidR="00F661A6" w:rsidRDefault="00137B08" w:rsidP="00F661A6">
            <w:pPr>
              <w:spacing w:after="120"/>
              <w:rPr>
                <w:color w:val="000000" w:themeColor="text1"/>
                <w:lang w:eastAsia="zh-CN"/>
              </w:rPr>
            </w:pPr>
            <w:r>
              <w:rPr>
                <w:color w:val="000000" w:themeColor="text1"/>
                <w:lang w:eastAsia="zh-CN"/>
              </w:rPr>
              <w:t>Option 3, legacy can be reused</w:t>
            </w:r>
          </w:p>
          <w:p w14:paraId="24566E56" w14:textId="77777777" w:rsidR="00F661A6" w:rsidRDefault="00F661A6" w:rsidP="00F661A6">
            <w:pPr>
              <w:rPr>
                <w:b/>
                <w:color w:val="000000" w:themeColor="text1"/>
                <w:u w:val="single"/>
                <w:lang w:eastAsia="ko-KR"/>
              </w:rPr>
            </w:pPr>
            <w:r>
              <w:rPr>
                <w:b/>
                <w:color w:val="000000" w:themeColor="text1"/>
                <w:u w:val="single"/>
                <w:lang w:eastAsia="ko-KR"/>
              </w:rPr>
              <w:t xml:space="preserve">Issue 4-6-2: UL spatial relation switch delay </w:t>
            </w:r>
          </w:p>
          <w:p w14:paraId="22D3A286" w14:textId="77777777" w:rsidR="00F661A6" w:rsidRDefault="00137B08" w:rsidP="00F661A6">
            <w:pPr>
              <w:spacing w:after="120"/>
              <w:rPr>
                <w:color w:val="000000" w:themeColor="text1"/>
                <w:lang w:eastAsia="zh-CN"/>
              </w:rPr>
            </w:pPr>
            <w:r>
              <w:rPr>
                <w:color w:val="000000" w:themeColor="text1"/>
                <w:lang w:eastAsia="zh-CN"/>
              </w:rPr>
              <w:t>Option 1.</w:t>
            </w:r>
          </w:p>
          <w:p w14:paraId="2C0EBAE2" w14:textId="77777777" w:rsidR="00F661A6" w:rsidRPr="00EE08B4" w:rsidRDefault="00F661A6" w:rsidP="002C5518">
            <w:pPr>
              <w:rPr>
                <w:b/>
                <w:color w:val="000000" w:themeColor="text1"/>
                <w:u w:val="single"/>
                <w:lang w:eastAsia="ko-KR"/>
              </w:rPr>
            </w:pPr>
          </w:p>
        </w:tc>
      </w:tr>
      <w:tr w:rsidR="00D70D2F" w14:paraId="265E2A3A" w14:textId="77777777" w:rsidTr="00921820">
        <w:tc>
          <w:tcPr>
            <w:tcW w:w="1236" w:type="dxa"/>
          </w:tcPr>
          <w:p w14:paraId="25A5E633" w14:textId="77777777" w:rsidR="00D70D2F" w:rsidRDefault="00D70D2F" w:rsidP="00D70D2F">
            <w:pPr>
              <w:spacing w:after="120"/>
              <w:rPr>
                <w:color w:val="000000" w:themeColor="text1"/>
                <w:lang w:val="en-US" w:eastAsia="zh-CN"/>
              </w:rPr>
            </w:pPr>
            <w:r>
              <w:rPr>
                <w:color w:val="000000" w:themeColor="text1"/>
                <w:lang w:val="en-US" w:eastAsia="zh-CN"/>
              </w:rPr>
              <w:lastRenderedPageBreak/>
              <w:t>MediaTek</w:t>
            </w:r>
          </w:p>
        </w:tc>
        <w:tc>
          <w:tcPr>
            <w:tcW w:w="8395" w:type="dxa"/>
          </w:tcPr>
          <w:p w14:paraId="687D094B" w14:textId="77777777" w:rsidR="00D70D2F" w:rsidRDefault="00D70D2F" w:rsidP="00D70D2F">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1FDA6920" w14:textId="77777777" w:rsidR="00D70D2F" w:rsidRDefault="00D70D2F" w:rsidP="00D70D2F">
            <w:pPr>
              <w:rPr>
                <w:bCs/>
                <w:color w:val="000000" w:themeColor="text1"/>
                <w:lang w:eastAsia="ko-KR"/>
              </w:rPr>
            </w:pPr>
            <w:r w:rsidRPr="006F5CC4">
              <w:rPr>
                <w:bCs/>
                <w:color w:val="000000" w:themeColor="text1"/>
                <w:lang w:eastAsia="ko-KR"/>
              </w:rPr>
              <w:t>This issue should follow the agreement from issue 4-1-10</w:t>
            </w:r>
            <w:r>
              <w:rPr>
                <w:bCs/>
                <w:color w:val="000000" w:themeColor="text1"/>
                <w:lang w:eastAsia="ko-KR"/>
              </w:rPr>
              <w:t>/4-1-11. This is because the hypothetical parameters shall affect the decision on whether to extend the evaluation period or not. However, we can see that the hypothetical parameter is down selected to increase CCE level by 2 and hence we provide the following comment:</w:t>
            </w:r>
          </w:p>
          <w:p w14:paraId="18FFB32A" w14:textId="77777777" w:rsidR="00D70D2F" w:rsidRDefault="00D70D2F" w:rsidP="00D70D2F">
            <w:pPr>
              <w:rPr>
                <w:bCs/>
                <w:color w:val="000000" w:themeColor="text1"/>
                <w:lang w:eastAsia="ko-KR"/>
              </w:rPr>
            </w:pPr>
            <w:r>
              <w:rPr>
                <w:bCs/>
                <w:color w:val="000000" w:themeColor="text1"/>
                <w:lang w:eastAsia="ko-KR"/>
              </w:rPr>
              <w:t xml:space="preserve">We can support the compromise proposal if the condition </w:t>
            </w:r>
            <w:r w:rsidRPr="0044728A">
              <w:rPr>
                <w:bCs/>
                <w:color w:val="000000" w:themeColor="text1"/>
                <w:highlight w:val="red"/>
                <w:lang w:eastAsia="ko-KR"/>
              </w:rPr>
              <w:t>0.5dB</w:t>
            </w:r>
            <w:r>
              <w:rPr>
                <w:bCs/>
                <w:color w:val="000000" w:themeColor="text1"/>
                <w:lang w:eastAsia="ko-KR"/>
              </w:rPr>
              <w:t xml:space="preserve"> is removed and left open (TBD) based on the performance discussion. Hence, the proposal shall be as:</w:t>
            </w:r>
          </w:p>
          <w:p w14:paraId="24891120" w14:textId="77777777" w:rsidR="00D70D2F" w:rsidRPr="00363751" w:rsidRDefault="00D70D2F" w:rsidP="00D70D2F">
            <w:pPr>
              <w:pStyle w:val="ListParagraph"/>
              <w:numPr>
                <w:ilvl w:val="0"/>
                <w:numId w:val="10"/>
              </w:numPr>
              <w:overflowPunct/>
              <w:autoSpaceDE/>
              <w:autoSpaceDN/>
              <w:adjustRightInd/>
              <w:spacing w:after="120"/>
              <w:ind w:firstLineChars="0"/>
              <w:textAlignment w:val="auto"/>
              <w:rPr>
                <w:rFonts w:eastAsia="SimSun"/>
                <w:b/>
                <w:bCs/>
                <w:color w:val="000000" w:themeColor="text1"/>
                <w:szCs w:val="24"/>
                <w:lang w:eastAsia="zh-CN"/>
              </w:rPr>
            </w:pPr>
            <w:r w:rsidRPr="00363751">
              <w:rPr>
                <w:rFonts w:eastAsia="SimSun"/>
                <w:b/>
                <w:bCs/>
                <w:color w:val="000000" w:themeColor="text1"/>
                <w:szCs w:val="24"/>
                <w:lang w:eastAsia="zh-CN"/>
              </w:rPr>
              <w:t>Compromise proposal</w:t>
            </w:r>
          </w:p>
          <w:p w14:paraId="3962BB50" w14:textId="77777777" w:rsidR="00D70D2F" w:rsidRDefault="00D70D2F" w:rsidP="00D70D2F">
            <w:pPr>
              <w:pStyle w:val="ListParagraph"/>
              <w:numPr>
                <w:ilvl w:val="1"/>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1BB8B8DE" w14:textId="77777777" w:rsidR="00D70D2F" w:rsidRDefault="00D70D2F" w:rsidP="00D70D2F">
            <w:pPr>
              <w:pStyle w:val="ListParagraph"/>
              <w:numPr>
                <w:ilvl w:val="1"/>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1898D718" w14:textId="77777777" w:rsidR="00D70D2F" w:rsidRDefault="00D70D2F" w:rsidP="00D70D2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Further discuss in performance part to relax test case SINR by </w:t>
            </w:r>
            <w:r w:rsidRPr="0044728A">
              <w:rPr>
                <w:rFonts w:eastAsia="SimSun"/>
                <w:color w:val="000000" w:themeColor="text1"/>
                <w:szCs w:val="24"/>
                <w:highlight w:val="green"/>
                <w:lang w:eastAsia="zh-CN"/>
              </w:rPr>
              <w:t>X</w:t>
            </w:r>
            <w:r>
              <w:rPr>
                <w:rFonts w:eastAsia="SimSun"/>
                <w:color w:val="000000" w:themeColor="text1"/>
                <w:szCs w:val="24"/>
                <w:lang w:eastAsia="zh-CN"/>
              </w:rPr>
              <w:t xml:space="preserve"> </w:t>
            </w:r>
            <w:proofErr w:type="spellStart"/>
            <w:r>
              <w:rPr>
                <w:rFonts w:eastAsia="SimSun"/>
                <w:color w:val="000000" w:themeColor="text1"/>
                <w:szCs w:val="24"/>
                <w:lang w:eastAsia="zh-CN"/>
              </w:rPr>
              <w:t>db</w:t>
            </w:r>
            <w:proofErr w:type="spellEnd"/>
            <w:r>
              <w:rPr>
                <w:rFonts w:eastAsia="SimSun"/>
                <w:color w:val="000000" w:themeColor="text1"/>
                <w:szCs w:val="24"/>
                <w:lang w:eastAsia="zh-CN"/>
              </w:rPr>
              <w:t xml:space="preserve"> to compensate for loss in SINR accuracy, where </w:t>
            </w:r>
            <w:r w:rsidRPr="0044728A">
              <w:rPr>
                <w:rFonts w:eastAsia="SimSun"/>
                <w:color w:val="000000" w:themeColor="text1"/>
                <w:szCs w:val="24"/>
                <w:highlight w:val="green"/>
                <w:lang w:eastAsia="zh-CN"/>
              </w:rPr>
              <w:t>X</w:t>
            </w:r>
            <w:r>
              <w:rPr>
                <w:rFonts w:eastAsia="SimSun"/>
                <w:color w:val="000000" w:themeColor="text1"/>
                <w:szCs w:val="24"/>
                <w:lang w:eastAsia="zh-CN"/>
              </w:rPr>
              <w:t xml:space="preserve"> is TBD.</w:t>
            </w:r>
          </w:p>
          <w:p w14:paraId="3A808145" w14:textId="77777777" w:rsidR="00D70D2F" w:rsidRDefault="00D70D2F" w:rsidP="00D70D2F">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6EEC0DD4" w14:textId="77777777" w:rsidR="00D70D2F" w:rsidRDefault="00D70D2F" w:rsidP="00D70D2F">
            <w:pPr>
              <w:rPr>
                <w:bCs/>
                <w:color w:val="000000" w:themeColor="text1"/>
                <w:lang w:eastAsia="ko-KR"/>
              </w:rPr>
            </w:pPr>
            <w:r w:rsidRPr="006F5CC4">
              <w:rPr>
                <w:bCs/>
                <w:color w:val="000000" w:themeColor="text1"/>
                <w:lang w:eastAsia="ko-KR"/>
              </w:rPr>
              <w:lastRenderedPageBreak/>
              <w:t>This issue should follow the agreement from issue 4-1-10</w:t>
            </w:r>
            <w:r>
              <w:rPr>
                <w:bCs/>
                <w:color w:val="000000" w:themeColor="text1"/>
                <w:lang w:eastAsia="ko-KR"/>
              </w:rPr>
              <w:t>/4-1-11. This is because the hypothetical parameters shall affect the decision on whether to extend the evaluation period or not. However, we can see that the hypothetical parameter is down selected to increase CCE level by 2 and hence we provide the following comment:</w:t>
            </w:r>
          </w:p>
          <w:p w14:paraId="70DB6F14" w14:textId="77777777" w:rsidR="00D70D2F" w:rsidRDefault="00D70D2F" w:rsidP="00D70D2F">
            <w:pPr>
              <w:rPr>
                <w:bCs/>
                <w:color w:val="000000" w:themeColor="text1"/>
                <w:lang w:eastAsia="ko-KR"/>
              </w:rPr>
            </w:pPr>
            <w:r>
              <w:rPr>
                <w:bCs/>
                <w:color w:val="000000" w:themeColor="text1"/>
                <w:lang w:eastAsia="ko-KR"/>
              </w:rPr>
              <w:t xml:space="preserve">We can support the compromise proposal if the condition </w:t>
            </w:r>
            <w:r w:rsidRPr="0044728A">
              <w:rPr>
                <w:bCs/>
                <w:color w:val="000000" w:themeColor="text1"/>
                <w:highlight w:val="red"/>
                <w:lang w:eastAsia="ko-KR"/>
              </w:rPr>
              <w:t>0.5dB</w:t>
            </w:r>
            <w:r>
              <w:rPr>
                <w:bCs/>
                <w:color w:val="000000" w:themeColor="text1"/>
                <w:lang w:eastAsia="ko-KR"/>
              </w:rPr>
              <w:t xml:space="preserve"> is removed and left open (TBD) based on the performance discussion. Hence, the proposal shall be as:</w:t>
            </w:r>
          </w:p>
          <w:p w14:paraId="2D415637" w14:textId="77777777" w:rsidR="00D70D2F" w:rsidRPr="00363751" w:rsidRDefault="00D70D2F" w:rsidP="00D70D2F">
            <w:pPr>
              <w:pStyle w:val="ListParagraph"/>
              <w:numPr>
                <w:ilvl w:val="0"/>
                <w:numId w:val="10"/>
              </w:numPr>
              <w:overflowPunct/>
              <w:autoSpaceDE/>
              <w:autoSpaceDN/>
              <w:adjustRightInd/>
              <w:spacing w:after="120"/>
              <w:ind w:firstLineChars="0"/>
              <w:textAlignment w:val="auto"/>
              <w:rPr>
                <w:rFonts w:eastAsia="SimSun"/>
                <w:b/>
                <w:bCs/>
                <w:color w:val="000000" w:themeColor="text1"/>
                <w:szCs w:val="24"/>
                <w:lang w:eastAsia="zh-CN"/>
              </w:rPr>
            </w:pPr>
            <w:r w:rsidRPr="00363751">
              <w:rPr>
                <w:rFonts w:eastAsia="SimSun"/>
                <w:b/>
                <w:bCs/>
                <w:color w:val="000000" w:themeColor="text1"/>
                <w:szCs w:val="24"/>
                <w:lang w:eastAsia="zh-CN"/>
              </w:rPr>
              <w:t>Compromise proposal</w:t>
            </w:r>
          </w:p>
          <w:p w14:paraId="3E9550E0" w14:textId="77777777" w:rsidR="00D70D2F" w:rsidRDefault="00D70D2F" w:rsidP="00D70D2F">
            <w:pPr>
              <w:pStyle w:val="ListParagraph"/>
              <w:numPr>
                <w:ilvl w:val="1"/>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014C7380" w14:textId="77777777" w:rsidR="00D70D2F" w:rsidRDefault="00D70D2F" w:rsidP="00D70D2F">
            <w:pPr>
              <w:pStyle w:val="ListParagraph"/>
              <w:numPr>
                <w:ilvl w:val="1"/>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6CF7ABF8" w14:textId="77777777" w:rsidR="00D70D2F" w:rsidRDefault="00D70D2F" w:rsidP="00D70D2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Further discuss in performance part to relax test case SINR by </w:t>
            </w:r>
            <w:r w:rsidRPr="0044728A">
              <w:rPr>
                <w:rFonts w:eastAsia="SimSun"/>
                <w:color w:val="000000" w:themeColor="text1"/>
                <w:szCs w:val="24"/>
                <w:highlight w:val="green"/>
                <w:lang w:eastAsia="zh-CN"/>
              </w:rPr>
              <w:t>X</w:t>
            </w:r>
            <w:r>
              <w:rPr>
                <w:rFonts w:eastAsia="SimSun"/>
                <w:color w:val="000000" w:themeColor="text1"/>
                <w:szCs w:val="24"/>
                <w:lang w:eastAsia="zh-CN"/>
              </w:rPr>
              <w:t xml:space="preserve"> </w:t>
            </w:r>
            <w:proofErr w:type="spellStart"/>
            <w:r>
              <w:rPr>
                <w:rFonts w:eastAsia="SimSun"/>
                <w:color w:val="000000" w:themeColor="text1"/>
                <w:szCs w:val="24"/>
                <w:lang w:eastAsia="zh-CN"/>
              </w:rPr>
              <w:t>db</w:t>
            </w:r>
            <w:proofErr w:type="spellEnd"/>
            <w:r>
              <w:rPr>
                <w:rFonts w:eastAsia="SimSun"/>
                <w:color w:val="000000" w:themeColor="text1"/>
                <w:szCs w:val="24"/>
                <w:lang w:eastAsia="zh-CN"/>
              </w:rPr>
              <w:t xml:space="preserve"> to compensate for loss in SINR accuracy, where </w:t>
            </w:r>
            <w:r w:rsidRPr="0044728A">
              <w:rPr>
                <w:rFonts w:eastAsia="SimSun"/>
                <w:color w:val="000000" w:themeColor="text1"/>
                <w:szCs w:val="24"/>
                <w:highlight w:val="green"/>
                <w:lang w:eastAsia="zh-CN"/>
              </w:rPr>
              <w:t>X</w:t>
            </w:r>
            <w:r>
              <w:rPr>
                <w:rFonts w:eastAsia="SimSun"/>
                <w:color w:val="000000" w:themeColor="text1"/>
                <w:szCs w:val="24"/>
                <w:lang w:eastAsia="zh-CN"/>
              </w:rPr>
              <w:t xml:space="preserve"> is TBD.</w:t>
            </w:r>
          </w:p>
          <w:p w14:paraId="748D4B51" w14:textId="77777777" w:rsidR="00D70D2F" w:rsidRDefault="00D70D2F" w:rsidP="00D70D2F">
            <w:pPr>
              <w:rPr>
                <w:b/>
                <w:color w:val="000000" w:themeColor="text1"/>
                <w:u w:val="single"/>
                <w:lang w:eastAsia="ko-KR"/>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6B8F6253" w14:textId="77777777" w:rsidR="00D70D2F" w:rsidRDefault="00D70D2F" w:rsidP="00D70D2F">
            <w:pPr>
              <w:rPr>
                <w:b/>
                <w:color w:val="000000" w:themeColor="text1"/>
                <w:u w:val="single"/>
                <w:lang w:eastAsia="ko-KR"/>
              </w:rPr>
            </w:pPr>
            <w:r>
              <w:rPr>
                <w:bCs/>
                <w:color w:val="000000" w:themeColor="text1"/>
                <w:lang w:eastAsia="ko-KR"/>
              </w:rPr>
              <w:t>Follow agreement from 4-1-4.</w:t>
            </w:r>
          </w:p>
          <w:p w14:paraId="76BC0CC0" w14:textId="77777777" w:rsidR="00D70D2F" w:rsidRDefault="00D70D2F" w:rsidP="00D70D2F">
            <w:pPr>
              <w:rPr>
                <w:b/>
                <w:color w:val="000000" w:themeColor="text1"/>
                <w:u w:val="single"/>
                <w:lang w:eastAsia="ko-KR"/>
              </w:rPr>
            </w:pPr>
            <w:r>
              <w:rPr>
                <w:b/>
                <w:color w:val="000000" w:themeColor="text1"/>
                <w:u w:val="single"/>
                <w:lang w:eastAsia="ko-KR"/>
              </w:rPr>
              <w:t>Issue 4-1-7: CSI-RS-based RLM: evaluation period for Qin</w:t>
            </w:r>
          </w:p>
          <w:p w14:paraId="274212AB" w14:textId="77777777" w:rsidR="00D70D2F" w:rsidRDefault="00D70D2F" w:rsidP="00D70D2F">
            <w:pPr>
              <w:rPr>
                <w:b/>
                <w:color w:val="000000" w:themeColor="text1"/>
                <w:u w:val="single"/>
                <w:lang w:eastAsia="ko-KR"/>
              </w:rPr>
            </w:pPr>
            <w:r>
              <w:rPr>
                <w:bCs/>
                <w:color w:val="000000" w:themeColor="text1"/>
                <w:lang w:eastAsia="ko-KR"/>
              </w:rPr>
              <w:t>Follow agreement from 4-1-5.</w:t>
            </w:r>
          </w:p>
          <w:p w14:paraId="2CD2F9C5" w14:textId="77777777" w:rsidR="00D70D2F" w:rsidRDefault="00D70D2F" w:rsidP="00D70D2F">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34C4D7A1" w14:textId="77777777" w:rsidR="00D70D2F" w:rsidRDefault="00D70D2F" w:rsidP="00D70D2F">
            <w:pPr>
              <w:rPr>
                <w:b/>
                <w:color w:val="000000" w:themeColor="text1"/>
                <w:u w:val="single"/>
                <w:lang w:eastAsia="ko-KR"/>
              </w:rPr>
            </w:pPr>
            <w:r>
              <w:rPr>
                <w:bCs/>
                <w:color w:val="000000" w:themeColor="text1"/>
                <w:lang w:eastAsia="ko-KR"/>
              </w:rPr>
              <w:t>Based on LTE requirements, extend lower bound by 2.</w:t>
            </w:r>
          </w:p>
          <w:p w14:paraId="7E9105E3" w14:textId="77777777" w:rsidR="00D70D2F" w:rsidRDefault="00D70D2F" w:rsidP="00D70D2F">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1C9BE3D5" w14:textId="77777777" w:rsidR="00D70D2F" w:rsidRPr="001842E0" w:rsidRDefault="00D70D2F" w:rsidP="00D70D2F">
            <w:pPr>
              <w:rPr>
                <w:bCs/>
                <w:color w:val="000000" w:themeColor="text1"/>
                <w:lang w:eastAsia="ko-KR"/>
              </w:rPr>
            </w:pPr>
            <w:r>
              <w:rPr>
                <w:bCs/>
                <w:color w:val="000000" w:themeColor="text1"/>
                <w:lang w:eastAsia="ko-KR"/>
              </w:rPr>
              <w:t>Based on LTE requirements, extend lower bound by 2</w:t>
            </w:r>
            <w:r w:rsidRPr="001842E0">
              <w:rPr>
                <w:bCs/>
                <w:color w:val="000000" w:themeColor="text1"/>
                <w:lang w:eastAsia="ko-KR"/>
              </w:rPr>
              <w:t xml:space="preserve">. </w:t>
            </w:r>
          </w:p>
          <w:p w14:paraId="23801A5A" w14:textId="77777777" w:rsidR="00D70D2F" w:rsidRDefault="00D70D2F" w:rsidP="00D70D2F">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047FBC7A" w14:textId="77777777" w:rsidR="00D70D2F" w:rsidRPr="003170EC" w:rsidRDefault="00D70D2F" w:rsidP="00D70D2F">
            <w:pPr>
              <w:rPr>
                <w:bCs/>
                <w:color w:val="000000" w:themeColor="text1"/>
                <w:lang w:eastAsia="ko-KR"/>
              </w:rPr>
            </w:pPr>
            <w:r w:rsidRPr="003170EC">
              <w:rPr>
                <w:bCs/>
                <w:color w:val="000000" w:themeColor="text1"/>
                <w:lang w:eastAsia="ko-KR"/>
              </w:rPr>
              <w:t xml:space="preserve">Support extending CCE level from 8 to 16, and we don’t recommend </w:t>
            </w:r>
            <w:proofErr w:type="gramStart"/>
            <w:r w:rsidRPr="003170EC">
              <w:rPr>
                <w:bCs/>
                <w:color w:val="000000" w:themeColor="text1"/>
                <w:lang w:eastAsia="ko-KR"/>
              </w:rPr>
              <w:t>to extend</w:t>
            </w:r>
            <w:proofErr w:type="gramEnd"/>
            <w:r w:rsidRPr="003170EC">
              <w:rPr>
                <w:bCs/>
                <w:color w:val="000000" w:themeColor="text1"/>
                <w:lang w:eastAsia="ko-KR"/>
              </w:rPr>
              <w:t xml:space="preserve"> the BW to 48 PRBs because this may cause mismatch issues given that the SSB is only 20 PRBs.</w:t>
            </w:r>
          </w:p>
          <w:p w14:paraId="336E3644" w14:textId="77777777" w:rsidR="00D70D2F" w:rsidRDefault="00D70D2F" w:rsidP="00D70D2F">
            <w:pPr>
              <w:rPr>
                <w:b/>
                <w:color w:val="000000" w:themeColor="text1"/>
                <w:u w:val="single"/>
                <w:lang w:eastAsia="ko-KR"/>
              </w:rPr>
            </w:pPr>
            <w:r>
              <w:rPr>
                <w:b/>
                <w:color w:val="000000" w:themeColor="text1"/>
                <w:u w:val="single"/>
                <w:lang w:eastAsia="ko-KR"/>
              </w:rPr>
              <w:t>Issue 4-1-11: Enhancements to hypothetical PDCCH parameters for SSB based RLM Qin</w:t>
            </w:r>
          </w:p>
          <w:p w14:paraId="26248D0C" w14:textId="77777777" w:rsidR="00D70D2F" w:rsidRDefault="00D70D2F" w:rsidP="00D70D2F">
            <w:pPr>
              <w:rPr>
                <w:b/>
                <w:color w:val="000000" w:themeColor="text1"/>
                <w:u w:val="single"/>
                <w:lang w:eastAsia="ko-KR"/>
              </w:rPr>
            </w:pPr>
            <w:r w:rsidRPr="003170EC">
              <w:rPr>
                <w:bCs/>
                <w:color w:val="000000" w:themeColor="text1"/>
                <w:lang w:eastAsia="ko-KR"/>
              </w:rPr>
              <w:t xml:space="preserve">Support extending CCE level from </w:t>
            </w:r>
            <w:r>
              <w:rPr>
                <w:bCs/>
                <w:color w:val="000000" w:themeColor="text1"/>
                <w:lang w:eastAsia="ko-KR"/>
              </w:rPr>
              <w:t>4</w:t>
            </w:r>
            <w:r w:rsidRPr="003170EC">
              <w:rPr>
                <w:bCs/>
                <w:color w:val="000000" w:themeColor="text1"/>
                <w:lang w:eastAsia="ko-KR"/>
              </w:rPr>
              <w:t xml:space="preserve"> to </w:t>
            </w:r>
            <w:r>
              <w:rPr>
                <w:bCs/>
                <w:color w:val="000000" w:themeColor="text1"/>
                <w:lang w:eastAsia="ko-KR"/>
              </w:rPr>
              <w:t>8</w:t>
            </w:r>
            <w:r w:rsidRPr="003170EC">
              <w:rPr>
                <w:bCs/>
                <w:color w:val="000000" w:themeColor="text1"/>
                <w:lang w:eastAsia="ko-KR"/>
              </w:rPr>
              <w:t xml:space="preserve">, and we don’t recommend </w:t>
            </w:r>
            <w:proofErr w:type="gramStart"/>
            <w:r w:rsidRPr="003170EC">
              <w:rPr>
                <w:bCs/>
                <w:color w:val="000000" w:themeColor="text1"/>
                <w:lang w:eastAsia="ko-KR"/>
              </w:rPr>
              <w:t>to extend</w:t>
            </w:r>
            <w:proofErr w:type="gramEnd"/>
            <w:r w:rsidRPr="003170EC">
              <w:rPr>
                <w:bCs/>
                <w:color w:val="000000" w:themeColor="text1"/>
                <w:lang w:eastAsia="ko-KR"/>
              </w:rPr>
              <w:t xml:space="preserve"> the BW to 48 PRBs because this may cause mismatch issues given that the SSB is only 20 PRBs</w:t>
            </w:r>
          </w:p>
          <w:p w14:paraId="6343BDA1" w14:textId="77777777" w:rsidR="00D70D2F" w:rsidRDefault="00D70D2F" w:rsidP="00D70D2F">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38CEB323" w14:textId="77777777" w:rsidR="00D70D2F" w:rsidRPr="003170EC" w:rsidRDefault="00D70D2F" w:rsidP="00D70D2F">
            <w:pPr>
              <w:rPr>
                <w:bCs/>
                <w:color w:val="000000" w:themeColor="text1"/>
                <w:lang w:eastAsia="ko-KR"/>
              </w:rPr>
            </w:pPr>
            <w:r w:rsidRPr="003170EC">
              <w:rPr>
                <w:bCs/>
                <w:color w:val="000000" w:themeColor="text1"/>
                <w:lang w:eastAsia="ko-KR"/>
              </w:rPr>
              <w:t xml:space="preserve">Support tentative agreement. </w:t>
            </w:r>
          </w:p>
          <w:p w14:paraId="6CBB23E6" w14:textId="77777777" w:rsidR="00D70D2F" w:rsidRDefault="00D70D2F" w:rsidP="00D70D2F">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625D14C1" w14:textId="77777777" w:rsidR="00D70D2F" w:rsidRPr="00CE3020" w:rsidRDefault="00D70D2F" w:rsidP="00D70D2F">
            <w:pPr>
              <w:rPr>
                <w:bCs/>
                <w:color w:val="000000" w:themeColor="text1"/>
                <w:lang w:eastAsia="ko-KR"/>
              </w:rPr>
            </w:pPr>
            <w:r w:rsidRPr="003170EC">
              <w:rPr>
                <w:bCs/>
                <w:color w:val="000000" w:themeColor="text1"/>
                <w:lang w:eastAsia="ko-KR"/>
              </w:rPr>
              <w:t xml:space="preserve">Support tentative agreement. </w:t>
            </w:r>
          </w:p>
          <w:p w14:paraId="27F22707" w14:textId="77777777" w:rsidR="00D70D2F" w:rsidRDefault="00D70D2F" w:rsidP="00D70D2F">
            <w:pPr>
              <w:rPr>
                <w:b/>
                <w:color w:val="000000" w:themeColor="text1"/>
                <w:u w:val="single"/>
                <w:lang w:eastAsia="ko-KR"/>
              </w:rPr>
            </w:pPr>
            <w:r>
              <w:rPr>
                <w:b/>
                <w:color w:val="000000" w:themeColor="text1"/>
                <w:u w:val="single"/>
                <w:lang w:eastAsia="ko-KR"/>
              </w:rPr>
              <w:t>Issue 4-1-14: Condition for RLM for HD-FDD UE</w:t>
            </w:r>
          </w:p>
          <w:p w14:paraId="0FCFF523" w14:textId="77777777" w:rsidR="00D70D2F" w:rsidRDefault="00D70D2F" w:rsidP="00D70D2F">
            <w:pPr>
              <w:rPr>
                <w:color w:val="000000" w:themeColor="text1"/>
                <w:lang w:eastAsia="zh-CN"/>
              </w:rPr>
            </w:pPr>
            <w:r>
              <w:rPr>
                <w:color w:val="000000" w:themeColor="text1"/>
                <w:lang w:eastAsia="zh-CN"/>
              </w:rPr>
              <w:t>Support tentative agreement.</w:t>
            </w:r>
          </w:p>
          <w:p w14:paraId="37FBFF08" w14:textId="77777777" w:rsidR="00D70D2F" w:rsidRDefault="00D70D2F" w:rsidP="00D70D2F">
            <w:pPr>
              <w:rPr>
                <w:b/>
                <w:color w:val="000000" w:themeColor="text1"/>
                <w:u w:val="single"/>
                <w:lang w:eastAsia="ko-KR"/>
              </w:rPr>
            </w:pPr>
            <w:r>
              <w:rPr>
                <w:b/>
                <w:color w:val="000000" w:themeColor="text1"/>
                <w:u w:val="single"/>
                <w:lang w:eastAsia="ko-KR"/>
              </w:rPr>
              <w:t>Issue 4-2-1: Updates to BFD performance metric</w:t>
            </w:r>
          </w:p>
          <w:p w14:paraId="59739C0A" w14:textId="77777777" w:rsidR="00D70D2F" w:rsidRPr="00704C92" w:rsidRDefault="00D70D2F" w:rsidP="00D70D2F">
            <w:pPr>
              <w:rPr>
                <w:bCs/>
                <w:color w:val="000000" w:themeColor="text1"/>
                <w:lang w:eastAsia="ko-KR"/>
              </w:rPr>
            </w:pPr>
            <w:r w:rsidRPr="00704C92">
              <w:rPr>
                <w:bCs/>
                <w:color w:val="000000" w:themeColor="text1"/>
                <w:lang w:eastAsia="ko-KR"/>
              </w:rPr>
              <w:t>Follow the corresponding agreement from RLM.</w:t>
            </w:r>
          </w:p>
          <w:p w14:paraId="43360612" w14:textId="77777777" w:rsidR="00D70D2F" w:rsidRDefault="00D70D2F" w:rsidP="00D70D2F">
            <w:pPr>
              <w:rPr>
                <w:b/>
                <w:color w:val="000000" w:themeColor="text1"/>
                <w:u w:val="single"/>
                <w:lang w:eastAsia="ko-KR"/>
              </w:rPr>
            </w:pPr>
            <w:r>
              <w:rPr>
                <w:b/>
                <w:color w:val="000000" w:themeColor="text1"/>
                <w:u w:val="single"/>
                <w:lang w:eastAsia="ko-KR"/>
              </w:rPr>
              <w:t>Issue 4-2-2: SSB-based based BFD: evaluation period</w:t>
            </w:r>
          </w:p>
          <w:p w14:paraId="0A93C399" w14:textId="77777777" w:rsidR="00D70D2F" w:rsidRDefault="00D70D2F" w:rsidP="00D70D2F">
            <w:pPr>
              <w:rPr>
                <w:b/>
                <w:color w:val="000000" w:themeColor="text1"/>
                <w:u w:val="single"/>
                <w:lang w:eastAsia="ko-KR"/>
              </w:rPr>
            </w:pPr>
            <w:r w:rsidRPr="00784D2B">
              <w:rPr>
                <w:bCs/>
                <w:color w:val="000000" w:themeColor="text1"/>
                <w:lang w:eastAsia="ko-KR"/>
              </w:rPr>
              <w:t>We support Option 3: Follow</w:t>
            </w:r>
            <w:r w:rsidRPr="00704C92">
              <w:rPr>
                <w:bCs/>
                <w:color w:val="000000" w:themeColor="text1"/>
                <w:lang w:eastAsia="ko-KR"/>
              </w:rPr>
              <w:t xml:space="preserve"> the corresponding agreement from RLM</w:t>
            </w:r>
            <w:r>
              <w:rPr>
                <w:bCs/>
                <w:color w:val="000000" w:themeColor="text1"/>
                <w:lang w:eastAsia="ko-KR"/>
              </w:rPr>
              <w:t>.</w:t>
            </w:r>
          </w:p>
          <w:p w14:paraId="61C37D00" w14:textId="77777777" w:rsidR="00D70D2F" w:rsidRDefault="00D70D2F" w:rsidP="00D70D2F">
            <w:pPr>
              <w:rPr>
                <w:b/>
                <w:color w:val="000000" w:themeColor="text1"/>
                <w:u w:val="single"/>
                <w:lang w:eastAsia="ko-KR"/>
              </w:rPr>
            </w:pPr>
            <w:r>
              <w:rPr>
                <w:b/>
                <w:color w:val="000000" w:themeColor="text1"/>
                <w:u w:val="single"/>
                <w:lang w:eastAsia="ko-KR"/>
              </w:rPr>
              <w:t>Issue 4-2-3: CSI-RS-based BFD: evaluation period</w:t>
            </w:r>
          </w:p>
          <w:p w14:paraId="239F6096" w14:textId="77777777" w:rsidR="00D70D2F" w:rsidRDefault="00D70D2F" w:rsidP="00D70D2F">
            <w:pPr>
              <w:rPr>
                <w:b/>
                <w:color w:val="000000" w:themeColor="text1"/>
                <w:u w:val="single"/>
                <w:lang w:eastAsia="ko-KR"/>
              </w:rPr>
            </w:pPr>
            <w:r w:rsidRPr="00784D2B">
              <w:rPr>
                <w:bCs/>
                <w:color w:val="000000" w:themeColor="text1"/>
                <w:lang w:eastAsia="ko-KR"/>
              </w:rPr>
              <w:lastRenderedPageBreak/>
              <w:t>We support Option 3: Follow</w:t>
            </w:r>
            <w:r w:rsidRPr="00704C92">
              <w:rPr>
                <w:bCs/>
                <w:color w:val="000000" w:themeColor="text1"/>
                <w:lang w:eastAsia="ko-KR"/>
              </w:rPr>
              <w:t xml:space="preserve"> the corresponding agreement from RLM</w:t>
            </w:r>
            <w:r>
              <w:rPr>
                <w:bCs/>
                <w:color w:val="000000" w:themeColor="text1"/>
                <w:lang w:eastAsia="ko-KR"/>
              </w:rPr>
              <w:t>.</w:t>
            </w:r>
          </w:p>
          <w:p w14:paraId="34493070" w14:textId="77777777" w:rsidR="00D70D2F" w:rsidRDefault="00D70D2F" w:rsidP="00D70D2F">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76D3F946" w14:textId="77777777" w:rsidR="00D70D2F" w:rsidRDefault="00D70D2F" w:rsidP="00D70D2F">
            <w:pPr>
              <w:rPr>
                <w:b/>
                <w:color w:val="000000" w:themeColor="text1"/>
                <w:u w:val="single"/>
                <w:lang w:eastAsia="ko-KR"/>
              </w:rPr>
            </w:pPr>
            <w:r w:rsidRPr="00704C92">
              <w:rPr>
                <w:bCs/>
                <w:color w:val="000000" w:themeColor="text1"/>
                <w:lang w:eastAsia="ko-KR"/>
              </w:rPr>
              <w:t>Follow the corresponding agreement from RLM</w:t>
            </w:r>
            <w:r>
              <w:rPr>
                <w:bCs/>
                <w:color w:val="000000" w:themeColor="text1"/>
                <w:lang w:eastAsia="ko-KR"/>
              </w:rPr>
              <w:t>.</w:t>
            </w:r>
          </w:p>
          <w:p w14:paraId="3D0EE24C" w14:textId="77777777" w:rsidR="00D70D2F" w:rsidRDefault="00D70D2F" w:rsidP="00D70D2F">
            <w:pPr>
              <w:rPr>
                <w:b/>
                <w:color w:val="000000" w:themeColor="text1"/>
                <w:u w:val="single"/>
                <w:lang w:eastAsia="ko-KR"/>
              </w:rPr>
            </w:pPr>
            <w:r>
              <w:rPr>
                <w:b/>
                <w:color w:val="000000" w:themeColor="text1"/>
                <w:u w:val="single"/>
                <w:lang w:eastAsia="ko-KR"/>
              </w:rPr>
              <w:t>Issue 4-2-5: Enhancements to hypothetical PDCCH parameters for CSI-RS based BFD evaluation</w:t>
            </w:r>
          </w:p>
          <w:p w14:paraId="7F0C5ECA" w14:textId="77777777" w:rsidR="00D70D2F" w:rsidRDefault="00D70D2F" w:rsidP="00D70D2F">
            <w:pPr>
              <w:rPr>
                <w:b/>
                <w:color w:val="000000" w:themeColor="text1"/>
                <w:u w:val="single"/>
                <w:lang w:eastAsia="ko-KR"/>
              </w:rPr>
            </w:pPr>
            <w:r w:rsidRPr="00704C92">
              <w:rPr>
                <w:bCs/>
                <w:color w:val="000000" w:themeColor="text1"/>
                <w:lang w:eastAsia="ko-KR"/>
              </w:rPr>
              <w:t>Follow the corresponding agreement from RLM</w:t>
            </w:r>
            <w:r>
              <w:rPr>
                <w:bCs/>
                <w:color w:val="000000" w:themeColor="text1"/>
                <w:lang w:eastAsia="ko-KR"/>
              </w:rPr>
              <w:t>.</w:t>
            </w:r>
          </w:p>
          <w:p w14:paraId="189D5BC7" w14:textId="77777777" w:rsidR="00D70D2F" w:rsidRDefault="00D70D2F" w:rsidP="00D70D2F">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67D6A673" w14:textId="77777777" w:rsidR="00D70D2F" w:rsidRDefault="00D70D2F" w:rsidP="00D70D2F">
            <w:pPr>
              <w:rPr>
                <w:b/>
                <w:color w:val="000000" w:themeColor="text1"/>
                <w:u w:val="single"/>
                <w:lang w:eastAsia="ko-KR"/>
              </w:rPr>
            </w:pPr>
            <w:r w:rsidRPr="00704C92">
              <w:rPr>
                <w:bCs/>
                <w:color w:val="000000" w:themeColor="text1"/>
                <w:lang w:eastAsia="ko-KR"/>
              </w:rPr>
              <w:t>Follow the corresponding agreement from RLM</w:t>
            </w:r>
            <w:r>
              <w:rPr>
                <w:bCs/>
                <w:color w:val="000000" w:themeColor="text1"/>
                <w:lang w:eastAsia="ko-KR"/>
              </w:rPr>
              <w:t>.</w:t>
            </w:r>
          </w:p>
          <w:p w14:paraId="30BC7CB8" w14:textId="77777777" w:rsidR="00D70D2F" w:rsidRDefault="00D70D2F" w:rsidP="00D70D2F">
            <w:pPr>
              <w:rPr>
                <w:b/>
                <w:color w:val="000000" w:themeColor="text1"/>
                <w:u w:val="single"/>
                <w:lang w:eastAsia="ko-KR"/>
              </w:rPr>
            </w:pPr>
            <w:r>
              <w:rPr>
                <w:b/>
                <w:color w:val="000000" w:themeColor="text1"/>
                <w:u w:val="single"/>
                <w:lang w:eastAsia="ko-KR"/>
              </w:rPr>
              <w:t>Issue 4-2-7: Condition for BFD for HD-FDD UE</w:t>
            </w:r>
          </w:p>
          <w:p w14:paraId="4A096ABF" w14:textId="77777777" w:rsidR="00D70D2F" w:rsidRDefault="00D70D2F" w:rsidP="00D70D2F">
            <w:pPr>
              <w:rPr>
                <w:bCs/>
                <w:color w:val="000000" w:themeColor="text1"/>
                <w:lang w:eastAsia="ko-KR"/>
              </w:rPr>
            </w:pPr>
            <w:r w:rsidRPr="00704C92">
              <w:rPr>
                <w:bCs/>
                <w:color w:val="000000" w:themeColor="text1"/>
                <w:lang w:eastAsia="ko-KR"/>
              </w:rPr>
              <w:t>Follow the corresponding agreement from RLM</w:t>
            </w:r>
            <w:r>
              <w:rPr>
                <w:bCs/>
                <w:color w:val="000000" w:themeColor="text1"/>
                <w:lang w:eastAsia="ko-KR"/>
              </w:rPr>
              <w:t>.</w:t>
            </w:r>
          </w:p>
          <w:p w14:paraId="6650FB4C" w14:textId="77777777" w:rsidR="00D70D2F" w:rsidRDefault="00D70D2F" w:rsidP="00D70D2F">
            <w:pPr>
              <w:rPr>
                <w:b/>
                <w:color w:val="000000" w:themeColor="text1"/>
                <w:u w:val="single"/>
                <w:lang w:eastAsia="ko-KR"/>
              </w:rPr>
            </w:pPr>
            <w:r>
              <w:rPr>
                <w:b/>
                <w:color w:val="000000" w:themeColor="text1"/>
                <w:u w:val="single"/>
                <w:lang w:eastAsia="ko-KR"/>
              </w:rPr>
              <w:t xml:space="preserve">Issue 4-3-1: SSB </w:t>
            </w:r>
            <w:proofErr w:type="gramStart"/>
            <w:r>
              <w:rPr>
                <w:b/>
                <w:color w:val="000000" w:themeColor="text1"/>
                <w:u w:val="single"/>
                <w:lang w:eastAsia="ko-KR"/>
              </w:rPr>
              <w:t>based</w:t>
            </w:r>
            <w:proofErr w:type="gramEnd"/>
            <w:r>
              <w:rPr>
                <w:b/>
                <w:color w:val="000000" w:themeColor="text1"/>
                <w:u w:val="single"/>
                <w:lang w:eastAsia="ko-KR"/>
              </w:rPr>
              <w:t xml:space="preserve"> and CSI-RS based L1-RSRP: accuracy with measurement restriction</w:t>
            </w:r>
          </w:p>
          <w:p w14:paraId="4BC5919D" w14:textId="77777777" w:rsidR="00D70D2F" w:rsidRPr="004757A2" w:rsidRDefault="00D70D2F" w:rsidP="00D70D2F">
            <w:pPr>
              <w:overflowPunct/>
              <w:autoSpaceDE/>
              <w:autoSpaceDN/>
              <w:adjustRightInd/>
              <w:spacing w:after="120"/>
              <w:textAlignment w:val="auto"/>
              <w:rPr>
                <w:rFonts w:eastAsia="SimSun"/>
                <w:color w:val="000000" w:themeColor="text1"/>
                <w:szCs w:val="24"/>
                <w:lang w:eastAsia="zh-CN"/>
              </w:rPr>
            </w:pPr>
            <w:r w:rsidRPr="00B00272">
              <w:rPr>
                <w:bCs/>
                <w:color w:val="000000" w:themeColor="text1"/>
                <w:lang w:eastAsia="ko-KR"/>
              </w:rPr>
              <w:t xml:space="preserve">Support </w:t>
            </w:r>
            <w:r w:rsidRPr="00B00272">
              <w:rPr>
                <w:bCs/>
              </w:rPr>
              <w:t xml:space="preserve">L1-RSRP measurement accuracy of </w:t>
            </w:r>
            <w:proofErr w:type="spellStart"/>
            <w:r w:rsidRPr="00B00272">
              <w:rPr>
                <w:bCs/>
              </w:rPr>
              <w:t>RedCap</w:t>
            </w:r>
            <w:proofErr w:type="spellEnd"/>
            <w:r w:rsidRPr="00B00272">
              <w:rPr>
                <w:bCs/>
              </w:rPr>
              <w:t xml:space="preserve"> UE is defined based on the single sample for both FR1</w:t>
            </w:r>
            <w:r>
              <w:t xml:space="preserve"> and FR2.</w:t>
            </w:r>
          </w:p>
          <w:p w14:paraId="7570094D" w14:textId="77777777" w:rsidR="00D70D2F" w:rsidRPr="00CD5100" w:rsidRDefault="00D70D2F" w:rsidP="00D70D2F">
            <w:pPr>
              <w:rPr>
                <w:b/>
                <w:u w:val="single"/>
                <w:lang w:eastAsia="ko-KR"/>
              </w:rPr>
            </w:pPr>
            <w:r w:rsidRPr="00CD5100">
              <w:rPr>
                <w:b/>
                <w:u w:val="single"/>
                <w:lang w:eastAsia="ko-KR"/>
              </w:rPr>
              <w:t>Issue 4-3-2: SSB-based L1-RSRP: absolute accuracy with measurement restriction in FR1</w:t>
            </w:r>
          </w:p>
          <w:p w14:paraId="6621C3EF" w14:textId="77777777" w:rsidR="00D70D2F" w:rsidRDefault="00D70D2F" w:rsidP="00D70D2F">
            <w:pPr>
              <w:rPr>
                <w:bCs/>
              </w:rPr>
            </w:pPr>
            <w:r w:rsidRPr="00D86600">
              <w:rPr>
                <w:bCs/>
              </w:rPr>
              <w:t xml:space="preserve">Should the RF margin be considered within the absolute accuracy? </w:t>
            </w:r>
            <w:r>
              <w:rPr>
                <w:bCs/>
              </w:rPr>
              <w:t>If yes, then:</w:t>
            </w:r>
          </w:p>
          <w:p w14:paraId="3866967E" w14:textId="77777777" w:rsidR="00D70D2F" w:rsidRPr="00D86600" w:rsidRDefault="00D70D2F" w:rsidP="00D70D2F">
            <w:pPr>
              <w:rPr>
                <w:bCs/>
              </w:rPr>
            </w:pPr>
            <w:r w:rsidRPr="00CD5100">
              <w:rPr>
                <w:bCs/>
              </w:rPr>
              <w:t xml:space="preserve">Relaxed by </w:t>
            </w:r>
            <w:r>
              <w:rPr>
                <w:b/>
              </w:rPr>
              <w:t>3</w:t>
            </w:r>
            <w:r w:rsidRPr="00CD5100">
              <w:rPr>
                <w:bCs/>
              </w:rPr>
              <w:t xml:space="preserve"> dB when 1Rx is used compared with the legacy UE.</w:t>
            </w:r>
          </w:p>
          <w:p w14:paraId="52A8447A" w14:textId="77777777" w:rsidR="00D70D2F" w:rsidRPr="00CD5100" w:rsidRDefault="00D70D2F" w:rsidP="00D70D2F">
            <w:pPr>
              <w:rPr>
                <w:b/>
                <w:u w:val="single"/>
                <w:lang w:eastAsia="ko-KR"/>
              </w:rPr>
            </w:pPr>
            <w:r w:rsidRPr="00CD5100">
              <w:rPr>
                <w:b/>
                <w:u w:val="single"/>
                <w:lang w:eastAsia="ko-KR"/>
              </w:rPr>
              <w:t>Issue 4-3-3: SSB-based L1-RSRP: relative accuracy with measurement restriction in FR1</w:t>
            </w:r>
          </w:p>
          <w:p w14:paraId="1C57DAF5" w14:textId="77777777" w:rsidR="00D70D2F" w:rsidRPr="00CD5100" w:rsidRDefault="00D70D2F" w:rsidP="00D70D2F">
            <w:pPr>
              <w:rPr>
                <w:b/>
                <w:u w:val="single"/>
                <w:lang w:eastAsia="ko-KR"/>
              </w:rPr>
            </w:pPr>
            <w:r w:rsidRPr="00CD5100">
              <w:rPr>
                <w:bCs/>
              </w:rPr>
              <w:t xml:space="preserve">Relaxed by </w:t>
            </w:r>
            <w:r w:rsidRPr="00CD5100">
              <w:rPr>
                <w:b/>
              </w:rPr>
              <w:t>2</w:t>
            </w:r>
            <w:r w:rsidRPr="00CD5100">
              <w:rPr>
                <w:bCs/>
              </w:rPr>
              <w:t xml:space="preserve"> dB when 1Rx is used compared with the legacy UE.</w:t>
            </w:r>
          </w:p>
          <w:p w14:paraId="7177AC49" w14:textId="77777777" w:rsidR="00D70D2F" w:rsidRPr="00CD5100" w:rsidRDefault="00D70D2F" w:rsidP="00D70D2F">
            <w:pPr>
              <w:rPr>
                <w:b/>
                <w:u w:val="single"/>
                <w:lang w:eastAsia="ko-KR"/>
              </w:rPr>
            </w:pPr>
            <w:r w:rsidRPr="00CD5100">
              <w:rPr>
                <w:b/>
                <w:u w:val="single"/>
                <w:lang w:eastAsia="ko-KR"/>
              </w:rPr>
              <w:t>Issue 4-3-4: SSB-based L1-RSRP: absolute accuracy with measurement restriction in FR2</w:t>
            </w:r>
          </w:p>
          <w:p w14:paraId="17197112" w14:textId="77777777" w:rsidR="00D70D2F" w:rsidRDefault="00D70D2F" w:rsidP="00D70D2F">
            <w:pPr>
              <w:rPr>
                <w:bCs/>
              </w:rPr>
            </w:pPr>
            <w:r w:rsidRPr="00D86600">
              <w:rPr>
                <w:bCs/>
              </w:rPr>
              <w:t xml:space="preserve">Should the RF margin be considered within the absolute accuracy? </w:t>
            </w:r>
            <w:r>
              <w:rPr>
                <w:bCs/>
              </w:rPr>
              <w:t>If yes, then:</w:t>
            </w:r>
          </w:p>
          <w:p w14:paraId="46137F74" w14:textId="77777777" w:rsidR="00D70D2F" w:rsidRPr="00CD5100" w:rsidRDefault="00D70D2F" w:rsidP="00D70D2F">
            <w:pPr>
              <w:rPr>
                <w:b/>
                <w:u w:val="single"/>
                <w:lang w:eastAsia="ko-KR"/>
              </w:rPr>
            </w:pPr>
            <w:r w:rsidRPr="00CD5100">
              <w:rPr>
                <w:bCs/>
              </w:rPr>
              <w:t xml:space="preserve">Relaxed by </w:t>
            </w:r>
            <w:r>
              <w:rPr>
                <w:b/>
              </w:rPr>
              <w:t>3</w:t>
            </w:r>
            <w:r w:rsidRPr="00CD5100">
              <w:rPr>
                <w:bCs/>
              </w:rPr>
              <w:t xml:space="preserve"> dB when 1Rx is used compared with the legacy UE.</w:t>
            </w:r>
          </w:p>
          <w:p w14:paraId="750D5CA7" w14:textId="77777777" w:rsidR="00D70D2F" w:rsidRPr="00CD5100" w:rsidRDefault="00D70D2F" w:rsidP="00D70D2F">
            <w:pPr>
              <w:rPr>
                <w:bCs/>
                <w:lang w:eastAsia="ko-KR"/>
              </w:rPr>
            </w:pPr>
            <w:r w:rsidRPr="00CD5100">
              <w:rPr>
                <w:bCs/>
                <w:lang w:eastAsia="ko-KR"/>
              </w:rPr>
              <w:t xml:space="preserve">Also, we think this issue should wait for RF session for power class agreement. </w:t>
            </w:r>
          </w:p>
          <w:p w14:paraId="1CA878DE" w14:textId="77777777" w:rsidR="00D70D2F" w:rsidRPr="00CD5100" w:rsidRDefault="00D70D2F" w:rsidP="00D70D2F">
            <w:pPr>
              <w:rPr>
                <w:b/>
                <w:u w:val="single"/>
                <w:lang w:eastAsia="ko-KR"/>
              </w:rPr>
            </w:pPr>
            <w:r w:rsidRPr="00CD5100">
              <w:rPr>
                <w:b/>
                <w:u w:val="single"/>
                <w:lang w:eastAsia="ko-KR"/>
              </w:rPr>
              <w:t>Issue 4-3-5: SSB-based L1-RSRP: relative accuracy with measurement restriction in FR2</w:t>
            </w:r>
          </w:p>
          <w:p w14:paraId="06319C6B" w14:textId="77777777" w:rsidR="00D70D2F" w:rsidRPr="00CD5100" w:rsidRDefault="00D70D2F" w:rsidP="00D70D2F">
            <w:pPr>
              <w:rPr>
                <w:b/>
                <w:u w:val="single"/>
                <w:lang w:eastAsia="ko-KR"/>
              </w:rPr>
            </w:pPr>
            <w:r w:rsidRPr="00CD5100">
              <w:rPr>
                <w:bCs/>
              </w:rPr>
              <w:t xml:space="preserve">Relaxed by </w:t>
            </w:r>
            <w:r w:rsidRPr="00CD5100">
              <w:rPr>
                <w:b/>
              </w:rPr>
              <w:t>2</w:t>
            </w:r>
            <w:r w:rsidRPr="00CD5100">
              <w:rPr>
                <w:bCs/>
              </w:rPr>
              <w:t xml:space="preserve"> dB when 1Rx is used compared with the legacy UE.</w:t>
            </w:r>
          </w:p>
          <w:p w14:paraId="384A5817" w14:textId="77777777" w:rsidR="00D70D2F" w:rsidRPr="00CD5100" w:rsidRDefault="00D70D2F" w:rsidP="00D70D2F">
            <w:pPr>
              <w:rPr>
                <w:bCs/>
                <w:lang w:eastAsia="ko-KR"/>
              </w:rPr>
            </w:pPr>
            <w:r w:rsidRPr="00CD5100">
              <w:rPr>
                <w:bCs/>
                <w:lang w:eastAsia="ko-KR"/>
              </w:rPr>
              <w:t xml:space="preserve">Also, we think this issue should wait for RF session for power class agreement. </w:t>
            </w:r>
          </w:p>
          <w:p w14:paraId="17222C12" w14:textId="77777777" w:rsidR="00D70D2F" w:rsidRPr="00CD5100" w:rsidRDefault="00D70D2F" w:rsidP="00D70D2F">
            <w:pPr>
              <w:rPr>
                <w:b/>
                <w:u w:val="single"/>
                <w:lang w:eastAsia="ko-KR"/>
              </w:rPr>
            </w:pPr>
            <w:r w:rsidRPr="00CD5100">
              <w:rPr>
                <w:b/>
                <w:u w:val="single"/>
                <w:lang w:eastAsia="ko-KR"/>
              </w:rPr>
              <w:t>Issue 4-3-6: CSI-RS based L1-RSRP: absolute accuracy with measurement restriction in FR1</w:t>
            </w:r>
          </w:p>
          <w:p w14:paraId="15016D7B" w14:textId="77777777" w:rsidR="00D70D2F" w:rsidRDefault="00D70D2F" w:rsidP="00D70D2F">
            <w:pPr>
              <w:rPr>
                <w:bCs/>
              </w:rPr>
            </w:pPr>
            <w:r w:rsidRPr="00D86600">
              <w:rPr>
                <w:bCs/>
              </w:rPr>
              <w:t xml:space="preserve">Should the RF margin be considered within the absolute accuracy? </w:t>
            </w:r>
            <w:r>
              <w:rPr>
                <w:bCs/>
              </w:rPr>
              <w:t>If yes, then:</w:t>
            </w:r>
          </w:p>
          <w:p w14:paraId="72D1D156" w14:textId="77777777" w:rsidR="00D70D2F" w:rsidRPr="00CD5100" w:rsidRDefault="00D70D2F" w:rsidP="00D70D2F">
            <w:pPr>
              <w:rPr>
                <w:b/>
                <w:u w:val="single"/>
                <w:lang w:eastAsia="ko-KR"/>
              </w:rPr>
            </w:pPr>
            <w:r w:rsidRPr="00CD5100">
              <w:rPr>
                <w:bCs/>
              </w:rPr>
              <w:t xml:space="preserve">Relaxed by </w:t>
            </w:r>
            <w:r>
              <w:rPr>
                <w:b/>
              </w:rPr>
              <w:t>3</w:t>
            </w:r>
            <w:r w:rsidRPr="00CD5100">
              <w:rPr>
                <w:bCs/>
              </w:rPr>
              <w:t xml:space="preserve"> dB when 1Rx is used compared with the legacy UE.</w:t>
            </w:r>
          </w:p>
          <w:p w14:paraId="7658BF48" w14:textId="77777777" w:rsidR="00D70D2F" w:rsidRPr="00CD5100" w:rsidRDefault="00D70D2F" w:rsidP="00D70D2F">
            <w:pPr>
              <w:rPr>
                <w:b/>
                <w:u w:val="single"/>
                <w:lang w:eastAsia="ko-KR"/>
              </w:rPr>
            </w:pPr>
            <w:r w:rsidRPr="00CD5100">
              <w:rPr>
                <w:b/>
                <w:u w:val="single"/>
                <w:lang w:eastAsia="ko-KR"/>
              </w:rPr>
              <w:t>Issue 4-3-7: CSI-RS based L1-RSRP: relative accuracy with measurement restriction in FR1</w:t>
            </w:r>
          </w:p>
          <w:p w14:paraId="45AF34DA" w14:textId="77777777" w:rsidR="00D70D2F" w:rsidRPr="00CD5100" w:rsidRDefault="00D70D2F" w:rsidP="00D70D2F">
            <w:pPr>
              <w:rPr>
                <w:b/>
                <w:u w:val="single"/>
                <w:lang w:eastAsia="ko-KR"/>
              </w:rPr>
            </w:pPr>
            <w:r w:rsidRPr="00CD5100">
              <w:rPr>
                <w:bCs/>
              </w:rPr>
              <w:t xml:space="preserve">Relaxed by </w:t>
            </w:r>
            <w:r w:rsidRPr="00CD5100">
              <w:rPr>
                <w:b/>
              </w:rPr>
              <w:t>2</w:t>
            </w:r>
            <w:r w:rsidRPr="00CD5100">
              <w:rPr>
                <w:bCs/>
              </w:rPr>
              <w:t xml:space="preserve"> dB when 1Rx is used compared with the legacy UE.</w:t>
            </w:r>
          </w:p>
          <w:p w14:paraId="6D8B673C" w14:textId="77777777" w:rsidR="00D70D2F" w:rsidRPr="00CD5100" w:rsidRDefault="00D70D2F" w:rsidP="00D70D2F">
            <w:pPr>
              <w:rPr>
                <w:b/>
                <w:u w:val="single"/>
                <w:lang w:eastAsia="ko-KR"/>
              </w:rPr>
            </w:pPr>
            <w:r w:rsidRPr="00CD5100">
              <w:rPr>
                <w:b/>
                <w:u w:val="single"/>
                <w:lang w:eastAsia="ko-KR"/>
              </w:rPr>
              <w:t>Issue 4-3-8: CSI-RS based L1-RSRP: absolute accuracy with measurement restriction in FR2</w:t>
            </w:r>
          </w:p>
          <w:p w14:paraId="1804530C" w14:textId="77777777" w:rsidR="00D70D2F" w:rsidRDefault="00D70D2F" w:rsidP="00D70D2F">
            <w:pPr>
              <w:rPr>
                <w:bCs/>
              </w:rPr>
            </w:pPr>
            <w:r w:rsidRPr="00D86600">
              <w:rPr>
                <w:bCs/>
              </w:rPr>
              <w:t xml:space="preserve">Should the RF margin be considered within the absolute accuracy? </w:t>
            </w:r>
            <w:r>
              <w:rPr>
                <w:bCs/>
              </w:rPr>
              <w:t>If yes, then:</w:t>
            </w:r>
          </w:p>
          <w:p w14:paraId="78F2BCB6" w14:textId="77777777" w:rsidR="00D70D2F" w:rsidRPr="00CD5100" w:rsidRDefault="00D70D2F" w:rsidP="00D70D2F">
            <w:pPr>
              <w:rPr>
                <w:b/>
                <w:u w:val="single"/>
                <w:lang w:eastAsia="ko-KR"/>
              </w:rPr>
            </w:pPr>
            <w:r w:rsidRPr="00CD5100">
              <w:rPr>
                <w:bCs/>
              </w:rPr>
              <w:t xml:space="preserve">Relaxed by </w:t>
            </w:r>
            <w:r>
              <w:rPr>
                <w:b/>
              </w:rPr>
              <w:t>3</w:t>
            </w:r>
            <w:r w:rsidRPr="00CD5100">
              <w:rPr>
                <w:bCs/>
              </w:rPr>
              <w:t xml:space="preserve"> dB when 1Rx is used compared with the legacy UE.</w:t>
            </w:r>
          </w:p>
          <w:p w14:paraId="133E8BA7" w14:textId="77777777" w:rsidR="00D70D2F" w:rsidRPr="00CD5100" w:rsidRDefault="00D70D2F" w:rsidP="00D70D2F">
            <w:pPr>
              <w:rPr>
                <w:bCs/>
                <w:lang w:eastAsia="ko-KR"/>
              </w:rPr>
            </w:pPr>
            <w:r w:rsidRPr="00CD5100">
              <w:rPr>
                <w:bCs/>
                <w:lang w:eastAsia="ko-KR"/>
              </w:rPr>
              <w:t xml:space="preserve">Also, we think this issue should wait for RF session for power class agreement. </w:t>
            </w:r>
          </w:p>
          <w:p w14:paraId="6180511E" w14:textId="77777777" w:rsidR="00D70D2F" w:rsidRPr="00CD5100" w:rsidRDefault="00D70D2F" w:rsidP="00D70D2F">
            <w:pPr>
              <w:rPr>
                <w:b/>
                <w:u w:val="single"/>
                <w:lang w:eastAsia="ko-KR"/>
              </w:rPr>
            </w:pPr>
            <w:r w:rsidRPr="00CD5100">
              <w:rPr>
                <w:b/>
                <w:u w:val="single"/>
                <w:lang w:eastAsia="ko-KR"/>
              </w:rPr>
              <w:lastRenderedPageBreak/>
              <w:t>Issue 4-3-9: CSI-RS based L1-RSRP: relative accuracy with measurement restriction in FR2</w:t>
            </w:r>
          </w:p>
          <w:p w14:paraId="12B4E8BB" w14:textId="77777777" w:rsidR="00D70D2F" w:rsidRPr="00CD5100" w:rsidRDefault="00D70D2F" w:rsidP="00D70D2F">
            <w:pPr>
              <w:rPr>
                <w:b/>
                <w:u w:val="single"/>
                <w:lang w:eastAsia="ko-KR"/>
              </w:rPr>
            </w:pPr>
            <w:r w:rsidRPr="00CD5100">
              <w:rPr>
                <w:bCs/>
              </w:rPr>
              <w:t xml:space="preserve">Relaxed by </w:t>
            </w:r>
            <w:r w:rsidRPr="00CD5100">
              <w:rPr>
                <w:b/>
              </w:rPr>
              <w:t>2</w:t>
            </w:r>
            <w:r w:rsidRPr="00CD5100">
              <w:rPr>
                <w:bCs/>
              </w:rPr>
              <w:t xml:space="preserve"> dB when 1Rx is used compared with the legacy UE.</w:t>
            </w:r>
          </w:p>
          <w:p w14:paraId="415118F0" w14:textId="77777777" w:rsidR="00D70D2F" w:rsidRDefault="00D70D2F" w:rsidP="00D70D2F">
            <w:pPr>
              <w:rPr>
                <w:bCs/>
                <w:lang w:eastAsia="ko-KR"/>
              </w:rPr>
            </w:pPr>
            <w:r w:rsidRPr="00CD5100">
              <w:rPr>
                <w:bCs/>
                <w:lang w:eastAsia="ko-KR"/>
              </w:rPr>
              <w:t>Also, we think this issue should wait for RF session for power class agreement.</w:t>
            </w:r>
          </w:p>
          <w:p w14:paraId="5F368235" w14:textId="77777777" w:rsidR="00D70D2F" w:rsidRDefault="00D70D2F" w:rsidP="00D70D2F">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492E0EFC" w14:textId="77777777" w:rsidR="00D70D2F" w:rsidRDefault="00D70D2F" w:rsidP="00D70D2F">
            <w:pPr>
              <w:rPr>
                <w:b/>
                <w:color w:val="000000" w:themeColor="text1"/>
                <w:u w:val="single"/>
                <w:lang w:eastAsia="ko-KR"/>
              </w:rPr>
            </w:pPr>
            <w:r>
              <w:rPr>
                <w:bCs/>
              </w:rPr>
              <w:t xml:space="preserve">Based on our analysis and results </w:t>
            </w:r>
            <w:proofErr w:type="spellStart"/>
            <w:r>
              <w:rPr>
                <w:bCs/>
              </w:rPr>
              <w:t>form</w:t>
            </w:r>
            <w:proofErr w:type="spellEnd"/>
            <w:r>
              <w:rPr>
                <w:bCs/>
              </w:rPr>
              <w:t xml:space="preserve"> rel-15 contribution documents, there is no difference in BWP switching delay. Hence, </w:t>
            </w:r>
            <w:r w:rsidRPr="00C66183">
              <w:rPr>
                <w:bCs/>
              </w:rPr>
              <w:t xml:space="preserve">RAN4 to reuse the legacy BWP switching delay for </w:t>
            </w:r>
            <w:proofErr w:type="spellStart"/>
            <w:r w:rsidRPr="00C66183">
              <w:rPr>
                <w:bCs/>
              </w:rPr>
              <w:t>RedCap</w:t>
            </w:r>
            <w:proofErr w:type="spellEnd"/>
            <w:r w:rsidRPr="00C66183">
              <w:rPr>
                <w:bCs/>
              </w:rPr>
              <w:t xml:space="preserve"> UE in Rel-17</w:t>
            </w:r>
            <w:r>
              <w:rPr>
                <w:bCs/>
              </w:rPr>
              <w:t>.</w:t>
            </w:r>
          </w:p>
          <w:p w14:paraId="0701AA53" w14:textId="77777777" w:rsidR="00D70D2F" w:rsidRDefault="00D70D2F" w:rsidP="00D70D2F">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65EFDE48" w14:textId="77777777" w:rsidR="00D70D2F" w:rsidRPr="00D86600" w:rsidRDefault="00D70D2F" w:rsidP="00D70D2F">
            <w:pPr>
              <w:rPr>
                <w:bCs/>
                <w:color w:val="000000" w:themeColor="text1"/>
                <w:lang w:eastAsia="ko-KR"/>
              </w:rPr>
            </w:pPr>
            <w:r w:rsidRPr="00D86600">
              <w:rPr>
                <w:bCs/>
                <w:color w:val="000000" w:themeColor="text1"/>
                <w:lang w:eastAsia="ko-KR"/>
              </w:rPr>
              <w:t>Wait for issue 4-5-1.</w:t>
            </w:r>
          </w:p>
          <w:p w14:paraId="3E2F6FD6" w14:textId="77777777" w:rsidR="00D70D2F" w:rsidRDefault="00D70D2F" w:rsidP="00D70D2F">
            <w:pPr>
              <w:rPr>
                <w:b/>
                <w:color w:val="000000" w:themeColor="text1"/>
                <w:u w:val="single"/>
                <w:lang w:eastAsia="ko-KR"/>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3CE22C00" w14:textId="77777777" w:rsidR="00D70D2F" w:rsidRDefault="00D70D2F" w:rsidP="00D70D2F">
            <w:pPr>
              <w:rPr>
                <w:b/>
                <w:color w:val="000000" w:themeColor="text1"/>
                <w:u w:val="single"/>
                <w:lang w:eastAsia="ko-KR"/>
              </w:rPr>
            </w:pPr>
            <w:r w:rsidRPr="00D86600">
              <w:rPr>
                <w:bCs/>
                <w:color w:val="000000" w:themeColor="text1"/>
                <w:lang w:eastAsia="ko-KR"/>
              </w:rPr>
              <w:t>Wait for issue 4-5-1</w:t>
            </w:r>
            <w:r>
              <w:rPr>
                <w:bCs/>
                <w:color w:val="000000" w:themeColor="text1"/>
                <w:lang w:eastAsia="ko-KR"/>
              </w:rPr>
              <w:t>.</w:t>
            </w:r>
          </w:p>
          <w:p w14:paraId="4BBECBE0" w14:textId="77777777" w:rsidR="00D70D2F" w:rsidRDefault="00D70D2F" w:rsidP="00D70D2F">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71A01BFA" w14:textId="77777777" w:rsidR="00D70D2F" w:rsidRDefault="00D70D2F" w:rsidP="00D70D2F">
            <w:pPr>
              <w:rPr>
                <w:b/>
                <w:color w:val="000000" w:themeColor="text1"/>
                <w:u w:val="single"/>
                <w:lang w:eastAsia="ko-KR"/>
              </w:rPr>
            </w:pPr>
            <w:r>
              <w:rPr>
                <w:color w:val="000000" w:themeColor="text1"/>
                <w:lang w:eastAsia="zh-CN"/>
              </w:rPr>
              <w:t>We don’t support Option 1. There is no need to this agreement because (i) if we follow rel-15 approach then this is a RAN1 decision to make not RAN4; and (ii) there are already NCD-SSB and CSI-RS to solve this issue so there no need to make it further complex.</w:t>
            </w:r>
          </w:p>
        </w:tc>
      </w:tr>
      <w:tr w:rsidR="00DB288D" w14:paraId="4DF84587" w14:textId="77777777" w:rsidTr="00921820">
        <w:tc>
          <w:tcPr>
            <w:tcW w:w="1236" w:type="dxa"/>
          </w:tcPr>
          <w:p w14:paraId="0586B5D6" w14:textId="77777777" w:rsidR="00DB288D" w:rsidRPr="001E4290" w:rsidRDefault="00DB288D" w:rsidP="00D70D2F">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95" w:type="dxa"/>
          </w:tcPr>
          <w:p w14:paraId="1BFA8027" w14:textId="77777777" w:rsidR="00DB288D" w:rsidRDefault="00DB288D" w:rsidP="00DB288D">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74130E7D" w14:textId="77777777" w:rsidR="00DB288D" w:rsidRDefault="00DB288D" w:rsidP="00D70D2F">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p w14:paraId="1A1FC5B4" w14:textId="77777777" w:rsidR="004604BF" w:rsidRDefault="004604BF" w:rsidP="004604BF">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4FF03A45" w14:textId="77777777" w:rsidR="00DB288D" w:rsidRPr="001E4290" w:rsidRDefault="004604BF" w:rsidP="00D70D2F">
            <w:pPr>
              <w:rPr>
                <w:rFonts w:eastAsiaTheme="minorEastAsia"/>
                <w:b/>
                <w:color w:val="000000" w:themeColor="text1"/>
                <w:u w:val="single"/>
                <w:lang w:eastAsia="zh-CN"/>
              </w:rPr>
            </w:pPr>
            <w:r>
              <w:rPr>
                <w:rFonts w:eastAsiaTheme="minorEastAsia" w:hint="eastAsia"/>
                <w:b/>
                <w:color w:val="000000" w:themeColor="text1"/>
                <w:u w:val="single"/>
                <w:lang w:eastAsia="zh-CN"/>
              </w:rPr>
              <w:t>Option 2</w:t>
            </w:r>
          </w:p>
        </w:tc>
      </w:tr>
      <w:tr w:rsidR="0056380B" w:rsidRPr="000E5BC5" w14:paraId="5FE16FCF" w14:textId="77777777" w:rsidTr="0056380B">
        <w:tc>
          <w:tcPr>
            <w:tcW w:w="1236" w:type="dxa"/>
          </w:tcPr>
          <w:p w14:paraId="1A24578A" w14:textId="77777777" w:rsidR="0056380B" w:rsidRPr="000E5BC5" w:rsidRDefault="0056380B" w:rsidP="000E5BC5">
            <w:pPr>
              <w:rPr>
                <w:iCs/>
                <w:color w:val="000000" w:themeColor="text1"/>
                <w:lang w:val="en-US" w:eastAsia="zh-CN"/>
              </w:rPr>
            </w:pPr>
            <w:r>
              <w:rPr>
                <w:iCs/>
                <w:color w:val="000000" w:themeColor="text1"/>
                <w:lang w:val="en-US" w:eastAsia="zh-CN"/>
              </w:rPr>
              <w:t>Nokia</w:t>
            </w:r>
          </w:p>
        </w:tc>
        <w:tc>
          <w:tcPr>
            <w:tcW w:w="8395" w:type="dxa"/>
          </w:tcPr>
          <w:p w14:paraId="7F3F0094" w14:textId="77777777" w:rsidR="0056380B" w:rsidRDefault="0056380B" w:rsidP="000E5BC5">
            <w:pPr>
              <w:rPr>
                <w:b/>
                <w:color w:val="000000" w:themeColor="text1"/>
                <w:u w:val="single"/>
                <w:lang w:eastAsia="ko-KR"/>
              </w:rPr>
            </w:pPr>
            <w:r>
              <w:rPr>
                <w:b/>
                <w:color w:val="000000" w:themeColor="text1"/>
                <w:u w:val="single"/>
                <w:lang w:eastAsia="ko-KR"/>
              </w:rPr>
              <w:t>Issue 5-1-1: Inter-frequency without gap</w:t>
            </w:r>
          </w:p>
          <w:p w14:paraId="2F06177E" w14:textId="77777777" w:rsidR="0056380B" w:rsidRDefault="0056380B" w:rsidP="000E5BC5">
            <w:pPr>
              <w:rPr>
                <w:bCs/>
                <w:color w:val="000000" w:themeColor="text1"/>
                <w:lang w:eastAsia="ko-KR"/>
              </w:rPr>
            </w:pPr>
            <w:r w:rsidRPr="000E5BC5">
              <w:rPr>
                <w:bCs/>
                <w:color w:val="000000" w:themeColor="text1"/>
                <w:lang w:eastAsia="ko-KR"/>
              </w:rPr>
              <w:t>We support Option 1.</w:t>
            </w:r>
          </w:p>
          <w:p w14:paraId="17BFFBA4" w14:textId="77777777" w:rsidR="0056380B" w:rsidRDefault="0056380B" w:rsidP="000E5BC5">
            <w:pPr>
              <w:rPr>
                <w:b/>
                <w:color w:val="000000" w:themeColor="text1"/>
                <w:u w:val="single"/>
                <w:lang w:eastAsia="ko-KR"/>
              </w:rPr>
            </w:pPr>
            <w:r>
              <w:rPr>
                <w:b/>
                <w:color w:val="000000" w:themeColor="text1"/>
                <w:u w:val="single"/>
                <w:lang w:eastAsia="ko-KR"/>
              </w:rPr>
              <w:t xml:space="preserve">Issue 5-1-2: Assumption on searcher </w:t>
            </w:r>
          </w:p>
          <w:p w14:paraId="3B258544" w14:textId="77777777" w:rsidR="0056380B" w:rsidRDefault="0056380B" w:rsidP="000E5BC5">
            <w:pPr>
              <w:rPr>
                <w:bCs/>
                <w:color w:val="000000" w:themeColor="text1"/>
                <w:lang w:eastAsia="ko-KR"/>
              </w:rPr>
            </w:pPr>
            <w:r>
              <w:rPr>
                <w:bCs/>
                <w:color w:val="000000" w:themeColor="text1"/>
                <w:lang w:eastAsia="ko-KR"/>
              </w:rPr>
              <w:t>We agree that this depends on the conclusion of 5-1-1.</w:t>
            </w:r>
          </w:p>
          <w:p w14:paraId="29764E82" w14:textId="77777777" w:rsidR="0056380B" w:rsidRDefault="0056380B" w:rsidP="000E5BC5">
            <w:pPr>
              <w:rPr>
                <w:b/>
                <w:color w:val="000000" w:themeColor="text1"/>
                <w:u w:val="single"/>
                <w:lang w:eastAsia="ko-KR"/>
              </w:rPr>
            </w:pPr>
            <w:r>
              <w:rPr>
                <w:b/>
                <w:color w:val="000000" w:themeColor="text1"/>
                <w:u w:val="single"/>
                <w:lang w:eastAsia="ko-KR"/>
              </w:rPr>
              <w:t>Issue 5-1-3: CSSF outside gap</w:t>
            </w:r>
          </w:p>
          <w:p w14:paraId="3AAE8BAC" w14:textId="77777777" w:rsidR="0056380B" w:rsidRPr="007C178D" w:rsidRDefault="0056380B" w:rsidP="000E5BC5">
            <w:pPr>
              <w:rPr>
                <w:bCs/>
                <w:color w:val="000000" w:themeColor="text1"/>
                <w:lang w:eastAsia="ko-KR"/>
              </w:rPr>
            </w:pPr>
            <w:r>
              <w:rPr>
                <w:bCs/>
                <w:color w:val="000000" w:themeColor="text1"/>
                <w:lang w:eastAsia="ko-KR"/>
              </w:rPr>
              <w:t>Option 1a.</w:t>
            </w:r>
          </w:p>
          <w:p w14:paraId="55311309" w14:textId="77777777" w:rsidR="0056380B" w:rsidRDefault="0056380B" w:rsidP="000E5BC5">
            <w:pPr>
              <w:rPr>
                <w:b/>
                <w:color w:val="000000" w:themeColor="text1"/>
                <w:u w:val="single"/>
                <w:lang w:eastAsia="ko-KR"/>
              </w:rPr>
            </w:pPr>
            <w:r>
              <w:rPr>
                <w:b/>
                <w:color w:val="000000" w:themeColor="text1"/>
                <w:u w:val="single"/>
                <w:lang w:eastAsia="ko-KR"/>
              </w:rPr>
              <w:t>Issue 5-1-4: CSSF within gap</w:t>
            </w:r>
          </w:p>
          <w:p w14:paraId="56B41A08" w14:textId="77777777" w:rsidR="0056380B" w:rsidRPr="007C178D" w:rsidRDefault="0056380B" w:rsidP="000E5BC5">
            <w:pPr>
              <w:rPr>
                <w:bCs/>
                <w:color w:val="000000" w:themeColor="text1"/>
                <w:lang w:eastAsia="ko-KR"/>
              </w:rPr>
            </w:pPr>
            <w:r w:rsidRPr="007C178D">
              <w:rPr>
                <w:bCs/>
                <w:color w:val="000000" w:themeColor="text1"/>
                <w:lang w:eastAsia="ko-KR"/>
              </w:rPr>
              <w:t>Option 2</w:t>
            </w:r>
          </w:p>
          <w:p w14:paraId="565795F9" w14:textId="77777777" w:rsidR="0056380B" w:rsidRDefault="0056380B" w:rsidP="000E5BC5">
            <w:pPr>
              <w:rPr>
                <w:b/>
                <w:color w:val="000000" w:themeColor="text1"/>
                <w:u w:val="single"/>
                <w:lang w:eastAsia="ko-KR"/>
              </w:rPr>
            </w:pPr>
            <w:r>
              <w:rPr>
                <w:b/>
                <w:color w:val="000000" w:themeColor="text1"/>
                <w:u w:val="single"/>
                <w:lang w:eastAsia="ko-KR"/>
              </w:rPr>
              <w:t>Issue 5-1-5: Type of measurement gaps (if considered)</w:t>
            </w:r>
          </w:p>
          <w:p w14:paraId="79214EF7" w14:textId="77777777" w:rsidR="0056380B" w:rsidRPr="007C178D" w:rsidRDefault="0056380B" w:rsidP="000E5BC5">
            <w:pPr>
              <w:rPr>
                <w:bCs/>
                <w:color w:val="000000" w:themeColor="text1"/>
                <w:lang w:eastAsia="ko-KR"/>
              </w:rPr>
            </w:pPr>
            <w:r w:rsidRPr="007C178D">
              <w:rPr>
                <w:bCs/>
                <w:color w:val="000000" w:themeColor="text1"/>
                <w:lang w:eastAsia="ko-KR"/>
              </w:rPr>
              <w:t>This can be FFS.</w:t>
            </w:r>
          </w:p>
          <w:p w14:paraId="0DDF4DF3" w14:textId="77777777" w:rsidR="0056380B" w:rsidRDefault="0056380B" w:rsidP="000E5BC5">
            <w:pPr>
              <w:rPr>
                <w:b/>
                <w:color w:val="000000" w:themeColor="text1"/>
                <w:u w:val="single"/>
                <w:lang w:eastAsia="ko-KR"/>
              </w:rPr>
            </w:pPr>
            <w:r>
              <w:rPr>
                <w:b/>
                <w:color w:val="000000" w:themeColor="text1"/>
                <w:u w:val="single"/>
                <w:lang w:eastAsia="ko-KR"/>
              </w:rPr>
              <w:t>Issue 5-2-2: If number of attempts are increased, how much to increase for FR1</w:t>
            </w:r>
          </w:p>
          <w:p w14:paraId="4ABE0C43" w14:textId="77777777" w:rsidR="0056380B" w:rsidRDefault="0056380B" w:rsidP="000E5BC5">
            <w:pPr>
              <w:rPr>
                <w:iCs/>
                <w:color w:val="000000" w:themeColor="text1"/>
                <w:lang w:eastAsia="zh-CN"/>
              </w:rPr>
            </w:pPr>
            <w:r>
              <w:rPr>
                <w:iCs/>
                <w:color w:val="000000" w:themeColor="text1"/>
                <w:lang w:eastAsia="zh-CN"/>
              </w:rPr>
              <w:t>Option 2.</w:t>
            </w:r>
          </w:p>
          <w:p w14:paraId="77E94DE3" w14:textId="77777777" w:rsidR="0056380B" w:rsidRDefault="0056380B" w:rsidP="000E5BC5">
            <w:pPr>
              <w:rPr>
                <w:b/>
                <w:color w:val="000000" w:themeColor="text1"/>
                <w:u w:val="single"/>
                <w:lang w:eastAsia="ko-KR"/>
              </w:rPr>
            </w:pPr>
            <w:r>
              <w:rPr>
                <w:b/>
                <w:color w:val="000000" w:themeColor="text1"/>
                <w:u w:val="single"/>
                <w:lang w:eastAsia="ko-KR"/>
              </w:rPr>
              <w:t>Issue 5-2-4: If number of attempts are increased, how much to increase for FR2</w:t>
            </w:r>
          </w:p>
          <w:p w14:paraId="4C5DFEB7" w14:textId="77777777" w:rsidR="0056380B" w:rsidRDefault="0056380B" w:rsidP="000E5BC5">
            <w:pPr>
              <w:rPr>
                <w:iCs/>
                <w:color w:val="000000" w:themeColor="text1"/>
                <w:lang w:eastAsia="zh-CN"/>
              </w:rPr>
            </w:pPr>
            <w:r>
              <w:rPr>
                <w:iCs/>
                <w:color w:val="000000" w:themeColor="text1"/>
                <w:lang w:eastAsia="zh-CN"/>
              </w:rPr>
              <w:t>We support the tentative agreement.</w:t>
            </w:r>
          </w:p>
          <w:p w14:paraId="4D01990F" w14:textId="77777777" w:rsidR="0056380B" w:rsidRDefault="0056380B" w:rsidP="000E5BC5">
            <w:pPr>
              <w:rPr>
                <w:b/>
                <w:color w:val="000000" w:themeColor="text1"/>
                <w:u w:val="single"/>
                <w:lang w:eastAsia="ko-KR"/>
              </w:rPr>
            </w:pPr>
            <w:r>
              <w:rPr>
                <w:b/>
                <w:color w:val="000000" w:themeColor="text1"/>
                <w:u w:val="single"/>
                <w:lang w:eastAsia="ko-KR"/>
              </w:rPr>
              <w:lastRenderedPageBreak/>
              <w:t xml:space="preserve">Issue 5-3-5: Whether to extend the lower bound in PSS/SSS detection delay </w:t>
            </w:r>
          </w:p>
          <w:p w14:paraId="5159A17A" w14:textId="77777777" w:rsidR="0056380B" w:rsidRDefault="0056380B" w:rsidP="000E5BC5">
            <w:pPr>
              <w:rPr>
                <w:iCs/>
                <w:color w:val="000000" w:themeColor="text1"/>
                <w:lang w:eastAsia="zh-CN"/>
              </w:rPr>
            </w:pPr>
            <w:r>
              <w:rPr>
                <w:iCs/>
                <w:color w:val="000000" w:themeColor="text1"/>
                <w:lang w:eastAsia="zh-CN"/>
              </w:rPr>
              <w:t>Option 1.</w:t>
            </w:r>
          </w:p>
          <w:p w14:paraId="769494AB" w14:textId="77777777" w:rsidR="0056380B" w:rsidRDefault="0056380B" w:rsidP="000E5BC5">
            <w:pPr>
              <w:rPr>
                <w:b/>
                <w:color w:val="000000" w:themeColor="text1"/>
                <w:u w:val="single"/>
                <w:lang w:eastAsia="ko-KR"/>
              </w:rPr>
            </w:pPr>
            <w:r>
              <w:rPr>
                <w:b/>
                <w:color w:val="000000" w:themeColor="text1"/>
                <w:u w:val="single"/>
                <w:lang w:eastAsia="ko-KR"/>
              </w:rPr>
              <w:t>Issue 5-3-1: Updates to time index detection performance metric</w:t>
            </w:r>
          </w:p>
          <w:p w14:paraId="3D184BAC" w14:textId="77777777" w:rsidR="0056380B" w:rsidRDefault="0056380B" w:rsidP="000E5BC5">
            <w:pPr>
              <w:rPr>
                <w:iCs/>
                <w:color w:val="000000" w:themeColor="text1"/>
                <w:lang w:eastAsia="zh-CN"/>
              </w:rPr>
            </w:pPr>
            <w:r>
              <w:rPr>
                <w:iCs/>
                <w:color w:val="000000" w:themeColor="text1"/>
                <w:lang w:eastAsia="zh-CN"/>
              </w:rPr>
              <w:t xml:space="preserve">As in the first round, we mentioned that clarification is needed on the PBCH decoding rate, as in our contribution R4-2201979. However, we would be ok to proceed with the agreed simulation </w:t>
            </w:r>
            <w:proofErr w:type="gramStart"/>
            <w:r>
              <w:rPr>
                <w:iCs/>
                <w:color w:val="000000" w:themeColor="text1"/>
                <w:lang w:eastAsia="zh-CN"/>
              </w:rPr>
              <w:t>assumptions, since</w:t>
            </w:r>
            <w:proofErr w:type="gramEnd"/>
            <w:r>
              <w:rPr>
                <w:iCs/>
                <w:color w:val="000000" w:themeColor="text1"/>
                <w:lang w:eastAsia="zh-CN"/>
              </w:rPr>
              <w:t xml:space="preserve"> there is not much time to define core requirements.</w:t>
            </w:r>
          </w:p>
          <w:p w14:paraId="681BE085" w14:textId="77777777" w:rsidR="0056380B" w:rsidRDefault="0056380B" w:rsidP="000E5BC5">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108142C2" w14:textId="77777777" w:rsidR="0056380B" w:rsidRDefault="0056380B" w:rsidP="000E5BC5">
            <w:pPr>
              <w:rPr>
                <w:iCs/>
                <w:color w:val="000000" w:themeColor="text1"/>
                <w:lang w:eastAsia="zh-CN"/>
              </w:rPr>
            </w:pPr>
            <w:r>
              <w:rPr>
                <w:iCs/>
                <w:color w:val="000000" w:themeColor="text1"/>
                <w:lang w:eastAsia="zh-CN"/>
              </w:rPr>
              <w:t>Option 1.</w:t>
            </w:r>
          </w:p>
          <w:p w14:paraId="49EACA4B" w14:textId="77777777" w:rsidR="0056380B" w:rsidRDefault="0056380B" w:rsidP="000E5BC5">
            <w:pPr>
              <w:rPr>
                <w:b/>
                <w:color w:val="000000" w:themeColor="text1"/>
                <w:u w:val="single"/>
                <w:lang w:eastAsia="ko-KR"/>
              </w:rPr>
            </w:pPr>
            <w:r>
              <w:rPr>
                <w:b/>
                <w:color w:val="000000" w:themeColor="text1"/>
                <w:u w:val="single"/>
                <w:lang w:eastAsia="ko-KR"/>
              </w:rPr>
              <w:t>Issue 5-4-2: How much to relax? FR1 and FR2</w:t>
            </w:r>
          </w:p>
          <w:p w14:paraId="4F5F7377" w14:textId="77777777" w:rsidR="0056380B" w:rsidRDefault="0056380B" w:rsidP="000E5BC5">
            <w:pPr>
              <w:rPr>
                <w:iCs/>
                <w:color w:val="000000" w:themeColor="text1"/>
                <w:lang w:eastAsia="zh-CN"/>
              </w:rPr>
            </w:pPr>
            <w:r>
              <w:rPr>
                <w:iCs/>
                <w:color w:val="000000" w:themeColor="text1"/>
                <w:lang w:eastAsia="zh-CN"/>
              </w:rPr>
              <w:t xml:space="preserve">Option 2, as suggested by the moderator, is fine. </w:t>
            </w:r>
          </w:p>
          <w:p w14:paraId="1BDD7C5E" w14:textId="77777777" w:rsidR="0056380B" w:rsidRDefault="0056380B" w:rsidP="000E5BC5">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1AF8D75A" w14:textId="77777777" w:rsidR="0056380B" w:rsidRDefault="0056380B" w:rsidP="000E5BC5">
            <w:pPr>
              <w:rPr>
                <w:iCs/>
                <w:color w:val="000000" w:themeColor="text1"/>
                <w:lang w:eastAsia="zh-CN"/>
              </w:rPr>
            </w:pPr>
            <w:r>
              <w:rPr>
                <w:iCs/>
                <w:color w:val="000000" w:themeColor="text1"/>
                <w:lang w:eastAsia="zh-CN"/>
              </w:rPr>
              <w:t>Option 2.</w:t>
            </w:r>
          </w:p>
          <w:p w14:paraId="576A49D2" w14:textId="77777777" w:rsidR="0056380B" w:rsidRDefault="0056380B" w:rsidP="000E5BC5">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22A99C64" w14:textId="1030F6C4" w:rsidR="0056380B" w:rsidRPr="000E5BC5" w:rsidRDefault="0056380B" w:rsidP="000E5BC5">
            <w:pPr>
              <w:rPr>
                <w:iCs/>
                <w:color w:val="000000" w:themeColor="text1"/>
                <w:lang w:eastAsia="zh-CN"/>
              </w:rPr>
            </w:pPr>
            <w:r>
              <w:rPr>
                <w:iCs/>
                <w:color w:val="000000" w:themeColor="text1"/>
                <w:lang w:eastAsia="zh-CN"/>
              </w:rPr>
              <w:t>Though we prefer Option 2, we can compromise to the view of the majority.</w:t>
            </w:r>
          </w:p>
        </w:tc>
      </w:tr>
    </w:tbl>
    <w:p w14:paraId="48902B6D" w14:textId="77777777" w:rsidR="004529E9" w:rsidRPr="00C46E7E" w:rsidRDefault="004529E9" w:rsidP="00C46E7E"/>
    <w:p w14:paraId="5DDED734" w14:textId="77777777" w:rsidR="00F84AD1" w:rsidRDefault="00D87D89">
      <w:pPr>
        <w:pStyle w:val="Heading1"/>
        <w:rPr>
          <w:color w:val="000000" w:themeColor="text1"/>
          <w:lang w:eastAsia="ja-JP"/>
        </w:rPr>
      </w:pPr>
      <w:r>
        <w:rPr>
          <w:color w:val="000000" w:themeColor="text1"/>
          <w:lang w:eastAsia="ja-JP"/>
        </w:rPr>
        <w:t>Topic #5: Measurement procedure</w:t>
      </w:r>
    </w:p>
    <w:p w14:paraId="48F2C13A" w14:textId="77777777" w:rsidR="00F84AD1" w:rsidRDefault="00D87D89">
      <w:pPr>
        <w:rPr>
          <w:iCs/>
          <w:color w:val="000000" w:themeColor="text1"/>
          <w:lang w:eastAsia="zh-CN"/>
        </w:rPr>
      </w:pPr>
      <w:r>
        <w:rPr>
          <w:iCs/>
          <w:color w:val="000000" w:themeColor="text1"/>
          <w:lang w:eastAsia="zh-CN"/>
        </w:rPr>
        <w:t>Contributions from AI 6.20.</w:t>
      </w:r>
      <w:r>
        <w:rPr>
          <w:color w:val="000000" w:themeColor="text1"/>
          <w:lang w:eastAsia="zh-CN"/>
        </w:rPr>
        <w:t>3.1.5 are discussed here.</w:t>
      </w:r>
    </w:p>
    <w:p w14:paraId="23EBB805" w14:textId="77777777" w:rsidR="00F84AD1" w:rsidRDefault="00D87D8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F84AD1" w14:paraId="1EFC0355" w14:textId="77777777">
        <w:trPr>
          <w:trHeight w:val="468"/>
        </w:trPr>
        <w:tc>
          <w:tcPr>
            <w:tcW w:w="1621" w:type="dxa"/>
            <w:vAlign w:val="center"/>
          </w:tcPr>
          <w:p w14:paraId="24FF6B83" w14:textId="77777777" w:rsidR="00F84AD1" w:rsidRDefault="00D87D89">
            <w:pPr>
              <w:spacing w:before="120" w:after="120"/>
              <w:rPr>
                <w:b/>
                <w:bCs/>
                <w:color w:val="000000" w:themeColor="text1"/>
                <w:sz w:val="16"/>
                <w:szCs w:val="16"/>
              </w:rPr>
            </w:pPr>
            <w:r>
              <w:rPr>
                <w:b/>
                <w:bCs/>
                <w:color w:val="000000" w:themeColor="text1"/>
                <w:sz w:val="16"/>
                <w:szCs w:val="16"/>
              </w:rPr>
              <w:t>T-doc number</w:t>
            </w:r>
          </w:p>
        </w:tc>
        <w:tc>
          <w:tcPr>
            <w:tcW w:w="1431" w:type="dxa"/>
            <w:vAlign w:val="center"/>
          </w:tcPr>
          <w:p w14:paraId="75CC564E" w14:textId="77777777" w:rsidR="00F84AD1" w:rsidRDefault="00D87D89">
            <w:pPr>
              <w:spacing w:before="120" w:after="120"/>
              <w:rPr>
                <w:b/>
                <w:bCs/>
                <w:color w:val="000000" w:themeColor="text1"/>
                <w:sz w:val="16"/>
                <w:szCs w:val="16"/>
              </w:rPr>
            </w:pPr>
            <w:r>
              <w:rPr>
                <w:b/>
                <w:bCs/>
                <w:color w:val="000000" w:themeColor="text1"/>
                <w:sz w:val="16"/>
                <w:szCs w:val="16"/>
              </w:rPr>
              <w:t>Company</w:t>
            </w:r>
          </w:p>
        </w:tc>
        <w:tc>
          <w:tcPr>
            <w:tcW w:w="6579" w:type="dxa"/>
            <w:vAlign w:val="center"/>
          </w:tcPr>
          <w:p w14:paraId="3B17E6BF" w14:textId="77777777" w:rsidR="00F84AD1" w:rsidRDefault="00D87D89">
            <w:pPr>
              <w:spacing w:before="120" w:after="120"/>
              <w:rPr>
                <w:b/>
                <w:bCs/>
                <w:color w:val="000000" w:themeColor="text1"/>
                <w:sz w:val="16"/>
                <w:szCs w:val="16"/>
              </w:rPr>
            </w:pPr>
            <w:r>
              <w:rPr>
                <w:b/>
                <w:bCs/>
                <w:color w:val="000000" w:themeColor="text1"/>
                <w:sz w:val="16"/>
                <w:szCs w:val="16"/>
              </w:rPr>
              <w:t>Proposals / Observations</w:t>
            </w:r>
          </w:p>
        </w:tc>
      </w:tr>
      <w:tr w:rsidR="00F84AD1" w14:paraId="52AE4AE7" w14:textId="77777777">
        <w:trPr>
          <w:trHeight w:val="468"/>
        </w:trPr>
        <w:tc>
          <w:tcPr>
            <w:tcW w:w="1621" w:type="dxa"/>
            <w:vAlign w:val="center"/>
          </w:tcPr>
          <w:p w14:paraId="45189478" w14:textId="77777777" w:rsidR="00F84AD1" w:rsidRDefault="00D87D89">
            <w:pPr>
              <w:spacing w:before="120" w:after="120"/>
              <w:rPr>
                <w:color w:val="000000" w:themeColor="text1"/>
                <w:sz w:val="16"/>
                <w:szCs w:val="16"/>
              </w:rPr>
            </w:pPr>
            <w:r>
              <w:rPr>
                <w:color w:val="000000" w:themeColor="text1"/>
                <w:sz w:val="16"/>
                <w:szCs w:val="16"/>
              </w:rPr>
              <w:t>R4-2200808</w:t>
            </w:r>
          </w:p>
        </w:tc>
        <w:tc>
          <w:tcPr>
            <w:tcW w:w="1431" w:type="dxa"/>
            <w:vAlign w:val="center"/>
          </w:tcPr>
          <w:p w14:paraId="5B048919" w14:textId="77777777" w:rsidR="00F84AD1" w:rsidRDefault="00D87D89">
            <w:pPr>
              <w:spacing w:before="120" w:after="120"/>
              <w:rPr>
                <w:color w:val="000000" w:themeColor="text1"/>
                <w:sz w:val="16"/>
                <w:szCs w:val="16"/>
              </w:rPr>
            </w:pPr>
            <w:r>
              <w:rPr>
                <w:color w:val="000000" w:themeColor="text1"/>
                <w:sz w:val="16"/>
                <w:szCs w:val="16"/>
              </w:rPr>
              <w:t>Xiaomi</w:t>
            </w:r>
          </w:p>
        </w:tc>
        <w:tc>
          <w:tcPr>
            <w:tcW w:w="6579" w:type="dxa"/>
          </w:tcPr>
          <w:p w14:paraId="580C6530" w14:textId="77777777" w:rsidR="00F84AD1" w:rsidRDefault="00D87D89">
            <w:pPr>
              <w:spacing w:before="120" w:after="120"/>
              <w:rPr>
                <w:rFonts w:eastAsia="SimSun"/>
                <w:bCs/>
                <w:sz w:val="16"/>
                <w:szCs w:val="16"/>
              </w:rPr>
            </w:pPr>
            <w:r>
              <w:rPr>
                <w:rFonts w:eastAsia="MS Mincho"/>
                <w:bCs/>
                <w:sz w:val="16"/>
                <w:szCs w:val="16"/>
              </w:rPr>
              <w:t xml:space="preserve">Proposal </w:t>
            </w:r>
            <w:r w:rsidR="00202491">
              <w:rPr>
                <w:rFonts w:eastAsia="MS Mincho"/>
                <w:bCs/>
                <w:sz w:val="16"/>
                <w:szCs w:val="16"/>
              </w:rPr>
              <w:fldChar w:fldCharType="begin"/>
            </w:r>
            <w:r>
              <w:rPr>
                <w:rFonts w:eastAsia="MS Mincho"/>
                <w:bCs/>
                <w:sz w:val="16"/>
                <w:szCs w:val="16"/>
              </w:rPr>
              <w:instrText xml:space="preserve"> SEQ Proposal \* ARABIC </w:instrText>
            </w:r>
            <w:r w:rsidR="00202491">
              <w:rPr>
                <w:rFonts w:eastAsia="MS Mincho"/>
                <w:bCs/>
                <w:sz w:val="16"/>
                <w:szCs w:val="16"/>
              </w:rPr>
              <w:fldChar w:fldCharType="separate"/>
            </w:r>
            <w:r>
              <w:rPr>
                <w:rFonts w:eastAsia="MS Mincho"/>
                <w:bCs/>
                <w:sz w:val="16"/>
                <w:szCs w:val="16"/>
              </w:rPr>
              <w:t>10</w:t>
            </w:r>
            <w:r w:rsidR="00202491">
              <w:rPr>
                <w:rFonts w:eastAsia="MS Mincho"/>
                <w:bCs/>
                <w:sz w:val="16"/>
                <w:szCs w:val="16"/>
              </w:rPr>
              <w:fldChar w:fldCharType="end"/>
            </w:r>
            <w:r>
              <w:rPr>
                <w:rFonts w:eastAsia="MS Mincho"/>
                <w:bCs/>
                <w:sz w:val="16"/>
                <w:szCs w:val="16"/>
              </w:rPr>
              <w:t xml:space="preserve">: </w:t>
            </w:r>
            <w:proofErr w:type="spellStart"/>
            <w:r>
              <w:rPr>
                <w:bCs/>
                <w:sz w:val="16"/>
                <w:szCs w:val="16"/>
              </w:rPr>
              <w:t>RedCap</w:t>
            </w:r>
            <w:proofErr w:type="spellEnd"/>
            <w:r>
              <w:rPr>
                <w:bCs/>
                <w:sz w:val="16"/>
                <w:szCs w:val="16"/>
              </w:rPr>
              <w:t xml:space="preserve"> UE won’t support ‘Inter-frequency without gap’ measurement capability in Rel-17.</w:t>
            </w:r>
          </w:p>
          <w:p w14:paraId="6E92CBDC" w14:textId="77777777" w:rsidR="00F84AD1" w:rsidRDefault="00D87D89">
            <w:pPr>
              <w:spacing w:before="120" w:after="120"/>
              <w:rPr>
                <w:rFonts w:eastAsia="SimSun"/>
                <w:bCs/>
                <w:sz w:val="16"/>
                <w:szCs w:val="16"/>
              </w:rPr>
            </w:pPr>
            <w:r>
              <w:rPr>
                <w:rFonts w:eastAsia="MS Mincho"/>
                <w:bCs/>
                <w:sz w:val="16"/>
                <w:szCs w:val="16"/>
              </w:rPr>
              <w:t xml:space="preserve">Proposal </w:t>
            </w:r>
            <w:r w:rsidR="00202491">
              <w:rPr>
                <w:rFonts w:eastAsia="MS Mincho"/>
                <w:bCs/>
                <w:sz w:val="16"/>
                <w:szCs w:val="16"/>
              </w:rPr>
              <w:fldChar w:fldCharType="begin"/>
            </w:r>
            <w:r>
              <w:rPr>
                <w:rFonts w:eastAsia="MS Mincho"/>
                <w:bCs/>
                <w:sz w:val="16"/>
                <w:szCs w:val="16"/>
              </w:rPr>
              <w:instrText xml:space="preserve"> SEQ Proposal \* ARABIC </w:instrText>
            </w:r>
            <w:r w:rsidR="00202491">
              <w:rPr>
                <w:rFonts w:eastAsia="MS Mincho"/>
                <w:bCs/>
                <w:sz w:val="16"/>
                <w:szCs w:val="16"/>
              </w:rPr>
              <w:fldChar w:fldCharType="separate"/>
            </w:r>
            <w:r>
              <w:rPr>
                <w:rFonts w:eastAsia="MS Mincho"/>
                <w:bCs/>
                <w:sz w:val="16"/>
                <w:szCs w:val="16"/>
              </w:rPr>
              <w:t>11</w:t>
            </w:r>
            <w:r w:rsidR="00202491">
              <w:rPr>
                <w:rFonts w:eastAsia="MS Mincho"/>
                <w:bCs/>
                <w:sz w:val="16"/>
                <w:szCs w:val="16"/>
              </w:rPr>
              <w:fldChar w:fldCharType="end"/>
            </w:r>
            <w:r>
              <w:rPr>
                <w:rFonts w:eastAsia="MS Mincho"/>
                <w:bCs/>
                <w:sz w:val="16"/>
                <w:szCs w:val="16"/>
              </w:rPr>
              <w:t xml:space="preserve">: </w:t>
            </w:r>
            <w:proofErr w:type="spellStart"/>
            <w:r>
              <w:rPr>
                <w:bCs/>
                <w:color w:val="000000" w:themeColor="text1"/>
                <w:sz w:val="16"/>
                <w:szCs w:val="16"/>
              </w:rPr>
              <w:t>CSSF</w:t>
            </w:r>
            <w:r>
              <w:rPr>
                <w:bCs/>
                <w:color w:val="000000" w:themeColor="text1"/>
                <w:sz w:val="16"/>
                <w:szCs w:val="16"/>
                <w:vertAlign w:val="subscript"/>
              </w:rPr>
              <w:t>outside_</w:t>
            </w:r>
            <w:proofErr w:type="gramStart"/>
            <w:r>
              <w:rPr>
                <w:bCs/>
                <w:color w:val="000000" w:themeColor="text1"/>
                <w:sz w:val="16"/>
                <w:szCs w:val="16"/>
                <w:vertAlign w:val="subscript"/>
              </w:rPr>
              <w:t>gap,I</w:t>
            </w:r>
            <w:proofErr w:type="spellEnd"/>
            <w:proofErr w:type="gramEnd"/>
            <w:r>
              <w:rPr>
                <w:bCs/>
                <w:color w:val="000000" w:themeColor="text1"/>
                <w:sz w:val="16"/>
                <w:szCs w:val="16"/>
                <w:vertAlign w:val="subscript"/>
              </w:rPr>
              <w:t xml:space="preserve"> </w:t>
            </w:r>
            <w:r>
              <w:rPr>
                <w:bCs/>
                <w:color w:val="000000" w:themeColor="text1"/>
                <w:sz w:val="16"/>
                <w:szCs w:val="16"/>
              </w:rPr>
              <w:t xml:space="preserve">= 1 for </w:t>
            </w:r>
            <w:proofErr w:type="spellStart"/>
            <w:r>
              <w:rPr>
                <w:bCs/>
                <w:color w:val="000000" w:themeColor="text1"/>
                <w:sz w:val="16"/>
                <w:szCs w:val="16"/>
              </w:rPr>
              <w:t>RedCap</w:t>
            </w:r>
            <w:proofErr w:type="spellEnd"/>
            <w:r>
              <w:rPr>
                <w:bCs/>
                <w:color w:val="000000" w:themeColor="text1"/>
                <w:sz w:val="16"/>
                <w:szCs w:val="16"/>
              </w:rPr>
              <w:t xml:space="preserve"> UE measurement outside gap based on Rel-15 requirement.</w:t>
            </w:r>
          </w:p>
          <w:p w14:paraId="10A3A691" w14:textId="77777777" w:rsidR="00F84AD1" w:rsidRDefault="00D87D89">
            <w:pPr>
              <w:spacing w:before="120" w:after="120"/>
              <w:rPr>
                <w:rFonts w:eastAsia="SimSun"/>
                <w:bCs/>
                <w:sz w:val="16"/>
                <w:szCs w:val="16"/>
              </w:rPr>
            </w:pPr>
            <w:r>
              <w:rPr>
                <w:rFonts w:eastAsia="MS Mincho"/>
                <w:bCs/>
                <w:sz w:val="16"/>
                <w:szCs w:val="16"/>
              </w:rPr>
              <w:t xml:space="preserve">Proposal </w:t>
            </w:r>
            <w:r w:rsidR="00202491">
              <w:rPr>
                <w:rFonts w:eastAsia="MS Mincho"/>
                <w:bCs/>
                <w:sz w:val="16"/>
                <w:szCs w:val="16"/>
                <w:highlight w:val="green"/>
              </w:rPr>
              <w:fldChar w:fldCharType="begin"/>
            </w:r>
            <w:r>
              <w:rPr>
                <w:rFonts w:eastAsia="MS Mincho"/>
                <w:bCs/>
                <w:sz w:val="16"/>
                <w:szCs w:val="16"/>
              </w:rPr>
              <w:instrText xml:space="preserve"> SEQ Proposal \* ARABIC </w:instrText>
            </w:r>
            <w:r w:rsidR="00202491">
              <w:rPr>
                <w:rFonts w:eastAsia="MS Mincho"/>
                <w:bCs/>
                <w:sz w:val="16"/>
                <w:szCs w:val="16"/>
                <w:highlight w:val="green"/>
              </w:rPr>
              <w:fldChar w:fldCharType="separate"/>
            </w:r>
            <w:r>
              <w:rPr>
                <w:rFonts w:eastAsia="MS Mincho"/>
                <w:bCs/>
                <w:sz w:val="16"/>
                <w:szCs w:val="16"/>
              </w:rPr>
              <w:t>12</w:t>
            </w:r>
            <w:r w:rsidR="00202491">
              <w:rPr>
                <w:rFonts w:eastAsia="MS Mincho"/>
                <w:bCs/>
                <w:sz w:val="16"/>
                <w:szCs w:val="16"/>
                <w:highlight w:val="green"/>
              </w:rPr>
              <w:fldChar w:fldCharType="end"/>
            </w:r>
            <w:r>
              <w:rPr>
                <w:rFonts w:eastAsia="MS Mincho"/>
                <w:bCs/>
                <w:sz w:val="16"/>
                <w:szCs w:val="16"/>
              </w:rPr>
              <w:t xml:space="preserve">: </w:t>
            </w:r>
            <w:r>
              <w:rPr>
                <w:bCs/>
                <w:sz w:val="16"/>
                <w:szCs w:val="16"/>
              </w:rPr>
              <w:t xml:space="preserve">The current design for CSSF within gap could be reused for </w:t>
            </w:r>
            <w:proofErr w:type="spellStart"/>
            <w:r>
              <w:rPr>
                <w:bCs/>
                <w:sz w:val="16"/>
                <w:szCs w:val="16"/>
              </w:rPr>
              <w:t>RedCap</w:t>
            </w:r>
            <w:proofErr w:type="spellEnd"/>
            <w:r>
              <w:rPr>
                <w:bCs/>
                <w:sz w:val="16"/>
                <w:szCs w:val="16"/>
              </w:rPr>
              <w:t xml:space="preserve"> UE.</w:t>
            </w:r>
          </w:p>
          <w:p w14:paraId="7139D506" w14:textId="77777777" w:rsidR="00F84AD1" w:rsidRDefault="00D87D89">
            <w:pPr>
              <w:spacing w:before="240" w:after="240"/>
              <w:rPr>
                <w:color w:val="000000" w:themeColor="text1"/>
                <w:sz w:val="16"/>
                <w:szCs w:val="16"/>
                <w:highlight w:val="lightGray"/>
              </w:rPr>
            </w:pPr>
            <w:r>
              <w:rPr>
                <w:rFonts w:eastAsia="MS Mincho"/>
                <w:bCs/>
                <w:sz w:val="16"/>
                <w:szCs w:val="16"/>
              </w:rPr>
              <w:t xml:space="preserve">Proposal </w:t>
            </w:r>
            <w:r w:rsidR="00202491">
              <w:rPr>
                <w:rFonts w:eastAsia="MS Mincho"/>
                <w:bCs/>
                <w:sz w:val="16"/>
                <w:szCs w:val="16"/>
              </w:rPr>
              <w:fldChar w:fldCharType="begin"/>
            </w:r>
            <w:r>
              <w:rPr>
                <w:rFonts w:eastAsia="MS Mincho"/>
                <w:bCs/>
                <w:sz w:val="16"/>
                <w:szCs w:val="16"/>
              </w:rPr>
              <w:instrText xml:space="preserve"> SEQ Proposal \* ARABIC </w:instrText>
            </w:r>
            <w:r w:rsidR="00202491">
              <w:rPr>
                <w:rFonts w:eastAsia="MS Mincho"/>
                <w:bCs/>
                <w:sz w:val="16"/>
                <w:szCs w:val="16"/>
              </w:rPr>
              <w:fldChar w:fldCharType="separate"/>
            </w:r>
            <w:r>
              <w:rPr>
                <w:rFonts w:eastAsia="MS Mincho"/>
                <w:bCs/>
                <w:sz w:val="16"/>
                <w:szCs w:val="16"/>
              </w:rPr>
              <w:t>13</w:t>
            </w:r>
            <w:r w:rsidR="00202491">
              <w:rPr>
                <w:rFonts w:eastAsia="MS Mincho"/>
                <w:bCs/>
                <w:sz w:val="16"/>
                <w:szCs w:val="16"/>
              </w:rPr>
              <w:fldChar w:fldCharType="end"/>
            </w:r>
            <w:r>
              <w:rPr>
                <w:rFonts w:eastAsia="MS Mincho"/>
                <w:bCs/>
                <w:sz w:val="16"/>
                <w:szCs w:val="16"/>
              </w:rPr>
              <w:t xml:space="preserve">: RRM DL measurement is prioritized over the UL transmission of HD-FDD for </w:t>
            </w:r>
            <w:proofErr w:type="spellStart"/>
            <w:r>
              <w:rPr>
                <w:rFonts w:eastAsia="MS Mincho"/>
                <w:bCs/>
                <w:sz w:val="16"/>
                <w:szCs w:val="16"/>
              </w:rPr>
              <w:t>RedCap</w:t>
            </w:r>
            <w:proofErr w:type="spellEnd"/>
            <w:r>
              <w:rPr>
                <w:rFonts w:eastAsia="MS Mincho"/>
                <w:bCs/>
                <w:sz w:val="16"/>
                <w:szCs w:val="16"/>
              </w:rPr>
              <w:t xml:space="preserve"> UE in cell identification and measurement requirement.</w:t>
            </w:r>
          </w:p>
        </w:tc>
      </w:tr>
      <w:tr w:rsidR="00F84AD1" w14:paraId="056BE30C" w14:textId="77777777">
        <w:trPr>
          <w:trHeight w:val="468"/>
        </w:trPr>
        <w:tc>
          <w:tcPr>
            <w:tcW w:w="1621" w:type="dxa"/>
          </w:tcPr>
          <w:p w14:paraId="037C6659" w14:textId="77777777" w:rsidR="00F84AD1" w:rsidRDefault="00292EED">
            <w:pPr>
              <w:spacing w:after="0"/>
              <w:rPr>
                <w:b/>
                <w:bCs/>
                <w:color w:val="0000FF"/>
                <w:sz w:val="16"/>
                <w:szCs w:val="16"/>
                <w:u w:val="single"/>
                <w:lang w:val="sv-SE" w:eastAsia="sv-SE"/>
              </w:rPr>
            </w:pPr>
            <w:hyperlink r:id="rId58" w:history="1">
              <w:r w:rsidR="00D87D89">
                <w:rPr>
                  <w:rStyle w:val="Hyperlink"/>
                  <w:b/>
                  <w:bCs/>
                  <w:sz w:val="16"/>
                  <w:szCs w:val="16"/>
                </w:rPr>
                <w:t>R4-2200294</w:t>
              </w:r>
            </w:hyperlink>
          </w:p>
          <w:p w14:paraId="566F236C" w14:textId="77777777" w:rsidR="00F84AD1" w:rsidRDefault="00F84AD1">
            <w:pPr>
              <w:spacing w:after="0"/>
              <w:rPr>
                <w:color w:val="000000" w:themeColor="text1"/>
                <w:sz w:val="16"/>
                <w:szCs w:val="16"/>
                <w:highlight w:val="lightGray"/>
              </w:rPr>
            </w:pPr>
          </w:p>
        </w:tc>
        <w:tc>
          <w:tcPr>
            <w:tcW w:w="1431" w:type="dxa"/>
          </w:tcPr>
          <w:p w14:paraId="00AEBDD4" w14:textId="77777777" w:rsidR="00F84AD1" w:rsidRDefault="00D87D89">
            <w:pPr>
              <w:spacing w:before="120" w:after="120"/>
              <w:rPr>
                <w:color w:val="000000" w:themeColor="text1"/>
                <w:sz w:val="16"/>
                <w:szCs w:val="16"/>
                <w:highlight w:val="lightGray"/>
              </w:rPr>
            </w:pPr>
            <w:r>
              <w:rPr>
                <w:color w:val="000000" w:themeColor="text1"/>
                <w:sz w:val="16"/>
                <w:szCs w:val="16"/>
              </w:rPr>
              <w:t>Apple</w:t>
            </w:r>
          </w:p>
        </w:tc>
        <w:tc>
          <w:tcPr>
            <w:tcW w:w="6579" w:type="dxa"/>
          </w:tcPr>
          <w:p w14:paraId="4AB52E74" w14:textId="77777777" w:rsidR="00F84AD1" w:rsidRDefault="00D87D89">
            <w:pPr>
              <w:spacing w:after="120"/>
              <w:jc w:val="both"/>
              <w:rPr>
                <w:sz w:val="16"/>
                <w:szCs w:val="16"/>
              </w:rPr>
            </w:pPr>
            <w:r>
              <w:rPr>
                <w:sz w:val="16"/>
                <w:szCs w:val="16"/>
              </w:rPr>
              <w:t xml:space="preserve">Proposal 2: The legacy NR requirements of number cells/layers/frequencies/SSBs to be monitored/measured is applied to </w:t>
            </w:r>
            <w:proofErr w:type="spellStart"/>
            <w:r>
              <w:rPr>
                <w:sz w:val="16"/>
                <w:szCs w:val="16"/>
              </w:rPr>
              <w:t>RedCap</w:t>
            </w:r>
            <w:proofErr w:type="spellEnd"/>
            <w:r>
              <w:rPr>
                <w:sz w:val="16"/>
                <w:szCs w:val="16"/>
              </w:rPr>
              <w:t xml:space="preserve"> UEs for IDLE/Inactive/Connected modes.</w:t>
            </w:r>
          </w:p>
          <w:p w14:paraId="23C3FA13" w14:textId="77777777" w:rsidR="00F84AD1" w:rsidRDefault="00D87D89">
            <w:pPr>
              <w:spacing w:after="120"/>
              <w:jc w:val="both"/>
              <w:rPr>
                <w:sz w:val="16"/>
                <w:szCs w:val="16"/>
              </w:rPr>
            </w:pPr>
            <w:r>
              <w:rPr>
                <w:sz w:val="16"/>
                <w:szCs w:val="16"/>
              </w:rPr>
              <w:t xml:space="preserve">Proposal 3: </w:t>
            </w:r>
            <w:proofErr w:type="spellStart"/>
            <w:r>
              <w:rPr>
                <w:sz w:val="16"/>
                <w:szCs w:val="16"/>
              </w:rPr>
              <w:t>RedCap</w:t>
            </w:r>
            <w:proofErr w:type="spellEnd"/>
            <w:r>
              <w:rPr>
                <w:sz w:val="16"/>
                <w:szCs w:val="16"/>
              </w:rPr>
              <w:t xml:space="preserve"> UE won’t support ‘Inter-frequency without gap’ measurement capability.</w:t>
            </w:r>
          </w:p>
          <w:p w14:paraId="305D795B" w14:textId="77777777" w:rsidR="00F84AD1" w:rsidRDefault="00D87D89">
            <w:pPr>
              <w:spacing w:after="120"/>
              <w:jc w:val="both"/>
              <w:rPr>
                <w:color w:val="000000" w:themeColor="text1"/>
                <w:sz w:val="16"/>
                <w:szCs w:val="16"/>
              </w:rPr>
            </w:pPr>
            <w:r>
              <w:rPr>
                <w:sz w:val="16"/>
                <w:szCs w:val="16"/>
              </w:rPr>
              <w:t xml:space="preserve">Proposal 4: </w:t>
            </w:r>
            <w:proofErr w:type="spellStart"/>
            <w:r>
              <w:rPr>
                <w:color w:val="000000" w:themeColor="text1"/>
                <w:sz w:val="16"/>
                <w:szCs w:val="16"/>
              </w:rPr>
              <w:t>CSSF</w:t>
            </w:r>
            <w:r>
              <w:rPr>
                <w:color w:val="000000" w:themeColor="text1"/>
                <w:sz w:val="16"/>
                <w:szCs w:val="16"/>
                <w:vertAlign w:val="subscript"/>
              </w:rPr>
              <w:t>outside_</w:t>
            </w:r>
            <w:proofErr w:type="gramStart"/>
            <w:r>
              <w:rPr>
                <w:color w:val="000000" w:themeColor="text1"/>
                <w:sz w:val="16"/>
                <w:szCs w:val="16"/>
                <w:vertAlign w:val="subscript"/>
              </w:rPr>
              <w:t>gap,i</w:t>
            </w:r>
            <w:proofErr w:type="spellEnd"/>
            <w:proofErr w:type="gramEnd"/>
            <w:r>
              <w:rPr>
                <w:color w:val="000000" w:themeColor="text1"/>
                <w:sz w:val="16"/>
                <w:szCs w:val="16"/>
                <w:vertAlign w:val="subscript"/>
              </w:rPr>
              <w:t xml:space="preserve"> </w:t>
            </w:r>
            <w:r>
              <w:rPr>
                <w:color w:val="000000" w:themeColor="text1"/>
                <w:sz w:val="16"/>
                <w:szCs w:val="16"/>
              </w:rPr>
              <w:t xml:space="preserve">= 1 for </w:t>
            </w:r>
            <w:proofErr w:type="spellStart"/>
            <w:r>
              <w:rPr>
                <w:color w:val="000000" w:themeColor="text1"/>
                <w:sz w:val="16"/>
                <w:szCs w:val="16"/>
              </w:rPr>
              <w:t>RedCap</w:t>
            </w:r>
            <w:proofErr w:type="spellEnd"/>
            <w:r>
              <w:rPr>
                <w:color w:val="000000" w:themeColor="text1"/>
                <w:sz w:val="16"/>
                <w:szCs w:val="16"/>
              </w:rPr>
              <w:t xml:space="preserve"> UE measurement outside gap based on Rel-15 requirement.</w:t>
            </w:r>
          </w:p>
          <w:p w14:paraId="0D05525B" w14:textId="77777777" w:rsidR="00F84AD1" w:rsidRDefault="00D87D89">
            <w:pPr>
              <w:spacing w:after="120"/>
              <w:jc w:val="both"/>
              <w:rPr>
                <w:sz w:val="16"/>
                <w:szCs w:val="16"/>
              </w:rPr>
            </w:pPr>
            <w:r>
              <w:rPr>
                <w:sz w:val="16"/>
                <w:szCs w:val="16"/>
              </w:rPr>
              <w:t xml:space="preserve">Proposal 5: The current design for CSSF within gap could be reused for </w:t>
            </w:r>
            <w:proofErr w:type="spellStart"/>
            <w:r>
              <w:rPr>
                <w:sz w:val="16"/>
                <w:szCs w:val="16"/>
              </w:rPr>
              <w:t>RedCap</w:t>
            </w:r>
            <w:proofErr w:type="spellEnd"/>
            <w:r>
              <w:rPr>
                <w:sz w:val="16"/>
                <w:szCs w:val="16"/>
              </w:rPr>
              <w:t xml:space="preserve"> UE.</w:t>
            </w:r>
          </w:p>
          <w:p w14:paraId="20352CAD" w14:textId="77777777" w:rsidR="00F84AD1" w:rsidRDefault="00D87D89">
            <w:pPr>
              <w:spacing w:after="120"/>
              <w:jc w:val="both"/>
              <w:rPr>
                <w:sz w:val="16"/>
                <w:szCs w:val="16"/>
              </w:rPr>
            </w:pPr>
            <w:r>
              <w:rPr>
                <w:sz w:val="16"/>
                <w:szCs w:val="16"/>
              </w:rPr>
              <w:t>Proposal 6: the baseline intra-frequency PSS/SSS detection requirement without DRX shall be defined:</w:t>
            </w:r>
          </w:p>
          <w:p w14:paraId="32FFA47E" w14:textId="77777777" w:rsidR="00F84AD1" w:rsidRDefault="00D87D89">
            <w:pPr>
              <w:pStyle w:val="ListParagraph"/>
              <w:widowControl w:val="0"/>
              <w:numPr>
                <w:ilvl w:val="0"/>
                <w:numId w:val="23"/>
              </w:numPr>
              <w:overflowPunct/>
              <w:autoSpaceDE/>
              <w:autoSpaceDN/>
              <w:adjustRightInd/>
              <w:spacing w:after="120"/>
              <w:ind w:left="720" w:firstLineChars="0"/>
              <w:jc w:val="both"/>
              <w:textAlignment w:val="auto"/>
              <w:rPr>
                <w:sz w:val="16"/>
                <w:szCs w:val="16"/>
              </w:rPr>
            </w:pPr>
            <w:r>
              <w:rPr>
                <w:sz w:val="16"/>
                <w:szCs w:val="16"/>
              </w:rPr>
              <w:t>In FR1, extend the PSS/SSS detection</w:t>
            </w:r>
            <w:r>
              <w:rPr>
                <w:sz w:val="16"/>
                <w:szCs w:val="16"/>
                <w:lang w:val="en-US"/>
              </w:rPr>
              <w:t xml:space="preserve"> delay</w:t>
            </w:r>
            <w:r>
              <w:rPr>
                <w:sz w:val="16"/>
                <w:szCs w:val="16"/>
              </w:rPr>
              <w:t xml:space="preserve"> by 2 SMTC without changing the lower boundary ‘600ms’</w:t>
            </w:r>
          </w:p>
          <w:p w14:paraId="14563FBB"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sz w:val="16"/>
                <w:szCs w:val="16"/>
              </w:rPr>
            </w:pPr>
            <w:r>
              <w:rPr>
                <w:sz w:val="16"/>
                <w:szCs w:val="16"/>
              </w:rPr>
              <w:t xml:space="preserve">non-DRX delay requirement: </w:t>
            </w:r>
            <w:proofErr w:type="gramStart"/>
            <w:r>
              <w:rPr>
                <w:sz w:val="16"/>
                <w:szCs w:val="16"/>
              </w:rPr>
              <w:t>max( 600</w:t>
            </w:r>
            <w:proofErr w:type="gramEnd"/>
            <w:r>
              <w:rPr>
                <w:sz w:val="16"/>
                <w:szCs w:val="16"/>
              </w:rPr>
              <w:t xml:space="preserve">ms, ceil( 7 x </w:t>
            </w:r>
            <w:proofErr w:type="spellStart"/>
            <w:r>
              <w:rPr>
                <w:sz w:val="16"/>
                <w:szCs w:val="16"/>
              </w:rPr>
              <w:t>Kp</w:t>
            </w:r>
            <w:proofErr w:type="spellEnd"/>
            <w:r>
              <w:rPr>
                <w:sz w:val="16"/>
                <w:szCs w:val="16"/>
              </w:rPr>
              <w:t xml:space="preserve">) x SMTC period ) x </w:t>
            </w:r>
            <w:proofErr w:type="spellStart"/>
            <w:r>
              <w:rPr>
                <w:sz w:val="16"/>
                <w:szCs w:val="16"/>
              </w:rPr>
              <w:t>CSSFintra</w:t>
            </w:r>
            <w:proofErr w:type="spellEnd"/>
          </w:p>
          <w:p w14:paraId="4BD7A720" w14:textId="77777777" w:rsidR="00F84AD1" w:rsidRDefault="00D87D89">
            <w:pPr>
              <w:pStyle w:val="ListParagraph"/>
              <w:widowControl w:val="0"/>
              <w:numPr>
                <w:ilvl w:val="0"/>
                <w:numId w:val="23"/>
              </w:numPr>
              <w:overflowPunct/>
              <w:autoSpaceDE/>
              <w:autoSpaceDN/>
              <w:adjustRightInd/>
              <w:spacing w:after="120"/>
              <w:ind w:left="720" w:firstLineChars="0"/>
              <w:jc w:val="both"/>
              <w:textAlignment w:val="auto"/>
              <w:rPr>
                <w:sz w:val="16"/>
                <w:szCs w:val="16"/>
              </w:rPr>
            </w:pPr>
            <w:r>
              <w:rPr>
                <w:sz w:val="16"/>
                <w:szCs w:val="16"/>
              </w:rPr>
              <w:t xml:space="preserve">In FR2, extend the PSS/SSS detection </w:t>
            </w:r>
            <w:r>
              <w:rPr>
                <w:sz w:val="16"/>
                <w:szCs w:val="16"/>
                <w:lang w:val="en-US"/>
              </w:rPr>
              <w:t>delay</w:t>
            </w:r>
            <w:r>
              <w:rPr>
                <w:sz w:val="16"/>
                <w:szCs w:val="16"/>
              </w:rPr>
              <w:t xml:space="preserve"> by </w:t>
            </w:r>
            <w:r>
              <w:rPr>
                <w:sz w:val="16"/>
                <w:szCs w:val="16"/>
                <w:lang w:val="en-US"/>
              </w:rPr>
              <w:t>1*8</w:t>
            </w:r>
            <w:r>
              <w:rPr>
                <w:sz w:val="16"/>
                <w:szCs w:val="16"/>
              </w:rPr>
              <w:t xml:space="preserve"> SMTC without changing the lower </w:t>
            </w:r>
            <w:r>
              <w:rPr>
                <w:sz w:val="16"/>
                <w:szCs w:val="16"/>
              </w:rPr>
              <w:lastRenderedPageBreak/>
              <w:t>boundary ‘600ms’</w:t>
            </w:r>
            <w:r>
              <w:rPr>
                <w:sz w:val="16"/>
                <w:szCs w:val="16"/>
                <w:lang w:val="en-US"/>
              </w:rPr>
              <w:t xml:space="preserve"> (8 is the beam sweeping factor)</w:t>
            </w:r>
            <w:r>
              <w:rPr>
                <w:sz w:val="16"/>
                <w:szCs w:val="16"/>
              </w:rPr>
              <w:t>:</w:t>
            </w:r>
          </w:p>
          <w:p w14:paraId="2B334753"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sz w:val="16"/>
                <w:szCs w:val="16"/>
              </w:rPr>
            </w:pPr>
            <w:r>
              <w:rPr>
                <w:sz w:val="16"/>
                <w:szCs w:val="16"/>
              </w:rPr>
              <w:t xml:space="preserve">For a UE supporting power class 3, </w:t>
            </w:r>
            <w:proofErr w:type="spellStart"/>
            <w:r>
              <w:rPr>
                <w:sz w:val="16"/>
                <w:szCs w:val="16"/>
              </w:rPr>
              <w:t>M</w:t>
            </w:r>
            <w:r>
              <w:rPr>
                <w:sz w:val="16"/>
                <w:szCs w:val="16"/>
                <w:vertAlign w:val="subscript"/>
              </w:rPr>
              <w:t>pss</w:t>
            </w:r>
            <w:proofErr w:type="spellEnd"/>
            <w:r>
              <w:rPr>
                <w:sz w:val="16"/>
                <w:szCs w:val="16"/>
                <w:vertAlign w:val="subscript"/>
              </w:rPr>
              <w:t>/</w:t>
            </w:r>
            <w:proofErr w:type="spellStart"/>
            <w:r>
              <w:rPr>
                <w:sz w:val="16"/>
                <w:szCs w:val="16"/>
                <w:vertAlign w:val="subscript"/>
              </w:rPr>
              <w:t>sss_sync_w</w:t>
            </w:r>
            <w:proofErr w:type="spellEnd"/>
            <w:r>
              <w:rPr>
                <w:sz w:val="16"/>
                <w:szCs w:val="16"/>
                <w:vertAlign w:val="subscript"/>
              </w:rPr>
              <w:t>/</w:t>
            </w:r>
            <w:proofErr w:type="spellStart"/>
            <w:r>
              <w:rPr>
                <w:sz w:val="16"/>
                <w:szCs w:val="16"/>
                <w:vertAlign w:val="subscript"/>
              </w:rPr>
              <w:t>o_gaps</w:t>
            </w:r>
            <w:proofErr w:type="spellEnd"/>
            <w:r>
              <w:rPr>
                <w:sz w:val="16"/>
                <w:szCs w:val="16"/>
                <w:vertAlign w:val="subscript"/>
                <w:lang w:val="en-US"/>
              </w:rPr>
              <w:t>_</w:t>
            </w:r>
            <w:proofErr w:type="spellStart"/>
            <w:r>
              <w:rPr>
                <w:sz w:val="16"/>
                <w:szCs w:val="16"/>
                <w:vertAlign w:val="subscript"/>
                <w:lang w:val="en-US"/>
              </w:rPr>
              <w:t>RedCap</w:t>
            </w:r>
            <w:proofErr w:type="spellEnd"/>
            <w:r>
              <w:rPr>
                <w:sz w:val="16"/>
                <w:szCs w:val="16"/>
                <w:vertAlign w:val="subscript"/>
              </w:rPr>
              <w:t xml:space="preserve"> </w:t>
            </w:r>
            <w:r>
              <w:rPr>
                <w:sz w:val="16"/>
                <w:szCs w:val="16"/>
              </w:rPr>
              <w:t xml:space="preserve">= 32. </w:t>
            </w:r>
          </w:p>
          <w:p w14:paraId="694406AE" w14:textId="77777777" w:rsidR="00F84AD1" w:rsidRDefault="00D87D89">
            <w:pPr>
              <w:spacing w:after="120"/>
              <w:jc w:val="both"/>
              <w:rPr>
                <w:sz w:val="16"/>
                <w:szCs w:val="16"/>
              </w:rPr>
            </w:pPr>
            <w:r>
              <w:rPr>
                <w:sz w:val="16"/>
                <w:szCs w:val="16"/>
              </w:rPr>
              <w:t>Proposal 7: the baseline FR1 intra-frequency time index detection requirement without DRX shall be defined:</w:t>
            </w:r>
          </w:p>
          <w:p w14:paraId="71C11EA5" w14:textId="77777777" w:rsidR="00F84AD1" w:rsidRDefault="00D87D89">
            <w:pPr>
              <w:pStyle w:val="ListParagraph"/>
              <w:widowControl w:val="0"/>
              <w:numPr>
                <w:ilvl w:val="0"/>
                <w:numId w:val="23"/>
              </w:numPr>
              <w:overflowPunct/>
              <w:autoSpaceDE/>
              <w:autoSpaceDN/>
              <w:adjustRightInd/>
              <w:spacing w:after="120"/>
              <w:ind w:left="720" w:firstLineChars="0"/>
              <w:jc w:val="both"/>
              <w:textAlignment w:val="auto"/>
              <w:rPr>
                <w:sz w:val="16"/>
                <w:szCs w:val="16"/>
              </w:rPr>
            </w:pPr>
            <w:r>
              <w:rPr>
                <w:sz w:val="16"/>
                <w:szCs w:val="16"/>
              </w:rPr>
              <w:t xml:space="preserve">In FR1, extend the </w:t>
            </w:r>
            <w:r>
              <w:rPr>
                <w:sz w:val="16"/>
                <w:szCs w:val="16"/>
                <w:lang w:val="en-US"/>
              </w:rPr>
              <w:t>time</w:t>
            </w:r>
            <w:r>
              <w:rPr>
                <w:sz w:val="16"/>
                <w:szCs w:val="16"/>
              </w:rPr>
              <w:t xml:space="preserve"> index </w:t>
            </w:r>
            <w:r>
              <w:rPr>
                <w:sz w:val="16"/>
                <w:szCs w:val="16"/>
                <w:lang w:val="en-US"/>
              </w:rPr>
              <w:t>detection delay</w:t>
            </w:r>
            <w:r>
              <w:rPr>
                <w:sz w:val="16"/>
                <w:szCs w:val="16"/>
              </w:rPr>
              <w:t xml:space="preserve"> by 1 SMTC with changing the lower boundary</w:t>
            </w:r>
            <w:r>
              <w:rPr>
                <w:sz w:val="16"/>
                <w:szCs w:val="16"/>
                <w:lang w:val="en-US"/>
              </w:rPr>
              <w:t xml:space="preserve"> to</w:t>
            </w:r>
            <w:r>
              <w:rPr>
                <w:sz w:val="16"/>
                <w:szCs w:val="16"/>
              </w:rPr>
              <w:t xml:space="preserve"> ‘160 </w:t>
            </w:r>
            <w:proofErr w:type="spellStart"/>
            <w:r>
              <w:rPr>
                <w:sz w:val="16"/>
                <w:szCs w:val="16"/>
              </w:rPr>
              <w:t>ms’</w:t>
            </w:r>
            <w:proofErr w:type="spellEnd"/>
          </w:p>
          <w:p w14:paraId="18C18D31"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sz w:val="16"/>
                <w:szCs w:val="16"/>
              </w:rPr>
            </w:pPr>
            <w:r>
              <w:rPr>
                <w:sz w:val="16"/>
                <w:szCs w:val="16"/>
              </w:rPr>
              <w:t xml:space="preserve">non-DRX delay requirement: </w:t>
            </w:r>
            <w:proofErr w:type="gramStart"/>
            <w:r>
              <w:rPr>
                <w:sz w:val="16"/>
                <w:szCs w:val="16"/>
              </w:rPr>
              <w:t>max(</w:t>
            </w:r>
            <w:proofErr w:type="gramEnd"/>
            <w:r>
              <w:rPr>
                <w:sz w:val="16"/>
                <w:szCs w:val="16"/>
              </w:rPr>
              <w:t xml:space="preserve">160ms, ceil( 4 x </w:t>
            </w:r>
            <w:proofErr w:type="spellStart"/>
            <w:r>
              <w:rPr>
                <w:sz w:val="16"/>
                <w:szCs w:val="16"/>
              </w:rPr>
              <w:t>Kp</w:t>
            </w:r>
            <w:proofErr w:type="spellEnd"/>
            <w:r>
              <w:rPr>
                <w:sz w:val="16"/>
                <w:szCs w:val="16"/>
              </w:rPr>
              <w:t xml:space="preserve"> ) x SMTC period)x </w:t>
            </w:r>
            <w:proofErr w:type="spellStart"/>
            <w:r>
              <w:rPr>
                <w:sz w:val="16"/>
                <w:szCs w:val="16"/>
              </w:rPr>
              <w:t>CSSFintra</w:t>
            </w:r>
            <w:proofErr w:type="spellEnd"/>
          </w:p>
          <w:p w14:paraId="54523DFB" w14:textId="77777777" w:rsidR="00F84AD1" w:rsidRDefault="00D87D89">
            <w:pPr>
              <w:spacing w:after="120"/>
              <w:jc w:val="both"/>
              <w:rPr>
                <w:sz w:val="16"/>
                <w:szCs w:val="16"/>
              </w:rPr>
            </w:pPr>
            <w:r>
              <w:rPr>
                <w:sz w:val="16"/>
                <w:szCs w:val="16"/>
              </w:rPr>
              <w:t>Proposal 8: the baseline SSB based intra-frequency RSRP measurement requirement without DRX shall be defined:</w:t>
            </w:r>
          </w:p>
          <w:p w14:paraId="7220B453" w14:textId="77777777" w:rsidR="00F84AD1" w:rsidRDefault="00D87D89">
            <w:pPr>
              <w:pStyle w:val="ListParagraph"/>
              <w:widowControl w:val="0"/>
              <w:numPr>
                <w:ilvl w:val="0"/>
                <w:numId w:val="23"/>
              </w:numPr>
              <w:overflowPunct/>
              <w:autoSpaceDE/>
              <w:autoSpaceDN/>
              <w:adjustRightInd/>
              <w:spacing w:after="120"/>
              <w:ind w:left="720" w:firstLineChars="0"/>
              <w:jc w:val="both"/>
              <w:textAlignment w:val="auto"/>
              <w:rPr>
                <w:sz w:val="16"/>
                <w:szCs w:val="16"/>
              </w:rPr>
            </w:pPr>
            <w:r>
              <w:rPr>
                <w:sz w:val="16"/>
                <w:szCs w:val="16"/>
                <w:lang w:val="en-US"/>
              </w:rPr>
              <w:t>Extend</w:t>
            </w:r>
            <w:r>
              <w:rPr>
                <w:sz w:val="16"/>
                <w:szCs w:val="16"/>
              </w:rPr>
              <w:t xml:space="preserve"> the lower bound of measurement delay to 400ms</w:t>
            </w:r>
            <w:r>
              <w:rPr>
                <w:sz w:val="16"/>
                <w:szCs w:val="16"/>
                <w:lang w:val="en-US"/>
              </w:rPr>
              <w:t xml:space="preserve"> for FR1 and 800ms for FR2 for longer</w:t>
            </w:r>
            <w:r>
              <w:rPr>
                <w:sz w:val="16"/>
                <w:szCs w:val="16"/>
              </w:rPr>
              <w:t xml:space="preserve"> duty cycle </w:t>
            </w:r>
            <w:r>
              <w:rPr>
                <w:sz w:val="16"/>
                <w:szCs w:val="16"/>
                <w:lang w:val="en-US"/>
              </w:rPr>
              <w:t>(</w:t>
            </w:r>
            <w:r>
              <w:rPr>
                <w:sz w:val="16"/>
                <w:szCs w:val="16"/>
              </w:rPr>
              <w:t xml:space="preserve">like </w:t>
            </w:r>
            <w:r>
              <w:rPr>
                <w:sz w:val="16"/>
                <w:szCs w:val="16"/>
                <w:lang w:val="en-US"/>
              </w:rPr>
              <w:t>in</w:t>
            </w:r>
            <w:r>
              <w:rPr>
                <w:sz w:val="16"/>
                <w:szCs w:val="16"/>
              </w:rPr>
              <w:t xml:space="preserve"> LTE cat1-bis</w:t>
            </w:r>
            <w:r>
              <w:rPr>
                <w:sz w:val="16"/>
                <w:szCs w:val="16"/>
                <w:lang w:val="en-US"/>
              </w:rPr>
              <w:t>) without increasing the sample number</w:t>
            </w:r>
          </w:p>
          <w:p w14:paraId="6BB2D4CD"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sz w:val="16"/>
                <w:szCs w:val="16"/>
              </w:rPr>
            </w:pPr>
            <w:r>
              <w:rPr>
                <w:sz w:val="16"/>
                <w:szCs w:val="16"/>
              </w:rPr>
              <w:t xml:space="preserve">Delay is </w:t>
            </w:r>
            <w:proofErr w:type="gramStart"/>
            <w:r>
              <w:rPr>
                <w:sz w:val="16"/>
                <w:szCs w:val="16"/>
              </w:rPr>
              <w:t>max(</w:t>
            </w:r>
            <w:proofErr w:type="gramEnd"/>
            <w:r>
              <w:rPr>
                <w:sz w:val="16"/>
                <w:szCs w:val="16"/>
              </w:rPr>
              <w:t xml:space="preserve">400ms, ceil( 5 x </w:t>
            </w:r>
            <w:proofErr w:type="spellStart"/>
            <w:r>
              <w:rPr>
                <w:sz w:val="16"/>
                <w:szCs w:val="16"/>
              </w:rPr>
              <w:t>Kp</w:t>
            </w:r>
            <w:proofErr w:type="spellEnd"/>
            <w:r>
              <w:rPr>
                <w:sz w:val="16"/>
                <w:szCs w:val="16"/>
              </w:rPr>
              <w:t xml:space="preserve">) x SMTC period) x </w:t>
            </w:r>
            <w:proofErr w:type="spellStart"/>
            <w:r>
              <w:rPr>
                <w:sz w:val="16"/>
                <w:szCs w:val="16"/>
              </w:rPr>
              <w:t>CSSFintra</w:t>
            </w:r>
            <w:proofErr w:type="spellEnd"/>
            <w:r>
              <w:rPr>
                <w:sz w:val="16"/>
                <w:szCs w:val="16"/>
              </w:rPr>
              <w:t xml:space="preserve"> for FR1</w:t>
            </w:r>
          </w:p>
          <w:p w14:paraId="469AB808"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sz w:val="16"/>
                <w:szCs w:val="16"/>
              </w:rPr>
            </w:pPr>
            <w:r>
              <w:rPr>
                <w:sz w:val="16"/>
                <w:szCs w:val="16"/>
              </w:rPr>
              <w:t xml:space="preserve">Delay is </w:t>
            </w:r>
            <w:proofErr w:type="gramStart"/>
            <w:r>
              <w:rPr>
                <w:sz w:val="16"/>
                <w:szCs w:val="16"/>
              </w:rPr>
              <w:t>max(</w:t>
            </w:r>
            <w:proofErr w:type="gramEnd"/>
            <w:r>
              <w:rPr>
                <w:sz w:val="16"/>
                <w:szCs w:val="16"/>
              </w:rPr>
              <w:t>800ms, ceil(</w:t>
            </w:r>
            <w:proofErr w:type="spellStart"/>
            <w:r>
              <w:rPr>
                <w:sz w:val="16"/>
                <w:szCs w:val="16"/>
              </w:rPr>
              <w:t>Mmeas_period_w</w:t>
            </w:r>
            <w:proofErr w:type="spellEnd"/>
            <w:r>
              <w:rPr>
                <w:sz w:val="16"/>
                <w:szCs w:val="16"/>
              </w:rPr>
              <w:t>/</w:t>
            </w:r>
            <w:proofErr w:type="spellStart"/>
            <w:r>
              <w:rPr>
                <w:sz w:val="16"/>
                <w:szCs w:val="16"/>
              </w:rPr>
              <w:t>o_gaps</w:t>
            </w:r>
            <w:proofErr w:type="spellEnd"/>
            <w:r>
              <w:rPr>
                <w:sz w:val="16"/>
                <w:szCs w:val="16"/>
              </w:rPr>
              <w:t xml:space="preserve"> x </w:t>
            </w:r>
            <w:proofErr w:type="spellStart"/>
            <w:r>
              <w:rPr>
                <w:sz w:val="16"/>
                <w:szCs w:val="16"/>
              </w:rPr>
              <w:t>Kp</w:t>
            </w:r>
            <w:proofErr w:type="spellEnd"/>
            <w:r>
              <w:rPr>
                <w:sz w:val="16"/>
                <w:szCs w:val="16"/>
              </w:rPr>
              <w:t xml:space="preserve"> x Klayer1_measurement) x SMTC period) x </w:t>
            </w:r>
            <w:proofErr w:type="spellStart"/>
            <w:r>
              <w:rPr>
                <w:sz w:val="16"/>
                <w:szCs w:val="16"/>
              </w:rPr>
              <w:t>CSSFintra</w:t>
            </w:r>
            <w:proofErr w:type="spellEnd"/>
            <w:r>
              <w:rPr>
                <w:sz w:val="16"/>
                <w:szCs w:val="16"/>
                <w:lang w:val="en-US"/>
              </w:rPr>
              <w:t xml:space="preserve"> for FR2</w:t>
            </w:r>
          </w:p>
          <w:p w14:paraId="3892D29D" w14:textId="77777777" w:rsidR="00F84AD1" w:rsidRDefault="00D87D89">
            <w:pPr>
              <w:spacing w:after="120"/>
              <w:jc w:val="both"/>
              <w:rPr>
                <w:sz w:val="16"/>
                <w:szCs w:val="16"/>
              </w:rPr>
            </w:pPr>
            <w:r>
              <w:rPr>
                <w:sz w:val="16"/>
                <w:szCs w:val="16"/>
              </w:rPr>
              <w:t xml:space="preserve">Proposal 9: legacy 1.5dB RF margin reduction shall not be considered in RSRP accuracy requirement for the normal condition with max Io=-70dBm for </w:t>
            </w:r>
            <w:proofErr w:type="spellStart"/>
            <w:r>
              <w:rPr>
                <w:sz w:val="16"/>
                <w:szCs w:val="16"/>
              </w:rPr>
              <w:t>RedCap</w:t>
            </w:r>
            <w:proofErr w:type="spellEnd"/>
            <w:r>
              <w:rPr>
                <w:sz w:val="16"/>
                <w:szCs w:val="16"/>
              </w:rPr>
              <w:t xml:space="preserve"> FR1.</w:t>
            </w:r>
          </w:p>
          <w:p w14:paraId="73A6A45A" w14:textId="77777777" w:rsidR="00F84AD1" w:rsidRDefault="00D87D89">
            <w:pPr>
              <w:spacing w:after="120"/>
              <w:jc w:val="both"/>
              <w:rPr>
                <w:sz w:val="16"/>
                <w:szCs w:val="16"/>
              </w:rPr>
            </w:pPr>
            <w:r>
              <w:rPr>
                <w:sz w:val="16"/>
                <w:szCs w:val="16"/>
              </w:rPr>
              <w:t>Proposal 10: the baseline SSB based intra-frequency RSRP measurement accuracy requirement shall be defined:</w:t>
            </w:r>
          </w:p>
          <w:p w14:paraId="5AFC104C" w14:textId="77777777" w:rsidR="00F84AD1" w:rsidRDefault="00D87D89">
            <w:pPr>
              <w:pStyle w:val="ListParagraph"/>
              <w:widowControl w:val="0"/>
              <w:numPr>
                <w:ilvl w:val="0"/>
                <w:numId w:val="23"/>
              </w:numPr>
              <w:overflowPunct/>
              <w:autoSpaceDE/>
              <w:autoSpaceDN/>
              <w:adjustRightInd/>
              <w:spacing w:after="120"/>
              <w:ind w:left="720" w:firstLineChars="0"/>
              <w:jc w:val="both"/>
              <w:textAlignment w:val="auto"/>
              <w:rPr>
                <w:sz w:val="16"/>
                <w:szCs w:val="16"/>
              </w:rPr>
            </w:pPr>
            <w:r>
              <w:rPr>
                <w:sz w:val="16"/>
                <w:szCs w:val="16"/>
                <w:lang w:val="en-US"/>
              </w:rPr>
              <w:t xml:space="preserve">For FR1 </w:t>
            </w:r>
            <w:proofErr w:type="spellStart"/>
            <w:r>
              <w:rPr>
                <w:sz w:val="16"/>
                <w:szCs w:val="16"/>
                <w:lang w:val="en-US"/>
              </w:rPr>
              <w:t>RedCap</w:t>
            </w:r>
            <w:proofErr w:type="spellEnd"/>
            <w:r>
              <w:rPr>
                <w:sz w:val="16"/>
                <w:szCs w:val="16"/>
                <w:lang w:val="en-US"/>
              </w:rPr>
              <w:t xml:space="preserve"> with 1Rx</w:t>
            </w:r>
          </w:p>
          <w:p w14:paraId="130A1A57"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sz w:val="16"/>
                <w:szCs w:val="16"/>
                <w:lang w:val="en-US"/>
              </w:rPr>
            </w:pPr>
            <w:r>
              <w:rPr>
                <w:sz w:val="16"/>
                <w:szCs w:val="16"/>
                <w:lang w:val="en-US"/>
              </w:rPr>
              <w:t xml:space="preserve">Relax the current absolute RSRP accuracy of +/-4.5dB to +/-7dB for normal condition with max Io=-70dBm, and relax the other absolute accuracy by 1dB  </w:t>
            </w:r>
          </w:p>
          <w:p w14:paraId="05A13036"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sz w:val="16"/>
                <w:szCs w:val="16"/>
              </w:rPr>
            </w:pPr>
            <w:r>
              <w:rPr>
                <w:sz w:val="16"/>
                <w:szCs w:val="16"/>
                <w:lang w:val="en-US"/>
              </w:rPr>
              <w:t>Relax the relative RSRP accuracy by 1dB</w:t>
            </w:r>
          </w:p>
          <w:p w14:paraId="13C3285D" w14:textId="77777777" w:rsidR="00F84AD1" w:rsidRDefault="00D87D89">
            <w:pPr>
              <w:pStyle w:val="ListParagraph"/>
              <w:widowControl w:val="0"/>
              <w:numPr>
                <w:ilvl w:val="0"/>
                <w:numId w:val="23"/>
              </w:numPr>
              <w:overflowPunct/>
              <w:autoSpaceDE/>
              <w:autoSpaceDN/>
              <w:adjustRightInd/>
              <w:spacing w:after="120"/>
              <w:ind w:left="720" w:firstLineChars="0"/>
              <w:jc w:val="both"/>
              <w:textAlignment w:val="auto"/>
              <w:rPr>
                <w:sz w:val="16"/>
                <w:szCs w:val="16"/>
              </w:rPr>
            </w:pPr>
            <w:r>
              <w:rPr>
                <w:sz w:val="16"/>
                <w:szCs w:val="16"/>
                <w:lang w:val="en-US"/>
              </w:rPr>
              <w:t xml:space="preserve">For FR2 </w:t>
            </w:r>
            <w:proofErr w:type="spellStart"/>
            <w:r>
              <w:rPr>
                <w:sz w:val="16"/>
                <w:szCs w:val="16"/>
                <w:lang w:val="en-US"/>
              </w:rPr>
              <w:t>RedCap</w:t>
            </w:r>
            <w:proofErr w:type="spellEnd"/>
            <w:r>
              <w:rPr>
                <w:sz w:val="16"/>
                <w:szCs w:val="16"/>
                <w:lang w:val="en-US"/>
              </w:rPr>
              <w:t xml:space="preserve"> with 1Rx</w:t>
            </w:r>
          </w:p>
          <w:p w14:paraId="40F039B9"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sz w:val="16"/>
                <w:szCs w:val="16"/>
              </w:rPr>
            </w:pPr>
            <w:r>
              <w:rPr>
                <w:sz w:val="16"/>
                <w:szCs w:val="16"/>
                <w:lang w:val="en-US"/>
              </w:rPr>
              <w:t>Relax the current absolute and relative accuracy by 1dB</w:t>
            </w:r>
          </w:p>
          <w:p w14:paraId="5AE3420D" w14:textId="77777777" w:rsidR="00F84AD1" w:rsidRDefault="00D87D89">
            <w:pPr>
              <w:spacing w:after="120"/>
              <w:jc w:val="both"/>
              <w:rPr>
                <w:sz w:val="16"/>
                <w:szCs w:val="16"/>
              </w:rPr>
            </w:pPr>
            <w:r>
              <w:rPr>
                <w:sz w:val="16"/>
                <w:szCs w:val="16"/>
              </w:rPr>
              <w:t xml:space="preserve">Proposal 11: RRM DL measurement is prioritized over the UL transmission of HD-FDD for </w:t>
            </w:r>
            <w:proofErr w:type="spellStart"/>
            <w:r>
              <w:rPr>
                <w:sz w:val="16"/>
                <w:szCs w:val="16"/>
              </w:rPr>
              <w:t>RedCap</w:t>
            </w:r>
            <w:proofErr w:type="spellEnd"/>
            <w:r>
              <w:rPr>
                <w:sz w:val="16"/>
                <w:szCs w:val="16"/>
              </w:rPr>
              <w:t xml:space="preserve"> UE in cell identification and measurement requirement.</w:t>
            </w:r>
          </w:p>
          <w:p w14:paraId="5B69D060" w14:textId="77777777" w:rsidR="00F84AD1" w:rsidRDefault="00D87D89">
            <w:pPr>
              <w:jc w:val="both"/>
              <w:rPr>
                <w:b/>
                <w:bCs/>
                <w:i/>
                <w:iCs/>
                <w:sz w:val="16"/>
                <w:szCs w:val="16"/>
              </w:rPr>
            </w:pPr>
            <w:r>
              <w:rPr>
                <w:b/>
                <w:bCs/>
                <w:i/>
                <w:iCs/>
                <w:sz w:val="16"/>
                <w:szCs w:val="16"/>
              </w:rPr>
              <w:t xml:space="preserve">Proposal 12: If MG is needed, RAN4 to specify per-UE MG based cell identification/measurement requirement regardless of </w:t>
            </w:r>
            <w:proofErr w:type="spellStart"/>
            <w:r>
              <w:rPr>
                <w:b/>
                <w:bCs/>
                <w:i/>
                <w:iCs/>
                <w:sz w:val="16"/>
                <w:szCs w:val="16"/>
              </w:rPr>
              <w:t>independentGapConfig</w:t>
            </w:r>
            <w:proofErr w:type="spellEnd"/>
            <w:r>
              <w:rPr>
                <w:b/>
                <w:bCs/>
                <w:i/>
                <w:iCs/>
                <w:sz w:val="16"/>
                <w:szCs w:val="16"/>
              </w:rPr>
              <w:t>.</w:t>
            </w:r>
          </w:p>
        </w:tc>
      </w:tr>
      <w:tr w:rsidR="00F84AD1" w14:paraId="6EEAC08A" w14:textId="77777777">
        <w:trPr>
          <w:trHeight w:val="468"/>
        </w:trPr>
        <w:tc>
          <w:tcPr>
            <w:tcW w:w="1621" w:type="dxa"/>
          </w:tcPr>
          <w:p w14:paraId="16F1F39E" w14:textId="77777777" w:rsidR="00F84AD1" w:rsidRDefault="00292EED">
            <w:pPr>
              <w:spacing w:after="0"/>
              <w:jc w:val="center"/>
              <w:rPr>
                <w:b/>
                <w:bCs/>
                <w:color w:val="0000FF"/>
                <w:sz w:val="16"/>
                <w:szCs w:val="16"/>
                <w:u w:val="single"/>
                <w:lang w:val="sv-SE" w:eastAsia="sv-SE"/>
              </w:rPr>
            </w:pPr>
            <w:hyperlink r:id="rId59" w:history="1">
              <w:r w:rsidR="00D87D89">
                <w:rPr>
                  <w:rStyle w:val="Hyperlink"/>
                  <w:b/>
                  <w:bCs/>
                  <w:sz w:val="16"/>
                  <w:szCs w:val="16"/>
                </w:rPr>
                <w:t>R4-2200401</w:t>
              </w:r>
            </w:hyperlink>
          </w:p>
          <w:p w14:paraId="5B1BA6F9" w14:textId="77777777" w:rsidR="00F84AD1" w:rsidRDefault="00F84AD1">
            <w:pPr>
              <w:spacing w:after="0"/>
              <w:jc w:val="center"/>
              <w:rPr>
                <w:color w:val="000000" w:themeColor="text1"/>
                <w:sz w:val="16"/>
                <w:szCs w:val="16"/>
                <w:highlight w:val="lightGray"/>
              </w:rPr>
            </w:pPr>
          </w:p>
        </w:tc>
        <w:tc>
          <w:tcPr>
            <w:tcW w:w="1431" w:type="dxa"/>
          </w:tcPr>
          <w:p w14:paraId="4EE18F99" w14:textId="77777777" w:rsidR="00F84AD1" w:rsidRDefault="00D87D89">
            <w:pPr>
              <w:spacing w:before="120" w:after="120"/>
              <w:rPr>
                <w:color w:val="000000" w:themeColor="text1"/>
                <w:sz w:val="16"/>
                <w:szCs w:val="16"/>
              </w:rPr>
            </w:pPr>
            <w:r>
              <w:rPr>
                <w:color w:val="000000" w:themeColor="text1"/>
                <w:sz w:val="16"/>
                <w:szCs w:val="16"/>
              </w:rPr>
              <w:t>Vivo</w:t>
            </w:r>
          </w:p>
        </w:tc>
        <w:tc>
          <w:tcPr>
            <w:tcW w:w="6579" w:type="dxa"/>
          </w:tcPr>
          <w:p w14:paraId="3E4EC510" w14:textId="77777777" w:rsidR="00F84AD1" w:rsidRDefault="00D87D89">
            <w:pPr>
              <w:spacing w:before="120" w:after="120"/>
              <w:rPr>
                <w:color w:val="000000" w:themeColor="text1"/>
                <w:sz w:val="16"/>
                <w:szCs w:val="16"/>
              </w:rPr>
            </w:pPr>
            <w:r>
              <w:rPr>
                <w:color w:val="000000" w:themeColor="text1"/>
                <w:sz w:val="16"/>
                <w:szCs w:val="16"/>
              </w:rPr>
              <w:t>Simulation results</w:t>
            </w:r>
          </w:p>
        </w:tc>
      </w:tr>
      <w:tr w:rsidR="00F84AD1" w14:paraId="5188956C" w14:textId="77777777">
        <w:trPr>
          <w:trHeight w:val="468"/>
        </w:trPr>
        <w:tc>
          <w:tcPr>
            <w:tcW w:w="1621" w:type="dxa"/>
          </w:tcPr>
          <w:p w14:paraId="3EE96425" w14:textId="77777777" w:rsidR="00F84AD1" w:rsidRDefault="00292EED">
            <w:pPr>
              <w:spacing w:after="0"/>
              <w:jc w:val="center"/>
              <w:rPr>
                <w:b/>
                <w:bCs/>
                <w:color w:val="0000FF"/>
                <w:sz w:val="16"/>
                <w:szCs w:val="16"/>
                <w:u w:val="single"/>
                <w:lang w:val="sv-SE" w:eastAsia="sv-SE"/>
              </w:rPr>
            </w:pPr>
            <w:hyperlink r:id="rId60" w:history="1">
              <w:r w:rsidR="00D87D89">
                <w:rPr>
                  <w:rStyle w:val="Hyperlink"/>
                  <w:b/>
                  <w:bCs/>
                  <w:sz w:val="16"/>
                  <w:szCs w:val="16"/>
                </w:rPr>
                <w:t>R4-2200395</w:t>
              </w:r>
            </w:hyperlink>
          </w:p>
          <w:p w14:paraId="1AB3BC94" w14:textId="77777777" w:rsidR="00F84AD1" w:rsidRDefault="00F84AD1">
            <w:pPr>
              <w:spacing w:after="0"/>
              <w:jc w:val="center"/>
              <w:rPr>
                <w:b/>
                <w:bCs/>
                <w:color w:val="0000FF"/>
                <w:sz w:val="16"/>
                <w:szCs w:val="16"/>
                <w:u w:val="single"/>
              </w:rPr>
            </w:pPr>
          </w:p>
        </w:tc>
        <w:tc>
          <w:tcPr>
            <w:tcW w:w="1431" w:type="dxa"/>
          </w:tcPr>
          <w:p w14:paraId="7C564B22" w14:textId="77777777" w:rsidR="00F84AD1" w:rsidRDefault="00D87D89">
            <w:pPr>
              <w:spacing w:before="120" w:after="120"/>
              <w:rPr>
                <w:color w:val="000000" w:themeColor="text1"/>
                <w:sz w:val="16"/>
                <w:szCs w:val="16"/>
              </w:rPr>
            </w:pPr>
            <w:r>
              <w:rPr>
                <w:color w:val="000000" w:themeColor="text1"/>
                <w:sz w:val="16"/>
                <w:szCs w:val="16"/>
              </w:rPr>
              <w:t>Vivo</w:t>
            </w:r>
          </w:p>
        </w:tc>
        <w:tc>
          <w:tcPr>
            <w:tcW w:w="6579" w:type="dxa"/>
          </w:tcPr>
          <w:p w14:paraId="158D6199" w14:textId="77777777" w:rsidR="00F84AD1" w:rsidRDefault="00D87D89">
            <w:pPr>
              <w:rPr>
                <w:sz w:val="16"/>
                <w:szCs w:val="16"/>
              </w:rPr>
            </w:pPr>
            <w:r>
              <w:rPr>
                <w:b/>
                <w:bCs/>
                <w:sz w:val="16"/>
                <w:szCs w:val="16"/>
                <w:lang w:val="en-US"/>
              </w:rPr>
              <w:t>P</w:t>
            </w:r>
            <w:r>
              <w:rPr>
                <w:sz w:val="16"/>
                <w:szCs w:val="16"/>
                <w:lang w:val="en-US"/>
              </w:rPr>
              <w:t>roposal 1: T</w:t>
            </w:r>
            <w:r>
              <w:rPr>
                <w:sz w:val="16"/>
                <w:szCs w:val="16"/>
              </w:rPr>
              <w:t xml:space="preserve">he inter-frequency measurement without gap should not be supported. </w:t>
            </w:r>
          </w:p>
          <w:p w14:paraId="6BE5E300" w14:textId="77777777" w:rsidR="00F84AD1" w:rsidRDefault="00D87D89">
            <w:pPr>
              <w:rPr>
                <w:sz w:val="16"/>
                <w:szCs w:val="16"/>
              </w:rPr>
            </w:pPr>
            <w:r>
              <w:rPr>
                <w:sz w:val="16"/>
                <w:szCs w:val="16"/>
              </w:rPr>
              <w:t xml:space="preserve">Proposal 2: CSSF outside gap design should use corresponding option 1 and CSSF within gap should use corresponding option 1 as well. </w:t>
            </w:r>
          </w:p>
          <w:p w14:paraId="6D426E95" w14:textId="77777777" w:rsidR="00F84AD1" w:rsidRDefault="00D87D89">
            <w:pPr>
              <w:rPr>
                <w:sz w:val="16"/>
                <w:szCs w:val="16"/>
              </w:rPr>
            </w:pPr>
            <w:r>
              <w:rPr>
                <w:sz w:val="16"/>
                <w:szCs w:val="16"/>
              </w:rPr>
              <w:t xml:space="preserve">Proposal 3: </w:t>
            </w:r>
            <w:r>
              <w:rPr>
                <w:sz w:val="16"/>
                <w:szCs w:val="16"/>
                <w:lang w:val="en-US"/>
              </w:rPr>
              <w:t xml:space="preserve">Regarding the method to defining 1 Rx requirements for SSB based measurement, FR1 and FR2, reuse the measurement period of Rel-15. </w:t>
            </w:r>
          </w:p>
          <w:p w14:paraId="28994670" w14:textId="77777777" w:rsidR="00F84AD1" w:rsidRDefault="00D87D89">
            <w:pPr>
              <w:jc w:val="both"/>
              <w:rPr>
                <w:sz w:val="16"/>
                <w:szCs w:val="16"/>
                <w:lang w:val="en-US"/>
              </w:rPr>
            </w:pPr>
            <w:r>
              <w:rPr>
                <w:sz w:val="16"/>
                <w:szCs w:val="16"/>
                <w:lang w:val="en-US"/>
              </w:rPr>
              <w:t>Proposal 4: One sample need to be increased for PSS/SSS detection when 1Rx is used for FR1 and FR2.</w:t>
            </w:r>
          </w:p>
          <w:p w14:paraId="1B2FF75A" w14:textId="77777777" w:rsidR="00F84AD1" w:rsidRDefault="00D87D89">
            <w:pPr>
              <w:rPr>
                <w:sz w:val="16"/>
                <w:szCs w:val="16"/>
                <w:lang w:val="en-US"/>
              </w:rPr>
            </w:pPr>
            <w:r>
              <w:rPr>
                <w:sz w:val="16"/>
                <w:szCs w:val="16"/>
                <w:lang w:val="en-US"/>
              </w:rPr>
              <w:t>Proposal 5: 6 samples are required for PBCH detection for FR2 when 1Rx is used.</w:t>
            </w:r>
          </w:p>
          <w:p w14:paraId="1A31082C" w14:textId="77777777" w:rsidR="00F84AD1" w:rsidRDefault="00D87D89">
            <w:pPr>
              <w:jc w:val="both"/>
              <w:rPr>
                <w:sz w:val="16"/>
                <w:szCs w:val="16"/>
                <w:lang w:val="en-US"/>
              </w:rPr>
            </w:pPr>
            <w:r>
              <w:rPr>
                <w:sz w:val="16"/>
                <w:szCs w:val="16"/>
                <w:lang w:val="en-US"/>
              </w:rPr>
              <w:t xml:space="preserve">Proposal 6: Compare the </w:t>
            </w:r>
            <w:bookmarkStart w:id="17" w:name="_Hlk89790466"/>
            <w:r>
              <w:rPr>
                <w:sz w:val="16"/>
                <w:szCs w:val="16"/>
                <w:lang w:val="en-US"/>
              </w:rPr>
              <w:t>RSRP measurement accuracy</w:t>
            </w:r>
            <w:bookmarkEnd w:id="17"/>
            <w:r>
              <w:rPr>
                <w:sz w:val="16"/>
                <w:szCs w:val="16"/>
                <w:lang w:val="en-US"/>
              </w:rPr>
              <w:t xml:space="preserve"> of 1Rx with that of 2Rx when 3 samples are assumed.</w:t>
            </w:r>
          </w:p>
          <w:p w14:paraId="6613369B" w14:textId="77777777" w:rsidR="00F84AD1" w:rsidRDefault="00D87D89">
            <w:pPr>
              <w:rPr>
                <w:sz w:val="16"/>
                <w:szCs w:val="16"/>
              </w:rPr>
            </w:pPr>
            <w:r>
              <w:rPr>
                <w:sz w:val="16"/>
                <w:szCs w:val="16"/>
                <w:lang w:val="en-US"/>
              </w:rPr>
              <w:t>Proposal 7</w:t>
            </w:r>
            <w:r>
              <w:rPr>
                <w:sz w:val="16"/>
                <w:szCs w:val="16"/>
              </w:rPr>
              <w:t>: The inter-frequency and intra-frequency RSRP accuracy for FR1 and FR2 needs to be relaxed about 1.5dB when 1Rx is used compared with the legacy UE when 3 samples are assumed.</w:t>
            </w:r>
          </w:p>
          <w:p w14:paraId="0A22C21C" w14:textId="77777777" w:rsidR="00F84AD1" w:rsidRDefault="00D87D89">
            <w:pPr>
              <w:rPr>
                <w:sz w:val="16"/>
                <w:szCs w:val="16"/>
              </w:rPr>
            </w:pPr>
            <w:r>
              <w:rPr>
                <w:sz w:val="16"/>
                <w:szCs w:val="16"/>
              </w:rPr>
              <w:t>Proposal 8: Use same RF margin as in Rel-15 NR for RSRP accuracy requirements.</w:t>
            </w:r>
          </w:p>
          <w:p w14:paraId="727D71ED" w14:textId="77777777" w:rsidR="00F84AD1" w:rsidRDefault="00D87D89">
            <w:pPr>
              <w:pStyle w:val="ListParagraph"/>
              <w:ind w:firstLineChars="0" w:firstLine="0"/>
              <w:rPr>
                <w:color w:val="000000" w:themeColor="text1"/>
                <w:sz w:val="16"/>
                <w:szCs w:val="16"/>
              </w:rPr>
            </w:pPr>
            <w:r>
              <w:rPr>
                <w:color w:val="000000"/>
                <w:sz w:val="16"/>
                <w:szCs w:val="16"/>
              </w:rPr>
              <w:t xml:space="preserve">Proposal 9: </w:t>
            </w:r>
            <w:r>
              <w:rPr>
                <w:sz w:val="16"/>
                <w:szCs w:val="16"/>
              </w:rPr>
              <w:t xml:space="preserve">For the priority between UL and DL during cell identification for HD-FDD, support option 1, i.e., RRM DL measurement is prioritized over the UL transmission of HD-FDD for Redcap UE </w:t>
            </w:r>
            <w:r>
              <w:rPr>
                <w:color w:val="000000"/>
                <w:sz w:val="16"/>
                <w:szCs w:val="16"/>
              </w:rPr>
              <w:t>in cell identification and measurement requirement</w:t>
            </w:r>
            <w:r>
              <w:rPr>
                <w:sz w:val="16"/>
                <w:szCs w:val="16"/>
              </w:rPr>
              <w:t>.</w:t>
            </w:r>
          </w:p>
        </w:tc>
      </w:tr>
      <w:tr w:rsidR="00F84AD1" w14:paraId="2BC2B402" w14:textId="77777777">
        <w:trPr>
          <w:trHeight w:val="468"/>
        </w:trPr>
        <w:tc>
          <w:tcPr>
            <w:tcW w:w="1621" w:type="dxa"/>
          </w:tcPr>
          <w:p w14:paraId="7FD921AE" w14:textId="77777777" w:rsidR="00F84AD1" w:rsidRDefault="00292EED">
            <w:pPr>
              <w:spacing w:after="0"/>
              <w:jc w:val="center"/>
              <w:rPr>
                <w:b/>
                <w:bCs/>
                <w:color w:val="0000FF"/>
                <w:sz w:val="16"/>
                <w:szCs w:val="16"/>
                <w:u w:val="single"/>
                <w:lang w:val="sv-SE" w:eastAsia="sv-SE"/>
              </w:rPr>
            </w:pPr>
            <w:hyperlink r:id="rId61" w:history="1">
              <w:r w:rsidR="00D87D89">
                <w:rPr>
                  <w:rStyle w:val="Hyperlink"/>
                  <w:b/>
                  <w:bCs/>
                  <w:sz w:val="16"/>
                  <w:szCs w:val="16"/>
                </w:rPr>
                <w:t>R4-2200812</w:t>
              </w:r>
            </w:hyperlink>
          </w:p>
          <w:p w14:paraId="47EDFB0F" w14:textId="77777777" w:rsidR="00F84AD1" w:rsidRDefault="00F84AD1">
            <w:pPr>
              <w:spacing w:after="0"/>
              <w:jc w:val="center"/>
              <w:rPr>
                <w:b/>
                <w:bCs/>
                <w:color w:val="0000FF"/>
                <w:sz w:val="16"/>
                <w:szCs w:val="16"/>
                <w:u w:val="single"/>
              </w:rPr>
            </w:pPr>
          </w:p>
        </w:tc>
        <w:tc>
          <w:tcPr>
            <w:tcW w:w="1431" w:type="dxa"/>
          </w:tcPr>
          <w:p w14:paraId="0FC54931" w14:textId="77777777" w:rsidR="00F84AD1" w:rsidRDefault="00D87D89">
            <w:pPr>
              <w:spacing w:before="120" w:after="120"/>
              <w:rPr>
                <w:color w:val="000000" w:themeColor="text1"/>
                <w:sz w:val="16"/>
                <w:szCs w:val="16"/>
              </w:rPr>
            </w:pPr>
            <w:r>
              <w:rPr>
                <w:color w:val="000000" w:themeColor="text1"/>
                <w:sz w:val="16"/>
                <w:szCs w:val="16"/>
              </w:rPr>
              <w:t>CMCC</w:t>
            </w:r>
          </w:p>
        </w:tc>
        <w:tc>
          <w:tcPr>
            <w:tcW w:w="6579" w:type="dxa"/>
          </w:tcPr>
          <w:p w14:paraId="1E958F01" w14:textId="77777777" w:rsidR="00F84AD1" w:rsidRDefault="00D87D89">
            <w:pPr>
              <w:tabs>
                <w:tab w:val="left" w:pos="1134"/>
              </w:tabs>
              <w:spacing w:line="240" w:lineRule="exact"/>
              <w:rPr>
                <w:bCs/>
                <w:sz w:val="16"/>
                <w:szCs w:val="16"/>
              </w:rPr>
            </w:pPr>
            <w:r>
              <w:rPr>
                <w:bCs/>
                <w:sz w:val="16"/>
                <w:szCs w:val="16"/>
              </w:rPr>
              <w:t xml:space="preserve">Proposal 1: RAN4 needs to consider ‘inter-frequency without MG’ capability when define </w:t>
            </w:r>
            <w:proofErr w:type="spellStart"/>
            <w:r>
              <w:rPr>
                <w:bCs/>
                <w:sz w:val="16"/>
                <w:szCs w:val="16"/>
              </w:rPr>
              <w:t>RedCap</w:t>
            </w:r>
            <w:proofErr w:type="spellEnd"/>
            <w:r>
              <w:rPr>
                <w:bCs/>
                <w:sz w:val="16"/>
                <w:szCs w:val="16"/>
              </w:rPr>
              <w:t xml:space="preserve"> RRM requirements.</w:t>
            </w:r>
          </w:p>
          <w:p w14:paraId="6A9BE7A9" w14:textId="77777777" w:rsidR="00F84AD1" w:rsidRDefault="00D87D89">
            <w:pPr>
              <w:tabs>
                <w:tab w:val="left" w:pos="1134"/>
              </w:tabs>
              <w:spacing w:line="240" w:lineRule="exact"/>
              <w:rPr>
                <w:bCs/>
                <w:sz w:val="16"/>
                <w:szCs w:val="16"/>
              </w:rPr>
            </w:pPr>
            <w:r>
              <w:rPr>
                <w:bCs/>
                <w:sz w:val="16"/>
                <w:szCs w:val="16"/>
              </w:rPr>
              <w:lastRenderedPageBreak/>
              <w:t xml:space="preserve">Proposal 2: The searcher is shared by intra-frequency without gap and inter-frequency without gap measurement for </w:t>
            </w:r>
            <w:proofErr w:type="spellStart"/>
            <w:r>
              <w:rPr>
                <w:bCs/>
                <w:sz w:val="16"/>
                <w:szCs w:val="16"/>
              </w:rPr>
              <w:t>RedCap</w:t>
            </w:r>
            <w:proofErr w:type="spellEnd"/>
            <w:r>
              <w:rPr>
                <w:bCs/>
                <w:sz w:val="16"/>
                <w:szCs w:val="16"/>
              </w:rPr>
              <w:t xml:space="preserve"> UE:</w:t>
            </w:r>
          </w:p>
          <w:p w14:paraId="7A13377A" w14:textId="77777777" w:rsidR="00F84AD1" w:rsidRDefault="00D87D89">
            <w:pPr>
              <w:tabs>
                <w:tab w:val="left" w:pos="1134"/>
              </w:tabs>
              <w:spacing w:line="240" w:lineRule="exact"/>
              <w:rPr>
                <w:bCs/>
                <w:color w:val="000000"/>
                <w:sz w:val="16"/>
                <w:szCs w:val="16"/>
              </w:rPr>
            </w:pPr>
            <w:proofErr w:type="spellStart"/>
            <w:r>
              <w:rPr>
                <w:bCs/>
                <w:sz w:val="16"/>
                <w:szCs w:val="16"/>
              </w:rPr>
              <w:t>CSSF</w:t>
            </w:r>
            <w:r>
              <w:rPr>
                <w:bCs/>
                <w:sz w:val="16"/>
                <w:szCs w:val="16"/>
                <w:vertAlign w:val="subscript"/>
              </w:rPr>
              <w:t>outside_</w:t>
            </w:r>
            <w:proofErr w:type="gramStart"/>
            <w:r>
              <w:rPr>
                <w:bCs/>
                <w:sz w:val="16"/>
                <w:szCs w:val="16"/>
                <w:vertAlign w:val="subscript"/>
              </w:rPr>
              <w:t>gap,I</w:t>
            </w:r>
            <w:proofErr w:type="spellEnd"/>
            <w:proofErr w:type="gramEnd"/>
            <w:r>
              <w:rPr>
                <w:bCs/>
                <w:sz w:val="16"/>
                <w:szCs w:val="16"/>
                <w:vertAlign w:val="subscript"/>
              </w:rPr>
              <w:t xml:space="preserve"> </w:t>
            </w:r>
            <w:r>
              <w:rPr>
                <w:bCs/>
                <w:color w:val="000000"/>
                <w:sz w:val="16"/>
                <w:szCs w:val="16"/>
              </w:rPr>
              <w:t xml:space="preserve"> for PCC=2 if configured inter-frequency </w:t>
            </w:r>
            <w:proofErr w:type="spellStart"/>
            <w:r>
              <w:rPr>
                <w:bCs/>
                <w:color w:val="000000"/>
                <w:sz w:val="16"/>
                <w:szCs w:val="16"/>
              </w:rPr>
              <w:t>mOs</w:t>
            </w:r>
            <w:proofErr w:type="spellEnd"/>
            <w:r>
              <w:rPr>
                <w:bCs/>
                <w:color w:val="000000"/>
                <w:sz w:val="16"/>
                <w:szCs w:val="16"/>
              </w:rPr>
              <w:t xml:space="preserve"> without MG</w:t>
            </w:r>
            <w:r>
              <w:rPr>
                <w:bCs/>
                <w:sz w:val="16"/>
                <w:szCs w:val="16"/>
              </w:rPr>
              <w:t xml:space="preserve"> </w:t>
            </w:r>
            <w:r>
              <w:rPr>
                <w:bCs/>
                <w:color w:val="000000"/>
                <w:sz w:val="16"/>
                <w:szCs w:val="16"/>
              </w:rPr>
              <w:t xml:space="preserve">when none of the SMTC occasions of this inter-frequency measurement object are overlapped by the measurement gap that are being measured outside of MG for </w:t>
            </w:r>
            <w:proofErr w:type="spellStart"/>
            <w:r>
              <w:rPr>
                <w:bCs/>
                <w:color w:val="000000"/>
                <w:sz w:val="16"/>
                <w:szCs w:val="16"/>
              </w:rPr>
              <w:t>RedCap</w:t>
            </w:r>
            <w:proofErr w:type="spellEnd"/>
            <w:r>
              <w:rPr>
                <w:bCs/>
                <w:color w:val="000000"/>
                <w:sz w:val="16"/>
                <w:szCs w:val="16"/>
              </w:rPr>
              <w:t xml:space="preserve"> UE; otherwise, </w:t>
            </w:r>
            <w:proofErr w:type="spellStart"/>
            <w:r>
              <w:rPr>
                <w:bCs/>
                <w:sz w:val="16"/>
                <w:szCs w:val="16"/>
              </w:rPr>
              <w:t>CSSF</w:t>
            </w:r>
            <w:r>
              <w:rPr>
                <w:bCs/>
                <w:sz w:val="16"/>
                <w:szCs w:val="16"/>
                <w:vertAlign w:val="subscript"/>
              </w:rPr>
              <w:t>outside_gap,I</w:t>
            </w:r>
            <w:proofErr w:type="spellEnd"/>
            <w:r>
              <w:rPr>
                <w:bCs/>
                <w:sz w:val="16"/>
                <w:szCs w:val="16"/>
                <w:vertAlign w:val="subscript"/>
              </w:rPr>
              <w:t xml:space="preserve"> </w:t>
            </w:r>
            <w:r>
              <w:rPr>
                <w:bCs/>
                <w:color w:val="000000"/>
                <w:sz w:val="16"/>
                <w:szCs w:val="16"/>
              </w:rPr>
              <w:t xml:space="preserve"> for PCC=1</w:t>
            </w:r>
          </w:p>
          <w:p w14:paraId="4E44318A" w14:textId="77777777" w:rsidR="00F84AD1" w:rsidRDefault="00D87D89">
            <w:pPr>
              <w:tabs>
                <w:tab w:val="left" w:pos="1134"/>
              </w:tabs>
              <w:spacing w:line="240" w:lineRule="exact"/>
              <w:rPr>
                <w:bCs/>
                <w:color w:val="000000"/>
                <w:sz w:val="16"/>
                <w:szCs w:val="16"/>
              </w:rPr>
            </w:pPr>
            <w:proofErr w:type="spellStart"/>
            <w:r>
              <w:rPr>
                <w:bCs/>
                <w:color w:val="000000"/>
                <w:sz w:val="16"/>
                <w:szCs w:val="16"/>
              </w:rPr>
              <w:t>CSSF</w:t>
            </w:r>
            <w:r>
              <w:rPr>
                <w:bCs/>
                <w:sz w:val="16"/>
                <w:szCs w:val="16"/>
                <w:vertAlign w:val="subscript"/>
              </w:rPr>
              <w:t>outside_</w:t>
            </w:r>
            <w:proofErr w:type="gramStart"/>
            <w:r>
              <w:rPr>
                <w:bCs/>
                <w:sz w:val="16"/>
                <w:szCs w:val="16"/>
                <w:vertAlign w:val="subscript"/>
              </w:rPr>
              <w:t>gap,i</w:t>
            </w:r>
            <w:proofErr w:type="spellEnd"/>
            <w:proofErr w:type="gramEnd"/>
            <w:r>
              <w:rPr>
                <w:bCs/>
                <w:color w:val="000000"/>
                <w:sz w:val="16"/>
                <w:szCs w:val="16"/>
              </w:rPr>
              <w:t xml:space="preserve"> for inter-frequency MO with no measurement gap=2*Y, Y</w:t>
            </w:r>
            <w:r>
              <w:rPr>
                <w:bCs/>
                <w:sz w:val="16"/>
                <w:szCs w:val="16"/>
              </w:rPr>
              <w:t xml:space="preserve"> </w:t>
            </w:r>
            <w:r>
              <w:rPr>
                <w:bCs/>
                <w:color w:val="000000"/>
                <w:sz w:val="16"/>
                <w:szCs w:val="16"/>
              </w:rPr>
              <w:t xml:space="preserve">is the number of configured inter-frequency </w:t>
            </w:r>
            <w:proofErr w:type="spellStart"/>
            <w:r>
              <w:rPr>
                <w:bCs/>
                <w:color w:val="000000"/>
                <w:sz w:val="16"/>
                <w:szCs w:val="16"/>
              </w:rPr>
              <w:t>mOs</w:t>
            </w:r>
            <w:proofErr w:type="spellEnd"/>
            <w:r>
              <w:rPr>
                <w:bCs/>
                <w:color w:val="000000"/>
                <w:sz w:val="16"/>
                <w:szCs w:val="16"/>
              </w:rPr>
              <w:t xml:space="preserve"> without MG when none of the SMTC occasions of this inter-frequency measurement object are overlapped by the measurement gap that are being measured outside of MG for </w:t>
            </w:r>
            <w:proofErr w:type="spellStart"/>
            <w:r>
              <w:rPr>
                <w:bCs/>
                <w:color w:val="000000"/>
                <w:sz w:val="16"/>
                <w:szCs w:val="16"/>
              </w:rPr>
              <w:t>RedCap</w:t>
            </w:r>
            <w:proofErr w:type="spellEnd"/>
            <w:r>
              <w:rPr>
                <w:bCs/>
                <w:color w:val="000000"/>
                <w:sz w:val="16"/>
                <w:szCs w:val="16"/>
              </w:rPr>
              <w:t xml:space="preserve"> UE; otherwise, it is 0.</w:t>
            </w:r>
          </w:p>
          <w:p w14:paraId="292D5C77" w14:textId="77777777" w:rsidR="00F84AD1" w:rsidRDefault="00D87D89">
            <w:pPr>
              <w:tabs>
                <w:tab w:val="left" w:pos="1134"/>
              </w:tabs>
              <w:spacing w:line="240" w:lineRule="exact"/>
              <w:rPr>
                <w:bCs/>
                <w:color w:val="000000"/>
                <w:sz w:val="16"/>
                <w:szCs w:val="16"/>
              </w:rPr>
            </w:pPr>
            <w:r>
              <w:rPr>
                <w:bCs/>
                <w:color w:val="000000"/>
                <w:sz w:val="16"/>
                <w:szCs w:val="16"/>
              </w:rPr>
              <w:t xml:space="preserve">Proposal 3: The current design for CSSF within gap is reused for </w:t>
            </w:r>
            <w:proofErr w:type="spellStart"/>
            <w:r>
              <w:rPr>
                <w:bCs/>
                <w:color w:val="000000"/>
                <w:sz w:val="16"/>
                <w:szCs w:val="16"/>
              </w:rPr>
              <w:t>RedCap</w:t>
            </w:r>
            <w:proofErr w:type="spellEnd"/>
            <w:r>
              <w:rPr>
                <w:bCs/>
                <w:color w:val="000000"/>
                <w:sz w:val="16"/>
                <w:szCs w:val="16"/>
              </w:rPr>
              <w:t xml:space="preserve"> UE. Consider </w:t>
            </w:r>
            <w:proofErr w:type="gramStart"/>
            <w:r>
              <w:rPr>
                <w:bCs/>
                <w:color w:val="000000"/>
                <w:sz w:val="16"/>
                <w:szCs w:val="16"/>
              </w:rPr>
              <w:t>to add</w:t>
            </w:r>
            <w:proofErr w:type="gramEnd"/>
            <w:r>
              <w:rPr>
                <w:bCs/>
                <w:color w:val="000000"/>
                <w:sz w:val="16"/>
                <w:szCs w:val="16"/>
              </w:rPr>
              <w:t xml:space="preserve"> additional two values of </w:t>
            </w:r>
            <w:proofErr w:type="spellStart"/>
            <w:r>
              <w:rPr>
                <w:bCs/>
                <w:i/>
                <w:color w:val="000000"/>
                <w:sz w:val="16"/>
                <w:szCs w:val="16"/>
              </w:rPr>
              <w:t>measGapSharingScheme</w:t>
            </w:r>
            <w:proofErr w:type="spellEnd"/>
            <w:r>
              <w:rPr>
                <w:bCs/>
                <w:i/>
                <w:color w:val="000000"/>
                <w:sz w:val="16"/>
                <w:szCs w:val="16"/>
              </w:rPr>
              <w:t xml:space="preserve"> </w:t>
            </w:r>
            <w:r>
              <w:rPr>
                <w:bCs/>
                <w:color w:val="000000"/>
                <w:sz w:val="16"/>
                <w:szCs w:val="16"/>
              </w:rPr>
              <w:t xml:space="preserve">factor for </w:t>
            </w:r>
            <w:proofErr w:type="spellStart"/>
            <w:r>
              <w:rPr>
                <w:bCs/>
                <w:color w:val="000000"/>
                <w:sz w:val="16"/>
                <w:szCs w:val="16"/>
              </w:rPr>
              <w:t>RedCap</w:t>
            </w:r>
            <w:proofErr w:type="spellEnd"/>
            <w:r>
              <w:rPr>
                <w:bCs/>
                <w:color w:val="000000"/>
                <w:sz w:val="16"/>
                <w:szCs w:val="16"/>
              </w:rPr>
              <w:t xml:space="preserve"> UE, e.g. 85%, 95%.</w:t>
            </w:r>
          </w:p>
          <w:p w14:paraId="4C411932" w14:textId="77777777" w:rsidR="00F84AD1" w:rsidRDefault="00D87D89">
            <w:pPr>
              <w:tabs>
                <w:tab w:val="left" w:pos="1134"/>
              </w:tabs>
              <w:spacing w:line="240" w:lineRule="exact"/>
              <w:rPr>
                <w:bCs/>
                <w:color w:val="000000"/>
                <w:sz w:val="16"/>
                <w:szCs w:val="16"/>
              </w:rPr>
            </w:pPr>
            <w:r>
              <w:rPr>
                <w:bCs/>
                <w:color w:val="000000"/>
                <w:sz w:val="16"/>
                <w:szCs w:val="16"/>
              </w:rPr>
              <w:t>Proposal 4: Use the same RF margin (1.5dB) to define RSRP accuracy requirement as in Rel-15 NR.</w:t>
            </w:r>
          </w:p>
          <w:p w14:paraId="78707671" w14:textId="77777777" w:rsidR="00F84AD1" w:rsidRDefault="00D87D89">
            <w:pPr>
              <w:tabs>
                <w:tab w:val="left" w:pos="1134"/>
              </w:tabs>
              <w:spacing w:line="240" w:lineRule="exact"/>
              <w:rPr>
                <w:bCs/>
                <w:color w:val="000000"/>
                <w:sz w:val="16"/>
                <w:szCs w:val="16"/>
              </w:rPr>
            </w:pPr>
            <w:r>
              <w:rPr>
                <w:bCs/>
                <w:color w:val="000000"/>
                <w:sz w:val="16"/>
                <w:szCs w:val="16"/>
              </w:rPr>
              <w:t xml:space="preserve">Proposal 5: For HD-FDD </w:t>
            </w:r>
            <w:proofErr w:type="spellStart"/>
            <w:r>
              <w:rPr>
                <w:bCs/>
                <w:color w:val="000000"/>
                <w:sz w:val="16"/>
                <w:szCs w:val="16"/>
              </w:rPr>
              <w:t>RedCap</w:t>
            </w:r>
            <w:proofErr w:type="spellEnd"/>
            <w:r>
              <w:rPr>
                <w:bCs/>
                <w:color w:val="000000"/>
                <w:sz w:val="16"/>
                <w:szCs w:val="16"/>
              </w:rPr>
              <w:t xml:space="preserve"> UE, no measurement period relaxation or prioritization between measurement and dynamically scheduled UL transmission are needed. Clarification on available samples can be considered:</w:t>
            </w:r>
          </w:p>
          <w:p w14:paraId="0D7CC0BE" w14:textId="77777777" w:rsidR="00F84AD1" w:rsidRDefault="00D87D89">
            <w:pPr>
              <w:numPr>
                <w:ilvl w:val="2"/>
                <w:numId w:val="10"/>
              </w:numPr>
              <w:ind w:leftChars="-1" w:left="426" w:hanging="428"/>
              <w:rPr>
                <w:rFonts w:eastAsia="MS Mincho"/>
                <w:bCs/>
                <w:color w:val="000000"/>
                <w:sz w:val="16"/>
                <w:szCs w:val="16"/>
              </w:rPr>
            </w:pPr>
            <w:r>
              <w:rPr>
                <w:bCs/>
                <w:color w:val="000000"/>
                <w:sz w:val="16"/>
                <w:szCs w:val="16"/>
              </w:rPr>
              <w:t xml:space="preserve">“The UE shall meet the current requirements on cell identification (PSS/SSS detection defined in Table </w:t>
            </w:r>
            <w:proofErr w:type="spellStart"/>
            <w:r>
              <w:rPr>
                <w:bCs/>
                <w:color w:val="000000"/>
                <w:sz w:val="16"/>
                <w:szCs w:val="16"/>
              </w:rPr>
              <w:t>x.y.z</w:t>
            </w:r>
            <w:proofErr w:type="spellEnd"/>
            <w:r>
              <w:rPr>
                <w:bCs/>
                <w:color w:val="000000"/>
                <w:sz w:val="16"/>
                <w:szCs w:val="16"/>
              </w:rPr>
              <w:t xml:space="preserve"> for FR1 and FR2) provided that at least 5 SMTC windows are available at the UE during cell identification time.” </w:t>
            </w:r>
          </w:p>
          <w:p w14:paraId="05FAFDE3" w14:textId="77777777" w:rsidR="00F84AD1" w:rsidRDefault="00D87D89">
            <w:pPr>
              <w:numPr>
                <w:ilvl w:val="2"/>
                <w:numId w:val="10"/>
              </w:numPr>
              <w:tabs>
                <w:tab w:val="left" w:pos="426"/>
              </w:tabs>
              <w:ind w:left="426" w:hanging="426"/>
              <w:rPr>
                <w:rFonts w:eastAsia="MS Mincho"/>
                <w:bCs/>
                <w:color w:val="000000"/>
                <w:sz w:val="16"/>
                <w:szCs w:val="16"/>
              </w:rPr>
            </w:pPr>
            <w:r>
              <w:rPr>
                <w:rFonts w:eastAsia="MS Mincho"/>
                <w:bCs/>
                <w:color w:val="000000"/>
                <w:sz w:val="16"/>
                <w:szCs w:val="16"/>
              </w:rPr>
              <w:t xml:space="preserve">“The UE shall meet the current requirements on time index detection (defined in Table </w:t>
            </w:r>
            <w:proofErr w:type="spellStart"/>
            <w:r>
              <w:rPr>
                <w:rFonts w:eastAsia="MS Mincho"/>
                <w:bCs/>
                <w:color w:val="000000"/>
                <w:sz w:val="16"/>
                <w:szCs w:val="16"/>
              </w:rPr>
              <w:t>x.y.z</w:t>
            </w:r>
            <w:proofErr w:type="spellEnd"/>
            <w:r>
              <w:rPr>
                <w:rFonts w:eastAsia="MS Mincho"/>
                <w:bCs/>
                <w:color w:val="000000"/>
                <w:sz w:val="16"/>
                <w:szCs w:val="16"/>
              </w:rPr>
              <w:t xml:space="preserve"> for FR1 and FR2) provided that at least 3 SMTC windows are available at the UE during time index detection.” </w:t>
            </w:r>
          </w:p>
          <w:p w14:paraId="08EA9E2C" w14:textId="77777777" w:rsidR="00F84AD1" w:rsidRDefault="00D87D89">
            <w:pPr>
              <w:numPr>
                <w:ilvl w:val="2"/>
                <w:numId w:val="10"/>
              </w:numPr>
              <w:tabs>
                <w:tab w:val="left" w:pos="426"/>
              </w:tabs>
              <w:ind w:left="567" w:hanging="567"/>
              <w:rPr>
                <w:bCs/>
                <w:sz w:val="16"/>
                <w:szCs w:val="16"/>
              </w:rPr>
            </w:pPr>
            <w:r>
              <w:rPr>
                <w:rFonts w:eastAsia="MS Mincho"/>
                <w:bCs/>
                <w:color w:val="000000"/>
                <w:sz w:val="16"/>
                <w:szCs w:val="16"/>
              </w:rPr>
              <w:t xml:space="preserve">“The UE shall meet the current requirements intra-frequency/inter-frequency measurement (defined in Table </w:t>
            </w:r>
            <w:proofErr w:type="spellStart"/>
            <w:r>
              <w:rPr>
                <w:rFonts w:eastAsia="MS Mincho"/>
                <w:bCs/>
                <w:color w:val="000000"/>
                <w:sz w:val="16"/>
                <w:szCs w:val="16"/>
              </w:rPr>
              <w:t>x.y.z</w:t>
            </w:r>
            <w:proofErr w:type="spellEnd"/>
            <w:r>
              <w:rPr>
                <w:rFonts w:eastAsia="MS Mincho"/>
                <w:bCs/>
                <w:color w:val="000000"/>
                <w:sz w:val="16"/>
                <w:szCs w:val="16"/>
              </w:rPr>
              <w:t xml:space="preserve"> for FR1 and FR2) provided that at least 5 SMTC windows are available at the UE during measurement period.”</w:t>
            </w:r>
          </w:p>
        </w:tc>
      </w:tr>
      <w:tr w:rsidR="00F84AD1" w14:paraId="719474C2" w14:textId="77777777">
        <w:trPr>
          <w:trHeight w:val="468"/>
        </w:trPr>
        <w:tc>
          <w:tcPr>
            <w:tcW w:w="1621" w:type="dxa"/>
          </w:tcPr>
          <w:p w14:paraId="67808924" w14:textId="77777777" w:rsidR="00F84AD1" w:rsidRDefault="00292EED">
            <w:pPr>
              <w:spacing w:after="0"/>
              <w:jc w:val="center"/>
              <w:rPr>
                <w:b/>
                <w:bCs/>
                <w:color w:val="0000FF"/>
                <w:sz w:val="16"/>
                <w:szCs w:val="16"/>
                <w:u w:val="single"/>
                <w:lang w:val="sv-SE" w:eastAsia="sv-SE"/>
              </w:rPr>
            </w:pPr>
            <w:hyperlink r:id="rId62" w:history="1">
              <w:r w:rsidR="00D87D89">
                <w:rPr>
                  <w:rStyle w:val="Hyperlink"/>
                  <w:b/>
                  <w:bCs/>
                  <w:sz w:val="16"/>
                  <w:szCs w:val="16"/>
                </w:rPr>
                <w:t>R4-2201391</w:t>
              </w:r>
            </w:hyperlink>
          </w:p>
          <w:p w14:paraId="491A10CE" w14:textId="77777777" w:rsidR="00F84AD1" w:rsidRDefault="00F84AD1">
            <w:pPr>
              <w:spacing w:after="0"/>
              <w:jc w:val="center"/>
              <w:rPr>
                <w:b/>
                <w:bCs/>
                <w:color w:val="0000FF"/>
                <w:sz w:val="16"/>
                <w:szCs w:val="16"/>
                <w:u w:val="single"/>
              </w:rPr>
            </w:pPr>
          </w:p>
        </w:tc>
        <w:tc>
          <w:tcPr>
            <w:tcW w:w="1431" w:type="dxa"/>
          </w:tcPr>
          <w:p w14:paraId="080389CD" w14:textId="77777777" w:rsidR="00F84AD1" w:rsidRDefault="00D87D89">
            <w:pPr>
              <w:spacing w:before="120" w:after="120"/>
              <w:rPr>
                <w:color w:val="000000" w:themeColor="text1"/>
                <w:sz w:val="16"/>
                <w:szCs w:val="16"/>
              </w:rPr>
            </w:pPr>
            <w:r>
              <w:rPr>
                <w:color w:val="000000" w:themeColor="text1"/>
                <w:sz w:val="16"/>
                <w:szCs w:val="16"/>
              </w:rPr>
              <w:t>ZTE Corporation</w:t>
            </w:r>
          </w:p>
        </w:tc>
        <w:tc>
          <w:tcPr>
            <w:tcW w:w="6579" w:type="dxa"/>
          </w:tcPr>
          <w:p w14:paraId="0ACA4495" w14:textId="77777777" w:rsidR="00F84AD1" w:rsidRDefault="00D87D89">
            <w:pPr>
              <w:pStyle w:val="RAN4proposal"/>
              <w:numPr>
                <w:ilvl w:val="0"/>
                <w:numId w:val="33"/>
              </w:numPr>
              <w:rPr>
                <w:rFonts w:cs="Times New Roman"/>
                <w:b w:val="0"/>
                <w:bCs/>
                <w:sz w:val="16"/>
                <w:szCs w:val="16"/>
                <w:lang w:eastAsia="zh-CN"/>
              </w:rPr>
            </w:pPr>
            <w:proofErr w:type="spellStart"/>
            <w:r>
              <w:rPr>
                <w:rFonts w:eastAsia="SimSun" w:cs="Times New Roman"/>
                <w:b w:val="0"/>
                <w:bCs/>
                <w:color w:val="000000" w:themeColor="text1"/>
                <w:sz w:val="16"/>
                <w:szCs w:val="16"/>
                <w:lang w:eastAsia="zh-CN"/>
              </w:rPr>
              <w:t>RedCap</w:t>
            </w:r>
            <w:proofErr w:type="spellEnd"/>
            <w:r>
              <w:rPr>
                <w:rFonts w:eastAsia="SimSun" w:cs="Times New Roman"/>
                <w:b w:val="0"/>
                <w:bCs/>
                <w:color w:val="000000" w:themeColor="text1"/>
                <w:sz w:val="16"/>
                <w:szCs w:val="16"/>
                <w:lang w:eastAsia="zh-CN"/>
              </w:rPr>
              <w:t xml:space="preserve"> UE won’t support ‘Inter-frequency without gap’ measurement capability</w:t>
            </w:r>
            <w:r>
              <w:rPr>
                <w:rFonts w:cs="Times New Roman"/>
                <w:b w:val="0"/>
                <w:bCs/>
                <w:sz w:val="16"/>
                <w:szCs w:val="16"/>
                <w:lang w:eastAsia="zh-CN"/>
              </w:rPr>
              <w:t>.</w:t>
            </w:r>
          </w:p>
          <w:p w14:paraId="0CB5CA12" w14:textId="77777777" w:rsidR="00F84AD1" w:rsidRDefault="00D87D89">
            <w:pPr>
              <w:pStyle w:val="RAN4proposal"/>
              <w:ind w:left="0" w:firstLine="0"/>
              <w:rPr>
                <w:rFonts w:cs="Times New Roman"/>
                <w:b w:val="0"/>
                <w:bCs/>
                <w:sz w:val="16"/>
                <w:szCs w:val="16"/>
                <w:lang w:eastAsia="zh-CN"/>
              </w:rPr>
            </w:pPr>
            <w:proofErr w:type="spellStart"/>
            <w:r>
              <w:rPr>
                <w:rFonts w:cs="Times New Roman"/>
                <w:b w:val="0"/>
                <w:bCs/>
                <w:color w:val="000000" w:themeColor="text1"/>
                <w:sz w:val="16"/>
                <w:szCs w:val="16"/>
              </w:rPr>
              <w:t>CSSF</w:t>
            </w:r>
            <w:r>
              <w:rPr>
                <w:rFonts w:cs="Times New Roman"/>
                <w:b w:val="0"/>
                <w:bCs/>
                <w:color w:val="000000" w:themeColor="text1"/>
                <w:sz w:val="16"/>
                <w:szCs w:val="16"/>
                <w:vertAlign w:val="subscript"/>
              </w:rPr>
              <w:t>outside_</w:t>
            </w:r>
            <w:proofErr w:type="gramStart"/>
            <w:r>
              <w:rPr>
                <w:rFonts w:cs="Times New Roman"/>
                <w:b w:val="0"/>
                <w:bCs/>
                <w:color w:val="000000" w:themeColor="text1"/>
                <w:sz w:val="16"/>
                <w:szCs w:val="16"/>
                <w:vertAlign w:val="subscript"/>
              </w:rPr>
              <w:t>gap,i</w:t>
            </w:r>
            <w:proofErr w:type="spellEnd"/>
            <w:proofErr w:type="gramEnd"/>
            <w:r>
              <w:rPr>
                <w:rFonts w:cs="Times New Roman"/>
                <w:b w:val="0"/>
                <w:bCs/>
                <w:color w:val="000000" w:themeColor="text1"/>
                <w:sz w:val="16"/>
                <w:szCs w:val="16"/>
                <w:vertAlign w:val="subscript"/>
              </w:rPr>
              <w:t xml:space="preserve"> </w:t>
            </w:r>
            <w:r>
              <w:rPr>
                <w:rFonts w:cs="Times New Roman"/>
                <w:b w:val="0"/>
                <w:bCs/>
                <w:color w:val="000000" w:themeColor="text1"/>
                <w:sz w:val="16"/>
                <w:szCs w:val="16"/>
              </w:rPr>
              <w:t xml:space="preserve">= 1 for </w:t>
            </w:r>
            <w:proofErr w:type="spellStart"/>
            <w:r>
              <w:rPr>
                <w:rFonts w:cs="Times New Roman"/>
                <w:b w:val="0"/>
                <w:bCs/>
                <w:color w:val="000000" w:themeColor="text1"/>
                <w:sz w:val="16"/>
                <w:szCs w:val="16"/>
              </w:rPr>
              <w:t>RedCap</w:t>
            </w:r>
            <w:proofErr w:type="spellEnd"/>
            <w:r>
              <w:rPr>
                <w:rFonts w:cs="Times New Roman"/>
                <w:b w:val="0"/>
                <w:bCs/>
                <w:color w:val="000000" w:themeColor="text1"/>
                <w:sz w:val="16"/>
                <w:szCs w:val="16"/>
              </w:rPr>
              <w:t xml:space="preserve"> UE measurement outside gap based on Rel-15 requirement.</w:t>
            </w:r>
          </w:p>
          <w:p w14:paraId="3515C206" w14:textId="77777777" w:rsidR="00F84AD1" w:rsidRDefault="00D87D89">
            <w:pPr>
              <w:pStyle w:val="RAN4proposal"/>
              <w:ind w:left="0" w:firstLine="0"/>
              <w:rPr>
                <w:rFonts w:cs="Times New Roman"/>
                <w:b w:val="0"/>
                <w:bCs/>
                <w:sz w:val="16"/>
                <w:szCs w:val="16"/>
                <w:lang w:eastAsia="zh-CN"/>
              </w:rPr>
            </w:pPr>
            <w:r>
              <w:rPr>
                <w:rFonts w:eastAsia="SimSun" w:cs="Times New Roman"/>
                <w:b w:val="0"/>
                <w:bCs/>
                <w:color w:val="000000" w:themeColor="text1"/>
                <w:sz w:val="16"/>
                <w:szCs w:val="16"/>
                <w:lang w:eastAsia="zh-CN"/>
              </w:rPr>
              <w:t xml:space="preserve">The current design for CSSF within gap could be reused for </w:t>
            </w:r>
            <w:proofErr w:type="spellStart"/>
            <w:r>
              <w:rPr>
                <w:rFonts w:eastAsia="SimSun" w:cs="Times New Roman"/>
                <w:b w:val="0"/>
                <w:bCs/>
                <w:color w:val="000000" w:themeColor="text1"/>
                <w:sz w:val="16"/>
                <w:szCs w:val="16"/>
                <w:lang w:eastAsia="zh-CN"/>
              </w:rPr>
              <w:t>RedCap</w:t>
            </w:r>
            <w:proofErr w:type="spellEnd"/>
            <w:r>
              <w:rPr>
                <w:rFonts w:eastAsia="SimSun" w:cs="Times New Roman"/>
                <w:b w:val="0"/>
                <w:bCs/>
                <w:color w:val="000000" w:themeColor="text1"/>
                <w:sz w:val="16"/>
                <w:szCs w:val="16"/>
                <w:lang w:eastAsia="zh-CN"/>
              </w:rPr>
              <w:t xml:space="preserve"> UE</w:t>
            </w:r>
            <w:r>
              <w:rPr>
                <w:rFonts w:cs="Times New Roman"/>
                <w:b w:val="0"/>
                <w:bCs/>
                <w:color w:val="000000" w:themeColor="text1"/>
                <w:sz w:val="16"/>
                <w:szCs w:val="16"/>
              </w:rPr>
              <w:t>.</w:t>
            </w:r>
          </w:p>
          <w:p w14:paraId="1EC11D79" w14:textId="77777777" w:rsidR="00F84AD1" w:rsidRDefault="00D87D89">
            <w:pPr>
              <w:pStyle w:val="RAN4proposal"/>
              <w:ind w:left="0" w:firstLine="0"/>
              <w:rPr>
                <w:rFonts w:cs="Times New Roman"/>
                <w:b w:val="0"/>
                <w:bCs/>
                <w:sz w:val="16"/>
                <w:szCs w:val="16"/>
                <w:lang w:eastAsia="zh-CN"/>
              </w:rPr>
            </w:pPr>
            <w:r>
              <w:rPr>
                <w:rFonts w:cs="Times New Roman"/>
                <w:b w:val="0"/>
                <w:bCs/>
                <w:sz w:val="16"/>
                <w:szCs w:val="16"/>
                <w:lang w:eastAsia="zh-CN"/>
              </w:rPr>
              <w:t>Keep measurement period same as Rel-15.</w:t>
            </w:r>
          </w:p>
        </w:tc>
      </w:tr>
      <w:tr w:rsidR="00F84AD1" w14:paraId="52FF7898" w14:textId="77777777">
        <w:trPr>
          <w:trHeight w:val="468"/>
        </w:trPr>
        <w:tc>
          <w:tcPr>
            <w:tcW w:w="1621" w:type="dxa"/>
          </w:tcPr>
          <w:p w14:paraId="67503374" w14:textId="77777777" w:rsidR="00F84AD1" w:rsidRDefault="00292EED">
            <w:pPr>
              <w:spacing w:after="0"/>
              <w:jc w:val="center"/>
              <w:rPr>
                <w:b/>
                <w:bCs/>
                <w:color w:val="0000FF"/>
                <w:sz w:val="16"/>
                <w:szCs w:val="16"/>
                <w:u w:val="single"/>
                <w:lang w:val="sv-SE" w:eastAsia="sv-SE"/>
              </w:rPr>
            </w:pPr>
            <w:hyperlink r:id="rId63" w:history="1">
              <w:r w:rsidR="00D87D89">
                <w:rPr>
                  <w:rStyle w:val="Hyperlink"/>
                  <w:b/>
                  <w:bCs/>
                  <w:sz w:val="16"/>
                  <w:szCs w:val="16"/>
                </w:rPr>
                <w:t>R4-2201146</w:t>
              </w:r>
            </w:hyperlink>
          </w:p>
          <w:p w14:paraId="0AD2E873" w14:textId="77777777" w:rsidR="00F84AD1" w:rsidRDefault="00F84AD1">
            <w:pPr>
              <w:spacing w:after="0"/>
              <w:jc w:val="center"/>
              <w:rPr>
                <w:b/>
                <w:bCs/>
                <w:color w:val="0000FF"/>
                <w:sz w:val="16"/>
                <w:szCs w:val="16"/>
                <w:u w:val="single"/>
              </w:rPr>
            </w:pPr>
          </w:p>
        </w:tc>
        <w:tc>
          <w:tcPr>
            <w:tcW w:w="1431" w:type="dxa"/>
          </w:tcPr>
          <w:p w14:paraId="582C2831" w14:textId="77777777" w:rsidR="00F84AD1" w:rsidRDefault="00D87D89">
            <w:pPr>
              <w:spacing w:before="120" w:after="120"/>
              <w:rPr>
                <w:color w:val="000000" w:themeColor="text1"/>
                <w:sz w:val="16"/>
                <w:szCs w:val="16"/>
              </w:rPr>
            </w:pPr>
            <w:r>
              <w:rPr>
                <w:color w:val="000000" w:themeColor="text1"/>
                <w:sz w:val="16"/>
                <w:szCs w:val="16"/>
              </w:rPr>
              <w:t>OPPO</w:t>
            </w:r>
          </w:p>
        </w:tc>
        <w:tc>
          <w:tcPr>
            <w:tcW w:w="6579" w:type="dxa"/>
          </w:tcPr>
          <w:p w14:paraId="310EC448" w14:textId="77777777" w:rsidR="00F84AD1" w:rsidRDefault="00D87D89" w:rsidP="00E3245A">
            <w:pPr>
              <w:spacing w:beforeLines="50" w:before="120" w:afterLines="50" w:after="120" w:line="360" w:lineRule="auto"/>
              <w:jc w:val="both"/>
              <w:rPr>
                <w:rFonts w:eastAsia="SimSun"/>
                <w:bCs/>
                <w:sz w:val="16"/>
                <w:szCs w:val="16"/>
                <w:lang w:eastAsia="zh-CN"/>
              </w:rPr>
            </w:pPr>
            <w:r>
              <w:rPr>
                <w:rFonts w:eastAsia="SimSun"/>
                <w:bCs/>
                <w:sz w:val="16"/>
                <w:szCs w:val="16"/>
                <w:lang w:eastAsia="zh-CN"/>
              </w:rPr>
              <w:t>Proposal 1: For redcap UE with 1 Rx, Extend the lower bound of SSB based L3 measurement delay for longer duty cycle (like in LTE cat1-bis) without increasing the sample number</w:t>
            </w:r>
          </w:p>
          <w:p w14:paraId="1E8CC7E3" w14:textId="77777777" w:rsidR="00E3245A" w:rsidRDefault="00D87D89" w:rsidP="001E4290">
            <w:pPr>
              <w:spacing w:beforeLines="50" w:before="120" w:afterLines="50" w:after="120" w:line="360" w:lineRule="auto"/>
              <w:jc w:val="both"/>
              <w:rPr>
                <w:rFonts w:eastAsiaTheme="minorEastAsia"/>
                <w:bCs/>
                <w:sz w:val="16"/>
                <w:szCs w:val="16"/>
                <w:lang w:eastAsia="zh-CN"/>
              </w:rPr>
            </w:pPr>
            <w:r>
              <w:rPr>
                <w:rFonts w:eastAsia="SimSun"/>
                <w:bCs/>
                <w:sz w:val="16"/>
                <w:szCs w:val="16"/>
                <w:lang w:val="en-US" w:eastAsia="zh-CN"/>
              </w:rPr>
              <w:t>Proposal 2:</w:t>
            </w:r>
            <w:r>
              <w:rPr>
                <w:rFonts w:eastAsia="DengXian"/>
                <w:bCs/>
                <w:sz w:val="16"/>
                <w:szCs w:val="16"/>
                <w:lang w:eastAsia="zh-CN"/>
              </w:rPr>
              <w:t xml:space="preserve"> For</w:t>
            </w:r>
            <w:r>
              <w:rPr>
                <w:bCs/>
                <w:sz w:val="16"/>
                <w:szCs w:val="16"/>
                <w:lang w:eastAsia="zh-CN"/>
              </w:rPr>
              <w:t xml:space="preserve"> </w:t>
            </w:r>
            <w:proofErr w:type="spellStart"/>
            <w:r>
              <w:rPr>
                <w:bCs/>
                <w:sz w:val="16"/>
                <w:szCs w:val="16"/>
              </w:rPr>
              <w:t>CSSF</w:t>
            </w:r>
            <w:r>
              <w:rPr>
                <w:bCs/>
                <w:sz w:val="16"/>
                <w:szCs w:val="16"/>
                <w:vertAlign w:val="subscript"/>
              </w:rPr>
              <w:t>outside_</w:t>
            </w:r>
            <w:proofErr w:type="gramStart"/>
            <w:r>
              <w:rPr>
                <w:bCs/>
                <w:sz w:val="16"/>
                <w:szCs w:val="16"/>
                <w:vertAlign w:val="subscript"/>
              </w:rPr>
              <w:t>gap,I</w:t>
            </w:r>
            <w:proofErr w:type="spellEnd"/>
            <w:proofErr w:type="gramEnd"/>
            <w:r>
              <w:rPr>
                <w:bCs/>
                <w:sz w:val="16"/>
                <w:szCs w:val="16"/>
                <w:vertAlign w:val="subscript"/>
              </w:rPr>
              <w:t>,</w:t>
            </w:r>
            <w:r>
              <w:rPr>
                <w:rFonts w:eastAsia="DengXian"/>
                <w:bCs/>
                <w:sz w:val="16"/>
                <w:szCs w:val="16"/>
                <w:vertAlign w:val="subscript"/>
                <w:lang w:eastAsia="zh-CN"/>
              </w:rPr>
              <w:t xml:space="preserve"> </w:t>
            </w:r>
            <w:r>
              <w:rPr>
                <w:bCs/>
                <w:sz w:val="16"/>
                <w:szCs w:val="16"/>
                <w:lang w:eastAsia="zh-CN"/>
              </w:rPr>
              <w:t xml:space="preserve">if it is agreed that </w:t>
            </w:r>
            <w:proofErr w:type="spellStart"/>
            <w:r>
              <w:rPr>
                <w:bCs/>
                <w:sz w:val="16"/>
                <w:szCs w:val="16"/>
                <w:lang w:eastAsia="zh-CN"/>
              </w:rPr>
              <w:t>RedCap</w:t>
            </w:r>
            <w:proofErr w:type="spellEnd"/>
            <w:r>
              <w:rPr>
                <w:bCs/>
                <w:sz w:val="16"/>
                <w:szCs w:val="16"/>
                <w:lang w:eastAsia="zh-CN"/>
              </w:rPr>
              <w:t xml:space="preserve"> won’t support ‘Inter-frequency without gap’, then </w:t>
            </w:r>
            <w:proofErr w:type="spellStart"/>
            <w:r>
              <w:rPr>
                <w:bCs/>
                <w:sz w:val="16"/>
                <w:szCs w:val="16"/>
              </w:rPr>
              <w:t>CSSF</w:t>
            </w:r>
            <w:r>
              <w:rPr>
                <w:bCs/>
                <w:sz w:val="16"/>
                <w:szCs w:val="16"/>
                <w:vertAlign w:val="subscript"/>
              </w:rPr>
              <w:t>outside_gap,i</w:t>
            </w:r>
            <w:proofErr w:type="spellEnd"/>
            <w:r>
              <w:rPr>
                <w:bCs/>
                <w:sz w:val="16"/>
                <w:szCs w:val="16"/>
                <w:vertAlign w:val="subscript"/>
              </w:rPr>
              <w:t xml:space="preserve"> </w:t>
            </w:r>
            <w:r>
              <w:rPr>
                <w:bCs/>
                <w:sz w:val="16"/>
                <w:szCs w:val="16"/>
              </w:rPr>
              <w:t xml:space="preserve">= 1. </w:t>
            </w:r>
            <w:r>
              <w:rPr>
                <w:rFonts w:eastAsia="DengXian"/>
                <w:bCs/>
                <w:sz w:val="16"/>
                <w:szCs w:val="16"/>
                <w:lang w:eastAsia="zh-CN"/>
              </w:rPr>
              <w:t>For</w:t>
            </w:r>
            <w:r>
              <w:rPr>
                <w:bCs/>
                <w:sz w:val="16"/>
                <w:szCs w:val="16"/>
                <w:lang w:eastAsia="zh-CN"/>
              </w:rPr>
              <w:t xml:space="preserve"> </w:t>
            </w:r>
            <w:proofErr w:type="spellStart"/>
            <w:r>
              <w:rPr>
                <w:bCs/>
                <w:sz w:val="16"/>
                <w:szCs w:val="16"/>
              </w:rPr>
              <w:t>CSSF</w:t>
            </w:r>
            <w:r>
              <w:rPr>
                <w:rFonts w:eastAsia="DengXian"/>
                <w:bCs/>
                <w:sz w:val="16"/>
                <w:szCs w:val="16"/>
                <w:vertAlign w:val="subscript"/>
                <w:lang w:eastAsia="zh-CN"/>
              </w:rPr>
              <w:t>within</w:t>
            </w:r>
            <w:r>
              <w:rPr>
                <w:bCs/>
                <w:sz w:val="16"/>
                <w:szCs w:val="16"/>
                <w:vertAlign w:val="subscript"/>
              </w:rPr>
              <w:t>_</w:t>
            </w:r>
            <w:proofErr w:type="gramStart"/>
            <w:r>
              <w:rPr>
                <w:bCs/>
                <w:sz w:val="16"/>
                <w:szCs w:val="16"/>
                <w:vertAlign w:val="subscript"/>
              </w:rPr>
              <w:t>gap,i</w:t>
            </w:r>
            <w:proofErr w:type="spellEnd"/>
            <w:proofErr w:type="gramEnd"/>
            <w:r>
              <w:rPr>
                <w:bCs/>
                <w:sz w:val="16"/>
                <w:szCs w:val="16"/>
                <w:vertAlign w:val="subscript"/>
              </w:rPr>
              <w:t xml:space="preserve"> </w:t>
            </w:r>
            <w:r>
              <w:rPr>
                <w:rFonts w:eastAsia="DengXian"/>
                <w:bCs/>
                <w:sz w:val="16"/>
                <w:szCs w:val="16"/>
                <w:vertAlign w:val="subscript"/>
                <w:lang w:eastAsia="zh-CN"/>
              </w:rPr>
              <w:t xml:space="preserve">, </w:t>
            </w:r>
            <w:r>
              <w:rPr>
                <w:rFonts w:eastAsia="SimSun"/>
                <w:bCs/>
                <w:sz w:val="16"/>
                <w:szCs w:val="16"/>
                <w:lang w:eastAsia="zh-CN"/>
              </w:rPr>
              <w:t xml:space="preserve">the current design for CSSF within gap could be reused for </w:t>
            </w:r>
            <w:proofErr w:type="spellStart"/>
            <w:r>
              <w:rPr>
                <w:rFonts w:eastAsia="SimSun"/>
                <w:bCs/>
                <w:sz w:val="16"/>
                <w:szCs w:val="16"/>
                <w:lang w:eastAsia="zh-CN"/>
              </w:rPr>
              <w:t>RedCap</w:t>
            </w:r>
            <w:proofErr w:type="spellEnd"/>
            <w:r>
              <w:rPr>
                <w:rFonts w:eastAsia="SimSun"/>
                <w:bCs/>
                <w:sz w:val="16"/>
                <w:szCs w:val="16"/>
                <w:lang w:eastAsia="zh-CN"/>
              </w:rPr>
              <w:t xml:space="preserve"> UE. </w:t>
            </w:r>
          </w:p>
          <w:p w14:paraId="19DD1F1E" w14:textId="77777777" w:rsidR="00E3245A" w:rsidRDefault="00D87D89" w:rsidP="001E4290">
            <w:pPr>
              <w:spacing w:beforeLines="50" w:before="120" w:afterLines="50" w:after="120" w:line="360" w:lineRule="auto"/>
              <w:jc w:val="both"/>
              <w:rPr>
                <w:rFonts w:eastAsiaTheme="minorEastAsia"/>
                <w:bCs/>
                <w:sz w:val="16"/>
                <w:szCs w:val="16"/>
              </w:rPr>
            </w:pPr>
            <w:r>
              <w:rPr>
                <w:rFonts w:eastAsia="SimSun"/>
                <w:bCs/>
                <w:sz w:val="16"/>
                <w:szCs w:val="16"/>
                <w:lang w:eastAsia="zh-CN"/>
              </w:rPr>
              <w:t>Proposal 3:</w:t>
            </w:r>
            <w:r>
              <w:rPr>
                <w:bCs/>
                <w:sz w:val="16"/>
                <w:szCs w:val="16"/>
              </w:rPr>
              <w:t xml:space="preserve"> Ensure SMTC as higher priority in case of collision with UL transmission during the measurement procedure, including cell identification, time index detection and measurement period.</w:t>
            </w:r>
          </w:p>
        </w:tc>
      </w:tr>
      <w:tr w:rsidR="00F84AD1" w14:paraId="5B99DCDD" w14:textId="77777777">
        <w:trPr>
          <w:trHeight w:val="468"/>
        </w:trPr>
        <w:tc>
          <w:tcPr>
            <w:tcW w:w="1621" w:type="dxa"/>
          </w:tcPr>
          <w:p w14:paraId="2DC24FFD" w14:textId="77777777" w:rsidR="00F84AD1" w:rsidRDefault="00292EED">
            <w:pPr>
              <w:spacing w:after="0"/>
              <w:jc w:val="center"/>
              <w:rPr>
                <w:b/>
                <w:bCs/>
                <w:color w:val="0000FF"/>
                <w:sz w:val="16"/>
                <w:szCs w:val="16"/>
                <w:u w:val="single"/>
                <w:lang w:val="sv-SE" w:eastAsia="sv-SE"/>
              </w:rPr>
            </w:pPr>
            <w:hyperlink r:id="rId64" w:history="1">
              <w:r w:rsidR="00D87D89">
                <w:rPr>
                  <w:rStyle w:val="Hyperlink"/>
                  <w:b/>
                  <w:bCs/>
                  <w:sz w:val="16"/>
                  <w:szCs w:val="16"/>
                </w:rPr>
                <w:t>R4-2202031</w:t>
              </w:r>
            </w:hyperlink>
          </w:p>
          <w:p w14:paraId="12835E8D" w14:textId="77777777" w:rsidR="00F84AD1" w:rsidRDefault="00F84AD1">
            <w:pPr>
              <w:spacing w:after="0"/>
              <w:jc w:val="center"/>
              <w:rPr>
                <w:b/>
                <w:bCs/>
                <w:color w:val="0000FF"/>
                <w:sz w:val="16"/>
                <w:szCs w:val="16"/>
                <w:u w:val="single"/>
              </w:rPr>
            </w:pPr>
          </w:p>
        </w:tc>
        <w:tc>
          <w:tcPr>
            <w:tcW w:w="1431" w:type="dxa"/>
          </w:tcPr>
          <w:p w14:paraId="54CEFF31" w14:textId="77777777" w:rsidR="00F84AD1" w:rsidRDefault="00D87D89">
            <w:pPr>
              <w:spacing w:before="120" w:after="120"/>
              <w:rPr>
                <w:color w:val="000000" w:themeColor="text1"/>
                <w:sz w:val="16"/>
                <w:szCs w:val="16"/>
              </w:rPr>
            </w:pPr>
            <w:r>
              <w:rPr>
                <w:color w:val="000000" w:themeColor="text1"/>
                <w:sz w:val="16"/>
                <w:szCs w:val="16"/>
              </w:rPr>
              <w:t>Qualcomm Incorporated</w:t>
            </w:r>
          </w:p>
        </w:tc>
        <w:tc>
          <w:tcPr>
            <w:tcW w:w="6579" w:type="dxa"/>
          </w:tcPr>
          <w:p w14:paraId="2420EEF1" w14:textId="77777777" w:rsidR="00F84AD1" w:rsidRDefault="00D87D89">
            <w:pPr>
              <w:rPr>
                <w:sz w:val="16"/>
                <w:szCs w:val="16"/>
                <w:lang w:eastAsia="zh-CN"/>
              </w:rPr>
            </w:pPr>
            <w:r>
              <w:rPr>
                <w:sz w:val="16"/>
                <w:szCs w:val="16"/>
                <w:lang w:eastAsia="zh-CN"/>
              </w:rPr>
              <w:t>Proposal 1a: At least for FR1, considering a duty cycle of 50%, prefer to extend the PSS/SSS detection period to a total of 10 samples (2-3 for AGC and 8 samples for detection)</w:t>
            </w:r>
          </w:p>
          <w:p w14:paraId="1E7B5BDC" w14:textId="77777777" w:rsidR="00F84AD1" w:rsidRDefault="00D87D89">
            <w:pPr>
              <w:rPr>
                <w:sz w:val="16"/>
                <w:szCs w:val="16"/>
                <w:lang w:eastAsia="zh-CN"/>
              </w:rPr>
            </w:pPr>
            <w:r>
              <w:rPr>
                <w:sz w:val="16"/>
                <w:szCs w:val="16"/>
                <w:lang w:eastAsia="zh-CN"/>
              </w:rPr>
              <w:t>Proposal 1b: At least for FR1, extend the lower bound for PSS/SSS detection period by a factor of X</w:t>
            </w:r>
          </w:p>
          <w:p w14:paraId="7D7FC542" w14:textId="77777777" w:rsidR="00F84AD1" w:rsidRDefault="00D87D89">
            <w:pPr>
              <w:pStyle w:val="ListParagraph"/>
              <w:numPr>
                <w:ilvl w:val="0"/>
                <w:numId w:val="34"/>
              </w:numPr>
              <w:overflowPunct/>
              <w:autoSpaceDE/>
              <w:autoSpaceDN/>
              <w:adjustRightInd/>
              <w:spacing w:after="0"/>
              <w:ind w:firstLineChars="0"/>
              <w:contextualSpacing/>
              <w:textAlignment w:val="auto"/>
              <w:rPr>
                <w:sz w:val="16"/>
                <w:szCs w:val="16"/>
                <w:lang w:eastAsia="zh-CN"/>
              </w:rPr>
            </w:pPr>
            <w:r>
              <w:rPr>
                <w:sz w:val="16"/>
                <w:szCs w:val="16"/>
                <w:lang w:eastAsia="zh-CN"/>
              </w:rPr>
              <w:t>FFS: X=2, i.e., increase the lower bound from 600ms to 1200ms.</w:t>
            </w:r>
          </w:p>
          <w:p w14:paraId="29BF79FA" w14:textId="77777777" w:rsidR="00F84AD1" w:rsidRDefault="00F84AD1">
            <w:pPr>
              <w:pStyle w:val="ListParagraph"/>
              <w:overflowPunct/>
              <w:autoSpaceDE/>
              <w:autoSpaceDN/>
              <w:adjustRightInd/>
              <w:spacing w:after="0"/>
              <w:ind w:left="720" w:firstLineChars="0" w:firstLine="0"/>
              <w:contextualSpacing/>
              <w:textAlignment w:val="auto"/>
              <w:rPr>
                <w:sz w:val="16"/>
                <w:szCs w:val="16"/>
                <w:lang w:eastAsia="zh-CN"/>
              </w:rPr>
            </w:pPr>
          </w:p>
          <w:p w14:paraId="31B72F2F" w14:textId="77777777" w:rsidR="00F84AD1" w:rsidRDefault="00D87D89">
            <w:pPr>
              <w:rPr>
                <w:sz w:val="16"/>
                <w:szCs w:val="16"/>
                <w:lang w:eastAsia="zh-CN"/>
              </w:rPr>
            </w:pPr>
            <w:r>
              <w:rPr>
                <w:sz w:val="16"/>
                <w:szCs w:val="16"/>
                <w:lang w:eastAsia="zh-CN"/>
              </w:rPr>
              <w:t>Proposal 2: For FR1, specify SSB time index identification requirements based on 99% PBCH decoding rate, i.e., use 7 attempts to specify period for time index identification for 1 Rx UE</w:t>
            </w:r>
          </w:p>
        </w:tc>
      </w:tr>
      <w:tr w:rsidR="00F84AD1" w14:paraId="59DFD03A" w14:textId="77777777">
        <w:trPr>
          <w:trHeight w:val="468"/>
        </w:trPr>
        <w:tc>
          <w:tcPr>
            <w:tcW w:w="1621" w:type="dxa"/>
          </w:tcPr>
          <w:p w14:paraId="38BAEC5E" w14:textId="77777777" w:rsidR="00F84AD1" w:rsidRDefault="00292EED">
            <w:pPr>
              <w:spacing w:after="0"/>
              <w:jc w:val="center"/>
              <w:rPr>
                <w:b/>
                <w:bCs/>
                <w:color w:val="0000FF"/>
                <w:sz w:val="16"/>
                <w:szCs w:val="16"/>
                <w:u w:val="single"/>
                <w:lang w:val="sv-SE" w:eastAsia="sv-SE"/>
              </w:rPr>
            </w:pPr>
            <w:hyperlink r:id="rId65" w:history="1">
              <w:r w:rsidR="00D87D89">
                <w:rPr>
                  <w:rStyle w:val="Hyperlink"/>
                  <w:b/>
                  <w:bCs/>
                  <w:sz w:val="16"/>
                  <w:szCs w:val="16"/>
                </w:rPr>
                <w:t>R4-2201777</w:t>
              </w:r>
            </w:hyperlink>
          </w:p>
          <w:p w14:paraId="760AA311" w14:textId="77777777" w:rsidR="00F84AD1" w:rsidRDefault="00F84AD1">
            <w:pPr>
              <w:spacing w:after="0"/>
              <w:jc w:val="center"/>
              <w:rPr>
                <w:b/>
                <w:bCs/>
                <w:color w:val="0000FF"/>
                <w:sz w:val="16"/>
                <w:szCs w:val="16"/>
                <w:u w:val="single"/>
              </w:rPr>
            </w:pPr>
          </w:p>
        </w:tc>
        <w:tc>
          <w:tcPr>
            <w:tcW w:w="1431" w:type="dxa"/>
          </w:tcPr>
          <w:p w14:paraId="111EC9FA" w14:textId="77777777" w:rsidR="00F84AD1" w:rsidRDefault="00D87D89">
            <w:pPr>
              <w:spacing w:before="120" w:after="120"/>
              <w:rPr>
                <w:color w:val="000000" w:themeColor="text1"/>
                <w:sz w:val="16"/>
                <w:szCs w:val="16"/>
              </w:rPr>
            </w:pPr>
            <w:r>
              <w:rPr>
                <w:color w:val="000000" w:themeColor="text1"/>
                <w:sz w:val="16"/>
                <w:szCs w:val="16"/>
              </w:rPr>
              <w:t>MediaTek inc.</w:t>
            </w:r>
          </w:p>
        </w:tc>
        <w:tc>
          <w:tcPr>
            <w:tcW w:w="6579" w:type="dxa"/>
          </w:tcPr>
          <w:p w14:paraId="6537269A" w14:textId="77777777" w:rsidR="00F84AD1" w:rsidRDefault="00D87D89">
            <w:pPr>
              <w:pStyle w:val="ListParagraph"/>
              <w:numPr>
                <w:ilvl w:val="0"/>
                <w:numId w:val="35"/>
              </w:numPr>
              <w:overflowPunct/>
              <w:autoSpaceDE/>
              <w:autoSpaceDN/>
              <w:adjustRightInd/>
              <w:ind w:firstLineChars="0"/>
              <w:jc w:val="both"/>
              <w:textAlignment w:val="auto"/>
              <w:rPr>
                <w:sz w:val="16"/>
                <w:szCs w:val="16"/>
              </w:rPr>
            </w:pPr>
            <w:r>
              <w:rPr>
                <w:sz w:val="16"/>
                <w:szCs w:val="16"/>
                <w:lang w:eastAsia="ko-KR"/>
              </w:rPr>
              <w:t xml:space="preserve">Support extending the existing requirements with additional one PSS/SSS sample to cope with the 1 Rx in </w:t>
            </w:r>
            <w:proofErr w:type="spellStart"/>
            <w:r>
              <w:rPr>
                <w:sz w:val="16"/>
                <w:szCs w:val="16"/>
                <w:lang w:eastAsia="ko-KR"/>
              </w:rPr>
              <w:t>RedCap</w:t>
            </w:r>
            <w:proofErr w:type="spellEnd"/>
            <w:r>
              <w:rPr>
                <w:sz w:val="16"/>
                <w:szCs w:val="16"/>
                <w:lang w:eastAsia="ko-KR"/>
              </w:rPr>
              <w:t xml:space="preserve"> use case.</w:t>
            </w:r>
          </w:p>
          <w:p w14:paraId="0FD0D749" w14:textId="77777777" w:rsidR="00F84AD1" w:rsidRDefault="00F84AD1">
            <w:pPr>
              <w:rPr>
                <w:sz w:val="16"/>
                <w:szCs w:val="16"/>
                <w:lang w:eastAsia="zh-CN"/>
              </w:rPr>
            </w:pPr>
          </w:p>
        </w:tc>
      </w:tr>
      <w:tr w:rsidR="00F84AD1" w14:paraId="4447D2E0" w14:textId="77777777">
        <w:trPr>
          <w:trHeight w:val="468"/>
        </w:trPr>
        <w:tc>
          <w:tcPr>
            <w:tcW w:w="1621" w:type="dxa"/>
          </w:tcPr>
          <w:p w14:paraId="7A44308F" w14:textId="77777777" w:rsidR="00F84AD1" w:rsidRDefault="00292EED">
            <w:pPr>
              <w:spacing w:after="0"/>
              <w:jc w:val="center"/>
              <w:rPr>
                <w:b/>
                <w:bCs/>
                <w:color w:val="0000FF"/>
                <w:sz w:val="16"/>
                <w:szCs w:val="16"/>
                <w:u w:val="single"/>
                <w:lang w:val="sv-SE" w:eastAsia="sv-SE"/>
              </w:rPr>
            </w:pPr>
            <w:hyperlink r:id="rId66" w:history="1">
              <w:r w:rsidR="00D87D89">
                <w:rPr>
                  <w:rStyle w:val="Hyperlink"/>
                  <w:b/>
                  <w:bCs/>
                  <w:sz w:val="16"/>
                  <w:szCs w:val="16"/>
                </w:rPr>
                <w:t>R4-2200869</w:t>
              </w:r>
            </w:hyperlink>
          </w:p>
          <w:p w14:paraId="2507E8F1" w14:textId="77777777" w:rsidR="00F84AD1" w:rsidRDefault="00F84AD1">
            <w:pPr>
              <w:spacing w:after="0"/>
              <w:jc w:val="center"/>
              <w:rPr>
                <w:b/>
                <w:bCs/>
                <w:color w:val="0000FF"/>
                <w:sz w:val="16"/>
                <w:szCs w:val="16"/>
                <w:u w:val="single"/>
              </w:rPr>
            </w:pPr>
          </w:p>
        </w:tc>
        <w:tc>
          <w:tcPr>
            <w:tcW w:w="1431" w:type="dxa"/>
          </w:tcPr>
          <w:p w14:paraId="3B803D4B" w14:textId="77777777" w:rsidR="00F84AD1" w:rsidRDefault="00D87D89">
            <w:pPr>
              <w:spacing w:before="120" w:after="120"/>
              <w:rPr>
                <w:color w:val="000000" w:themeColor="text1"/>
                <w:sz w:val="16"/>
                <w:szCs w:val="16"/>
              </w:rPr>
            </w:pPr>
            <w:r>
              <w:rPr>
                <w:color w:val="000000" w:themeColor="text1"/>
                <w:sz w:val="16"/>
                <w:szCs w:val="16"/>
              </w:rPr>
              <w:t>Nokia, Nokia Shanghai Bell</w:t>
            </w:r>
          </w:p>
        </w:tc>
        <w:tc>
          <w:tcPr>
            <w:tcW w:w="6579" w:type="dxa"/>
          </w:tcPr>
          <w:p w14:paraId="41BC349F" w14:textId="77777777" w:rsidR="00F84AD1" w:rsidRDefault="00D87D89">
            <w:pPr>
              <w:pStyle w:val="RAN4proposal"/>
              <w:numPr>
                <w:ilvl w:val="0"/>
                <w:numId w:val="36"/>
              </w:numPr>
              <w:rPr>
                <w:rFonts w:cs="Times New Roman"/>
                <w:b w:val="0"/>
                <w:iCs w:val="0"/>
                <w:sz w:val="16"/>
                <w:szCs w:val="16"/>
                <w:lang w:val="en-GB"/>
              </w:rPr>
            </w:pPr>
            <w:r>
              <w:rPr>
                <w:rFonts w:cs="Times New Roman"/>
                <w:b w:val="0"/>
                <w:iCs w:val="0"/>
                <w:sz w:val="16"/>
                <w:szCs w:val="16"/>
                <w:lang w:val="en-GB"/>
              </w:rPr>
              <w:t xml:space="preserve">Reuse the Rel-15 measurement period for SSB-based RRM measurements for </w:t>
            </w:r>
            <w:proofErr w:type="spellStart"/>
            <w:r>
              <w:rPr>
                <w:rFonts w:cs="Times New Roman"/>
                <w:b w:val="0"/>
                <w:iCs w:val="0"/>
                <w:sz w:val="16"/>
                <w:szCs w:val="16"/>
                <w:lang w:val="en-GB"/>
              </w:rPr>
              <w:t>RedCap</w:t>
            </w:r>
            <w:proofErr w:type="spellEnd"/>
            <w:r>
              <w:rPr>
                <w:rFonts w:cs="Times New Roman"/>
                <w:b w:val="0"/>
                <w:iCs w:val="0"/>
                <w:sz w:val="16"/>
                <w:szCs w:val="16"/>
                <w:lang w:val="en-GB"/>
              </w:rPr>
              <w:t xml:space="preserve"> UEs with 1 RX</w:t>
            </w:r>
          </w:p>
          <w:p w14:paraId="6C3B9173" w14:textId="77777777" w:rsidR="00F84AD1" w:rsidRDefault="00D87D89">
            <w:pPr>
              <w:pStyle w:val="RAN4proposal"/>
              <w:ind w:left="0" w:firstLine="0"/>
              <w:rPr>
                <w:sz w:val="16"/>
                <w:szCs w:val="16"/>
                <w:lang w:eastAsia="ko-KR"/>
              </w:rPr>
            </w:pPr>
            <w:r>
              <w:rPr>
                <w:rFonts w:cs="Times New Roman"/>
                <w:b w:val="0"/>
                <w:iCs w:val="0"/>
                <w:sz w:val="16"/>
                <w:szCs w:val="16"/>
                <w:lang w:val="en-GB"/>
              </w:rPr>
              <w:t xml:space="preserve">For SSB-based RRM measurements, relax the accuracy level by 1 dB in both FR1 and FR2 for </w:t>
            </w:r>
            <w:proofErr w:type="spellStart"/>
            <w:r>
              <w:rPr>
                <w:rFonts w:cs="Times New Roman"/>
                <w:b w:val="0"/>
                <w:iCs w:val="0"/>
                <w:sz w:val="16"/>
                <w:szCs w:val="16"/>
                <w:lang w:val="en-GB"/>
              </w:rPr>
              <w:t>RedCap</w:t>
            </w:r>
            <w:proofErr w:type="spellEnd"/>
            <w:r>
              <w:rPr>
                <w:rFonts w:cs="Times New Roman"/>
                <w:b w:val="0"/>
                <w:iCs w:val="0"/>
                <w:sz w:val="16"/>
                <w:szCs w:val="16"/>
                <w:lang w:val="en-GB"/>
              </w:rPr>
              <w:t xml:space="preserve"> UEs with 1 RX.</w:t>
            </w:r>
          </w:p>
        </w:tc>
      </w:tr>
      <w:tr w:rsidR="00F84AD1" w14:paraId="7DA24B30" w14:textId="77777777">
        <w:trPr>
          <w:trHeight w:val="468"/>
        </w:trPr>
        <w:tc>
          <w:tcPr>
            <w:tcW w:w="1621" w:type="dxa"/>
          </w:tcPr>
          <w:p w14:paraId="1271BD02" w14:textId="77777777" w:rsidR="00F84AD1" w:rsidRDefault="00292EED">
            <w:pPr>
              <w:spacing w:after="0"/>
              <w:jc w:val="center"/>
              <w:rPr>
                <w:b/>
                <w:bCs/>
                <w:color w:val="0000FF"/>
                <w:sz w:val="16"/>
                <w:szCs w:val="16"/>
                <w:u w:val="single"/>
                <w:lang w:val="sv-SE" w:eastAsia="sv-SE"/>
              </w:rPr>
            </w:pPr>
            <w:hyperlink r:id="rId67" w:history="1">
              <w:r w:rsidR="00D87D89">
                <w:rPr>
                  <w:rStyle w:val="Hyperlink"/>
                  <w:b/>
                  <w:bCs/>
                  <w:sz w:val="16"/>
                  <w:szCs w:val="16"/>
                </w:rPr>
                <w:t>R4-2200870</w:t>
              </w:r>
            </w:hyperlink>
          </w:p>
          <w:p w14:paraId="306CC334" w14:textId="77777777" w:rsidR="00F84AD1" w:rsidRDefault="00F84AD1">
            <w:pPr>
              <w:spacing w:after="0"/>
              <w:jc w:val="center"/>
              <w:rPr>
                <w:sz w:val="16"/>
                <w:szCs w:val="16"/>
              </w:rPr>
            </w:pPr>
          </w:p>
        </w:tc>
        <w:tc>
          <w:tcPr>
            <w:tcW w:w="1431" w:type="dxa"/>
          </w:tcPr>
          <w:p w14:paraId="578974AF" w14:textId="77777777" w:rsidR="00F84AD1" w:rsidRDefault="00D87D89">
            <w:pPr>
              <w:spacing w:before="120" w:after="120"/>
              <w:rPr>
                <w:color w:val="000000" w:themeColor="text1"/>
                <w:sz w:val="16"/>
                <w:szCs w:val="16"/>
              </w:rPr>
            </w:pPr>
            <w:r>
              <w:rPr>
                <w:color w:val="000000" w:themeColor="text1"/>
                <w:sz w:val="16"/>
                <w:szCs w:val="16"/>
              </w:rPr>
              <w:t>Nokia, Nokia Shanghai Bell</w:t>
            </w:r>
          </w:p>
        </w:tc>
        <w:tc>
          <w:tcPr>
            <w:tcW w:w="6579" w:type="dxa"/>
          </w:tcPr>
          <w:p w14:paraId="4F4E52C3" w14:textId="77777777" w:rsidR="00F84AD1" w:rsidRDefault="00D87D89">
            <w:pPr>
              <w:pStyle w:val="RAN4proposal"/>
              <w:numPr>
                <w:ilvl w:val="0"/>
                <w:numId w:val="37"/>
              </w:numPr>
              <w:rPr>
                <w:rFonts w:cs="Times New Roman"/>
                <w:b w:val="0"/>
                <w:iCs w:val="0"/>
                <w:sz w:val="16"/>
                <w:szCs w:val="16"/>
              </w:rPr>
            </w:pPr>
            <w:r>
              <w:rPr>
                <w:rFonts w:cs="Times New Roman"/>
                <w:b w:val="0"/>
                <w:iCs w:val="0"/>
                <w:sz w:val="16"/>
                <w:szCs w:val="16"/>
              </w:rPr>
              <w:t>Time period for PSS/SSS detection, T</w:t>
            </w:r>
            <w:r>
              <w:rPr>
                <w:rFonts w:cs="Times New Roman"/>
                <w:b w:val="0"/>
                <w:iCs w:val="0"/>
                <w:sz w:val="16"/>
                <w:szCs w:val="16"/>
                <w:vertAlign w:val="subscript"/>
              </w:rPr>
              <w:t>PSS/</w:t>
            </w:r>
            <w:proofErr w:type="spellStart"/>
            <w:r>
              <w:rPr>
                <w:rFonts w:cs="Times New Roman"/>
                <w:b w:val="0"/>
                <w:iCs w:val="0"/>
                <w:sz w:val="16"/>
                <w:szCs w:val="16"/>
                <w:vertAlign w:val="subscript"/>
              </w:rPr>
              <w:t>SSS_sync_intra</w:t>
            </w:r>
            <w:proofErr w:type="spellEnd"/>
            <w:r>
              <w:rPr>
                <w:rFonts w:cs="Times New Roman"/>
                <w:b w:val="0"/>
                <w:iCs w:val="0"/>
                <w:sz w:val="16"/>
                <w:szCs w:val="16"/>
              </w:rPr>
              <w:t xml:space="preserve"> and T</w:t>
            </w:r>
            <w:r>
              <w:rPr>
                <w:rFonts w:cs="Times New Roman"/>
                <w:b w:val="0"/>
                <w:iCs w:val="0"/>
                <w:sz w:val="16"/>
                <w:szCs w:val="16"/>
                <w:vertAlign w:val="subscript"/>
              </w:rPr>
              <w:t>PSS/</w:t>
            </w:r>
            <w:proofErr w:type="spellStart"/>
            <w:r>
              <w:rPr>
                <w:rFonts w:cs="Times New Roman"/>
                <w:b w:val="0"/>
                <w:iCs w:val="0"/>
                <w:sz w:val="16"/>
                <w:szCs w:val="16"/>
                <w:vertAlign w:val="subscript"/>
              </w:rPr>
              <w:t>SSS_sync_inter</w:t>
            </w:r>
            <w:proofErr w:type="spellEnd"/>
            <w:r>
              <w:rPr>
                <w:rFonts w:cs="Times New Roman"/>
                <w:b w:val="0"/>
                <w:iCs w:val="0"/>
                <w:sz w:val="16"/>
                <w:szCs w:val="16"/>
              </w:rPr>
              <w:t xml:space="preserve">, for </w:t>
            </w:r>
            <w:proofErr w:type="spellStart"/>
            <w:r>
              <w:rPr>
                <w:rFonts w:cs="Times New Roman"/>
                <w:b w:val="0"/>
                <w:iCs w:val="0"/>
                <w:sz w:val="16"/>
                <w:szCs w:val="16"/>
              </w:rPr>
              <w:t>RedCap</w:t>
            </w:r>
            <w:proofErr w:type="spellEnd"/>
            <w:r>
              <w:rPr>
                <w:rFonts w:cs="Times New Roman"/>
                <w:b w:val="0"/>
                <w:iCs w:val="0"/>
                <w:sz w:val="16"/>
                <w:szCs w:val="16"/>
              </w:rPr>
              <w:t xml:space="preserve"> UEs with 1 RX is extended by 1 sample in FR1.</w:t>
            </w:r>
          </w:p>
          <w:p w14:paraId="0AC9DFFB" w14:textId="77777777" w:rsidR="00F84AD1" w:rsidRDefault="00D87D89">
            <w:pPr>
              <w:pStyle w:val="RAN4proposal"/>
              <w:ind w:left="0" w:firstLine="0"/>
              <w:rPr>
                <w:rFonts w:cs="Times New Roman"/>
                <w:b w:val="0"/>
                <w:iCs w:val="0"/>
                <w:sz w:val="16"/>
                <w:szCs w:val="16"/>
                <w:lang w:val="en-GB"/>
              </w:rPr>
            </w:pPr>
            <w:r>
              <w:rPr>
                <w:rFonts w:cs="Times New Roman"/>
                <w:b w:val="0"/>
                <w:iCs w:val="0"/>
                <w:sz w:val="16"/>
                <w:szCs w:val="16"/>
              </w:rPr>
              <w:t>Time period for PSS/SSS detection, T</w:t>
            </w:r>
            <w:r>
              <w:rPr>
                <w:rFonts w:cs="Times New Roman"/>
                <w:b w:val="0"/>
                <w:iCs w:val="0"/>
                <w:sz w:val="16"/>
                <w:szCs w:val="16"/>
                <w:vertAlign w:val="subscript"/>
              </w:rPr>
              <w:t>PSS/</w:t>
            </w:r>
            <w:proofErr w:type="spellStart"/>
            <w:r>
              <w:rPr>
                <w:rFonts w:cs="Times New Roman"/>
                <w:b w:val="0"/>
                <w:iCs w:val="0"/>
                <w:sz w:val="16"/>
                <w:szCs w:val="16"/>
                <w:vertAlign w:val="subscript"/>
              </w:rPr>
              <w:t>SSS_sync_intra</w:t>
            </w:r>
            <w:proofErr w:type="spellEnd"/>
            <w:r>
              <w:rPr>
                <w:rFonts w:cs="Times New Roman"/>
                <w:b w:val="0"/>
                <w:iCs w:val="0"/>
                <w:sz w:val="16"/>
                <w:szCs w:val="16"/>
              </w:rPr>
              <w:t xml:space="preserve"> and T</w:t>
            </w:r>
            <w:r>
              <w:rPr>
                <w:rFonts w:cs="Times New Roman"/>
                <w:b w:val="0"/>
                <w:iCs w:val="0"/>
                <w:sz w:val="16"/>
                <w:szCs w:val="16"/>
                <w:vertAlign w:val="subscript"/>
              </w:rPr>
              <w:t>PSS/</w:t>
            </w:r>
            <w:proofErr w:type="spellStart"/>
            <w:r>
              <w:rPr>
                <w:rFonts w:cs="Times New Roman"/>
                <w:b w:val="0"/>
                <w:iCs w:val="0"/>
                <w:sz w:val="16"/>
                <w:szCs w:val="16"/>
                <w:vertAlign w:val="subscript"/>
              </w:rPr>
              <w:t>SSS_sync_inter</w:t>
            </w:r>
            <w:proofErr w:type="spellEnd"/>
            <w:r>
              <w:rPr>
                <w:rFonts w:cs="Times New Roman"/>
                <w:b w:val="0"/>
                <w:iCs w:val="0"/>
                <w:sz w:val="16"/>
                <w:szCs w:val="16"/>
              </w:rPr>
              <w:t xml:space="preserve">, for </w:t>
            </w:r>
            <w:proofErr w:type="spellStart"/>
            <w:r>
              <w:rPr>
                <w:rFonts w:cs="Times New Roman"/>
                <w:b w:val="0"/>
                <w:iCs w:val="0"/>
                <w:sz w:val="16"/>
                <w:szCs w:val="16"/>
              </w:rPr>
              <w:t>RedCap</w:t>
            </w:r>
            <w:proofErr w:type="spellEnd"/>
            <w:r>
              <w:rPr>
                <w:rFonts w:cs="Times New Roman"/>
                <w:b w:val="0"/>
                <w:iCs w:val="0"/>
                <w:sz w:val="16"/>
                <w:szCs w:val="16"/>
              </w:rPr>
              <w:t xml:space="preserve"> UEs with 1 RX in FR2 is reused from Rel-15 requirements.</w:t>
            </w:r>
          </w:p>
        </w:tc>
      </w:tr>
      <w:tr w:rsidR="00F84AD1" w14:paraId="361A4C3D" w14:textId="77777777">
        <w:trPr>
          <w:trHeight w:val="468"/>
        </w:trPr>
        <w:tc>
          <w:tcPr>
            <w:tcW w:w="1621" w:type="dxa"/>
          </w:tcPr>
          <w:p w14:paraId="562B7AAE" w14:textId="77777777" w:rsidR="00F84AD1" w:rsidRDefault="00292EED">
            <w:pPr>
              <w:spacing w:after="0"/>
              <w:jc w:val="center"/>
              <w:rPr>
                <w:b/>
                <w:bCs/>
                <w:color w:val="0000FF"/>
                <w:sz w:val="16"/>
                <w:szCs w:val="16"/>
                <w:u w:val="single"/>
                <w:lang w:val="sv-SE" w:eastAsia="sv-SE"/>
              </w:rPr>
            </w:pPr>
            <w:hyperlink r:id="rId68" w:history="1">
              <w:r w:rsidR="00D87D89">
                <w:rPr>
                  <w:rStyle w:val="Hyperlink"/>
                  <w:b/>
                  <w:bCs/>
                  <w:sz w:val="16"/>
                  <w:szCs w:val="16"/>
                </w:rPr>
                <w:t>R4-2201189</w:t>
              </w:r>
            </w:hyperlink>
          </w:p>
          <w:p w14:paraId="5D0E43FE" w14:textId="77777777" w:rsidR="00F84AD1" w:rsidRDefault="00F84AD1">
            <w:pPr>
              <w:spacing w:after="0"/>
              <w:jc w:val="center"/>
              <w:rPr>
                <w:b/>
                <w:bCs/>
                <w:color w:val="0000FF"/>
                <w:sz w:val="16"/>
                <w:szCs w:val="16"/>
                <w:u w:val="single"/>
              </w:rPr>
            </w:pPr>
          </w:p>
        </w:tc>
        <w:tc>
          <w:tcPr>
            <w:tcW w:w="1431" w:type="dxa"/>
          </w:tcPr>
          <w:p w14:paraId="07535EDD" w14:textId="77777777" w:rsidR="00F84AD1" w:rsidRDefault="00D87D89">
            <w:pPr>
              <w:spacing w:before="120" w:after="120"/>
              <w:rPr>
                <w:color w:val="000000" w:themeColor="text1"/>
                <w:sz w:val="16"/>
                <w:szCs w:val="16"/>
              </w:rPr>
            </w:pPr>
            <w:r>
              <w:rPr>
                <w:color w:val="000000" w:themeColor="text1"/>
                <w:sz w:val="16"/>
                <w:szCs w:val="16"/>
              </w:rPr>
              <w:t xml:space="preserve">Huawei, </w:t>
            </w:r>
            <w:proofErr w:type="spellStart"/>
            <w:r>
              <w:rPr>
                <w:color w:val="000000" w:themeColor="text1"/>
                <w:sz w:val="16"/>
                <w:szCs w:val="16"/>
              </w:rPr>
              <w:t>Hisilicon</w:t>
            </w:r>
            <w:proofErr w:type="spellEnd"/>
          </w:p>
        </w:tc>
        <w:tc>
          <w:tcPr>
            <w:tcW w:w="6579" w:type="dxa"/>
          </w:tcPr>
          <w:p w14:paraId="246AF3DE" w14:textId="77777777" w:rsidR="00F84AD1" w:rsidRDefault="00D87D89">
            <w:pPr>
              <w:pStyle w:val="RAN4proposal"/>
              <w:numPr>
                <w:ilvl w:val="0"/>
                <w:numId w:val="0"/>
              </w:numPr>
              <w:rPr>
                <w:rFonts w:cs="Times New Roman"/>
                <w:b w:val="0"/>
                <w:iCs w:val="0"/>
                <w:sz w:val="16"/>
                <w:szCs w:val="16"/>
              </w:rPr>
            </w:pPr>
            <w:r>
              <w:rPr>
                <w:rFonts w:cs="Times New Roman"/>
                <w:b w:val="0"/>
                <w:iCs w:val="0"/>
                <w:sz w:val="16"/>
                <w:szCs w:val="16"/>
              </w:rPr>
              <w:t>Simulation results</w:t>
            </w:r>
          </w:p>
        </w:tc>
      </w:tr>
      <w:tr w:rsidR="00F84AD1" w14:paraId="2EB6D0F8" w14:textId="77777777">
        <w:trPr>
          <w:trHeight w:val="468"/>
        </w:trPr>
        <w:tc>
          <w:tcPr>
            <w:tcW w:w="1621" w:type="dxa"/>
          </w:tcPr>
          <w:p w14:paraId="29EB89AB" w14:textId="77777777" w:rsidR="00F84AD1" w:rsidRDefault="00292EED">
            <w:pPr>
              <w:spacing w:after="0"/>
              <w:jc w:val="center"/>
              <w:rPr>
                <w:b/>
                <w:bCs/>
                <w:color w:val="0000FF"/>
                <w:sz w:val="16"/>
                <w:szCs w:val="16"/>
                <w:u w:val="single"/>
                <w:lang w:val="sv-SE" w:eastAsia="sv-SE"/>
              </w:rPr>
            </w:pPr>
            <w:hyperlink r:id="rId69" w:history="1">
              <w:r w:rsidR="00D87D89">
                <w:rPr>
                  <w:rStyle w:val="Hyperlink"/>
                  <w:b/>
                  <w:bCs/>
                  <w:sz w:val="16"/>
                  <w:szCs w:val="16"/>
                </w:rPr>
                <w:t>R4-2201188</w:t>
              </w:r>
            </w:hyperlink>
          </w:p>
          <w:p w14:paraId="4C0D1FDD" w14:textId="77777777" w:rsidR="00F84AD1" w:rsidRDefault="00F84AD1">
            <w:pPr>
              <w:spacing w:after="0"/>
              <w:jc w:val="center"/>
              <w:rPr>
                <w:b/>
                <w:bCs/>
                <w:color w:val="0000FF"/>
                <w:sz w:val="16"/>
                <w:szCs w:val="16"/>
                <w:u w:val="single"/>
              </w:rPr>
            </w:pPr>
          </w:p>
        </w:tc>
        <w:tc>
          <w:tcPr>
            <w:tcW w:w="1431" w:type="dxa"/>
          </w:tcPr>
          <w:p w14:paraId="2E8C4AB6" w14:textId="77777777" w:rsidR="00F84AD1" w:rsidRDefault="00D87D89">
            <w:pPr>
              <w:spacing w:before="120" w:after="120"/>
              <w:rPr>
                <w:color w:val="000000" w:themeColor="text1"/>
                <w:sz w:val="16"/>
                <w:szCs w:val="16"/>
              </w:rPr>
            </w:pPr>
            <w:r>
              <w:rPr>
                <w:color w:val="000000" w:themeColor="text1"/>
                <w:sz w:val="16"/>
                <w:szCs w:val="16"/>
              </w:rPr>
              <w:t xml:space="preserve">Huawei, </w:t>
            </w:r>
            <w:proofErr w:type="spellStart"/>
            <w:r>
              <w:rPr>
                <w:color w:val="000000" w:themeColor="text1"/>
                <w:sz w:val="16"/>
                <w:szCs w:val="16"/>
              </w:rPr>
              <w:t>Hisilicon</w:t>
            </w:r>
            <w:proofErr w:type="spellEnd"/>
          </w:p>
        </w:tc>
        <w:tc>
          <w:tcPr>
            <w:tcW w:w="6579" w:type="dxa"/>
          </w:tcPr>
          <w:p w14:paraId="571AF165" w14:textId="77777777" w:rsidR="00F84AD1" w:rsidRDefault="00D87D89">
            <w:pPr>
              <w:rPr>
                <w:rFonts w:eastAsia="SimSun"/>
                <w:sz w:val="16"/>
                <w:szCs w:val="16"/>
                <w:lang w:eastAsia="zh-CN"/>
              </w:rPr>
            </w:pPr>
            <w:r>
              <w:rPr>
                <w:rFonts w:eastAsia="SimSun"/>
                <w:sz w:val="16"/>
                <w:szCs w:val="16"/>
                <w:lang w:eastAsia="zh-CN"/>
              </w:rPr>
              <w:t xml:space="preserve">Proposal 1: </w:t>
            </w:r>
            <w:proofErr w:type="spellStart"/>
            <w:r>
              <w:rPr>
                <w:rFonts w:eastAsia="SimSun"/>
                <w:sz w:val="16"/>
                <w:szCs w:val="16"/>
                <w:lang w:eastAsia="zh-CN"/>
              </w:rPr>
              <w:t>RedCap</w:t>
            </w:r>
            <w:proofErr w:type="spellEnd"/>
            <w:r>
              <w:rPr>
                <w:rFonts w:eastAsia="SimSun"/>
                <w:sz w:val="16"/>
                <w:szCs w:val="16"/>
                <w:lang w:eastAsia="zh-CN"/>
              </w:rPr>
              <w:t xml:space="preserve"> UE needs to consider “inter-frequency without gap” when defining CSSF outside gap.</w:t>
            </w:r>
          </w:p>
          <w:p w14:paraId="3FABA242" w14:textId="77777777" w:rsidR="00F84AD1" w:rsidRDefault="00D87D89">
            <w:pPr>
              <w:rPr>
                <w:rFonts w:eastAsia="SimSun"/>
                <w:sz w:val="16"/>
                <w:szCs w:val="16"/>
                <w:lang w:eastAsia="zh-CN"/>
              </w:rPr>
            </w:pPr>
            <w:r>
              <w:rPr>
                <w:rFonts w:eastAsia="SimSun"/>
                <w:sz w:val="16"/>
                <w:szCs w:val="16"/>
                <w:lang w:eastAsia="zh-CN"/>
              </w:rPr>
              <w:t xml:space="preserve">Proposal 2: For </w:t>
            </w:r>
            <w:proofErr w:type="spellStart"/>
            <w:r>
              <w:rPr>
                <w:rFonts w:eastAsia="SimSun"/>
                <w:sz w:val="16"/>
                <w:szCs w:val="16"/>
                <w:lang w:eastAsia="zh-CN"/>
              </w:rPr>
              <w:t>RedCap</w:t>
            </w:r>
            <w:proofErr w:type="spellEnd"/>
            <w:r>
              <w:rPr>
                <w:rFonts w:eastAsia="SimSun"/>
                <w:sz w:val="16"/>
                <w:szCs w:val="16"/>
                <w:lang w:eastAsia="zh-CN"/>
              </w:rPr>
              <w:t xml:space="preserve"> UE </w:t>
            </w:r>
            <w:proofErr w:type="spellStart"/>
            <w:r>
              <w:rPr>
                <w:sz w:val="16"/>
                <w:szCs w:val="16"/>
              </w:rPr>
              <w:t>CSSF</w:t>
            </w:r>
            <w:r>
              <w:rPr>
                <w:sz w:val="16"/>
                <w:szCs w:val="16"/>
                <w:vertAlign w:val="subscript"/>
              </w:rPr>
              <w:t>outside_</w:t>
            </w:r>
            <w:proofErr w:type="gramStart"/>
            <w:r>
              <w:rPr>
                <w:sz w:val="16"/>
                <w:szCs w:val="16"/>
                <w:vertAlign w:val="subscript"/>
              </w:rPr>
              <w:t>gap,i</w:t>
            </w:r>
            <w:proofErr w:type="spellEnd"/>
            <w:proofErr w:type="gramEnd"/>
            <w:r>
              <w:rPr>
                <w:sz w:val="16"/>
                <w:szCs w:val="16"/>
              </w:rPr>
              <w:t>= A+B, where A is the intra-frequency without gap and B</w:t>
            </w:r>
            <w:r>
              <w:rPr>
                <w:sz w:val="16"/>
                <w:szCs w:val="16"/>
                <w:lang w:val="en-US" w:eastAsia="zh-CN"/>
              </w:rPr>
              <w:t xml:space="preserve"> is the number of configured inter-frequency </w:t>
            </w:r>
            <w:proofErr w:type="spellStart"/>
            <w:r>
              <w:rPr>
                <w:sz w:val="16"/>
                <w:szCs w:val="16"/>
                <w:lang w:val="en-US" w:eastAsia="zh-CN"/>
              </w:rPr>
              <w:t>mOs</w:t>
            </w:r>
            <w:proofErr w:type="spellEnd"/>
            <w:r>
              <w:rPr>
                <w:sz w:val="16"/>
                <w:szCs w:val="16"/>
                <w:lang w:val="en-US" w:eastAsia="zh-CN"/>
              </w:rPr>
              <w:t xml:space="preserve"> without MG.</w:t>
            </w:r>
          </w:p>
          <w:p w14:paraId="367C8D67" w14:textId="77777777" w:rsidR="00F84AD1" w:rsidRDefault="00D87D89">
            <w:pPr>
              <w:rPr>
                <w:rFonts w:eastAsia="SimSun"/>
                <w:sz w:val="16"/>
                <w:szCs w:val="16"/>
                <w:lang w:eastAsia="zh-CN"/>
              </w:rPr>
            </w:pPr>
            <w:r>
              <w:rPr>
                <w:rFonts w:eastAsia="SimSun"/>
                <w:sz w:val="16"/>
                <w:szCs w:val="16"/>
                <w:lang w:eastAsia="zh-CN"/>
              </w:rPr>
              <w:t xml:space="preserve">Proposal 3: For </w:t>
            </w:r>
            <w:proofErr w:type="spellStart"/>
            <w:r>
              <w:rPr>
                <w:rFonts w:eastAsia="SimSun"/>
                <w:sz w:val="16"/>
                <w:szCs w:val="16"/>
                <w:lang w:eastAsia="zh-CN"/>
              </w:rPr>
              <w:t>RedCap</w:t>
            </w:r>
            <w:proofErr w:type="spellEnd"/>
            <w:r>
              <w:rPr>
                <w:rFonts w:eastAsia="SimSun"/>
                <w:sz w:val="16"/>
                <w:szCs w:val="16"/>
                <w:lang w:eastAsia="zh-CN"/>
              </w:rPr>
              <w:t xml:space="preserve"> UE with 1RX, RRM measurement period can be unchanged and RRM measurement accuracy is relaxed by 0.5dB. </w:t>
            </w:r>
          </w:p>
          <w:p w14:paraId="63497092" w14:textId="77777777" w:rsidR="00F84AD1" w:rsidRDefault="00D87D89">
            <w:pPr>
              <w:rPr>
                <w:rFonts w:eastAsia="SimSun"/>
                <w:sz w:val="16"/>
                <w:szCs w:val="16"/>
                <w:lang w:eastAsia="zh-CN"/>
              </w:rPr>
            </w:pPr>
            <w:r>
              <w:rPr>
                <w:rFonts w:eastAsia="SimSun"/>
                <w:sz w:val="16"/>
                <w:szCs w:val="16"/>
                <w:lang w:eastAsia="zh-CN"/>
              </w:rPr>
              <w:t xml:space="preserve">Proposal 4: For intra-frequency PSS/SSS detection for </w:t>
            </w:r>
            <w:proofErr w:type="spellStart"/>
            <w:r>
              <w:rPr>
                <w:rFonts w:eastAsia="SimSun"/>
                <w:sz w:val="16"/>
                <w:szCs w:val="16"/>
                <w:lang w:eastAsia="zh-CN"/>
              </w:rPr>
              <w:t>RedCap</w:t>
            </w:r>
            <w:proofErr w:type="spellEnd"/>
            <w:r>
              <w:rPr>
                <w:rFonts w:eastAsia="SimSun"/>
                <w:sz w:val="16"/>
                <w:szCs w:val="16"/>
                <w:lang w:eastAsia="zh-CN"/>
              </w:rPr>
              <w:t xml:space="preserve"> UE with 1RX,</w:t>
            </w:r>
            <w:r>
              <w:rPr>
                <w:sz w:val="16"/>
                <w:szCs w:val="16"/>
              </w:rPr>
              <w:t xml:space="preserve"> </w:t>
            </w:r>
            <w:r>
              <w:rPr>
                <w:rFonts w:eastAsia="SimSun"/>
                <w:sz w:val="16"/>
                <w:szCs w:val="16"/>
                <w:lang w:eastAsia="zh-CN"/>
              </w:rPr>
              <w:t>at least 6 samples are needed for FR1.</w:t>
            </w:r>
          </w:p>
          <w:p w14:paraId="13708E2C" w14:textId="77777777" w:rsidR="00F84AD1" w:rsidRDefault="00D87D89">
            <w:pPr>
              <w:rPr>
                <w:sz w:val="16"/>
                <w:szCs w:val="16"/>
              </w:rPr>
            </w:pPr>
            <w:r>
              <w:rPr>
                <w:rFonts w:eastAsia="SimSun"/>
                <w:sz w:val="16"/>
                <w:szCs w:val="16"/>
                <w:lang w:eastAsia="zh-CN"/>
              </w:rPr>
              <w:t xml:space="preserve">Proposal 5: For time index acquisition for </w:t>
            </w:r>
            <w:proofErr w:type="spellStart"/>
            <w:r>
              <w:rPr>
                <w:rFonts w:eastAsia="SimSun"/>
                <w:sz w:val="16"/>
                <w:szCs w:val="16"/>
                <w:lang w:eastAsia="zh-CN"/>
              </w:rPr>
              <w:t>RedCap</w:t>
            </w:r>
            <w:proofErr w:type="spellEnd"/>
            <w:r>
              <w:rPr>
                <w:rFonts w:eastAsia="SimSun"/>
                <w:sz w:val="16"/>
                <w:szCs w:val="16"/>
                <w:lang w:eastAsia="zh-CN"/>
              </w:rPr>
              <w:t xml:space="preserve"> UE with 1RX,</w:t>
            </w:r>
          </w:p>
          <w:p w14:paraId="600AEE7F" w14:textId="77777777" w:rsidR="00F84AD1" w:rsidRDefault="00D87D89">
            <w:pPr>
              <w:pStyle w:val="ListParagraph"/>
              <w:numPr>
                <w:ilvl w:val="0"/>
                <w:numId w:val="38"/>
              </w:numPr>
              <w:overflowPunct/>
              <w:autoSpaceDE/>
              <w:autoSpaceDN/>
              <w:adjustRightInd/>
              <w:spacing w:after="0"/>
              <w:ind w:firstLineChars="0"/>
              <w:contextualSpacing/>
              <w:textAlignment w:val="auto"/>
              <w:rPr>
                <w:rFonts w:eastAsia="SimSun"/>
                <w:sz w:val="16"/>
                <w:szCs w:val="16"/>
                <w:lang w:eastAsia="zh-CN"/>
              </w:rPr>
            </w:pPr>
            <w:r>
              <w:rPr>
                <w:rFonts w:eastAsia="SimSun"/>
                <w:sz w:val="16"/>
                <w:szCs w:val="16"/>
                <w:lang w:eastAsia="zh-CN"/>
              </w:rPr>
              <w:t xml:space="preserve">6 samples are needed in </w:t>
            </w:r>
            <w:proofErr w:type="gramStart"/>
            <w:r>
              <w:rPr>
                <w:rFonts w:eastAsia="SimSun"/>
                <w:sz w:val="16"/>
                <w:szCs w:val="16"/>
                <w:lang w:eastAsia="zh-CN"/>
              </w:rPr>
              <w:t>FR1;</w:t>
            </w:r>
            <w:proofErr w:type="gramEnd"/>
          </w:p>
          <w:p w14:paraId="1E6C670A" w14:textId="77777777" w:rsidR="00F84AD1" w:rsidRDefault="00D87D89">
            <w:pPr>
              <w:pStyle w:val="ListParagraph"/>
              <w:numPr>
                <w:ilvl w:val="0"/>
                <w:numId w:val="38"/>
              </w:numPr>
              <w:overflowPunct/>
              <w:autoSpaceDE/>
              <w:autoSpaceDN/>
              <w:adjustRightInd/>
              <w:spacing w:after="0"/>
              <w:ind w:firstLineChars="0"/>
              <w:contextualSpacing/>
              <w:textAlignment w:val="auto"/>
              <w:rPr>
                <w:rFonts w:eastAsia="SimSun"/>
                <w:sz w:val="16"/>
                <w:szCs w:val="16"/>
                <w:lang w:eastAsia="zh-CN"/>
              </w:rPr>
            </w:pPr>
            <w:r>
              <w:rPr>
                <w:rFonts w:eastAsia="SimSun"/>
                <w:sz w:val="16"/>
                <w:szCs w:val="16"/>
                <w:lang w:eastAsia="zh-CN"/>
              </w:rPr>
              <w:t>11 samples (without considering scaling factor due to RX sweeping) are needed in FR2 (for inter-frequency measurement).</w:t>
            </w:r>
          </w:p>
          <w:p w14:paraId="3FB9A97F" w14:textId="77777777" w:rsidR="00F84AD1" w:rsidRDefault="00F84AD1">
            <w:pPr>
              <w:overflowPunct/>
              <w:autoSpaceDE/>
              <w:autoSpaceDN/>
              <w:adjustRightInd/>
              <w:spacing w:after="0"/>
              <w:contextualSpacing/>
              <w:textAlignment w:val="auto"/>
              <w:rPr>
                <w:rFonts w:eastAsia="SimSun"/>
                <w:sz w:val="16"/>
                <w:szCs w:val="16"/>
                <w:lang w:eastAsia="zh-CN"/>
              </w:rPr>
            </w:pPr>
          </w:p>
          <w:p w14:paraId="50A8562F" w14:textId="77777777" w:rsidR="00F84AD1" w:rsidRDefault="00D87D89">
            <w:pPr>
              <w:rPr>
                <w:rFonts w:eastAsia="SimSun"/>
                <w:sz w:val="16"/>
                <w:szCs w:val="16"/>
                <w:lang w:eastAsia="zh-CN"/>
              </w:rPr>
            </w:pPr>
            <w:r>
              <w:rPr>
                <w:rFonts w:eastAsia="SimSun"/>
                <w:sz w:val="16"/>
                <w:szCs w:val="16"/>
                <w:lang w:eastAsia="zh-CN"/>
              </w:rPr>
              <w:t xml:space="preserve">Proposal 6: Measurement period relaxation purely due to HD-FDD is not considered and some clarification on available samples can be made. </w:t>
            </w:r>
          </w:p>
          <w:p w14:paraId="64FF3C3D" w14:textId="77777777" w:rsidR="00F84AD1" w:rsidRDefault="00D87D89">
            <w:pPr>
              <w:rPr>
                <w:sz w:val="16"/>
                <w:szCs w:val="16"/>
              </w:rPr>
            </w:pPr>
            <w:r>
              <w:rPr>
                <w:sz w:val="16"/>
                <w:szCs w:val="16"/>
              </w:rPr>
              <w:t xml:space="preserve">Proposal 7: </w:t>
            </w:r>
            <w:r>
              <w:rPr>
                <w:color w:val="000000" w:themeColor="text1"/>
                <w:sz w:val="16"/>
                <w:szCs w:val="16"/>
              </w:rPr>
              <w:t xml:space="preserve">RRM DL measurement is prioritized over the UL transmission of HD-FDD for </w:t>
            </w:r>
            <w:proofErr w:type="spellStart"/>
            <w:r>
              <w:rPr>
                <w:color w:val="000000" w:themeColor="text1"/>
                <w:sz w:val="16"/>
                <w:szCs w:val="16"/>
              </w:rPr>
              <w:t>RedCap</w:t>
            </w:r>
            <w:proofErr w:type="spellEnd"/>
            <w:r>
              <w:rPr>
                <w:color w:val="000000" w:themeColor="text1"/>
                <w:sz w:val="16"/>
                <w:szCs w:val="16"/>
              </w:rPr>
              <w:t xml:space="preserve"> UE in cell identification and measurement requirement.</w:t>
            </w:r>
          </w:p>
        </w:tc>
      </w:tr>
      <w:tr w:rsidR="00F84AD1" w14:paraId="7FAB9569" w14:textId="77777777">
        <w:trPr>
          <w:trHeight w:val="468"/>
        </w:trPr>
        <w:tc>
          <w:tcPr>
            <w:tcW w:w="1621" w:type="dxa"/>
          </w:tcPr>
          <w:p w14:paraId="367B87A5" w14:textId="77777777" w:rsidR="00F84AD1" w:rsidRDefault="00292EED">
            <w:pPr>
              <w:spacing w:after="0"/>
              <w:jc w:val="center"/>
              <w:rPr>
                <w:b/>
                <w:bCs/>
                <w:color w:val="0000FF"/>
                <w:sz w:val="16"/>
                <w:szCs w:val="16"/>
                <w:u w:val="single"/>
                <w:lang w:val="sv-SE" w:eastAsia="sv-SE"/>
              </w:rPr>
            </w:pPr>
            <w:hyperlink r:id="rId70" w:history="1">
              <w:r w:rsidR="00D87D89">
                <w:rPr>
                  <w:rStyle w:val="Hyperlink"/>
                  <w:b/>
                  <w:bCs/>
                  <w:sz w:val="16"/>
                  <w:szCs w:val="16"/>
                </w:rPr>
                <w:t>R4-2201862</w:t>
              </w:r>
            </w:hyperlink>
          </w:p>
          <w:p w14:paraId="3C0F9EB5" w14:textId="77777777" w:rsidR="00F84AD1" w:rsidRDefault="00F84AD1">
            <w:pPr>
              <w:spacing w:after="0"/>
              <w:jc w:val="center"/>
              <w:rPr>
                <w:b/>
                <w:bCs/>
                <w:color w:val="0000FF"/>
                <w:sz w:val="16"/>
                <w:szCs w:val="16"/>
                <w:u w:val="single"/>
              </w:rPr>
            </w:pPr>
          </w:p>
        </w:tc>
        <w:tc>
          <w:tcPr>
            <w:tcW w:w="1431" w:type="dxa"/>
          </w:tcPr>
          <w:p w14:paraId="3E485075" w14:textId="77777777" w:rsidR="00F84AD1" w:rsidRDefault="00D87D89">
            <w:pPr>
              <w:spacing w:before="120" w:after="120"/>
              <w:rPr>
                <w:color w:val="000000" w:themeColor="text1"/>
                <w:sz w:val="16"/>
                <w:szCs w:val="16"/>
              </w:rPr>
            </w:pPr>
            <w:r>
              <w:rPr>
                <w:color w:val="000000" w:themeColor="text1"/>
                <w:sz w:val="16"/>
                <w:szCs w:val="16"/>
              </w:rPr>
              <w:t>Ericsson</w:t>
            </w:r>
          </w:p>
        </w:tc>
        <w:tc>
          <w:tcPr>
            <w:tcW w:w="6579" w:type="dxa"/>
          </w:tcPr>
          <w:p w14:paraId="77437603" w14:textId="77777777" w:rsidR="00F84AD1" w:rsidRDefault="00D87D89">
            <w:pPr>
              <w:spacing w:before="120"/>
              <w:rPr>
                <w:sz w:val="16"/>
                <w:szCs w:val="16"/>
              </w:rPr>
            </w:pPr>
            <w:bookmarkStart w:id="18" w:name="_Ref91710840"/>
            <w:r>
              <w:rPr>
                <w:sz w:val="16"/>
                <w:szCs w:val="16"/>
              </w:rPr>
              <w:t xml:space="preserve">Proposal </w:t>
            </w:r>
            <w:r w:rsidR="00202491">
              <w:rPr>
                <w:sz w:val="16"/>
                <w:szCs w:val="16"/>
              </w:rPr>
              <w:fldChar w:fldCharType="begin"/>
            </w:r>
            <w:r>
              <w:rPr>
                <w:sz w:val="16"/>
                <w:szCs w:val="16"/>
              </w:rPr>
              <w:instrText xml:space="preserve"> SEQ Proposal \* ARABIC </w:instrText>
            </w:r>
            <w:r w:rsidR="00202491">
              <w:rPr>
                <w:sz w:val="16"/>
                <w:szCs w:val="16"/>
              </w:rPr>
              <w:fldChar w:fldCharType="separate"/>
            </w:r>
            <w:r>
              <w:rPr>
                <w:sz w:val="16"/>
                <w:szCs w:val="16"/>
              </w:rPr>
              <w:t>1</w:t>
            </w:r>
            <w:r w:rsidR="00202491">
              <w:rPr>
                <w:sz w:val="16"/>
                <w:szCs w:val="16"/>
              </w:rPr>
              <w:fldChar w:fldCharType="end"/>
            </w:r>
            <w:r>
              <w:rPr>
                <w:sz w:val="16"/>
                <w:szCs w:val="16"/>
              </w:rPr>
              <w:t xml:space="preserve">: RAN4 to discuss </w:t>
            </w:r>
            <w:proofErr w:type="spellStart"/>
            <w:r>
              <w:rPr>
                <w:sz w:val="16"/>
                <w:szCs w:val="16"/>
              </w:rPr>
              <w:t>RedCap</w:t>
            </w:r>
            <w:proofErr w:type="spellEnd"/>
            <w:r>
              <w:rPr>
                <w:sz w:val="16"/>
                <w:szCs w:val="16"/>
              </w:rPr>
              <w:t xml:space="preserve"> UE’s intra-frequency measurement definition based on the following scenarios:</w:t>
            </w:r>
            <w:bookmarkEnd w:id="18"/>
          </w:p>
          <w:p w14:paraId="7213454D" w14:textId="77777777" w:rsidR="00F84AD1" w:rsidRDefault="00D87D89">
            <w:pPr>
              <w:numPr>
                <w:ilvl w:val="0"/>
                <w:numId w:val="39"/>
              </w:numPr>
              <w:spacing w:before="120"/>
              <w:jc w:val="both"/>
              <w:rPr>
                <w:sz w:val="16"/>
                <w:szCs w:val="16"/>
              </w:rPr>
            </w:pPr>
            <w:r>
              <w:rPr>
                <w:sz w:val="16"/>
                <w:szCs w:val="16"/>
              </w:rPr>
              <w:t>Case A: Serving cell active BWP with CD-SSB</w:t>
            </w:r>
          </w:p>
          <w:p w14:paraId="685690AF" w14:textId="77777777" w:rsidR="00F84AD1" w:rsidRDefault="00D87D89">
            <w:pPr>
              <w:numPr>
                <w:ilvl w:val="0"/>
                <w:numId w:val="39"/>
              </w:numPr>
              <w:spacing w:before="120"/>
              <w:jc w:val="both"/>
              <w:rPr>
                <w:sz w:val="16"/>
                <w:szCs w:val="16"/>
              </w:rPr>
            </w:pPr>
            <w:r>
              <w:rPr>
                <w:sz w:val="16"/>
                <w:szCs w:val="16"/>
              </w:rPr>
              <w:t>Case B: Serving cell active BWP with NCD-SSB</w:t>
            </w:r>
          </w:p>
          <w:p w14:paraId="5BF97133" w14:textId="77777777" w:rsidR="00F84AD1" w:rsidRDefault="00D87D89">
            <w:pPr>
              <w:numPr>
                <w:ilvl w:val="0"/>
                <w:numId w:val="39"/>
              </w:numPr>
              <w:spacing w:before="120"/>
              <w:jc w:val="both"/>
              <w:rPr>
                <w:sz w:val="16"/>
                <w:szCs w:val="16"/>
              </w:rPr>
            </w:pPr>
            <w:r>
              <w:rPr>
                <w:sz w:val="16"/>
                <w:szCs w:val="16"/>
              </w:rPr>
              <w:t>Case C: Serving cell active BWP without SSB</w:t>
            </w:r>
          </w:p>
          <w:p w14:paraId="0B789363" w14:textId="77777777" w:rsidR="00F84AD1" w:rsidRDefault="00D87D89">
            <w:pPr>
              <w:spacing w:before="120"/>
              <w:jc w:val="both"/>
              <w:rPr>
                <w:sz w:val="16"/>
                <w:szCs w:val="16"/>
              </w:rPr>
            </w:pPr>
            <w:bookmarkStart w:id="19" w:name="_Ref91710844"/>
            <w:r>
              <w:rPr>
                <w:sz w:val="16"/>
                <w:szCs w:val="16"/>
              </w:rPr>
              <w:t xml:space="preserve">Proposal </w:t>
            </w:r>
            <w:r w:rsidR="00202491">
              <w:rPr>
                <w:sz w:val="16"/>
                <w:szCs w:val="16"/>
              </w:rPr>
              <w:fldChar w:fldCharType="begin"/>
            </w:r>
            <w:r>
              <w:rPr>
                <w:sz w:val="16"/>
                <w:szCs w:val="16"/>
              </w:rPr>
              <w:instrText xml:space="preserve"> SEQ Proposal \* ARABIC </w:instrText>
            </w:r>
            <w:r w:rsidR="00202491">
              <w:rPr>
                <w:sz w:val="16"/>
                <w:szCs w:val="16"/>
              </w:rPr>
              <w:fldChar w:fldCharType="separate"/>
            </w:r>
            <w:r>
              <w:rPr>
                <w:sz w:val="16"/>
                <w:szCs w:val="16"/>
              </w:rPr>
              <w:t>2</w:t>
            </w:r>
            <w:r w:rsidR="00202491">
              <w:rPr>
                <w:sz w:val="16"/>
                <w:szCs w:val="16"/>
              </w:rPr>
              <w:fldChar w:fldCharType="end"/>
            </w:r>
            <w:r>
              <w:rPr>
                <w:sz w:val="16"/>
                <w:szCs w:val="16"/>
              </w:rPr>
              <w:t>: Network indicates the reference SSB to UE to perform intra-frequency measurements, such as NCD-SSB or CD-SSB.</w:t>
            </w:r>
            <w:bookmarkEnd w:id="19"/>
            <w:r>
              <w:rPr>
                <w:sz w:val="16"/>
                <w:szCs w:val="16"/>
              </w:rPr>
              <w:t xml:space="preserve"> </w:t>
            </w:r>
          </w:p>
          <w:p w14:paraId="2BBAF8FC" w14:textId="77777777" w:rsidR="00F84AD1" w:rsidRDefault="00D87D89">
            <w:pPr>
              <w:jc w:val="both"/>
              <w:rPr>
                <w:sz w:val="16"/>
                <w:szCs w:val="16"/>
              </w:rPr>
            </w:pPr>
            <w:bookmarkStart w:id="20" w:name="_Ref91710857"/>
            <w:r>
              <w:rPr>
                <w:sz w:val="16"/>
                <w:szCs w:val="16"/>
              </w:rPr>
              <w:t xml:space="preserve">Proposal </w:t>
            </w:r>
            <w:r w:rsidR="00202491">
              <w:rPr>
                <w:sz w:val="16"/>
                <w:szCs w:val="16"/>
              </w:rPr>
              <w:fldChar w:fldCharType="begin"/>
            </w:r>
            <w:r>
              <w:rPr>
                <w:sz w:val="16"/>
                <w:szCs w:val="16"/>
              </w:rPr>
              <w:instrText xml:space="preserve"> SEQ Proposal \* ARABIC </w:instrText>
            </w:r>
            <w:r w:rsidR="00202491">
              <w:rPr>
                <w:sz w:val="16"/>
                <w:szCs w:val="16"/>
              </w:rPr>
              <w:fldChar w:fldCharType="separate"/>
            </w:r>
            <w:r>
              <w:rPr>
                <w:sz w:val="16"/>
                <w:szCs w:val="16"/>
              </w:rPr>
              <w:t>3</w:t>
            </w:r>
            <w:r w:rsidR="00202491">
              <w:rPr>
                <w:sz w:val="16"/>
                <w:szCs w:val="16"/>
              </w:rPr>
              <w:fldChar w:fldCharType="end"/>
            </w:r>
            <w:r>
              <w:rPr>
                <w:sz w:val="16"/>
                <w:szCs w:val="16"/>
              </w:rPr>
              <w:t>: RAN4 to introduce the new procedure for NCD-SSB transmission status acquisition.</w:t>
            </w:r>
            <w:bookmarkEnd w:id="20"/>
          </w:p>
          <w:p w14:paraId="3EEEA1FB" w14:textId="77777777" w:rsidR="00F84AD1" w:rsidRDefault="00D87D89">
            <w:pPr>
              <w:jc w:val="both"/>
              <w:rPr>
                <w:sz w:val="16"/>
                <w:szCs w:val="16"/>
              </w:rPr>
            </w:pPr>
            <w:bookmarkStart w:id="21" w:name="_Ref91710862"/>
            <w:bookmarkStart w:id="22" w:name="_Hlk92708432"/>
            <w:r>
              <w:rPr>
                <w:sz w:val="16"/>
                <w:szCs w:val="16"/>
              </w:rPr>
              <w:t xml:space="preserve">Proposal </w:t>
            </w:r>
            <w:r w:rsidR="00202491">
              <w:rPr>
                <w:sz w:val="16"/>
                <w:szCs w:val="16"/>
              </w:rPr>
              <w:fldChar w:fldCharType="begin"/>
            </w:r>
            <w:r>
              <w:rPr>
                <w:sz w:val="16"/>
                <w:szCs w:val="16"/>
              </w:rPr>
              <w:instrText xml:space="preserve"> SEQ Proposal \* ARABIC </w:instrText>
            </w:r>
            <w:r w:rsidR="00202491">
              <w:rPr>
                <w:sz w:val="16"/>
                <w:szCs w:val="16"/>
              </w:rPr>
              <w:fldChar w:fldCharType="separate"/>
            </w:r>
            <w:r>
              <w:rPr>
                <w:sz w:val="16"/>
                <w:szCs w:val="16"/>
              </w:rPr>
              <w:t>4</w:t>
            </w:r>
            <w:r w:rsidR="00202491">
              <w:rPr>
                <w:sz w:val="16"/>
                <w:szCs w:val="16"/>
              </w:rPr>
              <w:fldChar w:fldCharType="end"/>
            </w:r>
            <w:r>
              <w:rPr>
                <w:sz w:val="16"/>
                <w:szCs w:val="16"/>
              </w:rPr>
              <w:t xml:space="preserve">: </w:t>
            </w:r>
            <w:proofErr w:type="spellStart"/>
            <w:r>
              <w:rPr>
                <w:sz w:val="16"/>
                <w:szCs w:val="16"/>
              </w:rPr>
              <w:t>RedCap</w:t>
            </w:r>
            <w:proofErr w:type="spellEnd"/>
            <w:r>
              <w:rPr>
                <w:sz w:val="16"/>
                <w:szCs w:val="16"/>
              </w:rPr>
              <w:t xml:space="preserve"> UE needs to report the RRM measurement together with the type of RS, either NCD-SSB or CD-SSB.</w:t>
            </w:r>
            <w:bookmarkEnd w:id="21"/>
          </w:p>
          <w:p w14:paraId="63C8EA21" w14:textId="77777777" w:rsidR="00F84AD1" w:rsidRDefault="00D87D89">
            <w:pPr>
              <w:jc w:val="both"/>
              <w:rPr>
                <w:sz w:val="16"/>
                <w:szCs w:val="16"/>
              </w:rPr>
            </w:pPr>
            <w:bookmarkStart w:id="23" w:name="_Ref91710866"/>
            <w:bookmarkEnd w:id="22"/>
            <w:r>
              <w:rPr>
                <w:sz w:val="16"/>
                <w:szCs w:val="16"/>
              </w:rPr>
              <w:t xml:space="preserve">Proposal </w:t>
            </w:r>
            <w:r w:rsidR="00202491">
              <w:rPr>
                <w:sz w:val="16"/>
                <w:szCs w:val="16"/>
              </w:rPr>
              <w:fldChar w:fldCharType="begin"/>
            </w:r>
            <w:r>
              <w:rPr>
                <w:sz w:val="16"/>
                <w:szCs w:val="16"/>
              </w:rPr>
              <w:instrText xml:space="preserve"> SEQ Proposal \* ARABIC </w:instrText>
            </w:r>
            <w:r w:rsidR="00202491">
              <w:rPr>
                <w:sz w:val="16"/>
                <w:szCs w:val="16"/>
              </w:rPr>
              <w:fldChar w:fldCharType="separate"/>
            </w:r>
            <w:r>
              <w:rPr>
                <w:sz w:val="16"/>
                <w:szCs w:val="16"/>
              </w:rPr>
              <w:t>5</w:t>
            </w:r>
            <w:r w:rsidR="00202491">
              <w:rPr>
                <w:sz w:val="16"/>
                <w:szCs w:val="16"/>
              </w:rPr>
              <w:fldChar w:fldCharType="end"/>
            </w:r>
            <w:r>
              <w:rPr>
                <w:sz w:val="16"/>
                <w:szCs w:val="16"/>
              </w:rPr>
              <w:t xml:space="preserve">: RAN4 to introduce the new measurement delay requirements for </w:t>
            </w:r>
            <w:proofErr w:type="spellStart"/>
            <w:r>
              <w:rPr>
                <w:sz w:val="16"/>
                <w:szCs w:val="16"/>
              </w:rPr>
              <w:t>RedCap</w:t>
            </w:r>
            <w:proofErr w:type="spellEnd"/>
            <w:r>
              <w:rPr>
                <w:sz w:val="16"/>
                <w:szCs w:val="16"/>
              </w:rPr>
              <w:t xml:space="preserve"> UE.</w:t>
            </w:r>
            <w:bookmarkEnd w:id="23"/>
          </w:p>
          <w:p w14:paraId="2DCAECED" w14:textId="77777777" w:rsidR="00F84AD1" w:rsidRDefault="00D87D89">
            <w:pPr>
              <w:numPr>
                <w:ilvl w:val="0"/>
                <w:numId w:val="40"/>
              </w:numPr>
              <w:jc w:val="both"/>
              <w:rPr>
                <w:sz w:val="16"/>
                <w:szCs w:val="16"/>
              </w:rPr>
            </w:pPr>
            <w:r>
              <w:rPr>
                <w:sz w:val="16"/>
                <w:szCs w:val="16"/>
              </w:rPr>
              <w:t>Cell detection+ CD-SSB measurement reporting + NCD-SSB status detection</w:t>
            </w:r>
          </w:p>
          <w:p w14:paraId="5CEFFA04" w14:textId="77777777" w:rsidR="00F84AD1" w:rsidRDefault="00D87D89">
            <w:pPr>
              <w:numPr>
                <w:ilvl w:val="0"/>
                <w:numId w:val="40"/>
              </w:numPr>
              <w:jc w:val="both"/>
              <w:rPr>
                <w:sz w:val="16"/>
                <w:szCs w:val="16"/>
              </w:rPr>
            </w:pPr>
            <w:r>
              <w:rPr>
                <w:sz w:val="16"/>
                <w:szCs w:val="16"/>
              </w:rPr>
              <w:t>Cell detection + NCD-SSB measurement reporting</w:t>
            </w:r>
          </w:p>
          <w:p w14:paraId="7D5754F3" w14:textId="77777777" w:rsidR="00F84AD1" w:rsidRDefault="00D87D89">
            <w:pPr>
              <w:numPr>
                <w:ilvl w:val="0"/>
                <w:numId w:val="40"/>
              </w:numPr>
              <w:jc w:val="both"/>
              <w:rPr>
                <w:sz w:val="16"/>
                <w:szCs w:val="16"/>
              </w:rPr>
            </w:pPr>
            <w:r>
              <w:rPr>
                <w:sz w:val="16"/>
                <w:szCs w:val="16"/>
              </w:rPr>
              <w:t>NCD-SSB measurement for a known cell</w:t>
            </w:r>
          </w:p>
          <w:p w14:paraId="1A62E4E4" w14:textId="77777777" w:rsidR="00F84AD1" w:rsidRDefault="00D87D89">
            <w:pPr>
              <w:jc w:val="both"/>
              <w:rPr>
                <w:sz w:val="16"/>
                <w:szCs w:val="16"/>
              </w:rPr>
            </w:pPr>
            <w:bookmarkStart w:id="24" w:name="_Ref91710869"/>
            <w:r>
              <w:rPr>
                <w:sz w:val="16"/>
                <w:szCs w:val="16"/>
              </w:rPr>
              <w:t xml:space="preserve">Proposal </w:t>
            </w:r>
            <w:r w:rsidR="00202491">
              <w:rPr>
                <w:sz w:val="16"/>
                <w:szCs w:val="16"/>
              </w:rPr>
              <w:fldChar w:fldCharType="begin"/>
            </w:r>
            <w:r>
              <w:rPr>
                <w:sz w:val="16"/>
                <w:szCs w:val="16"/>
              </w:rPr>
              <w:instrText xml:space="preserve"> SEQ Proposal \* ARABIC </w:instrText>
            </w:r>
            <w:r w:rsidR="00202491">
              <w:rPr>
                <w:sz w:val="16"/>
                <w:szCs w:val="16"/>
              </w:rPr>
              <w:fldChar w:fldCharType="separate"/>
            </w:r>
            <w:r>
              <w:rPr>
                <w:sz w:val="16"/>
                <w:szCs w:val="16"/>
              </w:rPr>
              <w:t>6</w:t>
            </w:r>
            <w:r w:rsidR="00202491">
              <w:rPr>
                <w:sz w:val="16"/>
                <w:szCs w:val="16"/>
              </w:rPr>
              <w:fldChar w:fldCharType="end"/>
            </w:r>
            <w:r>
              <w:rPr>
                <w:sz w:val="16"/>
                <w:szCs w:val="16"/>
              </w:rPr>
              <w:t>: In Rel-17, Non-</w:t>
            </w:r>
            <w:proofErr w:type="spellStart"/>
            <w:r>
              <w:rPr>
                <w:sz w:val="16"/>
                <w:szCs w:val="16"/>
              </w:rPr>
              <w:t>RedCap</w:t>
            </w:r>
            <w:proofErr w:type="spellEnd"/>
            <w:r>
              <w:rPr>
                <w:sz w:val="16"/>
                <w:szCs w:val="16"/>
              </w:rPr>
              <w:t xml:space="preserve"> UE may support the new capability of NCD-SSB transmission status detection.</w:t>
            </w:r>
            <w:bookmarkEnd w:id="24"/>
          </w:p>
          <w:p w14:paraId="5EF3C6FC" w14:textId="77777777" w:rsidR="00F84AD1" w:rsidRDefault="00D87D89">
            <w:pPr>
              <w:jc w:val="both"/>
              <w:rPr>
                <w:sz w:val="16"/>
                <w:szCs w:val="16"/>
              </w:rPr>
            </w:pPr>
            <w:bookmarkStart w:id="25" w:name="_Ref91710873"/>
            <w:r>
              <w:rPr>
                <w:sz w:val="16"/>
                <w:szCs w:val="16"/>
              </w:rPr>
              <w:lastRenderedPageBreak/>
              <w:t xml:space="preserve">Proposal </w:t>
            </w:r>
            <w:r w:rsidR="00202491">
              <w:rPr>
                <w:sz w:val="16"/>
                <w:szCs w:val="16"/>
              </w:rPr>
              <w:fldChar w:fldCharType="begin"/>
            </w:r>
            <w:r>
              <w:rPr>
                <w:sz w:val="16"/>
                <w:szCs w:val="16"/>
              </w:rPr>
              <w:instrText xml:space="preserve"> SEQ Proposal \* ARABIC </w:instrText>
            </w:r>
            <w:r w:rsidR="00202491">
              <w:rPr>
                <w:sz w:val="16"/>
                <w:szCs w:val="16"/>
              </w:rPr>
              <w:fldChar w:fldCharType="separate"/>
            </w:r>
            <w:r>
              <w:rPr>
                <w:sz w:val="16"/>
                <w:szCs w:val="16"/>
              </w:rPr>
              <w:t>7</w:t>
            </w:r>
            <w:r w:rsidR="00202491">
              <w:rPr>
                <w:sz w:val="16"/>
                <w:szCs w:val="16"/>
              </w:rPr>
              <w:fldChar w:fldCharType="end"/>
            </w:r>
            <w:r>
              <w:rPr>
                <w:sz w:val="16"/>
                <w:szCs w:val="16"/>
              </w:rPr>
              <w:t xml:space="preserve">: RAN4 needs to clarify the definition of intra-frequency measurements considering the use of NCD-SSB for measurements for </w:t>
            </w:r>
            <w:proofErr w:type="spellStart"/>
            <w:r>
              <w:rPr>
                <w:sz w:val="16"/>
                <w:szCs w:val="16"/>
              </w:rPr>
              <w:t>RedCap</w:t>
            </w:r>
            <w:proofErr w:type="spellEnd"/>
            <w:r>
              <w:rPr>
                <w:sz w:val="16"/>
                <w:szCs w:val="16"/>
              </w:rPr>
              <w:t xml:space="preserve"> UE before discussing the CSSF design.</w:t>
            </w:r>
            <w:bookmarkEnd w:id="25"/>
          </w:p>
          <w:p w14:paraId="49258850" w14:textId="77777777" w:rsidR="00F84AD1" w:rsidRDefault="00D87D89">
            <w:pPr>
              <w:jc w:val="both"/>
              <w:rPr>
                <w:sz w:val="16"/>
                <w:szCs w:val="16"/>
                <w:lang w:eastAsia="zh-CN"/>
              </w:rPr>
            </w:pPr>
            <w:r>
              <w:rPr>
                <w:sz w:val="16"/>
                <w:szCs w:val="16"/>
              </w:rPr>
              <w:t xml:space="preserve">Proposal </w:t>
            </w:r>
            <w:r w:rsidR="00202491">
              <w:rPr>
                <w:sz w:val="16"/>
                <w:szCs w:val="16"/>
              </w:rPr>
              <w:fldChar w:fldCharType="begin"/>
            </w:r>
            <w:r>
              <w:rPr>
                <w:sz w:val="16"/>
                <w:szCs w:val="16"/>
              </w:rPr>
              <w:instrText xml:space="preserve"> SEQ Proposal \* ARABIC </w:instrText>
            </w:r>
            <w:r w:rsidR="00202491">
              <w:rPr>
                <w:sz w:val="16"/>
                <w:szCs w:val="16"/>
              </w:rPr>
              <w:fldChar w:fldCharType="separate"/>
            </w:r>
            <w:r>
              <w:rPr>
                <w:sz w:val="16"/>
                <w:szCs w:val="16"/>
              </w:rPr>
              <w:t>8</w:t>
            </w:r>
            <w:r w:rsidR="00202491">
              <w:rPr>
                <w:sz w:val="16"/>
                <w:szCs w:val="16"/>
              </w:rPr>
              <w:fldChar w:fldCharType="end"/>
            </w:r>
            <w:r>
              <w:rPr>
                <w:sz w:val="16"/>
                <w:szCs w:val="16"/>
              </w:rPr>
              <w:t xml:space="preserve">:  RAN4 may revisit the design for CSSF within gap/gap sharing scheme to promote </w:t>
            </w:r>
            <w:proofErr w:type="spellStart"/>
            <w:r>
              <w:rPr>
                <w:sz w:val="16"/>
                <w:szCs w:val="16"/>
              </w:rPr>
              <w:t>pCell’s</w:t>
            </w:r>
            <w:proofErr w:type="spellEnd"/>
            <w:r>
              <w:rPr>
                <w:sz w:val="16"/>
                <w:szCs w:val="16"/>
              </w:rPr>
              <w:t xml:space="preserve"> measurement.</w:t>
            </w:r>
          </w:p>
          <w:p w14:paraId="3FEB4BF0" w14:textId="77777777" w:rsidR="00F84AD1" w:rsidRDefault="00D87D89">
            <w:pPr>
              <w:jc w:val="both"/>
              <w:rPr>
                <w:rFonts w:eastAsia="DengXian"/>
                <w:sz w:val="16"/>
                <w:szCs w:val="16"/>
                <w:lang w:eastAsia="zh-TW"/>
              </w:rPr>
            </w:pPr>
            <w:bookmarkStart w:id="26" w:name="_Ref92314083"/>
            <w:r>
              <w:rPr>
                <w:sz w:val="16"/>
                <w:szCs w:val="16"/>
              </w:rPr>
              <w:t xml:space="preserve">Proposal 9: RAN4 to reuse CGI reading requirement in Rel-16 for at least 2Rx </w:t>
            </w:r>
            <w:proofErr w:type="spellStart"/>
            <w:r>
              <w:rPr>
                <w:sz w:val="16"/>
                <w:szCs w:val="16"/>
              </w:rPr>
              <w:t>RedCap</w:t>
            </w:r>
            <w:proofErr w:type="spellEnd"/>
            <w:r>
              <w:rPr>
                <w:sz w:val="16"/>
                <w:szCs w:val="16"/>
              </w:rPr>
              <w:t xml:space="preserve"> UE.</w:t>
            </w:r>
            <w:bookmarkEnd w:id="26"/>
          </w:p>
          <w:p w14:paraId="40CD1F16" w14:textId="77777777" w:rsidR="00F84AD1" w:rsidRDefault="00D87D89">
            <w:pPr>
              <w:jc w:val="both"/>
              <w:rPr>
                <w:sz w:val="16"/>
                <w:szCs w:val="16"/>
              </w:rPr>
            </w:pPr>
            <w:bookmarkStart w:id="27" w:name="_Ref92314086"/>
            <w:r>
              <w:rPr>
                <w:sz w:val="16"/>
                <w:szCs w:val="16"/>
              </w:rPr>
              <w:t xml:space="preserve">Proposal 10: RAN4 to define scheduling restriction for </w:t>
            </w:r>
            <w:proofErr w:type="spellStart"/>
            <w:r>
              <w:rPr>
                <w:sz w:val="16"/>
                <w:szCs w:val="16"/>
              </w:rPr>
              <w:t>RedCap</w:t>
            </w:r>
            <w:proofErr w:type="spellEnd"/>
            <w:r>
              <w:rPr>
                <w:sz w:val="16"/>
                <w:szCs w:val="16"/>
              </w:rPr>
              <w:t xml:space="preserve"> UE instead of interruption requirement during CGI reading.</w:t>
            </w:r>
            <w:bookmarkEnd w:id="27"/>
          </w:p>
          <w:p w14:paraId="182E7439" w14:textId="77777777" w:rsidR="00F84AD1" w:rsidRDefault="00D87D89">
            <w:pPr>
              <w:jc w:val="both"/>
              <w:rPr>
                <w:sz w:val="16"/>
                <w:szCs w:val="16"/>
              </w:rPr>
            </w:pPr>
            <w:bookmarkStart w:id="28" w:name="_Ref92314089"/>
            <w:r>
              <w:rPr>
                <w:sz w:val="16"/>
                <w:szCs w:val="16"/>
              </w:rPr>
              <w:t xml:space="preserve">Proposal 11: The procedure of CGI reading for </w:t>
            </w:r>
            <w:proofErr w:type="spellStart"/>
            <w:r>
              <w:rPr>
                <w:sz w:val="16"/>
                <w:szCs w:val="16"/>
              </w:rPr>
              <w:t>RedCap</w:t>
            </w:r>
            <w:proofErr w:type="spellEnd"/>
            <w:r>
              <w:rPr>
                <w:sz w:val="16"/>
                <w:szCs w:val="16"/>
              </w:rPr>
              <w:t xml:space="preserve"> UE shall be based on CD-SSB.</w:t>
            </w:r>
            <w:bookmarkEnd w:id="28"/>
            <w:r>
              <w:rPr>
                <w:sz w:val="16"/>
                <w:szCs w:val="16"/>
              </w:rPr>
              <w:t xml:space="preserve"> </w:t>
            </w:r>
          </w:p>
          <w:p w14:paraId="492D7165" w14:textId="77777777" w:rsidR="00F84AD1" w:rsidRDefault="00D87D89">
            <w:pPr>
              <w:jc w:val="both"/>
              <w:rPr>
                <w:sz w:val="16"/>
                <w:szCs w:val="16"/>
              </w:rPr>
            </w:pPr>
            <w:bookmarkStart w:id="29" w:name="_Ref92707073"/>
            <w:r>
              <w:rPr>
                <w:sz w:val="16"/>
                <w:szCs w:val="16"/>
              </w:rPr>
              <w:t>Proposal 12: RAN4 to reuse the same simulation assumption as non-</w:t>
            </w:r>
            <w:proofErr w:type="spellStart"/>
            <w:r>
              <w:rPr>
                <w:sz w:val="16"/>
                <w:szCs w:val="16"/>
              </w:rPr>
              <w:t>RedCap</w:t>
            </w:r>
            <w:proofErr w:type="spellEnd"/>
            <w:r>
              <w:rPr>
                <w:sz w:val="16"/>
                <w:szCs w:val="16"/>
              </w:rPr>
              <w:t xml:space="preserve"> UE for PBCH decoding in TS38.101-4.</w:t>
            </w:r>
            <w:bookmarkEnd w:id="29"/>
            <w:r>
              <w:rPr>
                <w:sz w:val="16"/>
                <w:szCs w:val="16"/>
              </w:rPr>
              <w:t xml:space="preserve"> </w:t>
            </w:r>
          </w:p>
          <w:p w14:paraId="6F63FC7E" w14:textId="77777777" w:rsidR="00F84AD1" w:rsidRDefault="00D87D89">
            <w:pPr>
              <w:jc w:val="both"/>
              <w:rPr>
                <w:rFonts w:eastAsia="DengXian"/>
                <w:sz w:val="16"/>
                <w:szCs w:val="16"/>
                <w:lang w:eastAsia="zh-CN"/>
              </w:rPr>
            </w:pPr>
            <w:bookmarkStart w:id="30" w:name="_Ref92314093"/>
            <w:r>
              <w:rPr>
                <w:sz w:val="16"/>
                <w:szCs w:val="16"/>
              </w:rPr>
              <w:t xml:space="preserve">Proposal 13: The MIB decoding delay requirement of 1Rx </w:t>
            </w:r>
            <w:proofErr w:type="spellStart"/>
            <w:r>
              <w:rPr>
                <w:sz w:val="16"/>
                <w:szCs w:val="16"/>
              </w:rPr>
              <w:t>RedCap</w:t>
            </w:r>
            <w:proofErr w:type="spellEnd"/>
            <w:r>
              <w:rPr>
                <w:sz w:val="16"/>
                <w:szCs w:val="16"/>
              </w:rPr>
              <w:t xml:space="preserve"> UE can be the same as non-</w:t>
            </w:r>
            <w:proofErr w:type="spellStart"/>
            <w:r>
              <w:rPr>
                <w:sz w:val="16"/>
                <w:szCs w:val="16"/>
              </w:rPr>
              <w:t>RedCap</w:t>
            </w:r>
            <w:proofErr w:type="spellEnd"/>
            <w:r>
              <w:rPr>
                <w:sz w:val="16"/>
                <w:szCs w:val="16"/>
              </w:rPr>
              <w:t xml:space="preserve"> UE for SNR=-3dB.</w:t>
            </w:r>
            <w:bookmarkEnd w:id="30"/>
          </w:p>
          <w:p w14:paraId="69DA4E94" w14:textId="77777777" w:rsidR="00F84AD1" w:rsidRDefault="00D87D89">
            <w:pPr>
              <w:jc w:val="both"/>
              <w:rPr>
                <w:sz w:val="16"/>
                <w:szCs w:val="16"/>
              </w:rPr>
            </w:pPr>
            <w:bookmarkStart w:id="31" w:name="_Ref92314096"/>
            <w:r>
              <w:rPr>
                <w:sz w:val="16"/>
                <w:szCs w:val="16"/>
              </w:rPr>
              <w:t>Proposal 14: RAN4 to reuse the same simulation assumption as non-</w:t>
            </w:r>
            <w:proofErr w:type="spellStart"/>
            <w:r>
              <w:rPr>
                <w:sz w:val="16"/>
                <w:szCs w:val="16"/>
              </w:rPr>
              <w:t>RedCap</w:t>
            </w:r>
            <w:proofErr w:type="spellEnd"/>
            <w:r>
              <w:rPr>
                <w:sz w:val="16"/>
                <w:szCs w:val="16"/>
              </w:rPr>
              <w:t xml:space="preserve"> UE for SIB1 decoding.</w:t>
            </w:r>
            <w:bookmarkEnd w:id="31"/>
            <w:r>
              <w:rPr>
                <w:sz w:val="16"/>
                <w:szCs w:val="16"/>
              </w:rPr>
              <w:t xml:space="preserve"> </w:t>
            </w:r>
          </w:p>
          <w:p w14:paraId="770577AD" w14:textId="77777777" w:rsidR="00F84AD1" w:rsidRDefault="00D87D89">
            <w:pPr>
              <w:jc w:val="both"/>
              <w:rPr>
                <w:rFonts w:eastAsia="DengXian"/>
                <w:sz w:val="16"/>
                <w:szCs w:val="16"/>
                <w:lang w:eastAsia="zh-CN"/>
              </w:rPr>
            </w:pPr>
            <w:bookmarkStart w:id="32" w:name="_Ref92314099"/>
            <w:r>
              <w:rPr>
                <w:sz w:val="16"/>
                <w:szCs w:val="16"/>
              </w:rPr>
              <w:t xml:space="preserve">Proposal 15: 6 samples are needed for 1Rx </w:t>
            </w:r>
            <w:proofErr w:type="spellStart"/>
            <w:r>
              <w:rPr>
                <w:sz w:val="16"/>
                <w:szCs w:val="16"/>
              </w:rPr>
              <w:t>RedCap</w:t>
            </w:r>
            <w:proofErr w:type="spellEnd"/>
            <w:r>
              <w:rPr>
                <w:sz w:val="16"/>
                <w:szCs w:val="16"/>
              </w:rPr>
              <w:t xml:space="preserve"> UE to achieve the SIB1 90% successful rate.</w:t>
            </w:r>
            <w:bookmarkEnd w:id="32"/>
          </w:p>
          <w:p w14:paraId="27CD27FA" w14:textId="77777777" w:rsidR="00F84AD1" w:rsidRDefault="00D87D89">
            <w:pPr>
              <w:spacing w:before="120"/>
              <w:jc w:val="both"/>
              <w:rPr>
                <w:sz w:val="16"/>
                <w:szCs w:val="16"/>
              </w:rPr>
            </w:pPr>
            <w:bookmarkStart w:id="33" w:name="_Ref92314102"/>
            <w:r>
              <w:rPr>
                <w:sz w:val="16"/>
                <w:szCs w:val="16"/>
              </w:rPr>
              <w:t>Proposal 16: If indicated by network, UE will further report the NCD-SSB information (such as SSB-frequency, SCS etc.) together with global cell ID when UE reporting the CGI.</w:t>
            </w:r>
            <w:bookmarkEnd w:id="33"/>
          </w:p>
          <w:p w14:paraId="04836CAD" w14:textId="77777777" w:rsidR="00F84AD1" w:rsidRDefault="00D87D89">
            <w:pPr>
              <w:rPr>
                <w:sz w:val="16"/>
                <w:szCs w:val="16"/>
              </w:rPr>
            </w:pPr>
            <w:r>
              <w:rPr>
                <w:sz w:val="16"/>
                <w:szCs w:val="16"/>
              </w:rPr>
              <w:t xml:space="preserve">Proposal 17: Cell detection requirements from Rel-15 NR are extended by 1 sample for </w:t>
            </w:r>
            <w:proofErr w:type="spellStart"/>
            <w:r>
              <w:rPr>
                <w:sz w:val="16"/>
                <w:szCs w:val="16"/>
              </w:rPr>
              <w:t>RedCap</w:t>
            </w:r>
            <w:proofErr w:type="spellEnd"/>
            <w:r>
              <w:rPr>
                <w:sz w:val="16"/>
                <w:szCs w:val="16"/>
              </w:rPr>
              <w:t xml:space="preserve"> UE with 1 Rx in FR1 and FR2.</w:t>
            </w:r>
          </w:p>
          <w:p w14:paraId="40ECEDEF" w14:textId="77777777" w:rsidR="00F84AD1" w:rsidRDefault="00D87D89">
            <w:pPr>
              <w:rPr>
                <w:sz w:val="16"/>
                <w:szCs w:val="16"/>
              </w:rPr>
            </w:pPr>
            <w:r>
              <w:rPr>
                <w:sz w:val="16"/>
                <w:szCs w:val="16"/>
              </w:rPr>
              <w:t xml:space="preserve">Proposal 18: Measurement period for </w:t>
            </w:r>
            <w:proofErr w:type="spellStart"/>
            <w:r>
              <w:rPr>
                <w:sz w:val="16"/>
                <w:szCs w:val="16"/>
              </w:rPr>
              <w:t>RedCap</w:t>
            </w:r>
            <w:proofErr w:type="spellEnd"/>
            <w:r>
              <w:rPr>
                <w:sz w:val="16"/>
                <w:szCs w:val="16"/>
              </w:rPr>
              <w:t xml:space="preserve"> 1 Rx UE is reused from release 15 NR requirements based on 5 samples.</w:t>
            </w:r>
          </w:p>
          <w:p w14:paraId="5C70AF6E" w14:textId="77777777" w:rsidR="00F84AD1" w:rsidRDefault="00D87D89">
            <w:pPr>
              <w:rPr>
                <w:sz w:val="16"/>
                <w:szCs w:val="16"/>
              </w:rPr>
            </w:pPr>
            <w:r>
              <w:rPr>
                <w:sz w:val="16"/>
                <w:szCs w:val="16"/>
              </w:rPr>
              <w:t xml:space="preserve">Proposal 19: Measurement accuracy for SSB based </w:t>
            </w:r>
            <w:proofErr w:type="spellStart"/>
            <w:r>
              <w:rPr>
                <w:sz w:val="16"/>
                <w:szCs w:val="16"/>
              </w:rPr>
              <w:t>RedCap</w:t>
            </w:r>
            <w:proofErr w:type="spellEnd"/>
            <w:r>
              <w:rPr>
                <w:sz w:val="16"/>
                <w:szCs w:val="16"/>
              </w:rPr>
              <w:t xml:space="preserve"> UE with 1 Rx is relaxed by 1 dB in FR1 compared to Rel-15 SSB based RSRP measurement accuracy requirements with 2 Rx.</w:t>
            </w:r>
          </w:p>
          <w:p w14:paraId="6A070558" w14:textId="77777777" w:rsidR="00F84AD1" w:rsidRDefault="00D87D89">
            <w:pPr>
              <w:rPr>
                <w:sz w:val="16"/>
                <w:szCs w:val="16"/>
              </w:rPr>
            </w:pPr>
            <w:r>
              <w:rPr>
                <w:sz w:val="16"/>
                <w:szCs w:val="16"/>
              </w:rPr>
              <w:t xml:space="preserve">Proposal 20: Measurement accuracy for SSB based </w:t>
            </w:r>
            <w:proofErr w:type="spellStart"/>
            <w:r>
              <w:rPr>
                <w:sz w:val="16"/>
                <w:szCs w:val="16"/>
              </w:rPr>
              <w:t>RedCap</w:t>
            </w:r>
            <w:proofErr w:type="spellEnd"/>
            <w:r>
              <w:rPr>
                <w:sz w:val="16"/>
                <w:szCs w:val="16"/>
              </w:rPr>
              <w:t xml:space="preserve"> UE with 1 Rx is relaxed by 1.5 dB in FR2 compared to Rel-15 SSB based RSRP measurement accuracy requirements with 2 Rx.</w:t>
            </w:r>
          </w:p>
          <w:p w14:paraId="2A6500DF" w14:textId="77777777" w:rsidR="00F84AD1" w:rsidRDefault="00D87D89">
            <w:pPr>
              <w:rPr>
                <w:rFonts w:eastAsia="DengXian"/>
                <w:sz w:val="16"/>
                <w:szCs w:val="16"/>
                <w:lang w:eastAsia="zh-TW"/>
              </w:rPr>
            </w:pPr>
            <w:r>
              <w:rPr>
                <w:rFonts w:eastAsia="DengXian"/>
                <w:sz w:val="16"/>
                <w:szCs w:val="16"/>
                <w:lang w:eastAsia="zh-TW"/>
              </w:rPr>
              <w:t xml:space="preserve">Proposal 21: The RF margin from Rel-15 NR is used for defining the measurement accuracy requirements for </w:t>
            </w:r>
            <w:proofErr w:type="spellStart"/>
            <w:r>
              <w:rPr>
                <w:rFonts w:eastAsia="DengXian"/>
                <w:sz w:val="16"/>
                <w:szCs w:val="16"/>
                <w:lang w:eastAsia="zh-TW"/>
              </w:rPr>
              <w:t>RedCap</w:t>
            </w:r>
            <w:proofErr w:type="spellEnd"/>
            <w:r>
              <w:rPr>
                <w:rFonts w:eastAsia="DengXian"/>
                <w:sz w:val="16"/>
                <w:szCs w:val="16"/>
                <w:lang w:eastAsia="zh-TW"/>
              </w:rPr>
              <w:t xml:space="preserve"> UEs.</w:t>
            </w:r>
          </w:p>
          <w:p w14:paraId="7FDF472C" w14:textId="77777777" w:rsidR="00F84AD1" w:rsidRDefault="00D87D89">
            <w:pPr>
              <w:rPr>
                <w:sz w:val="16"/>
                <w:szCs w:val="16"/>
              </w:rPr>
            </w:pPr>
            <w:r>
              <w:rPr>
                <w:sz w:val="16"/>
                <w:szCs w:val="16"/>
              </w:rPr>
              <w:t xml:space="preserve">Proposal 22: Time index detection delay in FR1 is extended from 1 attempt (legacy) to 2 attempts at -8 dB SNR for </w:t>
            </w:r>
            <w:proofErr w:type="spellStart"/>
            <w:r>
              <w:rPr>
                <w:sz w:val="16"/>
                <w:szCs w:val="16"/>
              </w:rPr>
              <w:t>RedCap</w:t>
            </w:r>
            <w:proofErr w:type="spellEnd"/>
            <w:r>
              <w:rPr>
                <w:sz w:val="16"/>
                <w:szCs w:val="16"/>
              </w:rPr>
              <w:t xml:space="preserve"> UE with 1 Rx.</w:t>
            </w:r>
          </w:p>
          <w:p w14:paraId="33BA4CDC" w14:textId="77777777" w:rsidR="00F84AD1" w:rsidRDefault="00D87D89">
            <w:pPr>
              <w:rPr>
                <w:sz w:val="16"/>
                <w:szCs w:val="16"/>
              </w:rPr>
            </w:pPr>
            <w:r>
              <w:rPr>
                <w:sz w:val="16"/>
                <w:szCs w:val="16"/>
              </w:rPr>
              <w:t xml:space="preserve">Proposal 23: Time index detection delay in FR2 is extended from 2 (legacy) to 4 attempts at -8 dB SNR for </w:t>
            </w:r>
            <w:proofErr w:type="spellStart"/>
            <w:r>
              <w:rPr>
                <w:sz w:val="16"/>
                <w:szCs w:val="16"/>
              </w:rPr>
              <w:t>RedCap</w:t>
            </w:r>
            <w:proofErr w:type="spellEnd"/>
            <w:r>
              <w:rPr>
                <w:sz w:val="16"/>
                <w:szCs w:val="16"/>
              </w:rPr>
              <w:t xml:space="preserve"> UE with 1 Rx.</w:t>
            </w:r>
          </w:p>
          <w:p w14:paraId="0D2360BA" w14:textId="77777777" w:rsidR="00F84AD1" w:rsidRDefault="00D87D89">
            <w:pPr>
              <w:jc w:val="both"/>
              <w:rPr>
                <w:sz w:val="16"/>
                <w:szCs w:val="16"/>
              </w:rPr>
            </w:pPr>
            <w:r>
              <w:rPr>
                <w:sz w:val="16"/>
                <w:szCs w:val="16"/>
              </w:rPr>
              <w:t xml:space="preserve">Proposal 24: </w:t>
            </w:r>
          </w:p>
          <w:p w14:paraId="21427A04" w14:textId="77777777" w:rsidR="00F84AD1" w:rsidRDefault="00D87D89">
            <w:pPr>
              <w:pStyle w:val="ListParagraph"/>
              <w:numPr>
                <w:ilvl w:val="2"/>
                <w:numId w:val="10"/>
              </w:numPr>
              <w:ind w:firstLineChars="0" w:firstLine="392"/>
              <w:rPr>
                <w:color w:val="000000" w:themeColor="text1"/>
                <w:sz w:val="16"/>
                <w:szCs w:val="16"/>
              </w:rPr>
            </w:pPr>
            <w:r>
              <w:rPr>
                <w:rFonts w:eastAsia="Yu Mincho"/>
                <w:color w:val="000000" w:themeColor="text1"/>
                <w:sz w:val="16"/>
                <w:szCs w:val="16"/>
              </w:rPr>
              <w:t xml:space="preserve">The UE shall meet the current requirements on cell identification (PSS/SSS detection defined in Table </w:t>
            </w:r>
            <w:proofErr w:type="spellStart"/>
            <w:r>
              <w:rPr>
                <w:rFonts w:eastAsia="Yu Mincho"/>
                <w:color w:val="000000" w:themeColor="text1"/>
                <w:sz w:val="16"/>
                <w:szCs w:val="16"/>
              </w:rPr>
              <w:t>x.y.z</w:t>
            </w:r>
            <w:proofErr w:type="spellEnd"/>
            <w:r>
              <w:rPr>
                <w:rFonts w:eastAsia="Yu Mincho"/>
                <w:color w:val="000000" w:themeColor="text1"/>
                <w:sz w:val="16"/>
                <w:szCs w:val="16"/>
              </w:rPr>
              <w:t xml:space="preserve"> for FR1 and FR2) provided that at least 5 SMTC windows are available at the UE during cell identification time. </w:t>
            </w:r>
          </w:p>
          <w:p w14:paraId="0E4FB902" w14:textId="77777777" w:rsidR="00F84AD1" w:rsidRDefault="00D87D89">
            <w:pPr>
              <w:pStyle w:val="ListParagraph"/>
              <w:numPr>
                <w:ilvl w:val="2"/>
                <w:numId w:val="10"/>
              </w:numPr>
              <w:ind w:firstLineChars="0" w:firstLine="402"/>
              <w:rPr>
                <w:color w:val="000000" w:themeColor="text1"/>
                <w:sz w:val="16"/>
                <w:szCs w:val="16"/>
              </w:rPr>
            </w:pPr>
            <w:r>
              <w:rPr>
                <w:color w:val="000000" w:themeColor="text1"/>
                <w:sz w:val="16"/>
                <w:szCs w:val="16"/>
              </w:rPr>
              <w:t xml:space="preserve">The UE shall meet the current requirements on time index detection (defined in Table </w:t>
            </w:r>
            <w:proofErr w:type="spellStart"/>
            <w:r>
              <w:rPr>
                <w:color w:val="000000" w:themeColor="text1"/>
                <w:sz w:val="16"/>
                <w:szCs w:val="16"/>
              </w:rPr>
              <w:t>x.y.z</w:t>
            </w:r>
            <w:proofErr w:type="spellEnd"/>
            <w:r>
              <w:rPr>
                <w:color w:val="000000" w:themeColor="text1"/>
                <w:sz w:val="16"/>
                <w:szCs w:val="16"/>
              </w:rPr>
              <w:t xml:space="preserve"> for FR1 and FR2) provided that at least 3 SMTC windows are available at the UE during time index detection. </w:t>
            </w:r>
          </w:p>
          <w:p w14:paraId="23793521" w14:textId="77777777" w:rsidR="00F84AD1" w:rsidRDefault="00D87D89">
            <w:pPr>
              <w:pStyle w:val="ListParagraph"/>
              <w:numPr>
                <w:ilvl w:val="2"/>
                <w:numId w:val="10"/>
              </w:numPr>
              <w:ind w:firstLineChars="0" w:firstLine="402"/>
              <w:rPr>
                <w:color w:val="000000" w:themeColor="text1"/>
                <w:sz w:val="16"/>
                <w:szCs w:val="16"/>
              </w:rPr>
            </w:pPr>
            <w:r>
              <w:rPr>
                <w:color w:val="000000" w:themeColor="text1"/>
                <w:sz w:val="16"/>
                <w:szCs w:val="16"/>
              </w:rPr>
              <w:t xml:space="preserve">The UE shall meet the current requirements intra-frequency/inter-frequency measurement (defined in Table </w:t>
            </w:r>
            <w:proofErr w:type="spellStart"/>
            <w:r>
              <w:rPr>
                <w:color w:val="000000" w:themeColor="text1"/>
                <w:sz w:val="16"/>
                <w:szCs w:val="16"/>
              </w:rPr>
              <w:t>x.y.z</w:t>
            </w:r>
            <w:proofErr w:type="spellEnd"/>
            <w:r>
              <w:rPr>
                <w:color w:val="000000" w:themeColor="text1"/>
                <w:sz w:val="16"/>
                <w:szCs w:val="16"/>
              </w:rPr>
              <w:t xml:space="preserve"> for FR1 and FR2) provided that at least 5 SMTC windows are available at the UE during measurement period.</w:t>
            </w:r>
          </w:p>
          <w:p w14:paraId="7BF7FDB0" w14:textId="77777777" w:rsidR="00F84AD1" w:rsidRDefault="00F84AD1">
            <w:pPr>
              <w:jc w:val="both"/>
              <w:rPr>
                <w:sz w:val="16"/>
                <w:szCs w:val="16"/>
              </w:rPr>
            </w:pPr>
          </w:p>
          <w:p w14:paraId="73CC4CCF" w14:textId="77777777" w:rsidR="00F84AD1" w:rsidRDefault="00D87D89">
            <w:pPr>
              <w:jc w:val="both"/>
              <w:rPr>
                <w:sz w:val="16"/>
                <w:szCs w:val="16"/>
                <w:lang w:eastAsia="zh-CN"/>
              </w:rPr>
            </w:pPr>
            <w:r>
              <w:rPr>
                <w:sz w:val="16"/>
                <w:szCs w:val="16"/>
              </w:rPr>
              <w:t xml:space="preserve">Proposal 25: </w:t>
            </w:r>
            <w:r>
              <w:rPr>
                <w:color w:val="000000" w:themeColor="text1"/>
                <w:sz w:val="16"/>
                <w:szCs w:val="16"/>
              </w:rPr>
              <w:t>Measurement period relaxation purely due to HD-FDD is not needed given that conditions on availability of measurement reference signals are clarified.</w:t>
            </w:r>
          </w:p>
        </w:tc>
      </w:tr>
    </w:tbl>
    <w:p w14:paraId="748FD2DB" w14:textId="77777777" w:rsidR="00F84AD1" w:rsidRDefault="00F84AD1">
      <w:pPr>
        <w:rPr>
          <w:color w:val="000000" w:themeColor="text1"/>
        </w:rPr>
      </w:pPr>
    </w:p>
    <w:p w14:paraId="4C99032F" w14:textId="77777777" w:rsidR="00F84AD1" w:rsidRDefault="00D87D89">
      <w:pPr>
        <w:pStyle w:val="Heading2"/>
        <w:rPr>
          <w:color w:val="000000" w:themeColor="text1"/>
        </w:rPr>
      </w:pPr>
      <w:r>
        <w:rPr>
          <w:rFonts w:hint="eastAsia"/>
          <w:color w:val="000000" w:themeColor="text1"/>
        </w:rPr>
        <w:lastRenderedPageBreak/>
        <w:t>Open issues</w:t>
      </w:r>
      <w:r>
        <w:rPr>
          <w:color w:val="000000" w:themeColor="text1"/>
        </w:rPr>
        <w:t xml:space="preserve"> summary</w:t>
      </w:r>
    </w:p>
    <w:p w14:paraId="251C0402" w14:textId="77777777" w:rsidR="00F84AD1" w:rsidRDefault="00D87D89">
      <w:pPr>
        <w:pStyle w:val="Heading3"/>
        <w:rPr>
          <w:color w:val="000000" w:themeColor="text1"/>
          <w:sz w:val="24"/>
          <w:szCs w:val="16"/>
          <w:lang w:val="en-US"/>
        </w:rPr>
      </w:pPr>
      <w:r>
        <w:rPr>
          <w:color w:val="000000" w:themeColor="text1"/>
          <w:sz w:val="24"/>
          <w:szCs w:val="16"/>
          <w:lang w:val="en-US"/>
        </w:rPr>
        <w:t>Sub-topic 5-1 CSSF, gap related issues</w:t>
      </w:r>
    </w:p>
    <w:p w14:paraId="3ED283B6"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2D13C5C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A97CD1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(Xiaomi, Apple, vivo, ZTE):</w:t>
      </w:r>
      <w:r>
        <w:rPr>
          <w:rFonts w:eastAsia="SimSun"/>
          <w:b/>
          <w:bCs/>
          <w:color w:val="000000" w:themeColor="text1"/>
          <w:szCs w:val="24"/>
          <w:lang w:eastAsia="zh-CN"/>
        </w:rPr>
        <w:tab/>
      </w:r>
      <w:r>
        <w:rPr>
          <w:rFonts w:eastAsia="SimSun"/>
          <w:color w:val="000000" w:themeColor="text1"/>
          <w:szCs w:val="24"/>
          <w:lang w:eastAsia="zh-CN"/>
        </w:rPr>
        <w:t xml:space="preserv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won’t support ‘Inter-frequency without gap’ measurement capability in Rel-17.</w:t>
      </w:r>
    </w:p>
    <w:p w14:paraId="5CA2FA9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(CMCC, HW):</w:t>
      </w:r>
      <w:r>
        <w:rPr>
          <w:rFonts w:eastAsia="SimSun"/>
          <w:color w:val="000000" w:themeColor="text1"/>
          <w:szCs w:val="24"/>
          <w:lang w:eastAsia="zh-CN"/>
        </w:rPr>
        <w:t xml:space="preserve"> </w:t>
      </w:r>
      <w:r>
        <w:rPr>
          <w:rFonts w:eastAsia="SimSun"/>
          <w:color w:val="000000" w:themeColor="text1"/>
          <w:szCs w:val="24"/>
          <w:lang w:eastAsia="zh-CN"/>
        </w:rPr>
        <w:tab/>
        <w:t xml:space="preserve"> RAN4 needs to consider ‘inter-frequency without MG’ capability when define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RRM requirements.</w:t>
      </w:r>
    </w:p>
    <w:p w14:paraId="73743E8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D8FD2C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21960160" w14:textId="77777777" w:rsidR="00F84AD1" w:rsidRDefault="00F84AD1">
      <w:pPr>
        <w:spacing w:after="120"/>
        <w:rPr>
          <w:color w:val="000000" w:themeColor="text1"/>
          <w:szCs w:val="24"/>
          <w:highlight w:val="lightGray"/>
          <w:lang w:eastAsia="zh-CN"/>
        </w:rPr>
      </w:pPr>
    </w:p>
    <w:p w14:paraId="12BF74A1" w14:textId="77777777" w:rsidR="00F84AD1" w:rsidRDefault="00D87D89">
      <w:pPr>
        <w:rPr>
          <w:b/>
          <w:color w:val="000000" w:themeColor="text1"/>
          <w:u w:val="single"/>
          <w:lang w:eastAsia="ko-KR"/>
        </w:rPr>
      </w:pPr>
      <w:r>
        <w:rPr>
          <w:b/>
          <w:color w:val="000000" w:themeColor="text1"/>
          <w:u w:val="single"/>
          <w:lang w:eastAsia="ko-KR"/>
        </w:rPr>
        <w:t xml:space="preserve">Issue 5-1-2: Assumption on searcher </w:t>
      </w:r>
    </w:p>
    <w:p w14:paraId="55E9F32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B2298A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(CMCC):</w:t>
      </w:r>
      <w:r>
        <w:rPr>
          <w:rFonts w:eastAsia="SimSun"/>
          <w:color w:val="000000" w:themeColor="text1"/>
          <w:szCs w:val="24"/>
          <w:lang w:eastAsia="zh-CN"/>
        </w:rPr>
        <w:tab/>
      </w:r>
      <w:r>
        <w:rPr>
          <w:rFonts w:hint="eastAsia"/>
          <w:bCs/>
        </w:rPr>
        <w:t xml:space="preserve">The searcher is shared by intra-frequency without gap and inter-frequency without gap measurement for </w:t>
      </w:r>
      <w:proofErr w:type="spellStart"/>
      <w:r>
        <w:rPr>
          <w:rFonts w:hint="eastAsia"/>
          <w:bCs/>
        </w:rPr>
        <w:t>RedCap</w:t>
      </w:r>
      <w:proofErr w:type="spellEnd"/>
      <w:r>
        <w:rPr>
          <w:rFonts w:hint="eastAsia"/>
          <w:bCs/>
        </w:rPr>
        <w:t xml:space="preserve"> UE:</w:t>
      </w:r>
    </w:p>
    <w:p w14:paraId="49481FC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EF8FE7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614648BC" w14:textId="77777777" w:rsidR="00F84AD1" w:rsidRDefault="00F84AD1">
      <w:pPr>
        <w:spacing w:after="120"/>
        <w:rPr>
          <w:color w:val="000000" w:themeColor="text1"/>
          <w:szCs w:val="24"/>
          <w:highlight w:val="lightGray"/>
          <w:lang w:eastAsia="zh-CN"/>
        </w:rPr>
      </w:pPr>
    </w:p>
    <w:p w14:paraId="60612EBC" w14:textId="77777777" w:rsidR="00F84AD1" w:rsidRDefault="00D87D89">
      <w:pPr>
        <w:rPr>
          <w:b/>
          <w:color w:val="000000" w:themeColor="text1"/>
          <w:u w:val="single"/>
          <w:lang w:eastAsia="ko-KR"/>
        </w:rPr>
      </w:pPr>
      <w:r>
        <w:rPr>
          <w:b/>
          <w:color w:val="000000" w:themeColor="text1"/>
          <w:u w:val="single"/>
          <w:lang w:eastAsia="ko-KR"/>
        </w:rPr>
        <w:t>Issue 5-1-3: CSSF outside gap</w:t>
      </w:r>
    </w:p>
    <w:p w14:paraId="0B4AC55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E81EC7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1(Ericsson):</w:t>
      </w:r>
      <w:r>
        <w:rPr>
          <w:b/>
          <w:bCs/>
        </w:rPr>
        <w:tab/>
      </w:r>
      <w:r>
        <w:t xml:space="preserve">RAN4 needs to clarify the definition of intra-frequency measurements considering the use of NCD-SSB for measurements for </w:t>
      </w:r>
      <w:proofErr w:type="spellStart"/>
      <w:r>
        <w:t>RedCap</w:t>
      </w:r>
      <w:proofErr w:type="spellEnd"/>
      <w:r>
        <w:t xml:space="preserve"> UE before discussing the CSSF design.</w:t>
      </w:r>
    </w:p>
    <w:p w14:paraId="6959FBE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(Xiaomi, Apple, vivo, ZTE):</w:t>
      </w:r>
      <w:r>
        <w:rPr>
          <w:rFonts w:eastAsia="SimSun"/>
          <w:color w:val="000000" w:themeColor="text1"/>
          <w:szCs w:val="24"/>
          <w:lang w:eastAsia="zh-CN"/>
        </w:rPr>
        <w:t xml:space="preserve"> </w:t>
      </w:r>
      <w:proofErr w:type="spellStart"/>
      <w:r>
        <w:rPr>
          <w:color w:val="000000" w:themeColor="text1"/>
        </w:rPr>
        <w:t>CSSF</w:t>
      </w:r>
      <w:r>
        <w:rPr>
          <w:color w:val="000000" w:themeColor="text1"/>
          <w:vertAlign w:val="subscript"/>
        </w:rPr>
        <w:t>outside_</w:t>
      </w:r>
      <w:proofErr w:type="gramStart"/>
      <w:r>
        <w:rPr>
          <w:color w:val="000000" w:themeColor="text1"/>
          <w:vertAlign w:val="subscript"/>
        </w:rPr>
        <w:t>gap,i</w:t>
      </w:r>
      <w:proofErr w:type="spellEnd"/>
      <w:proofErr w:type="gramEnd"/>
      <w:r>
        <w:rPr>
          <w:color w:val="000000" w:themeColor="text1"/>
          <w:vertAlign w:val="subscript"/>
        </w:rPr>
        <w:t xml:space="preserve"> </w:t>
      </w:r>
      <w:r>
        <w:rPr>
          <w:color w:val="000000" w:themeColor="text1"/>
        </w:rPr>
        <w:t xml:space="preserve">= 1 for </w:t>
      </w:r>
      <w:proofErr w:type="spellStart"/>
      <w:r>
        <w:rPr>
          <w:color w:val="000000" w:themeColor="text1"/>
        </w:rPr>
        <w:t>RedCap</w:t>
      </w:r>
      <w:proofErr w:type="spellEnd"/>
      <w:r>
        <w:rPr>
          <w:color w:val="000000" w:themeColor="text1"/>
        </w:rPr>
        <w:t xml:space="preserve"> UE measurement outside gap based on Rel-15 requirement.</w:t>
      </w:r>
    </w:p>
    <w:p w14:paraId="3C21C93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3 (HW):</w:t>
      </w:r>
      <w:r>
        <w:rPr>
          <w:color w:val="000000" w:themeColor="text1"/>
        </w:rPr>
        <w:t xml:space="preserve"> </w:t>
      </w: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 A+B, where A is the intra-frequency without gap and B</w:t>
      </w:r>
      <w:r>
        <w:rPr>
          <w:bCs/>
          <w:color w:val="000000" w:themeColor="text1"/>
          <w:lang w:val="en-US" w:eastAsia="zh-CN"/>
        </w:rPr>
        <w:t xml:space="preserve"> is the number of configured inter-frequency </w:t>
      </w:r>
      <w:proofErr w:type="spellStart"/>
      <w:r>
        <w:rPr>
          <w:bCs/>
          <w:color w:val="000000" w:themeColor="text1"/>
          <w:lang w:val="en-US" w:eastAsia="zh-CN"/>
        </w:rPr>
        <w:t>mOs</w:t>
      </w:r>
      <w:proofErr w:type="spellEnd"/>
      <w:r>
        <w:rPr>
          <w:bCs/>
          <w:color w:val="000000" w:themeColor="text1"/>
          <w:lang w:val="en-US" w:eastAsia="zh-CN"/>
        </w:rPr>
        <w:t xml:space="preserve"> without MG.</w:t>
      </w:r>
    </w:p>
    <w:p w14:paraId="773176A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b/>
          <w:bCs/>
          <w:color w:val="000000" w:themeColor="text1"/>
        </w:rPr>
        <w:t>Option 4 (CMCC):</w:t>
      </w:r>
    </w:p>
    <w:p w14:paraId="3FA1FAE6"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 xml:space="preserve">PCC= 2, </w:t>
      </w:r>
      <w:r>
        <w:rPr>
          <w:rFonts w:hint="eastAsia"/>
          <w:bCs/>
          <w:color w:val="000000"/>
        </w:rPr>
        <w:t xml:space="preserve">if </w:t>
      </w:r>
      <w:r>
        <w:rPr>
          <w:bCs/>
          <w:color w:val="000000"/>
        </w:rPr>
        <w:t xml:space="preserve">configured inter-frequency </w:t>
      </w:r>
      <w:proofErr w:type="spellStart"/>
      <w:r>
        <w:rPr>
          <w:bCs/>
          <w:color w:val="000000"/>
        </w:rPr>
        <w:t>mOs</w:t>
      </w:r>
      <w:proofErr w:type="spellEnd"/>
      <w:r>
        <w:rPr>
          <w:bCs/>
          <w:color w:val="000000"/>
        </w:rPr>
        <w:t xml:space="preserve"> without MG</w:t>
      </w:r>
      <w:r>
        <w:rPr>
          <w:bCs/>
        </w:rPr>
        <w:t xml:space="preserve"> </w:t>
      </w:r>
      <w:r>
        <w:rPr>
          <w:bCs/>
          <w:color w:val="000000"/>
        </w:rPr>
        <w:t xml:space="preserve">when none of the SMTC occasions of this inter-frequency measurement object are overlapped by the measurement gap that are being measured outside of MG for </w:t>
      </w:r>
      <w:proofErr w:type="spellStart"/>
      <w:r>
        <w:rPr>
          <w:rFonts w:hint="eastAsia"/>
          <w:bCs/>
          <w:color w:val="000000"/>
        </w:rPr>
        <w:t>RedCap</w:t>
      </w:r>
      <w:proofErr w:type="spellEnd"/>
      <w:r>
        <w:rPr>
          <w:bCs/>
          <w:color w:val="000000"/>
        </w:rPr>
        <w:t xml:space="preserve"> UE.</w:t>
      </w:r>
    </w:p>
    <w:p w14:paraId="44232ABD" w14:textId="77777777" w:rsidR="00F84AD1" w:rsidRDefault="00D87D89">
      <w:pPr>
        <w:pStyle w:val="ListParagraph"/>
        <w:numPr>
          <w:ilvl w:val="3"/>
          <w:numId w:val="10"/>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PCC = 1 otherwise</w:t>
      </w:r>
    </w:p>
    <w:p w14:paraId="142B5EB1"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 xml:space="preserve">PCC = 2*Y, </w:t>
      </w:r>
      <w:r>
        <w:rPr>
          <w:bCs/>
          <w:color w:val="000000"/>
        </w:rPr>
        <w:t xml:space="preserve">for inter-frequency MO with no measurement gap, </w:t>
      </w:r>
      <w:r>
        <w:rPr>
          <w:rFonts w:hint="eastAsia"/>
          <w:bCs/>
          <w:color w:val="000000"/>
        </w:rPr>
        <w:t>Y</w:t>
      </w:r>
      <w:r>
        <w:rPr>
          <w:bCs/>
        </w:rPr>
        <w:t xml:space="preserve"> </w:t>
      </w:r>
      <w:r>
        <w:rPr>
          <w:bCs/>
          <w:color w:val="000000"/>
        </w:rPr>
        <w:t xml:space="preserve">is the number of configured inter-frequency </w:t>
      </w:r>
      <w:proofErr w:type="spellStart"/>
      <w:r>
        <w:rPr>
          <w:bCs/>
          <w:color w:val="000000"/>
        </w:rPr>
        <w:t>mOs</w:t>
      </w:r>
      <w:proofErr w:type="spellEnd"/>
      <w:r>
        <w:rPr>
          <w:bCs/>
          <w:color w:val="000000"/>
        </w:rPr>
        <w:t xml:space="preserve"> without MG when none of the SMTC occasions of this inter-frequency measurement object are overlapped by the measurement gap that are being measured outside of MG for </w:t>
      </w:r>
      <w:proofErr w:type="spellStart"/>
      <w:r>
        <w:rPr>
          <w:rFonts w:hint="eastAsia"/>
          <w:bCs/>
          <w:color w:val="000000"/>
        </w:rPr>
        <w:t>RedCap</w:t>
      </w:r>
      <w:proofErr w:type="spellEnd"/>
      <w:r>
        <w:rPr>
          <w:bCs/>
          <w:color w:val="000000"/>
        </w:rPr>
        <w:t xml:space="preserve"> UE;</w:t>
      </w:r>
    </w:p>
    <w:p w14:paraId="5EDC7175" w14:textId="77777777" w:rsidR="00F84AD1" w:rsidRDefault="00D87D89">
      <w:pPr>
        <w:pStyle w:val="ListParagraph"/>
        <w:numPr>
          <w:ilvl w:val="3"/>
          <w:numId w:val="10"/>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PCC = 0 otherwise</w:t>
      </w:r>
    </w:p>
    <w:p w14:paraId="49F98872"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4F4495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2AAD8257" w14:textId="77777777" w:rsidR="00F84AD1" w:rsidRDefault="00F84AD1">
      <w:pPr>
        <w:spacing w:after="120"/>
        <w:rPr>
          <w:color w:val="000000" w:themeColor="text1"/>
          <w:szCs w:val="24"/>
          <w:lang w:eastAsia="zh-CN"/>
        </w:rPr>
      </w:pPr>
    </w:p>
    <w:p w14:paraId="5D6E1C3F"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643E722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4AAE372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1 (Ericsson):</w:t>
      </w:r>
      <w:r>
        <w:rPr>
          <w:b/>
          <w:bCs/>
        </w:rPr>
        <w:tab/>
      </w:r>
      <w:r>
        <w:t xml:space="preserve">RAN4 needs to clarify the definition of intra-frequency measurements considering the use of NCD-SSB for measurements for </w:t>
      </w:r>
      <w:proofErr w:type="spellStart"/>
      <w:r>
        <w:t>RedCap</w:t>
      </w:r>
      <w:proofErr w:type="spellEnd"/>
      <w:r>
        <w:t xml:space="preserve"> UE before discussing the CSSF design.</w:t>
      </w:r>
    </w:p>
    <w:p w14:paraId="1885DB9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(Xiaomi, Apple, vivo, ZTE):</w:t>
      </w:r>
      <w:r>
        <w:rPr>
          <w:rFonts w:eastAsia="SimSun"/>
          <w:color w:val="000000" w:themeColor="text1"/>
          <w:szCs w:val="24"/>
          <w:lang w:eastAsia="zh-CN"/>
        </w:rPr>
        <w:t xml:space="preserve"> The current design for CSSF within gap could be reused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w:t>
      </w:r>
    </w:p>
    <w:p w14:paraId="6245C0D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(E///, CMCC):</w:t>
      </w:r>
      <w:r>
        <w:rPr>
          <w:rFonts w:eastAsia="SimSun"/>
          <w:color w:val="000000" w:themeColor="text1"/>
          <w:szCs w:val="24"/>
          <w:lang w:eastAsia="zh-CN"/>
        </w:rPr>
        <w:t xml:space="preserve"> </w:t>
      </w:r>
      <w:r>
        <w:rPr>
          <w:color w:val="000000" w:themeColor="text1"/>
        </w:rPr>
        <w:t xml:space="preserve">RAN4 needs to revisit the design for CSSF within gap/gap sharing scheme to promote </w:t>
      </w:r>
      <w:proofErr w:type="spellStart"/>
      <w:r>
        <w:rPr>
          <w:color w:val="000000" w:themeColor="text1"/>
        </w:rPr>
        <w:t>pCell’s</w:t>
      </w:r>
      <w:proofErr w:type="spellEnd"/>
      <w:r>
        <w:rPr>
          <w:color w:val="000000" w:themeColor="text1"/>
        </w:rPr>
        <w:t xml:space="preserve"> measurement.</w:t>
      </w:r>
    </w:p>
    <w:p w14:paraId="2904C10B"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3a (CMCC): </w:t>
      </w:r>
      <w:r>
        <w:rPr>
          <w:rFonts w:hint="eastAsia"/>
          <w:color w:val="000000"/>
        </w:rPr>
        <w:t xml:space="preserve">Consider </w:t>
      </w:r>
      <w:proofErr w:type="gramStart"/>
      <w:r>
        <w:rPr>
          <w:rFonts w:hint="eastAsia"/>
          <w:color w:val="000000"/>
        </w:rPr>
        <w:t>to add</w:t>
      </w:r>
      <w:proofErr w:type="gramEnd"/>
      <w:r>
        <w:rPr>
          <w:rFonts w:hint="eastAsia"/>
          <w:color w:val="000000"/>
        </w:rPr>
        <w:t xml:space="preserve"> additional two </w:t>
      </w:r>
      <w:r>
        <w:rPr>
          <w:color w:val="000000"/>
        </w:rPr>
        <w:t>values</w:t>
      </w:r>
      <w:r>
        <w:rPr>
          <w:rFonts w:hint="eastAsia"/>
          <w:color w:val="000000"/>
        </w:rPr>
        <w:t xml:space="preserve"> of </w:t>
      </w:r>
      <w:proofErr w:type="spellStart"/>
      <w:r>
        <w:rPr>
          <w:i/>
          <w:color w:val="000000"/>
        </w:rPr>
        <w:t>measGapSharingScheme</w:t>
      </w:r>
      <w:proofErr w:type="spellEnd"/>
      <w:r>
        <w:rPr>
          <w:rFonts w:hint="eastAsia"/>
          <w:i/>
          <w:color w:val="000000"/>
        </w:rPr>
        <w:t xml:space="preserve"> </w:t>
      </w:r>
      <w:r>
        <w:rPr>
          <w:rFonts w:hint="eastAsia"/>
          <w:color w:val="000000"/>
        </w:rPr>
        <w:t xml:space="preserve">factor for </w:t>
      </w:r>
      <w:proofErr w:type="spellStart"/>
      <w:r>
        <w:rPr>
          <w:rFonts w:hint="eastAsia"/>
          <w:color w:val="000000"/>
        </w:rPr>
        <w:t>RedCap</w:t>
      </w:r>
      <w:proofErr w:type="spellEnd"/>
      <w:r>
        <w:rPr>
          <w:rFonts w:hint="eastAsia"/>
          <w:color w:val="000000"/>
        </w:rPr>
        <w:t xml:space="preserve"> UE, e.g. 85%, 95%.</w:t>
      </w:r>
    </w:p>
    <w:p w14:paraId="366E85E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913F6F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1DF71C5B" w14:textId="77777777" w:rsidR="00F84AD1" w:rsidRDefault="00F84AD1">
      <w:pPr>
        <w:spacing w:after="120"/>
        <w:rPr>
          <w:color w:val="000000" w:themeColor="text1"/>
          <w:szCs w:val="24"/>
          <w:lang w:eastAsia="zh-CN"/>
        </w:rPr>
      </w:pPr>
    </w:p>
    <w:p w14:paraId="2C079DBC" w14:textId="77777777" w:rsidR="00F84AD1" w:rsidRDefault="00D87D89">
      <w:pPr>
        <w:rPr>
          <w:b/>
          <w:color w:val="000000" w:themeColor="text1"/>
          <w:u w:val="single"/>
          <w:lang w:eastAsia="ko-KR"/>
        </w:rPr>
      </w:pPr>
      <w:r>
        <w:rPr>
          <w:b/>
          <w:color w:val="000000" w:themeColor="text1"/>
          <w:u w:val="single"/>
          <w:lang w:eastAsia="ko-KR"/>
        </w:rPr>
        <w:t>Issue 5-1-5: Type of measurement gaps (if considered)</w:t>
      </w:r>
    </w:p>
    <w:p w14:paraId="3B3B047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22855C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b/>
          <w:bCs/>
          <w:color w:val="000000" w:themeColor="text1"/>
          <w:szCs w:val="24"/>
          <w:lang w:eastAsia="zh-CN"/>
        </w:rPr>
        <w:tab/>
      </w:r>
      <w:r>
        <w:rPr>
          <w:rFonts w:eastAsia="SimSun"/>
          <w:color w:val="000000" w:themeColor="text1"/>
          <w:szCs w:val="24"/>
          <w:lang w:eastAsia="zh-CN"/>
        </w:rPr>
        <w:t xml:space="preserve"> </w:t>
      </w:r>
      <w:r>
        <w:t xml:space="preserve">If MG is needed, RAN4 to specify per-UE MG based cell identification/measurement requirement regardless of </w:t>
      </w:r>
      <w:proofErr w:type="spellStart"/>
      <w:r>
        <w:t>independentGapConfig</w:t>
      </w:r>
      <w:proofErr w:type="spellEnd"/>
      <w:r>
        <w:t>.</w:t>
      </w:r>
    </w:p>
    <w:p w14:paraId="406E89E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BAC627D" w14:textId="77777777" w:rsidR="00F84AD1" w:rsidRDefault="00D87D89">
      <w:pPr>
        <w:pStyle w:val="ListParagraph"/>
        <w:overflowPunct/>
        <w:autoSpaceDE/>
        <w:autoSpaceDN/>
        <w:adjustRightInd/>
        <w:spacing w:after="120"/>
        <w:ind w:left="1440" w:firstLineChars="0" w:firstLine="0"/>
        <w:textAlignment w:val="auto"/>
        <w:rPr>
          <w:rFonts w:eastAsia="SimSun"/>
          <w:i/>
          <w:iCs/>
          <w:color w:val="000000" w:themeColor="text1"/>
          <w:szCs w:val="24"/>
          <w:lang w:eastAsia="zh-CN"/>
        </w:rPr>
      </w:pPr>
      <w:r>
        <w:rPr>
          <w:rFonts w:eastAsia="SimSun"/>
          <w:color w:val="000000" w:themeColor="text1"/>
          <w:szCs w:val="24"/>
          <w:lang w:eastAsia="zh-CN"/>
        </w:rPr>
        <w:t>Discuss the option</w:t>
      </w:r>
    </w:p>
    <w:p w14:paraId="4F4B48E0" w14:textId="77777777" w:rsidR="00F84AD1" w:rsidRDefault="00F84AD1">
      <w:pPr>
        <w:spacing w:after="120"/>
        <w:rPr>
          <w:color w:val="000000" w:themeColor="text1"/>
          <w:szCs w:val="24"/>
          <w:lang w:eastAsia="zh-CN"/>
        </w:rPr>
      </w:pPr>
    </w:p>
    <w:p w14:paraId="16378FC5" w14:textId="77777777" w:rsidR="00F84AD1" w:rsidRDefault="00F84AD1">
      <w:pPr>
        <w:rPr>
          <w:i/>
          <w:color w:val="000000" w:themeColor="text1"/>
          <w:lang w:eastAsia="zh-CN"/>
        </w:rPr>
      </w:pPr>
    </w:p>
    <w:p w14:paraId="6C933C99"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5-1 </w:t>
      </w:r>
    </w:p>
    <w:tbl>
      <w:tblPr>
        <w:tblStyle w:val="TableGrid"/>
        <w:tblW w:w="0" w:type="auto"/>
        <w:tblLook w:val="04A0" w:firstRow="1" w:lastRow="0" w:firstColumn="1" w:lastColumn="0" w:noHBand="0" w:noVBand="1"/>
      </w:tblPr>
      <w:tblGrid>
        <w:gridCol w:w="1236"/>
        <w:gridCol w:w="8395"/>
      </w:tblGrid>
      <w:tr w:rsidR="00F84AD1" w14:paraId="196ACC80" w14:textId="77777777">
        <w:tc>
          <w:tcPr>
            <w:tcW w:w="1236" w:type="dxa"/>
          </w:tcPr>
          <w:p w14:paraId="6788B716"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02E4AA6D"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54EF0F56" w14:textId="77777777">
        <w:tc>
          <w:tcPr>
            <w:tcW w:w="1236" w:type="dxa"/>
          </w:tcPr>
          <w:p w14:paraId="3134071F"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3401F8B8"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4AAF771F" w14:textId="77777777" w:rsidR="00F84AD1" w:rsidRDefault="00D87D89">
            <w:pPr>
              <w:rPr>
                <w:b/>
                <w:color w:val="000000" w:themeColor="text1"/>
                <w:u w:val="single"/>
                <w:lang w:eastAsia="ko-KR"/>
              </w:rPr>
            </w:pPr>
            <w:r>
              <w:rPr>
                <w:b/>
                <w:color w:val="000000" w:themeColor="text1"/>
                <w:u w:val="single"/>
                <w:lang w:eastAsia="ko-KR"/>
              </w:rPr>
              <w:t xml:space="preserve">Issue 5-1-2: Assumption on searcher </w:t>
            </w:r>
          </w:p>
          <w:p w14:paraId="4879B6A7" w14:textId="77777777" w:rsidR="00F84AD1" w:rsidRDefault="00D87D89">
            <w:pPr>
              <w:rPr>
                <w:b/>
                <w:color w:val="000000" w:themeColor="text1"/>
                <w:u w:val="single"/>
                <w:lang w:eastAsia="ko-KR"/>
              </w:rPr>
            </w:pPr>
            <w:r>
              <w:rPr>
                <w:b/>
                <w:color w:val="000000" w:themeColor="text1"/>
                <w:u w:val="single"/>
                <w:lang w:eastAsia="ko-KR"/>
              </w:rPr>
              <w:t>Issue 5-1-3: CSSF outside gap</w:t>
            </w:r>
          </w:p>
          <w:p w14:paraId="00610F12"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268BD652" w14:textId="77777777" w:rsidR="00F84AD1" w:rsidRDefault="00D87D89">
            <w:pPr>
              <w:rPr>
                <w:b/>
                <w:color w:val="000000" w:themeColor="text1"/>
                <w:u w:val="single"/>
                <w:lang w:eastAsia="ko-KR"/>
              </w:rPr>
            </w:pPr>
            <w:r>
              <w:rPr>
                <w:b/>
                <w:color w:val="000000" w:themeColor="text1"/>
                <w:u w:val="single"/>
                <w:lang w:eastAsia="ko-KR"/>
              </w:rPr>
              <w:t>Issue 5-1-5: Type of measurement gaps (if considered)</w:t>
            </w:r>
          </w:p>
          <w:p w14:paraId="5DA9C4C8" w14:textId="77777777" w:rsidR="00F84AD1" w:rsidRDefault="00F84AD1">
            <w:pPr>
              <w:spacing w:after="120"/>
              <w:rPr>
                <w:color w:val="000000" w:themeColor="text1"/>
                <w:lang w:eastAsia="zh-CN"/>
              </w:rPr>
            </w:pPr>
          </w:p>
        </w:tc>
      </w:tr>
      <w:tr w:rsidR="00F84AD1" w14:paraId="7951E512" w14:textId="77777777">
        <w:tc>
          <w:tcPr>
            <w:tcW w:w="1236" w:type="dxa"/>
          </w:tcPr>
          <w:p w14:paraId="722C388C" w14:textId="77777777" w:rsidR="00F84AD1" w:rsidRDefault="00D87D89">
            <w:pPr>
              <w:spacing w:after="120"/>
              <w:rPr>
                <w:color w:val="000000" w:themeColor="text1"/>
                <w:lang w:val="en-US" w:eastAsia="zh-CN"/>
              </w:rPr>
            </w:pPr>
            <w:r>
              <w:rPr>
                <w:color w:val="000000" w:themeColor="text1"/>
                <w:lang w:val="en-US" w:eastAsia="zh-CN"/>
              </w:rPr>
              <w:t>Huawei</w:t>
            </w:r>
          </w:p>
        </w:tc>
        <w:tc>
          <w:tcPr>
            <w:tcW w:w="8395" w:type="dxa"/>
          </w:tcPr>
          <w:p w14:paraId="258238B0"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0FC58C16" w14:textId="77777777" w:rsidR="00F84AD1" w:rsidRDefault="00D87D89">
            <w:pPr>
              <w:rPr>
                <w:color w:val="000000" w:themeColor="text1"/>
                <w:lang w:eastAsia="ko-KR"/>
              </w:rPr>
            </w:pPr>
            <w:r>
              <w:rPr>
                <w:color w:val="000000" w:themeColor="text1"/>
                <w:lang w:eastAsia="ko-KR"/>
              </w:rPr>
              <w:t>Support option 2.</w:t>
            </w:r>
            <w:r>
              <w:t xml:space="preserve"> </w:t>
            </w:r>
            <w:r>
              <w:rPr>
                <w:color w:val="000000" w:themeColor="text1"/>
                <w:lang w:eastAsia="ko-KR"/>
              </w:rPr>
              <w:t xml:space="preserve">Inter-frequency without gap scenario is one practical deployment in realistic network. From UE implementation perspective, when inter-frequency SSB falls in active BWP, UE doesn’t need to retune RF chain. Both </w:t>
            </w:r>
            <w:proofErr w:type="spellStart"/>
            <w:r>
              <w:rPr>
                <w:color w:val="000000" w:themeColor="text1"/>
                <w:lang w:eastAsia="ko-KR"/>
              </w:rPr>
              <w:t>RedCap</w:t>
            </w:r>
            <w:proofErr w:type="spellEnd"/>
            <w:r>
              <w:rPr>
                <w:color w:val="000000" w:themeColor="text1"/>
                <w:lang w:eastAsia="ko-KR"/>
              </w:rPr>
              <w:t xml:space="preserve"> UEs and </w:t>
            </w:r>
            <w:proofErr w:type="spellStart"/>
            <w:r>
              <w:rPr>
                <w:color w:val="000000" w:themeColor="text1"/>
                <w:lang w:eastAsia="ko-KR"/>
              </w:rPr>
              <w:t>eMBB</w:t>
            </w:r>
            <w:proofErr w:type="spellEnd"/>
            <w:r>
              <w:rPr>
                <w:color w:val="000000" w:themeColor="text1"/>
                <w:lang w:eastAsia="ko-KR"/>
              </w:rPr>
              <w:t xml:space="preserve"> UEs are working in the same network. Then it is natural for </w:t>
            </w:r>
            <w:proofErr w:type="spellStart"/>
            <w:r>
              <w:rPr>
                <w:color w:val="000000" w:themeColor="text1"/>
                <w:lang w:eastAsia="ko-KR"/>
              </w:rPr>
              <w:t>RedCap</w:t>
            </w:r>
            <w:proofErr w:type="spellEnd"/>
            <w:r>
              <w:rPr>
                <w:color w:val="000000" w:themeColor="text1"/>
                <w:lang w:eastAsia="ko-KR"/>
              </w:rPr>
              <w:t xml:space="preserve"> UE to consider “inter-frequency without gap” when defining CSSF outside gap.</w:t>
            </w:r>
          </w:p>
          <w:p w14:paraId="289BDACC" w14:textId="77777777" w:rsidR="00F84AD1" w:rsidRDefault="00D87D89">
            <w:pPr>
              <w:rPr>
                <w:b/>
                <w:color w:val="000000" w:themeColor="text1"/>
                <w:u w:val="single"/>
                <w:lang w:eastAsia="ko-KR"/>
              </w:rPr>
            </w:pPr>
            <w:r>
              <w:rPr>
                <w:b/>
                <w:color w:val="000000" w:themeColor="text1"/>
                <w:u w:val="single"/>
                <w:lang w:eastAsia="ko-KR"/>
              </w:rPr>
              <w:t xml:space="preserve">Issue 5-1-2: Assumption on searcher </w:t>
            </w:r>
          </w:p>
          <w:p w14:paraId="7E257D6D" w14:textId="77777777" w:rsidR="00F84AD1" w:rsidRDefault="00D87D89">
            <w:pPr>
              <w:rPr>
                <w:color w:val="000000" w:themeColor="text1"/>
                <w:lang w:eastAsia="ko-KR"/>
              </w:rPr>
            </w:pPr>
            <w:r>
              <w:rPr>
                <w:color w:val="000000" w:themeColor="text1"/>
                <w:lang w:eastAsia="ko-KR"/>
              </w:rPr>
              <w:t>Support option 1.</w:t>
            </w:r>
          </w:p>
          <w:p w14:paraId="7F49BD13" w14:textId="77777777" w:rsidR="00F84AD1" w:rsidRDefault="00D87D89">
            <w:pPr>
              <w:rPr>
                <w:b/>
                <w:color w:val="000000" w:themeColor="text1"/>
                <w:u w:val="single"/>
                <w:lang w:eastAsia="ko-KR"/>
              </w:rPr>
            </w:pPr>
            <w:r>
              <w:rPr>
                <w:b/>
                <w:color w:val="000000" w:themeColor="text1"/>
                <w:u w:val="single"/>
                <w:lang w:eastAsia="ko-KR"/>
              </w:rPr>
              <w:t>Issue 5-1-3: CSSF outside gap</w:t>
            </w:r>
          </w:p>
          <w:p w14:paraId="4AE7731E" w14:textId="77777777" w:rsidR="00F84AD1" w:rsidRDefault="00D87D89">
            <w:pPr>
              <w:rPr>
                <w:color w:val="000000" w:themeColor="text1"/>
                <w:lang w:eastAsia="ko-KR"/>
              </w:rPr>
            </w:pPr>
            <w:r>
              <w:rPr>
                <w:color w:val="000000" w:themeColor="text1"/>
                <w:lang w:eastAsia="ko-KR"/>
              </w:rPr>
              <w:t>Depends on the conclusion in issue 5-1-1.</w:t>
            </w:r>
          </w:p>
          <w:p w14:paraId="2C38316C" w14:textId="77777777" w:rsidR="00F84AD1" w:rsidRDefault="00D87D89">
            <w:pPr>
              <w:rPr>
                <w:b/>
                <w:color w:val="000000" w:themeColor="text1"/>
                <w:u w:val="single"/>
                <w:lang w:eastAsia="ko-KR"/>
              </w:rPr>
            </w:pPr>
            <w:r>
              <w:rPr>
                <w:b/>
                <w:color w:val="000000" w:themeColor="text1"/>
                <w:u w:val="single"/>
                <w:lang w:eastAsia="ko-KR"/>
              </w:rPr>
              <w:lastRenderedPageBreak/>
              <w:t>Issue 5-1-4: CSSF within gap</w:t>
            </w:r>
          </w:p>
          <w:p w14:paraId="02CCC8D1" w14:textId="77777777" w:rsidR="00F84AD1" w:rsidRDefault="00D87D89">
            <w:pPr>
              <w:rPr>
                <w:color w:val="000000" w:themeColor="text1"/>
                <w:lang w:eastAsia="ko-KR"/>
              </w:rPr>
            </w:pPr>
            <w:r>
              <w:rPr>
                <w:color w:val="000000" w:themeColor="text1"/>
                <w:lang w:eastAsia="ko-KR"/>
              </w:rPr>
              <w:t>Support option 2.</w:t>
            </w:r>
          </w:p>
          <w:p w14:paraId="05409F78" w14:textId="77777777" w:rsidR="00F84AD1" w:rsidRDefault="00D87D89">
            <w:pPr>
              <w:rPr>
                <w:b/>
                <w:color w:val="000000" w:themeColor="text1"/>
                <w:u w:val="single"/>
                <w:lang w:eastAsia="ko-KR"/>
              </w:rPr>
            </w:pPr>
            <w:r>
              <w:rPr>
                <w:b/>
                <w:color w:val="000000" w:themeColor="text1"/>
                <w:u w:val="single"/>
                <w:lang w:eastAsia="ko-KR"/>
              </w:rPr>
              <w:t>Issue 5-1-5: Type of measurement gaps (if considered)</w:t>
            </w:r>
          </w:p>
          <w:p w14:paraId="1B327226" w14:textId="77777777" w:rsidR="00F84AD1" w:rsidRDefault="00D87D89">
            <w:pPr>
              <w:rPr>
                <w:b/>
                <w:color w:val="000000" w:themeColor="text1"/>
                <w:u w:val="single"/>
                <w:lang w:eastAsia="ko-KR"/>
              </w:rPr>
            </w:pPr>
            <w:r>
              <w:rPr>
                <w:color w:val="000000" w:themeColor="text1"/>
                <w:lang w:eastAsia="zh-CN"/>
              </w:rPr>
              <w:t xml:space="preserve">We understand the motivation of the option 1. This depends on </w:t>
            </w:r>
            <w:proofErr w:type="spellStart"/>
            <w:r>
              <w:rPr>
                <w:color w:val="000000" w:themeColor="text1"/>
                <w:lang w:eastAsia="zh-CN"/>
              </w:rPr>
              <w:t>RedCap</w:t>
            </w:r>
            <w:proofErr w:type="spellEnd"/>
            <w:r>
              <w:rPr>
                <w:color w:val="000000" w:themeColor="text1"/>
                <w:lang w:eastAsia="zh-CN"/>
              </w:rPr>
              <w:t xml:space="preserve"> product form. We need to further check.</w:t>
            </w:r>
          </w:p>
        </w:tc>
      </w:tr>
      <w:tr w:rsidR="00F84AD1" w14:paraId="794B3583" w14:textId="77777777">
        <w:tc>
          <w:tcPr>
            <w:tcW w:w="1236" w:type="dxa"/>
          </w:tcPr>
          <w:p w14:paraId="55CDED38"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5812615F"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542E6628" w14:textId="77777777" w:rsidR="00F84AD1" w:rsidRDefault="00D87D89">
            <w:pPr>
              <w:rPr>
                <w:bCs/>
                <w:color w:val="000000" w:themeColor="text1"/>
                <w:lang w:eastAsia="ko-KR"/>
              </w:rPr>
            </w:pPr>
            <w:r>
              <w:rPr>
                <w:bCs/>
                <w:color w:val="000000" w:themeColor="text1"/>
                <w:lang w:eastAsia="ko-KR"/>
              </w:rPr>
              <w:t xml:space="preserve">NCD-SSB had introduced in </w:t>
            </w:r>
            <w:proofErr w:type="spellStart"/>
            <w:r>
              <w:rPr>
                <w:bCs/>
                <w:color w:val="000000" w:themeColor="text1"/>
                <w:lang w:eastAsia="ko-KR"/>
              </w:rPr>
              <w:t>RedCap</w:t>
            </w:r>
            <w:proofErr w:type="spellEnd"/>
            <w:r>
              <w:rPr>
                <w:bCs/>
                <w:color w:val="000000" w:themeColor="text1"/>
                <w:lang w:eastAsia="ko-KR"/>
              </w:rPr>
              <w:t>. Before RAN4 discussing whether support ‘inter-frequency without gap’, we need to clarify the definition of ‘intra-frequency measurement’ and whether ‘NCD-SSB measurement for neighbour cell’ is supported.</w:t>
            </w:r>
          </w:p>
          <w:p w14:paraId="1311F4E9" w14:textId="77777777" w:rsidR="00F84AD1" w:rsidRDefault="00F84AD1">
            <w:pPr>
              <w:rPr>
                <w:b/>
                <w:color w:val="000000" w:themeColor="text1"/>
                <w:u w:val="single"/>
                <w:lang w:eastAsia="ko-KR"/>
              </w:rPr>
            </w:pPr>
          </w:p>
          <w:p w14:paraId="32ED4318" w14:textId="77777777" w:rsidR="00F84AD1" w:rsidRDefault="00D87D89">
            <w:pPr>
              <w:rPr>
                <w:b/>
                <w:color w:val="000000" w:themeColor="text1"/>
                <w:u w:val="single"/>
                <w:lang w:eastAsia="ko-KR"/>
              </w:rPr>
            </w:pPr>
            <w:r>
              <w:rPr>
                <w:b/>
                <w:color w:val="000000" w:themeColor="text1"/>
                <w:u w:val="single"/>
                <w:lang w:eastAsia="ko-KR"/>
              </w:rPr>
              <w:t xml:space="preserve">Issue 5-1-2: Assumption on searcher </w:t>
            </w:r>
          </w:p>
          <w:p w14:paraId="5333CF40" w14:textId="77777777" w:rsidR="00F84AD1" w:rsidRDefault="00D87D89">
            <w:pPr>
              <w:rPr>
                <w:bCs/>
                <w:color w:val="000000" w:themeColor="text1"/>
                <w:lang w:eastAsia="ko-KR"/>
              </w:rPr>
            </w:pPr>
            <w:r>
              <w:rPr>
                <w:bCs/>
                <w:color w:val="000000" w:themeColor="text1"/>
                <w:lang w:eastAsia="ko-KR"/>
              </w:rPr>
              <w:t>RAN4 needs to conclude issue 5-1-1 firstly.</w:t>
            </w:r>
          </w:p>
          <w:p w14:paraId="05A2BACC" w14:textId="77777777" w:rsidR="00F84AD1" w:rsidRDefault="00F84AD1">
            <w:pPr>
              <w:spacing w:after="120"/>
              <w:rPr>
                <w:b/>
                <w:color w:val="000000" w:themeColor="text1"/>
                <w:u w:val="single"/>
                <w:lang w:eastAsia="ko-KR"/>
              </w:rPr>
            </w:pPr>
          </w:p>
          <w:p w14:paraId="4EE4D0D7" w14:textId="77777777" w:rsidR="00F84AD1" w:rsidRDefault="00D87D89">
            <w:pPr>
              <w:spacing w:after="120"/>
              <w:rPr>
                <w:b/>
                <w:color w:val="000000" w:themeColor="text1"/>
                <w:u w:val="single"/>
                <w:lang w:eastAsia="ko-KR"/>
              </w:rPr>
            </w:pPr>
            <w:r>
              <w:rPr>
                <w:b/>
                <w:color w:val="000000" w:themeColor="text1"/>
                <w:u w:val="single"/>
                <w:lang w:eastAsia="ko-KR"/>
              </w:rPr>
              <w:t>Issue 5-1-3: CSSF outside gap</w:t>
            </w:r>
          </w:p>
          <w:p w14:paraId="3B2CB2CE" w14:textId="77777777" w:rsidR="00F84AD1" w:rsidRDefault="00D87D89">
            <w:pPr>
              <w:spacing w:after="120"/>
              <w:rPr>
                <w:bCs/>
                <w:color w:val="000000" w:themeColor="text1"/>
                <w:lang w:eastAsia="ko-KR"/>
              </w:rPr>
            </w:pPr>
            <w:r>
              <w:rPr>
                <w:bCs/>
                <w:color w:val="000000" w:themeColor="text1"/>
                <w:lang w:eastAsia="ko-KR"/>
              </w:rPr>
              <w:t>Option 1.</w:t>
            </w:r>
          </w:p>
          <w:p w14:paraId="3CD4557D" w14:textId="77777777" w:rsidR="00F84AD1" w:rsidRDefault="00D87D89">
            <w:pPr>
              <w:spacing w:after="120"/>
              <w:rPr>
                <w:bCs/>
                <w:color w:val="000000" w:themeColor="text1"/>
                <w:lang w:eastAsia="ko-KR"/>
              </w:rPr>
            </w:pPr>
            <w:r>
              <w:rPr>
                <w:bCs/>
                <w:color w:val="000000" w:themeColor="text1"/>
                <w:lang w:eastAsia="ko-KR"/>
              </w:rPr>
              <w:t>It’s impossible to further agree any design on CSSF before RAN4 concludes a clear ‘intra-frequency measurement’ definition.</w:t>
            </w:r>
          </w:p>
          <w:p w14:paraId="38E06F48" w14:textId="77777777" w:rsidR="00F84AD1" w:rsidRDefault="00F84AD1">
            <w:pPr>
              <w:spacing w:after="120"/>
              <w:rPr>
                <w:b/>
                <w:color w:val="000000" w:themeColor="text1"/>
                <w:u w:val="single"/>
                <w:lang w:eastAsia="ko-KR"/>
              </w:rPr>
            </w:pPr>
          </w:p>
          <w:p w14:paraId="1519F2F4"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1F8A2D4B" w14:textId="77777777" w:rsidR="00F84AD1" w:rsidRDefault="00D87D89">
            <w:pPr>
              <w:spacing w:after="120"/>
              <w:rPr>
                <w:bCs/>
                <w:color w:val="000000" w:themeColor="text1"/>
                <w:lang w:eastAsia="ko-KR"/>
              </w:rPr>
            </w:pPr>
            <w:r>
              <w:rPr>
                <w:bCs/>
                <w:color w:val="000000" w:themeColor="text1"/>
                <w:lang w:eastAsia="ko-KR"/>
              </w:rPr>
              <w:t>Option 1 and option 3.</w:t>
            </w:r>
          </w:p>
          <w:p w14:paraId="12F867FF" w14:textId="77777777" w:rsidR="00F84AD1" w:rsidRDefault="00D87D89">
            <w:pPr>
              <w:spacing w:after="120"/>
              <w:rPr>
                <w:bCs/>
                <w:color w:val="000000" w:themeColor="text1"/>
                <w:lang w:eastAsia="ko-KR"/>
              </w:rPr>
            </w:pPr>
            <w:r>
              <w:rPr>
                <w:bCs/>
                <w:color w:val="000000" w:themeColor="text1"/>
                <w:lang w:eastAsia="ko-KR"/>
              </w:rPr>
              <w:t>It’s impossible to further agree any design on CSSF before RAN4 concludes a clear ‘intra-frequency measurement’ definition.</w:t>
            </w:r>
          </w:p>
          <w:p w14:paraId="5EBA5BA1" w14:textId="77777777" w:rsidR="00F84AD1" w:rsidRDefault="00D87D89">
            <w:pPr>
              <w:rPr>
                <w:bCs/>
                <w:color w:val="000000" w:themeColor="text1"/>
                <w:lang w:eastAsia="ko-KR"/>
              </w:rPr>
            </w:pPr>
            <w:r>
              <w:rPr>
                <w:bCs/>
                <w:color w:val="000000" w:themeColor="text1"/>
                <w:lang w:eastAsia="ko-KR"/>
              </w:rPr>
              <w:t xml:space="preserve">When intra-frequency with gap is </w:t>
            </w:r>
            <w:proofErr w:type="gramStart"/>
            <w:r>
              <w:rPr>
                <w:bCs/>
                <w:color w:val="000000" w:themeColor="text1"/>
                <w:lang w:eastAsia="ko-KR"/>
              </w:rPr>
              <w:t>possible(</w:t>
            </w:r>
            <w:proofErr w:type="gramEnd"/>
            <w:r>
              <w:rPr>
                <w:bCs/>
                <w:color w:val="000000" w:themeColor="text1"/>
                <w:lang w:eastAsia="ko-KR"/>
              </w:rPr>
              <w:t>CD-SSB measurements), the intra-frequency measurements shall be promoted other than having the same sharing factor with inter-frequency with gap.</w:t>
            </w:r>
          </w:p>
          <w:p w14:paraId="2E5A1FF5" w14:textId="77777777" w:rsidR="00F84AD1" w:rsidRDefault="00F84AD1">
            <w:pPr>
              <w:rPr>
                <w:bCs/>
                <w:color w:val="000000" w:themeColor="text1"/>
                <w:lang w:eastAsia="ko-KR"/>
              </w:rPr>
            </w:pPr>
          </w:p>
          <w:p w14:paraId="5288C621" w14:textId="77777777" w:rsidR="00F84AD1" w:rsidRDefault="00D87D89">
            <w:pPr>
              <w:rPr>
                <w:b/>
                <w:color w:val="000000" w:themeColor="text1"/>
                <w:u w:val="single"/>
                <w:lang w:eastAsia="ko-KR"/>
              </w:rPr>
            </w:pPr>
            <w:r>
              <w:rPr>
                <w:b/>
                <w:color w:val="000000" w:themeColor="text1"/>
                <w:u w:val="single"/>
                <w:lang w:eastAsia="ko-KR"/>
              </w:rPr>
              <w:t>Issue 5-1-5: Type of measurement gaps (if considered)</w:t>
            </w:r>
          </w:p>
          <w:p w14:paraId="6425CECE" w14:textId="77777777" w:rsidR="00F84AD1" w:rsidRDefault="00D87D89">
            <w:pPr>
              <w:spacing w:after="120"/>
              <w:rPr>
                <w:color w:val="000000" w:themeColor="text1"/>
                <w:lang w:eastAsia="zh-CN"/>
              </w:rPr>
            </w:pPr>
            <w:r>
              <w:rPr>
                <w:color w:val="000000" w:themeColor="text1"/>
                <w:lang w:eastAsia="zh-CN"/>
              </w:rPr>
              <w:t>Not supported.</w:t>
            </w:r>
          </w:p>
          <w:p w14:paraId="197BA77B" w14:textId="77777777" w:rsidR="00F84AD1" w:rsidRDefault="00D87D89">
            <w:pPr>
              <w:spacing w:after="120"/>
              <w:rPr>
                <w:color w:val="000000" w:themeColor="text1"/>
                <w:lang w:eastAsia="zh-CN"/>
              </w:rPr>
            </w:pPr>
            <w:r>
              <w:rPr>
                <w:color w:val="000000" w:themeColor="text1"/>
                <w:lang w:eastAsia="zh-CN"/>
              </w:rPr>
              <w:t xml:space="preserve">On the one hand, whether supports per-FR gap is optional, </w:t>
            </w:r>
            <w:proofErr w:type="spellStart"/>
            <w:r>
              <w:rPr>
                <w:color w:val="000000" w:themeColor="text1"/>
                <w:lang w:eastAsia="zh-CN"/>
              </w:rPr>
              <w:t>RedCap</w:t>
            </w:r>
            <w:proofErr w:type="spellEnd"/>
            <w:r>
              <w:rPr>
                <w:color w:val="000000" w:themeColor="text1"/>
                <w:lang w:eastAsia="zh-CN"/>
              </w:rPr>
              <w:t xml:space="preserve"> UE can choose whether supporting it or not. On the other hand, for the </w:t>
            </w:r>
            <w:proofErr w:type="spellStart"/>
            <w:r>
              <w:rPr>
                <w:color w:val="000000" w:themeColor="text1"/>
                <w:lang w:eastAsia="zh-CN"/>
              </w:rPr>
              <w:t>RedCap</w:t>
            </w:r>
            <w:proofErr w:type="spellEnd"/>
            <w:r>
              <w:rPr>
                <w:color w:val="000000" w:themeColor="text1"/>
                <w:lang w:eastAsia="zh-CN"/>
              </w:rPr>
              <w:t xml:space="preserve"> UE supporting per-FR gap and serving cell in FR1, the MOs belongs to FR2 is also possible. We see the benefits for the </w:t>
            </w:r>
            <w:proofErr w:type="spellStart"/>
            <w:r>
              <w:rPr>
                <w:color w:val="000000" w:themeColor="text1"/>
                <w:lang w:eastAsia="zh-CN"/>
              </w:rPr>
              <w:t>RedCap</w:t>
            </w:r>
            <w:proofErr w:type="spellEnd"/>
            <w:r>
              <w:rPr>
                <w:color w:val="000000" w:themeColor="text1"/>
                <w:lang w:eastAsia="zh-CN"/>
              </w:rPr>
              <w:t xml:space="preserve"> UE which supports per-FR gap in this scenario.</w:t>
            </w:r>
          </w:p>
          <w:p w14:paraId="37D4C9B7" w14:textId="77777777" w:rsidR="00F84AD1" w:rsidRDefault="00F84AD1">
            <w:pPr>
              <w:rPr>
                <w:b/>
                <w:color w:val="000000" w:themeColor="text1"/>
                <w:u w:val="single"/>
                <w:lang w:eastAsia="ko-KR"/>
              </w:rPr>
            </w:pPr>
          </w:p>
        </w:tc>
      </w:tr>
      <w:tr w:rsidR="00F84AD1" w14:paraId="2E2B2A59" w14:textId="77777777">
        <w:tc>
          <w:tcPr>
            <w:tcW w:w="1236" w:type="dxa"/>
          </w:tcPr>
          <w:p w14:paraId="5550E018"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1AB1DC27" w14:textId="77777777" w:rsidR="00F84AD1" w:rsidRDefault="00D87D89">
            <w:pPr>
              <w:spacing w:after="120"/>
              <w:rPr>
                <w:color w:val="000000" w:themeColor="text1"/>
                <w:lang w:val="en-US" w:eastAsia="zh-CN"/>
              </w:rPr>
            </w:pPr>
            <w:r>
              <w:rPr>
                <w:b/>
                <w:color w:val="000000" w:themeColor="text1"/>
                <w:u w:val="single"/>
                <w:lang w:eastAsia="ko-KR"/>
              </w:rPr>
              <w:t>Issue 5-1-1: Inter-frequency without gap</w:t>
            </w:r>
          </w:p>
          <w:p w14:paraId="34577912" w14:textId="77777777" w:rsidR="00F84AD1" w:rsidRDefault="00D87D89">
            <w:pPr>
              <w:spacing w:after="120"/>
              <w:rPr>
                <w:color w:val="000000" w:themeColor="text1"/>
                <w:lang w:val="en-US" w:eastAsia="zh-CN"/>
              </w:rPr>
            </w:pPr>
            <w:r>
              <w:rPr>
                <w:color w:val="000000" w:themeColor="text1"/>
                <w:lang w:val="en-US" w:eastAsia="zh-CN"/>
              </w:rPr>
              <w:t xml:space="preserve">We support Option 1. </w:t>
            </w:r>
          </w:p>
          <w:p w14:paraId="1ACC6429" w14:textId="77777777" w:rsidR="00F84AD1" w:rsidRDefault="00D87D89">
            <w:pPr>
              <w:rPr>
                <w:b/>
                <w:color w:val="000000" w:themeColor="text1"/>
                <w:u w:val="single"/>
                <w:lang w:eastAsia="ko-KR"/>
              </w:rPr>
            </w:pPr>
            <w:r>
              <w:rPr>
                <w:b/>
                <w:color w:val="000000" w:themeColor="text1"/>
                <w:u w:val="single"/>
                <w:lang w:eastAsia="ko-KR"/>
              </w:rPr>
              <w:t xml:space="preserve">Issue 5-1-2 to 5-1-4: </w:t>
            </w:r>
            <w:r>
              <w:rPr>
                <w:bCs/>
                <w:color w:val="000000" w:themeColor="text1"/>
                <w:lang w:eastAsia="ko-KR"/>
              </w:rPr>
              <w:t>need more time to check</w:t>
            </w:r>
          </w:p>
        </w:tc>
      </w:tr>
      <w:tr w:rsidR="00F84AD1" w14:paraId="7ED06BB1" w14:textId="77777777">
        <w:tc>
          <w:tcPr>
            <w:tcW w:w="1236" w:type="dxa"/>
          </w:tcPr>
          <w:p w14:paraId="49046DAD"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49F05B6A"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24EFDBFC" w14:textId="77777777" w:rsidR="00F84AD1" w:rsidRDefault="00D87D89">
            <w:pPr>
              <w:spacing w:after="120"/>
              <w:rPr>
                <w:color w:val="000000" w:themeColor="text1"/>
                <w:lang w:val="en-US" w:eastAsia="zh-CN"/>
              </w:rPr>
            </w:pPr>
            <w:r>
              <w:rPr>
                <w:color w:val="000000" w:themeColor="text1"/>
                <w:lang w:val="en-US" w:eastAsia="zh-CN"/>
              </w:rPr>
              <w:t>Option 1.</w:t>
            </w:r>
          </w:p>
          <w:p w14:paraId="20D70A4C" w14:textId="77777777" w:rsidR="00F84AD1" w:rsidRDefault="00D87D89">
            <w:pPr>
              <w:rPr>
                <w:b/>
                <w:color w:val="000000" w:themeColor="text1"/>
                <w:u w:val="single"/>
                <w:lang w:eastAsia="ko-KR"/>
              </w:rPr>
            </w:pPr>
            <w:r>
              <w:rPr>
                <w:b/>
                <w:color w:val="000000" w:themeColor="text1"/>
                <w:u w:val="single"/>
                <w:lang w:eastAsia="ko-KR"/>
              </w:rPr>
              <w:t xml:space="preserve">Issue 5-1-2: Assumption on searcher </w:t>
            </w:r>
          </w:p>
          <w:p w14:paraId="74B2BE7A" w14:textId="77777777" w:rsidR="00F84AD1" w:rsidRDefault="00D87D89">
            <w:pPr>
              <w:spacing w:after="120"/>
              <w:rPr>
                <w:color w:val="000000" w:themeColor="text1"/>
                <w:lang w:val="en-US" w:eastAsia="zh-CN"/>
              </w:rPr>
            </w:pPr>
            <w:r>
              <w:rPr>
                <w:color w:val="000000" w:themeColor="text1"/>
                <w:lang w:val="en-US" w:eastAsia="zh-CN"/>
              </w:rPr>
              <w:lastRenderedPageBreak/>
              <w:t>Up to issue 5-1-1.</w:t>
            </w:r>
          </w:p>
          <w:p w14:paraId="0842495B" w14:textId="77777777" w:rsidR="00F84AD1" w:rsidRDefault="00D87D89">
            <w:pPr>
              <w:rPr>
                <w:b/>
                <w:color w:val="000000" w:themeColor="text1"/>
                <w:u w:val="single"/>
                <w:lang w:eastAsia="ko-KR"/>
              </w:rPr>
            </w:pPr>
            <w:r>
              <w:rPr>
                <w:b/>
                <w:color w:val="000000" w:themeColor="text1"/>
                <w:u w:val="single"/>
                <w:lang w:eastAsia="ko-KR"/>
              </w:rPr>
              <w:t>Issue 5-1-3: CSSF outside gap</w:t>
            </w:r>
          </w:p>
          <w:p w14:paraId="7204E56C" w14:textId="77777777" w:rsidR="00F84AD1" w:rsidRDefault="00D87D89">
            <w:pPr>
              <w:spacing w:after="120"/>
              <w:rPr>
                <w:color w:val="000000" w:themeColor="text1"/>
                <w:lang w:val="en-US" w:eastAsia="zh-CN"/>
              </w:rPr>
            </w:pPr>
            <w:r>
              <w:rPr>
                <w:color w:val="000000" w:themeColor="text1"/>
                <w:lang w:val="en-US" w:eastAsia="zh-CN"/>
              </w:rPr>
              <w:t>Option 2.</w:t>
            </w:r>
          </w:p>
          <w:p w14:paraId="40E2575F"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463EAA28" w14:textId="77777777" w:rsidR="00F84AD1" w:rsidRDefault="00D87D89">
            <w:pPr>
              <w:spacing w:after="120"/>
              <w:rPr>
                <w:color w:val="000000" w:themeColor="text1"/>
                <w:lang w:val="en-US" w:eastAsia="zh-CN"/>
              </w:rPr>
            </w:pPr>
            <w:r>
              <w:rPr>
                <w:color w:val="000000" w:themeColor="text1"/>
                <w:lang w:val="en-US" w:eastAsia="zh-CN"/>
              </w:rPr>
              <w:t>Option 2.</w:t>
            </w:r>
          </w:p>
          <w:p w14:paraId="6D12A7C8" w14:textId="77777777" w:rsidR="00F84AD1" w:rsidRDefault="00D87D89">
            <w:pPr>
              <w:rPr>
                <w:b/>
                <w:color w:val="000000" w:themeColor="text1"/>
                <w:u w:val="single"/>
                <w:lang w:eastAsia="ko-KR"/>
              </w:rPr>
            </w:pPr>
            <w:r>
              <w:rPr>
                <w:b/>
                <w:color w:val="000000" w:themeColor="text1"/>
                <w:u w:val="single"/>
                <w:lang w:eastAsia="ko-KR"/>
              </w:rPr>
              <w:t>Issue 5-1-5: Type of measurement gaps (if considered)</w:t>
            </w:r>
          </w:p>
          <w:p w14:paraId="7FBB8908" w14:textId="77777777" w:rsidR="00F84AD1" w:rsidRDefault="00D87D89">
            <w:pPr>
              <w:jc w:val="both"/>
            </w:pPr>
            <w:r>
              <w:rPr>
                <w:color w:val="000000" w:themeColor="text1"/>
                <w:lang w:val="en-US" w:eastAsia="zh-CN"/>
              </w:rPr>
              <w:t xml:space="preserve">Option 1. </w:t>
            </w:r>
            <w:r>
              <w:t xml:space="preserve">Since </w:t>
            </w:r>
            <w:proofErr w:type="spellStart"/>
            <w:r>
              <w:t>RedCap</w:t>
            </w:r>
            <w:proofErr w:type="spellEnd"/>
            <w:r>
              <w:t xml:space="preserve"> UE only support single carrier operation, we don’t assume </w:t>
            </w:r>
            <w:proofErr w:type="spellStart"/>
            <w:r>
              <w:t>RedCap</w:t>
            </w:r>
            <w:proofErr w:type="spellEnd"/>
            <w:r>
              <w:t xml:space="preserve"> UE needs to support simultaneous measurement and data/control reception on different FRs due to the baseband resource limitation. Even though the RAN2’s </w:t>
            </w:r>
            <w:proofErr w:type="spellStart"/>
            <w:r>
              <w:t>signaling</w:t>
            </w:r>
            <w:proofErr w:type="spellEnd"/>
            <w:r>
              <w:t xml:space="preserve"> is not changed for </w:t>
            </w:r>
            <w:proofErr w:type="spellStart"/>
            <w:r>
              <w:t>RedCap</w:t>
            </w:r>
            <w:proofErr w:type="spellEnd"/>
            <w:r>
              <w:t xml:space="preserve"> UE on independent MG, RAN4 shall only consider requirement based on per-UE MG capability for </w:t>
            </w:r>
            <w:proofErr w:type="spellStart"/>
            <w:r>
              <w:t>RedCap</w:t>
            </w:r>
            <w:proofErr w:type="spellEnd"/>
            <w:r>
              <w:t xml:space="preserve"> UE if MG is needed.</w:t>
            </w:r>
          </w:p>
          <w:p w14:paraId="5884EEF7" w14:textId="77777777" w:rsidR="00F84AD1" w:rsidRDefault="00F84AD1">
            <w:pPr>
              <w:spacing w:after="120"/>
              <w:rPr>
                <w:b/>
                <w:color w:val="000000" w:themeColor="text1"/>
                <w:u w:val="single"/>
                <w:lang w:eastAsia="ko-KR"/>
              </w:rPr>
            </w:pPr>
          </w:p>
        </w:tc>
      </w:tr>
      <w:tr w:rsidR="00F84AD1" w14:paraId="5344B8A7" w14:textId="77777777">
        <w:tc>
          <w:tcPr>
            <w:tcW w:w="1236" w:type="dxa"/>
          </w:tcPr>
          <w:p w14:paraId="1CC07012" w14:textId="77777777" w:rsidR="00F84AD1" w:rsidRDefault="00D87D89">
            <w:pPr>
              <w:overflowPunct/>
              <w:autoSpaceDE/>
              <w:autoSpaceDN/>
              <w:adjustRightInd/>
              <w:spacing w:after="120"/>
              <w:textAlignment w:val="auto"/>
              <w:rPr>
                <w:color w:val="000000" w:themeColor="text1"/>
                <w:lang w:val="en-US" w:eastAsia="zh-CN"/>
              </w:rPr>
            </w:pPr>
            <w:r>
              <w:rPr>
                <w:rFonts w:hint="eastAsia"/>
                <w:color w:val="000000" w:themeColor="text1"/>
                <w:lang w:val="en-US" w:eastAsia="zh-CN"/>
              </w:rPr>
              <w:lastRenderedPageBreak/>
              <w:t>CMCC</w:t>
            </w:r>
          </w:p>
        </w:tc>
        <w:tc>
          <w:tcPr>
            <w:tcW w:w="8395" w:type="dxa"/>
          </w:tcPr>
          <w:p w14:paraId="1D98254D"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70DBCEBD" w14:textId="77777777" w:rsidR="00F84AD1" w:rsidRDefault="00D87D89">
            <w:pPr>
              <w:rPr>
                <w:b/>
                <w:color w:val="000000" w:themeColor="text1"/>
                <w:u w:val="single"/>
                <w:lang w:eastAsia="zh-CN"/>
              </w:rPr>
            </w:pPr>
            <w:r>
              <w:rPr>
                <w:rFonts w:hint="eastAsia"/>
                <w:b/>
                <w:color w:val="000000" w:themeColor="text1"/>
                <w:u w:val="single"/>
                <w:lang w:eastAsia="zh-CN"/>
              </w:rPr>
              <w:t>Option 1. We explained several meetings that inter-</w:t>
            </w:r>
            <w:proofErr w:type="spellStart"/>
            <w:r>
              <w:rPr>
                <w:rFonts w:hint="eastAsia"/>
                <w:b/>
                <w:color w:val="000000" w:themeColor="text1"/>
                <w:u w:val="single"/>
                <w:lang w:eastAsia="zh-CN"/>
              </w:rPr>
              <w:t>frquency</w:t>
            </w:r>
            <w:proofErr w:type="spellEnd"/>
            <w:r>
              <w:rPr>
                <w:rFonts w:hint="eastAsia"/>
                <w:b/>
                <w:color w:val="000000" w:themeColor="text1"/>
                <w:u w:val="single"/>
                <w:lang w:eastAsia="zh-CN"/>
              </w:rPr>
              <w:t xml:space="preserve"> </w:t>
            </w:r>
            <w:r>
              <w:rPr>
                <w:b/>
                <w:color w:val="000000" w:themeColor="text1"/>
                <w:u w:val="single"/>
                <w:lang w:eastAsia="zh-CN"/>
              </w:rPr>
              <w:t>without</w:t>
            </w:r>
            <w:r>
              <w:rPr>
                <w:rFonts w:hint="eastAsia"/>
                <w:b/>
                <w:color w:val="000000" w:themeColor="text1"/>
                <w:u w:val="single"/>
                <w:lang w:eastAsia="zh-CN"/>
              </w:rPr>
              <w:t xml:space="preserve"> gap is a practical scenario and will not introduce additional UE complexity</w:t>
            </w:r>
          </w:p>
          <w:p w14:paraId="3B972BB6" w14:textId="77777777" w:rsidR="00F84AD1" w:rsidRDefault="00D87D89">
            <w:pPr>
              <w:rPr>
                <w:b/>
                <w:color w:val="000000" w:themeColor="text1"/>
                <w:u w:val="single"/>
                <w:lang w:eastAsia="ko-KR"/>
              </w:rPr>
            </w:pPr>
            <w:r>
              <w:rPr>
                <w:b/>
                <w:color w:val="000000" w:themeColor="text1"/>
                <w:u w:val="single"/>
                <w:lang w:eastAsia="ko-KR"/>
              </w:rPr>
              <w:t xml:space="preserve">Issue 5-1-2: Assumption on searcher </w:t>
            </w:r>
          </w:p>
          <w:p w14:paraId="3174B31E" w14:textId="77777777" w:rsidR="00F84AD1" w:rsidRDefault="00D87D89">
            <w:pPr>
              <w:rPr>
                <w:b/>
                <w:color w:val="000000" w:themeColor="text1"/>
                <w:u w:val="single"/>
                <w:lang w:eastAsia="zh-CN"/>
              </w:rPr>
            </w:pPr>
            <w:r>
              <w:rPr>
                <w:rFonts w:hint="eastAsia"/>
                <w:b/>
                <w:color w:val="000000" w:themeColor="text1"/>
                <w:u w:val="single"/>
                <w:lang w:eastAsia="zh-CN"/>
              </w:rPr>
              <w:t>Option 1</w:t>
            </w:r>
          </w:p>
          <w:p w14:paraId="6508631B" w14:textId="77777777" w:rsidR="00F84AD1" w:rsidRDefault="00D87D89">
            <w:pPr>
              <w:rPr>
                <w:b/>
                <w:color w:val="000000" w:themeColor="text1"/>
                <w:u w:val="single"/>
                <w:lang w:eastAsia="ko-KR"/>
              </w:rPr>
            </w:pPr>
            <w:r>
              <w:rPr>
                <w:b/>
                <w:color w:val="000000" w:themeColor="text1"/>
                <w:u w:val="single"/>
                <w:lang w:eastAsia="ko-KR"/>
              </w:rPr>
              <w:t>Issue 5-1-3: CSSF outside gap</w:t>
            </w:r>
          </w:p>
          <w:p w14:paraId="0DCF0184" w14:textId="77777777" w:rsidR="00F84AD1" w:rsidRDefault="00D87D89">
            <w:pPr>
              <w:rPr>
                <w:b/>
                <w:color w:val="000000" w:themeColor="text1"/>
                <w:u w:val="single"/>
                <w:lang w:eastAsia="zh-CN"/>
              </w:rPr>
            </w:pPr>
            <w:r>
              <w:rPr>
                <w:rFonts w:hint="eastAsia"/>
                <w:b/>
                <w:color w:val="000000" w:themeColor="text1"/>
                <w:u w:val="single"/>
                <w:lang w:eastAsia="zh-CN"/>
              </w:rPr>
              <w:t>Option 4</w:t>
            </w:r>
          </w:p>
          <w:p w14:paraId="5979DE59"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3353DB6B" w14:textId="77777777" w:rsidR="00F84AD1" w:rsidRDefault="00D87D89">
            <w:pPr>
              <w:rPr>
                <w:b/>
                <w:color w:val="000000" w:themeColor="text1"/>
                <w:u w:val="single"/>
                <w:lang w:eastAsia="zh-CN"/>
              </w:rPr>
            </w:pPr>
            <w:r>
              <w:rPr>
                <w:rFonts w:hint="eastAsia"/>
                <w:b/>
                <w:color w:val="000000" w:themeColor="text1"/>
                <w:u w:val="single"/>
                <w:lang w:eastAsia="zh-CN"/>
              </w:rPr>
              <w:t>We are open to discuss option 2 and option 3a</w:t>
            </w:r>
          </w:p>
          <w:p w14:paraId="33155E9B" w14:textId="77777777" w:rsidR="00F84AD1" w:rsidRDefault="00D87D89">
            <w:pPr>
              <w:rPr>
                <w:b/>
                <w:color w:val="000000" w:themeColor="text1"/>
                <w:u w:val="single"/>
                <w:lang w:eastAsia="zh-CN"/>
              </w:rPr>
            </w:pPr>
            <w:r>
              <w:rPr>
                <w:rFonts w:hint="eastAsia"/>
                <w:b/>
                <w:color w:val="000000" w:themeColor="text1"/>
                <w:u w:val="single"/>
                <w:lang w:eastAsia="zh-CN"/>
              </w:rPr>
              <w:t xml:space="preserve"> </w:t>
            </w:r>
            <w:r>
              <w:rPr>
                <w:b/>
                <w:color w:val="000000" w:themeColor="text1"/>
                <w:u w:val="single"/>
                <w:lang w:eastAsia="ko-KR"/>
              </w:rPr>
              <w:t>Issue 5-1-5: Type of measurement gaps (if considered)</w:t>
            </w:r>
          </w:p>
          <w:p w14:paraId="55DB25C4" w14:textId="77777777" w:rsidR="00F84AD1" w:rsidRDefault="00D87D89">
            <w:pPr>
              <w:rPr>
                <w:b/>
                <w:color w:val="000000" w:themeColor="text1"/>
                <w:u w:val="single"/>
                <w:lang w:eastAsia="zh-CN"/>
              </w:rPr>
            </w:pPr>
            <w:r>
              <w:rPr>
                <w:b/>
                <w:color w:val="000000" w:themeColor="text1"/>
                <w:u w:val="single"/>
                <w:lang w:eastAsia="zh-CN"/>
              </w:rPr>
              <w:t>If</w:t>
            </w:r>
            <w:r>
              <w:rPr>
                <w:rFonts w:hint="eastAsia"/>
                <w:b/>
                <w:color w:val="000000" w:themeColor="text1"/>
                <w:u w:val="single"/>
                <w:lang w:eastAsia="zh-CN"/>
              </w:rPr>
              <w:t xml:space="preserve"> </w:t>
            </w:r>
            <w:proofErr w:type="spellStart"/>
            <w:r>
              <w:rPr>
                <w:rFonts w:hint="eastAsia"/>
                <w:b/>
                <w:color w:val="000000" w:themeColor="text1"/>
                <w:u w:val="single"/>
                <w:lang w:eastAsia="zh-CN"/>
              </w:rPr>
              <w:t>RedCap</w:t>
            </w:r>
            <w:proofErr w:type="spellEnd"/>
            <w:r>
              <w:rPr>
                <w:rFonts w:hint="eastAsia"/>
                <w:b/>
                <w:color w:val="000000" w:themeColor="text1"/>
                <w:u w:val="single"/>
                <w:lang w:eastAsia="zh-CN"/>
              </w:rPr>
              <w:t xml:space="preserve"> UE supports both FR1 and FR2, it is still possible for </w:t>
            </w:r>
            <w:proofErr w:type="spellStart"/>
            <w:r>
              <w:rPr>
                <w:rFonts w:hint="eastAsia"/>
                <w:b/>
                <w:color w:val="000000" w:themeColor="text1"/>
                <w:u w:val="single"/>
                <w:lang w:eastAsia="zh-CN"/>
              </w:rPr>
              <w:t>RedCap</w:t>
            </w:r>
            <w:proofErr w:type="spellEnd"/>
            <w:r>
              <w:rPr>
                <w:rFonts w:hint="eastAsia"/>
                <w:b/>
                <w:color w:val="000000" w:themeColor="text1"/>
                <w:u w:val="single"/>
                <w:lang w:eastAsia="zh-CN"/>
              </w:rPr>
              <w:t xml:space="preserve"> UE to support per-FR gap. </w:t>
            </w:r>
          </w:p>
        </w:tc>
      </w:tr>
      <w:tr w:rsidR="00F84AD1" w14:paraId="7DDCF56F" w14:textId="77777777">
        <w:tc>
          <w:tcPr>
            <w:tcW w:w="1236" w:type="dxa"/>
          </w:tcPr>
          <w:p w14:paraId="0E6CC074" w14:textId="77777777" w:rsidR="00F84AD1" w:rsidRDefault="00D87D89">
            <w:pPr>
              <w:spacing w:after="120"/>
              <w:rPr>
                <w:color w:val="000000" w:themeColor="text1"/>
                <w:lang w:val="en-US" w:eastAsia="zh-CN"/>
              </w:rPr>
            </w:pPr>
            <w:r>
              <w:rPr>
                <w:color w:val="000000" w:themeColor="text1"/>
                <w:lang w:val="en-US" w:eastAsia="zh-CN"/>
              </w:rPr>
              <w:t>Xiaomi</w:t>
            </w:r>
          </w:p>
        </w:tc>
        <w:tc>
          <w:tcPr>
            <w:tcW w:w="8395" w:type="dxa"/>
          </w:tcPr>
          <w:p w14:paraId="7D1FD730"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498F3D5B" w14:textId="77777777" w:rsidR="00F84AD1" w:rsidRDefault="00D87D89">
            <w:pPr>
              <w:rPr>
                <w:color w:val="000000" w:themeColor="text1"/>
                <w:u w:val="single"/>
                <w:lang w:eastAsia="ko-KR"/>
              </w:rPr>
            </w:pPr>
            <w:r>
              <w:rPr>
                <w:color w:val="000000" w:themeColor="text1"/>
                <w:u w:val="single"/>
                <w:lang w:eastAsia="ko-KR"/>
              </w:rPr>
              <w:t>Option 1</w:t>
            </w:r>
          </w:p>
          <w:p w14:paraId="17319BB6" w14:textId="77777777" w:rsidR="00F84AD1" w:rsidRDefault="00D87D89">
            <w:pPr>
              <w:rPr>
                <w:b/>
                <w:color w:val="000000" w:themeColor="text1"/>
                <w:u w:val="single"/>
                <w:lang w:eastAsia="ko-KR"/>
              </w:rPr>
            </w:pPr>
            <w:r>
              <w:rPr>
                <w:b/>
                <w:color w:val="000000" w:themeColor="text1"/>
                <w:u w:val="single"/>
                <w:lang w:eastAsia="ko-KR"/>
              </w:rPr>
              <w:t xml:space="preserve">Issue 5-1-2: Assumption on searcher </w:t>
            </w:r>
          </w:p>
          <w:p w14:paraId="652F4BD0" w14:textId="77777777" w:rsidR="00F84AD1" w:rsidRDefault="00D87D89">
            <w:pPr>
              <w:rPr>
                <w:color w:val="000000" w:themeColor="text1"/>
                <w:u w:val="single"/>
                <w:lang w:eastAsia="ko-KR"/>
              </w:rPr>
            </w:pPr>
            <w:r>
              <w:rPr>
                <w:color w:val="000000" w:themeColor="text1"/>
                <w:u w:val="single"/>
                <w:lang w:eastAsia="ko-KR"/>
              </w:rPr>
              <w:t>Wait for the conclusion of issue 5-1-1.</w:t>
            </w:r>
          </w:p>
          <w:p w14:paraId="627C5B54" w14:textId="77777777" w:rsidR="00F84AD1" w:rsidRDefault="00D87D89">
            <w:pPr>
              <w:rPr>
                <w:b/>
                <w:color w:val="000000" w:themeColor="text1"/>
                <w:u w:val="single"/>
                <w:lang w:eastAsia="ko-KR"/>
              </w:rPr>
            </w:pPr>
            <w:r>
              <w:rPr>
                <w:b/>
                <w:color w:val="000000" w:themeColor="text1"/>
                <w:u w:val="single"/>
                <w:lang w:eastAsia="ko-KR"/>
              </w:rPr>
              <w:t>Issue 5-1-3: CSSF outside gap</w:t>
            </w:r>
          </w:p>
          <w:p w14:paraId="57C88D84" w14:textId="77777777" w:rsidR="00F84AD1" w:rsidRDefault="00D87D89">
            <w:pPr>
              <w:rPr>
                <w:color w:val="000000" w:themeColor="text1"/>
                <w:u w:val="single"/>
                <w:lang w:eastAsia="ko-KR"/>
              </w:rPr>
            </w:pPr>
            <w:r>
              <w:rPr>
                <w:color w:val="000000" w:themeColor="text1"/>
                <w:u w:val="single"/>
                <w:lang w:eastAsia="ko-KR"/>
              </w:rPr>
              <w:t>Support Option 2</w:t>
            </w:r>
          </w:p>
          <w:p w14:paraId="43E9DF4A"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7E27E7A8" w14:textId="77777777" w:rsidR="00F84AD1" w:rsidRDefault="00D87D89">
            <w:pPr>
              <w:rPr>
                <w:color w:val="000000" w:themeColor="text1"/>
                <w:u w:val="single"/>
                <w:lang w:eastAsia="ko-KR"/>
              </w:rPr>
            </w:pPr>
            <w:r>
              <w:rPr>
                <w:color w:val="000000" w:themeColor="text1"/>
                <w:u w:val="single"/>
                <w:lang w:eastAsia="ko-KR"/>
              </w:rPr>
              <w:t>Support Option 2</w:t>
            </w:r>
          </w:p>
          <w:p w14:paraId="5BEF06B3" w14:textId="77777777" w:rsidR="00F84AD1" w:rsidRDefault="00D87D89">
            <w:pPr>
              <w:rPr>
                <w:b/>
                <w:color w:val="000000" w:themeColor="text1"/>
                <w:u w:val="single"/>
                <w:lang w:eastAsia="ko-KR"/>
              </w:rPr>
            </w:pPr>
            <w:r>
              <w:rPr>
                <w:b/>
                <w:color w:val="000000" w:themeColor="text1"/>
                <w:u w:val="single"/>
                <w:lang w:eastAsia="ko-KR"/>
              </w:rPr>
              <w:t>Issue 5-1-5: Type of measurement gaps (if considered)</w:t>
            </w:r>
          </w:p>
          <w:p w14:paraId="7BE0E5CD" w14:textId="77777777" w:rsidR="00F84AD1" w:rsidRDefault="00D87D89">
            <w:pPr>
              <w:spacing w:after="120"/>
              <w:rPr>
                <w:color w:val="000000" w:themeColor="text1"/>
                <w:lang w:eastAsia="zh-CN"/>
              </w:rPr>
            </w:pPr>
            <w:r>
              <w:rPr>
                <w:rFonts w:hint="eastAsia"/>
                <w:color w:val="000000" w:themeColor="text1"/>
                <w:lang w:eastAsia="zh-CN"/>
              </w:rPr>
              <w:t>F</w:t>
            </w:r>
            <w:r>
              <w:rPr>
                <w:color w:val="000000" w:themeColor="text1"/>
                <w:lang w:eastAsia="zh-CN"/>
              </w:rPr>
              <w:t>FS</w:t>
            </w:r>
          </w:p>
        </w:tc>
      </w:tr>
      <w:tr w:rsidR="00F84AD1" w14:paraId="3AA0D58E" w14:textId="77777777">
        <w:tc>
          <w:tcPr>
            <w:tcW w:w="1236" w:type="dxa"/>
          </w:tcPr>
          <w:p w14:paraId="20C0AF38"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1B0EAF9E"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1D7403B0" w14:textId="77777777" w:rsidR="00F84AD1" w:rsidRDefault="00D87D89">
            <w:pPr>
              <w:rPr>
                <w:bCs/>
                <w:color w:val="000000" w:themeColor="text1"/>
                <w:u w:val="single"/>
                <w:lang w:eastAsia="zh-CN"/>
              </w:rPr>
            </w:pPr>
            <w:r>
              <w:rPr>
                <w:bCs/>
                <w:color w:val="000000" w:themeColor="text1"/>
                <w:u w:val="single"/>
                <w:lang w:eastAsia="zh-CN"/>
              </w:rPr>
              <w:t>Support Option 1.</w:t>
            </w:r>
          </w:p>
          <w:p w14:paraId="06BE2EC3" w14:textId="77777777" w:rsidR="00F84AD1" w:rsidRDefault="00D87D89">
            <w:pPr>
              <w:rPr>
                <w:rFonts w:eastAsia="Malgun Gothic"/>
                <w:b/>
                <w:color w:val="000000" w:themeColor="text1"/>
                <w:u w:val="single"/>
                <w:lang w:eastAsia="ko-KR"/>
              </w:rPr>
            </w:pPr>
            <w:r>
              <w:rPr>
                <w:b/>
                <w:color w:val="000000" w:themeColor="text1"/>
                <w:u w:val="single"/>
                <w:lang w:eastAsia="ko-KR"/>
              </w:rPr>
              <w:lastRenderedPageBreak/>
              <w:t xml:space="preserve">Issue 5-1-2: Assumption on searcher </w:t>
            </w:r>
          </w:p>
          <w:p w14:paraId="4914AEAE" w14:textId="77777777" w:rsidR="00F84AD1" w:rsidRDefault="00D87D89">
            <w:pPr>
              <w:rPr>
                <w:b/>
                <w:color w:val="000000" w:themeColor="text1"/>
                <w:u w:val="single"/>
                <w:lang w:eastAsia="ko-KR"/>
              </w:rPr>
            </w:pPr>
            <w:r>
              <w:rPr>
                <w:b/>
                <w:color w:val="000000" w:themeColor="text1"/>
                <w:u w:val="single"/>
                <w:lang w:eastAsia="ko-KR"/>
              </w:rPr>
              <w:t>Issue 5-1-3: CSSF outside gap</w:t>
            </w:r>
          </w:p>
          <w:p w14:paraId="397E19C2"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w:t>
            </w:r>
          </w:p>
          <w:p w14:paraId="35AF0B6F"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175660A4"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w:t>
            </w:r>
          </w:p>
          <w:p w14:paraId="67C639B5" w14:textId="77777777" w:rsidR="00F84AD1" w:rsidRDefault="00D87D89">
            <w:pPr>
              <w:rPr>
                <w:rFonts w:eastAsia="Malgun Gothic"/>
                <w:b/>
                <w:color w:val="000000" w:themeColor="text1"/>
                <w:u w:val="single"/>
                <w:lang w:eastAsia="ko-KR"/>
              </w:rPr>
            </w:pPr>
            <w:r>
              <w:rPr>
                <w:b/>
                <w:color w:val="000000" w:themeColor="text1"/>
                <w:u w:val="single"/>
                <w:lang w:eastAsia="ko-KR"/>
              </w:rPr>
              <w:t>Issue 5-1-5: Type of measurement gaps (if considered)</w:t>
            </w:r>
          </w:p>
        </w:tc>
      </w:tr>
      <w:tr w:rsidR="00F84AD1" w14:paraId="4C64896B" w14:textId="77777777">
        <w:tc>
          <w:tcPr>
            <w:tcW w:w="1236" w:type="dxa"/>
          </w:tcPr>
          <w:p w14:paraId="472D8BA4"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O</w:t>
            </w:r>
            <w:r>
              <w:rPr>
                <w:color w:val="000000" w:themeColor="text1"/>
                <w:lang w:val="en-US" w:eastAsia="zh-CN"/>
              </w:rPr>
              <w:t>PPO</w:t>
            </w:r>
          </w:p>
        </w:tc>
        <w:tc>
          <w:tcPr>
            <w:tcW w:w="8395" w:type="dxa"/>
          </w:tcPr>
          <w:p w14:paraId="3952F15D"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3E024E02" w14:textId="77777777" w:rsidR="00F84AD1" w:rsidRDefault="00D87D89">
            <w:pPr>
              <w:rPr>
                <w:bCs/>
                <w:color w:val="000000" w:themeColor="text1"/>
                <w:u w:val="single"/>
                <w:lang w:eastAsia="zh-CN"/>
              </w:rPr>
            </w:pPr>
            <w:r>
              <w:rPr>
                <w:bCs/>
                <w:color w:val="000000" w:themeColor="text1"/>
                <w:u w:val="single"/>
                <w:lang w:eastAsia="zh-CN"/>
              </w:rPr>
              <w:t>Support Option 1.</w:t>
            </w:r>
          </w:p>
          <w:p w14:paraId="797778AB" w14:textId="77777777" w:rsidR="00F84AD1" w:rsidRDefault="00D87D89">
            <w:pPr>
              <w:rPr>
                <w:b/>
                <w:color w:val="000000" w:themeColor="text1"/>
                <w:u w:val="single"/>
                <w:lang w:eastAsia="ko-KR"/>
              </w:rPr>
            </w:pPr>
            <w:r>
              <w:rPr>
                <w:b/>
                <w:color w:val="000000" w:themeColor="text1"/>
                <w:u w:val="single"/>
                <w:lang w:eastAsia="ko-KR"/>
              </w:rPr>
              <w:t xml:space="preserve">Issue 5-1-2: Assumption on searcher </w:t>
            </w:r>
          </w:p>
          <w:p w14:paraId="775D1F12" w14:textId="77777777" w:rsidR="00F84AD1" w:rsidRDefault="00D87D89">
            <w:pPr>
              <w:spacing w:after="120"/>
              <w:rPr>
                <w:color w:val="000000" w:themeColor="text1"/>
                <w:lang w:val="en-US" w:eastAsia="zh-CN"/>
              </w:rPr>
            </w:pPr>
            <w:r>
              <w:rPr>
                <w:color w:val="000000" w:themeColor="text1"/>
                <w:lang w:val="en-US" w:eastAsia="zh-CN"/>
              </w:rPr>
              <w:t>Up to issue 5-1-1.</w:t>
            </w:r>
          </w:p>
          <w:p w14:paraId="4A7DE58E" w14:textId="77777777" w:rsidR="00F84AD1" w:rsidRDefault="00D87D89">
            <w:pPr>
              <w:rPr>
                <w:b/>
                <w:color w:val="000000" w:themeColor="text1"/>
                <w:u w:val="single"/>
                <w:lang w:eastAsia="ko-KR"/>
              </w:rPr>
            </w:pPr>
            <w:r>
              <w:rPr>
                <w:b/>
                <w:color w:val="000000" w:themeColor="text1"/>
                <w:u w:val="single"/>
                <w:lang w:eastAsia="ko-KR"/>
              </w:rPr>
              <w:t>Issue 5-1-3: CSSF outside gap</w:t>
            </w:r>
          </w:p>
          <w:p w14:paraId="5ADC67B4"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w:t>
            </w:r>
          </w:p>
          <w:p w14:paraId="54834C8A"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4C1C3667"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w:t>
            </w:r>
          </w:p>
          <w:p w14:paraId="715FF950" w14:textId="77777777" w:rsidR="00F84AD1" w:rsidRDefault="00D87D89">
            <w:pPr>
              <w:rPr>
                <w:b/>
                <w:color w:val="000000" w:themeColor="text1"/>
                <w:u w:val="single"/>
                <w:lang w:eastAsia="ko-KR"/>
              </w:rPr>
            </w:pPr>
            <w:r>
              <w:rPr>
                <w:b/>
                <w:color w:val="000000" w:themeColor="text1"/>
                <w:u w:val="single"/>
                <w:lang w:eastAsia="ko-KR"/>
              </w:rPr>
              <w:t>Issue 5-1-5: Type of measurement gaps (if considered)</w:t>
            </w:r>
          </w:p>
          <w:p w14:paraId="09EC617C" w14:textId="77777777" w:rsidR="00F84AD1" w:rsidRDefault="00D87D89">
            <w:pPr>
              <w:rPr>
                <w:b/>
                <w:color w:val="000000" w:themeColor="text1"/>
                <w:u w:val="single"/>
                <w:lang w:eastAsia="zh-CN"/>
              </w:rPr>
            </w:pPr>
            <w:r>
              <w:rPr>
                <w:rFonts w:hint="eastAsia"/>
                <w:bCs/>
                <w:color w:val="000000" w:themeColor="text1"/>
                <w:u w:val="single"/>
                <w:lang w:eastAsia="zh-CN"/>
              </w:rPr>
              <w:t>F</w:t>
            </w:r>
            <w:r>
              <w:rPr>
                <w:bCs/>
                <w:color w:val="000000" w:themeColor="text1"/>
                <w:u w:val="single"/>
                <w:lang w:eastAsia="zh-CN"/>
              </w:rPr>
              <w:t>FS</w:t>
            </w:r>
          </w:p>
        </w:tc>
      </w:tr>
      <w:tr w:rsidR="00264B07" w14:paraId="4C89FA49" w14:textId="77777777">
        <w:tc>
          <w:tcPr>
            <w:tcW w:w="1236" w:type="dxa"/>
          </w:tcPr>
          <w:p w14:paraId="47F8B0A0" w14:textId="77777777" w:rsidR="00264B07" w:rsidRDefault="00264B07" w:rsidP="00264B07">
            <w:pPr>
              <w:spacing w:after="120"/>
              <w:rPr>
                <w:color w:val="000000" w:themeColor="text1"/>
                <w:lang w:val="en-US" w:eastAsia="zh-CN"/>
              </w:rPr>
            </w:pPr>
            <w:r>
              <w:rPr>
                <w:color w:val="000000" w:themeColor="text1"/>
                <w:lang w:val="en-US" w:eastAsia="zh-CN"/>
              </w:rPr>
              <w:t>MediaTek2</w:t>
            </w:r>
          </w:p>
        </w:tc>
        <w:tc>
          <w:tcPr>
            <w:tcW w:w="8395" w:type="dxa"/>
          </w:tcPr>
          <w:p w14:paraId="2A9CD367" w14:textId="77777777" w:rsidR="00264B07" w:rsidRDefault="00264B07" w:rsidP="00264B07">
            <w:pPr>
              <w:rPr>
                <w:b/>
                <w:color w:val="000000" w:themeColor="text1"/>
                <w:u w:val="single"/>
                <w:lang w:eastAsia="ko-KR"/>
              </w:rPr>
            </w:pPr>
            <w:r>
              <w:rPr>
                <w:b/>
                <w:color w:val="000000" w:themeColor="text1"/>
                <w:u w:val="single"/>
                <w:lang w:eastAsia="ko-KR"/>
              </w:rPr>
              <w:t xml:space="preserve">Issue 5-1-2: Assumption on searcher </w:t>
            </w:r>
          </w:p>
          <w:p w14:paraId="5D66D1C2" w14:textId="77777777" w:rsidR="00264B07" w:rsidRPr="00DE7DE9" w:rsidRDefault="009B2E20">
            <w:pPr>
              <w:rPr>
                <w:bCs/>
                <w:color w:val="000000" w:themeColor="text1"/>
                <w:lang w:eastAsia="ko-KR"/>
              </w:rPr>
            </w:pPr>
            <w:r w:rsidRPr="00DE7DE9">
              <w:rPr>
                <w:bCs/>
                <w:color w:val="000000" w:themeColor="text1"/>
                <w:lang w:eastAsia="ko-KR"/>
              </w:rPr>
              <w:t xml:space="preserve">Option 1 is agreeable. We shall assume 1 searcher. </w:t>
            </w:r>
          </w:p>
        </w:tc>
      </w:tr>
      <w:tr w:rsidR="0094552A" w14:paraId="4D67EC60" w14:textId="77777777">
        <w:tc>
          <w:tcPr>
            <w:tcW w:w="1236" w:type="dxa"/>
          </w:tcPr>
          <w:p w14:paraId="64539131" w14:textId="77777777" w:rsidR="0094552A" w:rsidRDefault="0094552A" w:rsidP="00264B07">
            <w:pPr>
              <w:spacing w:after="120"/>
              <w:rPr>
                <w:color w:val="000000" w:themeColor="text1"/>
                <w:lang w:val="en-US" w:eastAsia="zh-CN"/>
              </w:rPr>
            </w:pPr>
            <w:r>
              <w:rPr>
                <w:color w:val="000000" w:themeColor="text1"/>
                <w:lang w:val="en-US" w:eastAsia="zh-CN"/>
              </w:rPr>
              <w:t>Qualcomm</w:t>
            </w:r>
          </w:p>
        </w:tc>
        <w:tc>
          <w:tcPr>
            <w:tcW w:w="8395" w:type="dxa"/>
          </w:tcPr>
          <w:p w14:paraId="74F5FA5C" w14:textId="77777777" w:rsidR="0094552A" w:rsidRDefault="0094552A" w:rsidP="0094552A">
            <w:pPr>
              <w:spacing w:after="120"/>
              <w:rPr>
                <w:color w:val="000000" w:themeColor="text1"/>
                <w:lang w:val="en-US" w:eastAsia="zh-CN"/>
              </w:rPr>
            </w:pPr>
            <w:r>
              <w:rPr>
                <w:b/>
                <w:color w:val="000000" w:themeColor="text1"/>
                <w:u w:val="single"/>
                <w:lang w:eastAsia="ko-KR"/>
              </w:rPr>
              <w:t>Issue 5-1-1: Inter-frequency without gap</w:t>
            </w:r>
          </w:p>
          <w:p w14:paraId="1B929B67" w14:textId="77777777" w:rsidR="0094552A" w:rsidRDefault="0094552A" w:rsidP="0094552A">
            <w:pPr>
              <w:spacing w:after="120"/>
              <w:rPr>
                <w:color w:val="000000" w:themeColor="text1"/>
                <w:lang w:val="en-US" w:eastAsia="zh-CN"/>
              </w:rPr>
            </w:pPr>
            <w:r>
              <w:rPr>
                <w:color w:val="000000" w:themeColor="text1"/>
                <w:lang w:val="en-US" w:eastAsia="zh-CN"/>
              </w:rPr>
              <w:t xml:space="preserve">We support Option 1. </w:t>
            </w:r>
          </w:p>
          <w:p w14:paraId="62607B2F" w14:textId="77777777" w:rsidR="00865A6A" w:rsidRDefault="00865A6A" w:rsidP="00865A6A">
            <w:pPr>
              <w:rPr>
                <w:b/>
                <w:color w:val="000000" w:themeColor="text1"/>
                <w:u w:val="single"/>
                <w:lang w:eastAsia="ko-KR"/>
              </w:rPr>
            </w:pPr>
            <w:r>
              <w:rPr>
                <w:b/>
                <w:color w:val="000000" w:themeColor="text1"/>
                <w:u w:val="single"/>
                <w:lang w:eastAsia="ko-KR"/>
              </w:rPr>
              <w:t xml:space="preserve">Issue 5-1-2: Assumption on searcher </w:t>
            </w:r>
          </w:p>
          <w:p w14:paraId="2A629FD4" w14:textId="77777777" w:rsidR="00865A6A" w:rsidRDefault="00865A6A" w:rsidP="0094552A">
            <w:pPr>
              <w:spacing w:after="120"/>
              <w:rPr>
                <w:color w:val="000000" w:themeColor="text1"/>
                <w:lang w:val="en-US" w:eastAsia="zh-CN"/>
              </w:rPr>
            </w:pPr>
            <w:r>
              <w:rPr>
                <w:color w:val="000000" w:themeColor="text1"/>
                <w:lang w:val="en-US" w:eastAsia="zh-CN"/>
              </w:rPr>
              <w:t xml:space="preserve">RAN4 agreed to use one searcher, so it </w:t>
            </w:r>
            <w:proofErr w:type="gramStart"/>
            <w:r>
              <w:rPr>
                <w:color w:val="000000" w:themeColor="text1"/>
                <w:lang w:val="en-US" w:eastAsia="zh-CN"/>
              </w:rPr>
              <w:t>has to</w:t>
            </w:r>
            <w:proofErr w:type="gramEnd"/>
            <w:r>
              <w:rPr>
                <w:color w:val="000000" w:themeColor="text1"/>
                <w:lang w:val="en-US" w:eastAsia="zh-CN"/>
              </w:rPr>
              <w:t xml:space="preserve"> be shared by intra-frequency and inter-frequency witho</w:t>
            </w:r>
            <w:r w:rsidR="00C10042">
              <w:rPr>
                <w:color w:val="000000" w:themeColor="text1"/>
                <w:lang w:val="en-US" w:eastAsia="zh-CN"/>
              </w:rPr>
              <w:t>ut gap measurements</w:t>
            </w:r>
          </w:p>
          <w:p w14:paraId="249A551E" w14:textId="77777777" w:rsidR="00C10042" w:rsidRDefault="00C10042" w:rsidP="00C10042">
            <w:pPr>
              <w:rPr>
                <w:b/>
                <w:color w:val="000000" w:themeColor="text1"/>
                <w:u w:val="single"/>
                <w:lang w:eastAsia="ko-KR"/>
              </w:rPr>
            </w:pPr>
            <w:r>
              <w:rPr>
                <w:b/>
                <w:color w:val="000000" w:themeColor="text1"/>
                <w:u w:val="single"/>
                <w:lang w:eastAsia="ko-KR"/>
              </w:rPr>
              <w:t>Issue 5-1-3: CSSF outside gap</w:t>
            </w:r>
          </w:p>
          <w:p w14:paraId="4FC03637" w14:textId="77777777" w:rsidR="00C10042" w:rsidRDefault="00C10042" w:rsidP="00C10042">
            <w:pPr>
              <w:rPr>
                <w:bCs/>
                <w:color w:val="000000" w:themeColor="text1"/>
                <w:u w:val="single"/>
                <w:lang w:eastAsia="zh-CN"/>
              </w:rPr>
            </w:pPr>
            <w:r>
              <w:rPr>
                <w:bCs/>
                <w:color w:val="000000" w:themeColor="text1"/>
                <w:u w:val="single"/>
                <w:lang w:eastAsia="zh-CN"/>
              </w:rPr>
              <w:t>FFS</w:t>
            </w:r>
          </w:p>
          <w:p w14:paraId="1BECBF6A" w14:textId="77777777" w:rsidR="00C10042" w:rsidRDefault="00C10042" w:rsidP="00C10042">
            <w:pPr>
              <w:rPr>
                <w:b/>
                <w:color w:val="000000" w:themeColor="text1"/>
                <w:u w:val="single"/>
                <w:lang w:eastAsia="ko-KR"/>
              </w:rPr>
            </w:pPr>
            <w:r>
              <w:rPr>
                <w:b/>
                <w:color w:val="000000" w:themeColor="text1"/>
                <w:u w:val="single"/>
                <w:lang w:eastAsia="ko-KR"/>
              </w:rPr>
              <w:t>Issue 5-1-4: CSSF within gap</w:t>
            </w:r>
          </w:p>
          <w:p w14:paraId="6477FA68" w14:textId="77777777" w:rsidR="00C10042" w:rsidRDefault="00C10042" w:rsidP="00C10042">
            <w:pPr>
              <w:rPr>
                <w:bCs/>
                <w:color w:val="000000" w:themeColor="text1"/>
                <w:u w:val="single"/>
                <w:lang w:eastAsia="zh-CN"/>
              </w:rPr>
            </w:pPr>
            <w:r>
              <w:rPr>
                <w:bCs/>
                <w:color w:val="000000" w:themeColor="text1"/>
                <w:u w:val="single"/>
                <w:lang w:eastAsia="zh-CN"/>
              </w:rPr>
              <w:t>FFS</w:t>
            </w:r>
          </w:p>
          <w:p w14:paraId="69CE4AC2" w14:textId="77777777" w:rsidR="00C10042" w:rsidRDefault="00C10042" w:rsidP="00C10042">
            <w:pPr>
              <w:rPr>
                <w:b/>
                <w:color w:val="000000" w:themeColor="text1"/>
                <w:u w:val="single"/>
                <w:lang w:eastAsia="ko-KR"/>
              </w:rPr>
            </w:pPr>
            <w:r>
              <w:rPr>
                <w:b/>
                <w:color w:val="000000" w:themeColor="text1"/>
                <w:u w:val="single"/>
                <w:lang w:eastAsia="ko-KR"/>
              </w:rPr>
              <w:t>Issue 5-1-5: Type of measurement gaps (if considered)</w:t>
            </w:r>
          </w:p>
          <w:p w14:paraId="2A16F2A8" w14:textId="77777777" w:rsidR="0094552A" w:rsidRDefault="00C10042" w:rsidP="00C10042">
            <w:pPr>
              <w:rPr>
                <w:b/>
                <w:color w:val="000000" w:themeColor="text1"/>
                <w:u w:val="single"/>
                <w:lang w:eastAsia="ko-KR"/>
              </w:rPr>
            </w:pPr>
            <w:r>
              <w:rPr>
                <w:rFonts w:hint="eastAsia"/>
                <w:bCs/>
                <w:color w:val="000000" w:themeColor="text1"/>
                <w:u w:val="single"/>
                <w:lang w:eastAsia="zh-CN"/>
              </w:rPr>
              <w:t>F</w:t>
            </w:r>
            <w:r>
              <w:rPr>
                <w:bCs/>
                <w:color w:val="000000" w:themeColor="text1"/>
                <w:u w:val="single"/>
                <w:lang w:eastAsia="zh-CN"/>
              </w:rPr>
              <w:t>FS</w:t>
            </w:r>
          </w:p>
        </w:tc>
      </w:tr>
    </w:tbl>
    <w:p w14:paraId="26E3F472" w14:textId="77777777" w:rsidR="00F84AD1" w:rsidRDefault="00F84AD1">
      <w:pPr>
        <w:rPr>
          <w:i/>
          <w:color w:val="000000" w:themeColor="text1"/>
          <w:lang w:eastAsia="zh-CN"/>
        </w:rPr>
      </w:pPr>
    </w:p>
    <w:p w14:paraId="12257D87" w14:textId="77777777" w:rsidR="00F84AD1" w:rsidRDefault="00D87D89">
      <w:pPr>
        <w:pStyle w:val="Heading3"/>
        <w:rPr>
          <w:color w:val="000000" w:themeColor="text1"/>
          <w:sz w:val="24"/>
          <w:szCs w:val="16"/>
          <w:lang w:val="en-US"/>
        </w:rPr>
      </w:pPr>
      <w:r>
        <w:rPr>
          <w:color w:val="000000" w:themeColor="text1"/>
          <w:sz w:val="24"/>
          <w:szCs w:val="16"/>
          <w:lang w:val="en-US"/>
        </w:rPr>
        <w:t>Sub-topic 5-2 PSS/SSS detection with 1 Rx</w:t>
      </w:r>
    </w:p>
    <w:p w14:paraId="434D5BCA" w14:textId="77777777" w:rsidR="00F84AD1" w:rsidRDefault="00D87D89">
      <w:pPr>
        <w:rPr>
          <w:i/>
          <w:color w:val="000000" w:themeColor="text1"/>
          <w:lang w:val="en-US" w:eastAsia="zh-CN"/>
        </w:rPr>
      </w:pPr>
      <w:r>
        <w:rPr>
          <w:rFonts w:hint="eastAsia"/>
          <w:i/>
          <w:color w:val="000000" w:themeColor="text1"/>
          <w:lang w:val="en-US" w:eastAsia="zh-CN"/>
        </w:rPr>
        <w:t xml:space="preserve">Sub-topic description </w:t>
      </w:r>
    </w:p>
    <w:p w14:paraId="09C7339F" w14:textId="77777777" w:rsidR="00F84AD1" w:rsidRDefault="00D87D89">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3A140911" w14:textId="77777777" w:rsidR="00F84AD1" w:rsidRDefault="00D87D89">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2DACB4C2"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559F395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QC, MTK, Nokia, HW, E///):</w:t>
      </w:r>
      <w:r>
        <w:rPr>
          <w:rFonts w:eastAsia="SimSun"/>
          <w:color w:val="000000" w:themeColor="text1"/>
          <w:szCs w:val="24"/>
          <w:lang w:eastAsia="zh-CN"/>
        </w:rPr>
        <w:t xml:space="preserve"> Yes</w:t>
      </w:r>
    </w:p>
    <w:p w14:paraId="58668CC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1346D0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Following is recommended to be agreed:</w:t>
      </w:r>
    </w:p>
    <w:p w14:paraId="0347E6F0" w14:textId="77777777" w:rsidR="00F84AD1" w:rsidRDefault="00D87D89">
      <w:pPr>
        <w:pStyle w:val="ListParagraph"/>
        <w:overflowPunct/>
        <w:autoSpaceDE/>
        <w:autoSpaceDN/>
        <w:adjustRightInd/>
        <w:spacing w:after="120"/>
        <w:ind w:left="1440" w:firstLineChars="0" w:firstLine="0"/>
        <w:textAlignment w:val="auto"/>
        <w:rPr>
          <w:rFonts w:eastAsia="SimSun"/>
          <w:i/>
          <w:iCs/>
          <w:color w:val="000000" w:themeColor="text1"/>
          <w:szCs w:val="24"/>
          <w:lang w:eastAsia="zh-CN"/>
        </w:rPr>
      </w:pPr>
      <w:r>
        <w:rPr>
          <w:rFonts w:eastAsia="SimSun"/>
          <w:i/>
          <w:iCs/>
          <w:color w:val="000000" w:themeColor="text1"/>
          <w:szCs w:val="24"/>
          <w:lang w:eastAsia="zh-CN"/>
        </w:rPr>
        <w:t xml:space="preserve">“Number of attempts for PSS/SSS detection for FR1 is extended for </w:t>
      </w:r>
      <w:proofErr w:type="spellStart"/>
      <w:r>
        <w:rPr>
          <w:rFonts w:eastAsia="SimSun"/>
          <w:i/>
          <w:iCs/>
          <w:color w:val="000000" w:themeColor="text1"/>
          <w:szCs w:val="24"/>
          <w:lang w:eastAsia="zh-CN"/>
        </w:rPr>
        <w:t>RedCap</w:t>
      </w:r>
      <w:proofErr w:type="spellEnd"/>
      <w:r>
        <w:rPr>
          <w:rFonts w:eastAsia="SimSun"/>
          <w:i/>
          <w:iCs/>
          <w:color w:val="000000" w:themeColor="text1"/>
          <w:szCs w:val="24"/>
          <w:lang w:eastAsia="zh-CN"/>
        </w:rPr>
        <w:t xml:space="preserve"> UE with 1 Rx.”</w:t>
      </w:r>
    </w:p>
    <w:p w14:paraId="7873319E" w14:textId="77777777" w:rsidR="00F84AD1" w:rsidRDefault="00F84AD1">
      <w:pPr>
        <w:spacing w:after="120"/>
        <w:rPr>
          <w:color w:val="000000" w:themeColor="text1"/>
          <w:szCs w:val="24"/>
          <w:highlight w:val="lightGray"/>
          <w:lang w:eastAsia="zh-CN"/>
        </w:rPr>
      </w:pPr>
    </w:p>
    <w:p w14:paraId="76436F96" w14:textId="77777777" w:rsidR="00F84AD1" w:rsidRDefault="00D87D89">
      <w:pPr>
        <w:rPr>
          <w:b/>
          <w:color w:val="000000" w:themeColor="text1"/>
          <w:u w:val="single"/>
          <w:lang w:eastAsia="ko-KR"/>
        </w:rPr>
      </w:pPr>
      <w:r>
        <w:rPr>
          <w:b/>
          <w:color w:val="000000" w:themeColor="text1"/>
          <w:u w:val="single"/>
          <w:lang w:eastAsia="ko-KR"/>
        </w:rPr>
        <w:t>Issue 5-2-2: If number of attempts are increased, how much to increase for FR1</w:t>
      </w:r>
    </w:p>
    <w:p w14:paraId="141CC1B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E400C1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2 samples </w:t>
      </w:r>
    </w:p>
    <w:p w14:paraId="6A1D28F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(vivo, MTK, Nokia, HW, E///):</w:t>
      </w:r>
      <w:r>
        <w:rPr>
          <w:rFonts w:eastAsia="SimSun"/>
          <w:color w:val="000000" w:themeColor="text1"/>
          <w:szCs w:val="24"/>
          <w:lang w:eastAsia="zh-CN"/>
        </w:rPr>
        <w:t xml:space="preserve"> 1 sample</w:t>
      </w:r>
    </w:p>
    <w:p w14:paraId="7BBA998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(QC):</w:t>
      </w:r>
      <w:r>
        <w:rPr>
          <w:rFonts w:eastAsia="SimSun"/>
          <w:color w:val="000000" w:themeColor="text1"/>
          <w:szCs w:val="24"/>
          <w:lang w:eastAsia="zh-CN"/>
        </w:rPr>
        <w:t xml:space="preserve"> Double the number of attempts</w:t>
      </w:r>
    </w:p>
    <w:p w14:paraId="40A0902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AC8212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1AABE8D3" w14:textId="77777777" w:rsidR="00F84AD1" w:rsidRDefault="00F84AD1">
      <w:pPr>
        <w:spacing w:after="120"/>
        <w:rPr>
          <w:color w:val="000000" w:themeColor="text1"/>
          <w:szCs w:val="24"/>
          <w:lang w:eastAsia="zh-CN"/>
        </w:rPr>
      </w:pPr>
    </w:p>
    <w:p w14:paraId="500FA79D" w14:textId="77777777" w:rsidR="00F84AD1" w:rsidRDefault="00D87D89">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039E1E63"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400621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E///):</w:t>
      </w:r>
      <w:r>
        <w:rPr>
          <w:rFonts w:eastAsia="SimSun"/>
          <w:color w:val="000000" w:themeColor="text1"/>
          <w:szCs w:val="24"/>
          <w:lang w:eastAsia="zh-CN"/>
        </w:rPr>
        <w:t xml:space="preserve"> Yes</w:t>
      </w:r>
    </w:p>
    <w:p w14:paraId="7DC06AB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CBD90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Can following be agreed:</w:t>
      </w:r>
    </w:p>
    <w:p w14:paraId="7C52ECC9" w14:textId="77777777" w:rsidR="00F84AD1" w:rsidRDefault="00D87D89">
      <w:pPr>
        <w:pStyle w:val="ListParagraph"/>
        <w:overflowPunct/>
        <w:autoSpaceDE/>
        <w:autoSpaceDN/>
        <w:adjustRightInd/>
        <w:spacing w:after="120"/>
        <w:ind w:left="1440" w:firstLineChars="0" w:firstLine="0"/>
        <w:textAlignment w:val="auto"/>
        <w:rPr>
          <w:rFonts w:eastAsia="SimSun"/>
          <w:i/>
          <w:iCs/>
          <w:color w:val="000000" w:themeColor="text1"/>
          <w:szCs w:val="24"/>
          <w:lang w:eastAsia="zh-CN"/>
        </w:rPr>
      </w:pPr>
      <w:r>
        <w:rPr>
          <w:rFonts w:eastAsia="SimSun"/>
          <w:i/>
          <w:iCs/>
          <w:color w:val="000000" w:themeColor="text1"/>
          <w:szCs w:val="24"/>
          <w:lang w:eastAsia="zh-CN"/>
        </w:rPr>
        <w:t xml:space="preserve">“Number of attempts for PSS/SSS detection for FR1 is extended for </w:t>
      </w:r>
      <w:proofErr w:type="spellStart"/>
      <w:r>
        <w:rPr>
          <w:rFonts w:eastAsia="SimSun"/>
          <w:i/>
          <w:iCs/>
          <w:color w:val="000000" w:themeColor="text1"/>
          <w:szCs w:val="24"/>
          <w:lang w:eastAsia="zh-CN"/>
        </w:rPr>
        <w:t>RedCap</w:t>
      </w:r>
      <w:proofErr w:type="spellEnd"/>
      <w:r>
        <w:rPr>
          <w:rFonts w:eastAsia="SimSun"/>
          <w:i/>
          <w:iCs/>
          <w:color w:val="000000" w:themeColor="text1"/>
          <w:szCs w:val="24"/>
          <w:lang w:eastAsia="zh-CN"/>
        </w:rPr>
        <w:t xml:space="preserve"> UE with 1 Rx.”</w:t>
      </w:r>
    </w:p>
    <w:p w14:paraId="1452E125" w14:textId="77777777" w:rsidR="00F84AD1" w:rsidRDefault="00F84AD1">
      <w:pPr>
        <w:spacing w:after="120"/>
        <w:rPr>
          <w:color w:val="000000" w:themeColor="text1"/>
          <w:szCs w:val="24"/>
          <w:highlight w:val="lightGray"/>
          <w:lang w:eastAsia="zh-CN"/>
        </w:rPr>
      </w:pPr>
    </w:p>
    <w:p w14:paraId="4A940150" w14:textId="77777777" w:rsidR="00F84AD1" w:rsidRDefault="00D87D89">
      <w:pPr>
        <w:rPr>
          <w:b/>
          <w:color w:val="000000" w:themeColor="text1"/>
          <w:u w:val="single"/>
          <w:lang w:eastAsia="ko-KR"/>
        </w:rPr>
      </w:pPr>
      <w:r>
        <w:rPr>
          <w:b/>
          <w:color w:val="000000" w:themeColor="text1"/>
          <w:u w:val="single"/>
          <w:lang w:eastAsia="ko-KR"/>
        </w:rPr>
        <w:t>Issue 5-2-4: If number of attempts are increased, how much to increase for FR2</w:t>
      </w:r>
    </w:p>
    <w:p w14:paraId="2B032EB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4249F8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lang w:eastAsia="zh-CN"/>
        </w:rPr>
      </w:pPr>
      <w:r>
        <w:rPr>
          <w:rFonts w:eastAsia="SimSun"/>
          <w:b/>
          <w:bCs/>
          <w:color w:val="000000" w:themeColor="text1"/>
          <w:szCs w:val="24"/>
          <w:lang w:eastAsia="zh-CN"/>
        </w:rPr>
        <w:t>Option 1 (Apple, vivo, E///):</w:t>
      </w:r>
      <w:r>
        <w:rPr>
          <w:rFonts w:eastAsia="SimSun"/>
          <w:color w:val="000000" w:themeColor="text1"/>
          <w:szCs w:val="24"/>
          <w:lang w:eastAsia="zh-CN"/>
        </w:rPr>
        <w:t xml:space="preserve"> </w:t>
      </w:r>
      <w:r>
        <w:t xml:space="preserve">Extend the PSS/SSS detection </w:t>
      </w:r>
      <w:r>
        <w:rPr>
          <w:lang w:val="en-US"/>
        </w:rPr>
        <w:t>delay</w:t>
      </w:r>
      <w:r>
        <w:t xml:space="preserve"> by </w:t>
      </w:r>
      <w:r>
        <w:rPr>
          <w:lang w:val="en-US"/>
        </w:rPr>
        <w:t>1*8</w:t>
      </w:r>
      <w:r>
        <w:t xml:space="preserve"> SMTC without changing the lower boundary ‘600ms’</w:t>
      </w:r>
      <w:r>
        <w:rPr>
          <w:lang w:val="en-US"/>
        </w:rPr>
        <w:t xml:space="preserve"> (8 is the beam sweeping factor)</w:t>
      </w:r>
      <w:r>
        <w:t>:</w:t>
      </w:r>
    </w:p>
    <w:p w14:paraId="7C084DC9" w14:textId="77777777" w:rsidR="00F84AD1" w:rsidRDefault="00D87D89">
      <w:pPr>
        <w:pStyle w:val="ListParagraph"/>
        <w:widowControl w:val="0"/>
        <w:numPr>
          <w:ilvl w:val="3"/>
          <w:numId w:val="23"/>
        </w:numPr>
        <w:overflowPunct/>
        <w:autoSpaceDE/>
        <w:autoSpaceDN/>
        <w:adjustRightInd/>
        <w:spacing w:after="120"/>
        <w:ind w:firstLineChars="0"/>
        <w:jc w:val="both"/>
        <w:textAlignment w:val="auto"/>
      </w:pPr>
      <w:r>
        <w:t xml:space="preserve">For a UE supporting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rPr>
          <w:vertAlign w:val="subscript"/>
          <w:lang w:val="en-US"/>
        </w:rPr>
        <w:t>_</w:t>
      </w:r>
      <w:proofErr w:type="spellStart"/>
      <w:r>
        <w:rPr>
          <w:vertAlign w:val="subscript"/>
          <w:lang w:val="en-US"/>
        </w:rPr>
        <w:t>RedCap</w:t>
      </w:r>
      <w:proofErr w:type="spellEnd"/>
      <w:r>
        <w:rPr>
          <w:vertAlign w:val="subscript"/>
        </w:rPr>
        <w:t xml:space="preserve"> </w:t>
      </w:r>
      <w:r>
        <w:t xml:space="preserve">= 32. </w:t>
      </w:r>
    </w:p>
    <w:p w14:paraId="659D191E" w14:textId="77777777" w:rsidR="00F84AD1" w:rsidRDefault="00F84AD1">
      <w:pPr>
        <w:spacing w:after="120"/>
        <w:rPr>
          <w:color w:val="000000" w:themeColor="text1"/>
          <w:szCs w:val="24"/>
          <w:lang w:eastAsia="zh-CN"/>
        </w:rPr>
      </w:pPr>
    </w:p>
    <w:p w14:paraId="56D992E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3E57D2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4600690A" w14:textId="77777777" w:rsidR="00F84AD1" w:rsidRDefault="00F84AD1">
      <w:pPr>
        <w:spacing w:after="120"/>
        <w:rPr>
          <w:color w:val="000000" w:themeColor="text1"/>
          <w:szCs w:val="24"/>
          <w:lang w:eastAsia="zh-CN"/>
        </w:rPr>
      </w:pPr>
    </w:p>
    <w:p w14:paraId="18CA6CF1" w14:textId="77777777" w:rsidR="00F84AD1" w:rsidRDefault="00D87D89">
      <w:pPr>
        <w:rPr>
          <w:b/>
          <w:color w:val="000000" w:themeColor="text1"/>
          <w:u w:val="single"/>
          <w:lang w:eastAsia="ko-KR"/>
        </w:rPr>
      </w:pPr>
      <w:r>
        <w:rPr>
          <w:b/>
          <w:color w:val="000000" w:themeColor="text1"/>
          <w:u w:val="single"/>
          <w:lang w:eastAsia="ko-KR"/>
        </w:rPr>
        <w:t xml:space="preserve">Issue 5-3-5: Whether to extend the lower bound in PSS/SSS detection delay </w:t>
      </w:r>
    </w:p>
    <w:p w14:paraId="28C217E5"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391B6477"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w:t>
      </w:r>
      <w:r>
        <w:rPr>
          <w:color w:val="000000" w:themeColor="text1"/>
        </w:rPr>
        <w:t xml:space="preserve"> No in FR1 and FR2</w:t>
      </w:r>
    </w:p>
    <w:p w14:paraId="6AE9EC84"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(QC):</w:t>
      </w:r>
      <w:r>
        <w:rPr>
          <w:color w:val="000000" w:themeColor="text1"/>
        </w:rPr>
        <w:t xml:space="preserve"> </w:t>
      </w:r>
      <w:proofErr w:type="gramStart"/>
      <w:r>
        <w:rPr>
          <w:color w:val="000000" w:themeColor="text1"/>
        </w:rPr>
        <w:t>Yes</w:t>
      </w:r>
      <w:proofErr w:type="gramEnd"/>
      <w:r>
        <w:rPr>
          <w:color w:val="000000" w:themeColor="text1"/>
        </w:rPr>
        <w:t xml:space="preserve"> for FR1</w:t>
      </w:r>
    </w:p>
    <w:p w14:paraId="2B236224" w14:textId="77777777" w:rsidR="00F84AD1" w:rsidRDefault="00D87D89">
      <w:pPr>
        <w:pStyle w:val="ListParagraph"/>
        <w:numPr>
          <w:ilvl w:val="2"/>
          <w:numId w:val="10"/>
        </w:numPr>
        <w:overflowPunct/>
        <w:autoSpaceDE/>
        <w:autoSpaceDN/>
        <w:adjustRightInd/>
        <w:spacing w:after="120"/>
        <w:ind w:firstLineChars="0"/>
        <w:textAlignment w:val="auto"/>
        <w:rPr>
          <w:color w:val="000000" w:themeColor="text1"/>
        </w:rPr>
      </w:pPr>
      <w:r>
        <w:rPr>
          <w:color w:val="000000" w:themeColor="text1"/>
        </w:rPr>
        <w:t xml:space="preserve">Extend lower bound by factor X, </w:t>
      </w:r>
      <w:proofErr w:type="gramStart"/>
      <w:r>
        <w:rPr>
          <w:color w:val="000000" w:themeColor="text1"/>
        </w:rPr>
        <w:t>e.g.</w:t>
      </w:r>
      <w:proofErr w:type="gramEnd"/>
      <w:r>
        <w:rPr>
          <w:color w:val="000000" w:themeColor="text1"/>
        </w:rPr>
        <w:t xml:space="preserve"> X=2</w:t>
      </w:r>
    </w:p>
    <w:p w14:paraId="0778BEFF"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3E43EDCA"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Discuss the option.</w:t>
      </w:r>
    </w:p>
    <w:p w14:paraId="4F063E37" w14:textId="77777777" w:rsidR="00F84AD1" w:rsidRDefault="00F84AD1">
      <w:pPr>
        <w:spacing w:after="120"/>
        <w:rPr>
          <w:color w:val="000000" w:themeColor="text1"/>
          <w:szCs w:val="24"/>
          <w:lang w:eastAsia="zh-CN"/>
        </w:rPr>
      </w:pPr>
    </w:p>
    <w:p w14:paraId="3D8DAA09" w14:textId="77777777" w:rsidR="00F84AD1" w:rsidRDefault="00D87D89">
      <w:pPr>
        <w:rPr>
          <w:bCs/>
          <w:color w:val="000000" w:themeColor="text1"/>
          <w:u w:val="single"/>
          <w:lang w:eastAsia="ko-KR"/>
        </w:rPr>
      </w:pPr>
      <w:proofErr w:type="gramStart"/>
      <w:r>
        <w:rPr>
          <w:bCs/>
          <w:color w:val="000000" w:themeColor="text1"/>
          <w:u w:val="single"/>
          <w:lang w:eastAsia="ko-KR"/>
        </w:rPr>
        <w:lastRenderedPageBreak/>
        <w:t>Sub topic</w:t>
      </w:r>
      <w:proofErr w:type="gramEnd"/>
      <w:r>
        <w:rPr>
          <w:bCs/>
          <w:color w:val="000000" w:themeColor="text1"/>
          <w:u w:val="single"/>
          <w:lang w:eastAsia="ko-KR"/>
        </w:rPr>
        <w:t xml:space="preserve"> 5-2</w:t>
      </w:r>
    </w:p>
    <w:tbl>
      <w:tblPr>
        <w:tblStyle w:val="TableGrid"/>
        <w:tblW w:w="0" w:type="auto"/>
        <w:tblLook w:val="04A0" w:firstRow="1" w:lastRow="0" w:firstColumn="1" w:lastColumn="0" w:noHBand="0" w:noVBand="1"/>
      </w:tblPr>
      <w:tblGrid>
        <w:gridCol w:w="1236"/>
        <w:gridCol w:w="8395"/>
      </w:tblGrid>
      <w:tr w:rsidR="00F84AD1" w14:paraId="32EA71C1" w14:textId="77777777">
        <w:tc>
          <w:tcPr>
            <w:tcW w:w="1236" w:type="dxa"/>
          </w:tcPr>
          <w:p w14:paraId="7EC0DDE1"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480CECEF"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08793963" w14:textId="77777777">
        <w:tc>
          <w:tcPr>
            <w:tcW w:w="1236" w:type="dxa"/>
          </w:tcPr>
          <w:p w14:paraId="671AC64A"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0935E22C" w14:textId="77777777" w:rsidR="00F84AD1" w:rsidRDefault="00D87D89">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73326AED" w14:textId="77777777" w:rsidR="00F84AD1" w:rsidRDefault="00D87D89">
            <w:pPr>
              <w:rPr>
                <w:b/>
                <w:color w:val="000000" w:themeColor="text1"/>
                <w:u w:val="single"/>
                <w:lang w:eastAsia="ko-KR"/>
              </w:rPr>
            </w:pPr>
            <w:r>
              <w:rPr>
                <w:b/>
                <w:color w:val="000000" w:themeColor="text1"/>
                <w:u w:val="single"/>
                <w:lang w:eastAsia="ko-KR"/>
              </w:rPr>
              <w:t>Issue 5-2-2: If number of attempts are increased, how much to increase for FR1</w:t>
            </w:r>
          </w:p>
          <w:p w14:paraId="703D0818" w14:textId="77777777" w:rsidR="00F84AD1" w:rsidRDefault="00D87D89">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706C869D" w14:textId="77777777" w:rsidR="00F84AD1" w:rsidRDefault="00D87D89">
            <w:pPr>
              <w:rPr>
                <w:b/>
                <w:color w:val="000000" w:themeColor="text1"/>
                <w:u w:val="single"/>
                <w:lang w:eastAsia="ko-KR"/>
              </w:rPr>
            </w:pPr>
            <w:r>
              <w:rPr>
                <w:b/>
                <w:color w:val="000000" w:themeColor="text1"/>
                <w:u w:val="single"/>
                <w:lang w:eastAsia="ko-KR"/>
              </w:rPr>
              <w:t>Issue 5-2-4: If number of attempts are increased, how much to increase for FR2</w:t>
            </w:r>
          </w:p>
          <w:p w14:paraId="0E7525A8" w14:textId="77777777" w:rsidR="00F84AD1" w:rsidRDefault="00D87D89">
            <w:pPr>
              <w:rPr>
                <w:b/>
                <w:color w:val="000000" w:themeColor="text1"/>
                <w:u w:val="single"/>
                <w:lang w:eastAsia="ko-KR"/>
              </w:rPr>
            </w:pPr>
            <w:r>
              <w:rPr>
                <w:b/>
                <w:color w:val="000000" w:themeColor="text1"/>
                <w:u w:val="single"/>
                <w:lang w:eastAsia="ko-KR"/>
              </w:rPr>
              <w:t xml:space="preserve">Issue 5-3-5: Whether to extend the lower bound in PSS/SSS detection delay </w:t>
            </w:r>
          </w:p>
          <w:p w14:paraId="3F3251CF" w14:textId="77777777" w:rsidR="00F84AD1" w:rsidRDefault="00F84AD1">
            <w:pPr>
              <w:spacing w:after="120"/>
              <w:rPr>
                <w:color w:val="000000" w:themeColor="text1"/>
                <w:lang w:eastAsia="zh-CN"/>
              </w:rPr>
            </w:pPr>
          </w:p>
        </w:tc>
      </w:tr>
      <w:tr w:rsidR="00F84AD1" w14:paraId="5D9DE2FB" w14:textId="77777777">
        <w:tc>
          <w:tcPr>
            <w:tcW w:w="1236" w:type="dxa"/>
          </w:tcPr>
          <w:p w14:paraId="2D9B2D82"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352DA3F4" w14:textId="77777777" w:rsidR="00F84AD1" w:rsidRDefault="00D87D89">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32F7854F" w14:textId="77777777" w:rsidR="00F84AD1" w:rsidRDefault="00D87D89">
            <w:pPr>
              <w:rPr>
                <w:color w:val="000000" w:themeColor="text1"/>
                <w:lang w:eastAsia="zh-CN"/>
              </w:rPr>
            </w:pPr>
            <w:r>
              <w:rPr>
                <w:color w:val="000000" w:themeColor="text1"/>
                <w:lang w:eastAsia="zh-CN"/>
              </w:rPr>
              <w:t>Agree with recommended WF.</w:t>
            </w:r>
          </w:p>
          <w:p w14:paraId="5CC1EDFB" w14:textId="77777777" w:rsidR="00F84AD1" w:rsidRDefault="00D87D89">
            <w:pPr>
              <w:rPr>
                <w:b/>
                <w:color w:val="000000" w:themeColor="text1"/>
                <w:u w:val="single"/>
                <w:lang w:eastAsia="ko-KR"/>
              </w:rPr>
            </w:pPr>
            <w:r>
              <w:rPr>
                <w:b/>
                <w:color w:val="000000" w:themeColor="text1"/>
                <w:u w:val="single"/>
                <w:lang w:eastAsia="ko-KR"/>
              </w:rPr>
              <w:t>Issue 5-2-2: If number of attempts are increased, how much to increase for FR1</w:t>
            </w:r>
          </w:p>
          <w:p w14:paraId="16D39E90" w14:textId="77777777" w:rsidR="00F84AD1" w:rsidRDefault="00D87D89">
            <w:pPr>
              <w:rPr>
                <w:color w:val="000000" w:themeColor="text1"/>
                <w:lang w:eastAsia="zh-CN"/>
              </w:rPr>
            </w:pPr>
            <w:r>
              <w:rPr>
                <w:rFonts w:hint="eastAsia"/>
                <w:color w:val="000000" w:themeColor="text1"/>
                <w:lang w:eastAsia="zh-CN"/>
              </w:rPr>
              <w:t>S</w:t>
            </w:r>
            <w:r>
              <w:rPr>
                <w:color w:val="000000" w:themeColor="text1"/>
                <w:lang w:eastAsia="zh-CN"/>
              </w:rPr>
              <w:t xml:space="preserve">upport option 2. </w:t>
            </w:r>
          </w:p>
          <w:p w14:paraId="4F76AEC3" w14:textId="77777777" w:rsidR="00F84AD1" w:rsidRDefault="00D87D89">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171B4E60" w14:textId="77777777" w:rsidR="00F84AD1" w:rsidRDefault="00D87D89">
            <w:pPr>
              <w:rPr>
                <w:color w:val="000000" w:themeColor="text1"/>
                <w:lang w:eastAsia="zh-CN"/>
              </w:rPr>
            </w:pPr>
            <w:r>
              <w:rPr>
                <w:color w:val="000000" w:themeColor="text1"/>
                <w:lang w:eastAsia="zh-CN"/>
              </w:rPr>
              <w:t>Agree with recommended WF.</w:t>
            </w:r>
          </w:p>
          <w:p w14:paraId="0D9A830F" w14:textId="77777777" w:rsidR="00F84AD1" w:rsidRDefault="00D87D89">
            <w:pPr>
              <w:rPr>
                <w:b/>
                <w:color w:val="000000" w:themeColor="text1"/>
                <w:u w:val="single"/>
                <w:lang w:eastAsia="ko-KR"/>
              </w:rPr>
            </w:pPr>
            <w:r>
              <w:rPr>
                <w:b/>
                <w:color w:val="000000" w:themeColor="text1"/>
                <w:u w:val="single"/>
                <w:lang w:eastAsia="ko-KR"/>
              </w:rPr>
              <w:t>Issue 5-2-4: If number of attempts are increased, how much to increase for FR2</w:t>
            </w:r>
          </w:p>
          <w:p w14:paraId="7BA2832E" w14:textId="77777777" w:rsidR="00F84AD1" w:rsidRDefault="00D87D89">
            <w:pPr>
              <w:rPr>
                <w:color w:val="000000" w:themeColor="text1"/>
                <w:lang w:eastAsia="zh-CN"/>
              </w:rPr>
            </w:pPr>
            <w:r>
              <w:rPr>
                <w:color w:val="000000" w:themeColor="text1"/>
                <w:lang w:eastAsia="zh-CN"/>
              </w:rPr>
              <w:t>Agree with option 1.</w:t>
            </w:r>
          </w:p>
          <w:p w14:paraId="248F6669" w14:textId="77777777" w:rsidR="00F84AD1" w:rsidRDefault="00D87D89">
            <w:pPr>
              <w:rPr>
                <w:b/>
                <w:color w:val="000000" w:themeColor="text1"/>
                <w:u w:val="single"/>
                <w:lang w:eastAsia="ko-KR"/>
              </w:rPr>
            </w:pPr>
            <w:r>
              <w:rPr>
                <w:b/>
                <w:color w:val="000000" w:themeColor="text1"/>
                <w:u w:val="single"/>
                <w:lang w:eastAsia="ko-KR"/>
              </w:rPr>
              <w:t xml:space="preserve">Issue 5-2-5: Whether to extend the lower bound in PSS/SSS detection delay </w:t>
            </w:r>
          </w:p>
          <w:p w14:paraId="2C5896CC" w14:textId="77777777" w:rsidR="00F84AD1" w:rsidRDefault="00D87D89">
            <w:pPr>
              <w:rPr>
                <w:b/>
                <w:color w:val="000000" w:themeColor="text1"/>
                <w:u w:val="single"/>
                <w:lang w:eastAsia="ko-KR"/>
              </w:rPr>
            </w:pPr>
            <w:r>
              <w:rPr>
                <w:color w:val="000000" w:themeColor="text1"/>
                <w:lang w:eastAsia="zh-CN"/>
              </w:rPr>
              <w:t>Support option 1.</w:t>
            </w:r>
          </w:p>
        </w:tc>
      </w:tr>
      <w:tr w:rsidR="00F84AD1" w14:paraId="42959DFA" w14:textId="77777777">
        <w:tc>
          <w:tcPr>
            <w:tcW w:w="1236" w:type="dxa"/>
          </w:tcPr>
          <w:p w14:paraId="0D198CFB"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28422BD6" w14:textId="77777777" w:rsidR="00F84AD1" w:rsidRDefault="00D87D89">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0D98827E" w14:textId="77777777" w:rsidR="00F84AD1" w:rsidRDefault="00D87D89">
            <w:pPr>
              <w:rPr>
                <w:bCs/>
                <w:color w:val="000000" w:themeColor="text1"/>
                <w:lang w:eastAsia="ko-KR"/>
              </w:rPr>
            </w:pPr>
            <w:r>
              <w:rPr>
                <w:bCs/>
                <w:color w:val="000000" w:themeColor="text1"/>
                <w:lang w:eastAsia="ko-KR"/>
              </w:rPr>
              <w:t>Support the recommended WF</w:t>
            </w:r>
          </w:p>
          <w:p w14:paraId="2ED2D5C5" w14:textId="77777777" w:rsidR="00F84AD1" w:rsidRDefault="00D87D89">
            <w:pPr>
              <w:rPr>
                <w:b/>
                <w:color w:val="000000" w:themeColor="text1"/>
                <w:u w:val="single"/>
                <w:lang w:eastAsia="ko-KR"/>
              </w:rPr>
            </w:pPr>
            <w:r>
              <w:rPr>
                <w:b/>
                <w:color w:val="000000" w:themeColor="text1"/>
                <w:u w:val="single"/>
                <w:lang w:eastAsia="ko-KR"/>
              </w:rPr>
              <w:t>Issue 5-2-2: If number of attempts are increased, how much to increase for FR1</w:t>
            </w:r>
          </w:p>
          <w:p w14:paraId="695FB0AB" w14:textId="77777777" w:rsidR="00F84AD1" w:rsidRDefault="00D87D89">
            <w:pPr>
              <w:rPr>
                <w:bCs/>
                <w:color w:val="000000" w:themeColor="text1"/>
                <w:lang w:eastAsia="ko-KR"/>
              </w:rPr>
            </w:pPr>
            <w:r>
              <w:rPr>
                <w:bCs/>
                <w:color w:val="000000" w:themeColor="text1"/>
                <w:lang w:eastAsia="ko-KR"/>
              </w:rPr>
              <w:t xml:space="preserve">From our simulation 1 extra SSB sample is sufficient for 1Rx in FR1. </w:t>
            </w:r>
            <w:proofErr w:type="gramStart"/>
            <w:r>
              <w:rPr>
                <w:bCs/>
                <w:color w:val="000000" w:themeColor="text1"/>
                <w:lang w:eastAsia="ko-KR"/>
              </w:rPr>
              <w:t>Thus</w:t>
            </w:r>
            <w:proofErr w:type="gramEnd"/>
            <w:r>
              <w:rPr>
                <w:bCs/>
                <w:color w:val="000000" w:themeColor="text1"/>
                <w:lang w:eastAsia="ko-KR"/>
              </w:rPr>
              <w:t xml:space="preserve"> we support option 2.  </w:t>
            </w:r>
          </w:p>
          <w:p w14:paraId="1709829D" w14:textId="77777777" w:rsidR="00F84AD1" w:rsidRDefault="00D87D89">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62E4897D" w14:textId="77777777" w:rsidR="00F84AD1" w:rsidRDefault="00D87D89">
            <w:pPr>
              <w:rPr>
                <w:bCs/>
                <w:color w:val="000000" w:themeColor="text1"/>
                <w:lang w:eastAsia="ko-KR"/>
              </w:rPr>
            </w:pPr>
            <w:r>
              <w:rPr>
                <w:bCs/>
                <w:color w:val="000000" w:themeColor="text1"/>
                <w:lang w:eastAsia="ko-KR"/>
              </w:rPr>
              <w:t>Support the recommended WF.</w:t>
            </w:r>
          </w:p>
          <w:p w14:paraId="747B730C" w14:textId="77777777" w:rsidR="00F84AD1" w:rsidRDefault="00D87D89">
            <w:pPr>
              <w:rPr>
                <w:b/>
                <w:color w:val="000000" w:themeColor="text1"/>
                <w:u w:val="single"/>
                <w:lang w:eastAsia="ko-KR"/>
              </w:rPr>
            </w:pPr>
            <w:r>
              <w:rPr>
                <w:b/>
                <w:color w:val="000000" w:themeColor="text1"/>
                <w:u w:val="single"/>
                <w:lang w:eastAsia="ko-KR"/>
              </w:rPr>
              <w:t>Issue 5-2-4: If number of attempts are increased, how much to increase for FR2</w:t>
            </w:r>
          </w:p>
          <w:p w14:paraId="3EF9901E" w14:textId="77777777" w:rsidR="00F84AD1" w:rsidRDefault="00D87D89">
            <w:pPr>
              <w:rPr>
                <w:bCs/>
                <w:color w:val="000000" w:themeColor="text1"/>
                <w:lang w:eastAsia="ko-KR"/>
              </w:rPr>
            </w:pPr>
            <w:r>
              <w:rPr>
                <w:bCs/>
                <w:color w:val="000000" w:themeColor="text1"/>
                <w:lang w:eastAsia="ko-KR"/>
              </w:rPr>
              <w:t xml:space="preserve">Support the recommend WF. From our simulation results, 1 extra SSB sample is sufficient for 1Rx in FR2. </w:t>
            </w:r>
            <w:proofErr w:type="gramStart"/>
            <w:r>
              <w:rPr>
                <w:bCs/>
                <w:color w:val="000000" w:themeColor="text1"/>
                <w:lang w:eastAsia="ko-KR"/>
              </w:rPr>
              <w:t>Therefore</w:t>
            </w:r>
            <w:proofErr w:type="gramEnd"/>
            <w:r>
              <w:rPr>
                <w:bCs/>
                <w:color w:val="000000" w:themeColor="text1"/>
                <w:lang w:eastAsia="ko-KR"/>
              </w:rPr>
              <w:t xml:space="preserve"> we need to extend by 1*8. </w:t>
            </w:r>
            <w:proofErr w:type="gramStart"/>
            <w:r>
              <w:rPr>
                <w:bCs/>
                <w:color w:val="000000" w:themeColor="text1"/>
                <w:lang w:eastAsia="ko-KR"/>
              </w:rPr>
              <w:t>Thus</w:t>
            </w:r>
            <w:proofErr w:type="gramEnd"/>
            <w:r>
              <w:rPr>
                <w:bCs/>
                <w:color w:val="000000" w:themeColor="text1"/>
                <w:lang w:eastAsia="ko-KR"/>
              </w:rPr>
              <w:t xml:space="preserve"> we support option 1. </w:t>
            </w:r>
          </w:p>
          <w:p w14:paraId="071A9303" w14:textId="77777777" w:rsidR="00F84AD1" w:rsidRDefault="00D87D89">
            <w:pPr>
              <w:rPr>
                <w:b/>
                <w:color w:val="000000" w:themeColor="text1"/>
                <w:u w:val="single"/>
                <w:lang w:eastAsia="ko-KR"/>
              </w:rPr>
            </w:pPr>
            <w:r>
              <w:rPr>
                <w:b/>
                <w:color w:val="000000" w:themeColor="text1"/>
                <w:u w:val="single"/>
                <w:lang w:eastAsia="ko-KR"/>
              </w:rPr>
              <w:t>Issue 5-3-5: Whether to extend the lower bound in PSS/SSS detection delay</w:t>
            </w:r>
          </w:p>
          <w:p w14:paraId="218691D7" w14:textId="77777777" w:rsidR="00F84AD1" w:rsidRDefault="00D87D89">
            <w:pPr>
              <w:rPr>
                <w:b/>
                <w:color w:val="000000" w:themeColor="text1"/>
                <w:u w:val="single"/>
                <w:lang w:eastAsia="ko-KR"/>
              </w:rPr>
            </w:pPr>
            <w:r>
              <w:rPr>
                <w:bCs/>
                <w:color w:val="000000" w:themeColor="text1"/>
                <w:lang w:eastAsia="ko-KR"/>
              </w:rPr>
              <w:t>We prefer option 1. If we extend the number of samples by 1, we can keep the existing lower bound for 1Rx.</w:t>
            </w:r>
          </w:p>
        </w:tc>
      </w:tr>
      <w:tr w:rsidR="00F84AD1" w14:paraId="51AC59D8" w14:textId="77777777">
        <w:tc>
          <w:tcPr>
            <w:tcW w:w="1236" w:type="dxa"/>
          </w:tcPr>
          <w:p w14:paraId="00DA547E"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52E822FD" w14:textId="77777777" w:rsidR="00F84AD1" w:rsidRDefault="00D87D89">
            <w:pPr>
              <w:spacing w:after="120"/>
              <w:rPr>
                <w:color w:val="000000" w:themeColor="text1"/>
                <w:lang w:val="en-US" w:eastAsia="zh-CN"/>
              </w:rPr>
            </w:pPr>
            <w:r>
              <w:rPr>
                <w:b/>
                <w:color w:val="000000" w:themeColor="text1"/>
                <w:u w:val="single"/>
                <w:lang w:eastAsia="ko-KR"/>
              </w:rPr>
              <w:t>Issue 5-2-1: Whether to extend number of attempts (samples) for PSS/SSS detection for FR1</w:t>
            </w:r>
          </w:p>
          <w:p w14:paraId="2E932D1D" w14:textId="77777777" w:rsidR="00F84AD1" w:rsidRDefault="00D87D89">
            <w:pPr>
              <w:spacing w:after="120"/>
              <w:rPr>
                <w:color w:val="000000" w:themeColor="text1"/>
                <w:lang w:val="en-US" w:eastAsia="zh-CN"/>
              </w:rPr>
            </w:pPr>
            <w:r>
              <w:rPr>
                <w:color w:val="000000" w:themeColor="text1"/>
                <w:lang w:val="en-US" w:eastAsia="zh-CN"/>
              </w:rPr>
              <w:t>We support recommended WF.</w:t>
            </w:r>
          </w:p>
          <w:p w14:paraId="5F36715F" w14:textId="77777777" w:rsidR="00F84AD1" w:rsidRDefault="00D87D89">
            <w:pPr>
              <w:spacing w:after="120"/>
              <w:rPr>
                <w:color w:val="000000" w:themeColor="text1"/>
                <w:lang w:val="en-US" w:eastAsia="zh-CN"/>
              </w:rPr>
            </w:pPr>
            <w:r>
              <w:rPr>
                <w:b/>
                <w:color w:val="000000" w:themeColor="text1"/>
                <w:u w:val="single"/>
                <w:lang w:eastAsia="ko-KR"/>
              </w:rPr>
              <w:t>Issue 5-2-2: If number of attempts are increased, how much to increase for FR1</w:t>
            </w:r>
          </w:p>
          <w:p w14:paraId="46A8406C" w14:textId="77777777" w:rsidR="00F84AD1" w:rsidRDefault="00D87D89">
            <w:pPr>
              <w:spacing w:after="120"/>
              <w:rPr>
                <w:color w:val="000000" w:themeColor="text1"/>
                <w:lang w:val="en-US" w:eastAsia="zh-CN"/>
              </w:rPr>
            </w:pPr>
            <w:r>
              <w:rPr>
                <w:color w:val="000000" w:themeColor="text1"/>
                <w:lang w:val="en-US" w:eastAsia="zh-CN"/>
              </w:rPr>
              <w:t>Based on our simulation results, we support Option 2: 1 additional sample.</w:t>
            </w:r>
          </w:p>
          <w:p w14:paraId="3FBC5330" w14:textId="77777777" w:rsidR="00F84AD1" w:rsidRDefault="00D87D89">
            <w:pPr>
              <w:spacing w:after="120"/>
              <w:rPr>
                <w:color w:val="000000" w:themeColor="text1"/>
                <w:lang w:val="en-US" w:eastAsia="zh-CN"/>
              </w:rPr>
            </w:pPr>
            <w:r>
              <w:rPr>
                <w:b/>
                <w:color w:val="000000" w:themeColor="text1"/>
                <w:u w:val="single"/>
                <w:lang w:eastAsia="ko-KR"/>
              </w:rPr>
              <w:t>Issue 5-2-3: Whether to extend number of attempts (samples) for PSS/SSS detection for FR2</w:t>
            </w:r>
          </w:p>
          <w:p w14:paraId="36D03E1E" w14:textId="77777777" w:rsidR="00F84AD1" w:rsidRDefault="00D87D89">
            <w:pPr>
              <w:spacing w:after="120"/>
              <w:rPr>
                <w:color w:val="000000" w:themeColor="text1"/>
                <w:lang w:val="en-US" w:eastAsia="zh-CN"/>
              </w:rPr>
            </w:pPr>
            <w:r>
              <w:rPr>
                <w:color w:val="000000" w:themeColor="text1"/>
                <w:lang w:val="en-US" w:eastAsia="zh-CN"/>
              </w:rPr>
              <w:lastRenderedPageBreak/>
              <w:t>We support recommended WF.</w:t>
            </w:r>
          </w:p>
          <w:p w14:paraId="6DEBCB07" w14:textId="77777777" w:rsidR="00F84AD1" w:rsidRDefault="00D87D89">
            <w:pPr>
              <w:spacing w:after="120"/>
              <w:rPr>
                <w:color w:val="000000" w:themeColor="text1"/>
                <w:lang w:val="en-US" w:eastAsia="zh-CN"/>
              </w:rPr>
            </w:pPr>
            <w:r>
              <w:rPr>
                <w:b/>
                <w:color w:val="000000" w:themeColor="text1"/>
                <w:u w:val="single"/>
                <w:lang w:eastAsia="ko-KR"/>
              </w:rPr>
              <w:t>Issue 5-2-4: If number of attempts are increased, how much to increase for FR2</w:t>
            </w:r>
          </w:p>
          <w:p w14:paraId="09D8CC59" w14:textId="77777777" w:rsidR="00F84AD1" w:rsidRDefault="00D87D89">
            <w:pPr>
              <w:spacing w:after="120"/>
              <w:rPr>
                <w:color w:val="000000" w:themeColor="text1"/>
                <w:lang w:val="en-US" w:eastAsia="zh-CN"/>
              </w:rPr>
            </w:pPr>
            <w:r>
              <w:rPr>
                <w:color w:val="000000" w:themeColor="text1"/>
                <w:lang w:val="en-US" w:eastAsia="zh-CN"/>
              </w:rPr>
              <w:t xml:space="preserve">In general, we think 3 additional samples are needed, however, this issue can wait until RF session reach conclusion on power class. </w:t>
            </w:r>
          </w:p>
          <w:p w14:paraId="5D242F19" w14:textId="77777777" w:rsidR="00F84AD1" w:rsidRDefault="00D87D89">
            <w:pPr>
              <w:spacing w:after="120"/>
              <w:rPr>
                <w:color w:val="000000" w:themeColor="text1"/>
                <w:lang w:val="en-US" w:eastAsia="zh-CN"/>
              </w:rPr>
            </w:pPr>
            <w:r>
              <w:rPr>
                <w:b/>
                <w:color w:val="000000" w:themeColor="text1"/>
                <w:u w:val="single"/>
                <w:lang w:eastAsia="ko-KR"/>
              </w:rPr>
              <w:t>Issue 5-2-5: Whether to extend the lower bound in PSS/SSS detection delay</w:t>
            </w:r>
          </w:p>
          <w:p w14:paraId="502FB7D6" w14:textId="77777777" w:rsidR="00F84AD1" w:rsidRDefault="00D87D89">
            <w:pPr>
              <w:rPr>
                <w:b/>
                <w:color w:val="000000" w:themeColor="text1"/>
                <w:u w:val="single"/>
                <w:lang w:eastAsia="ko-KR"/>
              </w:rPr>
            </w:pPr>
            <w:r>
              <w:rPr>
                <w:color w:val="000000" w:themeColor="text1"/>
                <w:lang w:val="en-US" w:eastAsia="zh-CN"/>
              </w:rPr>
              <w:t xml:space="preserve">If the detection delay is extended, then why the lower bound is adapt too? To our understanding, it should be extended too. </w:t>
            </w:r>
          </w:p>
        </w:tc>
      </w:tr>
      <w:tr w:rsidR="00F84AD1" w14:paraId="741BF75F" w14:textId="77777777">
        <w:tc>
          <w:tcPr>
            <w:tcW w:w="1236" w:type="dxa"/>
          </w:tcPr>
          <w:p w14:paraId="5BFF89C9"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7555C772" w14:textId="77777777" w:rsidR="00F84AD1" w:rsidRDefault="00D87D89">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76D16209" w14:textId="77777777" w:rsidR="00F84AD1" w:rsidRDefault="00D87D89">
            <w:pPr>
              <w:spacing w:after="120"/>
              <w:rPr>
                <w:color w:val="000000" w:themeColor="text1"/>
                <w:lang w:val="en-US" w:eastAsia="zh-CN"/>
              </w:rPr>
            </w:pPr>
            <w:r>
              <w:rPr>
                <w:color w:val="000000" w:themeColor="text1"/>
                <w:lang w:val="en-US" w:eastAsia="zh-CN"/>
              </w:rPr>
              <w:t>Option 1.</w:t>
            </w:r>
          </w:p>
          <w:p w14:paraId="59AAFCC3" w14:textId="77777777" w:rsidR="00F84AD1" w:rsidRDefault="00D87D89">
            <w:pPr>
              <w:rPr>
                <w:b/>
                <w:color w:val="000000" w:themeColor="text1"/>
                <w:u w:val="single"/>
                <w:lang w:eastAsia="ko-KR"/>
              </w:rPr>
            </w:pPr>
            <w:r>
              <w:rPr>
                <w:b/>
                <w:color w:val="000000" w:themeColor="text1"/>
                <w:u w:val="single"/>
                <w:lang w:eastAsia="ko-KR"/>
              </w:rPr>
              <w:t>Issue 5-2-2: If number of attempts are increased, how much to increase for FR1</w:t>
            </w:r>
          </w:p>
          <w:p w14:paraId="0FAFAAAC" w14:textId="77777777" w:rsidR="00F84AD1" w:rsidRDefault="00D87D89">
            <w:pPr>
              <w:spacing w:after="120"/>
              <w:rPr>
                <w:color w:val="000000" w:themeColor="text1"/>
                <w:lang w:val="en-US" w:eastAsia="zh-CN"/>
              </w:rPr>
            </w:pPr>
            <w:r>
              <w:rPr>
                <w:color w:val="000000" w:themeColor="text1"/>
                <w:lang w:val="en-US" w:eastAsia="zh-CN"/>
              </w:rPr>
              <w:t>Option 1 based on our simulation.</w:t>
            </w:r>
          </w:p>
          <w:p w14:paraId="61333630" w14:textId="77777777" w:rsidR="00F84AD1" w:rsidRDefault="00D87D89">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04B2C800" w14:textId="77777777" w:rsidR="00F84AD1" w:rsidRDefault="00D87D89">
            <w:pPr>
              <w:spacing w:after="120"/>
              <w:rPr>
                <w:color w:val="000000" w:themeColor="text1"/>
                <w:lang w:val="en-US" w:eastAsia="zh-CN"/>
              </w:rPr>
            </w:pPr>
            <w:r>
              <w:rPr>
                <w:color w:val="000000" w:themeColor="text1"/>
                <w:lang w:val="en-US" w:eastAsia="zh-CN"/>
              </w:rPr>
              <w:t>Option 1.</w:t>
            </w:r>
          </w:p>
          <w:p w14:paraId="59AF6571" w14:textId="77777777" w:rsidR="00F84AD1" w:rsidRDefault="00D87D89">
            <w:pPr>
              <w:rPr>
                <w:b/>
                <w:color w:val="000000" w:themeColor="text1"/>
                <w:u w:val="single"/>
                <w:lang w:eastAsia="ko-KR"/>
              </w:rPr>
            </w:pPr>
            <w:r>
              <w:rPr>
                <w:b/>
                <w:color w:val="000000" w:themeColor="text1"/>
                <w:u w:val="single"/>
                <w:lang w:eastAsia="ko-KR"/>
              </w:rPr>
              <w:t>Issue 5-2-4: If number of attempts are increased, how much to increase for FR2</w:t>
            </w:r>
          </w:p>
          <w:p w14:paraId="38D377CB" w14:textId="77777777" w:rsidR="00F84AD1" w:rsidRDefault="00D87D89">
            <w:pPr>
              <w:spacing w:after="120"/>
              <w:rPr>
                <w:color w:val="000000" w:themeColor="text1"/>
                <w:lang w:val="en-US" w:eastAsia="zh-CN"/>
              </w:rPr>
            </w:pPr>
            <w:r>
              <w:rPr>
                <w:color w:val="000000" w:themeColor="text1"/>
                <w:lang w:val="en-US" w:eastAsia="zh-CN"/>
              </w:rPr>
              <w:t>Option 1 based on our simulation.</w:t>
            </w:r>
          </w:p>
          <w:p w14:paraId="23A77520" w14:textId="77777777" w:rsidR="00F84AD1" w:rsidRDefault="00D87D89">
            <w:pPr>
              <w:rPr>
                <w:b/>
                <w:color w:val="000000" w:themeColor="text1"/>
                <w:u w:val="single"/>
                <w:lang w:eastAsia="ko-KR"/>
              </w:rPr>
            </w:pPr>
            <w:r>
              <w:rPr>
                <w:b/>
                <w:color w:val="000000" w:themeColor="text1"/>
                <w:u w:val="single"/>
                <w:lang w:eastAsia="ko-KR"/>
              </w:rPr>
              <w:t xml:space="preserve">Issue 5-3-5: Whether to extend the lower bound in PSS/SSS detection delay </w:t>
            </w:r>
          </w:p>
          <w:p w14:paraId="6A44FFF3" w14:textId="77777777" w:rsidR="00F84AD1" w:rsidRDefault="00D87D89">
            <w:pPr>
              <w:spacing w:after="120"/>
              <w:rPr>
                <w:b/>
                <w:color w:val="000000" w:themeColor="text1"/>
                <w:u w:val="single"/>
                <w:lang w:eastAsia="ko-KR"/>
              </w:rPr>
            </w:pPr>
            <w:r>
              <w:rPr>
                <w:color w:val="000000" w:themeColor="text1"/>
                <w:lang w:val="en-US" w:eastAsia="zh-CN"/>
              </w:rPr>
              <w:t>Option 1.</w:t>
            </w:r>
          </w:p>
        </w:tc>
      </w:tr>
      <w:tr w:rsidR="00F84AD1" w14:paraId="1E2BB46F" w14:textId="77777777">
        <w:tc>
          <w:tcPr>
            <w:tcW w:w="1236" w:type="dxa"/>
          </w:tcPr>
          <w:p w14:paraId="6FEDFF81"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186FEBC8" w14:textId="77777777" w:rsidR="00F84AD1" w:rsidRDefault="00D87D89">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18B50B22"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7478E905" w14:textId="77777777" w:rsidR="00F84AD1" w:rsidRDefault="00D87D89">
            <w:pPr>
              <w:rPr>
                <w:b/>
                <w:color w:val="000000" w:themeColor="text1"/>
                <w:u w:val="single"/>
                <w:lang w:eastAsia="ko-KR"/>
              </w:rPr>
            </w:pPr>
            <w:r>
              <w:rPr>
                <w:b/>
                <w:color w:val="000000" w:themeColor="text1"/>
                <w:u w:val="single"/>
                <w:lang w:eastAsia="ko-KR"/>
              </w:rPr>
              <w:t>Issue 5-2-2: If number of attempts are increased, how much to increase for FR1</w:t>
            </w:r>
          </w:p>
          <w:p w14:paraId="5D906491"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 based on our simulation result.</w:t>
            </w:r>
          </w:p>
          <w:p w14:paraId="076F0358" w14:textId="77777777" w:rsidR="00F84AD1" w:rsidRDefault="00D87D89">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48DFF353"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5286A55F" w14:textId="77777777" w:rsidR="00F84AD1" w:rsidRDefault="00D87D89">
            <w:pPr>
              <w:rPr>
                <w:b/>
                <w:color w:val="000000" w:themeColor="text1"/>
                <w:u w:val="single"/>
                <w:lang w:eastAsia="ko-KR"/>
              </w:rPr>
            </w:pPr>
            <w:r>
              <w:rPr>
                <w:b/>
                <w:color w:val="000000" w:themeColor="text1"/>
                <w:u w:val="single"/>
                <w:lang w:eastAsia="ko-KR"/>
              </w:rPr>
              <w:t>Issue 5-2-4: If number of attempts are increased, how much to increase for FR2</w:t>
            </w:r>
          </w:p>
          <w:p w14:paraId="12830EC6"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48DA6C90" w14:textId="77777777" w:rsidR="00F84AD1" w:rsidRDefault="00D87D89">
            <w:pPr>
              <w:rPr>
                <w:b/>
                <w:color w:val="000000" w:themeColor="text1"/>
                <w:u w:val="single"/>
                <w:lang w:eastAsia="ko-KR"/>
              </w:rPr>
            </w:pPr>
            <w:r>
              <w:rPr>
                <w:b/>
                <w:color w:val="000000" w:themeColor="text1"/>
                <w:u w:val="single"/>
                <w:lang w:eastAsia="ko-KR"/>
              </w:rPr>
              <w:t>Issue 5-3-5: Whether to extend the lower bound in PSS/SSS detection dela</w:t>
            </w:r>
          </w:p>
          <w:p w14:paraId="7E83B7B6" w14:textId="77777777" w:rsidR="00F84AD1" w:rsidRDefault="00D87D89">
            <w:pPr>
              <w:rPr>
                <w:bCs/>
                <w:color w:val="000000" w:themeColor="text1"/>
                <w:u w:val="single"/>
                <w:lang w:eastAsia="zh-CN"/>
              </w:rPr>
            </w:pPr>
            <w:r>
              <w:rPr>
                <w:bCs/>
                <w:color w:val="000000" w:themeColor="text1"/>
                <w:u w:val="single"/>
                <w:lang w:eastAsia="zh-CN"/>
              </w:rPr>
              <w:t>Prefer Option 1.</w:t>
            </w:r>
          </w:p>
        </w:tc>
      </w:tr>
      <w:tr w:rsidR="00F84AD1" w14:paraId="68B45D0B" w14:textId="77777777">
        <w:tc>
          <w:tcPr>
            <w:tcW w:w="1236" w:type="dxa"/>
          </w:tcPr>
          <w:p w14:paraId="0DB5CEC9"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12CA9AF0" w14:textId="77777777" w:rsidR="00F84AD1" w:rsidRDefault="00D87D89">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01A69938" w14:textId="77777777" w:rsidR="00F84AD1" w:rsidRDefault="00D87D89">
            <w:pPr>
              <w:rPr>
                <w:bCs/>
                <w:color w:val="000000" w:themeColor="text1"/>
                <w:lang w:eastAsia="ko-KR"/>
              </w:rPr>
            </w:pPr>
            <w:r>
              <w:rPr>
                <w:bCs/>
                <w:color w:val="000000" w:themeColor="text1"/>
                <w:lang w:eastAsia="ko-KR"/>
              </w:rPr>
              <w:t>This was agreed in the last RAN4 meeting, in Sub-topic 5-2 “PSS/SSS detection with 1 RX” in R4-2120418.</w:t>
            </w:r>
          </w:p>
          <w:p w14:paraId="6F50BD60" w14:textId="77777777" w:rsidR="00F84AD1" w:rsidRDefault="00D87D89">
            <w:pPr>
              <w:rPr>
                <w:b/>
                <w:color w:val="000000" w:themeColor="text1"/>
                <w:u w:val="single"/>
                <w:lang w:eastAsia="ko-KR"/>
              </w:rPr>
            </w:pPr>
            <w:r>
              <w:rPr>
                <w:b/>
                <w:color w:val="000000" w:themeColor="text1"/>
                <w:u w:val="single"/>
                <w:lang w:eastAsia="ko-KR"/>
              </w:rPr>
              <w:t>Issue 5-2-2: If number of attempts are increased, how much to increase for FR1</w:t>
            </w:r>
          </w:p>
          <w:p w14:paraId="077E0963" w14:textId="77777777" w:rsidR="00F84AD1" w:rsidRDefault="00D87D89">
            <w:pPr>
              <w:rPr>
                <w:bCs/>
                <w:color w:val="000000" w:themeColor="text1"/>
                <w:lang w:eastAsia="ko-KR"/>
              </w:rPr>
            </w:pPr>
            <w:r>
              <w:rPr>
                <w:bCs/>
                <w:color w:val="000000" w:themeColor="text1"/>
                <w:lang w:eastAsia="ko-KR"/>
              </w:rPr>
              <w:t>Option 2.</w:t>
            </w:r>
          </w:p>
          <w:p w14:paraId="093ABD36" w14:textId="77777777" w:rsidR="00F84AD1" w:rsidRDefault="00D87D89">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2D797478" w14:textId="77777777" w:rsidR="00F84AD1" w:rsidRDefault="00D87D89">
            <w:pPr>
              <w:rPr>
                <w:bCs/>
                <w:color w:val="000000" w:themeColor="text1"/>
                <w:lang w:eastAsia="ko-KR"/>
              </w:rPr>
            </w:pPr>
            <w:r>
              <w:rPr>
                <w:bCs/>
                <w:color w:val="000000" w:themeColor="text1"/>
                <w:lang w:eastAsia="ko-KR"/>
              </w:rPr>
              <w:t xml:space="preserve">The recommended WF for this issue is mentioning FR1, but the title of the issue is for FR2. We suggest fixing the typo in the WF proposed by the moderator, to avoid confusion with issue 5-2-1. </w:t>
            </w:r>
          </w:p>
          <w:p w14:paraId="2775EDBF" w14:textId="77777777" w:rsidR="00F84AD1" w:rsidRDefault="00D87D89">
            <w:pPr>
              <w:rPr>
                <w:bCs/>
                <w:color w:val="000000" w:themeColor="text1"/>
                <w:lang w:eastAsia="ko-KR"/>
              </w:rPr>
            </w:pPr>
            <w:r>
              <w:rPr>
                <w:bCs/>
                <w:color w:val="000000" w:themeColor="text1"/>
                <w:lang w:eastAsia="ko-KR"/>
              </w:rPr>
              <w:lastRenderedPageBreak/>
              <w:t>Though our simulation results show that there is no need to increase the number of attempts, we can compromise to Option 1 and agree to:</w:t>
            </w:r>
          </w:p>
          <w:p w14:paraId="722E7D2B" w14:textId="77777777" w:rsidR="00F84AD1" w:rsidRDefault="00D87D89">
            <w:pPr>
              <w:rPr>
                <w:bCs/>
                <w:color w:val="000000" w:themeColor="text1"/>
                <w:lang w:eastAsia="ko-KR"/>
              </w:rPr>
            </w:pPr>
            <w:r>
              <w:rPr>
                <w:bCs/>
                <w:color w:val="000000" w:themeColor="text1"/>
                <w:lang w:eastAsia="ko-KR"/>
              </w:rPr>
              <w:t xml:space="preserve">“Number of attempts for PSS/SSS detection for </w:t>
            </w:r>
            <w:r>
              <w:rPr>
                <w:b/>
                <w:color w:val="000000" w:themeColor="text1"/>
                <w:lang w:eastAsia="ko-KR"/>
              </w:rPr>
              <w:t>FR2</w:t>
            </w:r>
            <w:r>
              <w:rPr>
                <w:bCs/>
                <w:color w:val="000000" w:themeColor="text1"/>
                <w:lang w:eastAsia="ko-KR"/>
              </w:rPr>
              <w:t xml:space="preserve"> is extended for </w:t>
            </w:r>
            <w:proofErr w:type="spellStart"/>
            <w:r>
              <w:rPr>
                <w:bCs/>
                <w:color w:val="000000" w:themeColor="text1"/>
                <w:lang w:eastAsia="ko-KR"/>
              </w:rPr>
              <w:t>RedCap</w:t>
            </w:r>
            <w:proofErr w:type="spellEnd"/>
            <w:r>
              <w:rPr>
                <w:bCs/>
                <w:color w:val="000000" w:themeColor="text1"/>
                <w:lang w:eastAsia="ko-KR"/>
              </w:rPr>
              <w:t xml:space="preserve"> UE with 1 Rx”.</w:t>
            </w:r>
          </w:p>
          <w:p w14:paraId="7C84D114" w14:textId="77777777" w:rsidR="00F84AD1" w:rsidRDefault="00D87D89">
            <w:pPr>
              <w:rPr>
                <w:b/>
                <w:color w:val="000000" w:themeColor="text1"/>
                <w:u w:val="single"/>
                <w:lang w:eastAsia="ko-KR"/>
              </w:rPr>
            </w:pPr>
            <w:r>
              <w:rPr>
                <w:b/>
                <w:color w:val="000000" w:themeColor="text1"/>
                <w:u w:val="single"/>
                <w:lang w:eastAsia="ko-KR"/>
              </w:rPr>
              <w:t>Issue 5-2-4: If number of attempts are increased, how much to increase for FR2</w:t>
            </w:r>
          </w:p>
          <w:p w14:paraId="0E55F337" w14:textId="77777777" w:rsidR="00F84AD1" w:rsidRDefault="00D87D89">
            <w:pPr>
              <w:rPr>
                <w:bCs/>
                <w:color w:val="000000" w:themeColor="text1"/>
                <w:u w:val="single"/>
                <w:lang w:eastAsia="ko-KR"/>
              </w:rPr>
            </w:pPr>
            <w:r>
              <w:rPr>
                <w:bCs/>
                <w:color w:val="000000" w:themeColor="text1"/>
                <w:u w:val="single"/>
                <w:lang w:eastAsia="ko-KR"/>
              </w:rPr>
              <w:t>We can compromise to Option 1.</w:t>
            </w:r>
          </w:p>
          <w:p w14:paraId="12603DB4" w14:textId="77777777" w:rsidR="00F84AD1" w:rsidRDefault="00D87D89">
            <w:pPr>
              <w:rPr>
                <w:b/>
                <w:color w:val="000000" w:themeColor="text1"/>
                <w:u w:val="single"/>
                <w:lang w:eastAsia="ko-KR"/>
              </w:rPr>
            </w:pPr>
            <w:r>
              <w:rPr>
                <w:b/>
                <w:color w:val="000000" w:themeColor="text1"/>
                <w:u w:val="single"/>
                <w:lang w:eastAsia="ko-KR"/>
              </w:rPr>
              <w:t xml:space="preserve">Issue 5-3-5: Whether to extend the lower bound in PSS/SSS detection delay </w:t>
            </w:r>
          </w:p>
          <w:p w14:paraId="112BE920" w14:textId="77777777" w:rsidR="00F84AD1" w:rsidRDefault="00D87D89">
            <w:pPr>
              <w:rPr>
                <w:bCs/>
                <w:color w:val="000000" w:themeColor="text1"/>
                <w:lang w:eastAsia="ko-KR"/>
              </w:rPr>
            </w:pPr>
            <w:r>
              <w:rPr>
                <w:bCs/>
                <w:color w:val="000000" w:themeColor="text1"/>
                <w:lang w:eastAsia="ko-KR"/>
              </w:rPr>
              <w:t>This issue is partially covered in issue 5-2-4, so we prefer Option 1.</w:t>
            </w:r>
          </w:p>
          <w:p w14:paraId="5C9B3615" w14:textId="77777777" w:rsidR="00F84AD1" w:rsidRDefault="00D87D89">
            <w:pPr>
              <w:rPr>
                <w:bCs/>
                <w:color w:val="000000" w:themeColor="text1"/>
                <w:lang w:eastAsia="ko-KR"/>
              </w:rPr>
            </w:pPr>
            <w:r>
              <w:rPr>
                <w:bCs/>
                <w:color w:val="000000" w:themeColor="text1"/>
                <w:lang w:eastAsia="ko-KR"/>
              </w:rPr>
              <w:t xml:space="preserve">The number of the issue is wrong (should be 5-2-5). To avoid confusion with issue 5-3-5 in sub-topic “time index detection with 1 Rx”, we suggest </w:t>
            </w:r>
            <w:proofErr w:type="gramStart"/>
            <w:r>
              <w:rPr>
                <w:bCs/>
                <w:color w:val="000000" w:themeColor="text1"/>
                <w:lang w:eastAsia="ko-KR"/>
              </w:rPr>
              <w:t>to update</w:t>
            </w:r>
            <w:proofErr w:type="gramEnd"/>
            <w:r>
              <w:rPr>
                <w:bCs/>
                <w:color w:val="000000" w:themeColor="text1"/>
                <w:lang w:eastAsia="ko-KR"/>
              </w:rPr>
              <w:t xml:space="preserve"> the number of this issue. </w:t>
            </w:r>
          </w:p>
          <w:p w14:paraId="4976AC14" w14:textId="77777777" w:rsidR="00F84AD1" w:rsidRDefault="00F84AD1">
            <w:pPr>
              <w:rPr>
                <w:b/>
                <w:color w:val="000000" w:themeColor="text1"/>
                <w:u w:val="single"/>
                <w:lang w:eastAsia="ko-KR"/>
              </w:rPr>
            </w:pPr>
          </w:p>
        </w:tc>
      </w:tr>
      <w:tr w:rsidR="00F84AD1" w14:paraId="611D38F9" w14:textId="77777777">
        <w:tc>
          <w:tcPr>
            <w:tcW w:w="1236" w:type="dxa"/>
          </w:tcPr>
          <w:p w14:paraId="6A6270C5" w14:textId="77777777" w:rsidR="00F84AD1" w:rsidRDefault="00D87D89">
            <w:pPr>
              <w:spacing w:after="120"/>
              <w:rPr>
                <w:color w:val="000000" w:themeColor="text1"/>
                <w:lang w:val="en-US" w:eastAsia="zh-CN"/>
              </w:rPr>
            </w:pPr>
            <w:r>
              <w:rPr>
                <w:color w:val="000000" w:themeColor="text1"/>
                <w:lang w:val="en-US" w:eastAsia="zh-CN"/>
              </w:rPr>
              <w:lastRenderedPageBreak/>
              <w:t>OPPO</w:t>
            </w:r>
          </w:p>
        </w:tc>
        <w:tc>
          <w:tcPr>
            <w:tcW w:w="8395" w:type="dxa"/>
          </w:tcPr>
          <w:p w14:paraId="5D8D267B" w14:textId="77777777" w:rsidR="00F84AD1" w:rsidRDefault="00D87D89">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0B0A32A0" w14:textId="77777777" w:rsidR="00F84AD1" w:rsidRDefault="00D87D89">
            <w:pPr>
              <w:spacing w:after="120"/>
              <w:rPr>
                <w:color w:val="000000" w:themeColor="text1"/>
                <w:lang w:val="en-US" w:eastAsia="zh-CN"/>
              </w:rPr>
            </w:pPr>
            <w:r>
              <w:rPr>
                <w:color w:val="000000" w:themeColor="text1"/>
                <w:lang w:val="en-US" w:eastAsia="zh-CN"/>
              </w:rPr>
              <w:t>Option 1.</w:t>
            </w:r>
          </w:p>
          <w:p w14:paraId="2144D3DB" w14:textId="77777777" w:rsidR="00F84AD1" w:rsidRDefault="00D87D89">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68804715" w14:textId="77777777" w:rsidR="00F84AD1" w:rsidRDefault="00D87D89">
            <w:pPr>
              <w:spacing w:after="120"/>
              <w:rPr>
                <w:color w:val="000000" w:themeColor="text1"/>
                <w:lang w:val="en-US" w:eastAsia="zh-CN"/>
              </w:rPr>
            </w:pPr>
            <w:r>
              <w:rPr>
                <w:color w:val="000000" w:themeColor="text1"/>
                <w:lang w:val="en-US" w:eastAsia="zh-CN"/>
              </w:rPr>
              <w:t>Option 1.</w:t>
            </w:r>
          </w:p>
          <w:p w14:paraId="1C33D842" w14:textId="77777777" w:rsidR="00F84AD1" w:rsidRDefault="00D87D89">
            <w:pPr>
              <w:rPr>
                <w:b/>
                <w:color w:val="000000" w:themeColor="text1"/>
                <w:u w:val="single"/>
                <w:lang w:eastAsia="ko-KR"/>
              </w:rPr>
            </w:pPr>
            <w:r>
              <w:rPr>
                <w:b/>
                <w:color w:val="000000" w:themeColor="text1"/>
                <w:u w:val="single"/>
                <w:lang w:eastAsia="ko-KR"/>
              </w:rPr>
              <w:t xml:space="preserve">Issue 5-3-5: Whether to extend the lower bound in PSS/SSS detection delay </w:t>
            </w:r>
          </w:p>
          <w:p w14:paraId="0BFC1779" w14:textId="77777777" w:rsidR="00F84AD1" w:rsidRDefault="00D87D89">
            <w:pPr>
              <w:rPr>
                <w:b/>
                <w:color w:val="000000" w:themeColor="text1"/>
                <w:u w:val="single"/>
                <w:lang w:eastAsia="ko-KR"/>
              </w:rPr>
            </w:pPr>
            <w:r>
              <w:rPr>
                <w:color w:val="000000" w:themeColor="text1"/>
                <w:lang w:val="en-US" w:eastAsia="zh-CN"/>
              </w:rPr>
              <w:t>Option 2.</w:t>
            </w:r>
          </w:p>
        </w:tc>
      </w:tr>
      <w:tr w:rsidR="00B51A64" w14:paraId="476029C1" w14:textId="77777777">
        <w:tc>
          <w:tcPr>
            <w:tcW w:w="1236" w:type="dxa"/>
          </w:tcPr>
          <w:p w14:paraId="391F9541" w14:textId="77777777" w:rsidR="00B51A64" w:rsidRDefault="00B51A64" w:rsidP="00B51A64">
            <w:pPr>
              <w:spacing w:after="120"/>
              <w:rPr>
                <w:color w:val="000000" w:themeColor="text1"/>
                <w:lang w:val="en-US" w:eastAsia="zh-CN"/>
              </w:rPr>
            </w:pPr>
            <w:r>
              <w:rPr>
                <w:color w:val="000000" w:themeColor="text1"/>
                <w:lang w:val="en-US" w:eastAsia="zh-CN"/>
              </w:rPr>
              <w:t>Qualcomm</w:t>
            </w:r>
          </w:p>
        </w:tc>
        <w:tc>
          <w:tcPr>
            <w:tcW w:w="8395" w:type="dxa"/>
          </w:tcPr>
          <w:p w14:paraId="0BADAE91" w14:textId="77777777" w:rsidR="00B51A64" w:rsidRDefault="00B51A64" w:rsidP="00B51A64">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210E9CE3" w14:textId="77777777" w:rsidR="00B51A64" w:rsidRDefault="00B51A64" w:rsidP="00B51A64">
            <w:pPr>
              <w:rPr>
                <w:color w:val="000000" w:themeColor="text1"/>
                <w:lang w:eastAsia="zh-CN"/>
              </w:rPr>
            </w:pPr>
            <w:r>
              <w:rPr>
                <w:color w:val="000000" w:themeColor="text1"/>
                <w:lang w:eastAsia="zh-CN"/>
              </w:rPr>
              <w:t>Agree with recommended WF.</w:t>
            </w:r>
          </w:p>
          <w:p w14:paraId="48A56A62" w14:textId="77777777" w:rsidR="00B51A64" w:rsidRDefault="00B51A64" w:rsidP="00B51A64">
            <w:pPr>
              <w:rPr>
                <w:b/>
                <w:color w:val="000000" w:themeColor="text1"/>
                <w:u w:val="single"/>
                <w:lang w:eastAsia="ko-KR"/>
              </w:rPr>
            </w:pPr>
            <w:r>
              <w:rPr>
                <w:b/>
                <w:color w:val="000000" w:themeColor="text1"/>
                <w:u w:val="single"/>
                <w:lang w:eastAsia="ko-KR"/>
              </w:rPr>
              <w:t>Issue 5-2-2: If number of attempts are increased, how much to increase for FR1</w:t>
            </w:r>
          </w:p>
          <w:p w14:paraId="0CEF1B1B" w14:textId="77777777" w:rsidR="00B51A64" w:rsidRDefault="00B51A64" w:rsidP="00B51A64">
            <w:pPr>
              <w:rPr>
                <w:color w:val="000000" w:themeColor="text1"/>
                <w:lang w:eastAsia="zh-CN"/>
              </w:rPr>
            </w:pPr>
            <w:r>
              <w:rPr>
                <w:rFonts w:hint="eastAsia"/>
                <w:color w:val="000000" w:themeColor="text1"/>
                <w:lang w:eastAsia="zh-CN"/>
              </w:rPr>
              <w:t>S</w:t>
            </w:r>
            <w:r>
              <w:rPr>
                <w:color w:val="000000" w:themeColor="text1"/>
                <w:lang w:eastAsia="zh-CN"/>
              </w:rPr>
              <w:t xml:space="preserve">upport option </w:t>
            </w:r>
            <w:r w:rsidR="00483B7F">
              <w:rPr>
                <w:color w:val="000000" w:themeColor="text1"/>
                <w:lang w:eastAsia="zh-CN"/>
              </w:rPr>
              <w:t>3</w:t>
            </w:r>
            <w:r>
              <w:rPr>
                <w:color w:val="000000" w:themeColor="text1"/>
                <w:lang w:eastAsia="zh-CN"/>
              </w:rPr>
              <w:t>.</w:t>
            </w:r>
            <w:r w:rsidR="00483B7F">
              <w:rPr>
                <w:color w:val="000000" w:themeColor="text1"/>
                <w:lang w:eastAsia="zh-CN"/>
              </w:rPr>
              <w:t xml:space="preserve"> We propose a total of 10 attempts considering a duty cycle of 50% as explained in our paper</w:t>
            </w:r>
            <w:r>
              <w:rPr>
                <w:color w:val="000000" w:themeColor="text1"/>
                <w:lang w:eastAsia="zh-CN"/>
              </w:rPr>
              <w:t xml:space="preserve"> </w:t>
            </w:r>
          </w:p>
          <w:p w14:paraId="4BEF84B1" w14:textId="77777777" w:rsidR="00B51A64" w:rsidRDefault="00B51A64" w:rsidP="00B51A64">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3EC268BF" w14:textId="77777777" w:rsidR="00B51A64" w:rsidRDefault="00B51A64" w:rsidP="00B51A64">
            <w:pPr>
              <w:rPr>
                <w:color w:val="000000" w:themeColor="text1"/>
                <w:lang w:eastAsia="zh-CN"/>
              </w:rPr>
            </w:pPr>
            <w:r>
              <w:rPr>
                <w:color w:val="000000" w:themeColor="text1"/>
                <w:lang w:eastAsia="zh-CN"/>
              </w:rPr>
              <w:t>Agree with recommended WF.</w:t>
            </w:r>
          </w:p>
          <w:p w14:paraId="4339372F" w14:textId="77777777" w:rsidR="00B51A64" w:rsidRDefault="00B51A64" w:rsidP="00B51A64">
            <w:pPr>
              <w:rPr>
                <w:b/>
                <w:color w:val="000000" w:themeColor="text1"/>
                <w:u w:val="single"/>
                <w:lang w:eastAsia="ko-KR"/>
              </w:rPr>
            </w:pPr>
            <w:r>
              <w:rPr>
                <w:b/>
                <w:color w:val="000000" w:themeColor="text1"/>
                <w:u w:val="single"/>
                <w:lang w:eastAsia="ko-KR"/>
              </w:rPr>
              <w:t>Issue 5-2-4: If number of attempts are increased, how much to increase for FR2</w:t>
            </w:r>
          </w:p>
          <w:p w14:paraId="0506F113" w14:textId="77777777" w:rsidR="00B51A64" w:rsidRDefault="005375C1" w:rsidP="00B51A64">
            <w:pPr>
              <w:rPr>
                <w:color w:val="000000" w:themeColor="text1"/>
                <w:lang w:eastAsia="zh-CN"/>
              </w:rPr>
            </w:pPr>
            <w:r>
              <w:rPr>
                <w:color w:val="000000" w:themeColor="text1"/>
                <w:lang w:eastAsia="zh-CN"/>
              </w:rPr>
              <w:t>FFS</w:t>
            </w:r>
          </w:p>
          <w:p w14:paraId="765B2810" w14:textId="77777777" w:rsidR="00B51A64" w:rsidRDefault="00B51A64" w:rsidP="00B51A64">
            <w:pPr>
              <w:rPr>
                <w:b/>
                <w:color w:val="000000" w:themeColor="text1"/>
                <w:u w:val="single"/>
                <w:lang w:eastAsia="ko-KR"/>
              </w:rPr>
            </w:pPr>
            <w:r>
              <w:rPr>
                <w:b/>
                <w:color w:val="000000" w:themeColor="text1"/>
                <w:u w:val="single"/>
                <w:lang w:eastAsia="ko-KR"/>
              </w:rPr>
              <w:t xml:space="preserve">Issue 5-2-5: Whether to extend the lower bound in PSS/SSS detection delay </w:t>
            </w:r>
          </w:p>
          <w:p w14:paraId="221CD690" w14:textId="77777777" w:rsidR="00B51A64" w:rsidRDefault="00B51A64" w:rsidP="00B51A64">
            <w:pPr>
              <w:rPr>
                <w:b/>
                <w:color w:val="000000" w:themeColor="text1"/>
                <w:u w:val="single"/>
                <w:lang w:eastAsia="ko-KR"/>
              </w:rPr>
            </w:pPr>
            <w:r>
              <w:rPr>
                <w:color w:val="000000" w:themeColor="text1"/>
                <w:lang w:eastAsia="zh-CN"/>
              </w:rPr>
              <w:t xml:space="preserve">Support option </w:t>
            </w:r>
            <w:r w:rsidR="009D58F1">
              <w:rPr>
                <w:color w:val="000000" w:themeColor="text1"/>
                <w:lang w:eastAsia="zh-CN"/>
              </w:rPr>
              <w:t>2</w:t>
            </w:r>
            <w:r>
              <w:rPr>
                <w:color w:val="000000" w:themeColor="text1"/>
                <w:lang w:eastAsia="zh-CN"/>
              </w:rPr>
              <w:t>.</w:t>
            </w:r>
          </w:p>
        </w:tc>
      </w:tr>
    </w:tbl>
    <w:p w14:paraId="4F2EA9FA" w14:textId="77777777" w:rsidR="00F84AD1" w:rsidRDefault="00F84AD1">
      <w:pPr>
        <w:spacing w:after="120"/>
        <w:rPr>
          <w:color w:val="000000" w:themeColor="text1"/>
          <w:szCs w:val="24"/>
          <w:lang w:eastAsia="zh-CN"/>
        </w:rPr>
      </w:pPr>
    </w:p>
    <w:p w14:paraId="4C3BC5FE" w14:textId="77777777" w:rsidR="00F84AD1" w:rsidRDefault="00D87D89">
      <w:pPr>
        <w:pStyle w:val="Heading3"/>
        <w:rPr>
          <w:color w:val="000000" w:themeColor="text1"/>
          <w:sz w:val="24"/>
          <w:szCs w:val="16"/>
          <w:lang w:val="en-US"/>
        </w:rPr>
      </w:pPr>
      <w:r>
        <w:rPr>
          <w:color w:val="000000" w:themeColor="text1"/>
          <w:sz w:val="24"/>
          <w:szCs w:val="16"/>
          <w:lang w:val="en-US"/>
        </w:rPr>
        <w:t xml:space="preserve">Sub-topic </w:t>
      </w:r>
      <w:proofErr w:type="gramStart"/>
      <w:r>
        <w:rPr>
          <w:color w:val="000000" w:themeColor="text1"/>
          <w:sz w:val="24"/>
          <w:szCs w:val="16"/>
          <w:lang w:val="en-US"/>
        </w:rPr>
        <w:t>5-3 time</w:t>
      </w:r>
      <w:proofErr w:type="gramEnd"/>
      <w:r>
        <w:rPr>
          <w:color w:val="000000" w:themeColor="text1"/>
          <w:sz w:val="24"/>
          <w:szCs w:val="16"/>
          <w:lang w:val="en-US"/>
        </w:rPr>
        <w:t xml:space="preserve"> index detection with 1 Rx</w:t>
      </w:r>
    </w:p>
    <w:p w14:paraId="2C2789E0" w14:textId="77777777" w:rsidR="00F84AD1" w:rsidRDefault="00D87D89">
      <w:pPr>
        <w:rPr>
          <w:b/>
          <w:color w:val="000000" w:themeColor="text1"/>
          <w:u w:val="single"/>
          <w:lang w:eastAsia="ko-KR"/>
        </w:rPr>
      </w:pPr>
      <w:r>
        <w:rPr>
          <w:b/>
          <w:color w:val="000000" w:themeColor="text1"/>
          <w:u w:val="single"/>
          <w:lang w:eastAsia="ko-KR"/>
        </w:rPr>
        <w:t>Issue 5-3-1: Updates to time index detection performance metric</w:t>
      </w:r>
    </w:p>
    <w:p w14:paraId="03E11FB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E8B1C1A" w14:textId="77777777" w:rsidR="00F84AD1" w:rsidRDefault="00D87D89">
      <w:pPr>
        <w:pStyle w:val="ListParagraph"/>
        <w:numPr>
          <w:ilvl w:val="1"/>
          <w:numId w:val="10"/>
        </w:numPr>
        <w:overflowPunct/>
        <w:autoSpaceDE/>
        <w:autoSpaceDN/>
        <w:adjustRightInd/>
        <w:spacing w:after="120"/>
        <w:ind w:left="1440" w:firstLineChars="0"/>
        <w:textAlignment w:val="auto"/>
      </w:pPr>
      <w:r>
        <w:rPr>
          <w:rFonts w:eastAsia="SimSun"/>
          <w:b/>
          <w:bCs/>
          <w:color w:val="000000" w:themeColor="text1"/>
          <w:szCs w:val="24"/>
          <w:lang w:eastAsia="zh-CN"/>
        </w:rPr>
        <w:t>Option 1 (QC):</w:t>
      </w:r>
      <w:r>
        <w:rPr>
          <w:rFonts w:eastAsia="SimSun"/>
          <w:color w:val="000000" w:themeColor="text1"/>
          <w:szCs w:val="24"/>
          <w:lang w:eastAsia="zh-CN"/>
        </w:rPr>
        <w:t xml:space="preserve"> </w:t>
      </w:r>
      <w:r>
        <w:rPr>
          <w:lang w:eastAsia="zh-CN"/>
        </w:rPr>
        <w:t>For FR1, specify SSB time index identification requirements based on 99% PBCH decoding rate, i.e., use 7 attempts to specify period for time index identification for 1 Rx UE</w:t>
      </w:r>
    </w:p>
    <w:p w14:paraId="69C2031C" w14:textId="77777777" w:rsidR="00F84AD1" w:rsidRDefault="00F84AD1">
      <w:pPr>
        <w:pStyle w:val="RAN4proposal"/>
        <w:numPr>
          <w:ilvl w:val="0"/>
          <w:numId w:val="0"/>
        </w:numPr>
        <w:ind w:left="2880"/>
        <w:rPr>
          <w:b w:val="0"/>
          <w:bCs/>
          <w:lang w:val="en-GB"/>
        </w:rPr>
      </w:pPr>
    </w:p>
    <w:p w14:paraId="52FE382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DBC974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RAN4 has been carrying out simulations for last two meetings, given that there is only Feb 2022 meeting left for core part, it is recommended to use the already agreed simulation assumptions unless critical issues are identified. Based on this information, discuss the option.</w:t>
      </w:r>
    </w:p>
    <w:p w14:paraId="4704E665" w14:textId="77777777" w:rsidR="00F84AD1" w:rsidRDefault="00F84AD1">
      <w:pPr>
        <w:rPr>
          <w:b/>
          <w:color w:val="000000" w:themeColor="text1"/>
          <w:u w:val="single"/>
          <w:lang w:eastAsia="ko-KR"/>
        </w:rPr>
      </w:pPr>
    </w:p>
    <w:p w14:paraId="22079BEA" w14:textId="77777777" w:rsidR="00F84AD1" w:rsidRDefault="00D87D89">
      <w:pPr>
        <w:rPr>
          <w:b/>
          <w:color w:val="000000" w:themeColor="text1"/>
          <w:u w:val="single"/>
          <w:lang w:eastAsia="ko-KR"/>
        </w:rPr>
      </w:pPr>
      <w:r>
        <w:rPr>
          <w:b/>
          <w:color w:val="000000" w:themeColor="text1"/>
          <w:u w:val="single"/>
          <w:lang w:eastAsia="ko-KR"/>
        </w:rPr>
        <w:t>Issue 5-3-2: Whether to extend time index delay in FR1 (PBCH-DMRS detection)</w:t>
      </w:r>
    </w:p>
    <w:p w14:paraId="18F5371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24EB04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HW, E///):</w:t>
      </w:r>
      <w:r>
        <w:rPr>
          <w:rFonts w:eastAsia="SimSun"/>
          <w:color w:val="000000" w:themeColor="text1"/>
          <w:szCs w:val="24"/>
          <w:lang w:eastAsia="zh-CN"/>
        </w:rPr>
        <w:t xml:space="preserve"> Yes</w:t>
      </w:r>
    </w:p>
    <w:p w14:paraId="6FCDDF4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(vivo, Nokia):</w:t>
      </w:r>
      <w:r>
        <w:rPr>
          <w:rFonts w:eastAsia="SimSun"/>
          <w:color w:val="000000" w:themeColor="text1"/>
          <w:szCs w:val="24"/>
          <w:lang w:eastAsia="zh-CN"/>
        </w:rPr>
        <w:t xml:space="preserve"> No</w:t>
      </w:r>
    </w:p>
    <w:p w14:paraId="47FC4D56" w14:textId="77777777" w:rsidR="00F84AD1" w:rsidRDefault="00D87D89">
      <w:pPr>
        <w:pStyle w:val="ListParagraph"/>
        <w:numPr>
          <w:ilvl w:val="0"/>
          <w:numId w:val="10"/>
        </w:numPr>
        <w:spacing w:after="120"/>
        <w:ind w:firstLineChars="0"/>
        <w:rPr>
          <w:color w:val="000000" w:themeColor="text1"/>
          <w:szCs w:val="24"/>
          <w:lang w:eastAsia="zh-CN"/>
        </w:rPr>
      </w:pPr>
      <w:r>
        <w:rPr>
          <w:color w:val="000000" w:themeColor="text1"/>
          <w:szCs w:val="24"/>
          <w:lang w:eastAsia="zh-CN"/>
        </w:rPr>
        <w:t>Note: Total 3 SSB samples is assumed for FR1 in Rel-15.</w:t>
      </w:r>
    </w:p>
    <w:p w14:paraId="352FB74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297133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78C9A29C" w14:textId="77777777" w:rsidR="00F84AD1" w:rsidRDefault="00D87D89">
      <w:pPr>
        <w:rPr>
          <w:b/>
          <w:color w:val="000000" w:themeColor="text1"/>
          <w:u w:val="single"/>
          <w:lang w:eastAsia="ko-KR"/>
        </w:rPr>
      </w:pPr>
      <w:r>
        <w:rPr>
          <w:b/>
          <w:color w:val="000000" w:themeColor="text1"/>
          <w:u w:val="single"/>
          <w:lang w:eastAsia="ko-KR"/>
        </w:rPr>
        <w:t>Issue 5-3-3: If extended, how much to extend time index delay in FR1</w:t>
      </w:r>
    </w:p>
    <w:p w14:paraId="6A70354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DB7F5D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E///):</w:t>
      </w:r>
      <w:r>
        <w:rPr>
          <w:rFonts w:eastAsia="SimSun"/>
          <w:color w:val="000000" w:themeColor="text1"/>
          <w:szCs w:val="24"/>
          <w:lang w:eastAsia="zh-CN"/>
        </w:rPr>
        <w:t xml:space="preserve"> by 1 SMTC</w:t>
      </w:r>
    </w:p>
    <w:p w14:paraId="455E791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w:t>
      </w:r>
      <w:r>
        <w:rPr>
          <w:rFonts w:eastAsia="SimSun"/>
          <w:color w:val="000000" w:themeColor="text1"/>
          <w:szCs w:val="24"/>
          <w:lang w:eastAsia="zh-CN"/>
        </w:rPr>
        <w:t xml:space="preserve"> Doubled, </w:t>
      </w:r>
      <w:proofErr w:type="gramStart"/>
      <w:r>
        <w:rPr>
          <w:rFonts w:eastAsia="SimSun"/>
          <w:color w:val="000000" w:themeColor="text1"/>
          <w:szCs w:val="24"/>
          <w:lang w:eastAsia="zh-CN"/>
        </w:rPr>
        <w:t>i.e.</w:t>
      </w:r>
      <w:proofErr w:type="gramEnd"/>
      <w:r>
        <w:rPr>
          <w:rFonts w:eastAsia="SimSun"/>
          <w:color w:val="000000" w:themeColor="text1"/>
          <w:szCs w:val="24"/>
          <w:lang w:eastAsia="zh-CN"/>
        </w:rPr>
        <w:t xml:space="preserve"> 6 samples needed in total</w:t>
      </w:r>
    </w:p>
    <w:p w14:paraId="5459493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(QC):</w:t>
      </w:r>
      <w:r>
        <w:rPr>
          <w:rFonts w:eastAsia="SimSun"/>
          <w:color w:val="000000" w:themeColor="text1"/>
          <w:szCs w:val="24"/>
          <w:lang w:eastAsia="zh-CN"/>
        </w:rPr>
        <w:t xml:space="preserve"> 7 attempts</w:t>
      </w:r>
    </w:p>
    <w:p w14:paraId="005BA51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6D94DD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698B9C20" w14:textId="77777777" w:rsidR="00F84AD1" w:rsidRDefault="00F84AD1">
      <w:pPr>
        <w:spacing w:after="120"/>
        <w:rPr>
          <w:color w:val="000000" w:themeColor="text1"/>
          <w:szCs w:val="24"/>
          <w:highlight w:val="lightGray"/>
          <w:lang w:eastAsia="zh-CN"/>
        </w:rPr>
      </w:pPr>
    </w:p>
    <w:p w14:paraId="2BF1653F" w14:textId="77777777" w:rsidR="00F84AD1" w:rsidRDefault="00D87D89">
      <w:pPr>
        <w:rPr>
          <w:b/>
          <w:color w:val="000000" w:themeColor="text1"/>
          <w:u w:val="single"/>
          <w:lang w:eastAsia="ko-KR"/>
        </w:rPr>
      </w:pPr>
      <w:r>
        <w:rPr>
          <w:b/>
          <w:color w:val="000000" w:themeColor="text1"/>
          <w:u w:val="single"/>
          <w:lang w:eastAsia="ko-KR"/>
        </w:rPr>
        <w:t>Issue 5-3-4: Whether to extend time index delay in FR2 (MIB decoding)</w:t>
      </w:r>
    </w:p>
    <w:p w14:paraId="66C5F1C2"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2D8917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HW, E///):</w:t>
      </w:r>
      <w:r>
        <w:rPr>
          <w:rFonts w:eastAsia="SimSun"/>
          <w:color w:val="000000" w:themeColor="text1"/>
          <w:szCs w:val="24"/>
          <w:lang w:eastAsia="zh-CN"/>
        </w:rPr>
        <w:t xml:space="preserve"> Yes</w:t>
      </w:r>
    </w:p>
    <w:p w14:paraId="59508074" w14:textId="77777777" w:rsidR="00F84AD1" w:rsidRDefault="00D87D89">
      <w:pPr>
        <w:pStyle w:val="ListParagraph"/>
        <w:numPr>
          <w:ilvl w:val="0"/>
          <w:numId w:val="10"/>
        </w:numPr>
        <w:spacing w:after="120"/>
        <w:ind w:firstLineChars="0"/>
        <w:rPr>
          <w:color w:val="000000" w:themeColor="text1"/>
          <w:szCs w:val="24"/>
          <w:lang w:eastAsia="zh-CN"/>
        </w:rPr>
      </w:pPr>
      <w:r>
        <w:rPr>
          <w:color w:val="000000" w:themeColor="text1"/>
          <w:szCs w:val="24"/>
          <w:lang w:eastAsia="zh-CN"/>
        </w:rPr>
        <w:t>Note: Total 5 SSB samples is assumed for FR2 in Rel-15.</w:t>
      </w:r>
    </w:p>
    <w:p w14:paraId="005CCB4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2EEC37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1CCDD5A6"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highlight w:val="lightGray"/>
          <w:lang w:eastAsia="zh-CN"/>
        </w:rPr>
      </w:pPr>
    </w:p>
    <w:p w14:paraId="1F89F73E" w14:textId="77777777" w:rsidR="00F84AD1" w:rsidRDefault="00D87D89">
      <w:pPr>
        <w:rPr>
          <w:b/>
          <w:color w:val="000000" w:themeColor="text1"/>
          <w:u w:val="single"/>
          <w:lang w:eastAsia="ko-KR"/>
        </w:rPr>
      </w:pPr>
      <w:r>
        <w:rPr>
          <w:b/>
          <w:color w:val="000000" w:themeColor="text1"/>
          <w:u w:val="single"/>
          <w:lang w:eastAsia="ko-KR"/>
        </w:rPr>
        <w:t>Issue 5-3-5: If extended, how much to extend time index delay in FR2</w:t>
      </w:r>
    </w:p>
    <w:p w14:paraId="0ADED71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1EE22C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w:t>
      </w:r>
      <w:r>
        <w:rPr>
          <w:rFonts w:eastAsia="SimSun"/>
          <w:color w:val="000000" w:themeColor="text1"/>
          <w:szCs w:val="24"/>
          <w:lang w:eastAsia="zh-CN"/>
        </w:rPr>
        <w:t xml:space="preserve"> 3 samples</w:t>
      </w:r>
    </w:p>
    <w:p w14:paraId="47B7E0F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w:t>
      </w:r>
      <w:r>
        <w:rPr>
          <w:rFonts w:eastAsia="SimSun"/>
          <w:color w:val="000000" w:themeColor="text1"/>
          <w:szCs w:val="24"/>
          <w:lang w:eastAsia="zh-CN"/>
        </w:rPr>
        <w:t xml:space="preserve"> 11 samples needed in total</w:t>
      </w:r>
    </w:p>
    <w:p w14:paraId="743EA20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(E///):</w:t>
      </w:r>
      <w:r>
        <w:rPr>
          <w:rFonts w:eastAsia="SimSun"/>
          <w:color w:val="000000" w:themeColor="text1"/>
          <w:szCs w:val="24"/>
          <w:lang w:eastAsia="zh-CN"/>
        </w:rPr>
        <w:t xml:space="preserve"> 4 samples needed in total </w:t>
      </w:r>
    </w:p>
    <w:p w14:paraId="21DA1E50"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7C9B90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0CB425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proofErr w:type="gramStart"/>
      <w:r>
        <w:rPr>
          <w:rFonts w:eastAsia="SimSun"/>
          <w:color w:val="000000" w:themeColor="text1"/>
          <w:szCs w:val="24"/>
          <w:lang w:eastAsia="zh-CN"/>
        </w:rPr>
        <w:t>Companies</w:t>
      </w:r>
      <w:proofErr w:type="gramEnd"/>
      <w:r>
        <w:rPr>
          <w:rFonts w:eastAsia="SimSun"/>
          <w:color w:val="000000" w:themeColor="text1"/>
          <w:szCs w:val="24"/>
          <w:lang w:eastAsia="zh-CN"/>
        </w:rPr>
        <w:t xml:space="preserve"> proposals still have large span. Moderator suggests </w:t>
      </w:r>
      <w:proofErr w:type="gramStart"/>
      <w:r>
        <w:rPr>
          <w:rFonts w:eastAsia="SimSun"/>
          <w:color w:val="000000" w:themeColor="text1"/>
          <w:szCs w:val="24"/>
          <w:lang w:eastAsia="zh-CN"/>
        </w:rPr>
        <w:t>to check</w:t>
      </w:r>
      <w:proofErr w:type="gramEnd"/>
      <w:r>
        <w:rPr>
          <w:rFonts w:eastAsia="SimSun"/>
          <w:color w:val="000000" w:themeColor="text1"/>
          <w:szCs w:val="24"/>
          <w:lang w:eastAsia="zh-CN"/>
        </w:rPr>
        <w:t xml:space="preserve"> the simulation condition especially used SNR and channel model. Based on that, companies to provide their updated view. </w:t>
      </w:r>
    </w:p>
    <w:p w14:paraId="30BBE6EF"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highlight w:val="lightGray"/>
          <w:lang w:eastAsia="zh-CN"/>
        </w:rPr>
      </w:pPr>
    </w:p>
    <w:p w14:paraId="33971992" w14:textId="77777777" w:rsidR="00F84AD1" w:rsidRDefault="00D87D89">
      <w:pPr>
        <w:rPr>
          <w:b/>
          <w:color w:val="000000" w:themeColor="text1"/>
          <w:u w:val="single"/>
          <w:lang w:eastAsia="ko-KR"/>
        </w:rPr>
      </w:pPr>
      <w:r>
        <w:rPr>
          <w:b/>
          <w:color w:val="000000" w:themeColor="text1"/>
          <w:u w:val="single"/>
          <w:lang w:eastAsia="ko-KR"/>
        </w:rPr>
        <w:t xml:space="preserve">Issue 5-3-6: Whether to extend in time index detection delay </w:t>
      </w:r>
    </w:p>
    <w:p w14:paraId="46BCB91A"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5115E3B9"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lastRenderedPageBreak/>
        <w:t>Option 1 (Apple):</w:t>
      </w:r>
      <w:r>
        <w:rPr>
          <w:color w:val="000000" w:themeColor="text1"/>
        </w:rPr>
        <w:t xml:space="preserve"> </w:t>
      </w:r>
      <w:proofErr w:type="gramStart"/>
      <w:r>
        <w:rPr>
          <w:color w:val="000000" w:themeColor="text1"/>
        </w:rPr>
        <w:t>Yes</w:t>
      </w:r>
      <w:proofErr w:type="gramEnd"/>
      <w:r>
        <w:rPr>
          <w:color w:val="000000" w:themeColor="text1"/>
        </w:rPr>
        <w:t xml:space="preserve"> in FR1</w:t>
      </w:r>
    </w:p>
    <w:p w14:paraId="4FCE22C6" w14:textId="77777777" w:rsidR="00F84AD1" w:rsidRDefault="00D87D89">
      <w:pPr>
        <w:pStyle w:val="ListParagraph"/>
        <w:numPr>
          <w:ilvl w:val="2"/>
          <w:numId w:val="10"/>
        </w:numPr>
        <w:overflowPunct/>
        <w:autoSpaceDE/>
        <w:autoSpaceDN/>
        <w:adjustRightInd/>
        <w:spacing w:after="120"/>
        <w:ind w:firstLineChars="0"/>
        <w:textAlignment w:val="auto"/>
        <w:rPr>
          <w:color w:val="000000" w:themeColor="text1"/>
        </w:rPr>
      </w:pPr>
      <w:r>
        <w:rPr>
          <w:color w:val="000000" w:themeColor="text1"/>
        </w:rPr>
        <w:t xml:space="preserve">Lower boundary changed to 160 </w:t>
      </w:r>
      <w:proofErr w:type="spellStart"/>
      <w:r>
        <w:rPr>
          <w:color w:val="000000" w:themeColor="text1"/>
        </w:rPr>
        <w:t>ms</w:t>
      </w:r>
      <w:proofErr w:type="spellEnd"/>
    </w:p>
    <w:p w14:paraId="3218D55B"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7DBDCC36"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Discuss the option.</w:t>
      </w:r>
    </w:p>
    <w:p w14:paraId="755030BF" w14:textId="77777777" w:rsidR="00F84AD1" w:rsidRDefault="00F84AD1">
      <w:pPr>
        <w:spacing w:after="120"/>
        <w:rPr>
          <w:color w:val="000000" w:themeColor="text1"/>
          <w:szCs w:val="24"/>
          <w:lang w:eastAsia="zh-CN"/>
        </w:rPr>
      </w:pPr>
    </w:p>
    <w:p w14:paraId="206AF66A"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5-3 </w:t>
      </w:r>
    </w:p>
    <w:tbl>
      <w:tblPr>
        <w:tblStyle w:val="TableGrid"/>
        <w:tblW w:w="0" w:type="auto"/>
        <w:tblLook w:val="04A0" w:firstRow="1" w:lastRow="0" w:firstColumn="1" w:lastColumn="0" w:noHBand="0" w:noVBand="1"/>
      </w:tblPr>
      <w:tblGrid>
        <w:gridCol w:w="1236"/>
        <w:gridCol w:w="8395"/>
      </w:tblGrid>
      <w:tr w:rsidR="00F84AD1" w14:paraId="2404A750" w14:textId="77777777">
        <w:tc>
          <w:tcPr>
            <w:tcW w:w="1236" w:type="dxa"/>
          </w:tcPr>
          <w:p w14:paraId="427C110E"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2CA72A0B"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7708B6FF" w14:textId="77777777">
        <w:tc>
          <w:tcPr>
            <w:tcW w:w="1236" w:type="dxa"/>
          </w:tcPr>
          <w:p w14:paraId="61936E32"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6FF74E9A" w14:textId="77777777" w:rsidR="00F84AD1" w:rsidRDefault="00D87D89">
            <w:pPr>
              <w:rPr>
                <w:b/>
                <w:color w:val="000000" w:themeColor="text1"/>
                <w:u w:val="single"/>
                <w:lang w:eastAsia="ko-KR"/>
              </w:rPr>
            </w:pPr>
            <w:r>
              <w:rPr>
                <w:b/>
                <w:color w:val="000000" w:themeColor="text1"/>
                <w:u w:val="single"/>
                <w:lang w:eastAsia="ko-KR"/>
              </w:rPr>
              <w:t>Issue 5-3-1: Updates to time index detection performance metric</w:t>
            </w:r>
          </w:p>
          <w:p w14:paraId="7D8F4CFF" w14:textId="77777777" w:rsidR="00F84AD1" w:rsidRDefault="00D87D89">
            <w:pPr>
              <w:rPr>
                <w:b/>
                <w:color w:val="000000" w:themeColor="text1"/>
                <w:u w:val="single"/>
                <w:lang w:eastAsia="ko-KR"/>
              </w:rPr>
            </w:pPr>
            <w:r>
              <w:rPr>
                <w:b/>
                <w:color w:val="000000" w:themeColor="text1"/>
                <w:u w:val="single"/>
                <w:lang w:eastAsia="ko-KR"/>
              </w:rPr>
              <w:t>Issue 5-3-2: Whether to extend time index delay in FR1 (PBCH-DMRS detection)</w:t>
            </w:r>
          </w:p>
          <w:p w14:paraId="7D89D7EE" w14:textId="77777777" w:rsidR="00F84AD1" w:rsidRDefault="00D87D89">
            <w:pPr>
              <w:rPr>
                <w:b/>
                <w:color w:val="000000" w:themeColor="text1"/>
                <w:u w:val="single"/>
                <w:lang w:eastAsia="ko-KR"/>
              </w:rPr>
            </w:pPr>
            <w:r>
              <w:rPr>
                <w:b/>
                <w:color w:val="000000" w:themeColor="text1"/>
                <w:u w:val="single"/>
                <w:lang w:eastAsia="ko-KR"/>
              </w:rPr>
              <w:t>Issue 5-3-3: If extended, how much to extend time index delay in FR1</w:t>
            </w:r>
          </w:p>
          <w:p w14:paraId="2C2DCB0F" w14:textId="77777777" w:rsidR="00F84AD1" w:rsidRDefault="00D87D89">
            <w:pPr>
              <w:rPr>
                <w:b/>
                <w:color w:val="000000" w:themeColor="text1"/>
                <w:u w:val="single"/>
                <w:lang w:eastAsia="ko-KR"/>
              </w:rPr>
            </w:pPr>
            <w:r>
              <w:rPr>
                <w:b/>
                <w:color w:val="000000" w:themeColor="text1"/>
                <w:u w:val="single"/>
                <w:lang w:eastAsia="ko-KR"/>
              </w:rPr>
              <w:t>Issue 5-3-4: Whether to extend time index delay in FR2 (MIB decoding)</w:t>
            </w:r>
          </w:p>
          <w:p w14:paraId="73D3D331" w14:textId="77777777" w:rsidR="00F84AD1" w:rsidRDefault="00D87D89">
            <w:pPr>
              <w:rPr>
                <w:b/>
                <w:color w:val="000000" w:themeColor="text1"/>
                <w:u w:val="single"/>
                <w:lang w:eastAsia="ko-KR"/>
              </w:rPr>
            </w:pPr>
            <w:r>
              <w:rPr>
                <w:b/>
                <w:color w:val="000000" w:themeColor="text1"/>
                <w:u w:val="single"/>
                <w:lang w:eastAsia="ko-KR"/>
              </w:rPr>
              <w:t>Issue 5-3-5: If extended, how much to extend time index delay in FR2</w:t>
            </w:r>
          </w:p>
          <w:p w14:paraId="2059E95A" w14:textId="77777777" w:rsidR="00F84AD1" w:rsidRDefault="00D87D89">
            <w:pPr>
              <w:rPr>
                <w:b/>
                <w:color w:val="000000" w:themeColor="text1"/>
                <w:u w:val="single"/>
                <w:lang w:eastAsia="ko-KR"/>
              </w:rPr>
            </w:pPr>
            <w:r>
              <w:rPr>
                <w:b/>
                <w:color w:val="000000" w:themeColor="text1"/>
                <w:u w:val="single"/>
                <w:lang w:eastAsia="ko-KR"/>
              </w:rPr>
              <w:t xml:space="preserve">Issue 5-3-6: Whether to extend in time index detection delay </w:t>
            </w:r>
          </w:p>
          <w:p w14:paraId="3459E090" w14:textId="77777777" w:rsidR="00F84AD1" w:rsidRDefault="00F84AD1">
            <w:pPr>
              <w:spacing w:after="120"/>
              <w:rPr>
                <w:color w:val="000000" w:themeColor="text1"/>
                <w:lang w:eastAsia="zh-CN"/>
              </w:rPr>
            </w:pPr>
          </w:p>
        </w:tc>
      </w:tr>
      <w:tr w:rsidR="00F84AD1" w14:paraId="2BFE6912" w14:textId="77777777">
        <w:tc>
          <w:tcPr>
            <w:tcW w:w="1236" w:type="dxa"/>
          </w:tcPr>
          <w:p w14:paraId="246147CE"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430C645B" w14:textId="77777777" w:rsidR="00F84AD1" w:rsidRDefault="00D87D89">
            <w:pPr>
              <w:rPr>
                <w:b/>
                <w:color w:val="000000" w:themeColor="text1"/>
                <w:u w:val="single"/>
                <w:lang w:eastAsia="ko-KR"/>
              </w:rPr>
            </w:pPr>
            <w:r>
              <w:rPr>
                <w:b/>
                <w:color w:val="000000" w:themeColor="text1"/>
                <w:u w:val="single"/>
                <w:lang w:eastAsia="ko-KR"/>
              </w:rPr>
              <w:t>Issue 5-3-1: Updates to time index detection performance metric</w:t>
            </w:r>
          </w:p>
          <w:p w14:paraId="4D72CB94" w14:textId="77777777" w:rsidR="00F84AD1" w:rsidRDefault="00F84AD1">
            <w:pPr>
              <w:rPr>
                <w:b/>
                <w:color w:val="000000" w:themeColor="text1"/>
                <w:u w:val="single"/>
                <w:lang w:eastAsia="ko-KR"/>
              </w:rPr>
            </w:pPr>
          </w:p>
          <w:p w14:paraId="47F8C269" w14:textId="77777777" w:rsidR="00F84AD1" w:rsidRDefault="00D87D89">
            <w:pPr>
              <w:rPr>
                <w:b/>
                <w:color w:val="000000" w:themeColor="text1"/>
                <w:u w:val="single"/>
                <w:lang w:eastAsia="ko-KR"/>
              </w:rPr>
            </w:pPr>
            <w:r>
              <w:rPr>
                <w:b/>
                <w:color w:val="000000" w:themeColor="text1"/>
                <w:u w:val="single"/>
                <w:lang w:eastAsia="ko-KR"/>
              </w:rPr>
              <w:t>Issue 5-3-2: Whether to extend time index delay in FR1 (PBCH-DMRS detection)</w:t>
            </w:r>
          </w:p>
          <w:p w14:paraId="2D470139" w14:textId="77777777" w:rsidR="00F84AD1" w:rsidRDefault="00D87D89">
            <w:pPr>
              <w:rPr>
                <w:color w:val="000000" w:themeColor="text1"/>
                <w:lang w:eastAsia="zh-CN"/>
              </w:rPr>
            </w:pPr>
            <w:r>
              <w:rPr>
                <w:color w:val="000000" w:themeColor="text1"/>
                <w:lang w:eastAsia="zh-CN"/>
              </w:rPr>
              <w:t>Support option 1 based on simulation results.</w:t>
            </w:r>
          </w:p>
          <w:p w14:paraId="1806C1B3" w14:textId="77777777" w:rsidR="00F84AD1" w:rsidRDefault="00D87D89">
            <w:pPr>
              <w:rPr>
                <w:b/>
                <w:color w:val="000000" w:themeColor="text1"/>
                <w:u w:val="single"/>
                <w:lang w:eastAsia="ko-KR"/>
              </w:rPr>
            </w:pPr>
            <w:r>
              <w:rPr>
                <w:b/>
                <w:color w:val="000000" w:themeColor="text1"/>
                <w:u w:val="single"/>
                <w:lang w:eastAsia="ko-KR"/>
              </w:rPr>
              <w:t>Issue 5-3-3: If extended, how much to extend time index delay in FR1</w:t>
            </w:r>
          </w:p>
          <w:p w14:paraId="5641A946" w14:textId="77777777" w:rsidR="00F84AD1" w:rsidRDefault="00D87D89">
            <w:pPr>
              <w:rPr>
                <w:color w:val="000000" w:themeColor="text1"/>
                <w:lang w:eastAsia="zh-CN"/>
              </w:rPr>
            </w:pPr>
            <w:r>
              <w:rPr>
                <w:color w:val="000000" w:themeColor="text1"/>
                <w:lang w:eastAsia="zh-CN"/>
              </w:rPr>
              <w:t>Support option 2 and option 3 is also fine. Based on the simulation results, at least 6 samples are needed for FR1.</w:t>
            </w:r>
          </w:p>
          <w:p w14:paraId="3007B394" w14:textId="77777777" w:rsidR="00F84AD1" w:rsidRDefault="00D87D89">
            <w:pPr>
              <w:rPr>
                <w:b/>
                <w:color w:val="000000" w:themeColor="text1"/>
                <w:u w:val="single"/>
                <w:lang w:eastAsia="ko-KR"/>
              </w:rPr>
            </w:pPr>
            <w:r>
              <w:rPr>
                <w:b/>
                <w:color w:val="000000" w:themeColor="text1"/>
                <w:u w:val="single"/>
                <w:lang w:eastAsia="ko-KR"/>
              </w:rPr>
              <w:t>Issue 5-3-4: Whether to extend time index delay in FR2 (MIB decoding)</w:t>
            </w:r>
          </w:p>
          <w:p w14:paraId="328103BE" w14:textId="77777777" w:rsidR="00F84AD1" w:rsidRDefault="00D87D89">
            <w:pPr>
              <w:rPr>
                <w:color w:val="000000" w:themeColor="text1"/>
                <w:lang w:eastAsia="zh-CN"/>
              </w:rPr>
            </w:pPr>
            <w:r>
              <w:rPr>
                <w:color w:val="000000" w:themeColor="text1"/>
                <w:lang w:eastAsia="zh-CN"/>
              </w:rPr>
              <w:t>Support option 1.</w:t>
            </w:r>
          </w:p>
          <w:p w14:paraId="1A7954BC" w14:textId="77777777" w:rsidR="00F84AD1" w:rsidRDefault="00D87D89">
            <w:pPr>
              <w:rPr>
                <w:b/>
                <w:color w:val="000000" w:themeColor="text1"/>
                <w:u w:val="single"/>
                <w:lang w:eastAsia="ko-KR"/>
              </w:rPr>
            </w:pPr>
            <w:r>
              <w:rPr>
                <w:b/>
                <w:color w:val="000000" w:themeColor="text1"/>
                <w:u w:val="single"/>
                <w:lang w:eastAsia="ko-KR"/>
              </w:rPr>
              <w:t>Issue 5-3-5: If extended, how much to extend time index delay in FR2</w:t>
            </w:r>
          </w:p>
          <w:p w14:paraId="3BB4796D" w14:textId="77777777" w:rsidR="00F84AD1" w:rsidRDefault="00D87D89">
            <w:pPr>
              <w:rPr>
                <w:color w:val="000000" w:themeColor="text1"/>
                <w:lang w:eastAsia="zh-CN"/>
              </w:rPr>
            </w:pPr>
            <w:r>
              <w:rPr>
                <w:color w:val="000000" w:themeColor="text1"/>
                <w:lang w:eastAsia="zh-CN"/>
              </w:rPr>
              <w:t>Support option 2. The observation is based on simulation results.</w:t>
            </w:r>
          </w:p>
          <w:p w14:paraId="15A32F3B" w14:textId="77777777" w:rsidR="00F84AD1" w:rsidRDefault="00D87D89">
            <w:pPr>
              <w:rPr>
                <w:b/>
                <w:color w:val="000000" w:themeColor="text1"/>
                <w:u w:val="single"/>
                <w:lang w:eastAsia="ko-KR"/>
              </w:rPr>
            </w:pPr>
            <w:r>
              <w:rPr>
                <w:b/>
                <w:color w:val="000000" w:themeColor="text1"/>
                <w:u w:val="single"/>
                <w:lang w:eastAsia="ko-KR"/>
              </w:rPr>
              <w:t xml:space="preserve">Issue 5-3-6: Whether to extend in time index detection delay </w:t>
            </w:r>
          </w:p>
          <w:p w14:paraId="30579BBD" w14:textId="77777777" w:rsidR="00F84AD1" w:rsidRDefault="00D87D89">
            <w:pPr>
              <w:rPr>
                <w:b/>
                <w:color w:val="000000" w:themeColor="text1"/>
                <w:u w:val="single"/>
                <w:lang w:eastAsia="ko-KR"/>
              </w:rPr>
            </w:pPr>
            <w:r>
              <w:rPr>
                <w:color w:val="000000" w:themeColor="text1"/>
                <w:lang w:eastAsia="zh-CN"/>
              </w:rPr>
              <w:t>Is the issue for lower bound of time index delay? This depends on the conclusion of issue 5-3-3.</w:t>
            </w:r>
          </w:p>
        </w:tc>
      </w:tr>
      <w:tr w:rsidR="00F84AD1" w14:paraId="2737D3AE" w14:textId="77777777">
        <w:tc>
          <w:tcPr>
            <w:tcW w:w="1236" w:type="dxa"/>
          </w:tcPr>
          <w:p w14:paraId="5A118EFC"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6EA74345" w14:textId="77777777" w:rsidR="00F84AD1" w:rsidRDefault="00D87D89">
            <w:pPr>
              <w:rPr>
                <w:b/>
                <w:color w:val="000000" w:themeColor="text1"/>
                <w:u w:val="single"/>
                <w:lang w:eastAsia="ko-KR"/>
              </w:rPr>
            </w:pPr>
            <w:r>
              <w:rPr>
                <w:b/>
                <w:color w:val="000000" w:themeColor="text1"/>
                <w:u w:val="single"/>
                <w:lang w:eastAsia="ko-KR"/>
              </w:rPr>
              <w:t>Issue 5-3-1: Updates to time index detection performance metric</w:t>
            </w:r>
          </w:p>
          <w:p w14:paraId="21CC9339" w14:textId="77777777" w:rsidR="00F84AD1" w:rsidRDefault="00D87D89">
            <w:pPr>
              <w:rPr>
                <w:bCs/>
                <w:color w:val="000000" w:themeColor="text1"/>
                <w:lang w:eastAsia="ko-KR"/>
              </w:rPr>
            </w:pPr>
            <w:r>
              <w:rPr>
                <w:bCs/>
                <w:color w:val="000000" w:themeColor="text1"/>
                <w:lang w:eastAsia="ko-KR"/>
              </w:rPr>
              <w:t xml:space="preserve">Support the recommended WF. If companies </w:t>
            </w:r>
            <w:proofErr w:type="gramStart"/>
            <w:r>
              <w:rPr>
                <w:bCs/>
                <w:color w:val="000000" w:themeColor="text1"/>
                <w:lang w:eastAsia="ko-KR"/>
              </w:rPr>
              <w:t>results</w:t>
            </w:r>
            <w:proofErr w:type="gramEnd"/>
            <w:r>
              <w:rPr>
                <w:bCs/>
                <w:color w:val="000000" w:themeColor="text1"/>
                <w:lang w:eastAsia="ko-KR"/>
              </w:rPr>
              <w:t xml:space="preserve"> have large span we can revisit the assumption, otherwise we should discuss based on R4-2115363. </w:t>
            </w:r>
          </w:p>
          <w:p w14:paraId="4038AD93" w14:textId="77777777" w:rsidR="00F84AD1" w:rsidRDefault="00D87D89">
            <w:pPr>
              <w:rPr>
                <w:b/>
                <w:color w:val="000000" w:themeColor="text1"/>
                <w:u w:val="single"/>
                <w:lang w:eastAsia="ko-KR"/>
              </w:rPr>
            </w:pPr>
            <w:r>
              <w:rPr>
                <w:b/>
                <w:color w:val="000000" w:themeColor="text1"/>
                <w:u w:val="single"/>
                <w:lang w:eastAsia="ko-KR"/>
              </w:rPr>
              <w:t>Issue 5-3-2: Whether to extend time index delay in FR1 (PBCH-DMRS detection)</w:t>
            </w:r>
          </w:p>
          <w:p w14:paraId="5967BF43" w14:textId="77777777" w:rsidR="00F84AD1" w:rsidRDefault="00D87D89">
            <w:pPr>
              <w:rPr>
                <w:bCs/>
                <w:color w:val="000000" w:themeColor="text1"/>
                <w:lang w:eastAsia="ko-KR"/>
              </w:rPr>
            </w:pPr>
            <w:r>
              <w:rPr>
                <w:bCs/>
                <w:color w:val="000000" w:themeColor="text1"/>
                <w:lang w:eastAsia="ko-KR"/>
              </w:rPr>
              <w:t xml:space="preserve">According to our simulation results, we need one more PBCH-DMRS sample with SNR=-6dB, so we support option 1.  </w:t>
            </w:r>
          </w:p>
          <w:p w14:paraId="7C214587" w14:textId="77777777" w:rsidR="00F84AD1" w:rsidRDefault="00D87D89">
            <w:pPr>
              <w:rPr>
                <w:b/>
                <w:color w:val="000000" w:themeColor="text1"/>
                <w:u w:val="single"/>
                <w:lang w:eastAsia="ko-KR"/>
              </w:rPr>
            </w:pPr>
            <w:r>
              <w:rPr>
                <w:b/>
                <w:color w:val="000000" w:themeColor="text1"/>
                <w:u w:val="single"/>
                <w:lang w:eastAsia="ko-KR"/>
              </w:rPr>
              <w:t>Issue 5-3-3: If extended, how much to extend time index delay in FR1</w:t>
            </w:r>
          </w:p>
          <w:p w14:paraId="2375443B" w14:textId="77777777" w:rsidR="00F84AD1" w:rsidRDefault="00D87D89">
            <w:pPr>
              <w:rPr>
                <w:bCs/>
                <w:color w:val="000000" w:themeColor="text1"/>
                <w:lang w:eastAsia="ko-KR"/>
              </w:rPr>
            </w:pPr>
            <w:r>
              <w:rPr>
                <w:bCs/>
                <w:color w:val="000000" w:themeColor="text1"/>
                <w:lang w:eastAsia="ko-KR"/>
              </w:rPr>
              <w:lastRenderedPageBreak/>
              <w:t xml:space="preserve">According to our simulation results, we need one more PBCH-DMRS sample with SNR=-6dB. Since Rel-15 assumes 3 samples, our proposal is 4 samples. </w:t>
            </w:r>
          </w:p>
          <w:p w14:paraId="64C74C65" w14:textId="77777777" w:rsidR="00F84AD1" w:rsidRDefault="00D87D89">
            <w:pPr>
              <w:rPr>
                <w:b/>
                <w:color w:val="000000" w:themeColor="text1"/>
                <w:u w:val="single"/>
                <w:lang w:eastAsia="ko-KR"/>
              </w:rPr>
            </w:pPr>
            <w:r>
              <w:rPr>
                <w:b/>
                <w:color w:val="000000" w:themeColor="text1"/>
                <w:u w:val="single"/>
                <w:lang w:eastAsia="ko-KR"/>
              </w:rPr>
              <w:t>Issue 5-3-4: Whether to extend time index delay in FR2 (MIB decoding)</w:t>
            </w:r>
          </w:p>
          <w:p w14:paraId="4CCAAB0A" w14:textId="77777777" w:rsidR="00F84AD1" w:rsidRDefault="00D87D89">
            <w:pPr>
              <w:rPr>
                <w:b/>
                <w:color w:val="000000" w:themeColor="text1"/>
                <w:u w:val="single"/>
                <w:lang w:eastAsia="ko-KR"/>
              </w:rPr>
            </w:pPr>
            <w:r>
              <w:rPr>
                <w:bCs/>
                <w:color w:val="000000" w:themeColor="text1"/>
                <w:lang w:eastAsia="ko-KR"/>
              </w:rPr>
              <w:t xml:space="preserve">According to our simulation results, we need 3 extra PBCH samples at SNR-6dB and 5 extra PBCH samples at SNR=-8dB. </w:t>
            </w:r>
            <w:proofErr w:type="gramStart"/>
            <w:r>
              <w:rPr>
                <w:bCs/>
                <w:color w:val="000000" w:themeColor="text1"/>
                <w:lang w:eastAsia="ko-KR"/>
              </w:rPr>
              <w:t>Anyway</w:t>
            </w:r>
            <w:proofErr w:type="gramEnd"/>
            <w:r>
              <w:rPr>
                <w:bCs/>
                <w:color w:val="000000" w:themeColor="text1"/>
                <w:lang w:eastAsia="ko-KR"/>
              </w:rPr>
              <w:t xml:space="preserve"> we think RAN4 need to extend the time index detection time for FR2.</w:t>
            </w:r>
          </w:p>
          <w:p w14:paraId="16106B23" w14:textId="77777777" w:rsidR="00F84AD1" w:rsidRDefault="00D87D89">
            <w:pPr>
              <w:rPr>
                <w:b/>
                <w:color w:val="000000" w:themeColor="text1"/>
                <w:u w:val="single"/>
                <w:lang w:eastAsia="ko-KR"/>
              </w:rPr>
            </w:pPr>
            <w:r>
              <w:rPr>
                <w:b/>
                <w:color w:val="000000" w:themeColor="text1"/>
                <w:u w:val="single"/>
                <w:lang w:eastAsia="ko-KR"/>
              </w:rPr>
              <w:t>Issue 5-3-5: If extended, how much to extend time index delay in FR2</w:t>
            </w:r>
          </w:p>
          <w:p w14:paraId="0EEAE2A7" w14:textId="77777777" w:rsidR="00F84AD1" w:rsidRDefault="00D87D89">
            <w:pPr>
              <w:rPr>
                <w:b/>
                <w:color w:val="000000" w:themeColor="text1"/>
                <w:u w:val="single"/>
                <w:lang w:eastAsia="ko-KR"/>
              </w:rPr>
            </w:pPr>
            <w:r>
              <w:rPr>
                <w:bCs/>
                <w:color w:val="000000" w:themeColor="text1"/>
                <w:lang w:eastAsia="ko-KR"/>
              </w:rPr>
              <w:t>According to our simulation results, we need 3 extra PBCH samples at SNR-6dB and 5 extra PBCH samples at SNR=-8dB.</w:t>
            </w:r>
          </w:p>
          <w:p w14:paraId="6405D856" w14:textId="77777777" w:rsidR="00F84AD1" w:rsidRDefault="00D87D89">
            <w:pPr>
              <w:rPr>
                <w:b/>
                <w:color w:val="000000" w:themeColor="text1"/>
                <w:u w:val="single"/>
                <w:lang w:eastAsia="ko-KR"/>
              </w:rPr>
            </w:pPr>
            <w:r>
              <w:rPr>
                <w:b/>
                <w:color w:val="000000" w:themeColor="text1"/>
                <w:u w:val="single"/>
                <w:lang w:eastAsia="ko-KR"/>
              </w:rPr>
              <w:t xml:space="preserve">Issue 5-3-6: Whether to extend in time index detection delay </w:t>
            </w:r>
          </w:p>
          <w:p w14:paraId="4F4959DF" w14:textId="77777777" w:rsidR="00F84AD1" w:rsidRDefault="00D87D89">
            <w:pPr>
              <w:spacing w:after="0"/>
              <w:rPr>
                <w:sz w:val="24"/>
                <w:szCs w:val="24"/>
                <w:lang w:val="en-US" w:eastAsia="ja-JP"/>
              </w:rPr>
            </w:pPr>
            <w:r>
              <w:rPr>
                <w:bCs/>
                <w:color w:val="000000" w:themeColor="text1"/>
                <w:lang w:eastAsia="ko-KR"/>
              </w:rPr>
              <w:t xml:space="preserve">We are fine to extend the lower bound of time index detection delay according to the extension of the number of samples </w:t>
            </w:r>
            <w:r>
              <w:rPr>
                <w:sz w:val="24"/>
                <w:szCs w:val="24"/>
                <w:lang w:val="en-US" w:eastAsia="ja-JP"/>
              </w:rPr>
              <w:t xml:space="preserve"> </w:t>
            </w:r>
          </w:p>
          <w:p w14:paraId="4C0998CD" w14:textId="77777777" w:rsidR="00F84AD1" w:rsidRDefault="00F84AD1">
            <w:pPr>
              <w:rPr>
                <w:b/>
                <w:color w:val="000000" w:themeColor="text1"/>
                <w:u w:val="single"/>
                <w:lang w:val="en-US" w:eastAsia="ko-KR"/>
              </w:rPr>
            </w:pPr>
          </w:p>
        </w:tc>
      </w:tr>
      <w:tr w:rsidR="00F84AD1" w14:paraId="645E407C" w14:textId="77777777">
        <w:tc>
          <w:tcPr>
            <w:tcW w:w="1236" w:type="dxa"/>
          </w:tcPr>
          <w:p w14:paraId="23C08092"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2B112A05" w14:textId="77777777" w:rsidR="00F84AD1" w:rsidRDefault="00D87D89">
            <w:pPr>
              <w:rPr>
                <w:b/>
                <w:color w:val="000000" w:themeColor="text1"/>
                <w:u w:val="single"/>
                <w:lang w:eastAsia="ko-KR"/>
              </w:rPr>
            </w:pPr>
            <w:r>
              <w:rPr>
                <w:b/>
                <w:color w:val="000000" w:themeColor="text1"/>
                <w:u w:val="single"/>
                <w:lang w:eastAsia="ko-KR"/>
              </w:rPr>
              <w:t>Issue 5-3-1: Updates to time index detection performance metric</w:t>
            </w:r>
          </w:p>
          <w:p w14:paraId="4C85D882" w14:textId="77777777" w:rsidR="00F84AD1" w:rsidRDefault="00D87D89">
            <w:pPr>
              <w:spacing w:after="120"/>
              <w:rPr>
                <w:color w:val="000000" w:themeColor="text1"/>
                <w:lang w:val="en-US" w:eastAsia="zh-CN"/>
              </w:rPr>
            </w:pPr>
            <w:r>
              <w:rPr>
                <w:color w:val="000000" w:themeColor="text1"/>
                <w:lang w:val="en-US" w:eastAsia="zh-CN"/>
              </w:rPr>
              <w:t>Agree with recommended WF.</w:t>
            </w:r>
          </w:p>
          <w:p w14:paraId="45CFD322" w14:textId="77777777" w:rsidR="00F84AD1" w:rsidRDefault="00D87D89">
            <w:pPr>
              <w:rPr>
                <w:b/>
                <w:color w:val="000000" w:themeColor="text1"/>
                <w:u w:val="single"/>
                <w:lang w:eastAsia="ko-KR"/>
              </w:rPr>
            </w:pPr>
            <w:r>
              <w:rPr>
                <w:b/>
                <w:color w:val="000000" w:themeColor="text1"/>
                <w:u w:val="single"/>
                <w:lang w:eastAsia="ko-KR"/>
              </w:rPr>
              <w:t>Issue 5-3-2: Whether to extend time index delay in FR1 (PBCH-DMRS detection)</w:t>
            </w:r>
          </w:p>
          <w:p w14:paraId="50E3AC5F" w14:textId="77777777" w:rsidR="00F84AD1" w:rsidRDefault="00D87D89">
            <w:pPr>
              <w:spacing w:after="120"/>
              <w:rPr>
                <w:color w:val="000000" w:themeColor="text1"/>
                <w:lang w:val="en-US" w:eastAsia="zh-CN"/>
              </w:rPr>
            </w:pPr>
            <w:r>
              <w:rPr>
                <w:color w:val="000000" w:themeColor="text1"/>
                <w:lang w:val="en-US" w:eastAsia="zh-CN"/>
              </w:rPr>
              <w:t>Option 1 based on our simulation.</w:t>
            </w:r>
          </w:p>
          <w:p w14:paraId="49589D5D" w14:textId="77777777" w:rsidR="00F84AD1" w:rsidRDefault="00D87D89">
            <w:pPr>
              <w:rPr>
                <w:b/>
                <w:color w:val="000000" w:themeColor="text1"/>
                <w:u w:val="single"/>
                <w:lang w:eastAsia="ko-KR"/>
              </w:rPr>
            </w:pPr>
            <w:r>
              <w:rPr>
                <w:b/>
                <w:color w:val="000000" w:themeColor="text1"/>
                <w:u w:val="single"/>
                <w:lang w:eastAsia="ko-KR"/>
              </w:rPr>
              <w:t>Issue 5-3-3: If extended, how much to extend time index delay in FR1</w:t>
            </w:r>
          </w:p>
          <w:p w14:paraId="6799E55B" w14:textId="77777777" w:rsidR="00F84AD1" w:rsidRDefault="00D87D89">
            <w:pPr>
              <w:spacing w:after="120"/>
              <w:rPr>
                <w:color w:val="000000" w:themeColor="text1"/>
                <w:lang w:val="en-US" w:eastAsia="zh-CN"/>
              </w:rPr>
            </w:pPr>
            <w:r>
              <w:rPr>
                <w:color w:val="000000" w:themeColor="text1"/>
                <w:lang w:val="en-US" w:eastAsia="zh-CN"/>
              </w:rPr>
              <w:t>Option 1 based on our simulation.</w:t>
            </w:r>
          </w:p>
          <w:p w14:paraId="1600B578" w14:textId="77777777" w:rsidR="00F84AD1" w:rsidRDefault="00D87D89">
            <w:pPr>
              <w:rPr>
                <w:b/>
                <w:color w:val="000000" w:themeColor="text1"/>
                <w:u w:val="single"/>
                <w:lang w:eastAsia="ko-KR"/>
              </w:rPr>
            </w:pPr>
            <w:r>
              <w:rPr>
                <w:b/>
                <w:color w:val="000000" w:themeColor="text1"/>
                <w:u w:val="single"/>
                <w:lang w:eastAsia="ko-KR"/>
              </w:rPr>
              <w:t>Issue 5-3-4: Whether to extend time index delay in FR2 (MIB decoding)</w:t>
            </w:r>
          </w:p>
          <w:p w14:paraId="343E752A" w14:textId="77777777" w:rsidR="00F84AD1" w:rsidRDefault="00D87D89">
            <w:pPr>
              <w:spacing w:after="120"/>
              <w:rPr>
                <w:color w:val="000000" w:themeColor="text1"/>
                <w:lang w:val="en-US" w:eastAsia="zh-CN"/>
              </w:rPr>
            </w:pPr>
            <w:r>
              <w:rPr>
                <w:color w:val="000000" w:themeColor="text1"/>
                <w:lang w:val="en-US" w:eastAsia="zh-CN"/>
              </w:rPr>
              <w:t>Option 1.</w:t>
            </w:r>
          </w:p>
          <w:p w14:paraId="5B21AB6A" w14:textId="77777777" w:rsidR="00F84AD1" w:rsidRDefault="00D87D89">
            <w:pPr>
              <w:rPr>
                <w:b/>
                <w:color w:val="000000" w:themeColor="text1"/>
                <w:u w:val="single"/>
                <w:lang w:eastAsia="ko-KR"/>
              </w:rPr>
            </w:pPr>
            <w:r>
              <w:rPr>
                <w:b/>
                <w:color w:val="000000" w:themeColor="text1"/>
                <w:u w:val="single"/>
                <w:lang w:eastAsia="ko-KR"/>
              </w:rPr>
              <w:t>Issue 5-3-5: If extended, how much to extend time index delay in FR2</w:t>
            </w:r>
          </w:p>
          <w:p w14:paraId="35B9F593" w14:textId="77777777" w:rsidR="00F84AD1" w:rsidRDefault="00D87D89">
            <w:pPr>
              <w:rPr>
                <w:b/>
                <w:color w:val="000000" w:themeColor="text1"/>
                <w:u w:val="single"/>
                <w:lang w:eastAsia="ko-KR"/>
              </w:rPr>
            </w:pPr>
            <w:r>
              <w:rPr>
                <w:b/>
                <w:color w:val="000000" w:themeColor="text1"/>
                <w:u w:val="single"/>
                <w:lang w:eastAsia="ko-KR"/>
              </w:rPr>
              <w:t xml:space="preserve">Issue 5-3-6: Whether to extend in time index detection delay </w:t>
            </w:r>
          </w:p>
          <w:p w14:paraId="3A0EC9BE" w14:textId="77777777" w:rsidR="00F84AD1" w:rsidRDefault="00D87D89">
            <w:pPr>
              <w:rPr>
                <w:b/>
                <w:color w:val="000000" w:themeColor="text1"/>
                <w:u w:val="single"/>
                <w:lang w:eastAsia="ko-KR"/>
              </w:rPr>
            </w:pPr>
            <w:r>
              <w:rPr>
                <w:color w:val="000000" w:themeColor="text1"/>
                <w:lang w:val="en-US" w:eastAsia="zh-CN"/>
              </w:rPr>
              <w:t>Option 1.</w:t>
            </w:r>
          </w:p>
        </w:tc>
      </w:tr>
      <w:tr w:rsidR="00F84AD1" w14:paraId="2E5340E1" w14:textId="77777777">
        <w:tc>
          <w:tcPr>
            <w:tcW w:w="1236" w:type="dxa"/>
          </w:tcPr>
          <w:p w14:paraId="0EDCB34F"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43D7A482" w14:textId="77777777" w:rsidR="00F84AD1" w:rsidRDefault="00D87D89">
            <w:pPr>
              <w:rPr>
                <w:b/>
                <w:color w:val="000000" w:themeColor="text1"/>
                <w:u w:val="single"/>
                <w:lang w:eastAsia="ko-KR"/>
              </w:rPr>
            </w:pPr>
            <w:r>
              <w:rPr>
                <w:b/>
                <w:color w:val="000000" w:themeColor="text1"/>
                <w:u w:val="single"/>
                <w:lang w:eastAsia="ko-KR"/>
              </w:rPr>
              <w:t>Issue 5-3-1: Updates to time index detection performance metric</w:t>
            </w:r>
          </w:p>
          <w:p w14:paraId="42CEDBA7" w14:textId="77777777" w:rsidR="00F84AD1" w:rsidRDefault="00D87D89">
            <w:pPr>
              <w:rPr>
                <w:bCs/>
                <w:color w:val="000000" w:themeColor="text1"/>
                <w:u w:val="single"/>
                <w:lang w:eastAsia="zh-CN"/>
              </w:rPr>
            </w:pPr>
            <w:r>
              <w:rPr>
                <w:bCs/>
                <w:color w:val="000000" w:themeColor="text1"/>
                <w:u w:val="single"/>
                <w:lang w:eastAsia="zh-CN"/>
              </w:rPr>
              <w:t>Prefer to use the agreed simulation assumptions.</w:t>
            </w:r>
          </w:p>
          <w:p w14:paraId="14CD7A00" w14:textId="77777777" w:rsidR="00F84AD1" w:rsidRDefault="00D87D89">
            <w:pPr>
              <w:rPr>
                <w:b/>
                <w:color w:val="000000" w:themeColor="text1"/>
                <w:u w:val="single"/>
                <w:lang w:eastAsia="ko-KR"/>
              </w:rPr>
            </w:pPr>
            <w:r>
              <w:rPr>
                <w:b/>
                <w:color w:val="000000" w:themeColor="text1"/>
                <w:u w:val="single"/>
                <w:lang w:eastAsia="ko-KR"/>
              </w:rPr>
              <w:t>Issue 5-3-2: Whether to extend time index delay in FR1 (PBCH-DMRS detection)</w:t>
            </w:r>
          </w:p>
          <w:p w14:paraId="29CE0DCB"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 based on our simulation result.</w:t>
            </w:r>
          </w:p>
          <w:p w14:paraId="60F3FCA3" w14:textId="77777777" w:rsidR="00F84AD1" w:rsidRDefault="00D87D89">
            <w:pPr>
              <w:rPr>
                <w:b/>
                <w:color w:val="000000" w:themeColor="text1"/>
                <w:u w:val="single"/>
                <w:lang w:eastAsia="ko-KR"/>
              </w:rPr>
            </w:pPr>
            <w:r>
              <w:rPr>
                <w:b/>
                <w:color w:val="000000" w:themeColor="text1"/>
                <w:u w:val="single"/>
                <w:lang w:eastAsia="ko-KR"/>
              </w:rPr>
              <w:t>Issue 5-3-3: If extended, how much to extend time index delay in FR1</w:t>
            </w:r>
          </w:p>
          <w:p w14:paraId="0B2FD588" w14:textId="77777777" w:rsidR="00F84AD1" w:rsidRDefault="00D87D89">
            <w:pPr>
              <w:rPr>
                <w:b/>
                <w:color w:val="000000" w:themeColor="text1"/>
                <w:u w:val="single"/>
                <w:lang w:eastAsia="ko-KR"/>
              </w:rPr>
            </w:pPr>
            <w:r>
              <w:rPr>
                <w:b/>
                <w:color w:val="000000" w:themeColor="text1"/>
                <w:u w:val="single"/>
                <w:lang w:eastAsia="ko-KR"/>
              </w:rPr>
              <w:t>Issue 5-3-4: Whether to extend time index delay in FR2 (MIB decoding)</w:t>
            </w:r>
          </w:p>
          <w:p w14:paraId="451F6D7D"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 based on our simulation result.</w:t>
            </w:r>
          </w:p>
          <w:p w14:paraId="61B83F42" w14:textId="77777777" w:rsidR="00F84AD1" w:rsidRDefault="00D87D89">
            <w:pPr>
              <w:rPr>
                <w:b/>
                <w:color w:val="000000" w:themeColor="text1"/>
                <w:u w:val="single"/>
                <w:lang w:eastAsia="ko-KR"/>
              </w:rPr>
            </w:pPr>
            <w:r>
              <w:rPr>
                <w:b/>
                <w:color w:val="000000" w:themeColor="text1"/>
                <w:u w:val="single"/>
                <w:lang w:eastAsia="ko-KR"/>
              </w:rPr>
              <w:t>Issue 5-3-5: If extended, how much to extend time index delay in FR2</w:t>
            </w:r>
          </w:p>
          <w:p w14:paraId="745FA190"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 based on our simulation result.</w:t>
            </w:r>
            <w:r>
              <w:rPr>
                <w:rFonts w:hint="eastAsia"/>
                <w:bCs/>
                <w:color w:val="000000" w:themeColor="text1"/>
                <w:u w:val="single"/>
                <w:lang w:eastAsia="zh-CN"/>
              </w:rPr>
              <w:t xml:space="preserve"> </w:t>
            </w:r>
            <w:r>
              <w:rPr>
                <w:bCs/>
                <w:color w:val="000000" w:themeColor="text1"/>
                <w:u w:val="single"/>
                <w:lang w:eastAsia="zh-CN"/>
              </w:rPr>
              <w:t>3 samples need to be increased compared with the existing 5 SSB samples, e.g., total 8 samples are needed for FR2 for Redcap.</w:t>
            </w:r>
          </w:p>
          <w:p w14:paraId="13C6024F" w14:textId="77777777" w:rsidR="00F84AD1" w:rsidRDefault="00D87D89">
            <w:pPr>
              <w:rPr>
                <w:rFonts w:eastAsia="Malgun Gothic"/>
                <w:b/>
                <w:color w:val="000000" w:themeColor="text1"/>
                <w:u w:val="single"/>
                <w:lang w:eastAsia="ko-KR"/>
              </w:rPr>
            </w:pPr>
            <w:r>
              <w:rPr>
                <w:b/>
                <w:color w:val="000000" w:themeColor="text1"/>
                <w:u w:val="single"/>
                <w:lang w:eastAsia="ko-KR"/>
              </w:rPr>
              <w:t xml:space="preserve">Issue 5-3-6: Whether to extend in time index detection delay </w:t>
            </w:r>
          </w:p>
        </w:tc>
      </w:tr>
      <w:tr w:rsidR="00F84AD1" w14:paraId="69F3B33E" w14:textId="77777777">
        <w:tc>
          <w:tcPr>
            <w:tcW w:w="1236" w:type="dxa"/>
          </w:tcPr>
          <w:p w14:paraId="4AECC9B6"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79031A03" w14:textId="77777777" w:rsidR="00F84AD1" w:rsidRDefault="00D87D89">
            <w:pPr>
              <w:rPr>
                <w:b/>
                <w:color w:val="000000" w:themeColor="text1"/>
                <w:u w:val="single"/>
                <w:lang w:eastAsia="ko-KR"/>
              </w:rPr>
            </w:pPr>
            <w:r>
              <w:rPr>
                <w:b/>
                <w:color w:val="000000" w:themeColor="text1"/>
                <w:u w:val="single"/>
                <w:lang w:eastAsia="ko-KR"/>
              </w:rPr>
              <w:t>Issue 5-3-1: Updates to time index detection performance metric</w:t>
            </w:r>
          </w:p>
          <w:p w14:paraId="0709EF90" w14:textId="77777777" w:rsidR="00F84AD1" w:rsidRDefault="00D87D89">
            <w:pPr>
              <w:rPr>
                <w:bCs/>
                <w:color w:val="000000" w:themeColor="text1"/>
                <w:lang w:eastAsia="ko-KR"/>
              </w:rPr>
            </w:pPr>
            <w:r>
              <w:rPr>
                <w:bCs/>
                <w:color w:val="000000" w:themeColor="text1"/>
                <w:lang w:eastAsia="ko-KR"/>
              </w:rPr>
              <w:lastRenderedPageBreak/>
              <w:t>The 1RX case needs to be addressed by the PBCH simulation. An update on the number of attempts is likely to occur in this case.</w:t>
            </w:r>
          </w:p>
          <w:p w14:paraId="23380E34" w14:textId="77777777" w:rsidR="00F84AD1" w:rsidRDefault="00D87D89">
            <w:pPr>
              <w:rPr>
                <w:bCs/>
                <w:color w:val="000000" w:themeColor="text1"/>
                <w:lang w:eastAsia="ko-KR"/>
              </w:rPr>
            </w:pPr>
            <w:r>
              <w:rPr>
                <w:bCs/>
                <w:color w:val="000000" w:themeColor="text1"/>
                <w:lang w:eastAsia="ko-KR"/>
              </w:rPr>
              <w:t>However, as raised in our contribution R4-2201979, the method for PBCH detection to achieve the 99% PBCH decoding rate needs to be clarified (assumption; single shot, no soft-combining).</w:t>
            </w:r>
          </w:p>
          <w:p w14:paraId="38859EC8" w14:textId="77777777" w:rsidR="00F84AD1" w:rsidRDefault="00D87D89">
            <w:pPr>
              <w:rPr>
                <w:b/>
                <w:color w:val="000000" w:themeColor="text1"/>
                <w:u w:val="single"/>
                <w:lang w:eastAsia="ko-KR"/>
              </w:rPr>
            </w:pPr>
            <w:r>
              <w:rPr>
                <w:b/>
                <w:color w:val="000000" w:themeColor="text1"/>
                <w:u w:val="single"/>
                <w:lang w:eastAsia="ko-KR"/>
              </w:rPr>
              <w:t>Issue 5-3-2: Whether to extend time index delay in FR1 (PBCH-DMRS detection)</w:t>
            </w:r>
          </w:p>
          <w:p w14:paraId="792939D7" w14:textId="77777777" w:rsidR="00F84AD1" w:rsidRDefault="00D87D89">
            <w:pPr>
              <w:rPr>
                <w:bCs/>
                <w:color w:val="000000" w:themeColor="text1"/>
                <w:lang w:eastAsia="ko-KR"/>
              </w:rPr>
            </w:pPr>
            <w:r>
              <w:rPr>
                <w:bCs/>
                <w:color w:val="000000" w:themeColor="text1"/>
                <w:lang w:eastAsia="ko-KR"/>
              </w:rPr>
              <w:t xml:space="preserve">We do not support option 2, as this is subject to be simulated and hence should be kept open in this meeting. </w:t>
            </w:r>
            <w:proofErr w:type="gramStart"/>
            <w:r>
              <w:rPr>
                <w:bCs/>
                <w:color w:val="000000" w:themeColor="text1"/>
                <w:lang w:eastAsia="ko-KR"/>
              </w:rPr>
              <w:t>Again</w:t>
            </w:r>
            <w:proofErr w:type="gramEnd"/>
            <w:r>
              <w:rPr>
                <w:bCs/>
                <w:color w:val="000000" w:themeColor="text1"/>
                <w:lang w:eastAsia="ko-KR"/>
              </w:rPr>
              <w:t xml:space="preserve"> we want to emphasize that the PBCH reading time and the PBCH-DMRS reading time need to be clarified how they are determined (see R4-2201979).</w:t>
            </w:r>
          </w:p>
          <w:p w14:paraId="3D9CEF7B" w14:textId="77777777" w:rsidR="00F84AD1" w:rsidRDefault="00D87D89">
            <w:pPr>
              <w:rPr>
                <w:b/>
                <w:color w:val="000000" w:themeColor="text1"/>
                <w:u w:val="single"/>
                <w:lang w:eastAsia="ko-KR"/>
              </w:rPr>
            </w:pPr>
            <w:r>
              <w:rPr>
                <w:b/>
                <w:color w:val="000000" w:themeColor="text1"/>
                <w:u w:val="single"/>
                <w:lang w:eastAsia="ko-KR"/>
              </w:rPr>
              <w:t>Issue 5-3-3: If extended, how much to extend time index delay in FR1</w:t>
            </w:r>
          </w:p>
          <w:p w14:paraId="489C1D9F" w14:textId="77777777" w:rsidR="00F84AD1" w:rsidRDefault="00D87D89">
            <w:pPr>
              <w:rPr>
                <w:bCs/>
                <w:color w:val="000000" w:themeColor="text1"/>
                <w:lang w:eastAsia="ko-KR"/>
              </w:rPr>
            </w:pPr>
            <w:r>
              <w:rPr>
                <w:bCs/>
                <w:color w:val="000000" w:themeColor="text1"/>
                <w:lang w:eastAsia="ko-KR"/>
              </w:rPr>
              <w:t>In our view, this is related to ongoing simulations and hence should be decided at next meeting, once the PBCH simulation assumptions are clarified.</w:t>
            </w:r>
          </w:p>
          <w:p w14:paraId="282931BB" w14:textId="77777777" w:rsidR="00F84AD1" w:rsidRDefault="00D87D89">
            <w:pPr>
              <w:rPr>
                <w:b/>
                <w:color w:val="000000" w:themeColor="text1"/>
                <w:u w:val="single"/>
                <w:lang w:eastAsia="ko-KR"/>
              </w:rPr>
            </w:pPr>
            <w:r>
              <w:rPr>
                <w:b/>
                <w:color w:val="000000" w:themeColor="text1"/>
                <w:u w:val="single"/>
                <w:lang w:eastAsia="ko-KR"/>
              </w:rPr>
              <w:t>Issue 5-3-4: Whether to extend time index delay in FR2 (MIB decoding)</w:t>
            </w:r>
          </w:p>
          <w:p w14:paraId="4F65AC06" w14:textId="77777777" w:rsidR="00F84AD1" w:rsidRDefault="00D87D89">
            <w:pPr>
              <w:rPr>
                <w:bCs/>
                <w:color w:val="000000" w:themeColor="text1"/>
                <w:lang w:eastAsia="ko-KR"/>
              </w:rPr>
            </w:pPr>
            <w:r>
              <w:rPr>
                <w:bCs/>
                <w:color w:val="000000" w:themeColor="text1"/>
                <w:lang w:eastAsia="ko-KR"/>
              </w:rPr>
              <w:t xml:space="preserve">Same comment as for FR1 above in issue 5-3-2. </w:t>
            </w:r>
          </w:p>
          <w:p w14:paraId="0A853AE6" w14:textId="77777777" w:rsidR="00F84AD1" w:rsidRDefault="00D87D89">
            <w:pPr>
              <w:rPr>
                <w:b/>
                <w:color w:val="000000" w:themeColor="text1"/>
                <w:u w:val="single"/>
                <w:lang w:eastAsia="ko-KR"/>
              </w:rPr>
            </w:pPr>
            <w:r>
              <w:rPr>
                <w:b/>
                <w:color w:val="000000" w:themeColor="text1"/>
                <w:u w:val="single"/>
                <w:lang w:eastAsia="ko-KR"/>
              </w:rPr>
              <w:t>Issue 5-3-5: If extended, how much to extend time index delay in FR2</w:t>
            </w:r>
          </w:p>
          <w:p w14:paraId="34313F6E" w14:textId="77777777" w:rsidR="00F84AD1" w:rsidRDefault="00D87D89">
            <w:pPr>
              <w:rPr>
                <w:bCs/>
                <w:color w:val="000000" w:themeColor="text1"/>
                <w:lang w:eastAsia="ko-KR"/>
              </w:rPr>
            </w:pPr>
            <w:r>
              <w:rPr>
                <w:bCs/>
                <w:color w:val="000000" w:themeColor="text1"/>
                <w:lang w:eastAsia="ko-KR"/>
              </w:rPr>
              <w:t>Same comment as for FR1 above in issue 5-3-3. Also, the large spread of results between companies may indicate some difference in the simulation assumptions.</w:t>
            </w:r>
          </w:p>
          <w:p w14:paraId="605B2970" w14:textId="77777777" w:rsidR="00F84AD1" w:rsidRDefault="00D87D89">
            <w:pPr>
              <w:rPr>
                <w:b/>
                <w:color w:val="000000" w:themeColor="text1"/>
                <w:u w:val="single"/>
                <w:lang w:eastAsia="ko-KR"/>
              </w:rPr>
            </w:pPr>
            <w:r>
              <w:rPr>
                <w:b/>
                <w:color w:val="000000" w:themeColor="text1"/>
                <w:u w:val="single"/>
                <w:lang w:eastAsia="ko-KR"/>
              </w:rPr>
              <w:t xml:space="preserve">Issue 5-3-6: Whether to extend in time index detection delay </w:t>
            </w:r>
          </w:p>
          <w:p w14:paraId="24519CA9" w14:textId="77777777" w:rsidR="00F84AD1" w:rsidRDefault="00D87D89">
            <w:pPr>
              <w:rPr>
                <w:b/>
                <w:color w:val="000000" w:themeColor="text1"/>
                <w:u w:val="single"/>
                <w:lang w:eastAsia="ko-KR"/>
              </w:rPr>
            </w:pPr>
            <w:r>
              <w:rPr>
                <w:color w:val="000000" w:themeColor="text1"/>
                <w:lang w:eastAsia="zh-CN"/>
              </w:rPr>
              <w:t>This can be FFS and depends on further simulation results.</w:t>
            </w:r>
          </w:p>
        </w:tc>
      </w:tr>
      <w:tr w:rsidR="00F2272E" w14:paraId="48FBB0F5" w14:textId="77777777">
        <w:tc>
          <w:tcPr>
            <w:tcW w:w="1236" w:type="dxa"/>
          </w:tcPr>
          <w:p w14:paraId="45304609" w14:textId="77777777" w:rsidR="00F2272E" w:rsidRDefault="00F2272E" w:rsidP="00F2272E">
            <w:pPr>
              <w:spacing w:after="120"/>
              <w:rPr>
                <w:color w:val="000000" w:themeColor="text1"/>
                <w:lang w:val="en-US" w:eastAsia="zh-CN"/>
              </w:rPr>
            </w:pPr>
            <w:r>
              <w:rPr>
                <w:color w:val="000000" w:themeColor="text1"/>
                <w:lang w:val="en-US" w:eastAsia="zh-CN"/>
              </w:rPr>
              <w:lastRenderedPageBreak/>
              <w:t>MediaTek2</w:t>
            </w:r>
          </w:p>
        </w:tc>
        <w:tc>
          <w:tcPr>
            <w:tcW w:w="8395" w:type="dxa"/>
          </w:tcPr>
          <w:p w14:paraId="67FBB26A" w14:textId="77777777" w:rsidR="00F2272E" w:rsidRDefault="00F2272E" w:rsidP="00F2272E">
            <w:pPr>
              <w:rPr>
                <w:b/>
                <w:color w:val="000000" w:themeColor="text1"/>
                <w:u w:val="single"/>
                <w:lang w:eastAsia="ko-KR"/>
              </w:rPr>
            </w:pPr>
            <w:r>
              <w:rPr>
                <w:b/>
                <w:color w:val="000000" w:themeColor="text1"/>
                <w:u w:val="single"/>
                <w:lang w:eastAsia="ko-KR"/>
              </w:rPr>
              <w:t>Issue 5-3-1: Updates to time index detection performance metric</w:t>
            </w:r>
          </w:p>
          <w:p w14:paraId="3DF882F8" w14:textId="77777777" w:rsidR="00F2272E" w:rsidRPr="00DE7DE9" w:rsidRDefault="00F2272E" w:rsidP="00F2272E">
            <w:pPr>
              <w:rPr>
                <w:bCs/>
                <w:color w:val="000000" w:themeColor="text1"/>
                <w:lang w:eastAsia="ko-KR"/>
              </w:rPr>
            </w:pPr>
            <w:r w:rsidRPr="00DE7DE9">
              <w:rPr>
                <w:bCs/>
                <w:color w:val="000000" w:themeColor="text1"/>
                <w:lang w:eastAsia="ko-KR"/>
              </w:rPr>
              <w:t>Based on 99% PBCH decoding rate is ok.</w:t>
            </w:r>
          </w:p>
          <w:p w14:paraId="01C5449B" w14:textId="77777777" w:rsidR="00F2272E" w:rsidRDefault="00F2272E" w:rsidP="00F2272E">
            <w:pPr>
              <w:rPr>
                <w:b/>
                <w:color w:val="000000" w:themeColor="text1"/>
                <w:u w:val="single"/>
                <w:lang w:eastAsia="ko-KR"/>
              </w:rPr>
            </w:pPr>
            <w:r>
              <w:rPr>
                <w:b/>
                <w:color w:val="000000" w:themeColor="text1"/>
                <w:u w:val="single"/>
                <w:lang w:eastAsia="ko-KR"/>
              </w:rPr>
              <w:t>Issue 5-3-2: Whether to extend time index delay in FR1 (PBCH-DMRS detection)</w:t>
            </w:r>
          </w:p>
          <w:p w14:paraId="07E59FFD" w14:textId="77777777" w:rsidR="00F2272E" w:rsidRPr="00DE7DE9" w:rsidRDefault="00F2272E" w:rsidP="00F2272E">
            <w:pPr>
              <w:rPr>
                <w:bCs/>
                <w:color w:val="000000" w:themeColor="text1"/>
                <w:lang w:eastAsia="ko-KR"/>
              </w:rPr>
            </w:pPr>
            <w:r>
              <w:rPr>
                <w:bCs/>
                <w:color w:val="000000" w:themeColor="text1"/>
                <w:lang w:eastAsia="ko-KR"/>
              </w:rPr>
              <w:t xml:space="preserve">Support </w:t>
            </w:r>
            <w:r w:rsidRPr="00DE7DE9">
              <w:rPr>
                <w:bCs/>
                <w:color w:val="000000" w:themeColor="text1"/>
                <w:lang w:eastAsia="ko-KR"/>
              </w:rPr>
              <w:t>Option 1.</w:t>
            </w:r>
          </w:p>
          <w:p w14:paraId="0F3770CD" w14:textId="77777777" w:rsidR="00F2272E" w:rsidRDefault="00F2272E" w:rsidP="00F2272E">
            <w:pPr>
              <w:rPr>
                <w:b/>
                <w:color w:val="000000" w:themeColor="text1"/>
                <w:u w:val="single"/>
                <w:lang w:eastAsia="ko-KR"/>
              </w:rPr>
            </w:pPr>
            <w:r>
              <w:rPr>
                <w:b/>
                <w:color w:val="000000" w:themeColor="text1"/>
                <w:u w:val="single"/>
                <w:lang w:eastAsia="ko-KR"/>
              </w:rPr>
              <w:t>Issue 5-3-3: If extended, how much to extend time index delay in FR1</w:t>
            </w:r>
          </w:p>
          <w:p w14:paraId="5CEF224E" w14:textId="77777777" w:rsidR="00F2272E" w:rsidRDefault="00F2272E" w:rsidP="00F2272E">
            <w:pPr>
              <w:rPr>
                <w:b/>
                <w:color w:val="000000" w:themeColor="text1"/>
                <w:u w:val="single"/>
                <w:lang w:eastAsia="ko-KR"/>
              </w:rPr>
            </w:pPr>
            <w:r>
              <w:rPr>
                <w:bCs/>
                <w:color w:val="000000" w:themeColor="text1"/>
                <w:lang w:eastAsia="ko-KR"/>
              </w:rPr>
              <w:t xml:space="preserve">Support </w:t>
            </w:r>
            <w:r w:rsidRPr="007B11B9">
              <w:rPr>
                <w:bCs/>
                <w:color w:val="000000" w:themeColor="text1"/>
                <w:lang w:eastAsia="ko-KR"/>
              </w:rPr>
              <w:t>Option 1.</w:t>
            </w:r>
          </w:p>
          <w:p w14:paraId="5D0403FB" w14:textId="77777777" w:rsidR="00F2272E" w:rsidRDefault="00F2272E" w:rsidP="00F2272E">
            <w:pPr>
              <w:rPr>
                <w:b/>
                <w:color w:val="000000" w:themeColor="text1"/>
                <w:u w:val="single"/>
                <w:lang w:eastAsia="ko-KR"/>
              </w:rPr>
            </w:pPr>
            <w:r>
              <w:rPr>
                <w:b/>
                <w:color w:val="000000" w:themeColor="text1"/>
                <w:u w:val="single"/>
                <w:lang w:eastAsia="ko-KR"/>
              </w:rPr>
              <w:t>Issue 5-3-4: Whether to extend time index delay in FR2 (MIB decoding)</w:t>
            </w:r>
          </w:p>
          <w:p w14:paraId="7E199D14" w14:textId="77777777" w:rsidR="00F2272E" w:rsidRDefault="00F2272E" w:rsidP="00F2272E">
            <w:pPr>
              <w:rPr>
                <w:b/>
                <w:color w:val="000000" w:themeColor="text1"/>
                <w:u w:val="single"/>
                <w:lang w:eastAsia="ko-KR"/>
              </w:rPr>
            </w:pPr>
            <w:r>
              <w:rPr>
                <w:bCs/>
                <w:color w:val="000000" w:themeColor="text1"/>
                <w:lang w:eastAsia="ko-KR"/>
              </w:rPr>
              <w:t xml:space="preserve">Support </w:t>
            </w:r>
            <w:r w:rsidRPr="007B11B9">
              <w:rPr>
                <w:bCs/>
                <w:color w:val="000000" w:themeColor="text1"/>
                <w:lang w:eastAsia="ko-KR"/>
              </w:rPr>
              <w:t>Option 1.</w:t>
            </w:r>
          </w:p>
          <w:p w14:paraId="37AC13DC" w14:textId="77777777" w:rsidR="00F2272E" w:rsidRDefault="00F2272E" w:rsidP="00F2272E">
            <w:pPr>
              <w:rPr>
                <w:b/>
                <w:color w:val="000000" w:themeColor="text1"/>
                <w:u w:val="single"/>
                <w:lang w:eastAsia="ko-KR"/>
              </w:rPr>
            </w:pPr>
            <w:r>
              <w:rPr>
                <w:b/>
                <w:color w:val="000000" w:themeColor="text1"/>
                <w:u w:val="single"/>
                <w:lang w:eastAsia="ko-KR"/>
              </w:rPr>
              <w:t>Issue 5-3-5: If extended, how much to extend time index delay in FR2</w:t>
            </w:r>
          </w:p>
          <w:p w14:paraId="5F82A1AE" w14:textId="77777777" w:rsidR="00EB15EB" w:rsidRDefault="00EB15EB" w:rsidP="00F2272E">
            <w:pPr>
              <w:rPr>
                <w:b/>
                <w:color w:val="000000" w:themeColor="text1"/>
                <w:u w:val="single"/>
                <w:lang w:eastAsia="ko-KR"/>
              </w:rPr>
            </w:pPr>
            <w:r>
              <w:rPr>
                <w:bCs/>
                <w:color w:val="000000" w:themeColor="text1"/>
                <w:lang w:eastAsia="ko-KR"/>
              </w:rPr>
              <w:t xml:space="preserve">Support </w:t>
            </w:r>
            <w:r w:rsidRPr="007B11B9">
              <w:rPr>
                <w:bCs/>
                <w:color w:val="000000" w:themeColor="text1"/>
                <w:lang w:eastAsia="ko-KR"/>
              </w:rPr>
              <w:t xml:space="preserve">Option </w:t>
            </w:r>
            <w:r>
              <w:rPr>
                <w:bCs/>
                <w:color w:val="000000" w:themeColor="text1"/>
                <w:lang w:eastAsia="ko-KR"/>
              </w:rPr>
              <w:t>2.</w:t>
            </w:r>
          </w:p>
          <w:p w14:paraId="31818A58" w14:textId="77777777" w:rsidR="00F2272E" w:rsidRDefault="00F2272E" w:rsidP="00F2272E">
            <w:pPr>
              <w:rPr>
                <w:b/>
                <w:color w:val="000000" w:themeColor="text1"/>
                <w:u w:val="single"/>
                <w:lang w:eastAsia="ko-KR"/>
              </w:rPr>
            </w:pPr>
            <w:r>
              <w:rPr>
                <w:b/>
                <w:color w:val="000000" w:themeColor="text1"/>
                <w:u w:val="single"/>
                <w:lang w:eastAsia="ko-KR"/>
              </w:rPr>
              <w:t xml:space="preserve">Issue 5-3-6: Whether to extend in time index detection delay </w:t>
            </w:r>
          </w:p>
          <w:p w14:paraId="51A52EA7" w14:textId="77777777" w:rsidR="00F2272E" w:rsidRPr="00DE7DE9" w:rsidRDefault="005E2F51" w:rsidP="00F2272E">
            <w:pPr>
              <w:rPr>
                <w:bCs/>
                <w:color w:val="000000" w:themeColor="text1"/>
                <w:lang w:eastAsia="ko-KR"/>
              </w:rPr>
            </w:pPr>
            <w:r w:rsidRPr="00DE7DE9">
              <w:rPr>
                <w:bCs/>
                <w:color w:val="000000" w:themeColor="text1"/>
                <w:lang w:eastAsia="ko-KR"/>
              </w:rPr>
              <w:t xml:space="preserve">Need more time to check why do we need to extend the lower bound. </w:t>
            </w:r>
          </w:p>
        </w:tc>
      </w:tr>
      <w:tr w:rsidR="006D36AA" w14:paraId="7BA54689" w14:textId="77777777">
        <w:tc>
          <w:tcPr>
            <w:tcW w:w="1236" w:type="dxa"/>
          </w:tcPr>
          <w:p w14:paraId="7AC07D3E" w14:textId="77777777" w:rsidR="006D36AA" w:rsidRDefault="006D36AA" w:rsidP="00F2272E">
            <w:pPr>
              <w:spacing w:after="120"/>
              <w:rPr>
                <w:color w:val="000000" w:themeColor="text1"/>
                <w:lang w:val="en-US" w:eastAsia="zh-CN"/>
              </w:rPr>
            </w:pPr>
            <w:r>
              <w:rPr>
                <w:color w:val="000000" w:themeColor="text1"/>
                <w:lang w:val="en-US" w:eastAsia="zh-CN"/>
              </w:rPr>
              <w:t>Qualcomm</w:t>
            </w:r>
          </w:p>
        </w:tc>
        <w:tc>
          <w:tcPr>
            <w:tcW w:w="8395" w:type="dxa"/>
          </w:tcPr>
          <w:p w14:paraId="4591B659" w14:textId="77777777" w:rsidR="006D36AA" w:rsidRDefault="006D36AA" w:rsidP="006D36AA">
            <w:pPr>
              <w:rPr>
                <w:b/>
                <w:color w:val="000000" w:themeColor="text1"/>
                <w:u w:val="single"/>
                <w:lang w:eastAsia="ko-KR"/>
              </w:rPr>
            </w:pPr>
            <w:r>
              <w:rPr>
                <w:b/>
                <w:color w:val="000000" w:themeColor="text1"/>
                <w:u w:val="single"/>
                <w:lang w:eastAsia="ko-KR"/>
              </w:rPr>
              <w:t>Issue 5-3-1: Updates to time index detection performance metric</w:t>
            </w:r>
          </w:p>
          <w:p w14:paraId="020D53DF" w14:textId="77777777" w:rsidR="006D36AA" w:rsidRPr="002228B5" w:rsidRDefault="00DB0CD6" w:rsidP="006D36AA">
            <w:pPr>
              <w:rPr>
                <w:bCs/>
                <w:color w:val="000000" w:themeColor="text1"/>
                <w:lang w:eastAsia="ko-KR"/>
              </w:rPr>
            </w:pPr>
            <w:r>
              <w:rPr>
                <w:bCs/>
                <w:color w:val="000000" w:themeColor="text1"/>
                <w:lang w:eastAsia="ko-KR"/>
              </w:rPr>
              <w:t xml:space="preserve">Support option 1 to specify requirements based on </w:t>
            </w:r>
            <w:r w:rsidR="006D36AA" w:rsidRPr="002228B5">
              <w:rPr>
                <w:bCs/>
                <w:color w:val="000000" w:themeColor="text1"/>
                <w:lang w:eastAsia="ko-KR"/>
              </w:rPr>
              <w:t>99% PBCH decoding rate.</w:t>
            </w:r>
          </w:p>
          <w:p w14:paraId="545735D4" w14:textId="77777777" w:rsidR="006D36AA" w:rsidRDefault="006D36AA" w:rsidP="006D36AA">
            <w:pPr>
              <w:rPr>
                <w:b/>
                <w:color w:val="000000" w:themeColor="text1"/>
                <w:u w:val="single"/>
                <w:lang w:eastAsia="ko-KR"/>
              </w:rPr>
            </w:pPr>
            <w:r>
              <w:rPr>
                <w:b/>
                <w:color w:val="000000" w:themeColor="text1"/>
                <w:u w:val="single"/>
                <w:lang w:eastAsia="ko-KR"/>
              </w:rPr>
              <w:t>Issue 5-3-2: Whether to extend time index delay in FR1 (PBCH-DMRS detection)</w:t>
            </w:r>
          </w:p>
          <w:p w14:paraId="30B8D91D" w14:textId="77777777" w:rsidR="006D36AA" w:rsidRPr="002228B5" w:rsidRDefault="006D36AA" w:rsidP="006D36AA">
            <w:pPr>
              <w:rPr>
                <w:bCs/>
                <w:color w:val="000000" w:themeColor="text1"/>
                <w:lang w:eastAsia="ko-KR"/>
              </w:rPr>
            </w:pPr>
            <w:r>
              <w:rPr>
                <w:bCs/>
                <w:color w:val="000000" w:themeColor="text1"/>
                <w:lang w:eastAsia="ko-KR"/>
              </w:rPr>
              <w:t xml:space="preserve">Support </w:t>
            </w:r>
            <w:r w:rsidRPr="002228B5">
              <w:rPr>
                <w:bCs/>
                <w:color w:val="000000" w:themeColor="text1"/>
                <w:lang w:eastAsia="ko-KR"/>
              </w:rPr>
              <w:t>Option 1.</w:t>
            </w:r>
          </w:p>
          <w:p w14:paraId="3E6E08E0" w14:textId="77777777" w:rsidR="006D36AA" w:rsidRDefault="006D36AA" w:rsidP="006D36AA">
            <w:pPr>
              <w:rPr>
                <w:b/>
                <w:color w:val="000000" w:themeColor="text1"/>
                <w:u w:val="single"/>
                <w:lang w:eastAsia="ko-KR"/>
              </w:rPr>
            </w:pPr>
            <w:r>
              <w:rPr>
                <w:b/>
                <w:color w:val="000000" w:themeColor="text1"/>
                <w:u w:val="single"/>
                <w:lang w:eastAsia="ko-KR"/>
              </w:rPr>
              <w:t>Issue 5-3-3: If extended, how much to extend time index delay in FR1</w:t>
            </w:r>
          </w:p>
          <w:p w14:paraId="1E573CF6" w14:textId="77777777" w:rsidR="006D36AA" w:rsidRDefault="006D36AA" w:rsidP="006D36AA">
            <w:pPr>
              <w:rPr>
                <w:b/>
                <w:color w:val="000000" w:themeColor="text1"/>
                <w:u w:val="single"/>
                <w:lang w:eastAsia="ko-KR"/>
              </w:rPr>
            </w:pPr>
            <w:r>
              <w:rPr>
                <w:bCs/>
                <w:color w:val="000000" w:themeColor="text1"/>
                <w:lang w:eastAsia="ko-KR"/>
              </w:rPr>
              <w:lastRenderedPageBreak/>
              <w:t xml:space="preserve">Support </w:t>
            </w:r>
            <w:r w:rsidRPr="007B11B9">
              <w:rPr>
                <w:bCs/>
                <w:color w:val="000000" w:themeColor="text1"/>
                <w:lang w:eastAsia="ko-KR"/>
              </w:rPr>
              <w:t xml:space="preserve">Option </w:t>
            </w:r>
            <w:r w:rsidR="00DB0CD6">
              <w:rPr>
                <w:bCs/>
                <w:color w:val="000000" w:themeColor="text1"/>
                <w:lang w:eastAsia="ko-KR"/>
              </w:rPr>
              <w:t>3</w:t>
            </w:r>
            <w:r w:rsidRPr="007B11B9">
              <w:rPr>
                <w:bCs/>
                <w:color w:val="000000" w:themeColor="text1"/>
                <w:lang w:eastAsia="ko-KR"/>
              </w:rPr>
              <w:t>.</w:t>
            </w:r>
          </w:p>
          <w:p w14:paraId="13CA7D11" w14:textId="77777777" w:rsidR="006D36AA" w:rsidRDefault="006D36AA" w:rsidP="006D36AA">
            <w:pPr>
              <w:rPr>
                <w:b/>
                <w:color w:val="000000" w:themeColor="text1"/>
                <w:u w:val="single"/>
                <w:lang w:eastAsia="ko-KR"/>
              </w:rPr>
            </w:pPr>
            <w:r>
              <w:rPr>
                <w:b/>
                <w:color w:val="000000" w:themeColor="text1"/>
                <w:u w:val="single"/>
                <w:lang w:eastAsia="ko-KR"/>
              </w:rPr>
              <w:t>Issue 5-3-4: Whether to extend time index delay in FR2 (MIB decoding)</w:t>
            </w:r>
          </w:p>
          <w:p w14:paraId="5A2CA487" w14:textId="77777777" w:rsidR="006D36AA" w:rsidRDefault="006D36AA" w:rsidP="006D36AA">
            <w:pPr>
              <w:rPr>
                <w:b/>
                <w:color w:val="000000" w:themeColor="text1"/>
                <w:u w:val="single"/>
                <w:lang w:eastAsia="ko-KR"/>
              </w:rPr>
            </w:pPr>
            <w:r>
              <w:rPr>
                <w:bCs/>
                <w:color w:val="000000" w:themeColor="text1"/>
                <w:lang w:eastAsia="ko-KR"/>
              </w:rPr>
              <w:t xml:space="preserve">Support </w:t>
            </w:r>
            <w:r w:rsidRPr="007B11B9">
              <w:rPr>
                <w:bCs/>
                <w:color w:val="000000" w:themeColor="text1"/>
                <w:lang w:eastAsia="ko-KR"/>
              </w:rPr>
              <w:t>Option 1.</w:t>
            </w:r>
          </w:p>
          <w:p w14:paraId="7DB0C773" w14:textId="77777777" w:rsidR="006D36AA" w:rsidRDefault="006D36AA" w:rsidP="006D36AA">
            <w:pPr>
              <w:rPr>
                <w:b/>
                <w:color w:val="000000" w:themeColor="text1"/>
                <w:u w:val="single"/>
                <w:lang w:eastAsia="ko-KR"/>
              </w:rPr>
            </w:pPr>
            <w:r>
              <w:rPr>
                <w:b/>
                <w:color w:val="000000" w:themeColor="text1"/>
                <w:u w:val="single"/>
                <w:lang w:eastAsia="ko-KR"/>
              </w:rPr>
              <w:t>Issue 5-3-5: If extended, how much to extend time index delay in FR2</w:t>
            </w:r>
          </w:p>
          <w:p w14:paraId="01E08303" w14:textId="77777777" w:rsidR="006D36AA" w:rsidRDefault="00B84086" w:rsidP="006D36AA">
            <w:pPr>
              <w:rPr>
                <w:b/>
                <w:color w:val="000000" w:themeColor="text1"/>
                <w:u w:val="single"/>
                <w:lang w:eastAsia="ko-KR"/>
              </w:rPr>
            </w:pPr>
            <w:r>
              <w:rPr>
                <w:bCs/>
                <w:color w:val="000000" w:themeColor="text1"/>
                <w:lang w:eastAsia="ko-KR"/>
              </w:rPr>
              <w:t>FFS</w:t>
            </w:r>
          </w:p>
          <w:p w14:paraId="1D0EC3DD" w14:textId="77777777" w:rsidR="006D36AA" w:rsidRDefault="006D36AA" w:rsidP="006D36AA">
            <w:pPr>
              <w:rPr>
                <w:b/>
                <w:color w:val="000000" w:themeColor="text1"/>
                <w:u w:val="single"/>
                <w:lang w:eastAsia="ko-KR"/>
              </w:rPr>
            </w:pPr>
            <w:r>
              <w:rPr>
                <w:b/>
                <w:color w:val="000000" w:themeColor="text1"/>
                <w:u w:val="single"/>
                <w:lang w:eastAsia="ko-KR"/>
              </w:rPr>
              <w:t xml:space="preserve">Issue 5-3-6: Whether to extend in time index detection delay </w:t>
            </w:r>
          </w:p>
          <w:p w14:paraId="5A7CAA7C" w14:textId="77777777" w:rsidR="00FA7057" w:rsidRDefault="00FA7057" w:rsidP="006D36AA">
            <w:pPr>
              <w:rPr>
                <w:b/>
                <w:color w:val="000000" w:themeColor="text1"/>
                <w:u w:val="single"/>
                <w:lang w:eastAsia="ko-KR"/>
              </w:rPr>
            </w:pPr>
            <w:r>
              <w:rPr>
                <w:bCs/>
                <w:color w:val="000000" w:themeColor="text1"/>
                <w:lang w:eastAsia="ko-KR"/>
              </w:rPr>
              <w:t xml:space="preserve">Support </w:t>
            </w:r>
            <w:r w:rsidRPr="007B11B9">
              <w:rPr>
                <w:bCs/>
                <w:color w:val="000000" w:themeColor="text1"/>
                <w:lang w:eastAsia="ko-KR"/>
              </w:rPr>
              <w:t>Option 1.</w:t>
            </w:r>
          </w:p>
        </w:tc>
      </w:tr>
    </w:tbl>
    <w:p w14:paraId="0E9000C4" w14:textId="77777777" w:rsidR="00F84AD1" w:rsidRDefault="00F84AD1">
      <w:pPr>
        <w:spacing w:after="120"/>
        <w:rPr>
          <w:color w:val="000000" w:themeColor="text1"/>
          <w:szCs w:val="24"/>
          <w:lang w:eastAsia="zh-CN"/>
        </w:rPr>
      </w:pPr>
    </w:p>
    <w:p w14:paraId="457A1095" w14:textId="77777777" w:rsidR="00F84AD1" w:rsidRDefault="00D87D89">
      <w:pPr>
        <w:pStyle w:val="Heading3"/>
        <w:rPr>
          <w:color w:val="000000" w:themeColor="text1"/>
          <w:sz w:val="24"/>
          <w:szCs w:val="16"/>
          <w:lang w:val="en-US"/>
        </w:rPr>
      </w:pPr>
      <w:r>
        <w:rPr>
          <w:color w:val="000000" w:themeColor="text1"/>
          <w:sz w:val="24"/>
          <w:szCs w:val="16"/>
          <w:lang w:val="en-US"/>
        </w:rPr>
        <w:t>Sub-topic 5-4 SSB based L3 measurement with 1 Rx</w:t>
      </w:r>
    </w:p>
    <w:p w14:paraId="76DAF280" w14:textId="77777777" w:rsidR="00F84AD1" w:rsidRDefault="00D87D89">
      <w:pPr>
        <w:rPr>
          <w:i/>
          <w:color w:val="000000" w:themeColor="text1"/>
          <w:lang w:val="en-US" w:eastAsia="zh-CN"/>
        </w:rPr>
      </w:pPr>
      <w:r>
        <w:rPr>
          <w:rFonts w:hint="eastAsia"/>
          <w:i/>
          <w:color w:val="000000" w:themeColor="text1"/>
          <w:lang w:val="en-US" w:eastAsia="zh-CN"/>
        </w:rPr>
        <w:t xml:space="preserve">Sub-topic description </w:t>
      </w:r>
    </w:p>
    <w:p w14:paraId="4896188D" w14:textId="77777777" w:rsidR="00F84AD1" w:rsidRDefault="00D87D89">
      <w:pPr>
        <w:rPr>
          <w:i/>
          <w:color w:val="000000" w:themeColor="text1"/>
          <w:lang w:val="en-US" w:eastAsia="zh-CN"/>
        </w:rPr>
      </w:pPr>
      <w:r>
        <w:rPr>
          <w:i/>
          <w:color w:val="000000" w:themeColor="text1"/>
          <w:lang w:val="en-US" w:eastAsia="zh-CN"/>
        </w:rPr>
        <w:t xml:space="preserve">All simulation results show that measurement performance is impacted with 1 Rx compared to 2 Rx. Discuss how to define the 1 Rx requirements. </w:t>
      </w:r>
    </w:p>
    <w:p w14:paraId="4138C365" w14:textId="77777777" w:rsidR="00F84AD1" w:rsidRDefault="00D87D8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39ACE24B" w14:textId="77777777" w:rsidR="00F84AD1" w:rsidRDefault="00D87D89">
      <w:pPr>
        <w:pStyle w:val="ListParagraph"/>
        <w:numPr>
          <w:ilvl w:val="0"/>
          <w:numId w:val="10"/>
        </w:numPr>
        <w:overflowPunct/>
        <w:autoSpaceDE/>
        <w:autoSpaceDN/>
        <w:adjustRightInd/>
        <w:spacing w:after="120"/>
        <w:ind w:left="720" w:firstLineChars="0"/>
        <w:textAlignment w:val="auto"/>
        <w:rPr>
          <w:i/>
          <w:iCs/>
          <w:color w:val="000000" w:themeColor="text1"/>
          <w:szCs w:val="24"/>
          <w:lang w:eastAsia="zh-CN"/>
        </w:rPr>
      </w:pPr>
      <w:r>
        <w:rPr>
          <w:color w:val="000000" w:themeColor="text1"/>
          <w:szCs w:val="24"/>
          <w:lang w:eastAsia="zh-CN"/>
        </w:rPr>
        <w:t>Proposals</w:t>
      </w:r>
    </w:p>
    <w:p w14:paraId="3872209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ZTE, Nokia, HW, E///):</w:t>
      </w:r>
      <w:r>
        <w:rPr>
          <w:rFonts w:eastAsia="SimSun"/>
          <w:color w:val="000000" w:themeColor="text1"/>
          <w:szCs w:val="24"/>
          <w:lang w:eastAsia="zh-CN"/>
        </w:rPr>
        <w:t xml:space="preserve"> Keep measurement period same as Rel-15</w:t>
      </w:r>
    </w:p>
    <w:p w14:paraId="0D59871E"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accuracy based on 3 samples</w:t>
      </w:r>
    </w:p>
    <w:p w14:paraId="3EA1553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(Apple, Oppo):</w:t>
      </w:r>
      <w:r>
        <w:rPr>
          <w:rFonts w:eastAsia="SimSun"/>
          <w:color w:val="000000" w:themeColor="text1"/>
          <w:szCs w:val="24"/>
          <w:lang w:eastAsia="zh-CN"/>
        </w:rPr>
        <w:t xml:space="preserve"> Only lower bound is extended while keeping the same number of samples.</w:t>
      </w:r>
    </w:p>
    <w:p w14:paraId="4E4E746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2D5267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36320EF5"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highlight w:val="lightGray"/>
          <w:lang w:eastAsia="zh-CN"/>
        </w:rPr>
      </w:pPr>
    </w:p>
    <w:p w14:paraId="3974916A" w14:textId="77777777" w:rsidR="00F84AD1" w:rsidRDefault="00D87D89">
      <w:pPr>
        <w:rPr>
          <w:b/>
          <w:color w:val="000000" w:themeColor="text1"/>
          <w:u w:val="single"/>
          <w:lang w:eastAsia="ko-KR"/>
        </w:rPr>
      </w:pPr>
      <w:r>
        <w:rPr>
          <w:b/>
          <w:color w:val="000000" w:themeColor="text1"/>
          <w:u w:val="single"/>
          <w:lang w:eastAsia="ko-KR"/>
        </w:rPr>
        <w:t>Issue 5-4-2: How much to relax? FR1 and FR2</w:t>
      </w:r>
    </w:p>
    <w:p w14:paraId="47FB632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216B7B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(HW):</w:t>
      </w:r>
      <w:r>
        <w:rPr>
          <w:rFonts w:eastAsia="SimSun"/>
          <w:color w:val="000000" w:themeColor="text1"/>
          <w:szCs w:val="24"/>
          <w:lang w:eastAsia="zh-CN"/>
        </w:rPr>
        <w:t xml:space="preserve"> 0.5 dB </w:t>
      </w:r>
    </w:p>
    <w:p w14:paraId="0C93A3D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(Nokia):</w:t>
      </w:r>
      <w:r>
        <w:rPr>
          <w:rFonts w:eastAsia="SimSun"/>
          <w:color w:val="000000" w:themeColor="text1"/>
          <w:szCs w:val="24"/>
          <w:lang w:eastAsia="zh-CN"/>
        </w:rPr>
        <w:t xml:space="preserve"> 1 dB</w:t>
      </w:r>
    </w:p>
    <w:p w14:paraId="1700D18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(vivo):</w:t>
      </w:r>
      <w:r>
        <w:rPr>
          <w:rFonts w:eastAsia="SimSun"/>
          <w:color w:val="000000" w:themeColor="text1"/>
          <w:szCs w:val="24"/>
          <w:lang w:eastAsia="zh-CN"/>
        </w:rPr>
        <w:t xml:space="preserve"> 1.5 dB</w:t>
      </w:r>
    </w:p>
    <w:p w14:paraId="15724BB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4 (E///):</w:t>
      </w:r>
      <w:r>
        <w:rPr>
          <w:rFonts w:eastAsia="SimSun"/>
          <w:b/>
          <w:bCs/>
          <w:color w:val="000000" w:themeColor="text1"/>
          <w:szCs w:val="24"/>
          <w:lang w:eastAsia="zh-CN"/>
        </w:rPr>
        <w:tab/>
      </w:r>
      <w:r>
        <w:rPr>
          <w:rFonts w:eastAsia="SimSun"/>
          <w:b/>
          <w:bCs/>
          <w:color w:val="000000" w:themeColor="text1"/>
          <w:szCs w:val="24"/>
          <w:lang w:eastAsia="zh-CN"/>
        </w:rPr>
        <w:tab/>
      </w:r>
    </w:p>
    <w:p w14:paraId="5CD0272A"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FR1: 1.0 dB</w:t>
      </w:r>
    </w:p>
    <w:p w14:paraId="387B551E"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FR2: 1.5 dB</w:t>
      </w:r>
    </w:p>
    <w:p w14:paraId="6E7D381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5 (Apple): </w:t>
      </w:r>
    </w:p>
    <w:p w14:paraId="54DD9C2D"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FR1 with 1Rx</w:t>
      </w:r>
    </w:p>
    <w:p w14:paraId="54BD51AC"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Normal </w:t>
      </w:r>
      <w:proofErr w:type="gramStart"/>
      <w:r>
        <w:rPr>
          <w:rFonts w:eastAsia="SimSun"/>
          <w:color w:val="000000" w:themeColor="text1"/>
          <w:szCs w:val="24"/>
          <w:lang w:eastAsia="zh-CN"/>
        </w:rPr>
        <w:t>condition(</w:t>
      </w:r>
      <w:proofErr w:type="gramEnd"/>
      <w:r>
        <w:rPr>
          <w:rFonts w:eastAsia="SimSun"/>
          <w:color w:val="000000" w:themeColor="text1"/>
          <w:szCs w:val="24"/>
          <w:lang w:eastAsia="zh-CN"/>
        </w:rPr>
        <w:t>max Io=-70dBm): relax the current absolute RSRP accuracy of +/-4.5dB to +/-7dB</w:t>
      </w:r>
    </w:p>
    <w:p w14:paraId="7DF31FD4"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Other conditions: relax the other absolute accuracy by 1dB  </w:t>
      </w:r>
    </w:p>
    <w:p w14:paraId="7318FAE1"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relative accuracy by 1dB</w:t>
      </w:r>
    </w:p>
    <w:p w14:paraId="205D751D"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FR2 with 1Rx</w:t>
      </w:r>
    </w:p>
    <w:p w14:paraId="3C629840"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Relax the current absolute and relative accuracy by 1dB </w:t>
      </w:r>
    </w:p>
    <w:p w14:paraId="2D77AA5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2CF86D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Discuss the options. </w:t>
      </w:r>
    </w:p>
    <w:p w14:paraId="4E745313" w14:textId="77777777" w:rsidR="00F84AD1" w:rsidRDefault="00F84AD1">
      <w:pPr>
        <w:spacing w:after="120"/>
        <w:rPr>
          <w:color w:val="000000" w:themeColor="text1"/>
          <w:szCs w:val="24"/>
          <w:highlight w:val="lightGray"/>
          <w:lang w:eastAsia="zh-CN"/>
        </w:rPr>
      </w:pPr>
    </w:p>
    <w:p w14:paraId="5FA3D47F" w14:textId="77777777" w:rsidR="00F84AD1" w:rsidRDefault="00D87D89">
      <w:pPr>
        <w:rPr>
          <w:b/>
          <w:color w:val="000000" w:themeColor="text1"/>
          <w:u w:val="single"/>
          <w:lang w:eastAsia="ko-KR"/>
        </w:rPr>
      </w:pPr>
      <w:r>
        <w:rPr>
          <w:b/>
          <w:color w:val="000000" w:themeColor="text1"/>
          <w:u w:val="single"/>
          <w:lang w:eastAsia="ko-KR"/>
        </w:rPr>
        <w:t>Issue 5-4-3: If measurement period is extended, how much to extend? FR1 and FR2</w:t>
      </w:r>
    </w:p>
    <w:p w14:paraId="2B1BE8C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8BCD4B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Lower bound extended to 400 </w:t>
      </w:r>
      <w:proofErr w:type="spellStart"/>
      <w:r>
        <w:rPr>
          <w:rFonts w:eastAsia="SimSun"/>
          <w:color w:val="000000" w:themeColor="text1"/>
          <w:szCs w:val="24"/>
          <w:lang w:eastAsia="zh-CN"/>
        </w:rPr>
        <w:t>ms</w:t>
      </w:r>
      <w:proofErr w:type="spellEnd"/>
      <w:r>
        <w:rPr>
          <w:rFonts w:eastAsia="SimSun"/>
          <w:color w:val="000000" w:themeColor="text1"/>
          <w:szCs w:val="24"/>
          <w:lang w:eastAsia="zh-CN"/>
        </w:rPr>
        <w:t xml:space="preserve"> and 800 </w:t>
      </w:r>
      <w:proofErr w:type="spellStart"/>
      <w:r>
        <w:rPr>
          <w:rFonts w:eastAsia="SimSun"/>
          <w:color w:val="000000" w:themeColor="text1"/>
          <w:szCs w:val="24"/>
          <w:lang w:eastAsia="zh-CN"/>
        </w:rPr>
        <w:t>ms</w:t>
      </w:r>
      <w:proofErr w:type="spellEnd"/>
      <w:r>
        <w:rPr>
          <w:rFonts w:eastAsia="SimSun"/>
          <w:color w:val="000000" w:themeColor="text1"/>
          <w:szCs w:val="24"/>
          <w:lang w:eastAsia="zh-CN"/>
        </w:rPr>
        <w:t xml:space="preserve"> for FR1 and FR2 </w:t>
      </w:r>
      <w:proofErr w:type="spellStart"/>
      <w:r>
        <w:rPr>
          <w:rFonts w:eastAsia="SimSun"/>
          <w:color w:val="000000" w:themeColor="text1"/>
          <w:szCs w:val="24"/>
          <w:lang w:eastAsia="zh-CN"/>
        </w:rPr>
        <w:t>resp</w:t>
      </w:r>
      <w:proofErr w:type="spellEnd"/>
      <w:r>
        <w:rPr>
          <w:rFonts w:eastAsia="SimSun"/>
          <w:color w:val="000000" w:themeColor="text1"/>
          <w:szCs w:val="24"/>
          <w:lang w:eastAsia="zh-CN"/>
        </w:rPr>
        <w:t xml:space="preserve"> as follows:</w:t>
      </w:r>
    </w:p>
    <w:p w14:paraId="2F38FE1E" w14:textId="77777777" w:rsidR="00F84AD1" w:rsidRDefault="00D87D89">
      <w:pPr>
        <w:pStyle w:val="ListParagraph"/>
        <w:widowControl w:val="0"/>
        <w:numPr>
          <w:ilvl w:val="3"/>
          <w:numId w:val="10"/>
        </w:numPr>
        <w:overflowPunct/>
        <w:autoSpaceDE/>
        <w:autoSpaceDN/>
        <w:adjustRightInd/>
        <w:spacing w:after="120"/>
        <w:ind w:firstLineChars="0"/>
        <w:jc w:val="both"/>
        <w:textAlignment w:val="auto"/>
      </w:pPr>
      <w:r>
        <w:t xml:space="preserve">Delay is </w:t>
      </w:r>
      <w:proofErr w:type="gramStart"/>
      <w:r>
        <w:t>max(</w:t>
      </w:r>
      <w:proofErr w:type="gramEnd"/>
      <w:r>
        <w:t xml:space="preserve">400ms, ceil( 5 x </w:t>
      </w:r>
      <w:proofErr w:type="spellStart"/>
      <w:r>
        <w:t>Kp</w:t>
      </w:r>
      <w:proofErr w:type="spellEnd"/>
      <w:r>
        <w:t xml:space="preserve">) x SMTC period) x </w:t>
      </w:r>
      <w:proofErr w:type="spellStart"/>
      <w:r>
        <w:t>CSSFintra</w:t>
      </w:r>
      <w:proofErr w:type="spellEnd"/>
      <w:r>
        <w:t xml:space="preserve"> for FR1</w:t>
      </w:r>
    </w:p>
    <w:p w14:paraId="3879A0FC" w14:textId="77777777" w:rsidR="00F84AD1" w:rsidRDefault="00D87D89">
      <w:pPr>
        <w:pStyle w:val="ListParagraph"/>
        <w:widowControl w:val="0"/>
        <w:numPr>
          <w:ilvl w:val="3"/>
          <w:numId w:val="10"/>
        </w:numPr>
        <w:overflowPunct/>
        <w:autoSpaceDE/>
        <w:autoSpaceDN/>
        <w:adjustRightInd/>
        <w:spacing w:after="120"/>
        <w:ind w:firstLineChars="0"/>
        <w:jc w:val="both"/>
        <w:textAlignment w:val="auto"/>
      </w:pPr>
      <w:r>
        <w:t xml:space="preserve">Delay is </w:t>
      </w:r>
      <w:proofErr w:type="gramStart"/>
      <w:r>
        <w:t>max(</w:t>
      </w:r>
      <w:proofErr w:type="gramEnd"/>
      <w:r>
        <w:t>800ms, ceil(</w:t>
      </w:r>
      <w:proofErr w:type="spellStart"/>
      <w:r>
        <w:t>Mmeas_period_w</w:t>
      </w:r>
      <w:proofErr w:type="spellEnd"/>
      <w:r>
        <w:t>/</w:t>
      </w:r>
      <w:proofErr w:type="spellStart"/>
      <w:r>
        <w:t>o_gaps</w:t>
      </w:r>
      <w:proofErr w:type="spellEnd"/>
      <w:r>
        <w:t xml:space="preserve"> x </w:t>
      </w:r>
      <w:proofErr w:type="spellStart"/>
      <w:r>
        <w:t>Kp</w:t>
      </w:r>
      <w:proofErr w:type="spellEnd"/>
      <w:r>
        <w:t xml:space="preserve"> x Klayer1_measurement) x SMTC period) x </w:t>
      </w:r>
      <w:proofErr w:type="spellStart"/>
      <w:r>
        <w:t>CSSFintra</w:t>
      </w:r>
      <w:proofErr w:type="spellEnd"/>
      <w:r>
        <w:rPr>
          <w:lang w:val="en-US"/>
        </w:rPr>
        <w:t xml:space="preserve"> for FR2</w:t>
      </w:r>
    </w:p>
    <w:p w14:paraId="2D21C67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3C720F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09496361" w14:textId="77777777" w:rsidR="00F84AD1" w:rsidRDefault="00F84AD1">
      <w:pPr>
        <w:spacing w:after="120"/>
        <w:rPr>
          <w:color w:val="000000" w:themeColor="text1"/>
          <w:szCs w:val="24"/>
          <w:highlight w:val="lightGray"/>
          <w:lang w:eastAsia="zh-CN"/>
        </w:rPr>
      </w:pPr>
    </w:p>
    <w:p w14:paraId="5F762F11" w14:textId="77777777" w:rsidR="00F84AD1" w:rsidRDefault="00D87D89">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53F88D2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14C9D5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legacy </w:t>
      </w:r>
      <w:r>
        <w:t xml:space="preserve">1.5dB RF margin reduction shall not be considered in RSRP accuracy requirement with max Io=-70dBm for </w:t>
      </w:r>
      <w:proofErr w:type="spellStart"/>
      <w:r>
        <w:t>RedCap</w:t>
      </w:r>
      <w:proofErr w:type="spellEnd"/>
      <w:r>
        <w:t xml:space="preserve"> FR1</w:t>
      </w:r>
    </w:p>
    <w:p w14:paraId="733CC99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 xml:space="preserve">Option 2 (vivo, CMCC, E///): </w:t>
      </w:r>
      <w:r>
        <w:t>Use same RF margin as in Rel-15 NR for RSRP accuracy requirements.</w:t>
      </w:r>
    </w:p>
    <w:p w14:paraId="7E0EFF3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06210D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6D2CC791" w14:textId="77777777" w:rsidR="00F84AD1" w:rsidRDefault="00F84AD1">
      <w:pPr>
        <w:spacing w:after="120"/>
        <w:rPr>
          <w:color w:val="000000" w:themeColor="text1"/>
          <w:szCs w:val="24"/>
          <w:lang w:eastAsia="zh-CN"/>
        </w:rPr>
      </w:pPr>
    </w:p>
    <w:p w14:paraId="69F1001B"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5-4 </w:t>
      </w:r>
    </w:p>
    <w:tbl>
      <w:tblPr>
        <w:tblStyle w:val="TableGrid"/>
        <w:tblW w:w="0" w:type="auto"/>
        <w:tblLook w:val="04A0" w:firstRow="1" w:lastRow="0" w:firstColumn="1" w:lastColumn="0" w:noHBand="0" w:noVBand="1"/>
      </w:tblPr>
      <w:tblGrid>
        <w:gridCol w:w="1236"/>
        <w:gridCol w:w="8395"/>
      </w:tblGrid>
      <w:tr w:rsidR="00F84AD1" w14:paraId="7785D529" w14:textId="77777777">
        <w:tc>
          <w:tcPr>
            <w:tcW w:w="1236" w:type="dxa"/>
          </w:tcPr>
          <w:p w14:paraId="5D9E0484"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12202DB3"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6AF11AAC" w14:textId="77777777">
        <w:tc>
          <w:tcPr>
            <w:tcW w:w="1236" w:type="dxa"/>
          </w:tcPr>
          <w:p w14:paraId="644F7B61"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583D313F" w14:textId="77777777" w:rsidR="00F84AD1" w:rsidRDefault="00D87D8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3E972523" w14:textId="77777777" w:rsidR="00F84AD1" w:rsidRDefault="00D87D89">
            <w:pPr>
              <w:rPr>
                <w:b/>
                <w:color w:val="000000" w:themeColor="text1"/>
                <w:u w:val="single"/>
                <w:lang w:eastAsia="ko-KR"/>
              </w:rPr>
            </w:pPr>
            <w:r>
              <w:rPr>
                <w:b/>
                <w:color w:val="000000" w:themeColor="text1"/>
                <w:u w:val="single"/>
                <w:lang w:eastAsia="ko-KR"/>
              </w:rPr>
              <w:t>Issue 5-4-2: How much to relax? FR1 and FR2</w:t>
            </w:r>
          </w:p>
          <w:p w14:paraId="47789518" w14:textId="77777777" w:rsidR="00F84AD1" w:rsidRDefault="00D87D89">
            <w:pPr>
              <w:rPr>
                <w:b/>
                <w:color w:val="000000" w:themeColor="text1"/>
                <w:u w:val="single"/>
                <w:lang w:eastAsia="ko-KR"/>
              </w:rPr>
            </w:pPr>
            <w:r>
              <w:rPr>
                <w:b/>
                <w:color w:val="000000" w:themeColor="text1"/>
                <w:u w:val="single"/>
                <w:lang w:eastAsia="ko-KR"/>
              </w:rPr>
              <w:t>Issue 5-4-3: If measurement period is extended, how much to extend? FR1 and FR2</w:t>
            </w:r>
          </w:p>
          <w:p w14:paraId="77FC8A57" w14:textId="77777777" w:rsidR="00F84AD1" w:rsidRDefault="00D87D89">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2E541688" w14:textId="77777777" w:rsidR="00F84AD1" w:rsidRDefault="00F84AD1">
            <w:pPr>
              <w:rPr>
                <w:color w:val="000000" w:themeColor="text1"/>
                <w:lang w:eastAsia="zh-CN"/>
              </w:rPr>
            </w:pPr>
          </w:p>
        </w:tc>
      </w:tr>
      <w:tr w:rsidR="00F84AD1" w14:paraId="4CC3578C" w14:textId="77777777">
        <w:tc>
          <w:tcPr>
            <w:tcW w:w="1236" w:type="dxa"/>
          </w:tcPr>
          <w:p w14:paraId="3E992C53"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15463F1A" w14:textId="77777777" w:rsidR="00F84AD1" w:rsidRDefault="00D87D8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42EF7ED8" w14:textId="77777777" w:rsidR="00F84AD1" w:rsidRDefault="00D87D89">
            <w:pPr>
              <w:rPr>
                <w:color w:val="000000" w:themeColor="text1"/>
                <w:lang w:eastAsia="zh-CN"/>
              </w:rPr>
            </w:pPr>
            <w:r>
              <w:rPr>
                <w:color w:val="000000" w:themeColor="text1"/>
                <w:lang w:eastAsia="zh-CN"/>
              </w:rPr>
              <w:t>Support option 1.</w:t>
            </w:r>
          </w:p>
          <w:p w14:paraId="78E1F95C" w14:textId="77777777" w:rsidR="00F84AD1" w:rsidRDefault="00D87D89">
            <w:pPr>
              <w:rPr>
                <w:b/>
                <w:color w:val="000000" w:themeColor="text1"/>
                <w:u w:val="single"/>
                <w:lang w:eastAsia="ko-KR"/>
              </w:rPr>
            </w:pPr>
            <w:r>
              <w:rPr>
                <w:b/>
                <w:color w:val="000000" w:themeColor="text1"/>
                <w:u w:val="single"/>
                <w:lang w:eastAsia="ko-KR"/>
              </w:rPr>
              <w:t>Issue 5-4-2: How much to relax? FR1 and FR2</w:t>
            </w:r>
          </w:p>
          <w:p w14:paraId="102836E9" w14:textId="77777777" w:rsidR="00F84AD1" w:rsidRDefault="00D87D89">
            <w:pPr>
              <w:rPr>
                <w:color w:val="000000" w:themeColor="text1"/>
                <w:u w:val="single"/>
                <w:lang w:eastAsia="zh-CN"/>
              </w:rPr>
            </w:pPr>
            <w:r>
              <w:rPr>
                <w:color w:val="000000" w:themeColor="text1"/>
                <w:u w:val="single"/>
                <w:lang w:eastAsia="zh-CN"/>
              </w:rPr>
              <w:t>Support option 1.</w:t>
            </w:r>
          </w:p>
          <w:p w14:paraId="71CF3F1D" w14:textId="77777777" w:rsidR="00F84AD1" w:rsidRDefault="00D87D89">
            <w:pPr>
              <w:rPr>
                <w:b/>
                <w:color w:val="000000" w:themeColor="text1"/>
                <w:u w:val="single"/>
                <w:lang w:eastAsia="ko-KR"/>
              </w:rPr>
            </w:pPr>
            <w:r>
              <w:rPr>
                <w:b/>
                <w:color w:val="000000" w:themeColor="text1"/>
                <w:u w:val="single"/>
                <w:lang w:eastAsia="ko-KR"/>
              </w:rPr>
              <w:t>Issue 5-4-3: If measurement period is extended, how much to extend? FR1 and FR2</w:t>
            </w:r>
          </w:p>
          <w:p w14:paraId="36B53DC3" w14:textId="77777777" w:rsidR="00F84AD1" w:rsidRDefault="00D87D89">
            <w:pPr>
              <w:rPr>
                <w:color w:val="000000" w:themeColor="text1"/>
                <w:u w:val="single"/>
                <w:lang w:eastAsia="zh-CN"/>
              </w:rPr>
            </w:pPr>
            <w:r>
              <w:rPr>
                <w:color w:val="000000" w:themeColor="text1"/>
                <w:u w:val="single"/>
                <w:lang w:eastAsia="zh-CN"/>
              </w:rPr>
              <w:t>Depends on the conclusion in issue 5-4-1.</w:t>
            </w:r>
          </w:p>
          <w:p w14:paraId="620F2FFD" w14:textId="77777777" w:rsidR="00F84AD1" w:rsidRDefault="00D87D89">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7BB0E80E" w14:textId="77777777" w:rsidR="00F84AD1" w:rsidRDefault="00D87D89">
            <w:pPr>
              <w:rPr>
                <w:b/>
                <w:color w:val="000000" w:themeColor="text1"/>
                <w:u w:val="single"/>
                <w:lang w:eastAsia="ko-KR"/>
              </w:rPr>
            </w:pPr>
            <w:r>
              <w:rPr>
                <w:color w:val="000000" w:themeColor="text1"/>
                <w:lang w:eastAsia="zh-CN"/>
              </w:rPr>
              <w:t>Would like to know what option 1 mean, reduce 1.5Db RF margin or enlarge 1.5db RF margin.</w:t>
            </w:r>
          </w:p>
        </w:tc>
      </w:tr>
      <w:tr w:rsidR="00F84AD1" w14:paraId="33D809DE" w14:textId="77777777">
        <w:tc>
          <w:tcPr>
            <w:tcW w:w="1236" w:type="dxa"/>
          </w:tcPr>
          <w:p w14:paraId="7D027670"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6286AC0F" w14:textId="77777777" w:rsidR="00F84AD1" w:rsidRDefault="00D87D8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6383A193" w14:textId="77777777" w:rsidR="00F84AD1" w:rsidRDefault="00D87D89">
            <w:pPr>
              <w:rPr>
                <w:bCs/>
                <w:color w:val="000000" w:themeColor="text1"/>
                <w:lang w:eastAsia="ko-KR"/>
              </w:rPr>
            </w:pPr>
            <w:r>
              <w:rPr>
                <w:bCs/>
                <w:color w:val="000000" w:themeColor="text1"/>
                <w:lang w:eastAsia="ko-KR"/>
              </w:rPr>
              <w:lastRenderedPageBreak/>
              <w:t xml:space="preserve">Option 1. Since we don’t observe the improvement of SS-RSRP accuracy even if we extend the number of samples, we propose to keep the number of measurement samples, but relax the accuracy. If we keep the number of measurement samples, we can also keep the lower bound. </w:t>
            </w:r>
          </w:p>
          <w:p w14:paraId="4BDA7458" w14:textId="77777777" w:rsidR="00F84AD1" w:rsidRDefault="00D87D89">
            <w:pPr>
              <w:rPr>
                <w:b/>
                <w:color w:val="000000" w:themeColor="text1"/>
                <w:u w:val="single"/>
                <w:lang w:eastAsia="ko-KR"/>
              </w:rPr>
            </w:pPr>
            <w:r>
              <w:rPr>
                <w:b/>
                <w:color w:val="000000" w:themeColor="text1"/>
                <w:u w:val="single"/>
                <w:lang w:eastAsia="ko-KR"/>
              </w:rPr>
              <w:t>Issue 5-4-2: How much to relax? FR1 and FR2</w:t>
            </w:r>
          </w:p>
          <w:p w14:paraId="16AE3C0C" w14:textId="77777777" w:rsidR="00F84AD1" w:rsidRDefault="00D87D89">
            <w:pPr>
              <w:rPr>
                <w:bCs/>
                <w:color w:val="000000" w:themeColor="text1"/>
                <w:lang w:eastAsia="ko-KR"/>
              </w:rPr>
            </w:pPr>
            <w:r>
              <w:rPr>
                <w:bCs/>
                <w:color w:val="000000" w:themeColor="text1"/>
                <w:lang w:eastAsia="ko-KR"/>
              </w:rPr>
              <w:t xml:space="preserve">We are ok to relax by 1dB for both FR1 and FR2 considering the companies proposals. </w:t>
            </w:r>
          </w:p>
          <w:p w14:paraId="3542574D" w14:textId="77777777" w:rsidR="00F84AD1" w:rsidRDefault="00D87D89">
            <w:pPr>
              <w:rPr>
                <w:b/>
                <w:color w:val="000000" w:themeColor="text1"/>
                <w:u w:val="single"/>
                <w:lang w:eastAsia="ko-KR"/>
              </w:rPr>
            </w:pPr>
            <w:r>
              <w:rPr>
                <w:b/>
                <w:color w:val="000000" w:themeColor="text1"/>
                <w:u w:val="single"/>
                <w:lang w:eastAsia="ko-KR"/>
              </w:rPr>
              <w:t>Issue 5-4-3: If measurement period is extended, how much to extend? FR1 and FR2</w:t>
            </w:r>
          </w:p>
          <w:p w14:paraId="4D1BEEA0" w14:textId="77777777" w:rsidR="00F84AD1" w:rsidRDefault="00D87D89">
            <w:pPr>
              <w:rPr>
                <w:bCs/>
                <w:color w:val="000000" w:themeColor="text1"/>
                <w:lang w:eastAsia="ko-KR"/>
              </w:rPr>
            </w:pPr>
            <w:r>
              <w:rPr>
                <w:bCs/>
                <w:color w:val="000000" w:themeColor="text1"/>
                <w:lang w:eastAsia="ko-KR"/>
              </w:rPr>
              <w:t xml:space="preserve">Same as 5-4-1. If we keep the number of measurement samples, we can also keep the lower bound. </w:t>
            </w:r>
          </w:p>
          <w:p w14:paraId="439E5F2B" w14:textId="77777777" w:rsidR="00F84AD1" w:rsidRDefault="00D87D89">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2DB5D5CE" w14:textId="77777777" w:rsidR="00F84AD1" w:rsidRDefault="00D87D89">
            <w:pPr>
              <w:rPr>
                <w:b/>
                <w:color w:val="000000" w:themeColor="text1"/>
                <w:u w:val="single"/>
                <w:lang w:eastAsia="ko-KR"/>
              </w:rPr>
            </w:pPr>
            <w:r>
              <w:rPr>
                <w:color w:val="000000" w:themeColor="text1"/>
                <w:lang w:eastAsia="zh-CN"/>
              </w:rPr>
              <w:t xml:space="preserve">Option 2. Although </w:t>
            </w:r>
            <w:proofErr w:type="spellStart"/>
            <w:r>
              <w:rPr>
                <w:color w:val="000000" w:themeColor="text1"/>
                <w:lang w:eastAsia="zh-CN"/>
              </w:rPr>
              <w:t>RedCap</w:t>
            </w:r>
            <w:proofErr w:type="spellEnd"/>
            <w:r>
              <w:rPr>
                <w:color w:val="000000" w:themeColor="text1"/>
                <w:lang w:eastAsia="zh-CN"/>
              </w:rPr>
              <w:t xml:space="preserve"> UE is reduced complexity, we believe it just reduces the number of Rx branches or searchers. We believe </w:t>
            </w:r>
            <w:proofErr w:type="spellStart"/>
            <w:r>
              <w:rPr>
                <w:color w:val="000000" w:themeColor="text1"/>
                <w:lang w:eastAsia="zh-CN"/>
              </w:rPr>
              <w:t>RedCap</w:t>
            </w:r>
            <w:proofErr w:type="spellEnd"/>
            <w:r>
              <w:rPr>
                <w:color w:val="000000" w:themeColor="text1"/>
                <w:lang w:eastAsia="zh-CN"/>
              </w:rPr>
              <w:t xml:space="preserve"> UE can keep the same RF performance </w:t>
            </w:r>
            <w:proofErr w:type="gramStart"/>
            <w:r>
              <w:rPr>
                <w:color w:val="000000" w:themeColor="text1"/>
                <w:lang w:eastAsia="zh-CN"/>
              </w:rPr>
              <w:t>like</w:t>
            </w:r>
            <w:proofErr w:type="gramEnd"/>
            <w:r>
              <w:rPr>
                <w:color w:val="000000" w:themeColor="text1"/>
                <w:lang w:eastAsia="zh-CN"/>
              </w:rPr>
              <w:t xml:space="preserve"> noise figure.</w:t>
            </w:r>
          </w:p>
        </w:tc>
      </w:tr>
      <w:tr w:rsidR="00F84AD1" w14:paraId="74EFFCC9" w14:textId="77777777">
        <w:tc>
          <w:tcPr>
            <w:tcW w:w="1236" w:type="dxa"/>
          </w:tcPr>
          <w:p w14:paraId="01FF4ED0"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3A7F27C7" w14:textId="77777777" w:rsidR="00F84AD1" w:rsidRDefault="00D87D8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3B25C933" w14:textId="77777777" w:rsidR="00F84AD1" w:rsidRDefault="00D87D89">
            <w:pPr>
              <w:spacing w:after="120"/>
              <w:rPr>
                <w:color w:val="000000" w:themeColor="text1"/>
                <w:lang w:val="en-US" w:eastAsia="zh-CN"/>
              </w:rPr>
            </w:pPr>
            <w:r>
              <w:rPr>
                <w:color w:val="000000" w:themeColor="text1"/>
                <w:lang w:val="en-US" w:eastAsia="zh-CN"/>
              </w:rPr>
              <w:t>Option 2. Lower bound extension is for duty cycle relaxation.</w:t>
            </w:r>
          </w:p>
          <w:p w14:paraId="33A47415" w14:textId="77777777" w:rsidR="00F84AD1" w:rsidRDefault="00D87D89">
            <w:pPr>
              <w:rPr>
                <w:b/>
                <w:color w:val="000000" w:themeColor="text1"/>
                <w:u w:val="single"/>
                <w:lang w:eastAsia="ko-KR"/>
              </w:rPr>
            </w:pPr>
            <w:r>
              <w:rPr>
                <w:b/>
                <w:color w:val="000000" w:themeColor="text1"/>
                <w:u w:val="single"/>
                <w:lang w:eastAsia="ko-KR"/>
              </w:rPr>
              <w:t>Issue 5-4-2: How much to relax? FR1 and FR2</w:t>
            </w:r>
          </w:p>
          <w:p w14:paraId="47061934" w14:textId="77777777" w:rsidR="00F84AD1" w:rsidRDefault="00D87D89">
            <w:pPr>
              <w:spacing w:after="120"/>
              <w:rPr>
                <w:color w:val="000000" w:themeColor="text1"/>
                <w:lang w:val="en-US" w:eastAsia="zh-CN"/>
              </w:rPr>
            </w:pPr>
            <w:r>
              <w:rPr>
                <w:color w:val="000000" w:themeColor="text1"/>
                <w:lang w:val="en-US" w:eastAsia="zh-CN"/>
              </w:rPr>
              <w:t>Option 5 based on our simulation and need to conclude on issue 5-4-4 first.</w:t>
            </w:r>
          </w:p>
          <w:p w14:paraId="5001B5FC" w14:textId="77777777" w:rsidR="00F84AD1" w:rsidRDefault="00D87D89">
            <w:pPr>
              <w:rPr>
                <w:b/>
                <w:color w:val="000000" w:themeColor="text1"/>
                <w:u w:val="single"/>
                <w:lang w:eastAsia="ko-KR"/>
              </w:rPr>
            </w:pPr>
            <w:r>
              <w:rPr>
                <w:b/>
                <w:color w:val="000000" w:themeColor="text1"/>
                <w:u w:val="single"/>
                <w:lang w:eastAsia="ko-KR"/>
              </w:rPr>
              <w:t>Issue 5-4-3: If measurement period is extended, how much to extend? FR1 and FR2</w:t>
            </w:r>
          </w:p>
          <w:p w14:paraId="6CAF5312" w14:textId="77777777" w:rsidR="00F84AD1" w:rsidRDefault="00D87D89">
            <w:pPr>
              <w:spacing w:after="120"/>
              <w:rPr>
                <w:color w:val="000000" w:themeColor="text1"/>
                <w:lang w:val="en-US" w:eastAsia="zh-CN"/>
              </w:rPr>
            </w:pPr>
            <w:r>
              <w:rPr>
                <w:color w:val="000000" w:themeColor="text1"/>
                <w:lang w:val="en-US" w:eastAsia="zh-CN"/>
              </w:rPr>
              <w:t>Option 1.</w:t>
            </w:r>
          </w:p>
          <w:p w14:paraId="1D12C12B" w14:textId="77777777" w:rsidR="00F84AD1" w:rsidRDefault="00D87D89">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73894A30" w14:textId="77777777" w:rsidR="00F84AD1" w:rsidRDefault="00D87D89">
            <w:pPr>
              <w:rPr>
                <w:b/>
                <w:color w:val="000000" w:themeColor="text1"/>
                <w:u w:val="single"/>
                <w:lang w:eastAsia="ko-KR"/>
              </w:rPr>
            </w:pPr>
            <w:r>
              <w:rPr>
                <w:color w:val="000000" w:themeColor="text1"/>
                <w:lang w:val="en-US" w:eastAsia="zh-CN"/>
              </w:rPr>
              <w:t xml:space="preserve">Option 1. The RF calibration margin reduction is kind of enhancement on legacy </w:t>
            </w:r>
            <w:proofErr w:type="gramStart"/>
            <w:r>
              <w:rPr>
                <w:color w:val="000000" w:themeColor="text1"/>
                <w:lang w:val="en-US" w:eastAsia="zh-CN"/>
              </w:rPr>
              <w:t>UE</w:t>
            </w:r>
            <w:proofErr w:type="gramEnd"/>
            <w:r>
              <w:rPr>
                <w:color w:val="000000" w:themeColor="text1"/>
                <w:lang w:val="en-US" w:eastAsia="zh-CN"/>
              </w:rPr>
              <w:t xml:space="preserve"> and we don’t think </w:t>
            </w:r>
            <w:proofErr w:type="spellStart"/>
            <w:r>
              <w:rPr>
                <w:color w:val="000000" w:themeColor="text1"/>
                <w:lang w:val="en-US" w:eastAsia="zh-CN"/>
              </w:rPr>
              <w:t>RedCap</w:t>
            </w:r>
            <w:proofErr w:type="spellEnd"/>
            <w:r>
              <w:rPr>
                <w:color w:val="000000" w:themeColor="text1"/>
                <w:lang w:val="en-US" w:eastAsia="zh-CN"/>
              </w:rPr>
              <w:t xml:space="preserve"> UE shall be required has such enhancement (add back 1.5dB for </w:t>
            </w:r>
            <w:proofErr w:type="spellStart"/>
            <w:r>
              <w:rPr>
                <w:color w:val="000000" w:themeColor="text1"/>
                <w:lang w:val="en-US" w:eastAsia="zh-CN"/>
              </w:rPr>
              <w:t>RedCap</w:t>
            </w:r>
            <w:proofErr w:type="spellEnd"/>
            <w:r>
              <w:rPr>
                <w:color w:val="000000" w:themeColor="text1"/>
                <w:lang w:val="en-US" w:eastAsia="zh-CN"/>
              </w:rPr>
              <w:t>).</w:t>
            </w:r>
          </w:p>
        </w:tc>
      </w:tr>
      <w:tr w:rsidR="00F84AD1" w14:paraId="339BDE83" w14:textId="77777777">
        <w:tc>
          <w:tcPr>
            <w:tcW w:w="1236" w:type="dxa"/>
          </w:tcPr>
          <w:p w14:paraId="35C193D8"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5E51A3CD" w14:textId="77777777" w:rsidR="00F84AD1" w:rsidRDefault="00D87D8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7D05E39C"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65F9C657" w14:textId="77777777" w:rsidR="00F84AD1" w:rsidRDefault="00D87D89">
            <w:pPr>
              <w:rPr>
                <w:b/>
                <w:color w:val="000000" w:themeColor="text1"/>
                <w:u w:val="single"/>
                <w:lang w:eastAsia="ko-KR"/>
              </w:rPr>
            </w:pPr>
            <w:r>
              <w:rPr>
                <w:b/>
                <w:color w:val="000000" w:themeColor="text1"/>
                <w:u w:val="single"/>
                <w:lang w:eastAsia="ko-KR"/>
              </w:rPr>
              <w:t>Issue 5-4-2: How much to relax? FR1 and FR2</w:t>
            </w:r>
          </w:p>
          <w:p w14:paraId="3A3ADC62"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3.</w:t>
            </w:r>
          </w:p>
          <w:p w14:paraId="7F258133" w14:textId="77777777" w:rsidR="00F84AD1" w:rsidRDefault="00D87D89">
            <w:pPr>
              <w:rPr>
                <w:b/>
                <w:color w:val="000000" w:themeColor="text1"/>
                <w:u w:val="single"/>
                <w:lang w:eastAsia="ko-KR"/>
              </w:rPr>
            </w:pPr>
            <w:r>
              <w:rPr>
                <w:b/>
                <w:color w:val="000000" w:themeColor="text1"/>
                <w:u w:val="single"/>
                <w:lang w:eastAsia="ko-KR"/>
              </w:rPr>
              <w:t>Issue 5-4-3: If measurement period is extended, how much to extend? FR1 and FR2</w:t>
            </w:r>
          </w:p>
          <w:p w14:paraId="5CDA8D6B" w14:textId="77777777" w:rsidR="00F84AD1" w:rsidRDefault="00D87D89">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47702081"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w:t>
            </w:r>
          </w:p>
        </w:tc>
      </w:tr>
      <w:tr w:rsidR="00F84AD1" w14:paraId="4FFB5B33" w14:textId="77777777">
        <w:tc>
          <w:tcPr>
            <w:tcW w:w="1236" w:type="dxa"/>
          </w:tcPr>
          <w:p w14:paraId="7DB425C5"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031A0323" w14:textId="77777777" w:rsidR="00F84AD1" w:rsidRDefault="00D87D8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17F6FFE7" w14:textId="77777777" w:rsidR="00F84AD1" w:rsidRDefault="00D87D89">
            <w:pPr>
              <w:rPr>
                <w:bCs/>
                <w:color w:val="000000" w:themeColor="text1"/>
                <w:lang w:eastAsia="ko-KR"/>
              </w:rPr>
            </w:pPr>
            <w:r>
              <w:rPr>
                <w:bCs/>
                <w:color w:val="000000" w:themeColor="text1"/>
                <w:lang w:eastAsia="ko-KR"/>
              </w:rPr>
              <w:t>Option 1</w:t>
            </w:r>
          </w:p>
          <w:p w14:paraId="79C3FE82" w14:textId="77777777" w:rsidR="00F84AD1" w:rsidRDefault="00D87D89">
            <w:pPr>
              <w:rPr>
                <w:b/>
                <w:color w:val="000000" w:themeColor="text1"/>
                <w:u w:val="single"/>
                <w:lang w:eastAsia="ko-KR"/>
              </w:rPr>
            </w:pPr>
            <w:r>
              <w:rPr>
                <w:b/>
                <w:color w:val="000000" w:themeColor="text1"/>
                <w:u w:val="single"/>
                <w:lang w:eastAsia="ko-KR"/>
              </w:rPr>
              <w:t>Issue 5-4-2: How much to relax? FR1 and FR2</w:t>
            </w:r>
          </w:p>
          <w:p w14:paraId="6F07BDE8" w14:textId="77777777" w:rsidR="00F84AD1" w:rsidRDefault="00D87D89">
            <w:pPr>
              <w:rPr>
                <w:bCs/>
                <w:color w:val="000000" w:themeColor="text1"/>
                <w:lang w:eastAsia="ko-KR"/>
              </w:rPr>
            </w:pPr>
            <w:r>
              <w:rPr>
                <w:bCs/>
                <w:color w:val="000000" w:themeColor="text1"/>
                <w:lang w:eastAsia="ko-KR"/>
              </w:rPr>
              <w:t xml:space="preserve">Our simulation results show that 1 dB relaxation is needed in FR1 and FR2 (Option 2). We can compromise to Option 3 or Option 4 as well. </w:t>
            </w:r>
          </w:p>
          <w:p w14:paraId="170D50B7" w14:textId="77777777" w:rsidR="00F84AD1" w:rsidRDefault="00D87D89">
            <w:pPr>
              <w:rPr>
                <w:b/>
                <w:color w:val="000000" w:themeColor="text1"/>
                <w:u w:val="single"/>
                <w:lang w:eastAsia="ko-KR"/>
              </w:rPr>
            </w:pPr>
            <w:r>
              <w:rPr>
                <w:b/>
                <w:color w:val="000000" w:themeColor="text1"/>
                <w:u w:val="single"/>
                <w:lang w:eastAsia="ko-KR"/>
              </w:rPr>
              <w:t>Issue 5-4-3: If measurement period is extended, how much to extend? FR1 and FR2</w:t>
            </w:r>
          </w:p>
          <w:p w14:paraId="74DE3174" w14:textId="77777777" w:rsidR="00F84AD1" w:rsidRDefault="00D87D89">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0B1C1918" w14:textId="77777777" w:rsidR="00F84AD1" w:rsidRDefault="00F84AD1">
            <w:pPr>
              <w:rPr>
                <w:b/>
                <w:color w:val="000000" w:themeColor="text1"/>
                <w:u w:val="single"/>
                <w:lang w:eastAsia="ko-KR"/>
              </w:rPr>
            </w:pPr>
          </w:p>
        </w:tc>
      </w:tr>
      <w:tr w:rsidR="00F84AD1" w14:paraId="1E226A0D" w14:textId="77777777">
        <w:tc>
          <w:tcPr>
            <w:tcW w:w="1236" w:type="dxa"/>
          </w:tcPr>
          <w:p w14:paraId="78E6972E" w14:textId="77777777" w:rsidR="00F84AD1" w:rsidRDefault="00D87D89">
            <w:pPr>
              <w:spacing w:after="120"/>
              <w:rPr>
                <w:color w:val="000000" w:themeColor="text1"/>
                <w:lang w:val="en-US" w:eastAsia="zh-CN"/>
              </w:rPr>
            </w:pPr>
            <w:r>
              <w:rPr>
                <w:color w:val="000000" w:themeColor="text1"/>
                <w:lang w:val="en-US" w:eastAsia="zh-CN"/>
              </w:rPr>
              <w:t>OPPO</w:t>
            </w:r>
          </w:p>
        </w:tc>
        <w:tc>
          <w:tcPr>
            <w:tcW w:w="8395" w:type="dxa"/>
          </w:tcPr>
          <w:p w14:paraId="4142AFE1" w14:textId="77777777" w:rsidR="00F84AD1" w:rsidRDefault="00D87D8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3662216E" w14:textId="77777777" w:rsidR="00F84AD1" w:rsidRDefault="00D87D89">
            <w:pPr>
              <w:spacing w:after="120"/>
              <w:rPr>
                <w:color w:val="000000" w:themeColor="text1"/>
                <w:lang w:val="en-US" w:eastAsia="zh-CN"/>
              </w:rPr>
            </w:pPr>
            <w:r>
              <w:rPr>
                <w:color w:val="000000" w:themeColor="text1"/>
                <w:lang w:val="en-US" w:eastAsia="zh-CN"/>
              </w:rPr>
              <w:lastRenderedPageBreak/>
              <w:t>Option 2.</w:t>
            </w:r>
          </w:p>
          <w:p w14:paraId="6DA958DE" w14:textId="77777777" w:rsidR="00F84AD1" w:rsidRDefault="00D87D89">
            <w:pPr>
              <w:rPr>
                <w:b/>
                <w:color w:val="000000" w:themeColor="text1"/>
                <w:u w:val="single"/>
                <w:lang w:eastAsia="ko-KR"/>
              </w:rPr>
            </w:pPr>
            <w:r>
              <w:rPr>
                <w:b/>
                <w:color w:val="000000" w:themeColor="text1"/>
                <w:u w:val="single"/>
                <w:lang w:eastAsia="ko-KR"/>
              </w:rPr>
              <w:t>Issue 5-4-3: If measurement period is extended, how much to extend? FR1 and FR2</w:t>
            </w:r>
          </w:p>
          <w:p w14:paraId="14C329AC" w14:textId="77777777" w:rsidR="00F84AD1" w:rsidRDefault="00D87D89">
            <w:pPr>
              <w:spacing w:after="120"/>
              <w:rPr>
                <w:color w:val="000000" w:themeColor="text1"/>
                <w:lang w:val="en-US" w:eastAsia="zh-CN"/>
              </w:rPr>
            </w:pPr>
            <w:r>
              <w:rPr>
                <w:color w:val="000000" w:themeColor="text1"/>
                <w:lang w:val="en-US" w:eastAsia="zh-CN"/>
              </w:rPr>
              <w:t>Option 1 is fine</w:t>
            </w:r>
          </w:p>
        </w:tc>
      </w:tr>
      <w:tr w:rsidR="00653222" w14:paraId="4D555225" w14:textId="77777777">
        <w:tc>
          <w:tcPr>
            <w:tcW w:w="1236" w:type="dxa"/>
          </w:tcPr>
          <w:p w14:paraId="294B41E7" w14:textId="77777777" w:rsidR="00653222" w:rsidRDefault="00653222">
            <w:pPr>
              <w:spacing w:after="120"/>
              <w:rPr>
                <w:color w:val="000000" w:themeColor="text1"/>
                <w:lang w:val="en-US" w:eastAsia="zh-CN"/>
              </w:rPr>
            </w:pPr>
            <w:r>
              <w:rPr>
                <w:color w:val="000000" w:themeColor="text1"/>
                <w:lang w:val="en-US" w:eastAsia="zh-CN"/>
              </w:rPr>
              <w:lastRenderedPageBreak/>
              <w:t>MediaTek2</w:t>
            </w:r>
          </w:p>
        </w:tc>
        <w:tc>
          <w:tcPr>
            <w:tcW w:w="8395" w:type="dxa"/>
          </w:tcPr>
          <w:p w14:paraId="472BF1D7" w14:textId="77777777" w:rsidR="00653222" w:rsidRDefault="00653222">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7BE9A469" w14:textId="77777777" w:rsidR="00653222" w:rsidRPr="00DE7DE9" w:rsidRDefault="00653222">
            <w:pPr>
              <w:rPr>
                <w:bCs/>
                <w:color w:val="000000" w:themeColor="text1"/>
                <w:lang w:eastAsia="ko-KR"/>
              </w:rPr>
            </w:pPr>
            <w:r w:rsidRPr="00DE7DE9">
              <w:rPr>
                <w:bCs/>
                <w:color w:val="000000" w:themeColor="text1"/>
                <w:lang w:eastAsia="ko-KR"/>
              </w:rPr>
              <w:t xml:space="preserve">This issue is not clear, we need more time to check this. </w:t>
            </w:r>
          </w:p>
        </w:tc>
      </w:tr>
    </w:tbl>
    <w:p w14:paraId="5D3D34F9" w14:textId="77777777" w:rsidR="00F84AD1" w:rsidRDefault="00F84AD1">
      <w:pPr>
        <w:spacing w:after="120"/>
        <w:rPr>
          <w:color w:val="000000" w:themeColor="text1"/>
          <w:szCs w:val="24"/>
          <w:lang w:eastAsia="zh-CN"/>
        </w:rPr>
      </w:pPr>
    </w:p>
    <w:p w14:paraId="10262501" w14:textId="77777777" w:rsidR="00F84AD1" w:rsidRDefault="00D87D89">
      <w:pPr>
        <w:pStyle w:val="Heading3"/>
        <w:rPr>
          <w:color w:val="000000" w:themeColor="text1"/>
          <w:sz w:val="24"/>
          <w:szCs w:val="16"/>
          <w:lang w:val="en-US"/>
        </w:rPr>
      </w:pPr>
      <w:r>
        <w:rPr>
          <w:color w:val="000000" w:themeColor="text1"/>
          <w:sz w:val="24"/>
          <w:szCs w:val="16"/>
          <w:lang w:val="en-US"/>
        </w:rPr>
        <w:t>Sub-topic 5-5 Measurement conditions for HD-FDD UE</w:t>
      </w:r>
    </w:p>
    <w:p w14:paraId="22664419" w14:textId="77777777" w:rsidR="00F84AD1" w:rsidRDefault="00F84AD1">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484F376B"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220DD08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705778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(Xiaomi, Apple, vivo, HW):</w:t>
      </w:r>
      <w:r>
        <w:rPr>
          <w:rFonts w:eastAsia="SimSun"/>
          <w:color w:val="000000" w:themeColor="text1"/>
          <w:szCs w:val="24"/>
          <w:lang w:eastAsia="zh-CN"/>
        </w:rPr>
        <w:t xml:space="preserve"> </w:t>
      </w: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cell identification and measurement requirement.</w:t>
      </w:r>
    </w:p>
    <w:p w14:paraId="77C8320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Cs/>
          <w:color w:val="000000" w:themeColor="text1"/>
          <w:szCs w:val="24"/>
          <w:lang w:eastAsia="zh-CN"/>
        </w:rPr>
      </w:pPr>
      <w:r>
        <w:rPr>
          <w:rFonts w:eastAsia="SimSun"/>
          <w:b/>
          <w:bCs/>
          <w:color w:val="000000" w:themeColor="text1"/>
          <w:szCs w:val="24"/>
          <w:lang w:eastAsia="zh-CN"/>
        </w:rPr>
        <w:t>Option 2 (CMCC, E///):</w:t>
      </w:r>
      <w:r>
        <w:rPr>
          <w:rFonts w:eastAsia="SimSun"/>
          <w:color w:val="000000" w:themeColor="text1"/>
          <w:szCs w:val="24"/>
          <w:lang w:eastAsia="zh-CN"/>
        </w:rPr>
        <w:t xml:space="preserve"> N</w:t>
      </w:r>
      <w:r>
        <w:rPr>
          <w:rFonts w:hint="eastAsia"/>
          <w:bCs/>
          <w:color w:val="000000"/>
        </w:rPr>
        <w:t>o m</w:t>
      </w:r>
      <w:r>
        <w:rPr>
          <w:bCs/>
          <w:color w:val="000000"/>
        </w:rPr>
        <w:t>easurement period relaxation</w:t>
      </w:r>
      <w:r>
        <w:rPr>
          <w:rFonts w:hint="eastAsia"/>
          <w:bCs/>
          <w:color w:val="000000"/>
        </w:rPr>
        <w:t xml:space="preserve"> or prioritization between </w:t>
      </w:r>
      <w:r>
        <w:rPr>
          <w:bCs/>
          <w:color w:val="000000"/>
        </w:rPr>
        <w:t>measurement</w:t>
      </w:r>
      <w:r>
        <w:rPr>
          <w:rFonts w:hint="eastAsia"/>
          <w:bCs/>
          <w:color w:val="000000"/>
        </w:rPr>
        <w:t xml:space="preserve"> and </w:t>
      </w:r>
      <w:r>
        <w:rPr>
          <w:bCs/>
          <w:color w:val="000000"/>
        </w:rPr>
        <w:t>dynamically</w:t>
      </w:r>
      <w:r>
        <w:rPr>
          <w:rFonts w:hint="eastAsia"/>
          <w:bCs/>
          <w:color w:val="000000"/>
        </w:rPr>
        <w:t xml:space="preserve"> scheduled UL transmission are needed. Clarification on available samples can be considered:</w:t>
      </w:r>
    </w:p>
    <w:p w14:paraId="56339C78" w14:textId="77777777" w:rsidR="00F84AD1" w:rsidRDefault="00D87D89">
      <w:pPr>
        <w:numPr>
          <w:ilvl w:val="3"/>
          <w:numId w:val="10"/>
        </w:numPr>
        <w:overflowPunct w:val="0"/>
        <w:autoSpaceDE w:val="0"/>
        <w:autoSpaceDN w:val="0"/>
        <w:adjustRightInd w:val="0"/>
        <w:textAlignment w:val="baseline"/>
        <w:rPr>
          <w:rFonts w:eastAsia="MS Mincho"/>
          <w:bCs/>
          <w:color w:val="000000"/>
        </w:rPr>
      </w:pPr>
      <w:r>
        <w:rPr>
          <w:rFonts w:eastAsia="Yu Mincho"/>
          <w:bCs/>
          <w:color w:val="000000"/>
        </w:rPr>
        <w:t xml:space="preserve">“The UE shall meet the current requirements on cell identification (PSS/SSS detection defined in Table </w:t>
      </w:r>
      <w:proofErr w:type="spellStart"/>
      <w:r>
        <w:rPr>
          <w:rFonts w:eastAsia="Yu Mincho"/>
          <w:bCs/>
          <w:color w:val="000000"/>
        </w:rPr>
        <w:t>x.y.z</w:t>
      </w:r>
      <w:proofErr w:type="spellEnd"/>
      <w:r>
        <w:rPr>
          <w:rFonts w:eastAsia="Yu Mincho"/>
          <w:bCs/>
          <w:color w:val="000000"/>
        </w:rPr>
        <w:t xml:space="preserve"> for FR1 and FR2) provided that at least 5 SMTC windows are available at the UE during cell identification time.” </w:t>
      </w:r>
    </w:p>
    <w:p w14:paraId="15067958" w14:textId="77777777" w:rsidR="00F84AD1" w:rsidRDefault="00D87D89">
      <w:pPr>
        <w:numPr>
          <w:ilvl w:val="3"/>
          <w:numId w:val="10"/>
        </w:numPr>
        <w:tabs>
          <w:tab w:val="left" w:pos="426"/>
        </w:tabs>
        <w:overflowPunct w:val="0"/>
        <w:autoSpaceDE w:val="0"/>
        <w:autoSpaceDN w:val="0"/>
        <w:adjustRightInd w:val="0"/>
        <w:textAlignment w:val="baseline"/>
        <w:rPr>
          <w:rFonts w:eastAsia="MS Mincho"/>
          <w:bCs/>
          <w:color w:val="000000"/>
        </w:rPr>
      </w:pPr>
      <w:r>
        <w:rPr>
          <w:rFonts w:eastAsia="MS Mincho"/>
          <w:bCs/>
          <w:color w:val="000000"/>
        </w:rPr>
        <w:t xml:space="preserve">“The UE shall meet the current requirements on time index detection (defined in Table </w:t>
      </w:r>
      <w:proofErr w:type="spellStart"/>
      <w:r>
        <w:rPr>
          <w:rFonts w:eastAsia="MS Mincho"/>
          <w:bCs/>
          <w:color w:val="000000"/>
        </w:rPr>
        <w:t>x.y.z</w:t>
      </w:r>
      <w:proofErr w:type="spellEnd"/>
      <w:r>
        <w:rPr>
          <w:rFonts w:eastAsia="MS Mincho"/>
          <w:bCs/>
          <w:color w:val="000000"/>
        </w:rPr>
        <w:t xml:space="preserve"> for FR1 and FR2) provided that at least 3 SMTC windows are available at the UE during time index detection.” </w:t>
      </w:r>
    </w:p>
    <w:p w14:paraId="3469DEF7" w14:textId="77777777" w:rsidR="00F84AD1" w:rsidRDefault="00D87D89">
      <w:pPr>
        <w:numPr>
          <w:ilvl w:val="3"/>
          <w:numId w:val="10"/>
        </w:numPr>
        <w:tabs>
          <w:tab w:val="left" w:pos="426"/>
        </w:tabs>
        <w:overflowPunct w:val="0"/>
        <w:autoSpaceDE w:val="0"/>
        <w:autoSpaceDN w:val="0"/>
        <w:adjustRightInd w:val="0"/>
        <w:textAlignment w:val="baseline"/>
        <w:rPr>
          <w:rFonts w:eastAsia="MS Mincho"/>
          <w:b/>
          <w:color w:val="000000"/>
        </w:rPr>
      </w:pPr>
      <w:r>
        <w:rPr>
          <w:rFonts w:eastAsia="MS Mincho"/>
          <w:bCs/>
          <w:color w:val="000000"/>
        </w:rPr>
        <w:t xml:space="preserve">“The UE shall meet the current requirements intra-frequency/inter-frequency measurement (defined in Table </w:t>
      </w:r>
      <w:proofErr w:type="spellStart"/>
      <w:r>
        <w:rPr>
          <w:rFonts w:eastAsia="MS Mincho"/>
          <w:bCs/>
          <w:color w:val="000000"/>
        </w:rPr>
        <w:t>x.y.z</w:t>
      </w:r>
      <w:proofErr w:type="spellEnd"/>
      <w:r>
        <w:rPr>
          <w:rFonts w:eastAsia="MS Mincho"/>
          <w:bCs/>
          <w:color w:val="000000"/>
        </w:rPr>
        <w:t xml:space="preserve"> for FR1 and FR2) provided that at least 5 SMTC windows are available at the UE during measurement period.”</w:t>
      </w:r>
    </w:p>
    <w:p w14:paraId="5C9B73D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2B7A4D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6A3CC777"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highlight w:val="lightGray"/>
          <w:lang w:eastAsia="zh-CN"/>
        </w:rPr>
      </w:pPr>
    </w:p>
    <w:p w14:paraId="38BD12DF"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4889CB6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94D18D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(HW, E///):</w:t>
      </w:r>
      <w:r>
        <w:rPr>
          <w:rFonts w:eastAsia="SimSun"/>
          <w:color w:val="000000" w:themeColor="text1"/>
          <w:szCs w:val="24"/>
          <w:lang w:eastAsia="zh-CN"/>
        </w:rPr>
        <w:t xml:space="preserve"> </w:t>
      </w:r>
      <w:r>
        <w:rPr>
          <w:color w:val="000000" w:themeColor="text1"/>
        </w:rPr>
        <w:t>Measurement period relaxation purely due to HD-FDD is not considered and some clarification on available samples can be made.</w:t>
      </w:r>
    </w:p>
    <w:p w14:paraId="4DBDE11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8702C89"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lang w:val="en-US" w:eastAsia="zh-CN"/>
        </w:rPr>
      </w:pPr>
      <w:r>
        <w:rPr>
          <w:rFonts w:eastAsia="SimSun"/>
          <w:color w:val="000000" w:themeColor="text1"/>
          <w:szCs w:val="24"/>
          <w:lang w:eastAsia="zh-CN"/>
        </w:rPr>
        <w:t xml:space="preserve">Discuss if option 1 can be agreed. </w:t>
      </w:r>
    </w:p>
    <w:p w14:paraId="526931B3" w14:textId="77777777" w:rsidR="00F84AD1" w:rsidRDefault="00F84AD1">
      <w:pPr>
        <w:spacing w:after="120"/>
        <w:rPr>
          <w:color w:val="000000" w:themeColor="text1"/>
          <w:szCs w:val="24"/>
          <w:lang w:eastAsia="zh-CN"/>
        </w:rPr>
      </w:pPr>
    </w:p>
    <w:p w14:paraId="28A48721"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5-5 </w:t>
      </w:r>
    </w:p>
    <w:tbl>
      <w:tblPr>
        <w:tblStyle w:val="TableGrid"/>
        <w:tblW w:w="0" w:type="auto"/>
        <w:tblLook w:val="04A0" w:firstRow="1" w:lastRow="0" w:firstColumn="1" w:lastColumn="0" w:noHBand="0" w:noVBand="1"/>
      </w:tblPr>
      <w:tblGrid>
        <w:gridCol w:w="1236"/>
        <w:gridCol w:w="8395"/>
      </w:tblGrid>
      <w:tr w:rsidR="00F84AD1" w14:paraId="425680D3" w14:textId="77777777">
        <w:tc>
          <w:tcPr>
            <w:tcW w:w="1236" w:type="dxa"/>
          </w:tcPr>
          <w:p w14:paraId="4AE0D46E"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2E4258D4"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5CB79B41" w14:textId="77777777">
        <w:tc>
          <w:tcPr>
            <w:tcW w:w="1236" w:type="dxa"/>
          </w:tcPr>
          <w:p w14:paraId="0B990741"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08B811F9"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18962A44"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53E03E01" w14:textId="77777777" w:rsidR="00F84AD1" w:rsidRDefault="00F84AD1">
            <w:pPr>
              <w:rPr>
                <w:color w:val="000000" w:themeColor="text1"/>
                <w:lang w:eastAsia="zh-CN"/>
              </w:rPr>
            </w:pPr>
          </w:p>
        </w:tc>
      </w:tr>
      <w:tr w:rsidR="00F84AD1" w14:paraId="699D0B10" w14:textId="77777777">
        <w:tc>
          <w:tcPr>
            <w:tcW w:w="1236" w:type="dxa"/>
          </w:tcPr>
          <w:p w14:paraId="0ACC063A"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Huawei</w:t>
            </w:r>
          </w:p>
        </w:tc>
        <w:tc>
          <w:tcPr>
            <w:tcW w:w="8395" w:type="dxa"/>
          </w:tcPr>
          <w:p w14:paraId="50178AFA"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323B8398" w14:textId="77777777" w:rsidR="00F84AD1" w:rsidRDefault="00D87D89">
            <w:pPr>
              <w:rPr>
                <w:color w:val="000000" w:themeColor="text1"/>
                <w:lang w:eastAsia="zh-CN"/>
              </w:rPr>
            </w:pPr>
            <w:r>
              <w:rPr>
                <w:color w:val="000000" w:themeColor="text1"/>
                <w:lang w:eastAsia="zh-CN"/>
              </w:rPr>
              <w:t>Support option1</w:t>
            </w:r>
          </w:p>
          <w:p w14:paraId="303431D7"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5D68D3DB" w14:textId="77777777" w:rsidR="00F84AD1" w:rsidRDefault="00D87D89">
            <w:pPr>
              <w:rPr>
                <w:color w:val="000000" w:themeColor="text1"/>
                <w:lang w:eastAsia="zh-CN"/>
              </w:rPr>
            </w:pPr>
            <w:r>
              <w:rPr>
                <w:rFonts w:hint="eastAsia"/>
                <w:color w:val="000000" w:themeColor="text1"/>
                <w:lang w:eastAsia="zh-CN"/>
              </w:rPr>
              <w:t>S</w:t>
            </w:r>
            <w:r>
              <w:rPr>
                <w:color w:val="000000" w:themeColor="text1"/>
                <w:lang w:eastAsia="zh-CN"/>
              </w:rPr>
              <w:t>upport option 1.</w:t>
            </w:r>
          </w:p>
          <w:p w14:paraId="19944EBB" w14:textId="77777777" w:rsidR="00F84AD1" w:rsidRDefault="00F84AD1">
            <w:pPr>
              <w:rPr>
                <w:b/>
                <w:color w:val="000000" w:themeColor="text1"/>
                <w:u w:val="single"/>
                <w:lang w:eastAsia="ko-KR"/>
              </w:rPr>
            </w:pPr>
          </w:p>
        </w:tc>
      </w:tr>
      <w:tr w:rsidR="00F84AD1" w14:paraId="638B3069" w14:textId="77777777">
        <w:tc>
          <w:tcPr>
            <w:tcW w:w="1236" w:type="dxa"/>
          </w:tcPr>
          <w:p w14:paraId="48BE4851"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46E92DA8"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7A8964E3" w14:textId="77777777" w:rsidR="00F84AD1" w:rsidRDefault="00D87D89">
            <w:pPr>
              <w:rPr>
                <w:bCs/>
                <w:color w:val="000000" w:themeColor="text1"/>
                <w:u w:val="single"/>
                <w:lang w:eastAsia="ko-KR"/>
              </w:rPr>
            </w:pPr>
            <w:r>
              <w:rPr>
                <w:bCs/>
                <w:color w:val="000000" w:themeColor="text1"/>
                <w:u w:val="single"/>
                <w:lang w:eastAsia="ko-KR"/>
              </w:rPr>
              <w:t xml:space="preserve">We support option 2.  We don’t think there is any need to prioritize DL during the entire cell detection or measurement delay. Important thing is to only prioritize when there is a conflict. It is also aligned with other issues for HD-FDD, </w:t>
            </w:r>
            <w:proofErr w:type="gramStart"/>
            <w:r>
              <w:rPr>
                <w:bCs/>
                <w:color w:val="000000" w:themeColor="text1"/>
                <w:u w:val="single"/>
                <w:lang w:eastAsia="ko-KR"/>
              </w:rPr>
              <w:t>e.g.</w:t>
            </w:r>
            <w:proofErr w:type="gramEnd"/>
            <w:r>
              <w:rPr>
                <w:bCs/>
                <w:color w:val="000000" w:themeColor="text1"/>
                <w:u w:val="single"/>
                <w:lang w:eastAsia="ko-KR"/>
              </w:rPr>
              <w:t xml:space="preserve"> HD-FDD RLM. According to this option, only the prioritization during the conflict is specified and rest is left to implementation. </w:t>
            </w:r>
          </w:p>
          <w:p w14:paraId="03F05706"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36472CB7" w14:textId="77777777" w:rsidR="00F84AD1" w:rsidRDefault="00D87D89">
            <w:pPr>
              <w:rPr>
                <w:b/>
                <w:color w:val="000000" w:themeColor="text1"/>
                <w:u w:val="single"/>
                <w:lang w:eastAsia="ko-KR"/>
              </w:rPr>
            </w:pPr>
            <w:r>
              <w:rPr>
                <w:bCs/>
                <w:color w:val="000000" w:themeColor="text1"/>
                <w:u w:val="single"/>
                <w:lang w:eastAsia="ko-KR"/>
              </w:rPr>
              <w:t>We support option 1.</w:t>
            </w:r>
          </w:p>
        </w:tc>
      </w:tr>
      <w:tr w:rsidR="00F84AD1" w14:paraId="6368D319" w14:textId="77777777">
        <w:tc>
          <w:tcPr>
            <w:tcW w:w="1236" w:type="dxa"/>
          </w:tcPr>
          <w:p w14:paraId="6DCD145E"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6F934D63"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010CB6E5" w14:textId="77777777" w:rsidR="00F84AD1" w:rsidRDefault="00D87D89">
            <w:pPr>
              <w:rPr>
                <w:bCs/>
                <w:color w:val="000000" w:themeColor="text1"/>
                <w:lang w:eastAsia="ko-KR"/>
              </w:rPr>
            </w:pPr>
            <w:r>
              <w:rPr>
                <w:bCs/>
                <w:color w:val="000000" w:themeColor="text1"/>
                <w:lang w:eastAsia="ko-KR"/>
              </w:rPr>
              <w:t>Support Option 1.</w:t>
            </w:r>
          </w:p>
          <w:p w14:paraId="5FD12045"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74CFCFEE" w14:textId="77777777" w:rsidR="00F84AD1" w:rsidRDefault="00D87D89">
            <w:pPr>
              <w:rPr>
                <w:b/>
                <w:color w:val="000000" w:themeColor="text1"/>
                <w:u w:val="single"/>
                <w:lang w:eastAsia="ko-KR"/>
              </w:rPr>
            </w:pPr>
            <w:r>
              <w:rPr>
                <w:bCs/>
                <w:color w:val="000000" w:themeColor="text1"/>
                <w:lang w:eastAsia="ko-KR"/>
              </w:rPr>
              <w:t>Support Option 1.</w:t>
            </w:r>
          </w:p>
        </w:tc>
      </w:tr>
      <w:tr w:rsidR="00F84AD1" w14:paraId="0B791482" w14:textId="77777777">
        <w:tc>
          <w:tcPr>
            <w:tcW w:w="1236" w:type="dxa"/>
          </w:tcPr>
          <w:p w14:paraId="477746D0"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45E48682"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6B09071C" w14:textId="77777777" w:rsidR="00F84AD1" w:rsidRDefault="00D87D89">
            <w:pPr>
              <w:spacing w:after="120"/>
              <w:rPr>
                <w:color w:val="000000" w:themeColor="text1"/>
                <w:lang w:val="en-US" w:eastAsia="zh-CN"/>
              </w:rPr>
            </w:pPr>
            <w:r>
              <w:rPr>
                <w:color w:val="000000" w:themeColor="text1"/>
                <w:lang w:val="en-US" w:eastAsia="zh-CN"/>
              </w:rPr>
              <w:t>Option 1</w:t>
            </w:r>
          </w:p>
          <w:p w14:paraId="5462ADDD"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68B4D851" w14:textId="77777777" w:rsidR="00F84AD1" w:rsidRDefault="00D87D89">
            <w:pPr>
              <w:spacing w:after="120"/>
              <w:rPr>
                <w:color w:val="000000" w:themeColor="text1"/>
                <w:lang w:val="en-US" w:eastAsia="zh-CN"/>
              </w:rPr>
            </w:pPr>
            <w:r>
              <w:rPr>
                <w:color w:val="000000" w:themeColor="text1"/>
                <w:lang w:val="en-US" w:eastAsia="zh-CN"/>
              </w:rPr>
              <w:t>Option 1.</w:t>
            </w:r>
          </w:p>
          <w:p w14:paraId="7CDB7DE1" w14:textId="77777777" w:rsidR="00F84AD1" w:rsidRDefault="00F84AD1">
            <w:pPr>
              <w:rPr>
                <w:b/>
                <w:color w:val="000000" w:themeColor="text1"/>
                <w:u w:val="single"/>
                <w:lang w:eastAsia="ko-KR"/>
              </w:rPr>
            </w:pPr>
          </w:p>
        </w:tc>
      </w:tr>
      <w:tr w:rsidR="00F84AD1" w14:paraId="579778CA" w14:textId="77777777">
        <w:tc>
          <w:tcPr>
            <w:tcW w:w="1236" w:type="dxa"/>
          </w:tcPr>
          <w:p w14:paraId="3F1464C4" w14:textId="77777777" w:rsidR="00F84AD1" w:rsidRDefault="00D87D89">
            <w:pPr>
              <w:overflowPunct/>
              <w:autoSpaceDE/>
              <w:autoSpaceDN/>
              <w:adjustRightInd/>
              <w:spacing w:after="120"/>
              <w:textAlignment w:val="auto"/>
              <w:rPr>
                <w:color w:val="000000" w:themeColor="text1"/>
                <w:lang w:val="en-US" w:eastAsia="zh-CN"/>
              </w:rPr>
            </w:pPr>
            <w:r>
              <w:rPr>
                <w:rFonts w:hint="eastAsia"/>
                <w:color w:val="000000" w:themeColor="text1"/>
                <w:lang w:val="en-US" w:eastAsia="zh-CN"/>
              </w:rPr>
              <w:t>CMCC</w:t>
            </w:r>
          </w:p>
        </w:tc>
        <w:tc>
          <w:tcPr>
            <w:tcW w:w="8395" w:type="dxa"/>
          </w:tcPr>
          <w:p w14:paraId="0C6A8D1F"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6EB49089" w14:textId="77777777" w:rsidR="00F84AD1" w:rsidRDefault="00D87D89">
            <w:pPr>
              <w:rPr>
                <w:b/>
                <w:color w:val="000000" w:themeColor="text1"/>
                <w:u w:val="single"/>
                <w:lang w:eastAsia="zh-CN"/>
              </w:rPr>
            </w:pPr>
            <w:r>
              <w:rPr>
                <w:rFonts w:hint="eastAsia"/>
                <w:b/>
                <w:color w:val="000000" w:themeColor="text1"/>
                <w:u w:val="single"/>
                <w:lang w:eastAsia="zh-CN"/>
              </w:rPr>
              <w:t>Option 2</w:t>
            </w:r>
          </w:p>
          <w:p w14:paraId="2019D367"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19CFE52C" w14:textId="77777777" w:rsidR="00F84AD1" w:rsidRPr="00DE7DE9" w:rsidRDefault="00D87D89">
            <w:pPr>
              <w:overflowPunct/>
              <w:autoSpaceDE/>
              <w:autoSpaceDN/>
              <w:adjustRightInd/>
              <w:textAlignment w:val="auto"/>
              <w:rPr>
                <w:b/>
                <w:color w:val="000000" w:themeColor="text1"/>
                <w:u w:val="single"/>
                <w:lang w:eastAsia="zh-CN"/>
              </w:rPr>
            </w:pPr>
            <w:r>
              <w:rPr>
                <w:rFonts w:hint="eastAsia"/>
                <w:b/>
                <w:color w:val="000000" w:themeColor="text1"/>
                <w:u w:val="single"/>
                <w:lang w:eastAsia="zh-CN"/>
              </w:rPr>
              <w:t>Option 1</w:t>
            </w:r>
          </w:p>
        </w:tc>
      </w:tr>
      <w:tr w:rsidR="00F84AD1" w14:paraId="2B0B2BF5" w14:textId="77777777">
        <w:tc>
          <w:tcPr>
            <w:tcW w:w="1236" w:type="dxa"/>
          </w:tcPr>
          <w:p w14:paraId="6901B2E0" w14:textId="77777777" w:rsidR="00F84AD1" w:rsidRDefault="00D87D89">
            <w:pPr>
              <w:spacing w:after="120"/>
              <w:rPr>
                <w:color w:val="000000" w:themeColor="text1"/>
                <w:lang w:val="en-US" w:eastAsia="zh-CN"/>
              </w:rPr>
            </w:pPr>
            <w:r>
              <w:rPr>
                <w:color w:val="000000" w:themeColor="text1"/>
                <w:lang w:val="en-US" w:eastAsia="zh-CN"/>
              </w:rPr>
              <w:t>Xiaomi</w:t>
            </w:r>
          </w:p>
        </w:tc>
        <w:tc>
          <w:tcPr>
            <w:tcW w:w="8395" w:type="dxa"/>
          </w:tcPr>
          <w:p w14:paraId="01381EE2"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61057FF8" w14:textId="77777777" w:rsidR="00F84AD1" w:rsidRDefault="00D87D89">
            <w:pPr>
              <w:spacing w:after="120"/>
              <w:rPr>
                <w:b/>
                <w:color w:val="000000" w:themeColor="text1"/>
                <w:u w:val="single"/>
                <w:lang w:eastAsia="ko-KR"/>
              </w:rPr>
            </w:pPr>
            <w:r>
              <w:rPr>
                <w:color w:val="000000" w:themeColor="text1"/>
                <w:lang w:val="en-US" w:eastAsia="zh-CN"/>
              </w:rPr>
              <w:t>Option 1</w:t>
            </w:r>
          </w:p>
        </w:tc>
      </w:tr>
      <w:tr w:rsidR="00F84AD1" w14:paraId="19462C7E" w14:textId="77777777">
        <w:tc>
          <w:tcPr>
            <w:tcW w:w="1236" w:type="dxa"/>
          </w:tcPr>
          <w:p w14:paraId="66A2134B"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72CB1469"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73DAFD1F"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332D8D91" w14:textId="77777777" w:rsidR="00F84AD1" w:rsidRDefault="00D87D89">
            <w:pPr>
              <w:rPr>
                <w:b/>
                <w:color w:val="000000" w:themeColor="text1"/>
                <w:u w:val="single"/>
                <w:lang w:eastAsia="ko-KR"/>
              </w:rPr>
            </w:pPr>
            <w:r>
              <w:rPr>
                <w:b/>
                <w:color w:val="000000" w:themeColor="text1"/>
                <w:u w:val="single"/>
                <w:lang w:eastAsia="ko-KR"/>
              </w:rPr>
              <w:lastRenderedPageBreak/>
              <w:t>Issue 5-5-2: Measurement period relaxation for HD-FDD</w:t>
            </w:r>
          </w:p>
          <w:p w14:paraId="759CBE87" w14:textId="77777777" w:rsidR="00F84AD1" w:rsidRDefault="00D87D89">
            <w:pPr>
              <w:rPr>
                <w:bCs/>
                <w:color w:val="000000" w:themeColor="text1"/>
                <w:u w:val="single"/>
                <w:lang w:eastAsia="zh-CN"/>
              </w:rPr>
            </w:pPr>
            <w:r>
              <w:rPr>
                <w:bCs/>
                <w:color w:val="000000" w:themeColor="text1"/>
                <w:u w:val="single"/>
                <w:lang w:eastAsia="zh-CN"/>
              </w:rPr>
              <w:t>Option 1.</w:t>
            </w:r>
          </w:p>
        </w:tc>
      </w:tr>
      <w:tr w:rsidR="00F84AD1" w14:paraId="35C6326D" w14:textId="77777777">
        <w:tc>
          <w:tcPr>
            <w:tcW w:w="1236" w:type="dxa"/>
          </w:tcPr>
          <w:p w14:paraId="3425A388" w14:textId="77777777" w:rsidR="00F84AD1" w:rsidRDefault="00D87D89">
            <w:pPr>
              <w:spacing w:after="120"/>
              <w:rPr>
                <w:color w:val="000000" w:themeColor="text1"/>
                <w:lang w:val="en-US" w:eastAsia="zh-CN"/>
              </w:rPr>
            </w:pPr>
            <w:r>
              <w:rPr>
                <w:color w:val="000000" w:themeColor="text1"/>
                <w:lang w:val="en-US" w:eastAsia="zh-CN"/>
              </w:rPr>
              <w:lastRenderedPageBreak/>
              <w:t>Nokia</w:t>
            </w:r>
          </w:p>
        </w:tc>
        <w:tc>
          <w:tcPr>
            <w:tcW w:w="8395" w:type="dxa"/>
          </w:tcPr>
          <w:p w14:paraId="22FF765E"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3D6CC572" w14:textId="77777777" w:rsidR="00F84AD1" w:rsidRDefault="00D87D89">
            <w:pPr>
              <w:rPr>
                <w:bCs/>
                <w:color w:val="000000" w:themeColor="text1"/>
                <w:lang w:eastAsia="ko-KR"/>
              </w:rPr>
            </w:pPr>
            <w:r>
              <w:rPr>
                <w:bCs/>
                <w:color w:val="000000" w:themeColor="text1"/>
                <w:lang w:eastAsia="ko-KR"/>
              </w:rPr>
              <w:t>We support Option 2</w:t>
            </w:r>
          </w:p>
          <w:p w14:paraId="10DF8354"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69BDE9FB" w14:textId="77777777" w:rsidR="00F84AD1" w:rsidRDefault="00D87D89">
            <w:pPr>
              <w:rPr>
                <w:b/>
                <w:color w:val="000000" w:themeColor="text1"/>
                <w:u w:val="single"/>
                <w:lang w:eastAsia="ko-KR"/>
              </w:rPr>
            </w:pPr>
            <w:r>
              <w:rPr>
                <w:bCs/>
                <w:color w:val="000000" w:themeColor="text1"/>
                <w:lang w:eastAsia="ko-KR"/>
              </w:rPr>
              <w:t>Option 1 can be agreed.</w:t>
            </w:r>
          </w:p>
        </w:tc>
      </w:tr>
      <w:tr w:rsidR="00F84AD1" w14:paraId="7B4B1303" w14:textId="77777777">
        <w:tc>
          <w:tcPr>
            <w:tcW w:w="1236" w:type="dxa"/>
          </w:tcPr>
          <w:p w14:paraId="0F895D30" w14:textId="77777777" w:rsidR="00F84AD1" w:rsidRDefault="00D87D89">
            <w:pPr>
              <w:spacing w:after="120"/>
              <w:rPr>
                <w:color w:val="000000" w:themeColor="text1"/>
                <w:lang w:val="en-US" w:eastAsia="zh-CN"/>
              </w:rPr>
            </w:pPr>
            <w:r>
              <w:rPr>
                <w:color w:val="000000" w:themeColor="text1"/>
                <w:lang w:val="en-US" w:eastAsia="zh-CN"/>
              </w:rPr>
              <w:t>OPPO</w:t>
            </w:r>
          </w:p>
        </w:tc>
        <w:tc>
          <w:tcPr>
            <w:tcW w:w="8395" w:type="dxa"/>
          </w:tcPr>
          <w:p w14:paraId="23C8A8E5"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64042458" w14:textId="77777777" w:rsidR="00F84AD1" w:rsidRDefault="00D87D89">
            <w:pPr>
              <w:spacing w:after="120"/>
              <w:rPr>
                <w:color w:val="000000" w:themeColor="text1"/>
                <w:lang w:val="en-US" w:eastAsia="zh-CN"/>
              </w:rPr>
            </w:pPr>
            <w:r>
              <w:rPr>
                <w:color w:val="000000" w:themeColor="text1"/>
                <w:lang w:val="en-US" w:eastAsia="zh-CN"/>
              </w:rPr>
              <w:t>Option 1</w:t>
            </w:r>
          </w:p>
          <w:p w14:paraId="0DF324EE"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43DC7396" w14:textId="77777777" w:rsidR="00F84AD1" w:rsidRDefault="00D87D89">
            <w:pPr>
              <w:spacing w:after="120"/>
              <w:rPr>
                <w:color w:val="000000" w:themeColor="text1"/>
                <w:lang w:val="en-US" w:eastAsia="zh-CN"/>
              </w:rPr>
            </w:pPr>
            <w:r>
              <w:rPr>
                <w:color w:val="000000" w:themeColor="text1"/>
                <w:lang w:val="en-US" w:eastAsia="zh-CN"/>
              </w:rPr>
              <w:t>Option 1.</w:t>
            </w:r>
          </w:p>
        </w:tc>
      </w:tr>
    </w:tbl>
    <w:p w14:paraId="0A254BE9" w14:textId="77777777" w:rsidR="00F84AD1" w:rsidRDefault="00F84AD1">
      <w:pPr>
        <w:spacing w:after="120"/>
        <w:rPr>
          <w:color w:val="000000" w:themeColor="text1"/>
          <w:szCs w:val="24"/>
          <w:lang w:eastAsia="zh-CN"/>
        </w:rPr>
      </w:pPr>
    </w:p>
    <w:p w14:paraId="53DDD9D3" w14:textId="77777777" w:rsidR="00F84AD1" w:rsidRDefault="00D87D89">
      <w:pPr>
        <w:pStyle w:val="Heading3"/>
        <w:rPr>
          <w:color w:val="000000" w:themeColor="text1"/>
          <w:sz w:val="24"/>
          <w:szCs w:val="16"/>
          <w:lang w:val="en-US"/>
        </w:rPr>
      </w:pPr>
      <w:r>
        <w:rPr>
          <w:color w:val="000000" w:themeColor="text1"/>
          <w:sz w:val="24"/>
          <w:szCs w:val="16"/>
          <w:lang w:val="en-US"/>
        </w:rPr>
        <w:t xml:space="preserve">Sub-topic 5-6 CGI reading </w:t>
      </w:r>
    </w:p>
    <w:p w14:paraId="00FA45A1" w14:textId="77777777" w:rsidR="00F84AD1" w:rsidRDefault="00D87D89">
      <w:pPr>
        <w:rPr>
          <w:b/>
          <w:color w:val="000000" w:themeColor="text1"/>
          <w:u w:val="single"/>
          <w:lang w:eastAsia="ko-KR"/>
        </w:rPr>
      </w:pPr>
      <w:r>
        <w:rPr>
          <w:b/>
          <w:color w:val="000000" w:themeColor="text1"/>
          <w:u w:val="single"/>
          <w:lang w:eastAsia="ko-KR"/>
        </w:rPr>
        <w:t xml:space="preserve">Issue 5-6-1: CGI reading requirements for 2 Rx </w:t>
      </w:r>
      <w:proofErr w:type="spellStart"/>
      <w:r>
        <w:rPr>
          <w:b/>
          <w:color w:val="000000" w:themeColor="text1"/>
          <w:u w:val="single"/>
          <w:lang w:eastAsia="ko-KR"/>
        </w:rPr>
        <w:t>RedCap</w:t>
      </w:r>
      <w:proofErr w:type="spellEnd"/>
      <w:r>
        <w:rPr>
          <w:b/>
          <w:color w:val="000000" w:themeColor="text1"/>
          <w:u w:val="single"/>
          <w:lang w:eastAsia="ko-KR"/>
        </w:rPr>
        <w:t xml:space="preserve"> UE</w:t>
      </w:r>
    </w:p>
    <w:p w14:paraId="1C4DDA0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1B1FC4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 xml:space="preserve">RAN4 to reuse CGI reading requirement in Rel-16 for at least 2Rx </w:t>
      </w:r>
      <w:proofErr w:type="spellStart"/>
      <w:r>
        <w:t>RedCap</w:t>
      </w:r>
      <w:proofErr w:type="spellEnd"/>
      <w:r>
        <w:t xml:space="preserve"> UE.</w:t>
      </w:r>
    </w:p>
    <w:p w14:paraId="5428554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A5C2B15"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option.</w:t>
      </w:r>
    </w:p>
    <w:p w14:paraId="2CED9780" w14:textId="77777777" w:rsidR="00F84AD1" w:rsidRDefault="00F84AD1">
      <w:pPr>
        <w:spacing w:after="120"/>
        <w:rPr>
          <w:color w:val="000000" w:themeColor="text1"/>
          <w:szCs w:val="24"/>
          <w:lang w:eastAsia="zh-CN"/>
        </w:rPr>
      </w:pPr>
    </w:p>
    <w:p w14:paraId="31D9DF4B" w14:textId="77777777" w:rsidR="00F84AD1" w:rsidRDefault="00D87D89">
      <w:pPr>
        <w:rPr>
          <w:b/>
          <w:color w:val="000000" w:themeColor="text1"/>
          <w:u w:val="single"/>
          <w:lang w:eastAsia="ko-KR"/>
        </w:rPr>
      </w:pPr>
      <w:r>
        <w:rPr>
          <w:b/>
          <w:color w:val="000000" w:themeColor="text1"/>
          <w:u w:val="single"/>
          <w:lang w:eastAsia="ko-KR"/>
        </w:rPr>
        <w:t>Issue 5-6-2: Scheduling restriction during CGI reading</w:t>
      </w:r>
    </w:p>
    <w:p w14:paraId="0E58194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4CDF11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 xml:space="preserve">RAN4 to define scheduling restriction for </w:t>
      </w:r>
      <w:proofErr w:type="spellStart"/>
      <w:r>
        <w:t>RedCap</w:t>
      </w:r>
      <w:proofErr w:type="spellEnd"/>
      <w:r>
        <w:t xml:space="preserve"> UE instead of interruption requirement during CGI reading.</w:t>
      </w:r>
    </w:p>
    <w:p w14:paraId="4BA6B95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6217BCC"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D973399" w14:textId="77777777" w:rsidR="00F84AD1" w:rsidRDefault="00D87D89">
      <w:pPr>
        <w:rPr>
          <w:b/>
          <w:color w:val="000000" w:themeColor="text1"/>
          <w:u w:val="single"/>
          <w:lang w:eastAsia="ko-KR"/>
        </w:rPr>
      </w:pPr>
      <w:r>
        <w:rPr>
          <w:b/>
          <w:color w:val="000000" w:themeColor="text1"/>
          <w:u w:val="single"/>
          <w:lang w:eastAsia="ko-KR"/>
        </w:rPr>
        <w:t>Issue 5-6-3: SSB for CGI reading</w:t>
      </w:r>
    </w:p>
    <w:p w14:paraId="0CA3636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32932B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 xml:space="preserve">The procedure of CGI reading for </w:t>
      </w:r>
      <w:proofErr w:type="spellStart"/>
      <w:r>
        <w:t>RedCap</w:t>
      </w:r>
      <w:proofErr w:type="spellEnd"/>
      <w:r>
        <w:t xml:space="preserve"> UE shall be based on CD-SSB.</w:t>
      </w:r>
    </w:p>
    <w:p w14:paraId="0E8AAD0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91DDC8E"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option.</w:t>
      </w:r>
    </w:p>
    <w:p w14:paraId="09A33810" w14:textId="77777777" w:rsidR="00F84AD1" w:rsidRDefault="00F84AD1">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55AA76AF" w14:textId="77777777" w:rsidR="00F84AD1" w:rsidRDefault="00D87D89">
      <w:pPr>
        <w:rPr>
          <w:b/>
          <w:color w:val="000000" w:themeColor="text1"/>
          <w:u w:val="single"/>
          <w:lang w:eastAsia="ko-KR"/>
        </w:rPr>
      </w:pPr>
      <w:r>
        <w:rPr>
          <w:b/>
          <w:color w:val="000000" w:themeColor="text1"/>
          <w:u w:val="single"/>
          <w:lang w:eastAsia="ko-KR"/>
        </w:rPr>
        <w:t>Issue 5-6-4: PBCH Simulation assumptions for CGI reading</w:t>
      </w:r>
    </w:p>
    <w:p w14:paraId="0797EC3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A4EEA1A" w14:textId="77777777" w:rsidR="00F84AD1" w:rsidRDefault="00D87D89">
      <w:pPr>
        <w:pStyle w:val="ListParagraph"/>
        <w:numPr>
          <w:ilvl w:val="1"/>
          <w:numId w:val="10"/>
        </w:numPr>
        <w:overflowPunct/>
        <w:autoSpaceDE/>
        <w:autoSpaceDN/>
        <w:adjustRightInd/>
        <w:spacing w:after="120"/>
        <w:ind w:left="1440" w:firstLineChars="0" w:firstLine="0"/>
        <w:textAlignment w:val="auto"/>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RAN4 to reuse the same simulation assumption as non-</w:t>
      </w:r>
      <w:proofErr w:type="spellStart"/>
      <w:r>
        <w:t>RedCap</w:t>
      </w:r>
      <w:proofErr w:type="spellEnd"/>
      <w:r>
        <w:t xml:space="preserve"> UE for PBCH decoding in TS38.101-4.</w:t>
      </w:r>
    </w:p>
    <w:p w14:paraId="7077D0A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F8C24AE" w14:textId="77777777" w:rsidR="00F84AD1" w:rsidRDefault="00D87D89">
      <w:pPr>
        <w:spacing w:after="120"/>
        <w:rPr>
          <w:color w:val="000000" w:themeColor="text1"/>
          <w:szCs w:val="24"/>
          <w:lang w:eastAsia="zh-CN"/>
        </w:rPr>
      </w:pPr>
      <w:r>
        <w:rPr>
          <w:color w:val="000000" w:themeColor="text1"/>
          <w:szCs w:val="24"/>
          <w:lang w:eastAsia="zh-CN"/>
        </w:rPr>
        <w:lastRenderedPageBreak/>
        <w:t>Discuss the option</w:t>
      </w:r>
    </w:p>
    <w:p w14:paraId="7E67FFD9" w14:textId="77777777" w:rsidR="00F84AD1" w:rsidRDefault="00F84AD1">
      <w:pPr>
        <w:spacing w:after="120"/>
        <w:rPr>
          <w:color w:val="000000" w:themeColor="text1"/>
          <w:szCs w:val="24"/>
          <w:lang w:eastAsia="zh-CN"/>
        </w:rPr>
      </w:pPr>
    </w:p>
    <w:p w14:paraId="76CF2376" w14:textId="77777777" w:rsidR="00F84AD1" w:rsidRDefault="00D87D89">
      <w:pPr>
        <w:rPr>
          <w:b/>
          <w:color w:val="000000" w:themeColor="text1"/>
          <w:u w:val="single"/>
          <w:lang w:eastAsia="ko-KR"/>
        </w:rPr>
      </w:pPr>
      <w:r>
        <w:rPr>
          <w:b/>
          <w:color w:val="000000" w:themeColor="text1"/>
          <w:u w:val="single"/>
          <w:lang w:eastAsia="ko-KR"/>
        </w:rPr>
        <w:t>Issue 5-6-5: PBCH decoding delay for CGI reading</w:t>
      </w:r>
    </w:p>
    <w:p w14:paraId="03905AF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3FF256D" w14:textId="77777777" w:rsidR="00F84AD1" w:rsidRDefault="00D87D89">
      <w:pPr>
        <w:pStyle w:val="ListParagraph"/>
        <w:numPr>
          <w:ilvl w:val="1"/>
          <w:numId w:val="10"/>
        </w:numPr>
        <w:overflowPunct/>
        <w:autoSpaceDE/>
        <w:autoSpaceDN/>
        <w:adjustRightInd/>
        <w:spacing w:after="120"/>
        <w:ind w:left="1440" w:firstLineChars="0" w:firstLine="0"/>
        <w:textAlignment w:val="auto"/>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 xml:space="preserve">The MIB decoding delay requirement of 1Rx </w:t>
      </w:r>
      <w:proofErr w:type="spellStart"/>
      <w:r>
        <w:t>RedCap</w:t>
      </w:r>
      <w:proofErr w:type="spellEnd"/>
      <w:r>
        <w:t xml:space="preserve"> UE can be the same as non-</w:t>
      </w:r>
      <w:proofErr w:type="spellStart"/>
      <w:r>
        <w:t>RedCap</w:t>
      </w:r>
      <w:proofErr w:type="spellEnd"/>
      <w:r>
        <w:t xml:space="preserve"> UE for SNR=-3dB.</w:t>
      </w:r>
    </w:p>
    <w:p w14:paraId="7E4BA30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6BB55D5" w14:textId="77777777" w:rsidR="00F84AD1" w:rsidRDefault="00D87D89">
      <w:pPr>
        <w:spacing w:after="120"/>
        <w:rPr>
          <w:color w:val="000000" w:themeColor="text1"/>
          <w:szCs w:val="24"/>
          <w:lang w:eastAsia="zh-CN"/>
        </w:rPr>
      </w:pPr>
      <w:r>
        <w:rPr>
          <w:color w:val="000000" w:themeColor="text1"/>
          <w:szCs w:val="24"/>
          <w:lang w:eastAsia="zh-CN"/>
        </w:rPr>
        <w:t>Discuss the option</w:t>
      </w:r>
    </w:p>
    <w:p w14:paraId="4BD8AF0F" w14:textId="77777777" w:rsidR="00F84AD1" w:rsidRDefault="00F84AD1">
      <w:pPr>
        <w:spacing w:after="120"/>
        <w:rPr>
          <w:color w:val="000000" w:themeColor="text1"/>
          <w:szCs w:val="24"/>
          <w:lang w:eastAsia="zh-CN"/>
        </w:rPr>
      </w:pPr>
    </w:p>
    <w:p w14:paraId="52C0B4C1" w14:textId="77777777" w:rsidR="00F84AD1" w:rsidRDefault="00D87D89">
      <w:pPr>
        <w:rPr>
          <w:b/>
          <w:color w:val="000000" w:themeColor="text1"/>
          <w:u w:val="single"/>
          <w:lang w:eastAsia="ko-KR"/>
        </w:rPr>
      </w:pPr>
      <w:r>
        <w:rPr>
          <w:b/>
          <w:color w:val="000000" w:themeColor="text1"/>
          <w:u w:val="single"/>
          <w:lang w:eastAsia="ko-KR"/>
        </w:rPr>
        <w:t>Issue 5-6-6: SIB1 decoding simulation assumptions for CGI reading</w:t>
      </w:r>
    </w:p>
    <w:p w14:paraId="45E335F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899329F" w14:textId="77777777" w:rsidR="00F84AD1" w:rsidRDefault="00D87D89">
      <w:pPr>
        <w:pStyle w:val="ListParagraph"/>
        <w:numPr>
          <w:ilvl w:val="1"/>
          <w:numId w:val="10"/>
        </w:numPr>
        <w:overflowPunct/>
        <w:autoSpaceDE/>
        <w:autoSpaceDN/>
        <w:adjustRightInd/>
        <w:spacing w:after="120"/>
        <w:ind w:left="1440" w:firstLineChars="0" w:firstLine="0"/>
        <w:textAlignment w:val="auto"/>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RAN4 to reuse the same simulation assumption as non-</w:t>
      </w:r>
      <w:proofErr w:type="spellStart"/>
      <w:r>
        <w:t>RedCap</w:t>
      </w:r>
      <w:proofErr w:type="spellEnd"/>
      <w:r>
        <w:t xml:space="preserve"> UE for SIB1 decoding.</w:t>
      </w:r>
    </w:p>
    <w:p w14:paraId="6837CFF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031CDCF" w14:textId="77777777" w:rsidR="00F84AD1" w:rsidRDefault="00D87D89">
      <w:pPr>
        <w:spacing w:after="120"/>
        <w:rPr>
          <w:color w:val="000000" w:themeColor="text1"/>
          <w:szCs w:val="24"/>
          <w:lang w:eastAsia="zh-CN"/>
        </w:rPr>
      </w:pPr>
      <w:r>
        <w:rPr>
          <w:color w:val="000000" w:themeColor="text1"/>
          <w:szCs w:val="24"/>
          <w:lang w:eastAsia="zh-CN"/>
        </w:rPr>
        <w:t>Discuss the option</w:t>
      </w:r>
    </w:p>
    <w:p w14:paraId="51B155F1" w14:textId="77777777" w:rsidR="00F84AD1" w:rsidRDefault="00F84AD1">
      <w:pPr>
        <w:spacing w:after="120"/>
        <w:rPr>
          <w:color w:val="000000" w:themeColor="text1"/>
          <w:szCs w:val="24"/>
          <w:lang w:eastAsia="zh-CN"/>
        </w:rPr>
      </w:pPr>
    </w:p>
    <w:p w14:paraId="1B3ACCEE" w14:textId="77777777" w:rsidR="00F84AD1" w:rsidRDefault="00D87D89">
      <w:pPr>
        <w:rPr>
          <w:b/>
          <w:color w:val="000000" w:themeColor="text1"/>
          <w:u w:val="single"/>
          <w:lang w:eastAsia="ko-KR"/>
        </w:rPr>
      </w:pPr>
      <w:r>
        <w:rPr>
          <w:b/>
          <w:color w:val="000000" w:themeColor="text1"/>
          <w:u w:val="single"/>
          <w:lang w:eastAsia="ko-KR"/>
        </w:rPr>
        <w:t xml:space="preserve">Issue 5-6-7: SIB1 </w:t>
      </w:r>
      <w:proofErr w:type="spellStart"/>
      <w:r>
        <w:rPr>
          <w:b/>
          <w:color w:val="000000" w:themeColor="text1"/>
          <w:u w:val="single"/>
          <w:lang w:eastAsia="ko-KR"/>
        </w:rPr>
        <w:t>decodign</w:t>
      </w:r>
      <w:proofErr w:type="spellEnd"/>
      <w:r>
        <w:rPr>
          <w:b/>
          <w:color w:val="000000" w:themeColor="text1"/>
          <w:u w:val="single"/>
          <w:lang w:eastAsia="ko-KR"/>
        </w:rPr>
        <w:t xml:space="preserve"> delay for CGI reading</w:t>
      </w:r>
    </w:p>
    <w:p w14:paraId="39D479CA"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750FE1F" w14:textId="77777777" w:rsidR="00F84AD1" w:rsidRDefault="00D87D89">
      <w:pPr>
        <w:pStyle w:val="ListParagraph"/>
        <w:numPr>
          <w:ilvl w:val="1"/>
          <w:numId w:val="10"/>
        </w:numPr>
        <w:overflowPunct/>
        <w:autoSpaceDE/>
        <w:autoSpaceDN/>
        <w:adjustRightInd/>
        <w:spacing w:after="120"/>
        <w:ind w:left="1440" w:firstLineChars="0" w:firstLine="0"/>
        <w:textAlignment w:val="auto"/>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 xml:space="preserve">6 samples are needed for 1Rx </w:t>
      </w:r>
      <w:proofErr w:type="spellStart"/>
      <w:r>
        <w:t>RedCap</w:t>
      </w:r>
      <w:proofErr w:type="spellEnd"/>
      <w:r>
        <w:t xml:space="preserve"> UE to achieve the SIB1 90% successful rate.</w:t>
      </w:r>
    </w:p>
    <w:p w14:paraId="6931A68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0CE7CE2" w14:textId="77777777" w:rsidR="00F84AD1" w:rsidRDefault="00D87D89">
      <w:pPr>
        <w:spacing w:after="120"/>
        <w:rPr>
          <w:color w:val="000000" w:themeColor="text1"/>
          <w:szCs w:val="24"/>
          <w:lang w:eastAsia="zh-CN"/>
        </w:rPr>
      </w:pPr>
      <w:r>
        <w:rPr>
          <w:color w:val="000000" w:themeColor="text1"/>
          <w:szCs w:val="24"/>
          <w:lang w:eastAsia="zh-CN"/>
        </w:rPr>
        <w:t>Discuss the option</w:t>
      </w:r>
    </w:p>
    <w:p w14:paraId="7C99BCE5" w14:textId="77777777" w:rsidR="00F84AD1" w:rsidRDefault="00F84AD1">
      <w:pPr>
        <w:spacing w:after="120"/>
        <w:rPr>
          <w:color w:val="000000" w:themeColor="text1"/>
          <w:szCs w:val="24"/>
          <w:lang w:eastAsia="zh-CN"/>
        </w:rPr>
      </w:pPr>
    </w:p>
    <w:p w14:paraId="30F09261" w14:textId="77777777" w:rsidR="00F84AD1" w:rsidRDefault="00D87D89">
      <w:pPr>
        <w:rPr>
          <w:b/>
          <w:color w:val="000000" w:themeColor="text1"/>
          <w:u w:val="single"/>
          <w:lang w:eastAsia="ko-KR"/>
        </w:rPr>
      </w:pPr>
      <w:r>
        <w:rPr>
          <w:b/>
          <w:color w:val="000000" w:themeColor="text1"/>
          <w:u w:val="single"/>
          <w:lang w:eastAsia="ko-KR"/>
        </w:rPr>
        <w:t>Issue 5-6-8: Assistance information for CGI reading</w:t>
      </w:r>
    </w:p>
    <w:p w14:paraId="182C706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BDFE43E" w14:textId="77777777" w:rsidR="00F84AD1" w:rsidRDefault="00D87D89">
      <w:pPr>
        <w:pStyle w:val="ListParagraph"/>
        <w:numPr>
          <w:ilvl w:val="1"/>
          <w:numId w:val="10"/>
        </w:numPr>
        <w:overflowPunct/>
        <w:autoSpaceDE/>
        <w:autoSpaceDN/>
        <w:adjustRightInd/>
        <w:spacing w:after="120"/>
        <w:ind w:left="1440" w:firstLineChars="0" w:firstLine="0"/>
        <w:textAlignment w:val="auto"/>
      </w:pPr>
      <w:r>
        <w:rPr>
          <w:rFonts w:eastAsia="SimSun"/>
          <w:b/>
          <w:bCs/>
          <w:color w:val="000000" w:themeColor="text1"/>
          <w:szCs w:val="24"/>
          <w:lang w:eastAsia="zh-CN"/>
        </w:rPr>
        <w:t>Option 1 (E///</w:t>
      </w:r>
      <w:r>
        <w:rPr>
          <w:rFonts w:eastAsia="SimSun"/>
          <w:b/>
          <w:color w:val="000000" w:themeColor="text1"/>
          <w:szCs w:val="24"/>
          <w:lang w:eastAsia="zh-CN"/>
        </w:rPr>
        <w:t>):</w:t>
      </w:r>
      <w:r>
        <w:rPr>
          <w:rFonts w:eastAsia="SimSun"/>
          <w:color w:val="000000" w:themeColor="text1"/>
          <w:szCs w:val="24"/>
          <w:lang w:eastAsia="zh-CN"/>
        </w:rPr>
        <w:t xml:space="preserve"> </w:t>
      </w:r>
      <w:r>
        <w:rPr>
          <w:rFonts w:eastAsia="SimSun"/>
          <w:color w:val="000000" w:themeColor="text1"/>
          <w:szCs w:val="24"/>
          <w:lang w:eastAsia="zh-CN"/>
        </w:rPr>
        <w:tab/>
      </w:r>
      <w:r>
        <w:t>If indicated by network, UE will further report the NCD-SSB information (such as SSB-frequency, SCS etc.) together with global cell ID when UE reporting the CGI.</w:t>
      </w:r>
    </w:p>
    <w:p w14:paraId="574428C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CDCC5FC" w14:textId="77777777" w:rsidR="00F84AD1" w:rsidRDefault="00D87D89">
      <w:pPr>
        <w:spacing w:after="120"/>
        <w:rPr>
          <w:color w:val="000000" w:themeColor="text1"/>
          <w:szCs w:val="24"/>
          <w:lang w:eastAsia="zh-CN"/>
        </w:rPr>
      </w:pPr>
      <w:r>
        <w:rPr>
          <w:color w:val="000000" w:themeColor="text1"/>
          <w:szCs w:val="24"/>
          <w:lang w:eastAsia="zh-CN"/>
        </w:rPr>
        <w:t>Discuss the option</w:t>
      </w:r>
    </w:p>
    <w:p w14:paraId="6CA44C21" w14:textId="77777777" w:rsidR="00F84AD1" w:rsidRDefault="00F84AD1">
      <w:pPr>
        <w:rPr>
          <w:color w:val="000000" w:themeColor="text1"/>
          <w:highlight w:val="lightGray"/>
          <w:lang w:val="en-US" w:eastAsia="zh-CN"/>
        </w:rPr>
      </w:pPr>
    </w:p>
    <w:p w14:paraId="76098A4B" w14:textId="77777777" w:rsidR="00F84AD1" w:rsidRDefault="00D87D89">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5-6 </w:t>
      </w:r>
    </w:p>
    <w:tbl>
      <w:tblPr>
        <w:tblStyle w:val="TableGrid"/>
        <w:tblW w:w="0" w:type="auto"/>
        <w:tblLook w:val="04A0" w:firstRow="1" w:lastRow="0" w:firstColumn="1" w:lastColumn="0" w:noHBand="0" w:noVBand="1"/>
      </w:tblPr>
      <w:tblGrid>
        <w:gridCol w:w="1236"/>
        <w:gridCol w:w="8395"/>
      </w:tblGrid>
      <w:tr w:rsidR="00F84AD1" w14:paraId="5C9F49C6" w14:textId="77777777">
        <w:tc>
          <w:tcPr>
            <w:tcW w:w="1236" w:type="dxa"/>
          </w:tcPr>
          <w:p w14:paraId="670B4645"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3693BBFA"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21A19DD5" w14:textId="77777777">
        <w:tc>
          <w:tcPr>
            <w:tcW w:w="1236" w:type="dxa"/>
          </w:tcPr>
          <w:p w14:paraId="65DE169B"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141624CF" w14:textId="77777777" w:rsidR="00F84AD1" w:rsidRDefault="00D87D89">
            <w:pPr>
              <w:rPr>
                <w:b/>
                <w:color w:val="000000" w:themeColor="text1"/>
                <w:u w:val="single"/>
                <w:lang w:eastAsia="ko-KR"/>
              </w:rPr>
            </w:pPr>
            <w:r>
              <w:rPr>
                <w:b/>
                <w:color w:val="000000" w:themeColor="text1"/>
                <w:u w:val="single"/>
                <w:lang w:eastAsia="ko-KR"/>
              </w:rPr>
              <w:t xml:space="preserve">Issue 5-6-1: CGI reading requirements for 2 Rx </w:t>
            </w:r>
            <w:proofErr w:type="spellStart"/>
            <w:r>
              <w:rPr>
                <w:b/>
                <w:color w:val="000000" w:themeColor="text1"/>
                <w:u w:val="single"/>
                <w:lang w:eastAsia="ko-KR"/>
              </w:rPr>
              <w:t>RedCap</w:t>
            </w:r>
            <w:proofErr w:type="spellEnd"/>
            <w:r>
              <w:rPr>
                <w:b/>
                <w:color w:val="000000" w:themeColor="text1"/>
                <w:u w:val="single"/>
                <w:lang w:eastAsia="ko-KR"/>
              </w:rPr>
              <w:t xml:space="preserve"> UE</w:t>
            </w:r>
          </w:p>
          <w:p w14:paraId="308ECD47" w14:textId="77777777" w:rsidR="00F84AD1" w:rsidRDefault="00D87D89">
            <w:pPr>
              <w:rPr>
                <w:b/>
                <w:color w:val="000000" w:themeColor="text1"/>
                <w:u w:val="single"/>
                <w:lang w:eastAsia="ko-KR"/>
              </w:rPr>
            </w:pPr>
            <w:r>
              <w:rPr>
                <w:b/>
                <w:color w:val="000000" w:themeColor="text1"/>
                <w:u w:val="single"/>
                <w:lang w:eastAsia="ko-KR"/>
              </w:rPr>
              <w:t>Issue 5-6-2: Scheduling restriction during CGI reading</w:t>
            </w:r>
          </w:p>
          <w:p w14:paraId="7165D97B" w14:textId="77777777" w:rsidR="00F84AD1" w:rsidRDefault="00D87D89">
            <w:pPr>
              <w:rPr>
                <w:b/>
                <w:color w:val="000000" w:themeColor="text1"/>
                <w:u w:val="single"/>
                <w:lang w:eastAsia="ko-KR"/>
              </w:rPr>
            </w:pPr>
            <w:r>
              <w:rPr>
                <w:b/>
                <w:color w:val="000000" w:themeColor="text1"/>
                <w:u w:val="single"/>
                <w:lang w:eastAsia="ko-KR"/>
              </w:rPr>
              <w:t>Issue 5-6-3: SSB for CGI reading</w:t>
            </w:r>
          </w:p>
          <w:p w14:paraId="6B5548D4" w14:textId="77777777" w:rsidR="00F84AD1" w:rsidRDefault="00D87D89">
            <w:pPr>
              <w:rPr>
                <w:b/>
                <w:color w:val="000000" w:themeColor="text1"/>
                <w:u w:val="single"/>
                <w:lang w:eastAsia="ko-KR"/>
              </w:rPr>
            </w:pPr>
            <w:r>
              <w:rPr>
                <w:b/>
                <w:color w:val="000000" w:themeColor="text1"/>
                <w:u w:val="single"/>
                <w:lang w:eastAsia="ko-KR"/>
              </w:rPr>
              <w:t>Issue 5-6-4: PBCH Simulation assumptions for CGI reading</w:t>
            </w:r>
          </w:p>
          <w:p w14:paraId="41D7E4AD" w14:textId="77777777" w:rsidR="00F84AD1" w:rsidRDefault="00D87D89">
            <w:pPr>
              <w:rPr>
                <w:b/>
                <w:color w:val="000000" w:themeColor="text1"/>
                <w:u w:val="single"/>
                <w:lang w:eastAsia="ko-KR"/>
              </w:rPr>
            </w:pPr>
            <w:r>
              <w:rPr>
                <w:b/>
                <w:color w:val="000000" w:themeColor="text1"/>
                <w:u w:val="single"/>
                <w:lang w:eastAsia="ko-KR"/>
              </w:rPr>
              <w:t>Issue 5-6-5: PBCH decoding delay for CGI reading</w:t>
            </w:r>
          </w:p>
          <w:p w14:paraId="126C9DD6" w14:textId="77777777" w:rsidR="00F84AD1" w:rsidRDefault="00D87D89">
            <w:pPr>
              <w:rPr>
                <w:b/>
                <w:color w:val="000000" w:themeColor="text1"/>
                <w:u w:val="single"/>
                <w:lang w:eastAsia="ko-KR"/>
              </w:rPr>
            </w:pPr>
            <w:r>
              <w:rPr>
                <w:b/>
                <w:color w:val="000000" w:themeColor="text1"/>
                <w:u w:val="single"/>
                <w:lang w:eastAsia="ko-KR"/>
              </w:rPr>
              <w:lastRenderedPageBreak/>
              <w:t>Issue 5-6-6: SIB1 decoding simulation assumptions for CGI reading</w:t>
            </w:r>
          </w:p>
          <w:p w14:paraId="6BEFDE2D" w14:textId="77777777" w:rsidR="00F84AD1" w:rsidRDefault="00D87D89">
            <w:pPr>
              <w:rPr>
                <w:b/>
                <w:color w:val="000000" w:themeColor="text1"/>
                <w:u w:val="single"/>
                <w:lang w:eastAsia="ko-KR"/>
              </w:rPr>
            </w:pPr>
            <w:r>
              <w:rPr>
                <w:b/>
                <w:color w:val="000000" w:themeColor="text1"/>
                <w:u w:val="single"/>
                <w:lang w:eastAsia="ko-KR"/>
              </w:rPr>
              <w:t xml:space="preserve">Issue 5-6-7: SIB1 </w:t>
            </w:r>
            <w:proofErr w:type="spellStart"/>
            <w:r>
              <w:rPr>
                <w:b/>
                <w:color w:val="000000" w:themeColor="text1"/>
                <w:u w:val="single"/>
                <w:lang w:eastAsia="ko-KR"/>
              </w:rPr>
              <w:t>decodign</w:t>
            </w:r>
            <w:proofErr w:type="spellEnd"/>
            <w:r>
              <w:rPr>
                <w:b/>
                <w:color w:val="000000" w:themeColor="text1"/>
                <w:u w:val="single"/>
                <w:lang w:eastAsia="ko-KR"/>
              </w:rPr>
              <w:t xml:space="preserve"> delay for CGI reading</w:t>
            </w:r>
          </w:p>
          <w:p w14:paraId="6C2B5078" w14:textId="77777777" w:rsidR="00F84AD1" w:rsidRDefault="00D87D89">
            <w:pPr>
              <w:rPr>
                <w:b/>
                <w:color w:val="000000" w:themeColor="text1"/>
                <w:u w:val="single"/>
                <w:lang w:eastAsia="ko-KR"/>
              </w:rPr>
            </w:pPr>
            <w:r>
              <w:rPr>
                <w:b/>
                <w:color w:val="000000" w:themeColor="text1"/>
                <w:u w:val="single"/>
                <w:lang w:eastAsia="ko-KR"/>
              </w:rPr>
              <w:t>Issue 5-6-8: Assistance information for CGI reading</w:t>
            </w:r>
          </w:p>
          <w:p w14:paraId="54BAE9A1" w14:textId="77777777" w:rsidR="00F84AD1" w:rsidRDefault="00F84AD1">
            <w:pPr>
              <w:spacing w:after="120"/>
              <w:rPr>
                <w:color w:val="000000" w:themeColor="text1"/>
                <w:lang w:eastAsia="zh-CN"/>
              </w:rPr>
            </w:pPr>
          </w:p>
        </w:tc>
      </w:tr>
      <w:tr w:rsidR="00F84AD1" w14:paraId="471C36CE" w14:textId="77777777">
        <w:tc>
          <w:tcPr>
            <w:tcW w:w="1236" w:type="dxa"/>
          </w:tcPr>
          <w:p w14:paraId="5030ADC6"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76876403" w14:textId="77777777" w:rsidR="00F84AD1" w:rsidRDefault="00D87D89">
            <w:pPr>
              <w:spacing w:after="120"/>
              <w:rPr>
                <w:b/>
                <w:color w:val="000000" w:themeColor="text1"/>
                <w:u w:val="single"/>
                <w:lang w:eastAsia="ko-KR"/>
              </w:rPr>
            </w:pPr>
            <w:r>
              <w:rPr>
                <w:b/>
                <w:color w:val="000000" w:themeColor="text1"/>
                <w:u w:val="single"/>
                <w:lang w:eastAsia="ko-KR"/>
              </w:rPr>
              <w:t xml:space="preserve">Issue 5-6-1: CGI reading requirements for 2 Rx </w:t>
            </w:r>
            <w:proofErr w:type="spellStart"/>
            <w:r>
              <w:rPr>
                <w:b/>
                <w:color w:val="000000" w:themeColor="text1"/>
                <w:u w:val="single"/>
                <w:lang w:eastAsia="ko-KR"/>
              </w:rPr>
              <w:t>RedCap</w:t>
            </w:r>
            <w:proofErr w:type="spellEnd"/>
            <w:r>
              <w:rPr>
                <w:b/>
                <w:color w:val="000000" w:themeColor="text1"/>
                <w:u w:val="single"/>
                <w:lang w:eastAsia="ko-KR"/>
              </w:rPr>
              <w:t xml:space="preserve"> UE</w:t>
            </w:r>
          </w:p>
          <w:p w14:paraId="4314B430" w14:textId="77777777" w:rsidR="00F84AD1" w:rsidRDefault="00D87D89">
            <w:pPr>
              <w:spacing w:after="120"/>
              <w:rPr>
                <w:bCs/>
                <w:color w:val="000000" w:themeColor="text1"/>
                <w:lang w:eastAsia="ko-KR"/>
              </w:rPr>
            </w:pPr>
            <w:r>
              <w:rPr>
                <w:bCs/>
                <w:color w:val="000000" w:themeColor="text1"/>
                <w:lang w:eastAsia="ko-KR"/>
              </w:rPr>
              <w:t>Option 1.</w:t>
            </w:r>
          </w:p>
          <w:p w14:paraId="0C515AE6" w14:textId="77777777" w:rsidR="00F84AD1" w:rsidRDefault="00F84AD1">
            <w:pPr>
              <w:spacing w:after="120"/>
              <w:rPr>
                <w:bCs/>
                <w:color w:val="000000" w:themeColor="text1"/>
                <w:lang w:eastAsia="ko-KR"/>
              </w:rPr>
            </w:pPr>
          </w:p>
          <w:p w14:paraId="2818EBA5" w14:textId="77777777" w:rsidR="00F84AD1" w:rsidRDefault="00D87D89">
            <w:pPr>
              <w:spacing w:after="120"/>
              <w:rPr>
                <w:b/>
                <w:color w:val="000000" w:themeColor="text1"/>
                <w:u w:val="single"/>
                <w:lang w:eastAsia="ko-KR"/>
              </w:rPr>
            </w:pPr>
            <w:r>
              <w:rPr>
                <w:b/>
                <w:color w:val="000000" w:themeColor="text1"/>
                <w:u w:val="single"/>
                <w:lang w:eastAsia="ko-KR"/>
              </w:rPr>
              <w:t>Issue 5-6-2: Scheduling restriction during CGI reading</w:t>
            </w:r>
          </w:p>
          <w:p w14:paraId="5F14D45C" w14:textId="77777777" w:rsidR="00F84AD1" w:rsidRDefault="00D87D89">
            <w:pPr>
              <w:spacing w:after="120"/>
              <w:rPr>
                <w:bCs/>
                <w:color w:val="000000" w:themeColor="text1"/>
                <w:lang w:eastAsia="ko-KR"/>
              </w:rPr>
            </w:pPr>
            <w:r>
              <w:rPr>
                <w:bCs/>
                <w:color w:val="000000" w:themeColor="text1"/>
                <w:lang w:eastAsia="ko-KR"/>
              </w:rPr>
              <w:t>Option 1.</w:t>
            </w:r>
          </w:p>
          <w:p w14:paraId="3D23A8D6" w14:textId="77777777" w:rsidR="00F84AD1" w:rsidRDefault="00D87D89">
            <w:pPr>
              <w:spacing w:after="120"/>
              <w:rPr>
                <w:bCs/>
                <w:color w:val="000000" w:themeColor="text1"/>
                <w:lang w:eastAsia="ko-KR"/>
              </w:rPr>
            </w:pPr>
            <w:r>
              <w:rPr>
                <w:bCs/>
                <w:color w:val="000000" w:themeColor="text1"/>
                <w:lang w:eastAsia="ko-KR"/>
              </w:rPr>
              <w:t>It’s important to clarify the possible scheduling restriction positions for MIB and SIB decoding.</w:t>
            </w:r>
          </w:p>
          <w:p w14:paraId="1C10E44C" w14:textId="77777777" w:rsidR="00F84AD1" w:rsidRDefault="00F84AD1">
            <w:pPr>
              <w:spacing w:after="120"/>
              <w:rPr>
                <w:bCs/>
                <w:color w:val="000000" w:themeColor="text1"/>
                <w:lang w:eastAsia="ko-KR"/>
              </w:rPr>
            </w:pPr>
          </w:p>
          <w:p w14:paraId="4F13072F" w14:textId="77777777" w:rsidR="00F84AD1" w:rsidRDefault="00D87D89">
            <w:pPr>
              <w:spacing w:after="120"/>
              <w:rPr>
                <w:b/>
                <w:color w:val="000000" w:themeColor="text1"/>
                <w:u w:val="single"/>
                <w:lang w:eastAsia="ko-KR"/>
              </w:rPr>
            </w:pPr>
            <w:r>
              <w:rPr>
                <w:b/>
                <w:color w:val="000000" w:themeColor="text1"/>
                <w:u w:val="single"/>
                <w:lang w:eastAsia="ko-KR"/>
              </w:rPr>
              <w:t>Issue 5-6-3: SSB for CGI reading</w:t>
            </w:r>
          </w:p>
          <w:p w14:paraId="28076C2B" w14:textId="77777777" w:rsidR="00F84AD1" w:rsidRDefault="00D87D89">
            <w:pPr>
              <w:spacing w:after="120"/>
              <w:rPr>
                <w:bCs/>
                <w:color w:val="000000" w:themeColor="text1"/>
                <w:lang w:eastAsia="ko-KR"/>
              </w:rPr>
            </w:pPr>
            <w:r>
              <w:rPr>
                <w:bCs/>
                <w:color w:val="000000" w:themeColor="text1"/>
                <w:lang w:eastAsia="ko-KR"/>
              </w:rPr>
              <w:t>Option 1.</w:t>
            </w:r>
          </w:p>
          <w:p w14:paraId="3FCD7C25" w14:textId="77777777" w:rsidR="00F84AD1" w:rsidRDefault="00D87D89">
            <w:pPr>
              <w:spacing w:after="120"/>
              <w:rPr>
                <w:bCs/>
                <w:color w:val="000000" w:themeColor="text1"/>
                <w:lang w:eastAsia="ko-KR"/>
              </w:rPr>
            </w:pPr>
            <w:r>
              <w:rPr>
                <w:bCs/>
                <w:color w:val="000000" w:themeColor="text1"/>
                <w:lang w:eastAsia="ko-KR"/>
              </w:rPr>
              <w:t>CGI reading is mainly used for network ANR. Before CGI reading, the serving cell has no knowledge for the target cell. Therefore, CD-SSB which is always ON is preferred.</w:t>
            </w:r>
          </w:p>
          <w:p w14:paraId="49207F11" w14:textId="77777777" w:rsidR="00F84AD1" w:rsidRDefault="00F84AD1">
            <w:pPr>
              <w:spacing w:after="120"/>
              <w:rPr>
                <w:b/>
                <w:color w:val="000000" w:themeColor="text1"/>
                <w:u w:val="single"/>
                <w:lang w:eastAsia="ko-KR"/>
              </w:rPr>
            </w:pPr>
          </w:p>
          <w:p w14:paraId="7EB79107" w14:textId="77777777" w:rsidR="00F84AD1" w:rsidRDefault="00D87D89">
            <w:pPr>
              <w:spacing w:after="120"/>
              <w:rPr>
                <w:b/>
                <w:color w:val="000000" w:themeColor="text1"/>
                <w:u w:val="single"/>
                <w:lang w:eastAsia="ko-KR"/>
              </w:rPr>
            </w:pPr>
            <w:r>
              <w:rPr>
                <w:b/>
                <w:color w:val="000000" w:themeColor="text1"/>
                <w:u w:val="single"/>
                <w:lang w:eastAsia="ko-KR"/>
              </w:rPr>
              <w:t>Issue 5-6-4: PBCH Simulation assumptions for CGI reading</w:t>
            </w:r>
          </w:p>
          <w:p w14:paraId="6343C249" w14:textId="77777777" w:rsidR="00F84AD1" w:rsidRDefault="00D87D89">
            <w:pPr>
              <w:spacing w:after="120"/>
              <w:rPr>
                <w:bCs/>
                <w:color w:val="000000" w:themeColor="text1"/>
                <w:lang w:eastAsia="ko-KR"/>
              </w:rPr>
            </w:pPr>
            <w:r>
              <w:rPr>
                <w:bCs/>
                <w:color w:val="000000" w:themeColor="text1"/>
                <w:lang w:eastAsia="ko-KR"/>
              </w:rPr>
              <w:t>Option 1.</w:t>
            </w:r>
          </w:p>
          <w:p w14:paraId="39815764" w14:textId="77777777" w:rsidR="00F84AD1" w:rsidRDefault="00F84AD1">
            <w:pPr>
              <w:spacing w:after="120"/>
              <w:rPr>
                <w:b/>
                <w:color w:val="000000" w:themeColor="text1"/>
                <w:u w:val="single"/>
                <w:lang w:eastAsia="ko-KR"/>
              </w:rPr>
            </w:pPr>
          </w:p>
          <w:p w14:paraId="32026E3F" w14:textId="77777777" w:rsidR="00F84AD1" w:rsidRDefault="00D87D89">
            <w:pPr>
              <w:rPr>
                <w:b/>
                <w:color w:val="000000" w:themeColor="text1"/>
                <w:u w:val="single"/>
                <w:lang w:eastAsia="ko-KR"/>
              </w:rPr>
            </w:pPr>
            <w:r>
              <w:rPr>
                <w:b/>
                <w:color w:val="000000" w:themeColor="text1"/>
                <w:u w:val="single"/>
                <w:lang w:eastAsia="ko-KR"/>
              </w:rPr>
              <w:t>Issue 5-6-5: PBCH decoding delay for CGI reading</w:t>
            </w:r>
          </w:p>
          <w:p w14:paraId="224C3557" w14:textId="77777777" w:rsidR="00F84AD1" w:rsidRDefault="00D87D89">
            <w:pPr>
              <w:spacing w:after="120"/>
              <w:rPr>
                <w:bCs/>
                <w:color w:val="000000" w:themeColor="text1"/>
                <w:lang w:eastAsia="ko-KR"/>
              </w:rPr>
            </w:pPr>
            <w:r>
              <w:rPr>
                <w:bCs/>
                <w:color w:val="000000" w:themeColor="text1"/>
                <w:lang w:eastAsia="ko-KR"/>
              </w:rPr>
              <w:t>Option 1.</w:t>
            </w:r>
          </w:p>
          <w:p w14:paraId="60A704E6" w14:textId="77777777" w:rsidR="00F84AD1" w:rsidRDefault="00D87D89">
            <w:pPr>
              <w:spacing w:after="120"/>
              <w:rPr>
                <w:bCs/>
                <w:color w:val="000000" w:themeColor="text1"/>
                <w:lang w:eastAsia="ko-KR"/>
              </w:rPr>
            </w:pPr>
            <w:r>
              <w:rPr>
                <w:bCs/>
                <w:color w:val="000000" w:themeColor="text1"/>
                <w:lang w:eastAsia="ko-KR"/>
              </w:rPr>
              <w:t xml:space="preserve">1Rx </w:t>
            </w:r>
            <w:proofErr w:type="spellStart"/>
            <w:r>
              <w:rPr>
                <w:bCs/>
                <w:color w:val="000000" w:themeColor="text1"/>
                <w:lang w:eastAsia="ko-KR"/>
              </w:rPr>
              <w:t>RedCap</w:t>
            </w:r>
            <w:proofErr w:type="spellEnd"/>
            <w:r>
              <w:rPr>
                <w:bCs/>
                <w:color w:val="000000" w:themeColor="text1"/>
                <w:lang w:eastAsia="ko-KR"/>
              </w:rPr>
              <w:t xml:space="preserve"> UE can achieve PBCH successful ratio with the same samples as 2Rx UE based on our simulation.</w:t>
            </w:r>
          </w:p>
          <w:p w14:paraId="0273D189" w14:textId="77777777" w:rsidR="00F84AD1" w:rsidRDefault="00F84AD1">
            <w:pPr>
              <w:rPr>
                <w:b/>
                <w:color w:val="000000" w:themeColor="text1"/>
                <w:u w:val="single"/>
                <w:lang w:eastAsia="ko-KR"/>
              </w:rPr>
            </w:pPr>
          </w:p>
          <w:p w14:paraId="303A306A" w14:textId="77777777" w:rsidR="00F84AD1" w:rsidRDefault="00D87D89">
            <w:pPr>
              <w:rPr>
                <w:b/>
                <w:color w:val="000000" w:themeColor="text1"/>
                <w:u w:val="single"/>
                <w:lang w:eastAsia="ko-KR"/>
              </w:rPr>
            </w:pPr>
            <w:r>
              <w:rPr>
                <w:b/>
                <w:color w:val="000000" w:themeColor="text1"/>
                <w:u w:val="single"/>
                <w:lang w:eastAsia="ko-KR"/>
              </w:rPr>
              <w:t>Issue 5-6-6: SIB1 decoding simulation assumptions for CGI reading</w:t>
            </w:r>
          </w:p>
          <w:p w14:paraId="43601C77" w14:textId="77777777" w:rsidR="00F84AD1" w:rsidRDefault="00D87D89">
            <w:pPr>
              <w:spacing w:after="120"/>
              <w:rPr>
                <w:bCs/>
                <w:color w:val="000000" w:themeColor="text1"/>
                <w:lang w:eastAsia="ko-KR"/>
              </w:rPr>
            </w:pPr>
            <w:r>
              <w:rPr>
                <w:bCs/>
                <w:color w:val="000000" w:themeColor="text1"/>
                <w:lang w:eastAsia="ko-KR"/>
              </w:rPr>
              <w:t>Option 1.</w:t>
            </w:r>
          </w:p>
          <w:p w14:paraId="5930D66C" w14:textId="77777777" w:rsidR="00F84AD1" w:rsidRDefault="00D87D89">
            <w:pPr>
              <w:spacing w:after="120"/>
              <w:rPr>
                <w:rFonts w:eastAsia="Malgun Gothic"/>
                <w:bCs/>
                <w:color w:val="000000" w:themeColor="text1"/>
                <w:lang w:eastAsia="ko-KR"/>
              </w:rPr>
            </w:pPr>
            <w:r>
              <w:rPr>
                <w:bCs/>
                <w:color w:val="000000" w:themeColor="text1"/>
                <w:lang w:eastAsia="ko-KR"/>
              </w:rPr>
              <w:t xml:space="preserve">RAN4 can reuse the Rel-16 simulation assumptions for SIB1 decoding of normal UE since </w:t>
            </w:r>
            <w:proofErr w:type="spellStart"/>
            <w:r>
              <w:rPr>
                <w:bCs/>
                <w:color w:val="000000" w:themeColor="text1"/>
                <w:lang w:eastAsia="ko-KR"/>
              </w:rPr>
              <w:t>gNB</w:t>
            </w:r>
            <w:proofErr w:type="spellEnd"/>
            <w:r>
              <w:rPr>
                <w:bCs/>
                <w:color w:val="000000" w:themeColor="text1"/>
                <w:lang w:eastAsia="ko-KR"/>
              </w:rPr>
              <w:t xml:space="preserve"> will broadcast the same SIB1 information for both non-</w:t>
            </w:r>
            <w:proofErr w:type="spellStart"/>
            <w:r>
              <w:rPr>
                <w:bCs/>
                <w:color w:val="000000" w:themeColor="text1"/>
                <w:lang w:eastAsia="ko-KR"/>
              </w:rPr>
              <w:t>RedCap</w:t>
            </w:r>
            <w:proofErr w:type="spellEnd"/>
            <w:r>
              <w:rPr>
                <w:bCs/>
                <w:color w:val="000000" w:themeColor="text1"/>
                <w:lang w:eastAsia="ko-KR"/>
              </w:rPr>
              <w:t xml:space="preserve"> UEs and </w:t>
            </w:r>
            <w:proofErr w:type="spellStart"/>
            <w:r>
              <w:rPr>
                <w:bCs/>
                <w:color w:val="000000" w:themeColor="text1"/>
                <w:lang w:eastAsia="ko-KR"/>
              </w:rPr>
              <w:t>RedCap</w:t>
            </w:r>
            <w:proofErr w:type="spellEnd"/>
            <w:r>
              <w:rPr>
                <w:bCs/>
                <w:color w:val="000000" w:themeColor="text1"/>
                <w:lang w:eastAsia="ko-KR"/>
              </w:rPr>
              <w:t xml:space="preserve"> UEs</w:t>
            </w:r>
            <w:r>
              <w:rPr>
                <w:rFonts w:asciiTheme="minorEastAsia" w:hAnsiTheme="minorEastAsia" w:hint="eastAsia"/>
                <w:bCs/>
                <w:color w:val="000000" w:themeColor="text1"/>
                <w:lang w:eastAsia="zh-CN"/>
              </w:rPr>
              <w:t>.</w:t>
            </w:r>
          </w:p>
          <w:p w14:paraId="419EDB3B" w14:textId="77777777" w:rsidR="00F84AD1" w:rsidRDefault="00F84AD1">
            <w:pPr>
              <w:rPr>
                <w:b/>
                <w:color w:val="000000" w:themeColor="text1"/>
                <w:u w:val="single"/>
                <w:lang w:eastAsia="ko-KR"/>
              </w:rPr>
            </w:pPr>
          </w:p>
          <w:p w14:paraId="064D32CA" w14:textId="77777777" w:rsidR="00F84AD1" w:rsidRDefault="00D87D89">
            <w:pPr>
              <w:rPr>
                <w:b/>
                <w:color w:val="000000" w:themeColor="text1"/>
                <w:u w:val="single"/>
                <w:lang w:eastAsia="ko-KR"/>
              </w:rPr>
            </w:pPr>
            <w:r>
              <w:rPr>
                <w:b/>
                <w:color w:val="000000" w:themeColor="text1"/>
                <w:u w:val="single"/>
                <w:lang w:eastAsia="ko-KR"/>
              </w:rPr>
              <w:t>Issue 5-6-7: SIB1 decoding delay for CGI reading</w:t>
            </w:r>
          </w:p>
          <w:p w14:paraId="5AA22661" w14:textId="77777777" w:rsidR="00F84AD1" w:rsidRDefault="00D87D89">
            <w:pPr>
              <w:spacing w:after="120"/>
              <w:rPr>
                <w:bCs/>
                <w:color w:val="000000" w:themeColor="text1"/>
                <w:lang w:eastAsia="ko-KR"/>
              </w:rPr>
            </w:pPr>
            <w:r>
              <w:rPr>
                <w:bCs/>
                <w:color w:val="000000" w:themeColor="text1"/>
                <w:lang w:eastAsia="ko-KR"/>
              </w:rPr>
              <w:t>Option 1.</w:t>
            </w:r>
          </w:p>
          <w:p w14:paraId="19A73D85" w14:textId="77777777" w:rsidR="00F84AD1" w:rsidRDefault="00D87D89">
            <w:pPr>
              <w:rPr>
                <w:lang w:eastAsia="ko-KR"/>
              </w:rPr>
            </w:pPr>
            <w:r>
              <w:rPr>
                <w:lang w:eastAsia="ko-KR"/>
              </w:rPr>
              <w:t xml:space="preserve">6 samples are enough for 1Rx </w:t>
            </w:r>
            <w:proofErr w:type="spellStart"/>
            <w:r>
              <w:rPr>
                <w:lang w:eastAsia="ko-KR"/>
              </w:rPr>
              <w:t>RedCap</w:t>
            </w:r>
            <w:proofErr w:type="spellEnd"/>
            <w:r>
              <w:rPr>
                <w:lang w:eastAsia="ko-KR"/>
              </w:rPr>
              <w:t xml:space="preserve"> UE to decode SIB1 based on our simulation.</w:t>
            </w:r>
          </w:p>
          <w:p w14:paraId="3FEFC878" w14:textId="77777777" w:rsidR="00F84AD1" w:rsidRDefault="00F84AD1">
            <w:pPr>
              <w:rPr>
                <w:b/>
                <w:color w:val="000000" w:themeColor="text1"/>
                <w:u w:val="single"/>
                <w:lang w:val="en-US" w:eastAsia="ko-KR"/>
              </w:rPr>
            </w:pPr>
          </w:p>
          <w:p w14:paraId="6CEA836D" w14:textId="77777777" w:rsidR="00F84AD1" w:rsidRDefault="00D87D89">
            <w:pPr>
              <w:rPr>
                <w:b/>
                <w:color w:val="000000" w:themeColor="text1"/>
                <w:u w:val="single"/>
                <w:lang w:eastAsia="ko-KR"/>
              </w:rPr>
            </w:pPr>
            <w:r>
              <w:rPr>
                <w:b/>
                <w:color w:val="000000" w:themeColor="text1"/>
                <w:u w:val="single"/>
                <w:lang w:eastAsia="ko-KR"/>
              </w:rPr>
              <w:t>Issue 5-6-8: Assistance information for CGI reading</w:t>
            </w:r>
          </w:p>
          <w:p w14:paraId="7BC0D2A6" w14:textId="77777777" w:rsidR="00F84AD1" w:rsidRDefault="00D87D89">
            <w:pPr>
              <w:spacing w:after="120"/>
              <w:rPr>
                <w:bCs/>
                <w:color w:val="000000" w:themeColor="text1"/>
                <w:lang w:eastAsia="ko-KR"/>
              </w:rPr>
            </w:pPr>
            <w:r>
              <w:rPr>
                <w:bCs/>
                <w:color w:val="000000" w:themeColor="text1"/>
                <w:lang w:eastAsia="ko-KR"/>
              </w:rPr>
              <w:t>Option 1.</w:t>
            </w:r>
          </w:p>
          <w:p w14:paraId="2F5E136E" w14:textId="77777777" w:rsidR="00F84AD1" w:rsidRDefault="00D87D89">
            <w:pPr>
              <w:rPr>
                <w:b/>
                <w:color w:val="000000" w:themeColor="text1"/>
                <w:u w:val="single"/>
                <w:lang w:eastAsia="ko-KR"/>
              </w:rPr>
            </w:pPr>
            <w:r>
              <w:rPr>
                <w:lang w:eastAsia="ko-KR"/>
              </w:rPr>
              <w:t xml:space="preserve">NCD-SSB is introduced for L3 measurement, L1 measurement and mobility for </w:t>
            </w:r>
            <w:proofErr w:type="spellStart"/>
            <w:r>
              <w:rPr>
                <w:lang w:eastAsia="ko-KR"/>
              </w:rPr>
              <w:t>RedCap</w:t>
            </w:r>
            <w:proofErr w:type="spellEnd"/>
            <w:r>
              <w:rPr>
                <w:lang w:eastAsia="ko-KR"/>
              </w:rPr>
              <w:t xml:space="preserve"> UE. It’s important for serving cell to know the information to manage the interference from neighbour cell </w:t>
            </w:r>
            <w:r>
              <w:rPr>
                <w:lang w:eastAsia="ko-KR"/>
              </w:rPr>
              <w:lastRenderedPageBreak/>
              <w:t>with NCD-SSB. At the same time, network can further configure the NCD-SSB measurements when network knows the NCD-SSB transmission.</w:t>
            </w:r>
            <w:r>
              <w:rPr>
                <w:bCs/>
                <w:color w:val="000000" w:themeColor="text1"/>
                <w:lang w:eastAsia="ko-KR"/>
              </w:rPr>
              <w:t xml:space="preserve"> </w:t>
            </w:r>
          </w:p>
        </w:tc>
      </w:tr>
      <w:tr w:rsidR="00F84AD1" w14:paraId="770DC8E9" w14:textId="77777777">
        <w:tc>
          <w:tcPr>
            <w:tcW w:w="1236" w:type="dxa"/>
          </w:tcPr>
          <w:p w14:paraId="206F607E"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6BD58B93" w14:textId="77777777" w:rsidR="00F84AD1" w:rsidRDefault="00D87D89">
            <w:pPr>
              <w:rPr>
                <w:b/>
                <w:color w:val="000000" w:themeColor="text1"/>
                <w:u w:val="single"/>
                <w:lang w:eastAsia="ko-KR"/>
              </w:rPr>
            </w:pPr>
            <w:r>
              <w:rPr>
                <w:b/>
                <w:color w:val="000000" w:themeColor="text1"/>
                <w:u w:val="single"/>
                <w:lang w:eastAsia="ko-KR"/>
              </w:rPr>
              <w:t xml:space="preserve">Issue 5-6-1: CGI reading requirements for 2 Rx </w:t>
            </w:r>
            <w:proofErr w:type="spellStart"/>
            <w:r>
              <w:rPr>
                <w:b/>
                <w:color w:val="000000" w:themeColor="text1"/>
                <w:u w:val="single"/>
                <w:lang w:eastAsia="ko-KR"/>
              </w:rPr>
              <w:t>RedCap</w:t>
            </w:r>
            <w:proofErr w:type="spellEnd"/>
            <w:r>
              <w:rPr>
                <w:b/>
                <w:color w:val="000000" w:themeColor="text1"/>
                <w:u w:val="single"/>
                <w:lang w:eastAsia="ko-KR"/>
              </w:rPr>
              <w:t xml:space="preserve"> UE</w:t>
            </w:r>
          </w:p>
          <w:p w14:paraId="7A588361" w14:textId="77777777" w:rsidR="00F84AD1" w:rsidRDefault="00D87D89">
            <w:pPr>
              <w:spacing w:after="120"/>
              <w:rPr>
                <w:color w:val="000000" w:themeColor="text1"/>
                <w:lang w:val="en-US" w:eastAsia="zh-CN"/>
              </w:rPr>
            </w:pPr>
            <w:r>
              <w:rPr>
                <w:color w:val="000000" w:themeColor="text1"/>
                <w:lang w:val="en-US" w:eastAsia="zh-CN"/>
              </w:rPr>
              <w:t xml:space="preserve">Option 1. </w:t>
            </w:r>
          </w:p>
          <w:p w14:paraId="30B51F8B" w14:textId="77777777" w:rsidR="00F84AD1" w:rsidRDefault="00D87D89">
            <w:pPr>
              <w:rPr>
                <w:b/>
                <w:color w:val="000000" w:themeColor="text1"/>
                <w:u w:val="single"/>
                <w:lang w:eastAsia="ko-KR"/>
              </w:rPr>
            </w:pPr>
            <w:r>
              <w:rPr>
                <w:b/>
                <w:color w:val="000000" w:themeColor="text1"/>
                <w:u w:val="single"/>
                <w:lang w:eastAsia="ko-KR"/>
              </w:rPr>
              <w:t>Issue 5-6-2: Scheduling restriction during CGI reading</w:t>
            </w:r>
          </w:p>
          <w:p w14:paraId="2F87E25A" w14:textId="77777777" w:rsidR="00F84AD1" w:rsidRDefault="00D87D89">
            <w:pPr>
              <w:spacing w:after="120"/>
              <w:rPr>
                <w:color w:val="000000" w:themeColor="text1"/>
                <w:lang w:val="en-US" w:eastAsia="zh-CN"/>
              </w:rPr>
            </w:pPr>
            <w:r>
              <w:rPr>
                <w:color w:val="000000" w:themeColor="text1"/>
                <w:lang w:val="en-US" w:eastAsia="zh-CN"/>
              </w:rPr>
              <w:t>Option 1.</w:t>
            </w:r>
          </w:p>
          <w:p w14:paraId="0B035BC8" w14:textId="77777777" w:rsidR="00F84AD1" w:rsidRDefault="00D87D89">
            <w:pPr>
              <w:rPr>
                <w:b/>
                <w:color w:val="000000" w:themeColor="text1"/>
                <w:u w:val="single"/>
                <w:lang w:eastAsia="ko-KR"/>
              </w:rPr>
            </w:pPr>
            <w:r>
              <w:rPr>
                <w:b/>
                <w:color w:val="000000" w:themeColor="text1"/>
                <w:u w:val="single"/>
                <w:lang w:eastAsia="ko-KR"/>
              </w:rPr>
              <w:t>Issue 5-6-3: SSB for CGI reading</w:t>
            </w:r>
          </w:p>
          <w:p w14:paraId="1AE4CD44" w14:textId="77777777" w:rsidR="00F84AD1" w:rsidRDefault="00D87D89">
            <w:pPr>
              <w:spacing w:after="120"/>
              <w:rPr>
                <w:color w:val="000000" w:themeColor="text1"/>
                <w:lang w:val="en-US" w:eastAsia="zh-CN"/>
              </w:rPr>
            </w:pPr>
            <w:r>
              <w:rPr>
                <w:color w:val="000000" w:themeColor="text1"/>
                <w:lang w:val="en-US" w:eastAsia="zh-CN"/>
              </w:rPr>
              <w:t>Need to wait RAN1/2 for the complete conclusions for NCD-SSB.</w:t>
            </w:r>
          </w:p>
          <w:p w14:paraId="56A379BA" w14:textId="77777777" w:rsidR="00F84AD1" w:rsidRDefault="00D87D89">
            <w:pPr>
              <w:rPr>
                <w:b/>
                <w:color w:val="000000" w:themeColor="text1"/>
                <w:u w:val="single"/>
                <w:lang w:eastAsia="ko-KR"/>
              </w:rPr>
            </w:pPr>
            <w:r>
              <w:rPr>
                <w:b/>
                <w:color w:val="000000" w:themeColor="text1"/>
                <w:u w:val="single"/>
                <w:lang w:eastAsia="ko-KR"/>
              </w:rPr>
              <w:t>Issue 5-6-4: PBCH Simulation assumptions for CGI reading</w:t>
            </w:r>
          </w:p>
          <w:p w14:paraId="5881AE1C" w14:textId="77777777" w:rsidR="00F84AD1" w:rsidRDefault="00D87D89">
            <w:pPr>
              <w:spacing w:after="120"/>
              <w:rPr>
                <w:color w:val="000000" w:themeColor="text1"/>
                <w:lang w:val="en-US" w:eastAsia="zh-CN"/>
              </w:rPr>
            </w:pPr>
            <w:r>
              <w:rPr>
                <w:color w:val="000000" w:themeColor="text1"/>
                <w:lang w:val="en-US" w:eastAsia="zh-CN"/>
              </w:rPr>
              <w:t>Option 1with 1Rx and the generic simulation assumption parameters must be in line with the ones for issue 5-6-6.</w:t>
            </w:r>
          </w:p>
          <w:p w14:paraId="02014456" w14:textId="77777777" w:rsidR="00F84AD1" w:rsidRDefault="00D87D89">
            <w:pPr>
              <w:rPr>
                <w:b/>
                <w:color w:val="000000" w:themeColor="text1"/>
                <w:u w:val="single"/>
                <w:lang w:eastAsia="ko-KR"/>
              </w:rPr>
            </w:pPr>
            <w:r>
              <w:rPr>
                <w:b/>
                <w:color w:val="000000" w:themeColor="text1"/>
                <w:u w:val="single"/>
                <w:lang w:eastAsia="ko-KR"/>
              </w:rPr>
              <w:t>Issue 5-6-5: PBCH decoding delay for CGI reading</w:t>
            </w:r>
          </w:p>
          <w:p w14:paraId="05A75AC2" w14:textId="77777777" w:rsidR="00F84AD1" w:rsidRDefault="00D87D89">
            <w:pPr>
              <w:spacing w:after="120"/>
              <w:rPr>
                <w:color w:val="000000" w:themeColor="text1"/>
                <w:lang w:val="en-US" w:eastAsia="zh-CN"/>
              </w:rPr>
            </w:pPr>
            <w:r>
              <w:rPr>
                <w:color w:val="000000" w:themeColor="text1"/>
                <w:lang w:val="en-US" w:eastAsia="zh-CN"/>
              </w:rPr>
              <w:t>No, need to FFS for the relaxation.</w:t>
            </w:r>
          </w:p>
          <w:p w14:paraId="00516AD9" w14:textId="77777777" w:rsidR="00F84AD1" w:rsidRDefault="00D87D89">
            <w:pPr>
              <w:rPr>
                <w:b/>
                <w:color w:val="000000" w:themeColor="text1"/>
                <w:u w:val="single"/>
                <w:lang w:eastAsia="ko-KR"/>
              </w:rPr>
            </w:pPr>
            <w:r>
              <w:rPr>
                <w:b/>
                <w:color w:val="000000" w:themeColor="text1"/>
                <w:u w:val="single"/>
                <w:lang w:eastAsia="ko-KR"/>
              </w:rPr>
              <w:t>Issue 5-6-6: SIB1 decoding simulation assumptions for CGI reading</w:t>
            </w:r>
          </w:p>
          <w:p w14:paraId="4E7CAAF0" w14:textId="77777777" w:rsidR="00F84AD1" w:rsidRDefault="00D87D89">
            <w:pPr>
              <w:spacing w:after="120"/>
              <w:rPr>
                <w:color w:val="000000" w:themeColor="text1"/>
                <w:lang w:val="en-US" w:eastAsia="zh-CN"/>
              </w:rPr>
            </w:pPr>
            <w:r>
              <w:rPr>
                <w:color w:val="000000" w:themeColor="text1"/>
                <w:lang w:val="en-US" w:eastAsia="zh-CN"/>
              </w:rPr>
              <w:t>Option 1 with 1Rx and the generic simulation assumption parameters must be in line with the ones for issue 5-6-4.</w:t>
            </w:r>
          </w:p>
          <w:p w14:paraId="1FB698E7" w14:textId="77777777" w:rsidR="00F84AD1" w:rsidRDefault="00D87D89">
            <w:pPr>
              <w:rPr>
                <w:b/>
                <w:color w:val="000000" w:themeColor="text1"/>
                <w:u w:val="single"/>
                <w:lang w:eastAsia="ko-KR"/>
              </w:rPr>
            </w:pPr>
            <w:r>
              <w:rPr>
                <w:b/>
                <w:color w:val="000000" w:themeColor="text1"/>
                <w:u w:val="single"/>
                <w:lang w:eastAsia="ko-KR"/>
              </w:rPr>
              <w:t xml:space="preserve">Issue 5-6-7: SIB1 </w:t>
            </w:r>
            <w:proofErr w:type="spellStart"/>
            <w:r>
              <w:rPr>
                <w:b/>
                <w:color w:val="000000" w:themeColor="text1"/>
                <w:u w:val="single"/>
                <w:lang w:eastAsia="ko-KR"/>
              </w:rPr>
              <w:t>decodign</w:t>
            </w:r>
            <w:proofErr w:type="spellEnd"/>
            <w:r>
              <w:rPr>
                <w:b/>
                <w:color w:val="000000" w:themeColor="text1"/>
                <w:u w:val="single"/>
                <w:lang w:eastAsia="ko-KR"/>
              </w:rPr>
              <w:t xml:space="preserve"> delay for CGI reading</w:t>
            </w:r>
          </w:p>
          <w:p w14:paraId="3B149D7A" w14:textId="77777777" w:rsidR="00F84AD1" w:rsidRDefault="00D87D89">
            <w:pPr>
              <w:spacing w:after="120"/>
              <w:rPr>
                <w:color w:val="000000" w:themeColor="text1"/>
                <w:lang w:val="en-US" w:eastAsia="zh-CN"/>
              </w:rPr>
            </w:pPr>
            <w:r>
              <w:rPr>
                <w:color w:val="000000" w:themeColor="text1"/>
                <w:lang w:val="en-US" w:eastAsia="zh-CN"/>
              </w:rPr>
              <w:t>Need FFS.</w:t>
            </w:r>
          </w:p>
          <w:p w14:paraId="20EA16B5" w14:textId="77777777" w:rsidR="00F84AD1" w:rsidRDefault="00D87D89">
            <w:pPr>
              <w:rPr>
                <w:b/>
                <w:color w:val="000000" w:themeColor="text1"/>
                <w:u w:val="single"/>
                <w:lang w:eastAsia="ko-KR"/>
              </w:rPr>
            </w:pPr>
            <w:r>
              <w:rPr>
                <w:b/>
                <w:color w:val="000000" w:themeColor="text1"/>
                <w:u w:val="single"/>
                <w:lang w:eastAsia="ko-KR"/>
              </w:rPr>
              <w:t>Issue 5-6-8: Assistance information for CGI reading</w:t>
            </w:r>
          </w:p>
          <w:p w14:paraId="4F75D8DF" w14:textId="77777777" w:rsidR="00F84AD1" w:rsidRDefault="00D87D89">
            <w:pPr>
              <w:spacing w:after="120"/>
              <w:rPr>
                <w:b/>
                <w:color w:val="000000" w:themeColor="text1"/>
                <w:u w:val="single"/>
                <w:lang w:eastAsia="ko-KR"/>
              </w:rPr>
            </w:pPr>
            <w:r>
              <w:rPr>
                <w:color w:val="000000" w:themeColor="text1"/>
                <w:lang w:val="en-US" w:eastAsia="zh-CN"/>
              </w:rPr>
              <w:t xml:space="preserve">Cannot agree on option 1, it would be a new </w:t>
            </w:r>
            <w:proofErr w:type="gramStart"/>
            <w:r>
              <w:rPr>
                <w:color w:val="000000" w:themeColor="text1"/>
                <w:lang w:val="en-US" w:eastAsia="zh-CN"/>
              </w:rPr>
              <w:t>feature(</w:t>
            </w:r>
            <w:proofErr w:type="gramEnd"/>
            <w:r>
              <w:rPr>
                <w:color w:val="000000" w:themeColor="text1"/>
                <w:lang w:val="en-US" w:eastAsia="zh-CN"/>
              </w:rPr>
              <w:t xml:space="preserve">measurement metric) introduced for </w:t>
            </w:r>
            <w:proofErr w:type="spellStart"/>
            <w:r>
              <w:rPr>
                <w:color w:val="000000" w:themeColor="text1"/>
                <w:lang w:val="en-US" w:eastAsia="zh-CN"/>
              </w:rPr>
              <w:t>RedCap</w:t>
            </w:r>
            <w:proofErr w:type="spellEnd"/>
            <w:r>
              <w:rPr>
                <w:color w:val="000000" w:themeColor="text1"/>
                <w:lang w:val="en-US" w:eastAsia="zh-CN"/>
              </w:rPr>
              <w:t xml:space="preserve"> UE and it’s out of the scope of this WI.</w:t>
            </w:r>
          </w:p>
        </w:tc>
      </w:tr>
    </w:tbl>
    <w:p w14:paraId="66E1940B" w14:textId="77777777" w:rsidR="00F84AD1" w:rsidRDefault="00D87D89">
      <w:pPr>
        <w:pStyle w:val="Heading2"/>
        <w:rPr>
          <w:color w:val="000000" w:themeColor="text1"/>
        </w:rPr>
      </w:pPr>
      <w:r>
        <w:rPr>
          <w:color w:val="000000" w:themeColor="text1"/>
        </w:rPr>
        <w:t>Summary</w:t>
      </w:r>
      <w:r>
        <w:rPr>
          <w:rFonts w:hint="eastAsia"/>
          <w:color w:val="000000" w:themeColor="text1"/>
        </w:rPr>
        <w:t xml:space="preserve"> for 1st round </w:t>
      </w:r>
    </w:p>
    <w:p w14:paraId="76F95E82" w14:textId="77777777" w:rsidR="00F84AD1" w:rsidRDefault="00D87D89">
      <w:pPr>
        <w:pStyle w:val="Heading3"/>
        <w:rPr>
          <w:color w:val="000000" w:themeColor="text1"/>
          <w:sz w:val="24"/>
          <w:szCs w:val="16"/>
        </w:rPr>
      </w:pPr>
      <w:r>
        <w:rPr>
          <w:color w:val="000000" w:themeColor="text1"/>
          <w:sz w:val="24"/>
          <w:szCs w:val="16"/>
        </w:rPr>
        <w:t xml:space="preserve">Open issues </w:t>
      </w:r>
    </w:p>
    <w:p w14:paraId="57AB8C5F" w14:textId="77777777" w:rsidR="00F84AD1" w:rsidRDefault="00F84AD1">
      <w:pPr>
        <w:rPr>
          <w:i/>
          <w:color w:val="000000" w:themeColor="text1"/>
          <w:lang w:val="en-US" w:eastAsia="zh-CN"/>
        </w:rPr>
      </w:pPr>
    </w:p>
    <w:tbl>
      <w:tblPr>
        <w:tblStyle w:val="TableGrid"/>
        <w:tblW w:w="0" w:type="auto"/>
        <w:tblLook w:val="04A0" w:firstRow="1" w:lastRow="0" w:firstColumn="1" w:lastColumn="0" w:noHBand="0" w:noVBand="1"/>
      </w:tblPr>
      <w:tblGrid>
        <w:gridCol w:w="1220"/>
        <w:gridCol w:w="8411"/>
      </w:tblGrid>
      <w:tr w:rsidR="00F84AD1" w14:paraId="16181DB5" w14:textId="77777777">
        <w:tc>
          <w:tcPr>
            <w:tcW w:w="1242" w:type="dxa"/>
          </w:tcPr>
          <w:p w14:paraId="6B350F1F" w14:textId="77777777" w:rsidR="00F84AD1" w:rsidRDefault="00F84AD1">
            <w:pPr>
              <w:rPr>
                <w:b/>
                <w:bCs/>
                <w:color w:val="000000" w:themeColor="text1"/>
                <w:lang w:val="en-US" w:eastAsia="zh-CN"/>
              </w:rPr>
            </w:pPr>
          </w:p>
        </w:tc>
        <w:tc>
          <w:tcPr>
            <w:tcW w:w="8615" w:type="dxa"/>
          </w:tcPr>
          <w:p w14:paraId="6D9206B4" w14:textId="77777777" w:rsidR="00F84AD1" w:rsidRDefault="00D87D89">
            <w:pPr>
              <w:rPr>
                <w:b/>
                <w:bCs/>
                <w:color w:val="000000" w:themeColor="text1"/>
                <w:lang w:val="en-US" w:eastAsia="zh-CN"/>
              </w:rPr>
            </w:pPr>
            <w:r>
              <w:rPr>
                <w:b/>
                <w:bCs/>
                <w:color w:val="000000" w:themeColor="text1"/>
                <w:lang w:val="en-US" w:eastAsia="zh-CN"/>
              </w:rPr>
              <w:t xml:space="preserve">Status summary </w:t>
            </w:r>
          </w:p>
        </w:tc>
      </w:tr>
      <w:tr w:rsidR="00F84AD1" w14:paraId="42029471" w14:textId="77777777">
        <w:tc>
          <w:tcPr>
            <w:tcW w:w="1242" w:type="dxa"/>
          </w:tcPr>
          <w:p w14:paraId="3638550A" w14:textId="77777777" w:rsidR="00F84AD1" w:rsidRDefault="00D87D89">
            <w:pPr>
              <w:rPr>
                <w:color w:val="000000" w:themeColor="text1"/>
                <w:lang w:val="en-US" w:eastAsia="zh-CN"/>
              </w:rPr>
            </w:pPr>
            <w:r>
              <w:rPr>
                <w:rFonts w:hint="eastAsia"/>
                <w:b/>
                <w:bCs/>
                <w:color w:val="000000" w:themeColor="text1"/>
                <w:lang w:val="en-US" w:eastAsia="zh-CN"/>
              </w:rPr>
              <w:t>Sub-topic#1</w:t>
            </w:r>
          </w:p>
        </w:tc>
        <w:tc>
          <w:tcPr>
            <w:tcW w:w="8615" w:type="dxa"/>
          </w:tcPr>
          <w:p w14:paraId="2A232186" w14:textId="77777777" w:rsidR="00F84AD1" w:rsidRDefault="00D87D89">
            <w:pPr>
              <w:rPr>
                <w:i/>
                <w:color w:val="000000" w:themeColor="text1"/>
                <w:lang w:val="en-US" w:eastAsia="zh-CN"/>
              </w:rPr>
            </w:pPr>
            <w:r>
              <w:rPr>
                <w:rFonts w:hint="eastAsia"/>
                <w:i/>
                <w:color w:val="000000" w:themeColor="text1"/>
                <w:lang w:val="en-US" w:eastAsia="zh-CN"/>
              </w:rPr>
              <w:t>Tentative agreements:</w:t>
            </w:r>
          </w:p>
          <w:p w14:paraId="20C9D0B2" w14:textId="77777777" w:rsidR="00F84AD1" w:rsidRDefault="00D87D89">
            <w:pPr>
              <w:rPr>
                <w:i/>
                <w:color w:val="000000" w:themeColor="text1"/>
                <w:lang w:val="en-US" w:eastAsia="zh-CN"/>
              </w:rPr>
            </w:pPr>
            <w:r>
              <w:rPr>
                <w:rFonts w:hint="eastAsia"/>
                <w:i/>
                <w:color w:val="000000" w:themeColor="text1"/>
                <w:lang w:val="en-US" w:eastAsia="zh-CN"/>
              </w:rPr>
              <w:t>Candidate options:</w:t>
            </w:r>
          </w:p>
          <w:p w14:paraId="79580D49" w14:textId="77777777" w:rsidR="00F84AD1" w:rsidRDefault="00D87D89">
            <w:pPr>
              <w:rPr>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tc>
      </w:tr>
      <w:tr w:rsidR="00ED1CD6" w14:paraId="702DFA08" w14:textId="77777777">
        <w:tc>
          <w:tcPr>
            <w:tcW w:w="1242" w:type="dxa"/>
          </w:tcPr>
          <w:p w14:paraId="780594AE" w14:textId="77777777" w:rsidR="00ED1CD6" w:rsidRDefault="00ED1CD6">
            <w:pPr>
              <w:rPr>
                <w:b/>
                <w:bCs/>
                <w:color w:val="000000" w:themeColor="text1"/>
                <w:lang w:val="en-US" w:eastAsia="zh-CN"/>
              </w:rPr>
            </w:pPr>
            <w:r>
              <w:rPr>
                <w:b/>
                <w:bCs/>
                <w:color w:val="000000" w:themeColor="text1"/>
                <w:lang w:val="en-US" w:eastAsia="zh-CN"/>
              </w:rPr>
              <w:t>Sub-topic 5-1</w:t>
            </w:r>
          </w:p>
        </w:tc>
        <w:tc>
          <w:tcPr>
            <w:tcW w:w="8615" w:type="dxa"/>
          </w:tcPr>
          <w:p w14:paraId="0925CB0E" w14:textId="77777777" w:rsidR="00ED1CD6" w:rsidRDefault="00ED1CD6" w:rsidP="00ED1CD6">
            <w:pPr>
              <w:rPr>
                <w:b/>
                <w:color w:val="000000" w:themeColor="text1"/>
                <w:u w:val="single"/>
                <w:lang w:eastAsia="ko-KR"/>
              </w:rPr>
            </w:pPr>
            <w:r>
              <w:rPr>
                <w:b/>
                <w:color w:val="000000" w:themeColor="text1"/>
                <w:u w:val="single"/>
                <w:lang w:eastAsia="ko-KR"/>
              </w:rPr>
              <w:t>Issue 5-1-1: Inter-frequency without gap</w:t>
            </w:r>
          </w:p>
          <w:p w14:paraId="09EB84AC" w14:textId="77777777" w:rsidR="00ED36D2" w:rsidRDefault="00ED36D2" w:rsidP="00ED36D2">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(Xiaomi, Apple, vivo, ZTE</w:t>
            </w:r>
            <w:r w:rsidR="001946F8">
              <w:rPr>
                <w:rFonts w:eastAsia="SimSun"/>
                <w:b/>
                <w:bCs/>
                <w:color w:val="000000" w:themeColor="text1"/>
                <w:szCs w:val="24"/>
                <w:lang w:eastAsia="zh-CN"/>
              </w:rPr>
              <w:t>, MTK, OPPO, QC</w:t>
            </w:r>
            <w:r>
              <w:rPr>
                <w:rFonts w:eastAsia="SimSun"/>
                <w:b/>
                <w:bCs/>
                <w:color w:val="000000" w:themeColor="text1"/>
                <w:szCs w:val="24"/>
                <w:lang w:eastAsia="zh-CN"/>
              </w:rPr>
              <w:t>):</w:t>
            </w:r>
            <w:r>
              <w:rPr>
                <w:rFonts w:eastAsia="SimSun"/>
                <w:b/>
                <w:bCs/>
                <w:color w:val="000000" w:themeColor="text1"/>
                <w:szCs w:val="24"/>
                <w:lang w:eastAsia="zh-CN"/>
              </w:rPr>
              <w:tab/>
            </w:r>
            <w:r>
              <w:rPr>
                <w:rFonts w:eastAsia="SimSun"/>
                <w:color w:val="000000" w:themeColor="text1"/>
                <w:szCs w:val="24"/>
                <w:lang w:eastAsia="zh-CN"/>
              </w:rPr>
              <w:t xml:space="preserv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won’t support ‘Inter-frequency without gap’ measurement capability in Rel-17.</w:t>
            </w:r>
          </w:p>
          <w:p w14:paraId="2B4D70E2" w14:textId="77777777" w:rsidR="00ED36D2" w:rsidRDefault="00ED36D2" w:rsidP="00ED36D2">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(CMCC, HW):</w:t>
            </w:r>
            <w:r>
              <w:rPr>
                <w:rFonts w:eastAsia="SimSun"/>
                <w:color w:val="000000" w:themeColor="text1"/>
                <w:szCs w:val="24"/>
                <w:lang w:eastAsia="zh-CN"/>
              </w:rPr>
              <w:t xml:space="preserve"> </w:t>
            </w:r>
            <w:r>
              <w:rPr>
                <w:rFonts w:eastAsia="SimSun"/>
                <w:color w:val="000000" w:themeColor="text1"/>
                <w:szCs w:val="24"/>
                <w:lang w:eastAsia="zh-CN"/>
              </w:rPr>
              <w:tab/>
              <w:t xml:space="preserve"> RAN4 needs to consider ‘inter-frequency without MG’ capability when define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RRM requirements.</w:t>
            </w:r>
          </w:p>
          <w:p w14:paraId="54F062FF" w14:textId="77777777" w:rsidR="00ED36D2" w:rsidRDefault="00ED36D2" w:rsidP="00ED36D2">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(E///):</w:t>
            </w:r>
            <w:r>
              <w:rPr>
                <w:rFonts w:eastAsia="SimSun"/>
                <w:color w:val="000000" w:themeColor="text1"/>
                <w:szCs w:val="24"/>
                <w:lang w:eastAsia="zh-CN"/>
              </w:rPr>
              <w:t xml:space="preserve"> Depends on whether </w:t>
            </w:r>
            <w:r>
              <w:rPr>
                <w:bCs/>
                <w:color w:val="000000" w:themeColor="text1"/>
                <w:lang w:eastAsia="ko-KR"/>
              </w:rPr>
              <w:t>the definition of ‘intra-frequency measurement’ and whether ‘NCD-SSB measurement for neighbour cell’ is supported</w:t>
            </w:r>
          </w:p>
          <w:p w14:paraId="2512A2C3" w14:textId="77777777" w:rsidR="00ED1CD6" w:rsidRDefault="001946F8">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56FAC950" w14:textId="77777777" w:rsidR="00A456D4" w:rsidRDefault="001946F8">
            <w:pPr>
              <w:rPr>
                <w:iCs/>
                <w:color w:val="000000" w:themeColor="text1"/>
                <w:lang w:eastAsia="zh-CN"/>
              </w:rPr>
            </w:pPr>
            <w:r>
              <w:rPr>
                <w:iCs/>
                <w:color w:val="000000" w:themeColor="text1"/>
                <w:lang w:eastAsia="zh-CN"/>
              </w:rPr>
              <w:lastRenderedPageBreak/>
              <w:t xml:space="preserve">Since this issue is related to the ongoing NCD-SSB based measurement, please </w:t>
            </w:r>
            <w:proofErr w:type="gramStart"/>
            <w:r>
              <w:rPr>
                <w:iCs/>
                <w:color w:val="000000" w:themeColor="text1"/>
                <w:lang w:eastAsia="zh-CN"/>
              </w:rPr>
              <w:t>take into account</w:t>
            </w:r>
            <w:proofErr w:type="gramEnd"/>
            <w:r>
              <w:rPr>
                <w:iCs/>
                <w:color w:val="000000" w:themeColor="text1"/>
                <w:lang w:eastAsia="zh-CN"/>
              </w:rPr>
              <w:t xml:space="preserve"> the discussions on NCD-SSB from thread 221 when </w:t>
            </w:r>
            <w:r w:rsidR="000A3FDB">
              <w:rPr>
                <w:iCs/>
                <w:color w:val="000000" w:themeColor="text1"/>
                <w:lang w:eastAsia="zh-CN"/>
              </w:rPr>
              <w:t>providing your further comments</w:t>
            </w:r>
            <w:r>
              <w:rPr>
                <w:iCs/>
                <w:color w:val="000000" w:themeColor="text1"/>
                <w:lang w:eastAsia="zh-CN"/>
              </w:rPr>
              <w:t>.</w:t>
            </w:r>
          </w:p>
          <w:p w14:paraId="6E09DDEC" w14:textId="77777777" w:rsidR="00A456D4" w:rsidRDefault="00A456D4" w:rsidP="00A456D4">
            <w:pPr>
              <w:rPr>
                <w:b/>
                <w:color w:val="000000" w:themeColor="text1"/>
                <w:u w:val="single"/>
                <w:lang w:eastAsia="ko-KR"/>
              </w:rPr>
            </w:pPr>
            <w:r>
              <w:rPr>
                <w:b/>
                <w:color w:val="000000" w:themeColor="text1"/>
                <w:u w:val="single"/>
                <w:lang w:eastAsia="ko-KR"/>
              </w:rPr>
              <w:t xml:space="preserve">Issue 5-1-2: Assumption on searcher </w:t>
            </w:r>
          </w:p>
          <w:p w14:paraId="0B939B1A" w14:textId="77777777" w:rsidR="00A456D4" w:rsidRPr="00DE7DE9" w:rsidRDefault="00A456D4" w:rsidP="00A456D4">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(CMCC, HW</w:t>
            </w:r>
            <w:r w:rsidR="00FD0551">
              <w:rPr>
                <w:rFonts w:eastAsia="SimSun"/>
                <w:b/>
                <w:bCs/>
                <w:color w:val="000000" w:themeColor="text1"/>
                <w:szCs w:val="24"/>
                <w:lang w:eastAsia="zh-CN"/>
              </w:rPr>
              <w:t>, MTK</w:t>
            </w:r>
            <w:r>
              <w:rPr>
                <w:rFonts w:eastAsia="SimSun"/>
                <w:b/>
                <w:bCs/>
                <w:color w:val="000000" w:themeColor="text1"/>
                <w:szCs w:val="24"/>
                <w:lang w:eastAsia="zh-CN"/>
              </w:rPr>
              <w:t>):</w:t>
            </w:r>
            <w:r>
              <w:rPr>
                <w:rFonts w:eastAsia="SimSun"/>
                <w:color w:val="000000" w:themeColor="text1"/>
                <w:szCs w:val="24"/>
                <w:lang w:eastAsia="zh-CN"/>
              </w:rPr>
              <w:tab/>
            </w:r>
            <w:r>
              <w:rPr>
                <w:rFonts w:hint="eastAsia"/>
                <w:bCs/>
              </w:rPr>
              <w:t xml:space="preserve">The searcher is shared by intra-frequency without gap and inter-frequency without gap measurement for </w:t>
            </w:r>
            <w:proofErr w:type="spellStart"/>
            <w:r>
              <w:rPr>
                <w:rFonts w:hint="eastAsia"/>
                <w:bCs/>
              </w:rPr>
              <w:t>RedCap</w:t>
            </w:r>
            <w:proofErr w:type="spellEnd"/>
            <w:r>
              <w:rPr>
                <w:rFonts w:hint="eastAsia"/>
                <w:bCs/>
              </w:rPr>
              <w:t xml:space="preserve"> UE:</w:t>
            </w:r>
          </w:p>
          <w:p w14:paraId="38B1EB5E" w14:textId="77777777" w:rsidR="00A456D4" w:rsidRDefault="00A456D4" w:rsidP="00A456D4">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(E///</w:t>
            </w:r>
            <w:r w:rsidR="00FD0551">
              <w:rPr>
                <w:rFonts w:eastAsia="SimSun"/>
                <w:b/>
                <w:bCs/>
                <w:color w:val="000000" w:themeColor="text1"/>
                <w:szCs w:val="24"/>
                <w:lang w:eastAsia="zh-CN"/>
              </w:rPr>
              <w:t>, Apple, Xiaomi, OPPO</w:t>
            </w:r>
            <w:r>
              <w:rPr>
                <w:rFonts w:eastAsia="SimSun"/>
                <w:b/>
                <w:bCs/>
                <w:color w:val="000000" w:themeColor="text1"/>
                <w:szCs w:val="24"/>
                <w:lang w:eastAsia="zh-CN"/>
              </w:rPr>
              <w:t>):</w:t>
            </w:r>
            <w:r>
              <w:rPr>
                <w:rFonts w:eastAsia="SimSun"/>
                <w:color w:val="000000" w:themeColor="text1"/>
                <w:szCs w:val="24"/>
                <w:lang w:eastAsia="zh-CN"/>
              </w:rPr>
              <w:t xml:space="preserve"> Depends on conclusion of issue 5-1-2</w:t>
            </w:r>
          </w:p>
          <w:p w14:paraId="1C9F5476" w14:textId="77777777" w:rsidR="00FD0551" w:rsidRDefault="00FD0551" w:rsidP="00FD0551">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2777E825" w14:textId="77777777" w:rsidR="001946F8" w:rsidRDefault="00FD0551">
            <w:pPr>
              <w:rPr>
                <w:iCs/>
                <w:color w:val="000000" w:themeColor="text1"/>
                <w:lang w:eastAsia="zh-CN"/>
              </w:rPr>
            </w:pPr>
            <w:r>
              <w:rPr>
                <w:iCs/>
                <w:color w:val="000000" w:themeColor="text1"/>
                <w:lang w:eastAsia="zh-CN"/>
              </w:rPr>
              <w:t>Since this issue depends on issue 5-1-1, focus on first reaching an agreement for issue 5-1-1.</w:t>
            </w:r>
            <w:r w:rsidR="00737B62">
              <w:rPr>
                <w:iCs/>
                <w:color w:val="000000" w:themeColor="text1"/>
                <w:lang w:eastAsia="zh-CN"/>
              </w:rPr>
              <w:t xml:space="preserve"> Based on that agreement provide your comments for this issue. </w:t>
            </w:r>
          </w:p>
          <w:p w14:paraId="3E118C8A" w14:textId="77777777" w:rsidR="00B25A94" w:rsidRDefault="00B25A94" w:rsidP="00B25A94">
            <w:pPr>
              <w:rPr>
                <w:b/>
                <w:color w:val="000000" w:themeColor="text1"/>
                <w:u w:val="single"/>
                <w:lang w:eastAsia="ko-KR"/>
              </w:rPr>
            </w:pPr>
            <w:r>
              <w:rPr>
                <w:b/>
                <w:color w:val="000000" w:themeColor="text1"/>
                <w:u w:val="single"/>
                <w:lang w:eastAsia="ko-KR"/>
              </w:rPr>
              <w:t>Issue 5-1-3: CSSF outside gap</w:t>
            </w:r>
          </w:p>
          <w:p w14:paraId="42494D58" w14:textId="77777777" w:rsidR="00B25A94" w:rsidRPr="00DE7DE9" w:rsidRDefault="00B25A94" w:rsidP="00B25A94">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1(Ericsson):</w:t>
            </w:r>
            <w:r>
              <w:rPr>
                <w:b/>
                <w:bCs/>
              </w:rPr>
              <w:tab/>
            </w:r>
            <w:r>
              <w:t xml:space="preserve">RAN4 needs to clarify the definition of intra-frequency measurements considering the use of NCD-SSB for measurements for </w:t>
            </w:r>
            <w:proofErr w:type="spellStart"/>
            <w:r>
              <w:t>RedCap</w:t>
            </w:r>
            <w:proofErr w:type="spellEnd"/>
            <w:r>
              <w:t xml:space="preserve"> UE before discussing the CSSF design.</w:t>
            </w:r>
          </w:p>
          <w:p w14:paraId="11290030" w14:textId="77777777" w:rsidR="00B25A94" w:rsidRDefault="00B25A94" w:rsidP="00B25A94">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1a (HW):</w:t>
            </w:r>
            <w:r>
              <w:rPr>
                <w:rFonts w:eastAsia="SimSun"/>
                <w:color w:val="000000" w:themeColor="text1"/>
                <w:szCs w:val="24"/>
                <w:lang w:eastAsia="zh-CN"/>
              </w:rPr>
              <w:t xml:space="preserve"> Depends on issue 5-1-1</w:t>
            </w:r>
          </w:p>
          <w:p w14:paraId="6CF8F565" w14:textId="77777777" w:rsidR="006B74D9" w:rsidRDefault="006B74D9" w:rsidP="006B74D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(Xiaomi, Apple, vivo, ZTE):</w:t>
            </w:r>
            <w:r>
              <w:rPr>
                <w:rFonts w:eastAsia="SimSun"/>
                <w:color w:val="000000" w:themeColor="text1"/>
                <w:szCs w:val="24"/>
                <w:lang w:eastAsia="zh-CN"/>
              </w:rPr>
              <w:t xml:space="preserve"> </w:t>
            </w:r>
            <w:proofErr w:type="spellStart"/>
            <w:r>
              <w:rPr>
                <w:color w:val="000000" w:themeColor="text1"/>
              </w:rPr>
              <w:t>CSSF</w:t>
            </w:r>
            <w:r>
              <w:rPr>
                <w:color w:val="000000" w:themeColor="text1"/>
                <w:vertAlign w:val="subscript"/>
              </w:rPr>
              <w:t>outside_</w:t>
            </w:r>
            <w:proofErr w:type="gramStart"/>
            <w:r>
              <w:rPr>
                <w:color w:val="000000" w:themeColor="text1"/>
                <w:vertAlign w:val="subscript"/>
              </w:rPr>
              <w:t>gap,i</w:t>
            </w:r>
            <w:proofErr w:type="spellEnd"/>
            <w:proofErr w:type="gramEnd"/>
            <w:r>
              <w:rPr>
                <w:color w:val="000000" w:themeColor="text1"/>
                <w:vertAlign w:val="subscript"/>
              </w:rPr>
              <w:t xml:space="preserve"> </w:t>
            </w:r>
            <w:r>
              <w:rPr>
                <w:color w:val="000000" w:themeColor="text1"/>
              </w:rPr>
              <w:t xml:space="preserve">= 1 for </w:t>
            </w:r>
            <w:proofErr w:type="spellStart"/>
            <w:r>
              <w:rPr>
                <w:color w:val="000000" w:themeColor="text1"/>
              </w:rPr>
              <w:t>RedCap</w:t>
            </w:r>
            <w:proofErr w:type="spellEnd"/>
            <w:r>
              <w:rPr>
                <w:color w:val="000000" w:themeColor="text1"/>
              </w:rPr>
              <w:t xml:space="preserve"> UE measurement outside gap based on Rel-15 requirement.</w:t>
            </w:r>
          </w:p>
          <w:p w14:paraId="25EB1A3B" w14:textId="77777777" w:rsidR="006B74D9" w:rsidRDefault="006B74D9" w:rsidP="006B74D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b/>
                <w:bCs/>
                <w:color w:val="000000" w:themeColor="text1"/>
              </w:rPr>
              <w:t>Option 4 (CMCC):</w:t>
            </w:r>
          </w:p>
          <w:p w14:paraId="475A0AB2" w14:textId="77777777" w:rsidR="006B74D9" w:rsidRDefault="006B74D9" w:rsidP="006B74D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 xml:space="preserve">PCC= 2, </w:t>
            </w:r>
            <w:r>
              <w:rPr>
                <w:rFonts w:hint="eastAsia"/>
                <w:bCs/>
                <w:color w:val="000000"/>
              </w:rPr>
              <w:t xml:space="preserve">if </w:t>
            </w:r>
            <w:r>
              <w:rPr>
                <w:bCs/>
                <w:color w:val="000000"/>
              </w:rPr>
              <w:t xml:space="preserve">configured inter-frequency </w:t>
            </w:r>
            <w:proofErr w:type="spellStart"/>
            <w:r>
              <w:rPr>
                <w:bCs/>
                <w:color w:val="000000"/>
              </w:rPr>
              <w:t>mOs</w:t>
            </w:r>
            <w:proofErr w:type="spellEnd"/>
            <w:r>
              <w:rPr>
                <w:bCs/>
                <w:color w:val="000000"/>
              </w:rPr>
              <w:t xml:space="preserve"> without MG</w:t>
            </w:r>
            <w:r>
              <w:rPr>
                <w:bCs/>
              </w:rPr>
              <w:t xml:space="preserve"> </w:t>
            </w:r>
            <w:r>
              <w:rPr>
                <w:bCs/>
                <w:color w:val="000000"/>
              </w:rPr>
              <w:t xml:space="preserve">when none of the SMTC occasions of this inter-frequency measurement object are overlapped by the measurement gap that are being measured outside of MG for </w:t>
            </w:r>
            <w:proofErr w:type="spellStart"/>
            <w:r>
              <w:rPr>
                <w:rFonts w:hint="eastAsia"/>
                <w:bCs/>
                <w:color w:val="000000"/>
              </w:rPr>
              <w:t>RedCap</w:t>
            </w:r>
            <w:proofErr w:type="spellEnd"/>
            <w:r>
              <w:rPr>
                <w:bCs/>
                <w:color w:val="000000"/>
              </w:rPr>
              <w:t xml:space="preserve"> UE.</w:t>
            </w:r>
          </w:p>
          <w:p w14:paraId="64593085" w14:textId="77777777" w:rsidR="006B74D9" w:rsidRDefault="006B74D9" w:rsidP="006B74D9">
            <w:pPr>
              <w:pStyle w:val="ListParagraph"/>
              <w:numPr>
                <w:ilvl w:val="3"/>
                <w:numId w:val="10"/>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PCC = 1 otherwise</w:t>
            </w:r>
          </w:p>
          <w:p w14:paraId="4CA740B2" w14:textId="77777777" w:rsidR="006B74D9" w:rsidRDefault="006B74D9" w:rsidP="006B74D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 xml:space="preserve">PCC = 2*Y, </w:t>
            </w:r>
            <w:r>
              <w:rPr>
                <w:bCs/>
                <w:color w:val="000000"/>
              </w:rPr>
              <w:t xml:space="preserve">for inter-frequency MO with no measurement gap, </w:t>
            </w:r>
            <w:r>
              <w:rPr>
                <w:rFonts w:hint="eastAsia"/>
                <w:bCs/>
                <w:color w:val="000000"/>
              </w:rPr>
              <w:t>Y</w:t>
            </w:r>
            <w:r>
              <w:rPr>
                <w:bCs/>
              </w:rPr>
              <w:t xml:space="preserve"> </w:t>
            </w:r>
            <w:r>
              <w:rPr>
                <w:bCs/>
                <w:color w:val="000000"/>
              </w:rPr>
              <w:t xml:space="preserve">is the number of configured inter-frequency </w:t>
            </w:r>
            <w:proofErr w:type="spellStart"/>
            <w:r>
              <w:rPr>
                <w:bCs/>
                <w:color w:val="000000"/>
              </w:rPr>
              <w:t>mOs</w:t>
            </w:r>
            <w:proofErr w:type="spellEnd"/>
            <w:r>
              <w:rPr>
                <w:bCs/>
                <w:color w:val="000000"/>
              </w:rPr>
              <w:t xml:space="preserve"> without MG when none of the SMTC occasions of this inter-frequency measurement object are overlapped by the measurement gap that are being measured outside of MG for </w:t>
            </w:r>
            <w:proofErr w:type="spellStart"/>
            <w:r>
              <w:rPr>
                <w:rFonts w:hint="eastAsia"/>
                <w:bCs/>
                <w:color w:val="000000"/>
              </w:rPr>
              <w:t>RedCap</w:t>
            </w:r>
            <w:proofErr w:type="spellEnd"/>
            <w:r>
              <w:rPr>
                <w:bCs/>
                <w:color w:val="000000"/>
              </w:rPr>
              <w:t xml:space="preserve"> UE;</w:t>
            </w:r>
          </w:p>
          <w:p w14:paraId="4769D976" w14:textId="77777777" w:rsidR="006B74D9" w:rsidRDefault="006B74D9" w:rsidP="006B74D9">
            <w:pPr>
              <w:pStyle w:val="ListParagraph"/>
              <w:numPr>
                <w:ilvl w:val="3"/>
                <w:numId w:val="10"/>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PCC = 0 otherwise</w:t>
            </w:r>
          </w:p>
          <w:p w14:paraId="42C853D1" w14:textId="77777777" w:rsidR="006B74D9" w:rsidRPr="00DE7DE9" w:rsidRDefault="006B74D9" w:rsidP="006B74D9">
            <w:pPr>
              <w:overflowPunct/>
              <w:autoSpaceDE/>
              <w:autoSpaceDN/>
              <w:adjustRightInd/>
              <w:spacing w:after="120"/>
              <w:textAlignment w:val="auto"/>
              <w:rPr>
                <w:rFonts w:eastAsia="SimSun"/>
                <w:i/>
                <w:iCs/>
                <w:color w:val="000000" w:themeColor="text1"/>
                <w:szCs w:val="24"/>
                <w:lang w:eastAsia="zh-CN"/>
              </w:rPr>
            </w:pPr>
            <w:r w:rsidRPr="00DE7DE9">
              <w:rPr>
                <w:rFonts w:eastAsia="SimSun"/>
                <w:i/>
                <w:iCs/>
                <w:color w:val="000000" w:themeColor="text1"/>
                <w:szCs w:val="24"/>
                <w:lang w:eastAsia="zh-CN"/>
              </w:rPr>
              <w:t>Moderator comment:</w:t>
            </w:r>
          </w:p>
          <w:p w14:paraId="1A444B80" w14:textId="77777777" w:rsidR="006B74D9" w:rsidRPr="00DE7DE9" w:rsidRDefault="006B74D9" w:rsidP="00DE7DE9">
            <w:pPr>
              <w:spacing w:after="120"/>
              <w:rPr>
                <w:rFonts w:eastAsia="SimSun"/>
                <w:color w:val="000000" w:themeColor="text1"/>
                <w:szCs w:val="24"/>
                <w:lang w:eastAsia="zh-CN"/>
              </w:rPr>
            </w:pPr>
            <w:r>
              <w:rPr>
                <w:rFonts w:eastAsia="SimSun"/>
                <w:color w:val="000000" w:themeColor="text1"/>
                <w:szCs w:val="24"/>
                <w:lang w:eastAsia="zh-CN"/>
              </w:rPr>
              <w:t xml:space="preserve">This issue has been FFS for last few meetings. Agreeing on FFS should be avoided given that </w:t>
            </w:r>
            <w:r w:rsidR="00B3776B">
              <w:rPr>
                <w:rFonts w:eastAsia="SimSun"/>
                <w:color w:val="000000" w:themeColor="text1"/>
                <w:szCs w:val="24"/>
                <w:lang w:eastAsia="zh-CN"/>
              </w:rPr>
              <w:t xml:space="preserve">finalization of Rel-17 is approaching. </w:t>
            </w:r>
          </w:p>
          <w:p w14:paraId="4911276B" w14:textId="77777777" w:rsidR="00FD0551" w:rsidRPr="00DE7DE9" w:rsidRDefault="00D334C6">
            <w:pPr>
              <w:rPr>
                <w:i/>
                <w:color w:val="000000" w:themeColor="text1"/>
                <w:lang w:eastAsia="zh-CN"/>
              </w:rPr>
            </w:pPr>
            <w:r>
              <w:rPr>
                <w:i/>
                <w:color w:val="000000" w:themeColor="text1"/>
                <w:lang w:eastAsia="zh-CN"/>
              </w:rPr>
              <w:t xml:space="preserve">Recommendation </w:t>
            </w:r>
            <w:r w:rsidRPr="00DE7DE9">
              <w:rPr>
                <w:i/>
                <w:color w:val="000000" w:themeColor="text1"/>
                <w:lang w:eastAsia="zh-CN"/>
              </w:rPr>
              <w:t>for 2</w:t>
            </w:r>
            <w:r w:rsidRPr="00DE7DE9">
              <w:rPr>
                <w:i/>
                <w:color w:val="000000" w:themeColor="text1"/>
                <w:vertAlign w:val="superscript"/>
                <w:lang w:eastAsia="zh-CN"/>
              </w:rPr>
              <w:t>nd</w:t>
            </w:r>
            <w:r w:rsidRPr="00DE7DE9">
              <w:rPr>
                <w:i/>
                <w:color w:val="000000" w:themeColor="text1"/>
                <w:lang w:eastAsia="zh-CN"/>
              </w:rPr>
              <w:t xml:space="preserve"> round:</w:t>
            </w:r>
          </w:p>
          <w:p w14:paraId="32221D5F" w14:textId="77777777" w:rsidR="00D334C6" w:rsidRDefault="00D334C6" w:rsidP="00D334C6">
            <w:pPr>
              <w:rPr>
                <w:iCs/>
                <w:color w:val="000000" w:themeColor="text1"/>
                <w:lang w:eastAsia="zh-CN"/>
              </w:rPr>
            </w:pPr>
            <w:r>
              <w:rPr>
                <w:iCs/>
                <w:color w:val="000000" w:themeColor="text1"/>
                <w:lang w:eastAsia="zh-CN"/>
              </w:rPr>
              <w:t xml:space="preserve">Since this issue depends on issue 5-1-1, focus on first reaching an agreement for issue 5-1-1. Based on that agreement provide your comments for this issue. </w:t>
            </w:r>
          </w:p>
          <w:p w14:paraId="61CD95C2" w14:textId="77777777" w:rsidR="00D334C6" w:rsidRDefault="00D334C6" w:rsidP="00D334C6">
            <w:pPr>
              <w:rPr>
                <w:iCs/>
                <w:color w:val="000000" w:themeColor="text1"/>
                <w:lang w:eastAsia="zh-CN"/>
              </w:rPr>
            </w:pPr>
            <w:r>
              <w:rPr>
                <w:iCs/>
                <w:color w:val="000000" w:themeColor="text1"/>
                <w:lang w:eastAsia="zh-CN"/>
              </w:rPr>
              <w:t>Also</w:t>
            </w:r>
            <w:r w:rsidR="003948FB">
              <w:rPr>
                <w:iCs/>
                <w:color w:val="000000" w:themeColor="text1"/>
                <w:lang w:eastAsia="zh-CN"/>
              </w:rPr>
              <w:t xml:space="preserve"> </w:t>
            </w:r>
            <w:proofErr w:type="gramStart"/>
            <w:r w:rsidR="003948FB">
              <w:rPr>
                <w:iCs/>
                <w:color w:val="000000" w:themeColor="text1"/>
                <w:lang w:eastAsia="zh-CN"/>
              </w:rPr>
              <w:t>take into account</w:t>
            </w:r>
            <w:proofErr w:type="gramEnd"/>
            <w:r w:rsidR="003948FB">
              <w:rPr>
                <w:iCs/>
                <w:color w:val="000000" w:themeColor="text1"/>
                <w:lang w:eastAsia="zh-CN"/>
              </w:rPr>
              <w:t xml:space="preserve"> the </w:t>
            </w:r>
            <w:r>
              <w:rPr>
                <w:iCs/>
                <w:color w:val="000000" w:themeColor="text1"/>
                <w:lang w:eastAsia="zh-CN"/>
              </w:rPr>
              <w:t>ongoing</w:t>
            </w:r>
            <w:r w:rsidR="003948FB">
              <w:rPr>
                <w:iCs/>
                <w:color w:val="000000" w:themeColor="text1"/>
                <w:lang w:eastAsia="zh-CN"/>
              </w:rPr>
              <w:t xml:space="preserve"> discussions on </w:t>
            </w:r>
            <w:r>
              <w:rPr>
                <w:iCs/>
                <w:color w:val="000000" w:themeColor="text1"/>
                <w:lang w:eastAsia="zh-CN"/>
              </w:rPr>
              <w:t>NCD-SSB based measurement</w:t>
            </w:r>
            <w:r w:rsidR="003948FB">
              <w:rPr>
                <w:iCs/>
                <w:color w:val="000000" w:themeColor="text1"/>
                <w:lang w:eastAsia="zh-CN"/>
              </w:rPr>
              <w:t xml:space="preserve"> in </w:t>
            </w:r>
            <w:r>
              <w:rPr>
                <w:iCs/>
                <w:color w:val="000000" w:themeColor="text1"/>
                <w:lang w:eastAsia="zh-CN"/>
              </w:rPr>
              <w:t>thread 221 when providing your further comments.</w:t>
            </w:r>
          </w:p>
          <w:p w14:paraId="26F721EC" w14:textId="77777777" w:rsidR="00047F79" w:rsidRDefault="00047F79" w:rsidP="00047F79">
            <w:pPr>
              <w:rPr>
                <w:b/>
                <w:color w:val="000000" w:themeColor="text1"/>
                <w:u w:val="single"/>
                <w:lang w:eastAsia="ko-KR"/>
              </w:rPr>
            </w:pPr>
            <w:r>
              <w:rPr>
                <w:b/>
                <w:color w:val="000000" w:themeColor="text1"/>
                <w:u w:val="single"/>
                <w:lang w:eastAsia="ko-KR"/>
              </w:rPr>
              <w:t>Issue 5-1-4: CSSF within gap</w:t>
            </w:r>
          </w:p>
          <w:p w14:paraId="71DD2A88" w14:textId="77777777" w:rsidR="00047F79" w:rsidRPr="00DE7DE9" w:rsidRDefault="00047F79" w:rsidP="00047F7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1 (Ericsson):</w:t>
            </w:r>
            <w:r>
              <w:rPr>
                <w:b/>
                <w:bCs/>
              </w:rPr>
              <w:tab/>
            </w:r>
            <w:r>
              <w:t xml:space="preserve">RAN4 needs to clarify the definition of intra-frequency measurements considering the use of NCD-SSB for measurements for </w:t>
            </w:r>
            <w:proofErr w:type="spellStart"/>
            <w:r>
              <w:t>RedCap</w:t>
            </w:r>
            <w:proofErr w:type="spellEnd"/>
            <w:r>
              <w:t xml:space="preserve"> UE before discussing the CSSF design.</w:t>
            </w:r>
          </w:p>
          <w:p w14:paraId="4CB58E67" w14:textId="77777777" w:rsidR="00047F79" w:rsidRDefault="00047F79" w:rsidP="00047F7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(Xiaomi, Apple, vivo, ZTE, HW, CMCC</w:t>
            </w:r>
            <w:r w:rsidR="007E69CF">
              <w:rPr>
                <w:rFonts w:eastAsia="SimSun"/>
                <w:b/>
                <w:bCs/>
                <w:color w:val="000000" w:themeColor="text1"/>
                <w:szCs w:val="24"/>
                <w:lang w:eastAsia="zh-CN"/>
              </w:rPr>
              <w:t>, OPPO</w:t>
            </w:r>
            <w:r>
              <w:rPr>
                <w:rFonts w:eastAsia="SimSun"/>
                <w:b/>
                <w:bCs/>
                <w:color w:val="000000" w:themeColor="text1"/>
                <w:szCs w:val="24"/>
                <w:lang w:eastAsia="zh-CN"/>
              </w:rPr>
              <w:t>):</w:t>
            </w:r>
            <w:r>
              <w:rPr>
                <w:rFonts w:eastAsia="SimSun"/>
                <w:color w:val="000000" w:themeColor="text1"/>
                <w:szCs w:val="24"/>
                <w:lang w:eastAsia="zh-CN"/>
              </w:rPr>
              <w:t xml:space="preserve"> The current design for CSSF within gap could be reused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w:t>
            </w:r>
          </w:p>
          <w:p w14:paraId="6C24EDF1" w14:textId="77777777" w:rsidR="00047F79" w:rsidRPr="00DE7DE9" w:rsidRDefault="00047F79" w:rsidP="00047F7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lastRenderedPageBreak/>
              <w:t>Option 3 (E///, CMCC):</w:t>
            </w:r>
            <w:r>
              <w:rPr>
                <w:rFonts w:eastAsia="SimSun"/>
                <w:color w:val="000000" w:themeColor="text1"/>
                <w:szCs w:val="24"/>
                <w:lang w:eastAsia="zh-CN"/>
              </w:rPr>
              <w:t xml:space="preserve"> </w:t>
            </w:r>
            <w:r>
              <w:rPr>
                <w:color w:val="000000" w:themeColor="text1"/>
              </w:rPr>
              <w:t xml:space="preserve">RAN4 needs to revisit the design for CSSF within gap/gap sharing scheme to promote </w:t>
            </w:r>
            <w:proofErr w:type="spellStart"/>
            <w:r>
              <w:rPr>
                <w:color w:val="000000" w:themeColor="text1"/>
              </w:rPr>
              <w:t>pCell’s</w:t>
            </w:r>
            <w:proofErr w:type="spellEnd"/>
            <w:r>
              <w:rPr>
                <w:color w:val="000000" w:themeColor="text1"/>
              </w:rPr>
              <w:t xml:space="preserve"> measurement.</w:t>
            </w:r>
          </w:p>
          <w:p w14:paraId="5FC91F4D" w14:textId="77777777" w:rsidR="00047F79" w:rsidRDefault="00047F79" w:rsidP="00047F7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3a (CMCC): </w:t>
            </w:r>
            <w:r>
              <w:rPr>
                <w:rFonts w:hint="eastAsia"/>
                <w:color w:val="000000"/>
              </w:rPr>
              <w:t xml:space="preserve">Consider </w:t>
            </w:r>
            <w:proofErr w:type="gramStart"/>
            <w:r>
              <w:rPr>
                <w:rFonts w:hint="eastAsia"/>
                <w:color w:val="000000"/>
              </w:rPr>
              <w:t>to add</w:t>
            </w:r>
            <w:proofErr w:type="gramEnd"/>
            <w:r>
              <w:rPr>
                <w:rFonts w:hint="eastAsia"/>
                <w:color w:val="000000"/>
              </w:rPr>
              <w:t xml:space="preserve"> additional two </w:t>
            </w:r>
            <w:r>
              <w:rPr>
                <w:color w:val="000000"/>
              </w:rPr>
              <w:t>values</w:t>
            </w:r>
            <w:r>
              <w:rPr>
                <w:rFonts w:hint="eastAsia"/>
                <w:color w:val="000000"/>
              </w:rPr>
              <w:t xml:space="preserve"> of </w:t>
            </w:r>
            <w:proofErr w:type="spellStart"/>
            <w:r>
              <w:rPr>
                <w:i/>
                <w:color w:val="000000"/>
              </w:rPr>
              <w:t>measGapSharingScheme</w:t>
            </w:r>
            <w:proofErr w:type="spellEnd"/>
            <w:r>
              <w:rPr>
                <w:rFonts w:hint="eastAsia"/>
                <w:i/>
                <w:color w:val="000000"/>
              </w:rPr>
              <w:t xml:space="preserve"> </w:t>
            </w:r>
            <w:r>
              <w:rPr>
                <w:rFonts w:hint="eastAsia"/>
                <w:color w:val="000000"/>
              </w:rPr>
              <w:t xml:space="preserve">factor for </w:t>
            </w:r>
            <w:proofErr w:type="spellStart"/>
            <w:r>
              <w:rPr>
                <w:rFonts w:hint="eastAsia"/>
                <w:color w:val="000000"/>
              </w:rPr>
              <w:t>RedCap</w:t>
            </w:r>
            <w:proofErr w:type="spellEnd"/>
            <w:r>
              <w:rPr>
                <w:rFonts w:hint="eastAsia"/>
                <w:color w:val="000000"/>
              </w:rPr>
              <w:t xml:space="preserve"> UE, e.g. 85%, 95%.</w:t>
            </w:r>
          </w:p>
          <w:p w14:paraId="41C2A46A" w14:textId="77777777" w:rsidR="007E69CF" w:rsidRPr="00363751" w:rsidRDefault="007E69CF" w:rsidP="007E69CF">
            <w:pPr>
              <w:overflowPunct/>
              <w:autoSpaceDE/>
              <w:autoSpaceDN/>
              <w:adjustRightInd/>
              <w:spacing w:after="120"/>
              <w:textAlignment w:val="auto"/>
              <w:rPr>
                <w:rFonts w:eastAsia="SimSun"/>
                <w:i/>
                <w:iCs/>
                <w:color w:val="000000" w:themeColor="text1"/>
                <w:szCs w:val="24"/>
                <w:lang w:eastAsia="zh-CN"/>
              </w:rPr>
            </w:pPr>
            <w:r w:rsidRPr="00363751">
              <w:rPr>
                <w:rFonts w:eastAsia="SimSun"/>
                <w:i/>
                <w:iCs/>
                <w:color w:val="000000" w:themeColor="text1"/>
                <w:szCs w:val="24"/>
                <w:lang w:eastAsia="zh-CN"/>
              </w:rPr>
              <w:t>Moderator comment:</w:t>
            </w:r>
          </w:p>
          <w:p w14:paraId="632A4F5F" w14:textId="77777777" w:rsidR="007E69CF" w:rsidRPr="00363751" w:rsidRDefault="007E69CF" w:rsidP="007E69CF">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This issue has been FFS for last few meetings. Agreeing on FFS should be avoided given that finalization of Rel-17 is approaching. </w:t>
            </w:r>
          </w:p>
          <w:p w14:paraId="6933D9AF" w14:textId="77777777" w:rsidR="00322EDF" w:rsidRDefault="00322EDF" w:rsidP="00322EDF">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Recommendation for 2</w:t>
            </w:r>
            <w:r w:rsidRPr="00DE7DE9">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0532F72E" w14:textId="77777777" w:rsidR="00322EDF" w:rsidRDefault="00322EDF" w:rsidP="00322EDF">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Check if companies can compromise to option 2.</w:t>
            </w:r>
          </w:p>
          <w:p w14:paraId="0F4142B5" w14:textId="77777777" w:rsidR="005F7E66" w:rsidRDefault="005F7E66" w:rsidP="005F7E66">
            <w:pPr>
              <w:rPr>
                <w:b/>
                <w:color w:val="000000" w:themeColor="text1"/>
                <w:u w:val="single"/>
                <w:lang w:eastAsia="ko-KR"/>
              </w:rPr>
            </w:pPr>
            <w:r>
              <w:rPr>
                <w:b/>
                <w:color w:val="000000" w:themeColor="text1"/>
                <w:u w:val="single"/>
                <w:lang w:eastAsia="ko-KR"/>
              </w:rPr>
              <w:t>Issue 5-1-5: Type of measurement gaps (if considered)</w:t>
            </w:r>
          </w:p>
          <w:p w14:paraId="55A8C68F" w14:textId="77777777" w:rsidR="00E56EB2" w:rsidRDefault="00E56EB2" w:rsidP="00E56EB2">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b/>
                <w:bCs/>
                <w:color w:val="000000" w:themeColor="text1"/>
                <w:szCs w:val="24"/>
                <w:lang w:eastAsia="zh-CN"/>
              </w:rPr>
              <w:tab/>
            </w:r>
            <w:r>
              <w:rPr>
                <w:rFonts w:eastAsia="SimSun"/>
                <w:color w:val="000000" w:themeColor="text1"/>
                <w:szCs w:val="24"/>
                <w:lang w:eastAsia="zh-CN"/>
              </w:rPr>
              <w:t xml:space="preserve"> </w:t>
            </w:r>
            <w:r>
              <w:t xml:space="preserve">If MG is needed, RAN4 to specify per-UE MG based cell identification/measurement requirement regardless of </w:t>
            </w:r>
            <w:proofErr w:type="spellStart"/>
            <w:r>
              <w:t>independentGapConfig</w:t>
            </w:r>
            <w:proofErr w:type="spellEnd"/>
            <w:r>
              <w:t>.</w:t>
            </w:r>
          </w:p>
          <w:p w14:paraId="46D64D9E" w14:textId="77777777" w:rsidR="00322EDF" w:rsidRPr="00DE7DE9" w:rsidRDefault="00322EDF" w:rsidP="00322EDF">
            <w:pPr>
              <w:overflowPunct/>
              <w:autoSpaceDE/>
              <w:autoSpaceDN/>
              <w:adjustRightInd/>
              <w:spacing w:after="120"/>
              <w:textAlignment w:val="auto"/>
              <w:rPr>
                <w:rFonts w:eastAsia="SimSun"/>
                <w:color w:val="000000" w:themeColor="text1"/>
                <w:szCs w:val="24"/>
                <w:lang w:eastAsia="zh-CN"/>
              </w:rPr>
            </w:pPr>
          </w:p>
          <w:p w14:paraId="266C6EEE" w14:textId="77777777" w:rsidR="00E56EB2" w:rsidRDefault="00E56EB2" w:rsidP="00E56EB2">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Recommendation for 2</w:t>
            </w:r>
            <w:r w:rsidRPr="00363751">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28E873B5" w14:textId="77777777" w:rsidR="00E56EB2" w:rsidRDefault="00E56EB2" w:rsidP="00E56EB2">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Since this is brough up for the first time, companies may need time to check. Continue the discussions in 2</w:t>
            </w:r>
            <w:r w:rsidRPr="00DE7DE9">
              <w:rPr>
                <w:rFonts w:eastAsia="SimSun"/>
                <w:color w:val="000000" w:themeColor="text1"/>
                <w:szCs w:val="24"/>
                <w:vertAlign w:val="superscript"/>
                <w:lang w:eastAsia="zh-CN"/>
              </w:rPr>
              <w:t>nd</w:t>
            </w:r>
            <w:r>
              <w:rPr>
                <w:rFonts w:eastAsia="SimSun"/>
                <w:color w:val="000000" w:themeColor="text1"/>
                <w:szCs w:val="24"/>
                <w:lang w:eastAsia="zh-CN"/>
              </w:rPr>
              <w:t xml:space="preserve"> round. </w:t>
            </w:r>
          </w:p>
          <w:p w14:paraId="78ABB906" w14:textId="77777777" w:rsidR="00047F79" w:rsidRDefault="00047F79" w:rsidP="00DE7DE9">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EE605F3" w14:textId="77777777" w:rsidR="00D334C6" w:rsidRDefault="00D334C6" w:rsidP="00D334C6">
            <w:pPr>
              <w:rPr>
                <w:iCs/>
                <w:color w:val="000000" w:themeColor="text1"/>
                <w:lang w:eastAsia="zh-CN"/>
              </w:rPr>
            </w:pPr>
          </w:p>
          <w:p w14:paraId="097F3557" w14:textId="77777777" w:rsidR="00D334C6" w:rsidRPr="00DE7DE9" w:rsidRDefault="00D334C6">
            <w:pPr>
              <w:rPr>
                <w:iCs/>
                <w:color w:val="000000" w:themeColor="text1"/>
                <w:lang w:eastAsia="zh-CN"/>
              </w:rPr>
            </w:pPr>
          </w:p>
        </w:tc>
      </w:tr>
      <w:tr w:rsidR="00FE109B" w14:paraId="6E48BD1B" w14:textId="77777777">
        <w:tc>
          <w:tcPr>
            <w:tcW w:w="1242" w:type="dxa"/>
          </w:tcPr>
          <w:p w14:paraId="2EDE0449" w14:textId="77777777" w:rsidR="00FE109B" w:rsidRDefault="00FE109B">
            <w:pPr>
              <w:rPr>
                <w:b/>
                <w:bCs/>
                <w:color w:val="000000" w:themeColor="text1"/>
                <w:lang w:val="en-US" w:eastAsia="zh-CN"/>
              </w:rPr>
            </w:pPr>
            <w:r>
              <w:rPr>
                <w:b/>
                <w:bCs/>
                <w:color w:val="000000" w:themeColor="text1"/>
                <w:lang w:val="en-US" w:eastAsia="zh-CN"/>
              </w:rPr>
              <w:lastRenderedPageBreak/>
              <w:t xml:space="preserve">Sub-topic 5-2 </w:t>
            </w:r>
          </w:p>
        </w:tc>
        <w:tc>
          <w:tcPr>
            <w:tcW w:w="8615" w:type="dxa"/>
          </w:tcPr>
          <w:p w14:paraId="16573645" w14:textId="77777777" w:rsidR="00D737EE" w:rsidRDefault="00D737EE" w:rsidP="00D737EE">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2AC9AF10" w14:textId="77777777" w:rsidR="00FE109B" w:rsidRDefault="00540767" w:rsidP="0089721D">
            <w:pPr>
              <w:rPr>
                <w:bCs/>
                <w:i/>
                <w:iCs/>
                <w:color w:val="000000" w:themeColor="text1"/>
                <w:u w:val="single"/>
                <w:lang w:eastAsia="ko-KR"/>
              </w:rPr>
            </w:pPr>
            <w:r w:rsidRPr="00DE7DE9">
              <w:rPr>
                <w:bCs/>
                <w:i/>
                <w:iCs/>
                <w:color w:val="000000" w:themeColor="text1"/>
                <w:u w:val="single"/>
                <w:lang w:eastAsia="ko-KR"/>
              </w:rPr>
              <w:t>Tentative agreement:</w:t>
            </w:r>
          </w:p>
          <w:p w14:paraId="164DC2EB" w14:textId="77777777" w:rsidR="00540767" w:rsidRPr="00DE7DE9" w:rsidRDefault="00540767" w:rsidP="00DE7DE9">
            <w:pPr>
              <w:spacing w:after="120"/>
              <w:rPr>
                <w:rFonts w:eastAsia="SimSun"/>
                <w:color w:val="000000" w:themeColor="text1"/>
                <w:szCs w:val="24"/>
                <w:lang w:eastAsia="zh-CN"/>
              </w:rPr>
            </w:pPr>
            <w:r w:rsidRPr="00DE7DE9">
              <w:rPr>
                <w:rFonts w:eastAsia="SimSun"/>
                <w:color w:val="000000" w:themeColor="text1"/>
                <w:szCs w:val="24"/>
                <w:lang w:eastAsia="zh-CN"/>
              </w:rPr>
              <w:t xml:space="preserve">Number of attempts for PSS/SSS detection for FR1 is extended for </w:t>
            </w:r>
            <w:proofErr w:type="spellStart"/>
            <w:r w:rsidRPr="00DE7DE9">
              <w:rPr>
                <w:rFonts w:eastAsia="SimSun"/>
                <w:color w:val="000000" w:themeColor="text1"/>
                <w:szCs w:val="24"/>
                <w:lang w:eastAsia="zh-CN"/>
              </w:rPr>
              <w:t>RedCap</w:t>
            </w:r>
            <w:proofErr w:type="spellEnd"/>
            <w:r w:rsidRPr="00DE7DE9">
              <w:rPr>
                <w:rFonts w:eastAsia="SimSun"/>
                <w:color w:val="000000" w:themeColor="text1"/>
                <w:szCs w:val="24"/>
                <w:lang w:eastAsia="zh-CN"/>
              </w:rPr>
              <w:t xml:space="preserve"> UE with 1 Rx.</w:t>
            </w:r>
          </w:p>
          <w:p w14:paraId="403B7D80" w14:textId="77777777" w:rsidR="00704650" w:rsidRDefault="00704650" w:rsidP="00846C72">
            <w:pPr>
              <w:rPr>
                <w:b/>
                <w:color w:val="000000" w:themeColor="text1"/>
                <w:u w:val="single"/>
                <w:lang w:eastAsia="ko-KR"/>
              </w:rPr>
            </w:pPr>
          </w:p>
          <w:p w14:paraId="454A5FF5" w14:textId="77777777" w:rsidR="00846C72" w:rsidRDefault="00846C72" w:rsidP="00846C72">
            <w:pPr>
              <w:rPr>
                <w:b/>
                <w:color w:val="000000" w:themeColor="text1"/>
                <w:u w:val="single"/>
                <w:lang w:eastAsia="ko-KR"/>
              </w:rPr>
            </w:pPr>
            <w:r>
              <w:rPr>
                <w:b/>
                <w:color w:val="000000" w:themeColor="text1"/>
                <w:u w:val="single"/>
                <w:lang w:eastAsia="ko-KR"/>
              </w:rPr>
              <w:t>Issue 5-2-2: If number of attempts are increased, how much to increase for FR1</w:t>
            </w:r>
          </w:p>
          <w:p w14:paraId="51500648" w14:textId="77777777" w:rsidR="00A112EE" w:rsidRPr="00DE7DE9" w:rsidRDefault="00A112EE" w:rsidP="0066242F">
            <w:pPr>
              <w:pStyle w:val="ListParagraph"/>
              <w:numPr>
                <w:ilvl w:val="1"/>
                <w:numId w:val="23"/>
              </w:numPr>
              <w:overflowPunct/>
              <w:autoSpaceDE/>
              <w:autoSpaceDN/>
              <w:adjustRightInd/>
              <w:spacing w:after="120"/>
              <w:ind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2 samples </w:t>
            </w:r>
          </w:p>
          <w:p w14:paraId="060DCE8D" w14:textId="77777777" w:rsidR="00A112EE" w:rsidRDefault="00A112EE" w:rsidP="0066242F">
            <w:pPr>
              <w:pStyle w:val="ListParagraph"/>
              <w:numPr>
                <w:ilvl w:val="1"/>
                <w:numId w:val="23"/>
              </w:numPr>
              <w:overflowPunct/>
              <w:autoSpaceDE/>
              <w:autoSpaceDN/>
              <w:adjustRightInd/>
              <w:spacing w:after="120"/>
              <w:ind w:firstLineChars="0"/>
              <w:textAlignment w:val="auto"/>
              <w:rPr>
                <w:rFonts w:eastAsia="SimSun"/>
                <w:color w:val="000000" w:themeColor="text1"/>
                <w:szCs w:val="24"/>
                <w:lang w:eastAsia="zh-CN"/>
              </w:rPr>
            </w:pPr>
            <w:r>
              <w:rPr>
                <w:rFonts w:eastAsia="SimSun"/>
                <w:b/>
                <w:bCs/>
                <w:color w:val="000000" w:themeColor="text1"/>
                <w:szCs w:val="24"/>
                <w:lang w:eastAsia="zh-CN"/>
              </w:rPr>
              <w:t>Option 2 (vivo, MTK, Nokia, HW, E///):</w:t>
            </w:r>
            <w:r>
              <w:rPr>
                <w:rFonts w:eastAsia="SimSun"/>
                <w:color w:val="000000" w:themeColor="text1"/>
                <w:szCs w:val="24"/>
                <w:lang w:eastAsia="zh-CN"/>
              </w:rPr>
              <w:t xml:space="preserve"> 1 sample</w:t>
            </w:r>
          </w:p>
          <w:p w14:paraId="5AB9BB42" w14:textId="77777777" w:rsidR="00704650" w:rsidRDefault="00704650" w:rsidP="0066242F">
            <w:pPr>
              <w:pStyle w:val="ListParagraph"/>
              <w:numPr>
                <w:ilvl w:val="1"/>
                <w:numId w:val="23"/>
              </w:numPr>
              <w:overflowPunct/>
              <w:autoSpaceDE/>
              <w:autoSpaceDN/>
              <w:adjustRightInd/>
              <w:spacing w:after="120"/>
              <w:ind w:firstLineChars="0"/>
              <w:textAlignment w:val="auto"/>
              <w:rPr>
                <w:rFonts w:eastAsia="SimSun"/>
                <w:color w:val="000000" w:themeColor="text1"/>
                <w:szCs w:val="24"/>
                <w:lang w:eastAsia="zh-CN"/>
              </w:rPr>
            </w:pPr>
            <w:r>
              <w:rPr>
                <w:rFonts w:eastAsia="SimSun"/>
                <w:b/>
                <w:bCs/>
                <w:color w:val="000000" w:themeColor="text1"/>
                <w:szCs w:val="24"/>
                <w:lang w:eastAsia="zh-CN"/>
              </w:rPr>
              <w:t>Option 3 (QC):</w:t>
            </w:r>
            <w:r>
              <w:rPr>
                <w:rFonts w:eastAsia="SimSun"/>
                <w:color w:val="000000" w:themeColor="text1"/>
                <w:szCs w:val="24"/>
                <w:lang w:eastAsia="zh-CN"/>
              </w:rPr>
              <w:t xml:space="preserve"> Double the number of attempts</w:t>
            </w:r>
          </w:p>
          <w:p w14:paraId="2251AA1F" w14:textId="77777777" w:rsidR="00704650" w:rsidRDefault="00704650" w:rsidP="00704650">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Recommendation for 2</w:t>
            </w:r>
            <w:r w:rsidRPr="00363751">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31F82441" w14:textId="77777777" w:rsidR="00704650" w:rsidRDefault="00704650" w:rsidP="00704650">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Check if companies can compromise to option 2 based on majority view. </w:t>
            </w:r>
          </w:p>
          <w:p w14:paraId="1793A5E9" w14:textId="77777777" w:rsidR="00455C76" w:rsidRDefault="00455C76" w:rsidP="00455C76">
            <w:pPr>
              <w:rPr>
                <w:b/>
                <w:color w:val="000000" w:themeColor="text1"/>
                <w:u w:val="single"/>
                <w:lang w:eastAsia="ko-KR"/>
              </w:rPr>
            </w:pPr>
          </w:p>
          <w:p w14:paraId="16509C63" w14:textId="77777777" w:rsidR="00455C76" w:rsidRDefault="00455C76" w:rsidP="00455C76">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2D8C330B" w14:textId="77777777" w:rsidR="00455C76" w:rsidRDefault="00455C76" w:rsidP="00455C76">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Tentative agreement:</w:t>
            </w:r>
          </w:p>
          <w:p w14:paraId="768F05DC" w14:textId="77777777" w:rsidR="00455C76" w:rsidRPr="00DE7DE9" w:rsidRDefault="00455C76" w:rsidP="00DE7DE9">
            <w:pPr>
              <w:spacing w:after="120"/>
              <w:rPr>
                <w:rFonts w:eastAsia="SimSun"/>
                <w:i/>
                <w:iCs/>
                <w:color w:val="000000" w:themeColor="text1"/>
                <w:szCs w:val="24"/>
                <w:lang w:eastAsia="zh-CN"/>
              </w:rPr>
            </w:pPr>
            <w:r w:rsidRPr="00DE7DE9">
              <w:rPr>
                <w:rFonts w:eastAsia="SimSun"/>
                <w:color w:val="000000" w:themeColor="text1"/>
                <w:szCs w:val="24"/>
                <w:lang w:eastAsia="zh-CN"/>
              </w:rPr>
              <w:t xml:space="preserve">Number of attempts for PSS/SSS detection for FR2 is extended for </w:t>
            </w:r>
            <w:proofErr w:type="spellStart"/>
            <w:r w:rsidRPr="00DE7DE9">
              <w:rPr>
                <w:rFonts w:eastAsia="SimSun"/>
                <w:color w:val="000000" w:themeColor="text1"/>
                <w:szCs w:val="24"/>
                <w:lang w:eastAsia="zh-CN"/>
              </w:rPr>
              <w:t>RedCap</w:t>
            </w:r>
            <w:proofErr w:type="spellEnd"/>
            <w:r w:rsidRPr="00DE7DE9">
              <w:rPr>
                <w:rFonts w:eastAsia="SimSun"/>
                <w:color w:val="000000" w:themeColor="text1"/>
                <w:szCs w:val="24"/>
                <w:lang w:eastAsia="zh-CN"/>
              </w:rPr>
              <w:t xml:space="preserve"> UE with 1 Rx</w:t>
            </w:r>
            <w:r w:rsidRPr="00DE7DE9">
              <w:rPr>
                <w:rFonts w:eastAsia="SimSun"/>
                <w:i/>
                <w:iCs/>
                <w:color w:val="000000" w:themeColor="text1"/>
                <w:szCs w:val="24"/>
                <w:lang w:eastAsia="zh-CN"/>
              </w:rPr>
              <w:t>.</w:t>
            </w:r>
          </w:p>
          <w:p w14:paraId="67E0B318" w14:textId="77777777" w:rsidR="0066242F" w:rsidRDefault="0066242F" w:rsidP="0066242F">
            <w:pPr>
              <w:rPr>
                <w:b/>
                <w:color w:val="000000" w:themeColor="text1"/>
                <w:u w:val="single"/>
                <w:lang w:eastAsia="ko-KR"/>
              </w:rPr>
            </w:pPr>
            <w:r>
              <w:rPr>
                <w:b/>
                <w:color w:val="000000" w:themeColor="text1"/>
                <w:u w:val="single"/>
                <w:lang w:eastAsia="ko-KR"/>
              </w:rPr>
              <w:t>Issue 5-2-4: If number of attempts are increased, how much to increase for FR2</w:t>
            </w:r>
          </w:p>
          <w:p w14:paraId="32438865" w14:textId="77777777" w:rsidR="0066242F" w:rsidRDefault="0066242F" w:rsidP="0066242F">
            <w:pPr>
              <w:pStyle w:val="ListParagraph"/>
              <w:numPr>
                <w:ilvl w:val="1"/>
                <w:numId w:val="23"/>
              </w:numPr>
              <w:overflowPunct/>
              <w:autoSpaceDE/>
              <w:autoSpaceDN/>
              <w:adjustRightInd/>
              <w:spacing w:after="120"/>
              <w:ind w:firstLineChars="0"/>
              <w:textAlignment w:val="auto"/>
              <w:rPr>
                <w:rFonts w:eastAsia="SimSun"/>
                <w:color w:val="000000" w:themeColor="text1"/>
                <w:lang w:eastAsia="zh-CN"/>
              </w:rPr>
            </w:pPr>
            <w:r>
              <w:rPr>
                <w:rFonts w:eastAsia="SimSun"/>
                <w:b/>
                <w:bCs/>
                <w:color w:val="000000" w:themeColor="text1"/>
                <w:szCs w:val="24"/>
                <w:lang w:eastAsia="zh-CN"/>
              </w:rPr>
              <w:t>Option 1 (Apple, vivo, E///, Nokia):</w:t>
            </w:r>
            <w:r>
              <w:rPr>
                <w:rFonts w:eastAsia="SimSun"/>
                <w:color w:val="000000" w:themeColor="text1"/>
                <w:szCs w:val="24"/>
                <w:lang w:eastAsia="zh-CN"/>
              </w:rPr>
              <w:t xml:space="preserve"> </w:t>
            </w:r>
            <w:r>
              <w:t xml:space="preserve">Extend the PSS/SSS detection </w:t>
            </w:r>
            <w:r>
              <w:rPr>
                <w:lang w:val="en-US"/>
              </w:rPr>
              <w:t>delay</w:t>
            </w:r>
            <w:r>
              <w:t xml:space="preserve"> by </w:t>
            </w:r>
            <w:r>
              <w:rPr>
                <w:lang w:val="en-US"/>
              </w:rPr>
              <w:t>1*8</w:t>
            </w:r>
            <w:r>
              <w:t xml:space="preserve"> SMTC without changing the lower boundary ‘600ms’</w:t>
            </w:r>
            <w:r>
              <w:rPr>
                <w:lang w:val="en-US"/>
              </w:rPr>
              <w:t xml:space="preserve"> (8 is the beam sweeping factor)</w:t>
            </w:r>
            <w:r>
              <w:t>:</w:t>
            </w:r>
          </w:p>
          <w:p w14:paraId="63D45B03" w14:textId="77777777" w:rsidR="0066242F" w:rsidRDefault="0066242F" w:rsidP="0066242F">
            <w:pPr>
              <w:pStyle w:val="ListParagraph"/>
              <w:widowControl w:val="0"/>
              <w:numPr>
                <w:ilvl w:val="3"/>
                <w:numId w:val="23"/>
              </w:numPr>
              <w:overflowPunct/>
              <w:autoSpaceDE/>
              <w:autoSpaceDN/>
              <w:adjustRightInd/>
              <w:spacing w:after="120"/>
              <w:ind w:firstLineChars="0"/>
              <w:jc w:val="both"/>
              <w:textAlignment w:val="auto"/>
            </w:pPr>
            <w:r>
              <w:t xml:space="preserve">For a UE supporting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rPr>
                <w:vertAlign w:val="subscript"/>
                <w:lang w:val="en-US"/>
              </w:rPr>
              <w:t>_</w:t>
            </w:r>
            <w:proofErr w:type="spellStart"/>
            <w:r>
              <w:rPr>
                <w:vertAlign w:val="subscript"/>
                <w:lang w:val="en-US"/>
              </w:rPr>
              <w:t>RedCap</w:t>
            </w:r>
            <w:proofErr w:type="spellEnd"/>
            <w:r>
              <w:rPr>
                <w:vertAlign w:val="subscript"/>
              </w:rPr>
              <w:t xml:space="preserve"> </w:t>
            </w:r>
            <w:r>
              <w:t xml:space="preserve">= 32. </w:t>
            </w:r>
          </w:p>
          <w:p w14:paraId="64B47780" w14:textId="77777777" w:rsidR="0066242F" w:rsidRDefault="0066242F" w:rsidP="0066242F">
            <w:pPr>
              <w:pStyle w:val="ListParagraph"/>
              <w:numPr>
                <w:ilvl w:val="1"/>
                <w:numId w:val="23"/>
              </w:numPr>
              <w:overflowPunct/>
              <w:autoSpaceDE/>
              <w:autoSpaceDN/>
              <w:adjustRightInd/>
              <w:spacing w:after="120"/>
              <w:ind w:firstLineChars="0"/>
              <w:textAlignment w:val="auto"/>
              <w:rPr>
                <w:rFonts w:eastAsia="SimSun"/>
                <w:color w:val="000000" w:themeColor="text1"/>
                <w:lang w:eastAsia="zh-CN"/>
              </w:rPr>
            </w:pPr>
            <w:r>
              <w:rPr>
                <w:rFonts w:eastAsia="SimSun"/>
                <w:b/>
                <w:bCs/>
                <w:color w:val="000000" w:themeColor="text1"/>
                <w:szCs w:val="24"/>
                <w:lang w:eastAsia="zh-CN"/>
              </w:rPr>
              <w:t>Option 2 (MTK):</w:t>
            </w:r>
            <w:r>
              <w:rPr>
                <w:rFonts w:eastAsia="SimSun"/>
                <w:color w:val="000000" w:themeColor="text1"/>
                <w:szCs w:val="24"/>
                <w:lang w:eastAsia="zh-CN"/>
              </w:rPr>
              <w:t xml:space="preserve"> </w:t>
            </w:r>
            <w:r>
              <w:t xml:space="preserve">Wait until RF conclusion on power class. </w:t>
            </w:r>
          </w:p>
          <w:p w14:paraId="7A595B8A" w14:textId="77777777" w:rsidR="0066242F" w:rsidRPr="00363751" w:rsidRDefault="0066242F" w:rsidP="0066242F">
            <w:pPr>
              <w:overflowPunct/>
              <w:autoSpaceDE/>
              <w:autoSpaceDN/>
              <w:adjustRightInd/>
              <w:spacing w:after="120"/>
              <w:textAlignment w:val="auto"/>
              <w:rPr>
                <w:rFonts w:eastAsia="SimSun"/>
                <w:i/>
                <w:iCs/>
                <w:color w:val="000000" w:themeColor="text1"/>
                <w:szCs w:val="24"/>
                <w:lang w:eastAsia="zh-CN"/>
              </w:rPr>
            </w:pPr>
            <w:r w:rsidRPr="00363751">
              <w:rPr>
                <w:rFonts w:eastAsia="SimSun"/>
                <w:i/>
                <w:iCs/>
                <w:color w:val="000000" w:themeColor="text1"/>
                <w:szCs w:val="24"/>
                <w:lang w:eastAsia="zh-CN"/>
              </w:rPr>
              <w:lastRenderedPageBreak/>
              <w:t>Moderator comment:</w:t>
            </w:r>
          </w:p>
          <w:p w14:paraId="5119A881" w14:textId="77777777" w:rsidR="0066242F" w:rsidRPr="00363751" w:rsidRDefault="0066242F" w:rsidP="0066242F">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This issue has been FFS for last few meetings. Agreeing on FFS should be avoided given that finalization of Rel-17 is approaching. </w:t>
            </w:r>
          </w:p>
          <w:p w14:paraId="606241F1" w14:textId="77777777" w:rsidR="0066242F" w:rsidRDefault="0066242F" w:rsidP="0066242F">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Tentative agreement:</w:t>
            </w:r>
          </w:p>
          <w:p w14:paraId="348895AA" w14:textId="77777777" w:rsidR="0066242F" w:rsidRDefault="0066242F" w:rsidP="0066242F">
            <w:pPr>
              <w:overflowPunct/>
              <w:autoSpaceDE/>
              <w:autoSpaceDN/>
              <w:adjustRightInd/>
              <w:spacing w:after="120"/>
              <w:textAlignment w:val="auto"/>
            </w:pPr>
            <w:r>
              <w:t xml:space="preserve">Extend the PSS/SSS detection </w:t>
            </w:r>
            <w:r w:rsidRPr="0066242F">
              <w:rPr>
                <w:lang w:val="en-US"/>
              </w:rPr>
              <w:t>delay</w:t>
            </w:r>
            <w:r>
              <w:t xml:space="preserve"> by </w:t>
            </w:r>
            <w:r w:rsidRPr="0066242F">
              <w:rPr>
                <w:lang w:val="en-US"/>
              </w:rPr>
              <w:t>1*8</w:t>
            </w:r>
            <w:r>
              <w:t xml:space="preserve"> SMTC without changing the lower boundary ‘600ms’</w:t>
            </w:r>
            <w:r w:rsidRPr="0066242F">
              <w:rPr>
                <w:lang w:val="en-US"/>
              </w:rPr>
              <w:t xml:space="preserve"> (8 is the beam sweeping factor)</w:t>
            </w:r>
            <w:r>
              <w:rPr>
                <w:lang w:val="en-US"/>
              </w:rPr>
              <w:t xml:space="preserve"> f</w:t>
            </w:r>
            <w:r>
              <w:t xml:space="preserve">or a UE supporting power class 3, </w:t>
            </w:r>
            <w:proofErr w:type="spellStart"/>
            <w:r>
              <w:t>M</w:t>
            </w:r>
            <w:r w:rsidRPr="0066242F">
              <w:rPr>
                <w:vertAlign w:val="subscript"/>
              </w:rPr>
              <w:t>pss</w:t>
            </w:r>
            <w:proofErr w:type="spellEnd"/>
            <w:r w:rsidRPr="0066242F">
              <w:rPr>
                <w:vertAlign w:val="subscript"/>
              </w:rPr>
              <w:t>/</w:t>
            </w:r>
            <w:proofErr w:type="spellStart"/>
            <w:r w:rsidRPr="0066242F">
              <w:rPr>
                <w:vertAlign w:val="subscript"/>
              </w:rPr>
              <w:t>sss_sync_w</w:t>
            </w:r>
            <w:proofErr w:type="spellEnd"/>
            <w:r w:rsidRPr="0066242F">
              <w:rPr>
                <w:vertAlign w:val="subscript"/>
              </w:rPr>
              <w:t>/</w:t>
            </w:r>
            <w:proofErr w:type="spellStart"/>
            <w:r w:rsidRPr="0066242F">
              <w:rPr>
                <w:vertAlign w:val="subscript"/>
              </w:rPr>
              <w:t>o_gaps</w:t>
            </w:r>
            <w:proofErr w:type="spellEnd"/>
            <w:r w:rsidRPr="0066242F">
              <w:rPr>
                <w:vertAlign w:val="subscript"/>
                <w:lang w:val="en-US"/>
              </w:rPr>
              <w:t>_</w:t>
            </w:r>
            <w:proofErr w:type="spellStart"/>
            <w:r w:rsidRPr="0066242F">
              <w:rPr>
                <w:vertAlign w:val="subscript"/>
                <w:lang w:val="en-US"/>
              </w:rPr>
              <w:t>RedCap</w:t>
            </w:r>
            <w:proofErr w:type="spellEnd"/>
            <w:r w:rsidRPr="0066242F">
              <w:rPr>
                <w:vertAlign w:val="subscript"/>
              </w:rPr>
              <w:t xml:space="preserve"> </w:t>
            </w:r>
            <w:r>
              <w:t>= 32.</w:t>
            </w:r>
          </w:p>
          <w:p w14:paraId="76E26FCC" w14:textId="77777777" w:rsidR="001F0AFF" w:rsidRPr="004379A9" w:rsidRDefault="001F0AFF" w:rsidP="001F0AFF">
            <w:pPr>
              <w:pStyle w:val="ListParagraph"/>
              <w:numPr>
                <w:ilvl w:val="1"/>
                <w:numId w:val="14"/>
              </w:numPr>
              <w:overflowPunct/>
              <w:autoSpaceDE/>
              <w:autoSpaceDN/>
              <w:adjustRightInd/>
              <w:spacing w:after="120" w:line="240" w:lineRule="auto"/>
              <w:ind w:firstLineChars="0"/>
              <w:textAlignment w:val="auto"/>
              <w:rPr>
                <w:rFonts w:eastAsiaTheme="minorEastAsia"/>
                <w:color w:val="000000" w:themeColor="text1"/>
                <w:lang w:val="en-US"/>
              </w:rPr>
            </w:pPr>
            <w:r w:rsidRPr="004379A9">
              <w:rPr>
                <w:rFonts w:eastAsia="SimSun"/>
                <w:color w:val="000000" w:themeColor="text1"/>
                <w:lang w:eastAsia="zh-CN"/>
              </w:rPr>
              <w:t xml:space="preserve">NOTE: </w:t>
            </w:r>
            <w:r w:rsidRPr="004379A9">
              <w:rPr>
                <w:rFonts w:eastAsiaTheme="minorEastAsia" w:hint="eastAsia"/>
                <w:color w:val="000000" w:themeColor="text1"/>
                <w:lang w:val="en-US"/>
              </w:rPr>
              <w:t xml:space="preserve">FR2 </w:t>
            </w:r>
            <w:r w:rsidRPr="004379A9">
              <w:rPr>
                <w:rFonts w:eastAsiaTheme="minorEastAsia"/>
                <w:color w:val="000000" w:themeColor="text1"/>
                <w:lang w:val="en-US"/>
              </w:rPr>
              <w:t xml:space="preserve">power classes </w:t>
            </w:r>
            <w:r w:rsidRPr="004379A9">
              <w:rPr>
                <w:rFonts w:eastAsiaTheme="minorEastAsia" w:hint="eastAsia"/>
                <w:color w:val="000000" w:themeColor="text1"/>
                <w:lang w:val="en-US"/>
              </w:rPr>
              <w:t>may need to be reconsidered depending on the conclusion of RF session</w:t>
            </w:r>
          </w:p>
          <w:p w14:paraId="67E7EB87" w14:textId="77777777" w:rsidR="003E79A4" w:rsidRPr="007E3BF7" w:rsidRDefault="003E79A4" w:rsidP="00DE7DE9">
            <w:pPr>
              <w:pStyle w:val="ListParagraph"/>
              <w:overflowPunct/>
              <w:autoSpaceDE/>
              <w:autoSpaceDN/>
              <w:adjustRightInd/>
              <w:spacing w:after="120" w:line="240" w:lineRule="auto"/>
              <w:ind w:left="1440" w:firstLineChars="0" w:firstLine="0"/>
              <w:textAlignment w:val="auto"/>
              <w:rPr>
                <w:rFonts w:eastAsiaTheme="minorEastAsia"/>
                <w:color w:val="ED7D31" w:themeColor="accent2"/>
                <w:lang w:val="en-US"/>
              </w:rPr>
            </w:pPr>
          </w:p>
          <w:p w14:paraId="47439526" w14:textId="77777777" w:rsidR="003E79A4" w:rsidRDefault="003E79A4" w:rsidP="003E79A4">
            <w:pPr>
              <w:rPr>
                <w:b/>
                <w:color w:val="000000" w:themeColor="text1"/>
                <w:u w:val="single"/>
                <w:lang w:eastAsia="ko-KR"/>
              </w:rPr>
            </w:pPr>
            <w:r>
              <w:rPr>
                <w:b/>
                <w:color w:val="000000" w:themeColor="text1"/>
                <w:u w:val="single"/>
                <w:lang w:eastAsia="ko-KR"/>
              </w:rPr>
              <w:t xml:space="preserve">Issue 5-3-5: Whether to extend the lower bound in PSS/SSS detection delay </w:t>
            </w:r>
          </w:p>
          <w:p w14:paraId="06BDBD5B" w14:textId="77777777" w:rsidR="00257EC5" w:rsidRDefault="00257EC5" w:rsidP="00257EC5">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 HW, E///</w:t>
            </w:r>
            <w:r w:rsidR="008372ED">
              <w:rPr>
                <w:b/>
                <w:bCs/>
                <w:color w:val="000000" w:themeColor="text1"/>
              </w:rPr>
              <w:t>, vivo, Nokia</w:t>
            </w:r>
            <w:r>
              <w:rPr>
                <w:b/>
                <w:bCs/>
                <w:color w:val="000000" w:themeColor="text1"/>
              </w:rPr>
              <w:t>):</w:t>
            </w:r>
            <w:r>
              <w:rPr>
                <w:color w:val="000000" w:themeColor="text1"/>
              </w:rPr>
              <w:t xml:space="preserve"> No in FR1 and FR2</w:t>
            </w:r>
          </w:p>
          <w:p w14:paraId="38160AC6" w14:textId="77777777" w:rsidR="008372ED" w:rsidRDefault="008372ED" w:rsidP="008372ED">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(QC, OPPO):</w:t>
            </w:r>
            <w:r>
              <w:rPr>
                <w:color w:val="000000" w:themeColor="text1"/>
              </w:rPr>
              <w:t xml:space="preserve"> </w:t>
            </w:r>
            <w:proofErr w:type="gramStart"/>
            <w:r>
              <w:rPr>
                <w:color w:val="000000" w:themeColor="text1"/>
              </w:rPr>
              <w:t>Yes</w:t>
            </w:r>
            <w:proofErr w:type="gramEnd"/>
            <w:r>
              <w:rPr>
                <w:color w:val="000000" w:themeColor="text1"/>
              </w:rPr>
              <w:t xml:space="preserve"> for FR1</w:t>
            </w:r>
          </w:p>
          <w:p w14:paraId="40A8290B" w14:textId="77777777" w:rsidR="008372ED" w:rsidRPr="00DE7DE9" w:rsidRDefault="008372ED" w:rsidP="00DE7DE9">
            <w:pPr>
              <w:pStyle w:val="ListParagraph"/>
              <w:numPr>
                <w:ilvl w:val="2"/>
                <w:numId w:val="10"/>
              </w:numPr>
              <w:overflowPunct/>
              <w:autoSpaceDE/>
              <w:autoSpaceDN/>
              <w:adjustRightInd/>
              <w:spacing w:after="120"/>
              <w:ind w:firstLineChars="0"/>
              <w:textAlignment w:val="auto"/>
              <w:rPr>
                <w:color w:val="000000" w:themeColor="text1"/>
              </w:rPr>
            </w:pPr>
            <w:r>
              <w:rPr>
                <w:color w:val="000000" w:themeColor="text1"/>
              </w:rPr>
              <w:t xml:space="preserve">Extend lower bound by factor X, </w:t>
            </w:r>
            <w:proofErr w:type="gramStart"/>
            <w:r>
              <w:rPr>
                <w:color w:val="000000" w:themeColor="text1"/>
              </w:rPr>
              <w:t>e.g.</w:t>
            </w:r>
            <w:proofErr w:type="gramEnd"/>
            <w:r>
              <w:rPr>
                <w:color w:val="000000" w:themeColor="text1"/>
              </w:rPr>
              <w:t xml:space="preserve"> X=2</w:t>
            </w:r>
          </w:p>
          <w:p w14:paraId="0E3B600B" w14:textId="77777777" w:rsidR="00257EC5" w:rsidRDefault="00257EC5" w:rsidP="00257EC5">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(MTK):</w:t>
            </w:r>
            <w:r>
              <w:rPr>
                <w:color w:val="000000" w:themeColor="text1"/>
              </w:rPr>
              <w:t xml:space="preserve"> </w:t>
            </w:r>
            <w:r w:rsidR="00D74555">
              <w:rPr>
                <w:color w:val="000000" w:themeColor="text1"/>
              </w:rPr>
              <w:t>Extend the lower bound if detection delay is extended</w:t>
            </w:r>
          </w:p>
          <w:p w14:paraId="16E03FB2" w14:textId="77777777" w:rsidR="008372ED" w:rsidRDefault="008372ED" w:rsidP="008372ED">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Recommendation for 2</w:t>
            </w:r>
            <w:r w:rsidRPr="00DE7DE9">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33F83DE5" w14:textId="77777777" w:rsidR="008372ED" w:rsidRPr="00DE7DE9" w:rsidRDefault="0063257A" w:rsidP="008372ED">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Continue the discussion</w:t>
            </w:r>
            <w:r w:rsidR="00FE399F">
              <w:rPr>
                <w:rFonts w:eastAsia="SimSun"/>
                <w:color w:val="000000" w:themeColor="text1"/>
                <w:szCs w:val="24"/>
                <w:lang w:eastAsia="zh-CN"/>
              </w:rPr>
              <w:t>.</w:t>
            </w:r>
          </w:p>
          <w:p w14:paraId="556B56CD" w14:textId="77777777" w:rsidR="0066242F" w:rsidRPr="003E79A4" w:rsidRDefault="0066242F" w:rsidP="00DE7DE9">
            <w:pPr>
              <w:spacing w:after="120"/>
              <w:rPr>
                <w:rFonts w:eastAsia="SimSun"/>
                <w:color w:val="000000" w:themeColor="text1"/>
                <w:lang w:eastAsia="zh-CN"/>
              </w:rPr>
            </w:pPr>
          </w:p>
          <w:p w14:paraId="11EDE3CC" w14:textId="77777777" w:rsidR="00540767" w:rsidRDefault="00540767" w:rsidP="0089721D">
            <w:pPr>
              <w:rPr>
                <w:b/>
                <w:color w:val="000000" w:themeColor="text1"/>
                <w:u w:val="single"/>
                <w:lang w:eastAsia="ko-KR"/>
              </w:rPr>
            </w:pPr>
          </w:p>
        </w:tc>
      </w:tr>
      <w:tr w:rsidR="00743F20" w14:paraId="73BC21F2" w14:textId="77777777">
        <w:tc>
          <w:tcPr>
            <w:tcW w:w="1242" w:type="dxa"/>
          </w:tcPr>
          <w:p w14:paraId="778BB741" w14:textId="77777777" w:rsidR="00743F20" w:rsidRDefault="00743F20">
            <w:pPr>
              <w:rPr>
                <w:b/>
                <w:bCs/>
                <w:color w:val="000000" w:themeColor="text1"/>
                <w:lang w:val="en-US" w:eastAsia="zh-CN"/>
              </w:rPr>
            </w:pPr>
            <w:r>
              <w:rPr>
                <w:b/>
                <w:bCs/>
                <w:color w:val="000000" w:themeColor="text1"/>
                <w:lang w:val="en-US" w:eastAsia="zh-CN"/>
              </w:rPr>
              <w:lastRenderedPageBreak/>
              <w:t>Sub-topic 5-3</w:t>
            </w:r>
          </w:p>
        </w:tc>
        <w:tc>
          <w:tcPr>
            <w:tcW w:w="8615" w:type="dxa"/>
          </w:tcPr>
          <w:p w14:paraId="460241F5" w14:textId="77777777" w:rsidR="00743F20" w:rsidRDefault="00743F20" w:rsidP="00743F20">
            <w:pPr>
              <w:rPr>
                <w:b/>
                <w:color w:val="000000" w:themeColor="text1"/>
                <w:u w:val="single"/>
                <w:lang w:eastAsia="ko-KR"/>
              </w:rPr>
            </w:pPr>
            <w:r>
              <w:rPr>
                <w:b/>
                <w:color w:val="000000" w:themeColor="text1"/>
                <w:u w:val="single"/>
                <w:lang w:eastAsia="ko-KR"/>
              </w:rPr>
              <w:t>Issue 5-3-1: Updates to time index detection performance metric</w:t>
            </w:r>
          </w:p>
          <w:p w14:paraId="5FA92BE5" w14:textId="77777777" w:rsidR="003960C0" w:rsidRDefault="003960C0" w:rsidP="003960C0">
            <w:pPr>
              <w:pStyle w:val="ListParagraph"/>
              <w:numPr>
                <w:ilvl w:val="1"/>
                <w:numId w:val="10"/>
              </w:numPr>
              <w:overflowPunct/>
              <w:autoSpaceDE/>
              <w:autoSpaceDN/>
              <w:adjustRightInd/>
              <w:spacing w:after="120"/>
              <w:ind w:left="1440" w:firstLineChars="0"/>
              <w:textAlignment w:val="auto"/>
            </w:pPr>
            <w:r>
              <w:rPr>
                <w:rFonts w:eastAsia="SimSun"/>
                <w:b/>
                <w:bCs/>
                <w:color w:val="000000" w:themeColor="text1"/>
                <w:szCs w:val="24"/>
                <w:lang w:eastAsia="zh-CN"/>
              </w:rPr>
              <w:t>Option 1 (QC, Apple, Nokia, MTK):</w:t>
            </w:r>
            <w:r>
              <w:rPr>
                <w:rFonts w:eastAsia="SimSun"/>
                <w:color w:val="000000" w:themeColor="text1"/>
                <w:szCs w:val="24"/>
                <w:lang w:eastAsia="zh-CN"/>
              </w:rPr>
              <w:t xml:space="preserve"> </w:t>
            </w:r>
            <w:r>
              <w:rPr>
                <w:lang w:eastAsia="zh-CN"/>
              </w:rPr>
              <w:t>For FR1, specify SSB time index identification requirements based on 99% PBCH decoding rate, i.e., use 7 attempts to specify period for time index identification for 1 Rx UE</w:t>
            </w:r>
          </w:p>
          <w:p w14:paraId="7805CC80" w14:textId="77777777" w:rsidR="003960C0" w:rsidRDefault="003960C0" w:rsidP="003960C0">
            <w:pPr>
              <w:pStyle w:val="ListParagraph"/>
              <w:numPr>
                <w:ilvl w:val="1"/>
                <w:numId w:val="10"/>
              </w:numPr>
              <w:overflowPunct/>
              <w:autoSpaceDE/>
              <w:autoSpaceDN/>
              <w:adjustRightInd/>
              <w:spacing w:after="120"/>
              <w:ind w:left="1440" w:firstLineChars="0"/>
              <w:textAlignment w:val="auto"/>
            </w:pPr>
            <w:r>
              <w:rPr>
                <w:rFonts w:eastAsia="SimSun"/>
                <w:b/>
                <w:bCs/>
                <w:color w:val="000000" w:themeColor="text1"/>
                <w:szCs w:val="24"/>
                <w:lang w:eastAsia="zh-CN"/>
              </w:rPr>
              <w:t>Option 2 (E///, vivo):</w:t>
            </w:r>
            <w:r>
              <w:t xml:space="preserve"> Use the already agreed simulation assumptions</w:t>
            </w:r>
          </w:p>
          <w:p w14:paraId="11834250" w14:textId="77777777" w:rsidR="003960C0" w:rsidRDefault="00733C29" w:rsidP="003960C0">
            <w:pPr>
              <w:rPr>
                <w:i/>
                <w:color w:val="000000" w:themeColor="text1"/>
                <w:lang w:eastAsia="zh-CN"/>
              </w:rPr>
            </w:pPr>
            <w:r>
              <w:rPr>
                <w:i/>
                <w:color w:val="000000" w:themeColor="text1"/>
                <w:lang w:eastAsia="zh-CN"/>
              </w:rPr>
              <w:t>Recommendation the 2</w:t>
            </w:r>
            <w:r w:rsidRPr="00DE7DE9">
              <w:rPr>
                <w:i/>
                <w:color w:val="000000" w:themeColor="text1"/>
                <w:vertAlign w:val="superscript"/>
                <w:lang w:eastAsia="zh-CN"/>
              </w:rPr>
              <w:t>nd</w:t>
            </w:r>
            <w:r>
              <w:rPr>
                <w:i/>
                <w:color w:val="000000" w:themeColor="text1"/>
                <w:lang w:eastAsia="zh-CN"/>
              </w:rPr>
              <w:t xml:space="preserve"> round</w:t>
            </w:r>
            <w:r w:rsidR="003960C0">
              <w:rPr>
                <w:i/>
                <w:color w:val="000000" w:themeColor="text1"/>
                <w:lang w:eastAsia="zh-CN"/>
              </w:rPr>
              <w:t>:</w:t>
            </w:r>
          </w:p>
          <w:p w14:paraId="7393BB9E" w14:textId="77777777" w:rsidR="00733C29" w:rsidRDefault="00733C29" w:rsidP="003960C0">
            <w:pPr>
              <w:rPr>
                <w:iCs/>
                <w:color w:val="000000" w:themeColor="text1"/>
                <w:lang w:val="en-US" w:eastAsia="zh-CN"/>
              </w:rPr>
            </w:pPr>
            <w:r>
              <w:rPr>
                <w:iCs/>
                <w:color w:val="000000" w:themeColor="text1"/>
                <w:lang w:val="en-US" w:eastAsia="zh-CN"/>
              </w:rPr>
              <w:t>Continue the discussion. If no consensus is reached in 2</w:t>
            </w:r>
            <w:r w:rsidRPr="00DE7DE9">
              <w:rPr>
                <w:iCs/>
                <w:color w:val="000000" w:themeColor="text1"/>
                <w:vertAlign w:val="superscript"/>
                <w:lang w:val="en-US" w:eastAsia="zh-CN"/>
              </w:rPr>
              <w:t>nd</w:t>
            </w:r>
            <w:r>
              <w:rPr>
                <w:iCs/>
                <w:color w:val="000000" w:themeColor="text1"/>
                <w:lang w:val="en-US" w:eastAsia="zh-CN"/>
              </w:rPr>
              <w:t xml:space="preserve"> round, RAN4 to use the already agreed simulation assumption as baseline. </w:t>
            </w:r>
          </w:p>
          <w:p w14:paraId="0591A452" w14:textId="77777777" w:rsidR="00FB5FE8" w:rsidRDefault="00FB5FE8" w:rsidP="00FB5FE8">
            <w:pPr>
              <w:rPr>
                <w:b/>
                <w:color w:val="000000" w:themeColor="text1"/>
                <w:u w:val="single"/>
                <w:lang w:eastAsia="ko-KR"/>
              </w:rPr>
            </w:pPr>
            <w:r>
              <w:rPr>
                <w:b/>
                <w:color w:val="000000" w:themeColor="text1"/>
                <w:u w:val="single"/>
                <w:lang w:eastAsia="ko-KR"/>
              </w:rPr>
              <w:t>Issue 5-3-2: Whether to extend time index delay in FR1 (PBCH-DMRS detection)</w:t>
            </w:r>
          </w:p>
          <w:p w14:paraId="3F59A472" w14:textId="77777777" w:rsidR="00FB5FE8" w:rsidRDefault="00FB5FE8" w:rsidP="00FB5FE8">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HW, E///, MTK, QC):</w:t>
            </w:r>
            <w:r>
              <w:rPr>
                <w:rFonts w:eastAsia="SimSun"/>
                <w:color w:val="000000" w:themeColor="text1"/>
                <w:szCs w:val="24"/>
                <w:lang w:eastAsia="zh-CN"/>
              </w:rPr>
              <w:t xml:space="preserve"> Yes</w:t>
            </w:r>
          </w:p>
          <w:p w14:paraId="6D068E44" w14:textId="77777777" w:rsidR="00FB5FE8" w:rsidRDefault="00FB5FE8" w:rsidP="00FB5FE8">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(vivo):</w:t>
            </w:r>
            <w:r>
              <w:rPr>
                <w:rFonts w:eastAsia="SimSun"/>
                <w:color w:val="000000" w:themeColor="text1"/>
                <w:szCs w:val="24"/>
                <w:lang w:eastAsia="zh-CN"/>
              </w:rPr>
              <w:t xml:space="preserve"> No</w:t>
            </w:r>
          </w:p>
          <w:p w14:paraId="2F8CB347" w14:textId="77777777" w:rsidR="00FB5FE8" w:rsidRDefault="00FB5FE8" w:rsidP="00FB5FE8">
            <w:pPr>
              <w:rPr>
                <w:i/>
                <w:color w:val="000000" w:themeColor="text1"/>
                <w:lang w:eastAsia="zh-CN"/>
              </w:rPr>
            </w:pPr>
            <w:r>
              <w:rPr>
                <w:i/>
                <w:color w:val="000000" w:themeColor="text1"/>
                <w:lang w:eastAsia="zh-CN"/>
              </w:rPr>
              <w:t>Recommendation for 2</w:t>
            </w:r>
            <w:r w:rsidRPr="00DE7DE9">
              <w:rPr>
                <w:i/>
                <w:color w:val="000000" w:themeColor="text1"/>
                <w:vertAlign w:val="superscript"/>
                <w:lang w:eastAsia="zh-CN"/>
              </w:rPr>
              <w:t>nd</w:t>
            </w:r>
            <w:r>
              <w:rPr>
                <w:i/>
                <w:color w:val="000000" w:themeColor="text1"/>
                <w:lang w:eastAsia="zh-CN"/>
              </w:rPr>
              <w:t xml:space="preserve"> round:</w:t>
            </w:r>
          </w:p>
          <w:p w14:paraId="43C665E9" w14:textId="77777777" w:rsidR="00FB5FE8" w:rsidRDefault="00FB5FE8" w:rsidP="00FB5FE8">
            <w:pPr>
              <w:rPr>
                <w:iCs/>
                <w:color w:val="000000" w:themeColor="text1"/>
                <w:lang w:eastAsia="zh-CN"/>
              </w:rPr>
            </w:pPr>
            <w:r>
              <w:rPr>
                <w:iCs/>
                <w:color w:val="000000" w:themeColor="text1"/>
                <w:lang w:eastAsia="zh-CN"/>
              </w:rPr>
              <w:t>Check if companies can compromise to option 1.</w:t>
            </w:r>
          </w:p>
          <w:p w14:paraId="2D40818C" w14:textId="77777777" w:rsidR="00E03040" w:rsidRDefault="00E03040" w:rsidP="00E03040">
            <w:pPr>
              <w:rPr>
                <w:b/>
                <w:color w:val="000000" w:themeColor="text1"/>
                <w:u w:val="single"/>
                <w:lang w:eastAsia="ko-KR"/>
              </w:rPr>
            </w:pPr>
            <w:r>
              <w:rPr>
                <w:b/>
                <w:color w:val="000000" w:themeColor="text1"/>
                <w:u w:val="single"/>
                <w:lang w:eastAsia="ko-KR"/>
              </w:rPr>
              <w:t>Issue 5-3-3: If extended, how much to extend time index delay in FR1</w:t>
            </w:r>
          </w:p>
          <w:p w14:paraId="1EB6B2E6" w14:textId="77777777" w:rsidR="005371A5" w:rsidRPr="00DE7DE9" w:rsidRDefault="005371A5" w:rsidP="005371A5">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E///</w:t>
            </w:r>
            <w:r w:rsidR="000C2A7E">
              <w:rPr>
                <w:rFonts w:eastAsia="SimSun"/>
                <w:b/>
                <w:bCs/>
                <w:color w:val="000000" w:themeColor="text1"/>
                <w:szCs w:val="24"/>
                <w:lang w:eastAsia="zh-CN"/>
              </w:rPr>
              <w:t>, MTK</w:t>
            </w:r>
            <w:r>
              <w:rPr>
                <w:rFonts w:eastAsia="SimSun"/>
                <w:b/>
                <w:bCs/>
                <w:color w:val="000000" w:themeColor="text1"/>
                <w:szCs w:val="24"/>
                <w:lang w:eastAsia="zh-CN"/>
              </w:rPr>
              <w:t>):</w:t>
            </w:r>
            <w:r>
              <w:rPr>
                <w:rFonts w:eastAsia="SimSun"/>
                <w:color w:val="000000" w:themeColor="text1"/>
                <w:szCs w:val="24"/>
                <w:lang w:eastAsia="zh-CN"/>
              </w:rPr>
              <w:t xml:space="preserve"> by 1 SMTC</w:t>
            </w:r>
          </w:p>
          <w:p w14:paraId="61F9EFA1" w14:textId="77777777" w:rsidR="005371A5" w:rsidRDefault="005371A5" w:rsidP="005371A5">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w:t>
            </w:r>
            <w:r>
              <w:rPr>
                <w:rFonts w:eastAsia="SimSun"/>
                <w:color w:val="000000" w:themeColor="text1"/>
                <w:szCs w:val="24"/>
                <w:lang w:eastAsia="zh-CN"/>
              </w:rPr>
              <w:t xml:space="preserve"> Doubled, </w:t>
            </w:r>
            <w:proofErr w:type="gramStart"/>
            <w:r>
              <w:rPr>
                <w:rFonts w:eastAsia="SimSun"/>
                <w:color w:val="000000" w:themeColor="text1"/>
                <w:szCs w:val="24"/>
                <w:lang w:eastAsia="zh-CN"/>
              </w:rPr>
              <w:t>i.e.</w:t>
            </w:r>
            <w:proofErr w:type="gramEnd"/>
            <w:r>
              <w:rPr>
                <w:rFonts w:eastAsia="SimSun"/>
                <w:color w:val="000000" w:themeColor="text1"/>
                <w:szCs w:val="24"/>
                <w:lang w:eastAsia="zh-CN"/>
              </w:rPr>
              <w:t xml:space="preserve"> 6 samples needed in total</w:t>
            </w:r>
          </w:p>
          <w:p w14:paraId="4C6AD7AB" w14:textId="77777777" w:rsidR="005371A5" w:rsidRDefault="005371A5" w:rsidP="005371A5">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(QC, HW):</w:t>
            </w:r>
            <w:r>
              <w:rPr>
                <w:rFonts w:eastAsia="SimSun"/>
                <w:color w:val="000000" w:themeColor="text1"/>
                <w:szCs w:val="24"/>
                <w:lang w:eastAsia="zh-CN"/>
              </w:rPr>
              <w:t xml:space="preserve"> 7 attempts</w:t>
            </w:r>
          </w:p>
          <w:p w14:paraId="39E08F57" w14:textId="77777777" w:rsidR="00BA0827" w:rsidRDefault="00BA0827" w:rsidP="00BA0827">
            <w:pPr>
              <w:rPr>
                <w:i/>
                <w:color w:val="000000" w:themeColor="text1"/>
                <w:lang w:eastAsia="zh-CN"/>
              </w:rPr>
            </w:pPr>
            <w:r>
              <w:rPr>
                <w:i/>
                <w:color w:val="000000" w:themeColor="text1"/>
                <w:lang w:eastAsia="zh-CN"/>
              </w:rPr>
              <w:t>Recommendation for 2</w:t>
            </w:r>
            <w:r w:rsidRPr="00363751">
              <w:rPr>
                <w:i/>
                <w:color w:val="000000" w:themeColor="text1"/>
                <w:vertAlign w:val="superscript"/>
                <w:lang w:eastAsia="zh-CN"/>
              </w:rPr>
              <w:t>nd</w:t>
            </w:r>
            <w:r>
              <w:rPr>
                <w:i/>
                <w:color w:val="000000" w:themeColor="text1"/>
                <w:lang w:eastAsia="zh-CN"/>
              </w:rPr>
              <w:t xml:space="preserve"> round:</w:t>
            </w:r>
          </w:p>
          <w:p w14:paraId="76E7DCBC" w14:textId="77777777" w:rsidR="00BA0827" w:rsidRDefault="00BA0827" w:rsidP="00BA0827">
            <w:pPr>
              <w:rPr>
                <w:iCs/>
                <w:color w:val="000000" w:themeColor="text1"/>
                <w:lang w:eastAsia="zh-CN"/>
              </w:rPr>
            </w:pPr>
            <w:r>
              <w:rPr>
                <w:iCs/>
                <w:color w:val="000000" w:themeColor="text1"/>
                <w:lang w:eastAsia="zh-CN"/>
              </w:rPr>
              <w:t>Continue the discussion</w:t>
            </w:r>
            <w:r w:rsidR="00846E91">
              <w:rPr>
                <w:iCs/>
                <w:color w:val="000000" w:themeColor="text1"/>
                <w:lang w:eastAsia="zh-CN"/>
              </w:rPr>
              <w:t>.</w:t>
            </w:r>
          </w:p>
          <w:p w14:paraId="380C1A39" w14:textId="77777777" w:rsidR="00846E91" w:rsidRDefault="00846E91" w:rsidP="00BA0827">
            <w:pPr>
              <w:rPr>
                <w:iCs/>
                <w:color w:val="000000" w:themeColor="text1"/>
                <w:lang w:eastAsia="zh-CN"/>
              </w:rPr>
            </w:pPr>
          </w:p>
          <w:p w14:paraId="4356D559" w14:textId="77777777" w:rsidR="00E942E6" w:rsidRDefault="00E942E6" w:rsidP="00E942E6">
            <w:pPr>
              <w:rPr>
                <w:b/>
                <w:color w:val="000000" w:themeColor="text1"/>
                <w:u w:val="single"/>
                <w:lang w:eastAsia="ko-KR"/>
              </w:rPr>
            </w:pPr>
            <w:r>
              <w:rPr>
                <w:b/>
                <w:color w:val="000000" w:themeColor="text1"/>
                <w:u w:val="single"/>
                <w:lang w:eastAsia="ko-KR"/>
              </w:rPr>
              <w:lastRenderedPageBreak/>
              <w:t>Issue 5-3-4: Whether to extend time index delay in FR2 (MIB decoding)</w:t>
            </w:r>
          </w:p>
          <w:p w14:paraId="75438C99" w14:textId="77777777" w:rsidR="00E942E6" w:rsidRDefault="00E942E6" w:rsidP="00E942E6">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HW, E///, Apple, MTK, QC):</w:t>
            </w:r>
            <w:r>
              <w:rPr>
                <w:rFonts w:eastAsia="SimSun"/>
                <w:color w:val="000000" w:themeColor="text1"/>
                <w:szCs w:val="24"/>
                <w:lang w:eastAsia="zh-CN"/>
              </w:rPr>
              <w:t xml:space="preserve"> Yes</w:t>
            </w:r>
          </w:p>
          <w:p w14:paraId="3B75BE8C" w14:textId="77777777" w:rsidR="00E942E6" w:rsidRDefault="00E942E6" w:rsidP="00E942E6">
            <w:pPr>
              <w:rPr>
                <w:i/>
                <w:color w:val="000000" w:themeColor="text1"/>
                <w:lang w:eastAsia="zh-CN"/>
              </w:rPr>
            </w:pPr>
            <w:r>
              <w:rPr>
                <w:i/>
                <w:color w:val="000000" w:themeColor="text1"/>
                <w:lang w:eastAsia="zh-CN"/>
              </w:rPr>
              <w:t>Tentative agreement:</w:t>
            </w:r>
          </w:p>
          <w:p w14:paraId="2F1BC92B" w14:textId="77777777" w:rsidR="00E942E6" w:rsidRPr="00DE7DE9" w:rsidRDefault="00E942E6" w:rsidP="00E942E6">
            <w:pPr>
              <w:rPr>
                <w:bCs/>
                <w:color w:val="000000" w:themeColor="text1"/>
                <w:u w:val="single"/>
                <w:lang w:eastAsia="ko-KR"/>
              </w:rPr>
            </w:pPr>
            <w:r w:rsidRPr="00DE7DE9">
              <w:rPr>
                <w:bCs/>
                <w:color w:val="000000" w:themeColor="text1"/>
                <w:u w:val="single"/>
                <w:lang w:eastAsia="ko-KR"/>
              </w:rPr>
              <w:t>Time index delay in FR2 (MIB decoding) is extended.</w:t>
            </w:r>
          </w:p>
          <w:p w14:paraId="580134F6" w14:textId="77777777" w:rsidR="00A03F9A" w:rsidRDefault="00A03F9A" w:rsidP="00A03F9A">
            <w:pPr>
              <w:rPr>
                <w:b/>
                <w:color w:val="000000" w:themeColor="text1"/>
                <w:u w:val="single"/>
                <w:lang w:eastAsia="ko-KR"/>
              </w:rPr>
            </w:pPr>
            <w:r>
              <w:rPr>
                <w:b/>
                <w:color w:val="000000" w:themeColor="text1"/>
                <w:u w:val="single"/>
                <w:lang w:eastAsia="ko-KR"/>
              </w:rPr>
              <w:t>Issue 5-3-5: If extended, how much to extend time index delay in FR2</w:t>
            </w:r>
          </w:p>
          <w:p w14:paraId="4159A000" w14:textId="77777777" w:rsidR="0043734B" w:rsidRPr="00DE7DE9" w:rsidRDefault="0043734B" w:rsidP="0043734B">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w:t>
            </w:r>
            <w:r>
              <w:rPr>
                <w:rFonts w:eastAsia="SimSun"/>
                <w:color w:val="000000" w:themeColor="text1"/>
                <w:szCs w:val="24"/>
                <w:lang w:eastAsia="zh-CN"/>
              </w:rPr>
              <w:t xml:space="preserve"> 8 samples needed in total.</w:t>
            </w:r>
          </w:p>
          <w:p w14:paraId="265C09A7" w14:textId="77777777" w:rsidR="0043734B" w:rsidRDefault="0043734B" w:rsidP="0043734B">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w:t>
            </w:r>
            <w:proofErr w:type="gramStart"/>
            <w:r>
              <w:rPr>
                <w:rFonts w:eastAsia="SimSun"/>
                <w:b/>
                <w:bCs/>
                <w:color w:val="000000" w:themeColor="text1"/>
                <w:szCs w:val="24"/>
                <w:lang w:eastAsia="zh-CN"/>
              </w:rPr>
              <w:t>HW,MTK</w:t>
            </w:r>
            <w:proofErr w:type="gramEnd"/>
            <w:r>
              <w:rPr>
                <w:rFonts w:eastAsia="SimSun"/>
                <w:b/>
                <w:bCs/>
                <w:color w:val="000000" w:themeColor="text1"/>
                <w:szCs w:val="24"/>
                <w:lang w:eastAsia="zh-CN"/>
              </w:rPr>
              <w:t>):</w:t>
            </w:r>
            <w:r>
              <w:rPr>
                <w:rFonts w:eastAsia="SimSun"/>
                <w:color w:val="000000" w:themeColor="text1"/>
                <w:szCs w:val="24"/>
                <w:lang w:eastAsia="zh-CN"/>
              </w:rPr>
              <w:t xml:space="preserve"> 11 samples needed in total</w:t>
            </w:r>
          </w:p>
          <w:p w14:paraId="33EB037E" w14:textId="77777777" w:rsidR="0043734B" w:rsidRDefault="0043734B" w:rsidP="0043734B">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 xml:space="preserve">Option 3 (E///): </w:t>
            </w:r>
            <w:r>
              <w:rPr>
                <w:rFonts w:eastAsia="SimSun"/>
                <w:color w:val="000000" w:themeColor="text1"/>
                <w:szCs w:val="24"/>
                <w:lang w:eastAsia="zh-CN"/>
              </w:rPr>
              <w:t xml:space="preserve"> 4 samples needed in total </w:t>
            </w:r>
          </w:p>
          <w:p w14:paraId="59F1B89C" w14:textId="77777777" w:rsidR="0043734B" w:rsidRPr="00363751" w:rsidRDefault="0043734B" w:rsidP="0043734B">
            <w:pPr>
              <w:overflowPunct/>
              <w:autoSpaceDE/>
              <w:autoSpaceDN/>
              <w:adjustRightInd/>
              <w:spacing w:after="120"/>
              <w:textAlignment w:val="auto"/>
              <w:rPr>
                <w:rFonts w:eastAsia="SimSun"/>
                <w:i/>
                <w:iCs/>
                <w:color w:val="000000" w:themeColor="text1"/>
                <w:szCs w:val="24"/>
                <w:lang w:eastAsia="zh-CN"/>
              </w:rPr>
            </w:pPr>
            <w:r w:rsidRPr="00363751">
              <w:rPr>
                <w:rFonts w:eastAsia="SimSun"/>
                <w:i/>
                <w:iCs/>
                <w:color w:val="000000" w:themeColor="text1"/>
                <w:szCs w:val="24"/>
                <w:lang w:eastAsia="zh-CN"/>
              </w:rPr>
              <w:t>Moderator comment:</w:t>
            </w:r>
          </w:p>
          <w:p w14:paraId="29442F96" w14:textId="77777777" w:rsidR="0043734B" w:rsidRPr="00363751" w:rsidRDefault="0043734B" w:rsidP="0043734B">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This issue has been FFS for last few meetings. Agreeing on FFS should be avoided given that finalization of Rel-17 is approaching. </w:t>
            </w:r>
          </w:p>
          <w:p w14:paraId="37E24B16" w14:textId="77777777" w:rsidR="0043734B" w:rsidRDefault="0043734B" w:rsidP="0043734B">
            <w:pPr>
              <w:rPr>
                <w:i/>
                <w:color w:val="000000" w:themeColor="text1"/>
                <w:lang w:eastAsia="zh-CN"/>
              </w:rPr>
            </w:pPr>
            <w:r>
              <w:rPr>
                <w:i/>
                <w:color w:val="000000" w:themeColor="text1"/>
                <w:lang w:eastAsia="zh-CN"/>
              </w:rPr>
              <w:t>Recommendation for 2</w:t>
            </w:r>
            <w:r w:rsidRPr="00363751">
              <w:rPr>
                <w:i/>
                <w:color w:val="000000" w:themeColor="text1"/>
                <w:vertAlign w:val="superscript"/>
                <w:lang w:eastAsia="zh-CN"/>
              </w:rPr>
              <w:t>nd</w:t>
            </w:r>
            <w:r>
              <w:rPr>
                <w:i/>
                <w:color w:val="000000" w:themeColor="text1"/>
                <w:lang w:eastAsia="zh-CN"/>
              </w:rPr>
              <w:t xml:space="preserve"> round:</w:t>
            </w:r>
          </w:p>
          <w:p w14:paraId="7F674A4E" w14:textId="77777777" w:rsidR="00E942E6" w:rsidRDefault="0043734B" w:rsidP="00BA0827">
            <w:pPr>
              <w:rPr>
                <w:iCs/>
                <w:color w:val="000000" w:themeColor="text1"/>
                <w:lang w:eastAsia="zh-CN"/>
              </w:rPr>
            </w:pPr>
            <w:r>
              <w:rPr>
                <w:bCs/>
                <w:color w:val="000000" w:themeColor="text1"/>
                <w:lang w:eastAsia="ko-KR"/>
              </w:rPr>
              <w:t xml:space="preserve">Given the large spread of results between companies, please further check and align with the agreed simulation assumptions. Based on that continue the discussions. </w:t>
            </w:r>
          </w:p>
          <w:p w14:paraId="389A7ED5" w14:textId="77777777" w:rsidR="003260CF" w:rsidRDefault="003260CF" w:rsidP="003260CF">
            <w:pPr>
              <w:rPr>
                <w:b/>
                <w:color w:val="000000" w:themeColor="text1"/>
                <w:u w:val="single"/>
                <w:lang w:eastAsia="ko-KR"/>
              </w:rPr>
            </w:pPr>
            <w:r>
              <w:rPr>
                <w:b/>
                <w:color w:val="000000" w:themeColor="text1"/>
                <w:u w:val="single"/>
                <w:lang w:eastAsia="ko-KR"/>
              </w:rPr>
              <w:t xml:space="preserve">Issue 5-3-6: Whether to extend in time index detection delay </w:t>
            </w:r>
          </w:p>
          <w:p w14:paraId="1A008BD2" w14:textId="77777777" w:rsidR="003260CF" w:rsidRDefault="003260CF" w:rsidP="003260CF">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w:t>
            </w:r>
            <w:r w:rsidR="007C49FC">
              <w:rPr>
                <w:b/>
                <w:bCs/>
                <w:color w:val="000000" w:themeColor="text1"/>
              </w:rPr>
              <w:t>, E///</w:t>
            </w:r>
            <w:r>
              <w:rPr>
                <w:b/>
                <w:bCs/>
                <w:color w:val="000000" w:themeColor="text1"/>
              </w:rPr>
              <w:t>):</w:t>
            </w:r>
            <w:r>
              <w:rPr>
                <w:color w:val="000000" w:themeColor="text1"/>
              </w:rPr>
              <w:t xml:space="preserve"> </w:t>
            </w:r>
            <w:proofErr w:type="gramStart"/>
            <w:r>
              <w:rPr>
                <w:color w:val="000000" w:themeColor="text1"/>
              </w:rPr>
              <w:t>Yes</w:t>
            </w:r>
            <w:proofErr w:type="gramEnd"/>
            <w:r>
              <w:rPr>
                <w:color w:val="000000" w:themeColor="text1"/>
              </w:rPr>
              <w:t xml:space="preserve"> in FR1</w:t>
            </w:r>
          </w:p>
          <w:p w14:paraId="2200B3FC" w14:textId="77777777" w:rsidR="003260CF" w:rsidRDefault="003260CF" w:rsidP="003260CF">
            <w:pPr>
              <w:pStyle w:val="ListParagraph"/>
              <w:numPr>
                <w:ilvl w:val="2"/>
                <w:numId w:val="10"/>
              </w:numPr>
              <w:overflowPunct/>
              <w:autoSpaceDE/>
              <w:autoSpaceDN/>
              <w:adjustRightInd/>
              <w:spacing w:after="120"/>
              <w:ind w:firstLineChars="0"/>
              <w:textAlignment w:val="auto"/>
              <w:rPr>
                <w:color w:val="000000" w:themeColor="text1"/>
              </w:rPr>
            </w:pPr>
            <w:r>
              <w:rPr>
                <w:color w:val="000000" w:themeColor="text1"/>
              </w:rPr>
              <w:t xml:space="preserve">Lower boundary changed to 160 </w:t>
            </w:r>
            <w:proofErr w:type="spellStart"/>
            <w:r>
              <w:rPr>
                <w:color w:val="000000" w:themeColor="text1"/>
              </w:rPr>
              <w:t>ms</w:t>
            </w:r>
            <w:proofErr w:type="spellEnd"/>
          </w:p>
          <w:p w14:paraId="100582F9" w14:textId="77777777" w:rsidR="001C67C2" w:rsidRDefault="001C67C2" w:rsidP="00DE7DE9">
            <w:pPr>
              <w:pStyle w:val="ListParagraph"/>
              <w:numPr>
                <w:ilvl w:val="1"/>
                <w:numId w:val="10"/>
              </w:numPr>
              <w:overflowPunct/>
              <w:autoSpaceDE/>
              <w:autoSpaceDN/>
              <w:adjustRightInd/>
              <w:spacing w:after="120"/>
              <w:ind w:firstLineChars="0"/>
              <w:textAlignment w:val="auto"/>
              <w:rPr>
                <w:color w:val="000000" w:themeColor="text1"/>
              </w:rPr>
            </w:pPr>
            <w:r w:rsidRPr="00DE7DE9">
              <w:rPr>
                <w:b/>
                <w:bCs/>
                <w:color w:val="000000" w:themeColor="text1"/>
              </w:rPr>
              <w:t>Option 2 (</w:t>
            </w:r>
            <w:r w:rsidR="007C49FC" w:rsidRPr="00DE7DE9">
              <w:rPr>
                <w:b/>
                <w:bCs/>
                <w:color w:val="000000" w:themeColor="text1"/>
              </w:rPr>
              <w:t>HW</w:t>
            </w:r>
            <w:r w:rsidRPr="00DE7DE9">
              <w:rPr>
                <w:b/>
                <w:bCs/>
                <w:color w:val="000000" w:themeColor="text1"/>
              </w:rPr>
              <w:t>):</w:t>
            </w:r>
            <w:r>
              <w:rPr>
                <w:color w:val="000000" w:themeColor="text1"/>
              </w:rPr>
              <w:t xml:space="preserve"> Depends on conclusion of issue 5-3-3</w:t>
            </w:r>
          </w:p>
          <w:p w14:paraId="3E7E3551" w14:textId="77777777" w:rsidR="007C49FC" w:rsidRDefault="007C49FC" w:rsidP="007C49FC">
            <w:pPr>
              <w:rPr>
                <w:i/>
                <w:color w:val="000000" w:themeColor="text1"/>
                <w:lang w:eastAsia="zh-CN"/>
              </w:rPr>
            </w:pPr>
            <w:r>
              <w:rPr>
                <w:i/>
                <w:color w:val="000000" w:themeColor="text1"/>
                <w:lang w:eastAsia="zh-CN"/>
              </w:rPr>
              <w:t>Recommendation for 2</w:t>
            </w:r>
            <w:r w:rsidRPr="00363751">
              <w:rPr>
                <w:i/>
                <w:color w:val="000000" w:themeColor="text1"/>
                <w:vertAlign w:val="superscript"/>
                <w:lang w:eastAsia="zh-CN"/>
              </w:rPr>
              <w:t>nd</w:t>
            </w:r>
            <w:r>
              <w:rPr>
                <w:i/>
                <w:color w:val="000000" w:themeColor="text1"/>
                <w:lang w:eastAsia="zh-CN"/>
              </w:rPr>
              <w:t xml:space="preserve"> round:</w:t>
            </w:r>
          </w:p>
          <w:p w14:paraId="0AD03A5F" w14:textId="77777777" w:rsidR="007C49FC" w:rsidRDefault="007C49FC" w:rsidP="007C49FC">
            <w:pPr>
              <w:rPr>
                <w:iCs/>
                <w:color w:val="000000" w:themeColor="text1"/>
                <w:lang w:eastAsia="zh-CN"/>
              </w:rPr>
            </w:pPr>
            <w:r>
              <w:rPr>
                <w:iCs/>
                <w:color w:val="000000" w:themeColor="text1"/>
                <w:lang w:eastAsia="zh-CN"/>
              </w:rPr>
              <w:t xml:space="preserve">Continue the discussions. </w:t>
            </w:r>
          </w:p>
          <w:p w14:paraId="715C0F19" w14:textId="77777777" w:rsidR="00743F20" w:rsidRDefault="00743F20" w:rsidP="00D737EE">
            <w:pPr>
              <w:rPr>
                <w:b/>
                <w:color w:val="000000" w:themeColor="text1"/>
                <w:u w:val="single"/>
                <w:lang w:eastAsia="ko-KR"/>
              </w:rPr>
            </w:pPr>
          </w:p>
        </w:tc>
      </w:tr>
      <w:tr w:rsidR="0071176D" w14:paraId="71E4B678" w14:textId="77777777">
        <w:tc>
          <w:tcPr>
            <w:tcW w:w="1242" w:type="dxa"/>
          </w:tcPr>
          <w:p w14:paraId="136F4876" w14:textId="77777777" w:rsidR="0071176D" w:rsidRDefault="0071176D">
            <w:pPr>
              <w:rPr>
                <w:b/>
                <w:bCs/>
                <w:color w:val="000000" w:themeColor="text1"/>
                <w:lang w:val="en-US" w:eastAsia="zh-CN"/>
              </w:rPr>
            </w:pPr>
            <w:r>
              <w:rPr>
                <w:b/>
                <w:bCs/>
                <w:color w:val="000000" w:themeColor="text1"/>
                <w:lang w:val="en-US" w:eastAsia="zh-CN"/>
              </w:rPr>
              <w:lastRenderedPageBreak/>
              <w:t>Sub-topic 5-4</w:t>
            </w:r>
          </w:p>
        </w:tc>
        <w:tc>
          <w:tcPr>
            <w:tcW w:w="8615" w:type="dxa"/>
          </w:tcPr>
          <w:p w14:paraId="2F3BA0F9" w14:textId="77777777" w:rsidR="00E567D5" w:rsidRDefault="00E567D5" w:rsidP="00E567D5">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1D9B3C96" w14:textId="77777777" w:rsidR="00EE52FF" w:rsidRDefault="00EE52FF" w:rsidP="00EE52FF">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ZTE, Nokia, HW, E///):</w:t>
            </w:r>
            <w:r>
              <w:rPr>
                <w:rFonts w:eastAsia="SimSun"/>
                <w:color w:val="000000" w:themeColor="text1"/>
                <w:szCs w:val="24"/>
                <w:lang w:eastAsia="zh-CN"/>
              </w:rPr>
              <w:t xml:space="preserve"> Keep measurement period same as Rel-15</w:t>
            </w:r>
          </w:p>
          <w:p w14:paraId="67700EF2" w14:textId="77777777" w:rsidR="00EE52FF" w:rsidRDefault="00EE52FF" w:rsidP="00EE52F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accuracy based on 3 samples</w:t>
            </w:r>
          </w:p>
          <w:p w14:paraId="50FA4C8E" w14:textId="77777777" w:rsidR="00EE52FF" w:rsidRDefault="00EE52FF" w:rsidP="00EE52FF">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(Apple, Oppo):</w:t>
            </w:r>
            <w:r>
              <w:rPr>
                <w:rFonts w:eastAsia="SimSun"/>
                <w:color w:val="000000" w:themeColor="text1"/>
                <w:szCs w:val="24"/>
                <w:lang w:eastAsia="zh-CN"/>
              </w:rPr>
              <w:t xml:space="preserve"> Only lower bound is extended while keeping the same number of samples.</w:t>
            </w:r>
          </w:p>
          <w:p w14:paraId="2D57B9FB" w14:textId="77777777" w:rsidR="00EE52FF" w:rsidRDefault="00EE52FF" w:rsidP="00EE52FF">
            <w:pPr>
              <w:rPr>
                <w:i/>
                <w:color w:val="000000" w:themeColor="text1"/>
                <w:lang w:eastAsia="zh-CN"/>
              </w:rPr>
            </w:pPr>
            <w:r>
              <w:rPr>
                <w:i/>
                <w:color w:val="000000" w:themeColor="text1"/>
                <w:lang w:eastAsia="zh-CN"/>
              </w:rPr>
              <w:t>Recommendation for 2</w:t>
            </w:r>
            <w:r w:rsidRPr="00363751">
              <w:rPr>
                <w:i/>
                <w:color w:val="000000" w:themeColor="text1"/>
                <w:vertAlign w:val="superscript"/>
                <w:lang w:eastAsia="zh-CN"/>
              </w:rPr>
              <w:t>nd</w:t>
            </w:r>
            <w:r>
              <w:rPr>
                <w:i/>
                <w:color w:val="000000" w:themeColor="text1"/>
                <w:lang w:eastAsia="zh-CN"/>
              </w:rPr>
              <w:t xml:space="preserve"> round:</w:t>
            </w:r>
          </w:p>
          <w:p w14:paraId="19869639" w14:textId="77777777" w:rsidR="00EE52FF" w:rsidRDefault="00EE52FF" w:rsidP="00EE52FF">
            <w:pPr>
              <w:rPr>
                <w:iCs/>
                <w:color w:val="000000" w:themeColor="text1"/>
                <w:lang w:eastAsia="zh-CN"/>
              </w:rPr>
            </w:pPr>
            <w:r>
              <w:rPr>
                <w:iCs/>
                <w:color w:val="000000" w:themeColor="text1"/>
                <w:lang w:eastAsia="zh-CN"/>
              </w:rPr>
              <w:t xml:space="preserve">Check if companies can compromise to option 1. </w:t>
            </w:r>
          </w:p>
          <w:p w14:paraId="5B3DB97C" w14:textId="77777777" w:rsidR="00A10B6A" w:rsidRDefault="00A10B6A" w:rsidP="00EE52FF">
            <w:pPr>
              <w:rPr>
                <w:iCs/>
                <w:color w:val="000000" w:themeColor="text1"/>
                <w:lang w:eastAsia="zh-CN"/>
              </w:rPr>
            </w:pPr>
          </w:p>
          <w:p w14:paraId="6A01AD66" w14:textId="77777777" w:rsidR="00A10B6A" w:rsidRDefault="00A10B6A" w:rsidP="00A10B6A">
            <w:pPr>
              <w:rPr>
                <w:b/>
                <w:color w:val="000000" w:themeColor="text1"/>
                <w:u w:val="single"/>
                <w:lang w:eastAsia="ko-KR"/>
              </w:rPr>
            </w:pPr>
            <w:r>
              <w:rPr>
                <w:b/>
                <w:color w:val="000000" w:themeColor="text1"/>
                <w:u w:val="single"/>
                <w:lang w:eastAsia="ko-KR"/>
              </w:rPr>
              <w:t>Issue 5-4-2: How much to relax? FR1 and FR2</w:t>
            </w:r>
          </w:p>
          <w:p w14:paraId="5D661CB6" w14:textId="77777777" w:rsidR="00151591" w:rsidRDefault="00151591" w:rsidP="0015159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(HW):</w:t>
            </w:r>
            <w:r>
              <w:rPr>
                <w:rFonts w:eastAsia="SimSun"/>
                <w:color w:val="000000" w:themeColor="text1"/>
                <w:szCs w:val="24"/>
                <w:lang w:eastAsia="zh-CN"/>
              </w:rPr>
              <w:t xml:space="preserve"> 0.5 dB </w:t>
            </w:r>
          </w:p>
          <w:p w14:paraId="31685938" w14:textId="77777777" w:rsidR="00151591" w:rsidRDefault="00151591" w:rsidP="0015159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(Nokia, E///):</w:t>
            </w:r>
            <w:r>
              <w:rPr>
                <w:rFonts w:eastAsia="SimSun"/>
                <w:color w:val="000000" w:themeColor="text1"/>
                <w:szCs w:val="24"/>
                <w:lang w:eastAsia="zh-CN"/>
              </w:rPr>
              <w:t xml:space="preserve"> 1 dB</w:t>
            </w:r>
          </w:p>
          <w:p w14:paraId="0B3390CA" w14:textId="77777777" w:rsidR="00151591" w:rsidRDefault="00151591" w:rsidP="0015159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(vivo, Nokia):</w:t>
            </w:r>
            <w:r>
              <w:rPr>
                <w:rFonts w:eastAsia="SimSun"/>
                <w:color w:val="000000" w:themeColor="text1"/>
                <w:szCs w:val="24"/>
                <w:lang w:eastAsia="zh-CN"/>
              </w:rPr>
              <w:t xml:space="preserve"> 1.5 dB</w:t>
            </w:r>
          </w:p>
          <w:p w14:paraId="544647E2" w14:textId="77777777" w:rsidR="00151591" w:rsidRDefault="00151591" w:rsidP="00151591">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4 (E///, Nokia):</w:t>
            </w:r>
            <w:r>
              <w:rPr>
                <w:rFonts w:eastAsia="SimSun"/>
                <w:b/>
                <w:bCs/>
                <w:color w:val="000000" w:themeColor="text1"/>
                <w:szCs w:val="24"/>
                <w:lang w:eastAsia="zh-CN"/>
              </w:rPr>
              <w:tab/>
            </w:r>
            <w:r>
              <w:rPr>
                <w:rFonts w:eastAsia="SimSun"/>
                <w:b/>
                <w:bCs/>
                <w:color w:val="000000" w:themeColor="text1"/>
                <w:szCs w:val="24"/>
                <w:lang w:eastAsia="zh-CN"/>
              </w:rPr>
              <w:tab/>
            </w:r>
          </w:p>
          <w:p w14:paraId="27409347" w14:textId="77777777" w:rsidR="00151591" w:rsidRDefault="00151591" w:rsidP="00151591">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FR1: 1.0 dB</w:t>
            </w:r>
          </w:p>
          <w:p w14:paraId="735ECD07" w14:textId="77777777" w:rsidR="00151591" w:rsidRDefault="00151591" w:rsidP="00151591">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FR2: 1.5 dB</w:t>
            </w:r>
          </w:p>
          <w:p w14:paraId="16EC7544" w14:textId="77777777" w:rsidR="00151591" w:rsidRDefault="00151591" w:rsidP="00151591">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5 (Apple): </w:t>
            </w:r>
          </w:p>
          <w:p w14:paraId="085B5E97" w14:textId="77777777" w:rsidR="00151591" w:rsidRDefault="00151591" w:rsidP="00151591">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For FR1 with 1Rx</w:t>
            </w:r>
          </w:p>
          <w:p w14:paraId="344872C4" w14:textId="77777777" w:rsidR="00151591" w:rsidRDefault="00151591" w:rsidP="00151591">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Normal </w:t>
            </w:r>
            <w:proofErr w:type="gramStart"/>
            <w:r>
              <w:rPr>
                <w:rFonts w:eastAsia="SimSun"/>
                <w:color w:val="000000" w:themeColor="text1"/>
                <w:szCs w:val="24"/>
                <w:lang w:eastAsia="zh-CN"/>
              </w:rPr>
              <w:t>condition(</w:t>
            </w:r>
            <w:proofErr w:type="gramEnd"/>
            <w:r>
              <w:rPr>
                <w:rFonts w:eastAsia="SimSun"/>
                <w:color w:val="000000" w:themeColor="text1"/>
                <w:szCs w:val="24"/>
                <w:lang w:eastAsia="zh-CN"/>
              </w:rPr>
              <w:t>max Io=-70dBm): relax the current absolute RSRP accuracy of +/-4.5dB to +/-7dB</w:t>
            </w:r>
          </w:p>
          <w:p w14:paraId="5A678D9D" w14:textId="77777777" w:rsidR="00151591" w:rsidRDefault="00151591" w:rsidP="00151591">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Other conditions: relax the other absolute accuracy by 1dB  </w:t>
            </w:r>
          </w:p>
          <w:p w14:paraId="51B093A8" w14:textId="77777777" w:rsidR="00151591" w:rsidRDefault="00151591" w:rsidP="00151591">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relative accuracy by 1dB</w:t>
            </w:r>
          </w:p>
          <w:p w14:paraId="7E1D62C7" w14:textId="77777777" w:rsidR="00151591" w:rsidRDefault="00151591" w:rsidP="00151591">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FR2 with 1Rx</w:t>
            </w:r>
          </w:p>
          <w:p w14:paraId="486368D3" w14:textId="77777777" w:rsidR="00151591" w:rsidRDefault="00151591" w:rsidP="00151591">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Relax the current absolute and relative accuracy by 1dB </w:t>
            </w:r>
          </w:p>
          <w:p w14:paraId="28B93C4C" w14:textId="77777777" w:rsidR="0071176D" w:rsidRDefault="00151591" w:rsidP="00151591">
            <w:pPr>
              <w:tabs>
                <w:tab w:val="left" w:pos="1760"/>
              </w:tabs>
              <w:rPr>
                <w:bCs/>
                <w:i/>
                <w:iCs/>
                <w:color w:val="000000" w:themeColor="text1"/>
                <w:u w:val="single"/>
                <w:lang w:eastAsia="ko-KR"/>
              </w:rPr>
            </w:pPr>
            <w:r>
              <w:rPr>
                <w:bCs/>
                <w:i/>
                <w:iCs/>
                <w:color w:val="000000" w:themeColor="text1"/>
                <w:u w:val="single"/>
                <w:lang w:eastAsia="ko-KR"/>
              </w:rPr>
              <w:t>Recommendation for 2</w:t>
            </w:r>
            <w:r w:rsidRPr="00DE7DE9">
              <w:rPr>
                <w:bCs/>
                <w:i/>
                <w:iCs/>
                <w:color w:val="000000" w:themeColor="text1"/>
                <w:u w:val="single"/>
                <w:vertAlign w:val="superscript"/>
                <w:lang w:eastAsia="ko-KR"/>
              </w:rPr>
              <w:t>nd</w:t>
            </w:r>
            <w:r>
              <w:rPr>
                <w:bCs/>
                <w:i/>
                <w:iCs/>
                <w:color w:val="000000" w:themeColor="text1"/>
                <w:u w:val="single"/>
                <w:lang w:eastAsia="ko-KR"/>
              </w:rPr>
              <w:t xml:space="preserve"> round:</w:t>
            </w:r>
          </w:p>
          <w:p w14:paraId="654AFAB0" w14:textId="77777777" w:rsidR="00151591" w:rsidRDefault="00151591" w:rsidP="00151591">
            <w:pPr>
              <w:tabs>
                <w:tab w:val="left" w:pos="1760"/>
              </w:tabs>
              <w:rPr>
                <w:bCs/>
                <w:color w:val="000000" w:themeColor="text1"/>
                <w:lang w:eastAsia="ko-KR"/>
              </w:rPr>
            </w:pPr>
            <w:r>
              <w:rPr>
                <w:bCs/>
                <w:color w:val="000000" w:themeColor="text1"/>
                <w:lang w:eastAsia="ko-KR"/>
              </w:rPr>
              <w:t>Check if companies can compromise to 1 dB relaxation for FR1 and FR2.</w:t>
            </w:r>
          </w:p>
          <w:p w14:paraId="08800BEE" w14:textId="77777777" w:rsidR="00151591" w:rsidRDefault="00151591" w:rsidP="00151591">
            <w:pPr>
              <w:tabs>
                <w:tab w:val="left" w:pos="1760"/>
              </w:tabs>
              <w:rPr>
                <w:bCs/>
                <w:color w:val="000000" w:themeColor="text1"/>
                <w:lang w:eastAsia="ko-KR"/>
              </w:rPr>
            </w:pPr>
            <w:r w:rsidRPr="007035DB">
              <w:rPr>
                <w:bCs/>
                <w:color w:val="000000" w:themeColor="text1"/>
                <w:lang w:eastAsia="ko-KR"/>
              </w:rPr>
              <w:t>Note</w:t>
            </w:r>
            <w:r w:rsidR="007035DB">
              <w:rPr>
                <w:bCs/>
                <w:color w:val="000000" w:themeColor="text1"/>
                <w:lang w:eastAsia="ko-KR"/>
              </w:rPr>
              <w:t xml:space="preserve"> t</w:t>
            </w:r>
            <w:r w:rsidRPr="007035DB">
              <w:rPr>
                <w:bCs/>
                <w:color w:val="000000" w:themeColor="text1"/>
                <w:lang w:eastAsia="ko-KR"/>
              </w:rPr>
              <w:t>hat this relaxation does not include the RF margin, RF margin is discussed separately</w:t>
            </w:r>
            <w:r w:rsidR="00177486" w:rsidRPr="007035DB">
              <w:rPr>
                <w:bCs/>
                <w:color w:val="000000" w:themeColor="text1"/>
                <w:lang w:eastAsia="ko-KR"/>
              </w:rPr>
              <w:t xml:space="preserve"> in issue 5-4-4</w:t>
            </w:r>
            <w:r w:rsidRPr="00EE6CBA">
              <w:rPr>
                <w:bCs/>
                <w:color w:val="000000" w:themeColor="text1"/>
                <w:lang w:eastAsia="ko-KR"/>
              </w:rPr>
              <w:t xml:space="preserve">. </w:t>
            </w:r>
          </w:p>
          <w:p w14:paraId="335662B5" w14:textId="77777777" w:rsidR="00EE6CBA" w:rsidRDefault="00EE6CBA" w:rsidP="00EE6CBA">
            <w:pPr>
              <w:rPr>
                <w:b/>
                <w:color w:val="000000" w:themeColor="text1"/>
                <w:u w:val="single"/>
                <w:lang w:eastAsia="ko-KR"/>
              </w:rPr>
            </w:pPr>
            <w:r>
              <w:rPr>
                <w:b/>
                <w:color w:val="000000" w:themeColor="text1"/>
                <w:u w:val="single"/>
                <w:lang w:eastAsia="ko-KR"/>
              </w:rPr>
              <w:t>Issue 5-4-3: If measurement period is extended, how much to extend? FR1 and FR2</w:t>
            </w:r>
          </w:p>
          <w:p w14:paraId="14158AE7" w14:textId="77777777" w:rsidR="00EE6CBA" w:rsidRDefault="00EE6CBA" w:rsidP="00EE6CBA">
            <w:pPr>
              <w:tabs>
                <w:tab w:val="left" w:pos="1760"/>
              </w:tabs>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p>
          <w:p w14:paraId="197E8EE5" w14:textId="77777777" w:rsidR="00EE6CBA" w:rsidRDefault="00052EFB" w:rsidP="00B144F4">
            <w:pPr>
              <w:tabs>
                <w:tab w:val="left" w:pos="1760"/>
                <w:tab w:val="left" w:pos="6060"/>
              </w:tabs>
              <w:rPr>
                <w:bCs/>
                <w:color w:val="000000" w:themeColor="text1"/>
                <w:lang w:eastAsia="ko-KR"/>
              </w:rPr>
            </w:pPr>
            <w:r>
              <w:rPr>
                <w:bCs/>
                <w:color w:val="000000" w:themeColor="text1"/>
                <w:lang w:eastAsia="ko-KR"/>
              </w:rPr>
              <w:t xml:space="preserve">Continue the discussion by </w:t>
            </w:r>
            <w:proofErr w:type="gramStart"/>
            <w:r>
              <w:rPr>
                <w:bCs/>
                <w:color w:val="000000" w:themeColor="text1"/>
                <w:lang w:eastAsia="ko-KR"/>
              </w:rPr>
              <w:t>taking into account</w:t>
            </w:r>
            <w:proofErr w:type="gramEnd"/>
            <w:r>
              <w:rPr>
                <w:bCs/>
                <w:color w:val="000000" w:themeColor="text1"/>
                <w:lang w:eastAsia="ko-KR"/>
              </w:rPr>
              <w:t xml:space="preserve"> the </w:t>
            </w:r>
            <w:r w:rsidR="00924039">
              <w:rPr>
                <w:bCs/>
                <w:color w:val="000000" w:themeColor="text1"/>
                <w:lang w:eastAsia="ko-KR"/>
              </w:rPr>
              <w:t xml:space="preserve">related </w:t>
            </w:r>
            <w:r w:rsidR="00EE6CBA">
              <w:rPr>
                <w:bCs/>
                <w:color w:val="000000" w:themeColor="text1"/>
                <w:lang w:eastAsia="ko-KR"/>
              </w:rPr>
              <w:t>issue 5-4-1</w:t>
            </w:r>
            <w:r w:rsidR="001864BC">
              <w:rPr>
                <w:bCs/>
                <w:color w:val="000000" w:themeColor="text1"/>
                <w:lang w:eastAsia="ko-KR"/>
              </w:rPr>
              <w:t>.</w:t>
            </w:r>
            <w:r w:rsidR="00B144F4">
              <w:rPr>
                <w:bCs/>
                <w:color w:val="000000" w:themeColor="text1"/>
                <w:lang w:eastAsia="ko-KR"/>
              </w:rPr>
              <w:tab/>
            </w:r>
          </w:p>
          <w:p w14:paraId="273CABE7" w14:textId="77777777" w:rsidR="00B144F4" w:rsidRDefault="00B144F4" w:rsidP="00B144F4">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5D9B860C" w14:textId="77777777" w:rsidR="00E20563" w:rsidRDefault="00E20563" w:rsidP="00E20563">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OPPO):</w:t>
            </w:r>
            <w:r>
              <w:rPr>
                <w:rFonts w:eastAsia="SimSun"/>
                <w:color w:val="000000" w:themeColor="text1"/>
                <w:szCs w:val="24"/>
                <w:lang w:eastAsia="zh-CN"/>
              </w:rPr>
              <w:t xml:space="preserve"> legacy </w:t>
            </w:r>
            <w:r>
              <w:t xml:space="preserve">1.5dB RF margin reduction shall not be considered in RSRP accuracy requirement with max Io=-70dBm for </w:t>
            </w:r>
            <w:proofErr w:type="spellStart"/>
            <w:r>
              <w:t>RedCap</w:t>
            </w:r>
            <w:proofErr w:type="spellEnd"/>
            <w:r>
              <w:t xml:space="preserve"> FR1</w:t>
            </w:r>
          </w:p>
          <w:p w14:paraId="32725EFD" w14:textId="77777777" w:rsidR="00E20563" w:rsidRDefault="00E20563" w:rsidP="00E20563">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 xml:space="preserve">Option 2 (vivo, CMCC, E///): </w:t>
            </w:r>
            <w:r>
              <w:t>Use same RF margin as in Rel-15 NR for RSRP accuracy requirements.</w:t>
            </w:r>
          </w:p>
          <w:p w14:paraId="68B2E793" w14:textId="77777777" w:rsidR="00E20563" w:rsidRDefault="00E20563" w:rsidP="00E20563">
            <w:pPr>
              <w:tabs>
                <w:tab w:val="left" w:pos="1760"/>
              </w:tabs>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p>
          <w:p w14:paraId="326AE02C" w14:textId="77777777" w:rsidR="00E20563" w:rsidRDefault="00E20563" w:rsidP="00E20563">
            <w:pPr>
              <w:tabs>
                <w:tab w:val="left" w:pos="1760"/>
                <w:tab w:val="left" w:pos="6060"/>
              </w:tabs>
              <w:rPr>
                <w:bCs/>
                <w:color w:val="000000" w:themeColor="text1"/>
                <w:lang w:eastAsia="ko-KR"/>
              </w:rPr>
            </w:pPr>
            <w:r>
              <w:rPr>
                <w:bCs/>
                <w:color w:val="000000" w:themeColor="text1"/>
                <w:lang w:eastAsia="ko-KR"/>
              </w:rPr>
              <w:t>Continue the discussion.</w:t>
            </w:r>
          </w:p>
          <w:p w14:paraId="4926D5CB" w14:textId="77777777" w:rsidR="00B144F4" w:rsidRPr="00DE7DE9" w:rsidRDefault="00B144F4" w:rsidP="00DE7DE9">
            <w:pPr>
              <w:tabs>
                <w:tab w:val="left" w:pos="1760"/>
                <w:tab w:val="left" w:pos="6060"/>
              </w:tabs>
              <w:rPr>
                <w:bCs/>
                <w:color w:val="000000" w:themeColor="text1"/>
                <w:lang w:eastAsia="ko-KR"/>
              </w:rPr>
            </w:pPr>
          </w:p>
        </w:tc>
      </w:tr>
      <w:tr w:rsidR="006B2641" w14:paraId="0E8C617B" w14:textId="77777777">
        <w:tc>
          <w:tcPr>
            <w:tcW w:w="1242" w:type="dxa"/>
          </w:tcPr>
          <w:p w14:paraId="6E38FEBF" w14:textId="77777777" w:rsidR="006B2641" w:rsidRDefault="006B2641">
            <w:pPr>
              <w:rPr>
                <w:b/>
                <w:bCs/>
                <w:color w:val="000000" w:themeColor="text1"/>
                <w:lang w:val="en-US" w:eastAsia="zh-CN"/>
              </w:rPr>
            </w:pPr>
            <w:r>
              <w:rPr>
                <w:b/>
                <w:bCs/>
                <w:color w:val="000000" w:themeColor="text1"/>
                <w:lang w:val="en-US" w:eastAsia="zh-CN"/>
              </w:rPr>
              <w:lastRenderedPageBreak/>
              <w:t>Sub-topic 5-5</w:t>
            </w:r>
          </w:p>
        </w:tc>
        <w:tc>
          <w:tcPr>
            <w:tcW w:w="8615" w:type="dxa"/>
          </w:tcPr>
          <w:p w14:paraId="1B91C79F" w14:textId="77777777" w:rsidR="006B2641" w:rsidRDefault="006B2641" w:rsidP="006B2641">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42A3D755" w14:textId="77777777" w:rsidR="006B2641" w:rsidRDefault="006B2641" w:rsidP="006B264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(Xiaomi, Apple, vivo, HW, MTK, OPPO):</w:t>
            </w:r>
            <w:r>
              <w:rPr>
                <w:rFonts w:eastAsia="SimSun"/>
                <w:color w:val="000000" w:themeColor="text1"/>
                <w:szCs w:val="24"/>
                <w:lang w:eastAsia="zh-CN"/>
              </w:rPr>
              <w:t xml:space="preserve"> </w:t>
            </w: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cell identification and measurement requirement.</w:t>
            </w:r>
          </w:p>
          <w:p w14:paraId="2288B70A" w14:textId="77777777" w:rsidR="006B2641" w:rsidRDefault="006B2641" w:rsidP="006B2641">
            <w:pPr>
              <w:pStyle w:val="ListParagraph"/>
              <w:numPr>
                <w:ilvl w:val="1"/>
                <w:numId w:val="10"/>
              </w:numPr>
              <w:overflowPunct/>
              <w:autoSpaceDE/>
              <w:autoSpaceDN/>
              <w:adjustRightInd/>
              <w:spacing w:after="120"/>
              <w:ind w:left="1440" w:firstLineChars="0"/>
              <w:textAlignment w:val="auto"/>
              <w:rPr>
                <w:rFonts w:eastAsia="SimSun"/>
                <w:bCs/>
                <w:color w:val="000000" w:themeColor="text1"/>
                <w:szCs w:val="24"/>
                <w:lang w:eastAsia="zh-CN"/>
              </w:rPr>
            </w:pPr>
            <w:r>
              <w:rPr>
                <w:rFonts w:eastAsia="SimSun"/>
                <w:b/>
                <w:bCs/>
                <w:color w:val="000000" w:themeColor="text1"/>
                <w:szCs w:val="24"/>
                <w:lang w:eastAsia="zh-CN"/>
              </w:rPr>
              <w:t>Option 2 (CMCC, E///, Nokia):</w:t>
            </w:r>
            <w:r>
              <w:rPr>
                <w:rFonts w:eastAsia="SimSun"/>
                <w:color w:val="000000" w:themeColor="text1"/>
                <w:szCs w:val="24"/>
                <w:lang w:eastAsia="zh-CN"/>
              </w:rPr>
              <w:t xml:space="preserve"> N</w:t>
            </w:r>
            <w:r>
              <w:rPr>
                <w:rFonts w:hint="eastAsia"/>
                <w:bCs/>
                <w:color w:val="000000"/>
              </w:rPr>
              <w:t>o m</w:t>
            </w:r>
            <w:r>
              <w:rPr>
                <w:bCs/>
                <w:color w:val="000000"/>
              </w:rPr>
              <w:t>easurement period relaxation</w:t>
            </w:r>
            <w:r>
              <w:rPr>
                <w:rFonts w:hint="eastAsia"/>
                <w:bCs/>
                <w:color w:val="000000"/>
              </w:rPr>
              <w:t xml:space="preserve"> or prioritization between </w:t>
            </w:r>
            <w:r>
              <w:rPr>
                <w:bCs/>
                <w:color w:val="000000"/>
              </w:rPr>
              <w:t>measurement</w:t>
            </w:r>
            <w:r>
              <w:rPr>
                <w:rFonts w:hint="eastAsia"/>
                <w:bCs/>
                <w:color w:val="000000"/>
              </w:rPr>
              <w:t xml:space="preserve"> and </w:t>
            </w:r>
            <w:r>
              <w:rPr>
                <w:bCs/>
                <w:color w:val="000000"/>
              </w:rPr>
              <w:t>dynamically</w:t>
            </w:r>
            <w:r>
              <w:rPr>
                <w:rFonts w:hint="eastAsia"/>
                <w:bCs/>
                <w:color w:val="000000"/>
              </w:rPr>
              <w:t xml:space="preserve"> scheduled UL transmission are needed. Clarification on available samples can be considered:</w:t>
            </w:r>
          </w:p>
          <w:p w14:paraId="71E2C855" w14:textId="77777777" w:rsidR="006B2641" w:rsidRDefault="006B2641" w:rsidP="006B2641">
            <w:pPr>
              <w:numPr>
                <w:ilvl w:val="3"/>
                <w:numId w:val="10"/>
              </w:numPr>
              <w:rPr>
                <w:rFonts w:eastAsia="MS Mincho"/>
                <w:bCs/>
                <w:color w:val="000000"/>
              </w:rPr>
            </w:pPr>
            <w:r>
              <w:rPr>
                <w:bCs/>
                <w:color w:val="000000"/>
              </w:rPr>
              <w:t xml:space="preserve">“The UE shall meet the current requirements on cell identification (PSS/SSS detection defined in Table </w:t>
            </w:r>
            <w:proofErr w:type="spellStart"/>
            <w:r>
              <w:rPr>
                <w:bCs/>
                <w:color w:val="000000"/>
              </w:rPr>
              <w:t>x.y.z</w:t>
            </w:r>
            <w:proofErr w:type="spellEnd"/>
            <w:r>
              <w:rPr>
                <w:bCs/>
                <w:color w:val="000000"/>
              </w:rPr>
              <w:t xml:space="preserve"> for FR1 and FR2) provided that at least 5 SMTC windows are available at the UE during cell identification time.” </w:t>
            </w:r>
          </w:p>
          <w:p w14:paraId="242C4C95" w14:textId="77777777" w:rsidR="006B2641" w:rsidRDefault="006B2641" w:rsidP="006B2641">
            <w:pPr>
              <w:numPr>
                <w:ilvl w:val="3"/>
                <w:numId w:val="10"/>
              </w:numPr>
              <w:tabs>
                <w:tab w:val="left" w:pos="426"/>
              </w:tabs>
              <w:rPr>
                <w:rFonts w:eastAsia="MS Mincho"/>
                <w:bCs/>
                <w:color w:val="000000"/>
              </w:rPr>
            </w:pPr>
            <w:r>
              <w:rPr>
                <w:rFonts w:eastAsia="MS Mincho"/>
                <w:bCs/>
                <w:color w:val="000000"/>
              </w:rPr>
              <w:t xml:space="preserve">“The UE shall meet the current requirements on time index detection (defined in Table </w:t>
            </w:r>
            <w:proofErr w:type="spellStart"/>
            <w:r>
              <w:rPr>
                <w:rFonts w:eastAsia="MS Mincho"/>
                <w:bCs/>
                <w:color w:val="000000"/>
              </w:rPr>
              <w:t>x.y.z</w:t>
            </w:r>
            <w:proofErr w:type="spellEnd"/>
            <w:r>
              <w:rPr>
                <w:rFonts w:eastAsia="MS Mincho"/>
                <w:bCs/>
                <w:color w:val="000000"/>
              </w:rPr>
              <w:t xml:space="preserve"> for FR1 and FR2) provided that at least 3 SMTC windows are available at the UE during time index detection.” </w:t>
            </w:r>
          </w:p>
          <w:p w14:paraId="5282B297" w14:textId="77777777" w:rsidR="006B2641" w:rsidRDefault="006B2641" w:rsidP="006B2641">
            <w:pPr>
              <w:numPr>
                <w:ilvl w:val="3"/>
                <w:numId w:val="10"/>
              </w:numPr>
              <w:tabs>
                <w:tab w:val="left" w:pos="426"/>
              </w:tabs>
              <w:rPr>
                <w:rFonts w:eastAsia="MS Mincho"/>
                <w:b/>
                <w:color w:val="000000"/>
              </w:rPr>
            </w:pPr>
            <w:r>
              <w:rPr>
                <w:rFonts w:eastAsia="MS Mincho"/>
                <w:bCs/>
                <w:color w:val="000000"/>
              </w:rPr>
              <w:t xml:space="preserve">“The UE shall meet the current requirements intra-frequency/inter-frequency measurement (defined in Table </w:t>
            </w:r>
            <w:proofErr w:type="spellStart"/>
            <w:r>
              <w:rPr>
                <w:rFonts w:eastAsia="MS Mincho"/>
                <w:bCs/>
                <w:color w:val="000000"/>
              </w:rPr>
              <w:t>x.y.z</w:t>
            </w:r>
            <w:proofErr w:type="spellEnd"/>
            <w:r>
              <w:rPr>
                <w:rFonts w:eastAsia="MS Mincho"/>
                <w:bCs/>
                <w:color w:val="000000"/>
              </w:rPr>
              <w:t xml:space="preserve"> for FR1 and FR2) provided that at least 5 SMTC windows are available at the UE during measurement period.”</w:t>
            </w:r>
          </w:p>
          <w:p w14:paraId="7B0A291D" w14:textId="77777777" w:rsidR="00C56CB9" w:rsidRDefault="00C56CB9" w:rsidP="00C56CB9">
            <w:pPr>
              <w:tabs>
                <w:tab w:val="left" w:pos="1760"/>
              </w:tabs>
              <w:rPr>
                <w:bCs/>
                <w:i/>
                <w:iCs/>
                <w:color w:val="000000" w:themeColor="text1"/>
                <w:u w:val="single"/>
                <w:lang w:eastAsia="ko-KR"/>
              </w:rPr>
            </w:pPr>
            <w:r>
              <w:rPr>
                <w:bCs/>
                <w:i/>
                <w:iCs/>
                <w:color w:val="000000" w:themeColor="text1"/>
                <w:u w:val="single"/>
                <w:lang w:eastAsia="ko-KR"/>
              </w:rPr>
              <w:lastRenderedPageBreak/>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p>
          <w:p w14:paraId="4FD82AB4" w14:textId="77777777" w:rsidR="00C56CB9" w:rsidRDefault="00C56CB9" w:rsidP="00C56CB9">
            <w:pPr>
              <w:tabs>
                <w:tab w:val="left" w:pos="1760"/>
                <w:tab w:val="left" w:pos="6060"/>
              </w:tabs>
              <w:rPr>
                <w:bCs/>
                <w:color w:val="000000" w:themeColor="text1"/>
                <w:lang w:eastAsia="ko-KR"/>
              </w:rPr>
            </w:pPr>
            <w:r>
              <w:rPr>
                <w:bCs/>
                <w:color w:val="000000" w:themeColor="text1"/>
                <w:lang w:eastAsia="ko-KR"/>
              </w:rPr>
              <w:t>Continue the discussion.</w:t>
            </w:r>
          </w:p>
          <w:p w14:paraId="32EB2E42" w14:textId="77777777" w:rsidR="00502EA1" w:rsidRDefault="00502EA1" w:rsidP="00502EA1">
            <w:pPr>
              <w:rPr>
                <w:b/>
                <w:color w:val="000000" w:themeColor="text1"/>
                <w:u w:val="single"/>
                <w:lang w:eastAsia="ko-KR"/>
              </w:rPr>
            </w:pPr>
            <w:r>
              <w:rPr>
                <w:b/>
                <w:color w:val="000000" w:themeColor="text1"/>
                <w:u w:val="single"/>
                <w:lang w:eastAsia="ko-KR"/>
              </w:rPr>
              <w:t>Issue 5-5-2: Measurement period relaxation for HD-FDD</w:t>
            </w:r>
          </w:p>
          <w:p w14:paraId="035A5EEA" w14:textId="77777777" w:rsidR="006B2641" w:rsidRDefault="00502EA1" w:rsidP="00E567D5">
            <w:pPr>
              <w:rPr>
                <w:bCs/>
                <w:i/>
                <w:iCs/>
                <w:color w:val="000000" w:themeColor="text1"/>
                <w:u w:val="single"/>
                <w:lang w:eastAsia="ko-KR"/>
              </w:rPr>
            </w:pPr>
            <w:r>
              <w:rPr>
                <w:bCs/>
                <w:i/>
                <w:iCs/>
                <w:color w:val="000000" w:themeColor="text1"/>
                <w:u w:val="single"/>
                <w:lang w:eastAsia="ko-KR"/>
              </w:rPr>
              <w:t>Tentative agreement:</w:t>
            </w:r>
          </w:p>
          <w:p w14:paraId="3CF7EEAE" w14:textId="77777777" w:rsidR="00502EA1" w:rsidRPr="00DE7DE9" w:rsidRDefault="00502EA1" w:rsidP="00E567D5">
            <w:pPr>
              <w:rPr>
                <w:bCs/>
                <w:i/>
                <w:iCs/>
                <w:color w:val="000000" w:themeColor="text1"/>
                <w:u w:val="single"/>
                <w:lang w:eastAsia="ko-KR"/>
              </w:rPr>
            </w:pPr>
            <w:r>
              <w:rPr>
                <w:color w:val="000000" w:themeColor="text1"/>
              </w:rPr>
              <w:t>Measurement period relaxation purely due to HD-FDD is not considered and some clarification on available samples can be made.</w:t>
            </w:r>
          </w:p>
        </w:tc>
      </w:tr>
      <w:tr w:rsidR="00215412" w14:paraId="2780FC11" w14:textId="77777777">
        <w:tc>
          <w:tcPr>
            <w:tcW w:w="1242" w:type="dxa"/>
          </w:tcPr>
          <w:p w14:paraId="3A845E1C" w14:textId="77777777" w:rsidR="00215412" w:rsidRDefault="00215412">
            <w:pPr>
              <w:rPr>
                <w:b/>
                <w:bCs/>
                <w:color w:val="000000" w:themeColor="text1"/>
                <w:lang w:val="en-US" w:eastAsia="zh-CN"/>
              </w:rPr>
            </w:pPr>
            <w:r>
              <w:rPr>
                <w:b/>
                <w:bCs/>
                <w:color w:val="000000" w:themeColor="text1"/>
                <w:lang w:val="en-US" w:eastAsia="zh-CN"/>
              </w:rPr>
              <w:lastRenderedPageBreak/>
              <w:t>Sub-topic 5-6</w:t>
            </w:r>
          </w:p>
        </w:tc>
        <w:tc>
          <w:tcPr>
            <w:tcW w:w="8615" w:type="dxa"/>
          </w:tcPr>
          <w:p w14:paraId="031B3B62" w14:textId="77777777" w:rsidR="00215412" w:rsidRDefault="00215412" w:rsidP="00215412">
            <w:pPr>
              <w:rPr>
                <w:b/>
                <w:color w:val="000000" w:themeColor="text1"/>
                <w:u w:val="single"/>
                <w:lang w:eastAsia="ko-KR"/>
              </w:rPr>
            </w:pPr>
            <w:r>
              <w:rPr>
                <w:b/>
                <w:color w:val="000000" w:themeColor="text1"/>
                <w:u w:val="single"/>
                <w:lang w:eastAsia="ko-KR"/>
              </w:rPr>
              <w:t xml:space="preserve">Issue 5-6-1: CGI reading requirements for 2 Rx </w:t>
            </w:r>
            <w:proofErr w:type="spellStart"/>
            <w:r>
              <w:rPr>
                <w:b/>
                <w:color w:val="000000" w:themeColor="text1"/>
                <w:u w:val="single"/>
                <w:lang w:eastAsia="ko-KR"/>
              </w:rPr>
              <w:t>RedCap</w:t>
            </w:r>
            <w:proofErr w:type="spellEnd"/>
            <w:r>
              <w:rPr>
                <w:b/>
                <w:color w:val="000000" w:themeColor="text1"/>
                <w:u w:val="single"/>
                <w:lang w:eastAsia="ko-KR"/>
              </w:rPr>
              <w:t xml:space="preserve"> UE</w:t>
            </w:r>
          </w:p>
          <w:p w14:paraId="46C1BE99" w14:textId="77777777" w:rsidR="00215412" w:rsidRDefault="00D57933" w:rsidP="006B2641">
            <w:pPr>
              <w:rPr>
                <w:bCs/>
                <w:i/>
                <w:iCs/>
                <w:color w:val="000000" w:themeColor="text1"/>
                <w:u w:val="single"/>
                <w:lang w:eastAsia="ko-KR"/>
              </w:rPr>
            </w:pPr>
            <w:r>
              <w:rPr>
                <w:bCs/>
                <w:i/>
                <w:iCs/>
                <w:color w:val="000000" w:themeColor="text1"/>
                <w:u w:val="single"/>
                <w:lang w:eastAsia="ko-KR"/>
              </w:rPr>
              <w:t>Tentative agreement:</w:t>
            </w:r>
          </w:p>
          <w:p w14:paraId="11B9BC91" w14:textId="77777777" w:rsidR="00937877" w:rsidRPr="006D2B7A" w:rsidRDefault="00937877" w:rsidP="00DE7DE9">
            <w:pPr>
              <w:spacing w:after="120"/>
              <w:rPr>
                <w:rFonts w:eastAsia="SimSun"/>
                <w:color w:val="000000" w:themeColor="text1"/>
                <w:szCs w:val="24"/>
                <w:lang w:eastAsia="zh-CN"/>
              </w:rPr>
            </w:pPr>
            <w:r>
              <w:t xml:space="preserve">RAN4 to reuse CGI reading requirement in Rel-16 for at least 2Rx </w:t>
            </w:r>
            <w:proofErr w:type="spellStart"/>
            <w:r>
              <w:t>RedCap</w:t>
            </w:r>
            <w:proofErr w:type="spellEnd"/>
            <w:r>
              <w:t xml:space="preserve"> UE.</w:t>
            </w:r>
          </w:p>
          <w:p w14:paraId="1D83CE03" w14:textId="77777777" w:rsidR="001E5370" w:rsidRDefault="001E5370" w:rsidP="001E5370">
            <w:pPr>
              <w:rPr>
                <w:b/>
                <w:color w:val="000000" w:themeColor="text1"/>
                <w:u w:val="single"/>
                <w:lang w:eastAsia="ko-KR"/>
              </w:rPr>
            </w:pPr>
            <w:r>
              <w:rPr>
                <w:b/>
                <w:color w:val="000000" w:themeColor="text1"/>
                <w:u w:val="single"/>
                <w:lang w:eastAsia="ko-KR"/>
              </w:rPr>
              <w:t>Issue 5-6-2: Scheduling restriction during CGI reading</w:t>
            </w:r>
          </w:p>
          <w:p w14:paraId="6482F991" w14:textId="77777777" w:rsidR="001E5370" w:rsidRDefault="001E5370" w:rsidP="001E5370">
            <w:pPr>
              <w:rPr>
                <w:bCs/>
                <w:i/>
                <w:iCs/>
                <w:color w:val="000000" w:themeColor="text1"/>
                <w:u w:val="single"/>
                <w:lang w:eastAsia="ko-KR"/>
              </w:rPr>
            </w:pPr>
            <w:r>
              <w:rPr>
                <w:bCs/>
                <w:i/>
                <w:iCs/>
                <w:color w:val="000000" w:themeColor="text1"/>
                <w:u w:val="single"/>
                <w:lang w:eastAsia="ko-KR"/>
              </w:rPr>
              <w:t>Tentative agreement:</w:t>
            </w:r>
          </w:p>
          <w:p w14:paraId="0FAD1D86" w14:textId="77777777" w:rsidR="001E5370" w:rsidRPr="001E5370" w:rsidRDefault="001E5370" w:rsidP="00DE7DE9">
            <w:pPr>
              <w:spacing w:after="120"/>
              <w:rPr>
                <w:rFonts w:eastAsia="SimSun"/>
                <w:color w:val="000000" w:themeColor="text1"/>
                <w:szCs w:val="24"/>
                <w:lang w:eastAsia="zh-CN"/>
              </w:rPr>
            </w:pPr>
            <w:r>
              <w:t xml:space="preserve">RAN4 to define scheduling restriction for </w:t>
            </w:r>
            <w:proofErr w:type="spellStart"/>
            <w:r>
              <w:t>RedCap</w:t>
            </w:r>
            <w:proofErr w:type="spellEnd"/>
            <w:r>
              <w:t xml:space="preserve"> UE instead of interruption requirement during CGI reading.</w:t>
            </w:r>
          </w:p>
          <w:p w14:paraId="7F525C17" w14:textId="77777777" w:rsidR="00625C60" w:rsidRDefault="00625C60" w:rsidP="00625C60">
            <w:pPr>
              <w:rPr>
                <w:b/>
                <w:color w:val="000000" w:themeColor="text1"/>
                <w:u w:val="single"/>
                <w:lang w:eastAsia="ko-KR"/>
              </w:rPr>
            </w:pPr>
            <w:r>
              <w:rPr>
                <w:b/>
                <w:color w:val="000000" w:themeColor="text1"/>
                <w:u w:val="single"/>
                <w:lang w:eastAsia="ko-KR"/>
              </w:rPr>
              <w:t>Issue 5-6-3: SSB for CGI reading</w:t>
            </w:r>
          </w:p>
          <w:p w14:paraId="15A3EA53" w14:textId="77777777" w:rsidR="00C82D62" w:rsidRPr="00DE7DE9" w:rsidRDefault="00625C60" w:rsidP="00C82D62">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 xml:space="preserve">The procedure of CGI reading for </w:t>
            </w:r>
            <w:proofErr w:type="spellStart"/>
            <w:r>
              <w:t>RedCap</w:t>
            </w:r>
            <w:proofErr w:type="spellEnd"/>
            <w:r>
              <w:t xml:space="preserve"> UE shall be based on CD-SSB.</w:t>
            </w:r>
          </w:p>
          <w:p w14:paraId="4C613151" w14:textId="77777777" w:rsidR="00C82D62" w:rsidRPr="00DE7DE9" w:rsidRDefault="00C82D62" w:rsidP="00DE7DE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sidRPr="00DE7DE9">
              <w:rPr>
                <w:rFonts w:eastAsia="SimSun"/>
                <w:b/>
                <w:bCs/>
                <w:color w:val="000000" w:themeColor="text1"/>
                <w:szCs w:val="24"/>
                <w:lang w:eastAsia="zh-CN"/>
              </w:rPr>
              <w:t>Option 2 (</w:t>
            </w:r>
            <w:r w:rsidR="00BD25D6">
              <w:rPr>
                <w:rFonts w:eastAsia="SimSun"/>
                <w:b/>
                <w:bCs/>
                <w:color w:val="000000" w:themeColor="text1"/>
                <w:szCs w:val="24"/>
                <w:lang w:eastAsia="zh-CN"/>
              </w:rPr>
              <w:t>Apple</w:t>
            </w:r>
            <w:r w:rsidRPr="00DE7DE9">
              <w:rPr>
                <w:rFonts w:eastAsia="SimSun"/>
                <w:b/>
                <w:bCs/>
                <w:color w:val="000000" w:themeColor="text1"/>
                <w:szCs w:val="24"/>
                <w:lang w:eastAsia="zh-CN"/>
              </w:rPr>
              <w:t>):</w:t>
            </w:r>
            <w:r w:rsidRPr="00DE7DE9">
              <w:rPr>
                <w:rFonts w:eastAsia="Yu Mincho"/>
                <w:color w:val="000000" w:themeColor="text1"/>
                <w:lang w:val="en-US" w:eastAsia="zh-CN"/>
              </w:rPr>
              <w:t xml:space="preserve"> Need to wait RAN1/2 for the complete conclusions for NCD-SSB.</w:t>
            </w:r>
          </w:p>
          <w:p w14:paraId="47ADCEFC" w14:textId="77777777" w:rsidR="00745885" w:rsidRDefault="00745885" w:rsidP="00745885">
            <w:pPr>
              <w:rPr>
                <w:bCs/>
                <w:i/>
                <w:iCs/>
                <w:color w:val="000000" w:themeColor="text1"/>
                <w:u w:val="single"/>
                <w:lang w:eastAsia="ko-KR"/>
              </w:rPr>
            </w:pPr>
            <w:r>
              <w:rPr>
                <w:bCs/>
                <w:i/>
                <w:iCs/>
                <w:color w:val="000000" w:themeColor="text1"/>
                <w:u w:val="single"/>
                <w:lang w:eastAsia="ko-KR"/>
              </w:rPr>
              <w:t>Recommendation for 2</w:t>
            </w:r>
            <w:r w:rsidRPr="00DE7DE9">
              <w:rPr>
                <w:bCs/>
                <w:i/>
                <w:iCs/>
                <w:color w:val="000000" w:themeColor="text1"/>
                <w:u w:val="single"/>
                <w:vertAlign w:val="superscript"/>
                <w:lang w:eastAsia="ko-KR"/>
              </w:rPr>
              <w:t>nd</w:t>
            </w:r>
            <w:r>
              <w:rPr>
                <w:bCs/>
                <w:i/>
                <w:iCs/>
                <w:color w:val="000000" w:themeColor="text1"/>
                <w:u w:val="single"/>
                <w:lang w:eastAsia="ko-KR"/>
              </w:rPr>
              <w:t xml:space="preserve"> round:</w:t>
            </w:r>
          </w:p>
          <w:p w14:paraId="71EA7C3A" w14:textId="77777777" w:rsidR="00CF52AF" w:rsidRDefault="00CF52AF" w:rsidP="00745885">
            <w:pPr>
              <w:rPr>
                <w:color w:val="000000" w:themeColor="text1"/>
                <w:lang w:val="en-US" w:eastAsia="zh-CN"/>
              </w:rPr>
            </w:pPr>
            <w:r w:rsidRPr="00363751">
              <w:rPr>
                <w:color w:val="000000" w:themeColor="text1"/>
                <w:lang w:val="en-US" w:eastAsia="zh-CN"/>
              </w:rPr>
              <w:t>Need to wait RAN1/2 for the complete conclusions for NCD-SSB.</w:t>
            </w:r>
            <w:r w:rsidR="00341687">
              <w:rPr>
                <w:color w:val="000000" w:themeColor="text1"/>
                <w:lang w:val="en-US" w:eastAsia="zh-CN"/>
              </w:rPr>
              <w:t xml:space="preserve"> No more discussions in 2</w:t>
            </w:r>
            <w:r w:rsidR="00341687" w:rsidRPr="00DE7DE9">
              <w:rPr>
                <w:color w:val="000000" w:themeColor="text1"/>
                <w:vertAlign w:val="superscript"/>
                <w:lang w:val="en-US" w:eastAsia="zh-CN"/>
              </w:rPr>
              <w:t>nd</w:t>
            </w:r>
            <w:r w:rsidR="00341687">
              <w:rPr>
                <w:color w:val="000000" w:themeColor="text1"/>
                <w:lang w:val="en-US" w:eastAsia="zh-CN"/>
              </w:rPr>
              <w:t xml:space="preserve"> round.</w:t>
            </w:r>
          </w:p>
          <w:p w14:paraId="4BAC9F60" w14:textId="77777777" w:rsidR="00D02291" w:rsidRDefault="00D02291" w:rsidP="00D02291">
            <w:pPr>
              <w:rPr>
                <w:b/>
                <w:color w:val="000000" w:themeColor="text1"/>
                <w:u w:val="single"/>
                <w:lang w:eastAsia="ko-KR"/>
              </w:rPr>
            </w:pPr>
            <w:r>
              <w:rPr>
                <w:b/>
                <w:color w:val="000000" w:themeColor="text1"/>
                <w:u w:val="single"/>
                <w:lang w:eastAsia="ko-KR"/>
              </w:rPr>
              <w:t>Issue 5-6-4: PBCH Simulation assumptions for CGI reading</w:t>
            </w:r>
          </w:p>
          <w:p w14:paraId="386B0BB4" w14:textId="77777777" w:rsidR="00D02291" w:rsidRDefault="00D02291" w:rsidP="00D02291">
            <w:pPr>
              <w:pStyle w:val="ListParagraph"/>
              <w:numPr>
                <w:ilvl w:val="1"/>
                <w:numId w:val="10"/>
              </w:numPr>
              <w:overflowPunct/>
              <w:autoSpaceDE/>
              <w:autoSpaceDN/>
              <w:adjustRightInd/>
              <w:spacing w:after="120"/>
              <w:ind w:left="1440" w:firstLineChars="0" w:firstLine="0"/>
              <w:textAlignment w:val="auto"/>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RAN4 to reuse the same simulation assumption as non-</w:t>
            </w:r>
            <w:proofErr w:type="spellStart"/>
            <w:r>
              <w:t>RedCap</w:t>
            </w:r>
            <w:proofErr w:type="spellEnd"/>
            <w:r>
              <w:t xml:space="preserve"> UE for PBCH decoding in TS38.101-4.</w:t>
            </w:r>
          </w:p>
          <w:p w14:paraId="7DACCC75" w14:textId="77777777" w:rsidR="00D02291" w:rsidRPr="00DE7DE9" w:rsidRDefault="00D02291" w:rsidP="00DE7DE9">
            <w:pPr>
              <w:pStyle w:val="ListParagraph"/>
              <w:numPr>
                <w:ilvl w:val="2"/>
                <w:numId w:val="10"/>
              </w:numPr>
              <w:overflowPunct/>
              <w:autoSpaceDE/>
              <w:autoSpaceDN/>
              <w:adjustRightInd/>
              <w:spacing w:after="120"/>
              <w:ind w:firstLineChars="0"/>
              <w:textAlignment w:val="auto"/>
            </w:pPr>
            <w:r>
              <w:rPr>
                <w:rFonts w:eastAsia="SimSun"/>
                <w:b/>
                <w:bCs/>
                <w:color w:val="000000" w:themeColor="text1"/>
                <w:szCs w:val="24"/>
                <w:lang w:eastAsia="zh-CN"/>
              </w:rPr>
              <w:t>Option 1a (Apple):</w:t>
            </w:r>
            <w:r>
              <w:rPr>
                <w:rFonts w:eastAsia="Yu Mincho"/>
                <w:color w:val="000000" w:themeColor="text1"/>
                <w:lang w:val="en-US" w:eastAsia="zh-CN"/>
              </w:rPr>
              <w:t xml:space="preserve"> </w:t>
            </w:r>
            <w:r w:rsidRPr="00DE7DE9">
              <w:rPr>
                <w:rFonts w:eastAsia="Yu Mincho"/>
                <w:color w:val="000000" w:themeColor="text1"/>
                <w:lang w:val="en-US" w:eastAsia="zh-CN"/>
              </w:rPr>
              <w:t>Option 1with 1Rx and the generic simulation assumption parameters must be in line with the ones for issue 5-6-6.</w:t>
            </w:r>
          </w:p>
          <w:p w14:paraId="692C9D10" w14:textId="77777777" w:rsidR="00D02291" w:rsidRPr="00DE7DE9" w:rsidRDefault="00B02936" w:rsidP="00D02291">
            <w:pPr>
              <w:overflowPunct/>
              <w:autoSpaceDE/>
              <w:autoSpaceDN/>
              <w:adjustRightInd/>
              <w:spacing w:after="120"/>
              <w:textAlignment w:val="auto"/>
              <w:rPr>
                <w:i/>
                <w:iCs/>
              </w:rPr>
            </w:pPr>
            <w:r w:rsidRPr="00DE7DE9">
              <w:rPr>
                <w:i/>
                <w:iCs/>
              </w:rPr>
              <w:t>Tentative agreement:</w:t>
            </w:r>
          </w:p>
          <w:p w14:paraId="6F9252B0" w14:textId="77777777" w:rsidR="00B02936" w:rsidRDefault="00001E94" w:rsidP="00D02291">
            <w:pPr>
              <w:overflowPunct/>
              <w:autoSpaceDE/>
              <w:autoSpaceDN/>
              <w:adjustRightInd/>
              <w:spacing w:after="120"/>
              <w:textAlignment w:val="auto"/>
              <w:rPr>
                <w:color w:val="000000" w:themeColor="text1"/>
                <w:lang w:val="en-US" w:eastAsia="zh-CN"/>
              </w:rPr>
            </w:pPr>
            <w:r>
              <w:t>RAN4 to reuse the same simulation assumption as non-</w:t>
            </w:r>
            <w:proofErr w:type="spellStart"/>
            <w:r>
              <w:t>RedCap</w:t>
            </w:r>
            <w:proofErr w:type="spellEnd"/>
            <w:r>
              <w:t xml:space="preserve"> UE for PBCH decoding in TS38.101-4 but with 1 Rx</w:t>
            </w:r>
            <w:r w:rsidR="005630CE">
              <w:t xml:space="preserve">. The </w:t>
            </w:r>
            <w:r w:rsidRPr="00363751">
              <w:rPr>
                <w:color w:val="000000" w:themeColor="text1"/>
                <w:lang w:val="en-US" w:eastAsia="zh-CN"/>
              </w:rPr>
              <w:t>the generic simulation assumption parameters</w:t>
            </w:r>
            <w:r>
              <w:rPr>
                <w:color w:val="000000" w:themeColor="text1"/>
                <w:lang w:val="en-US" w:eastAsia="zh-CN"/>
              </w:rPr>
              <w:t xml:space="preserve"> </w:t>
            </w:r>
            <w:r w:rsidR="005630CE">
              <w:rPr>
                <w:color w:val="000000" w:themeColor="text1"/>
                <w:lang w:val="en-US" w:eastAsia="zh-CN"/>
              </w:rPr>
              <w:t xml:space="preserve">are in line with those used for </w:t>
            </w:r>
            <w:r>
              <w:rPr>
                <w:color w:val="000000" w:themeColor="text1"/>
                <w:lang w:val="en-US" w:eastAsia="zh-CN"/>
              </w:rPr>
              <w:t xml:space="preserve">SIB1 decoding. </w:t>
            </w:r>
          </w:p>
          <w:p w14:paraId="5B7B2F02" w14:textId="77777777" w:rsidR="006F3EF2" w:rsidRDefault="006F3EF2" w:rsidP="00DE7DE9">
            <w:pPr>
              <w:spacing w:after="120"/>
            </w:pPr>
          </w:p>
          <w:p w14:paraId="1FC75059" w14:textId="77777777" w:rsidR="006F3EF2" w:rsidRDefault="006F3EF2" w:rsidP="006F3EF2">
            <w:pPr>
              <w:rPr>
                <w:b/>
                <w:color w:val="000000" w:themeColor="text1"/>
                <w:u w:val="single"/>
                <w:lang w:eastAsia="ko-KR"/>
              </w:rPr>
            </w:pPr>
            <w:r>
              <w:rPr>
                <w:b/>
                <w:color w:val="000000" w:themeColor="text1"/>
                <w:u w:val="single"/>
                <w:lang w:eastAsia="ko-KR"/>
              </w:rPr>
              <w:t>Issue 5-6-5: PBCH decoding delay for CGI reading</w:t>
            </w:r>
          </w:p>
          <w:p w14:paraId="3C621A08" w14:textId="77777777" w:rsidR="006A0AF0" w:rsidRPr="00DE7DE9" w:rsidRDefault="006F3EF2" w:rsidP="00F91D7D">
            <w:pPr>
              <w:rPr>
                <w:bCs/>
                <w:color w:val="000000" w:themeColor="text1"/>
                <w:u w:val="single"/>
                <w:lang w:eastAsia="ko-KR"/>
              </w:rPr>
            </w:pPr>
            <w:r w:rsidRPr="00DE7DE9">
              <w:rPr>
                <w:bCs/>
                <w:color w:val="000000" w:themeColor="text1"/>
                <w:u w:val="single"/>
                <w:lang w:eastAsia="ko-KR"/>
              </w:rPr>
              <w:t>FFS</w:t>
            </w:r>
            <w:r w:rsidR="006A0AF0" w:rsidRPr="00DE7DE9">
              <w:rPr>
                <w:bCs/>
                <w:color w:val="000000" w:themeColor="text1"/>
                <w:u w:val="single"/>
                <w:lang w:eastAsia="ko-KR"/>
              </w:rPr>
              <w:t xml:space="preserve"> to following</w:t>
            </w:r>
            <w:r w:rsidRPr="00DE7DE9">
              <w:rPr>
                <w:bCs/>
                <w:color w:val="000000" w:themeColor="text1"/>
                <w:u w:val="single"/>
                <w:lang w:eastAsia="ko-KR"/>
              </w:rPr>
              <w:t>:</w:t>
            </w:r>
            <w:r w:rsidR="00F91D7D" w:rsidRPr="00DE7DE9">
              <w:rPr>
                <w:bCs/>
                <w:color w:val="000000" w:themeColor="text1"/>
                <w:u w:val="single"/>
                <w:lang w:eastAsia="ko-KR"/>
              </w:rPr>
              <w:t xml:space="preserve"> </w:t>
            </w:r>
          </w:p>
          <w:p w14:paraId="1A8D8B7C" w14:textId="77777777" w:rsidR="00341687" w:rsidRPr="006A0AF0" w:rsidRDefault="006F3EF2" w:rsidP="00DE7DE9">
            <w:pPr>
              <w:pStyle w:val="ListParagraph"/>
              <w:numPr>
                <w:ilvl w:val="0"/>
                <w:numId w:val="14"/>
              </w:numPr>
              <w:ind w:firstLineChars="0"/>
              <w:rPr>
                <w:bCs/>
                <w:i/>
                <w:iCs/>
                <w:color w:val="000000" w:themeColor="text1"/>
                <w:u w:val="single"/>
                <w:lang w:eastAsia="ko-KR"/>
              </w:rPr>
            </w:pPr>
            <w:r w:rsidRPr="00DE7DE9">
              <w:rPr>
                <w:rFonts w:eastAsia="Yu Mincho"/>
              </w:rPr>
              <w:t xml:space="preserve">The MIB decoding delay requirement of 1Rx </w:t>
            </w:r>
            <w:proofErr w:type="spellStart"/>
            <w:r w:rsidRPr="00DE7DE9">
              <w:rPr>
                <w:rFonts w:eastAsia="Yu Mincho"/>
              </w:rPr>
              <w:t>RedCap</w:t>
            </w:r>
            <w:proofErr w:type="spellEnd"/>
            <w:r w:rsidRPr="00DE7DE9">
              <w:rPr>
                <w:rFonts w:eastAsia="Yu Mincho"/>
              </w:rPr>
              <w:t xml:space="preserve"> UE can be the same as non-</w:t>
            </w:r>
            <w:proofErr w:type="spellStart"/>
            <w:r w:rsidRPr="00DE7DE9">
              <w:rPr>
                <w:rFonts w:eastAsia="Yu Mincho"/>
              </w:rPr>
              <w:t>RedCap</w:t>
            </w:r>
            <w:proofErr w:type="spellEnd"/>
            <w:r w:rsidRPr="00DE7DE9">
              <w:rPr>
                <w:rFonts w:eastAsia="Yu Mincho"/>
              </w:rPr>
              <w:t xml:space="preserve"> UE for SNR=-3dB.</w:t>
            </w:r>
          </w:p>
          <w:p w14:paraId="432CE113" w14:textId="77777777" w:rsidR="003F4FAB" w:rsidRDefault="003F4FAB" w:rsidP="003F4FAB">
            <w:pPr>
              <w:rPr>
                <w:b/>
                <w:color w:val="000000" w:themeColor="text1"/>
                <w:u w:val="single"/>
                <w:lang w:eastAsia="ko-KR"/>
              </w:rPr>
            </w:pPr>
            <w:r>
              <w:rPr>
                <w:b/>
                <w:color w:val="000000" w:themeColor="text1"/>
                <w:u w:val="single"/>
                <w:lang w:eastAsia="ko-KR"/>
              </w:rPr>
              <w:t>Issue 5-6-6: SIB1 decoding simulation assumptions for CGI reading</w:t>
            </w:r>
          </w:p>
          <w:p w14:paraId="2BC36541" w14:textId="77777777" w:rsidR="003F4FAB" w:rsidRPr="00363751" w:rsidRDefault="003F4FAB" w:rsidP="003F4FAB">
            <w:pPr>
              <w:overflowPunct/>
              <w:autoSpaceDE/>
              <w:autoSpaceDN/>
              <w:adjustRightInd/>
              <w:spacing w:after="120"/>
              <w:textAlignment w:val="auto"/>
              <w:rPr>
                <w:i/>
                <w:iCs/>
              </w:rPr>
            </w:pPr>
            <w:r w:rsidRPr="00363751">
              <w:rPr>
                <w:i/>
                <w:iCs/>
              </w:rPr>
              <w:t>Tentative agreement:</w:t>
            </w:r>
          </w:p>
          <w:p w14:paraId="02102FCE" w14:textId="77777777" w:rsidR="003F4FAB" w:rsidRDefault="003F4FAB" w:rsidP="00DE7DE9">
            <w:pPr>
              <w:spacing w:after="120"/>
            </w:pPr>
            <w:r>
              <w:t>RAN4 to reuse the same simulation assumption as non-</w:t>
            </w:r>
            <w:proofErr w:type="spellStart"/>
            <w:r>
              <w:t>RedCap</w:t>
            </w:r>
            <w:proofErr w:type="spellEnd"/>
            <w:r>
              <w:t xml:space="preserve"> UE for SIB1 decoding but with 1 Rx. The </w:t>
            </w:r>
            <w:r w:rsidRPr="00363751">
              <w:rPr>
                <w:color w:val="000000" w:themeColor="text1"/>
                <w:lang w:val="en-US" w:eastAsia="zh-CN"/>
              </w:rPr>
              <w:t>the generic simulation assumption parameters</w:t>
            </w:r>
            <w:r>
              <w:rPr>
                <w:color w:val="000000" w:themeColor="text1"/>
                <w:lang w:val="en-US" w:eastAsia="zh-CN"/>
              </w:rPr>
              <w:t xml:space="preserve"> are in line with those used for PBCH decoding.</w:t>
            </w:r>
          </w:p>
          <w:p w14:paraId="4206A65C" w14:textId="77777777" w:rsidR="00C82D62" w:rsidRDefault="00C82D62" w:rsidP="00DE7DE9">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 </w:t>
            </w:r>
          </w:p>
          <w:p w14:paraId="1428FDEE" w14:textId="77777777" w:rsidR="0012178C" w:rsidRDefault="0012178C" w:rsidP="0012178C">
            <w:pPr>
              <w:rPr>
                <w:b/>
                <w:color w:val="000000" w:themeColor="text1"/>
                <w:u w:val="single"/>
                <w:lang w:eastAsia="ko-KR"/>
              </w:rPr>
            </w:pPr>
            <w:r>
              <w:rPr>
                <w:b/>
                <w:color w:val="000000" w:themeColor="text1"/>
                <w:u w:val="single"/>
                <w:lang w:eastAsia="ko-KR"/>
              </w:rPr>
              <w:lastRenderedPageBreak/>
              <w:t xml:space="preserve">Issue 5-6-7: SIB1 </w:t>
            </w:r>
            <w:proofErr w:type="spellStart"/>
            <w:r>
              <w:rPr>
                <w:b/>
                <w:color w:val="000000" w:themeColor="text1"/>
                <w:u w:val="single"/>
                <w:lang w:eastAsia="ko-KR"/>
              </w:rPr>
              <w:t>decodign</w:t>
            </w:r>
            <w:proofErr w:type="spellEnd"/>
            <w:r>
              <w:rPr>
                <w:b/>
                <w:color w:val="000000" w:themeColor="text1"/>
                <w:u w:val="single"/>
                <w:lang w:eastAsia="ko-KR"/>
              </w:rPr>
              <w:t xml:space="preserve"> delay for CGI reading</w:t>
            </w:r>
          </w:p>
          <w:p w14:paraId="03A24A2A" w14:textId="77777777" w:rsidR="00D57933" w:rsidRDefault="0012178C" w:rsidP="006B2641">
            <w:pPr>
              <w:rPr>
                <w:bCs/>
                <w:i/>
                <w:iCs/>
                <w:color w:val="000000" w:themeColor="text1"/>
                <w:u w:val="single"/>
                <w:lang w:eastAsia="ko-KR"/>
              </w:rPr>
            </w:pPr>
            <w:r>
              <w:rPr>
                <w:bCs/>
                <w:i/>
                <w:iCs/>
                <w:color w:val="000000" w:themeColor="text1"/>
                <w:u w:val="single"/>
                <w:lang w:eastAsia="ko-KR"/>
              </w:rPr>
              <w:t>FFS</w:t>
            </w:r>
            <w:r w:rsidR="00E237A7">
              <w:rPr>
                <w:bCs/>
                <w:i/>
                <w:iCs/>
                <w:color w:val="000000" w:themeColor="text1"/>
                <w:u w:val="single"/>
                <w:lang w:eastAsia="ko-KR"/>
              </w:rPr>
              <w:t xml:space="preserve"> to following:</w:t>
            </w:r>
          </w:p>
          <w:p w14:paraId="0403D14D" w14:textId="77777777" w:rsidR="00E237A7" w:rsidRPr="00DE7DE9" w:rsidRDefault="00E237A7" w:rsidP="00E237A7">
            <w:pPr>
              <w:pStyle w:val="ListParagraph"/>
              <w:numPr>
                <w:ilvl w:val="0"/>
                <w:numId w:val="14"/>
              </w:numPr>
              <w:ind w:firstLineChars="0"/>
              <w:rPr>
                <w:rFonts w:eastAsia="Yu Mincho"/>
                <w:bCs/>
                <w:i/>
                <w:iCs/>
                <w:color w:val="000000" w:themeColor="text1"/>
                <w:u w:val="single"/>
                <w:lang w:eastAsia="ko-KR"/>
              </w:rPr>
            </w:pPr>
            <w:r w:rsidRPr="00DE7DE9">
              <w:rPr>
                <w:rFonts w:eastAsia="Yu Mincho"/>
              </w:rPr>
              <w:t xml:space="preserve">6 samples are needed for 1Rx </w:t>
            </w:r>
            <w:proofErr w:type="spellStart"/>
            <w:r w:rsidRPr="00DE7DE9">
              <w:rPr>
                <w:rFonts w:eastAsia="Yu Mincho"/>
              </w:rPr>
              <w:t>RedCap</w:t>
            </w:r>
            <w:proofErr w:type="spellEnd"/>
            <w:r w:rsidRPr="00DE7DE9">
              <w:rPr>
                <w:rFonts w:eastAsia="Yu Mincho"/>
              </w:rPr>
              <w:t xml:space="preserve"> UE to achieve the SIB1 90% successful rate.</w:t>
            </w:r>
          </w:p>
          <w:p w14:paraId="2181389D" w14:textId="77777777" w:rsidR="00024D46" w:rsidRDefault="00024D46" w:rsidP="00024D46">
            <w:pPr>
              <w:rPr>
                <w:b/>
                <w:color w:val="000000" w:themeColor="text1"/>
                <w:u w:val="single"/>
                <w:lang w:eastAsia="ko-KR"/>
              </w:rPr>
            </w:pPr>
            <w:r>
              <w:rPr>
                <w:b/>
                <w:color w:val="000000" w:themeColor="text1"/>
                <w:u w:val="single"/>
                <w:lang w:eastAsia="ko-KR"/>
              </w:rPr>
              <w:t>Issue 5-6-8: Assistance information for CGI reading</w:t>
            </w:r>
          </w:p>
          <w:p w14:paraId="75659701" w14:textId="77777777" w:rsidR="00024D46" w:rsidRDefault="00024D46" w:rsidP="00024D46">
            <w:pPr>
              <w:pStyle w:val="ListParagraph"/>
              <w:numPr>
                <w:ilvl w:val="1"/>
                <w:numId w:val="10"/>
              </w:numPr>
              <w:overflowPunct/>
              <w:autoSpaceDE/>
              <w:autoSpaceDN/>
              <w:adjustRightInd/>
              <w:spacing w:after="120"/>
              <w:ind w:left="1440" w:firstLineChars="0" w:firstLine="0"/>
              <w:textAlignment w:val="auto"/>
            </w:pPr>
            <w:r>
              <w:rPr>
                <w:rFonts w:eastAsia="SimSun"/>
                <w:b/>
                <w:bCs/>
                <w:color w:val="000000" w:themeColor="text1"/>
                <w:szCs w:val="24"/>
                <w:lang w:eastAsia="zh-CN"/>
              </w:rPr>
              <w:t>Option 1 (E///</w:t>
            </w:r>
            <w:r>
              <w:rPr>
                <w:rFonts w:eastAsia="SimSun"/>
                <w:b/>
                <w:color w:val="000000" w:themeColor="text1"/>
                <w:szCs w:val="24"/>
                <w:lang w:eastAsia="zh-CN"/>
              </w:rPr>
              <w:t>):</w:t>
            </w:r>
            <w:r>
              <w:rPr>
                <w:rFonts w:eastAsia="SimSun"/>
                <w:color w:val="000000" w:themeColor="text1"/>
                <w:szCs w:val="24"/>
                <w:lang w:eastAsia="zh-CN"/>
              </w:rPr>
              <w:t xml:space="preserve"> </w:t>
            </w:r>
            <w:r>
              <w:rPr>
                <w:rFonts w:eastAsia="SimSun"/>
                <w:color w:val="000000" w:themeColor="text1"/>
                <w:szCs w:val="24"/>
                <w:lang w:eastAsia="zh-CN"/>
              </w:rPr>
              <w:tab/>
            </w:r>
            <w:r>
              <w:t>If indicated by network, UE will further report the NCD-SSB information (such as SSB-frequency, SCS etc.) together with global cell ID when UE reporting the CGI.</w:t>
            </w:r>
          </w:p>
          <w:p w14:paraId="555EF580" w14:textId="77777777" w:rsidR="00024D46" w:rsidRDefault="00024D46" w:rsidP="00024D46">
            <w:pPr>
              <w:rPr>
                <w:bCs/>
                <w:i/>
                <w:iCs/>
                <w:color w:val="000000" w:themeColor="text1"/>
                <w:u w:val="single"/>
                <w:lang w:eastAsia="ko-KR"/>
              </w:rPr>
            </w:pPr>
            <w:r>
              <w:rPr>
                <w:bCs/>
                <w:i/>
                <w:iCs/>
                <w:color w:val="000000" w:themeColor="text1"/>
                <w:u w:val="single"/>
                <w:lang w:eastAsia="ko-KR"/>
              </w:rPr>
              <w:t>Recommendation</w:t>
            </w:r>
            <w:r w:rsidR="000C18EC">
              <w:rPr>
                <w:bCs/>
                <w:i/>
                <w:iCs/>
                <w:color w:val="000000" w:themeColor="text1"/>
                <w:u w:val="single"/>
                <w:lang w:eastAsia="ko-KR"/>
              </w:rPr>
              <w:t xml:space="preserve"> for 2</w:t>
            </w:r>
            <w:r w:rsidR="000C18EC" w:rsidRPr="00DE7DE9">
              <w:rPr>
                <w:bCs/>
                <w:i/>
                <w:iCs/>
                <w:color w:val="000000" w:themeColor="text1"/>
                <w:u w:val="single"/>
                <w:vertAlign w:val="superscript"/>
                <w:lang w:eastAsia="ko-KR"/>
              </w:rPr>
              <w:t>nd</w:t>
            </w:r>
            <w:r w:rsidR="000C18EC">
              <w:rPr>
                <w:bCs/>
                <w:i/>
                <w:iCs/>
                <w:color w:val="000000" w:themeColor="text1"/>
                <w:u w:val="single"/>
                <w:lang w:eastAsia="ko-KR"/>
              </w:rPr>
              <w:t xml:space="preserve"> round:</w:t>
            </w:r>
          </w:p>
          <w:p w14:paraId="36FD1E52" w14:textId="77777777" w:rsidR="00024D46" w:rsidRPr="00DE7DE9" w:rsidRDefault="00024D46" w:rsidP="00024D46">
            <w:pPr>
              <w:rPr>
                <w:bCs/>
                <w:color w:val="000000" w:themeColor="text1"/>
                <w:u w:val="single"/>
                <w:lang w:eastAsia="ko-KR"/>
              </w:rPr>
            </w:pPr>
            <w:r w:rsidRPr="00DE7DE9">
              <w:rPr>
                <w:bCs/>
                <w:color w:val="000000" w:themeColor="text1"/>
                <w:u w:val="single"/>
                <w:lang w:eastAsia="ko-KR"/>
              </w:rPr>
              <w:t xml:space="preserve">More discussions needed. </w:t>
            </w:r>
          </w:p>
        </w:tc>
      </w:tr>
    </w:tbl>
    <w:p w14:paraId="1A52EE92" w14:textId="77777777" w:rsidR="00F84AD1" w:rsidRDefault="00F84AD1">
      <w:pPr>
        <w:rPr>
          <w:i/>
          <w:color w:val="000000" w:themeColor="text1"/>
          <w:lang w:val="en-US" w:eastAsia="zh-CN"/>
        </w:rPr>
      </w:pPr>
    </w:p>
    <w:p w14:paraId="7A971B12" w14:textId="77777777" w:rsidR="00DE7DE9" w:rsidRDefault="00DE7DE9" w:rsidP="00DE7DE9">
      <w:pPr>
        <w:pStyle w:val="Heading2"/>
        <w:rPr>
          <w:color w:val="000000" w:themeColor="text1"/>
          <w:lang w:val="en-US"/>
        </w:rPr>
      </w:pPr>
      <w:r>
        <w:rPr>
          <w:rFonts w:hint="eastAsia"/>
          <w:color w:val="000000" w:themeColor="text1"/>
          <w:lang w:val="en-US"/>
        </w:rPr>
        <w:t>Discussion on 2</w:t>
      </w:r>
      <w:r w:rsidRPr="00DE7DE9">
        <w:rPr>
          <w:color w:val="000000" w:themeColor="text1"/>
          <w:vertAlign w:val="superscript"/>
          <w:lang w:val="en-US"/>
        </w:rPr>
        <w:t>nd</w:t>
      </w:r>
      <w:r>
        <w:rPr>
          <w:rFonts w:hint="eastAsia"/>
          <w:color w:val="000000" w:themeColor="text1"/>
          <w:lang w:val="en-US"/>
        </w:rPr>
        <w:t xml:space="preserve"> round</w:t>
      </w:r>
      <w:r>
        <w:rPr>
          <w:color w:val="000000" w:themeColor="text1"/>
          <w:lang w:val="en-US"/>
        </w:rPr>
        <w:t xml:space="preserve"> (if applicable)</w:t>
      </w:r>
    </w:p>
    <w:tbl>
      <w:tblPr>
        <w:tblStyle w:val="TableGrid"/>
        <w:tblW w:w="0" w:type="auto"/>
        <w:tblLook w:val="04A0" w:firstRow="1" w:lastRow="0" w:firstColumn="1" w:lastColumn="0" w:noHBand="0" w:noVBand="1"/>
      </w:tblPr>
      <w:tblGrid>
        <w:gridCol w:w="1236"/>
        <w:gridCol w:w="8395"/>
      </w:tblGrid>
      <w:tr w:rsidR="004529E9" w14:paraId="6F07ACDC" w14:textId="77777777" w:rsidTr="00921820">
        <w:tc>
          <w:tcPr>
            <w:tcW w:w="1236" w:type="dxa"/>
            <w:tcBorders>
              <w:top w:val="single" w:sz="4" w:space="0" w:color="auto"/>
              <w:left w:val="single" w:sz="4" w:space="0" w:color="auto"/>
              <w:bottom w:val="single" w:sz="4" w:space="0" w:color="auto"/>
              <w:right w:val="single" w:sz="4" w:space="0" w:color="auto"/>
            </w:tcBorders>
            <w:hideMark/>
          </w:tcPr>
          <w:p w14:paraId="11F67F0C" w14:textId="77777777" w:rsidR="004529E9" w:rsidRDefault="004529E9" w:rsidP="0092182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3874AC6D" w14:textId="77777777" w:rsidR="004529E9" w:rsidRDefault="004529E9" w:rsidP="00921820">
            <w:pPr>
              <w:spacing w:after="120"/>
              <w:rPr>
                <w:rFonts w:eastAsiaTheme="minorEastAsia"/>
                <w:b/>
                <w:bCs/>
                <w:lang w:val="en-US" w:eastAsia="zh-CN"/>
              </w:rPr>
            </w:pPr>
            <w:r>
              <w:rPr>
                <w:rFonts w:eastAsiaTheme="minorEastAsia"/>
                <w:b/>
                <w:bCs/>
                <w:lang w:val="en-US" w:eastAsia="zh-CN"/>
              </w:rPr>
              <w:t>Comments</w:t>
            </w:r>
          </w:p>
        </w:tc>
      </w:tr>
    </w:tbl>
    <w:p w14:paraId="147F56E8" w14:textId="77777777" w:rsidR="004529E9" w:rsidRDefault="004529E9" w:rsidP="004529E9">
      <w:r>
        <w:br w:type="page"/>
      </w:r>
    </w:p>
    <w:tbl>
      <w:tblPr>
        <w:tblStyle w:val="TableGrid"/>
        <w:tblW w:w="0" w:type="auto"/>
        <w:tblLook w:val="04A0" w:firstRow="1" w:lastRow="0" w:firstColumn="1" w:lastColumn="0" w:noHBand="0" w:noVBand="1"/>
      </w:tblPr>
      <w:tblGrid>
        <w:gridCol w:w="1236"/>
        <w:gridCol w:w="8395"/>
      </w:tblGrid>
      <w:tr w:rsidR="004529E9" w:rsidRPr="00DE7DE9" w14:paraId="5D18E114" w14:textId="77777777" w:rsidTr="00921820">
        <w:tc>
          <w:tcPr>
            <w:tcW w:w="1236" w:type="dxa"/>
            <w:tcBorders>
              <w:top w:val="single" w:sz="4" w:space="0" w:color="auto"/>
              <w:left w:val="single" w:sz="4" w:space="0" w:color="auto"/>
              <w:bottom w:val="single" w:sz="4" w:space="0" w:color="auto"/>
              <w:right w:val="single" w:sz="4" w:space="0" w:color="auto"/>
            </w:tcBorders>
          </w:tcPr>
          <w:p w14:paraId="7435B3CE" w14:textId="77777777" w:rsidR="004529E9" w:rsidRDefault="004529E9" w:rsidP="00921820">
            <w:pPr>
              <w:spacing w:after="120"/>
              <w:rPr>
                <w:rFonts w:eastAsiaTheme="minorEastAsia"/>
                <w:lang w:val="en-US" w:eastAsia="zh-CN"/>
              </w:rPr>
            </w:pPr>
            <w:r>
              <w:rPr>
                <w:rFonts w:eastAsiaTheme="minorEastAsia"/>
                <w:lang w:val="en-US" w:eastAsia="zh-CN"/>
              </w:rPr>
              <w:lastRenderedPageBreak/>
              <w:t>Ericsson</w:t>
            </w:r>
          </w:p>
        </w:tc>
        <w:tc>
          <w:tcPr>
            <w:tcW w:w="8395" w:type="dxa"/>
            <w:tcBorders>
              <w:top w:val="single" w:sz="4" w:space="0" w:color="auto"/>
              <w:left w:val="single" w:sz="4" w:space="0" w:color="auto"/>
              <w:bottom w:val="single" w:sz="4" w:space="0" w:color="auto"/>
              <w:right w:val="single" w:sz="4" w:space="0" w:color="auto"/>
            </w:tcBorders>
          </w:tcPr>
          <w:p w14:paraId="4B3FE883" w14:textId="77777777" w:rsidR="004529E9" w:rsidRDefault="004529E9" w:rsidP="00921820">
            <w:pPr>
              <w:rPr>
                <w:b/>
                <w:color w:val="000000" w:themeColor="text1"/>
                <w:u w:val="single"/>
                <w:lang w:eastAsia="ko-KR"/>
              </w:rPr>
            </w:pPr>
            <w:r>
              <w:rPr>
                <w:b/>
                <w:color w:val="000000" w:themeColor="text1"/>
                <w:u w:val="single"/>
                <w:lang w:eastAsia="ko-KR"/>
              </w:rPr>
              <w:t>Issue 5-1-1: Inter-frequency without gap</w:t>
            </w:r>
          </w:p>
          <w:p w14:paraId="6DC7BB09" w14:textId="77777777" w:rsidR="004529E9" w:rsidRPr="006A220D" w:rsidRDefault="004529E9" w:rsidP="00921820">
            <w:pPr>
              <w:rPr>
                <w:rFonts w:eastAsia="SimSun"/>
                <w:color w:val="000000" w:themeColor="text1"/>
                <w:szCs w:val="24"/>
                <w:lang w:eastAsia="zh-CN"/>
              </w:rPr>
            </w:pPr>
            <w:r>
              <w:rPr>
                <w:rFonts w:eastAsia="SimSun"/>
                <w:color w:val="000000" w:themeColor="text1"/>
                <w:szCs w:val="24"/>
                <w:lang w:eastAsia="zh-CN"/>
              </w:rPr>
              <w:t xml:space="preserve">We suggest </w:t>
            </w:r>
            <w:proofErr w:type="gramStart"/>
            <w:r>
              <w:rPr>
                <w:rFonts w:eastAsia="SimSun"/>
                <w:color w:val="000000" w:themeColor="text1"/>
                <w:szCs w:val="24"/>
                <w:lang w:eastAsia="zh-CN"/>
              </w:rPr>
              <w:t>to postpone</w:t>
            </w:r>
            <w:proofErr w:type="gramEnd"/>
            <w:r>
              <w:rPr>
                <w:rFonts w:eastAsia="SimSun"/>
                <w:color w:val="000000" w:themeColor="text1"/>
                <w:szCs w:val="24"/>
                <w:lang w:eastAsia="zh-CN"/>
              </w:rPr>
              <w:t xml:space="preserve"> the discussion and wait the agreements on the intra-frequency measurement. Otherwise, it’s very hard to say which is an inter-frequency.</w:t>
            </w:r>
          </w:p>
          <w:p w14:paraId="225F331F" w14:textId="77777777" w:rsidR="004529E9" w:rsidRDefault="004529E9" w:rsidP="00921820">
            <w:pPr>
              <w:rPr>
                <w:b/>
                <w:color w:val="000000" w:themeColor="text1"/>
                <w:u w:val="single"/>
                <w:lang w:eastAsia="ko-KR"/>
              </w:rPr>
            </w:pPr>
            <w:r>
              <w:rPr>
                <w:b/>
                <w:color w:val="000000" w:themeColor="text1"/>
                <w:u w:val="single"/>
                <w:lang w:eastAsia="ko-KR"/>
              </w:rPr>
              <w:t xml:space="preserve">Issue 5-1-2: Assumption on searcher </w:t>
            </w:r>
          </w:p>
          <w:p w14:paraId="3938E0A3" w14:textId="77777777" w:rsidR="004529E9" w:rsidRDefault="004529E9" w:rsidP="00921820">
            <w:pPr>
              <w:rPr>
                <w:bCs/>
              </w:rPr>
            </w:pPr>
            <w:r>
              <w:rPr>
                <w:bCs/>
              </w:rPr>
              <w:t>To move forward, we suggest the following compromise proposal:</w:t>
            </w:r>
          </w:p>
          <w:p w14:paraId="560EA5C7" w14:textId="77777777" w:rsidR="004529E9" w:rsidRPr="00605261" w:rsidRDefault="004529E9" w:rsidP="00921820">
            <w:pPr>
              <w:rPr>
                <w:bCs/>
                <w:i/>
                <w:iCs/>
                <w:u w:val="single"/>
              </w:rPr>
            </w:pPr>
            <w:r w:rsidRPr="00605261">
              <w:rPr>
                <w:bCs/>
                <w:i/>
                <w:iCs/>
                <w:u w:val="single"/>
              </w:rPr>
              <w:t>Compromise proposal from E///:</w:t>
            </w:r>
          </w:p>
          <w:p w14:paraId="0AFAB7F6" w14:textId="77777777" w:rsidR="004529E9" w:rsidRDefault="004529E9" w:rsidP="00921820">
            <w:pPr>
              <w:spacing w:after="120"/>
              <w:rPr>
                <w:rFonts w:eastAsiaTheme="minorEastAsia"/>
                <w:lang w:val="en-US" w:eastAsia="zh-CN"/>
              </w:rPr>
            </w:pPr>
            <w:r>
              <w:rPr>
                <w:rFonts w:eastAsia="SimSun"/>
                <w:color w:val="000000" w:themeColor="text1"/>
                <w:szCs w:val="24"/>
                <w:lang w:eastAsia="zh-CN"/>
              </w:rPr>
              <w:t xml:space="preserve">The searcher will be exclusively used by </w:t>
            </w:r>
            <w:r>
              <w:rPr>
                <w:rFonts w:hint="eastAsia"/>
                <w:bCs/>
              </w:rPr>
              <w:t xml:space="preserve">intra-frequency without gap </w:t>
            </w:r>
            <w:r>
              <w:rPr>
                <w:bCs/>
              </w:rPr>
              <w:t xml:space="preserve">measurement </w:t>
            </w:r>
            <w:r>
              <w:rPr>
                <w:color w:val="000000" w:themeColor="text1"/>
              </w:rPr>
              <w:t>provided that</w:t>
            </w:r>
            <w:r w:rsidRPr="006A220D">
              <w:rPr>
                <w:rFonts w:eastAsiaTheme="minorEastAsia"/>
                <w:lang w:val="en-US" w:eastAsia="zh-CN"/>
              </w:rPr>
              <w:t xml:space="preserve"> </w:t>
            </w:r>
            <w:r>
              <w:rPr>
                <w:rFonts w:eastAsiaTheme="minorEastAsia"/>
                <w:lang w:val="en-US" w:eastAsia="zh-CN"/>
              </w:rPr>
              <w:t xml:space="preserve">RAN4 agrees that </w:t>
            </w:r>
            <w:proofErr w:type="spellStart"/>
            <w:r w:rsidRPr="006A220D">
              <w:rPr>
                <w:rFonts w:hint="eastAsia"/>
                <w:bCs/>
              </w:rPr>
              <w:t>RedCap</w:t>
            </w:r>
            <w:proofErr w:type="spellEnd"/>
            <w:r w:rsidRPr="006A220D">
              <w:rPr>
                <w:rFonts w:hint="eastAsia"/>
                <w:bCs/>
              </w:rPr>
              <w:t xml:space="preserve"> UE</w:t>
            </w:r>
            <w:r w:rsidRPr="006A220D" w:rsidDel="0008088F">
              <w:rPr>
                <w:rFonts w:eastAsiaTheme="minorEastAsia"/>
                <w:lang w:val="en-US" w:eastAsia="zh-CN"/>
              </w:rPr>
              <w:t xml:space="preserve"> </w:t>
            </w:r>
            <w:r>
              <w:rPr>
                <w:rFonts w:eastAsiaTheme="minorEastAsia"/>
                <w:lang w:val="en-US" w:eastAsia="zh-CN"/>
              </w:rPr>
              <w:t xml:space="preserve">does NOT </w:t>
            </w:r>
            <w:r w:rsidRPr="006A220D">
              <w:rPr>
                <w:rFonts w:eastAsia="SimSun"/>
                <w:color w:val="000000" w:themeColor="text1"/>
                <w:szCs w:val="24"/>
                <w:lang w:eastAsia="zh-CN"/>
              </w:rPr>
              <w:t>support</w:t>
            </w:r>
            <w:r>
              <w:rPr>
                <w:rFonts w:eastAsia="SimSun"/>
                <w:color w:val="000000" w:themeColor="text1"/>
                <w:szCs w:val="24"/>
                <w:lang w:eastAsia="zh-CN"/>
              </w:rPr>
              <w:t xml:space="preserve"> ‘Inter-frequency without gap’ measurement capability in Rel-17. Otherwise, t</w:t>
            </w:r>
            <w:r>
              <w:rPr>
                <w:rFonts w:hint="eastAsia"/>
                <w:bCs/>
              </w:rPr>
              <w:t xml:space="preserve">he searcher </w:t>
            </w:r>
            <w:r>
              <w:rPr>
                <w:bCs/>
              </w:rPr>
              <w:t>will be</w:t>
            </w:r>
            <w:r>
              <w:rPr>
                <w:rFonts w:hint="eastAsia"/>
                <w:bCs/>
              </w:rPr>
              <w:t xml:space="preserve"> shared by intra-frequency without gap and inter-frequency without gap measurement for </w:t>
            </w:r>
            <w:proofErr w:type="spellStart"/>
            <w:r>
              <w:rPr>
                <w:rFonts w:hint="eastAsia"/>
                <w:bCs/>
              </w:rPr>
              <w:t>RedCap</w:t>
            </w:r>
            <w:proofErr w:type="spellEnd"/>
            <w:r>
              <w:rPr>
                <w:rFonts w:hint="eastAsia"/>
                <w:bCs/>
              </w:rPr>
              <w:t xml:space="preserve"> </w:t>
            </w:r>
            <w:r w:rsidRPr="006A220D">
              <w:rPr>
                <w:rFonts w:hint="eastAsia"/>
                <w:bCs/>
              </w:rPr>
              <w:t>UE</w:t>
            </w:r>
            <w:r>
              <w:rPr>
                <w:bCs/>
              </w:rPr>
              <w:t>.</w:t>
            </w:r>
          </w:p>
          <w:p w14:paraId="4F7004B9" w14:textId="77777777" w:rsidR="004529E9" w:rsidRDefault="004529E9" w:rsidP="00921820">
            <w:pPr>
              <w:rPr>
                <w:rFonts w:eastAsia="SimSun"/>
                <w:color w:val="000000" w:themeColor="text1"/>
                <w:szCs w:val="24"/>
                <w:lang w:eastAsia="zh-CN"/>
              </w:rPr>
            </w:pPr>
            <w:r w:rsidRPr="006A220D">
              <w:rPr>
                <w:bCs/>
              </w:rPr>
              <w:t xml:space="preserve">The agreements </w:t>
            </w:r>
            <w:r>
              <w:rPr>
                <w:bCs/>
              </w:rPr>
              <w:t>can</w:t>
            </w:r>
            <w:r w:rsidRPr="006A220D">
              <w:rPr>
                <w:bCs/>
              </w:rPr>
              <w:t xml:space="preserve"> be </w:t>
            </w:r>
            <w:r>
              <w:rPr>
                <w:bCs/>
              </w:rPr>
              <w:t>revisited</w:t>
            </w:r>
            <w:r w:rsidRPr="006A220D">
              <w:rPr>
                <w:bCs/>
              </w:rPr>
              <w:t xml:space="preserve"> </w:t>
            </w:r>
            <w:r>
              <w:rPr>
                <w:bCs/>
              </w:rPr>
              <w:t xml:space="preserve">once RAN4 has agreement on the definition of </w:t>
            </w:r>
            <w:r>
              <w:rPr>
                <w:rFonts w:eastAsia="SimSun"/>
                <w:color w:val="000000" w:themeColor="text1"/>
                <w:szCs w:val="24"/>
                <w:lang w:eastAsia="zh-CN"/>
              </w:rPr>
              <w:t>intra-frequency measurement.</w:t>
            </w:r>
          </w:p>
          <w:p w14:paraId="17721B6E" w14:textId="77777777" w:rsidR="004529E9" w:rsidRPr="006A220D" w:rsidRDefault="004529E9" w:rsidP="00921820">
            <w:pPr>
              <w:rPr>
                <w:bCs/>
              </w:rPr>
            </w:pPr>
          </w:p>
          <w:p w14:paraId="0F9305DC" w14:textId="77777777" w:rsidR="004529E9" w:rsidRDefault="004529E9" w:rsidP="00921820">
            <w:pPr>
              <w:rPr>
                <w:b/>
                <w:color w:val="000000" w:themeColor="text1"/>
                <w:u w:val="single"/>
                <w:lang w:eastAsia="ko-KR"/>
              </w:rPr>
            </w:pPr>
            <w:r>
              <w:rPr>
                <w:b/>
                <w:color w:val="000000" w:themeColor="text1"/>
                <w:u w:val="single"/>
                <w:lang w:eastAsia="ko-KR"/>
              </w:rPr>
              <w:t>Issue 5-1-3: CSSF outside gap</w:t>
            </w:r>
          </w:p>
          <w:p w14:paraId="1654738F" w14:textId="77777777" w:rsidR="004529E9" w:rsidRDefault="004529E9" w:rsidP="00921820">
            <w:pPr>
              <w:rPr>
                <w:bCs/>
              </w:rPr>
            </w:pPr>
            <w:r>
              <w:rPr>
                <w:bCs/>
              </w:rPr>
              <w:t>To move forward, we suggest the following compromise proposal:</w:t>
            </w:r>
          </w:p>
          <w:p w14:paraId="40E1F5FD" w14:textId="77777777" w:rsidR="004529E9" w:rsidRDefault="004529E9" w:rsidP="00921820">
            <w:pPr>
              <w:rPr>
                <w:rFonts w:eastAsia="SimSun"/>
                <w:color w:val="000000" w:themeColor="text1"/>
                <w:szCs w:val="24"/>
                <w:lang w:eastAsia="zh-CN"/>
              </w:rPr>
            </w:pPr>
            <w:r w:rsidRPr="00F87DA7">
              <w:rPr>
                <w:bCs/>
                <w:i/>
                <w:iCs/>
                <w:u w:val="single"/>
              </w:rPr>
              <w:t>Compromise proposal from E//</w:t>
            </w:r>
            <w:proofErr w:type="gramStart"/>
            <w:r w:rsidRPr="00F87DA7">
              <w:rPr>
                <w:bCs/>
                <w:i/>
                <w:iCs/>
                <w:u w:val="single"/>
              </w:rPr>
              <w:t>/:</w:t>
            </w:r>
            <w:r>
              <w:rPr>
                <w:rFonts w:eastAsiaTheme="minorEastAsia"/>
                <w:lang w:val="en-US" w:eastAsia="zh-CN"/>
              </w:rPr>
              <w:t>RAN</w:t>
            </w:r>
            <w:proofErr w:type="gramEnd"/>
            <w:r>
              <w:rPr>
                <w:rFonts w:eastAsiaTheme="minorEastAsia"/>
                <w:lang w:val="en-US" w:eastAsia="zh-CN"/>
              </w:rPr>
              <w:t xml:space="preserve">4 agrees the </w:t>
            </w:r>
            <w:proofErr w:type="spellStart"/>
            <w:r>
              <w:rPr>
                <w:color w:val="000000" w:themeColor="text1"/>
              </w:rPr>
              <w:t>CSSF</w:t>
            </w:r>
            <w:r>
              <w:rPr>
                <w:color w:val="000000" w:themeColor="text1"/>
                <w:vertAlign w:val="subscript"/>
              </w:rPr>
              <w:t>outside_gap,i</w:t>
            </w:r>
            <w:proofErr w:type="spellEnd"/>
            <w:r>
              <w:rPr>
                <w:color w:val="000000" w:themeColor="text1"/>
                <w:vertAlign w:val="subscript"/>
              </w:rPr>
              <w:t xml:space="preserve"> </w:t>
            </w:r>
            <w:r>
              <w:rPr>
                <w:color w:val="000000" w:themeColor="text1"/>
              </w:rPr>
              <w:t xml:space="preserve">= 1 for measurement outside gap provided that </w:t>
            </w:r>
            <w:r>
              <w:rPr>
                <w:rFonts w:eastAsiaTheme="minorEastAsia"/>
                <w:lang w:val="en-US" w:eastAsia="zh-CN"/>
              </w:rPr>
              <w:t xml:space="preserve">RAN4 agreed the </w:t>
            </w:r>
            <w:proofErr w:type="spellStart"/>
            <w:r w:rsidRPr="006A220D">
              <w:rPr>
                <w:rFonts w:hint="eastAsia"/>
                <w:bCs/>
              </w:rPr>
              <w:t>RedCap</w:t>
            </w:r>
            <w:proofErr w:type="spellEnd"/>
            <w:r w:rsidRPr="006A220D">
              <w:rPr>
                <w:rFonts w:hint="eastAsia"/>
                <w:bCs/>
              </w:rPr>
              <w:t xml:space="preserve"> UE</w:t>
            </w:r>
            <w:r w:rsidRPr="006A220D" w:rsidDel="0008088F">
              <w:rPr>
                <w:rFonts w:eastAsiaTheme="minorEastAsia"/>
                <w:lang w:val="en-US" w:eastAsia="zh-CN"/>
              </w:rPr>
              <w:t xml:space="preserve"> </w:t>
            </w:r>
            <w:r>
              <w:rPr>
                <w:rFonts w:eastAsiaTheme="minorEastAsia"/>
                <w:lang w:val="en-US" w:eastAsia="zh-CN"/>
              </w:rPr>
              <w:t xml:space="preserve">NOT </w:t>
            </w:r>
            <w:r w:rsidRPr="006A220D">
              <w:rPr>
                <w:rFonts w:eastAsia="SimSun"/>
                <w:color w:val="000000" w:themeColor="text1"/>
                <w:szCs w:val="24"/>
                <w:lang w:eastAsia="zh-CN"/>
              </w:rPr>
              <w:t>support</w:t>
            </w:r>
            <w:r>
              <w:rPr>
                <w:rFonts w:eastAsia="SimSun"/>
                <w:color w:val="000000" w:themeColor="text1"/>
                <w:szCs w:val="24"/>
                <w:lang w:eastAsia="zh-CN"/>
              </w:rPr>
              <w:t>ing ‘Inter-frequency without gap’ measurement capability in Rel-17. Otherwise, RAN4 will further discuss the possible CSSF update.</w:t>
            </w:r>
          </w:p>
          <w:p w14:paraId="37A6B7DD" w14:textId="77777777" w:rsidR="004529E9" w:rsidRPr="006A220D" w:rsidRDefault="004529E9" w:rsidP="00921820">
            <w:pPr>
              <w:rPr>
                <w:bCs/>
              </w:rPr>
            </w:pPr>
            <w:r w:rsidRPr="006A220D">
              <w:rPr>
                <w:bCs/>
              </w:rPr>
              <w:t xml:space="preserve">The agreements </w:t>
            </w:r>
            <w:r>
              <w:rPr>
                <w:bCs/>
              </w:rPr>
              <w:t>can</w:t>
            </w:r>
            <w:r w:rsidRPr="006A220D">
              <w:rPr>
                <w:bCs/>
              </w:rPr>
              <w:t xml:space="preserve"> be </w:t>
            </w:r>
            <w:r>
              <w:rPr>
                <w:bCs/>
              </w:rPr>
              <w:t>revisited</w:t>
            </w:r>
            <w:r w:rsidRPr="006A220D">
              <w:rPr>
                <w:bCs/>
              </w:rPr>
              <w:t xml:space="preserve"> </w:t>
            </w:r>
            <w:r>
              <w:rPr>
                <w:bCs/>
              </w:rPr>
              <w:t xml:space="preserve">once RAN4 has agreement on the definition of </w:t>
            </w:r>
            <w:r>
              <w:rPr>
                <w:rFonts w:eastAsia="SimSun"/>
                <w:color w:val="000000" w:themeColor="text1"/>
                <w:szCs w:val="24"/>
                <w:lang w:eastAsia="zh-CN"/>
              </w:rPr>
              <w:t>intra-frequency measurement.</w:t>
            </w:r>
          </w:p>
          <w:p w14:paraId="11E861AB" w14:textId="77777777" w:rsidR="004529E9" w:rsidRDefault="004529E9" w:rsidP="00921820">
            <w:pPr>
              <w:rPr>
                <w:bCs/>
              </w:rPr>
            </w:pPr>
          </w:p>
          <w:p w14:paraId="1AF7A26F" w14:textId="77777777" w:rsidR="004529E9" w:rsidRDefault="004529E9" w:rsidP="00921820">
            <w:pPr>
              <w:rPr>
                <w:b/>
                <w:color w:val="000000" w:themeColor="text1"/>
                <w:u w:val="single"/>
                <w:lang w:eastAsia="ko-KR"/>
              </w:rPr>
            </w:pPr>
            <w:r>
              <w:rPr>
                <w:b/>
                <w:color w:val="000000" w:themeColor="text1"/>
                <w:u w:val="single"/>
                <w:lang w:eastAsia="ko-KR"/>
              </w:rPr>
              <w:t>Issue 5-1-4: CSSF within gap</w:t>
            </w:r>
          </w:p>
          <w:p w14:paraId="291F307A" w14:textId="77777777" w:rsidR="004529E9" w:rsidRDefault="004529E9" w:rsidP="00921820">
            <w:pPr>
              <w:rPr>
                <w:bCs/>
              </w:rPr>
            </w:pPr>
            <w:r>
              <w:rPr>
                <w:bCs/>
              </w:rPr>
              <w:t>To move forward, we suggest the following compromise proposal:</w:t>
            </w:r>
          </w:p>
          <w:p w14:paraId="2C937BFB" w14:textId="77777777" w:rsidR="004529E9" w:rsidRPr="00605261" w:rsidRDefault="004529E9" w:rsidP="00921820">
            <w:pPr>
              <w:rPr>
                <w:bCs/>
                <w:i/>
                <w:iCs/>
                <w:u w:val="single"/>
              </w:rPr>
            </w:pPr>
            <w:r w:rsidRPr="00F87DA7">
              <w:rPr>
                <w:bCs/>
                <w:i/>
                <w:iCs/>
                <w:u w:val="single"/>
              </w:rPr>
              <w:t>Compromise proposal from E///:</w:t>
            </w:r>
          </w:p>
          <w:p w14:paraId="310826D9" w14:textId="77777777" w:rsidR="004529E9" w:rsidRDefault="004529E9" w:rsidP="00921820">
            <w:pPr>
              <w:rPr>
                <w:rFonts w:eastAsia="SimSun"/>
                <w:color w:val="000000" w:themeColor="text1"/>
                <w:szCs w:val="24"/>
                <w:lang w:eastAsia="zh-CN"/>
              </w:rPr>
            </w:pPr>
            <w:r>
              <w:rPr>
                <w:rFonts w:eastAsia="SimSun"/>
                <w:color w:val="000000" w:themeColor="text1"/>
                <w:szCs w:val="24"/>
                <w:lang w:eastAsia="zh-CN"/>
              </w:rPr>
              <w:t xml:space="preserve">The current design for CSSF within gap could be reused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provided that the definition of intra-frequency measurement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is as follow.</w:t>
            </w:r>
          </w:p>
          <w:p w14:paraId="20C7246E" w14:textId="77777777" w:rsidR="004529E9" w:rsidRDefault="004529E9" w:rsidP="00921820">
            <w:pPr>
              <w:pStyle w:val="ListParagraph"/>
              <w:numPr>
                <w:ilvl w:val="0"/>
                <w:numId w:val="51"/>
              </w:numPr>
              <w:ind w:firstLineChars="0"/>
              <w:rPr>
                <w:rFonts w:eastAsia="SimSun"/>
                <w:color w:val="000000" w:themeColor="text1"/>
                <w:szCs w:val="24"/>
                <w:lang w:eastAsia="zh-CN"/>
              </w:rPr>
            </w:pPr>
            <w:r w:rsidRPr="006A220D">
              <w:rPr>
                <w:rFonts w:eastAsia="SimSun"/>
                <w:color w:val="000000" w:themeColor="text1"/>
                <w:szCs w:val="24"/>
                <w:lang w:eastAsia="zh-CN"/>
              </w:rPr>
              <w:t>the centre frequency of the CD-SSB or NCD-SSB of the serving cell indicated for measurement and the centre frequency of the target SSB of the neighbour cell indicated for measurement are the same</w:t>
            </w:r>
            <w:r>
              <w:rPr>
                <w:rFonts w:eastAsia="SimSun"/>
                <w:color w:val="000000" w:themeColor="text1"/>
                <w:szCs w:val="24"/>
                <w:lang w:eastAsia="zh-CN"/>
              </w:rPr>
              <w:t>.</w:t>
            </w:r>
          </w:p>
          <w:p w14:paraId="12CD6263" w14:textId="77777777" w:rsidR="004529E9" w:rsidRPr="006A220D" w:rsidRDefault="004529E9" w:rsidP="00921820">
            <w:pPr>
              <w:pStyle w:val="ListParagraph"/>
              <w:numPr>
                <w:ilvl w:val="0"/>
                <w:numId w:val="51"/>
              </w:numPr>
              <w:ind w:firstLineChars="0"/>
              <w:rPr>
                <w:rFonts w:eastAsia="SimSun"/>
                <w:color w:val="000000" w:themeColor="text1"/>
                <w:szCs w:val="24"/>
                <w:lang w:eastAsia="zh-CN"/>
              </w:rPr>
            </w:pPr>
            <w:r w:rsidRPr="006A220D">
              <w:rPr>
                <w:rFonts w:eastAsia="SimSun"/>
                <w:color w:val="000000" w:themeColor="text1"/>
                <w:szCs w:val="24"/>
                <w:lang w:eastAsia="zh-CN"/>
              </w:rPr>
              <w:t>the subcarrier spacing of the two SSBs are also the same</w:t>
            </w:r>
            <w:r>
              <w:rPr>
                <w:rFonts w:eastAsia="SimSun"/>
                <w:color w:val="000000" w:themeColor="text1"/>
                <w:szCs w:val="24"/>
                <w:lang w:eastAsia="zh-CN"/>
              </w:rPr>
              <w:t>.</w:t>
            </w:r>
          </w:p>
          <w:p w14:paraId="6C441BF2" w14:textId="77777777" w:rsidR="004529E9" w:rsidRPr="006A220D" w:rsidRDefault="004529E9" w:rsidP="00921820">
            <w:pPr>
              <w:rPr>
                <w:bCs/>
              </w:rPr>
            </w:pPr>
            <w:r w:rsidRPr="006A220D">
              <w:rPr>
                <w:bCs/>
              </w:rPr>
              <w:t xml:space="preserve">The agreements </w:t>
            </w:r>
            <w:r>
              <w:rPr>
                <w:bCs/>
              </w:rPr>
              <w:t>can</w:t>
            </w:r>
            <w:r w:rsidRPr="006A220D">
              <w:rPr>
                <w:bCs/>
              </w:rPr>
              <w:t xml:space="preserve"> be </w:t>
            </w:r>
            <w:r>
              <w:rPr>
                <w:bCs/>
              </w:rPr>
              <w:t>revisited</w:t>
            </w:r>
            <w:r w:rsidRPr="006A220D">
              <w:rPr>
                <w:bCs/>
              </w:rPr>
              <w:t xml:space="preserve"> </w:t>
            </w:r>
            <w:r>
              <w:rPr>
                <w:bCs/>
              </w:rPr>
              <w:t xml:space="preserve">once RAN4 has agreement on the definition of </w:t>
            </w:r>
            <w:r>
              <w:rPr>
                <w:rFonts w:eastAsia="SimSun"/>
                <w:color w:val="000000" w:themeColor="text1"/>
                <w:szCs w:val="24"/>
                <w:lang w:eastAsia="zh-CN"/>
              </w:rPr>
              <w:t>intra-frequency measurement.</w:t>
            </w:r>
          </w:p>
          <w:p w14:paraId="0BF104A9" w14:textId="77777777" w:rsidR="004529E9" w:rsidRDefault="004529E9" w:rsidP="00921820">
            <w:pPr>
              <w:rPr>
                <w:b/>
                <w:color w:val="000000" w:themeColor="text1"/>
                <w:u w:val="single"/>
                <w:lang w:eastAsia="ko-KR"/>
              </w:rPr>
            </w:pPr>
          </w:p>
          <w:p w14:paraId="384C70AE" w14:textId="77777777" w:rsidR="004529E9" w:rsidRDefault="004529E9" w:rsidP="00921820">
            <w:pPr>
              <w:rPr>
                <w:b/>
                <w:color w:val="000000" w:themeColor="text1"/>
                <w:u w:val="single"/>
                <w:lang w:eastAsia="ko-KR"/>
              </w:rPr>
            </w:pPr>
            <w:r>
              <w:rPr>
                <w:b/>
                <w:color w:val="000000" w:themeColor="text1"/>
                <w:u w:val="single"/>
                <w:lang w:eastAsia="ko-KR"/>
              </w:rPr>
              <w:t>Issue 5-1-5: Type of measurement gaps (if considered)</w:t>
            </w:r>
          </w:p>
          <w:p w14:paraId="678BA045" w14:textId="77777777" w:rsidR="004529E9" w:rsidRDefault="004529E9" w:rsidP="00921820">
            <w:pPr>
              <w:rPr>
                <w:b/>
                <w:color w:val="000000" w:themeColor="text1"/>
                <w:u w:val="single"/>
                <w:lang w:val="en-US" w:eastAsia="ko-KR"/>
              </w:rPr>
            </w:pPr>
            <w:r>
              <w:t>We don’t support option 1.</w:t>
            </w:r>
          </w:p>
          <w:p w14:paraId="729067D5" w14:textId="77777777" w:rsidR="004529E9" w:rsidRDefault="004529E9" w:rsidP="00921820">
            <w:pPr>
              <w:spacing w:after="120"/>
              <w:rPr>
                <w:color w:val="000000" w:themeColor="text1"/>
                <w:lang w:eastAsia="zh-CN"/>
              </w:rPr>
            </w:pPr>
            <w:r>
              <w:rPr>
                <w:color w:val="000000" w:themeColor="text1"/>
                <w:lang w:eastAsia="zh-CN"/>
              </w:rPr>
              <w:t xml:space="preserve">On the one hand, whether supports per-FR gap is optional, </w:t>
            </w:r>
            <w:proofErr w:type="spellStart"/>
            <w:r>
              <w:rPr>
                <w:color w:val="000000" w:themeColor="text1"/>
                <w:lang w:eastAsia="zh-CN"/>
              </w:rPr>
              <w:t>RedCap</w:t>
            </w:r>
            <w:proofErr w:type="spellEnd"/>
            <w:r>
              <w:rPr>
                <w:color w:val="000000" w:themeColor="text1"/>
                <w:lang w:eastAsia="zh-CN"/>
              </w:rPr>
              <w:t xml:space="preserve"> UE can choose whether supporting it or not. On the other hand, for the </w:t>
            </w:r>
            <w:proofErr w:type="spellStart"/>
            <w:r>
              <w:rPr>
                <w:color w:val="000000" w:themeColor="text1"/>
                <w:lang w:eastAsia="zh-CN"/>
              </w:rPr>
              <w:t>RedCap</w:t>
            </w:r>
            <w:proofErr w:type="spellEnd"/>
            <w:r>
              <w:rPr>
                <w:color w:val="000000" w:themeColor="text1"/>
                <w:lang w:eastAsia="zh-CN"/>
              </w:rPr>
              <w:t xml:space="preserve"> UE supporting per-FR gap and serving cell in FR1, the MOs belongs to FR2 is also possible. We see the benefits for the </w:t>
            </w:r>
            <w:proofErr w:type="spellStart"/>
            <w:r>
              <w:rPr>
                <w:color w:val="000000" w:themeColor="text1"/>
                <w:lang w:eastAsia="zh-CN"/>
              </w:rPr>
              <w:t>RedCap</w:t>
            </w:r>
            <w:proofErr w:type="spellEnd"/>
            <w:r>
              <w:rPr>
                <w:color w:val="000000" w:themeColor="text1"/>
                <w:lang w:eastAsia="zh-CN"/>
              </w:rPr>
              <w:t xml:space="preserve"> UE which supports per-FR gap in this scenario.</w:t>
            </w:r>
          </w:p>
          <w:p w14:paraId="28EC3E62" w14:textId="77777777" w:rsidR="004529E9" w:rsidRDefault="004529E9" w:rsidP="00921820">
            <w:pPr>
              <w:spacing w:after="120"/>
              <w:rPr>
                <w:rFonts w:eastAsiaTheme="minorEastAsia"/>
                <w:lang w:val="en-US" w:eastAsia="zh-CN"/>
              </w:rPr>
            </w:pPr>
          </w:p>
          <w:p w14:paraId="0A21ED94" w14:textId="77777777" w:rsidR="004529E9" w:rsidRDefault="004529E9" w:rsidP="00921820">
            <w:pPr>
              <w:rPr>
                <w:b/>
                <w:color w:val="000000" w:themeColor="text1"/>
                <w:u w:val="single"/>
                <w:lang w:eastAsia="ko-KR"/>
              </w:rPr>
            </w:pPr>
            <w:r>
              <w:rPr>
                <w:b/>
                <w:color w:val="000000" w:themeColor="text1"/>
                <w:u w:val="single"/>
                <w:lang w:eastAsia="ko-KR"/>
              </w:rPr>
              <w:t>Issue 5-2-2: If number of attempts are increased, how much to increase for FR1</w:t>
            </w:r>
          </w:p>
          <w:p w14:paraId="52A3EE2D" w14:textId="77777777" w:rsidR="004529E9" w:rsidRDefault="004529E9" w:rsidP="00921820">
            <w:pPr>
              <w:spacing w:after="120"/>
              <w:rPr>
                <w:rFonts w:eastAsiaTheme="minorEastAsia"/>
                <w:lang w:eastAsia="zh-CN"/>
              </w:rPr>
            </w:pPr>
            <w:r>
              <w:rPr>
                <w:rFonts w:eastAsiaTheme="minorEastAsia"/>
                <w:lang w:eastAsia="zh-CN"/>
              </w:rPr>
              <w:t xml:space="preserve">Recommended compromise proposal is agreeable. </w:t>
            </w:r>
          </w:p>
          <w:p w14:paraId="75F52304" w14:textId="77777777" w:rsidR="004529E9" w:rsidRDefault="004529E9" w:rsidP="00921820">
            <w:pPr>
              <w:rPr>
                <w:b/>
                <w:color w:val="000000" w:themeColor="text1"/>
                <w:u w:val="single"/>
                <w:lang w:eastAsia="ko-KR"/>
              </w:rPr>
            </w:pPr>
            <w:r>
              <w:rPr>
                <w:b/>
                <w:color w:val="000000" w:themeColor="text1"/>
                <w:u w:val="single"/>
                <w:lang w:eastAsia="ko-KR"/>
              </w:rPr>
              <w:t xml:space="preserve">Issue 5-3-5: Whether to extend the lower bound in PSS/SSS detection delay </w:t>
            </w:r>
          </w:p>
          <w:p w14:paraId="584D3528" w14:textId="77777777" w:rsidR="004529E9" w:rsidRDefault="004529E9" w:rsidP="00921820">
            <w:pPr>
              <w:rPr>
                <w:rFonts w:eastAsiaTheme="minorEastAsia"/>
                <w:lang w:eastAsia="zh-CN"/>
              </w:rPr>
            </w:pPr>
            <w:r>
              <w:rPr>
                <w:rFonts w:eastAsiaTheme="minorEastAsia"/>
                <w:lang w:eastAsia="zh-CN"/>
              </w:rPr>
              <w:t xml:space="preserve">Option 1, which has the majority support, is agreeable. </w:t>
            </w:r>
          </w:p>
          <w:p w14:paraId="24FD1E2B" w14:textId="77777777" w:rsidR="004529E9" w:rsidRDefault="004529E9" w:rsidP="00921820">
            <w:pPr>
              <w:rPr>
                <w:b/>
                <w:color w:val="000000" w:themeColor="text1"/>
                <w:u w:val="single"/>
                <w:lang w:eastAsia="ko-KR"/>
              </w:rPr>
            </w:pPr>
            <w:r>
              <w:rPr>
                <w:b/>
                <w:color w:val="000000" w:themeColor="text1"/>
                <w:u w:val="single"/>
                <w:lang w:eastAsia="ko-KR"/>
              </w:rPr>
              <w:t>Issue 5-3-1: Updates to time index detection performance metric</w:t>
            </w:r>
          </w:p>
          <w:p w14:paraId="1D7B1AE9" w14:textId="77777777" w:rsidR="004529E9" w:rsidRDefault="004529E9" w:rsidP="00921820">
            <w:pPr>
              <w:rPr>
                <w:rFonts w:eastAsiaTheme="minorEastAsia"/>
                <w:lang w:eastAsia="zh-CN"/>
              </w:rPr>
            </w:pPr>
            <w:r>
              <w:rPr>
                <w:rFonts w:eastAsiaTheme="minorEastAsia"/>
                <w:lang w:eastAsia="zh-CN"/>
              </w:rPr>
              <w:t xml:space="preserve">As commented in the first round, these updates are not </w:t>
            </w:r>
            <w:proofErr w:type="gramStart"/>
            <w:r>
              <w:rPr>
                <w:rFonts w:eastAsiaTheme="minorEastAsia"/>
                <w:lang w:eastAsia="zh-CN"/>
              </w:rPr>
              <w:t>critical</w:t>
            </w:r>
            <w:proofErr w:type="gramEnd"/>
            <w:r>
              <w:rPr>
                <w:rFonts w:eastAsiaTheme="minorEastAsia"/>
                <w:lang w:eastAsia="zh-CN"/>
              </w:rPr>
              <w:t xml:space="preserve"> and we have concern to update the simulation assumptions at this point in time (when there is only 1 meeting left for core part). We prefer to use the already existing simulation assumptions. </w:t>
            </w:r>
          </w:p>
          <w:p w14:paraId="16C41478" w14:textId="77777777" w:rsidR="004529E9" w:rsidRDefault="004529E9" w:rsidP="00921820">
            <w:pPr>
              <w:rPr>
                <w:b/>
                <w:color w:val="000000" w:themeColor="text1"/>
                <w:u w:val="single"/>
                <w:lang w:eastAsia="ko-KR"/>
              </w:rPr>
            </w:pPr>
            <w:r>
              <w:rPr>
                <w:b/>
                <w:color w:val="000000" w:themeColor="text1"/>
                <w:u w:val="single"/>
                <w:lang w:eastAsia="ko-KR"/>
              </w:rPr>
              <w:t>Issue 5-3-2: Whether to extend time index delay in FR1 (PBCH-DMRS detection)</w:t>
            </w:r>
          </w:p>
          <w:p w14:paraId="7B51FF6E" w14:textId="77777777" w:rsidR="004529E9" w:rsidRDefault="004529E9" w:rsidP="00921820">
            <w:pPr>
              <w:rPr>
                <w:rFonts w:eastAsiaTheme="minorEastAsia"/>
                <w:lang w:eastAsia="zh-CN"/>
              </w:rPr>
            </w:pPr>
            <w:r>
              <w:rPr>
                <w:rFonts w:eastAsiaTheme="minorEastAsia"/>
                <w:lang w:eastAsia="zh-CN"/>
              </w:rPr>
              <w:t xml:space="preserve">We can agree to option 1 as recommended by the moderator. </w:t>
            </w:r>
          </w:p>
          <w:p w14:paraId="13C115E0" w14:textId="77777777" w:rsidR="004529E9" w:rsidRDefault="004529E9" w:rsidP="00921820">
            <w:pPr>
              <w:rPr>
                <w:b/>
                <w:color w:val="000000" w:themeColor="text1"/>
                <w:u w:val="single"/>
                <w:lang w:eastAsia="ko-KR"/>
              </w:rPr>
            </w:pPr>
            <w:r>
              <w:rPr>
                <w:b/>
                <w:color w:val="000000" w:themeColor="text1"/>
                <w:u w:val="single"/>
                <w:lang w:eastAsia="ko-KR"/>
              </w:rPr>
              <w:t>Issue 5-3-3: If extended, how much to extend time index delay in FR1</w:t>
            </w:r>
          </w:p>
          <w:p w14:paraId="7170F00A" w14:textId="77777777" w:rsidR="004529E9" w:rsidRDefault="004529E9" w:rsidP="00921820">
            <w:pPr>
              <w:rPr>
                <w:rFonts w:eastAsiaTheme="minorEastAsia"/>
                <w:lang w:eastAsia="zh-CN"/>
              </w:rPr>
            </w:pPr>
            <w:r>
              <w:rPr>
                <w:rFonts w:eastAsiaTheme="minorEastAsia"/>
                <w:lang w:eastAsia="zh-CN"/>
              </w:rPr>
              <w:t>We would like to understand if samples in the options 2 and 3 are referred to number of SMTC.</w:t>
            </w:r>
          </w:p>
          <w:p w14:paraId="14B59C48" w14:textId="77777777" w:rsidR="004529E9" w:rsidRDefault="004529E9" w:rsidP="00921820">
            <w:pPr>
              <w:rPr>
                <w:b/>
                <w:color w:val="000000" w:themeColor="text1"/>
                <w:u w:val="single"/>
                <w:lang w:eastAsia="ko-KR"/>
              </w:rPr>
            </w:pPr>
            <w:r>
              <w:rPr>
                <w:b/>
                <w:color w:val="000000" w:themeColor="text1"/>
                <w:u w:val="single"/>
                <w:lang w:eastAsia="ko-KR"/>
              </w:rPr>
              <w:t>Issue 5-3-5: If extended, how much to extend time index delay in FR2</w:t>
            </w:r>
          </w:p>
          <w:p w14:paraId="16393852" w14:textId="77777777" w:rsidR="004529E9" w:rsidRDefault="004529E9" w:rsidP="00921820">
            <w:pPr>
              <w:rPr>
                <w:lang w:eastAsia="zh-CN"/>
              </w:rPr>
            </w:pPr>
            <w:r w:rsidRPr="00605261">
              <w:rPr>
                <w:lang w:eastAsia="zh-CN"/>
              </w:rPr>
              <w:t>In</w:t>
            </w:r>
            <w:r>
              <w:rPr>
                <w:lang w:eastAsia="zh-CN"/>
              </w:rPr>
              <w:t xml:space="preserve"> Rel-15, time index acquisition time is derived from MIB decoding time with 99% decoding success rate with SNR=-6dB. According to WF </w:t>
            </w:r>
            <w:r w:rsidRPr="000D6286">
              <w:rPr>
                <w:lang w:eastAsia="zh-CN"/>
              </w:rPr>
              <w:t>R4-1801057</w:t>
            </w:r>
            <w:r>
              <w:rPr>
                <w:lang w:eastAsia="zh-CN"/>
              </w:rPr>
              <w:t xml:space="preserve">, RAN4 assumed 3 samples for 2Rx UE. </w:t>
            </w:r>
          </w:p>
          <w:p w14:paraId="2C32642D" w14:textId="77777777" w:rsidR="004529E9" w:rsidRDefault="004529E9" w:rsidP="00921820">
            <w:pPr>
              <w:rPr>
                <w:lang w:eastAsia="zh-CN"/>
              </w:rPr>
            </w:pPr>
            <w:r>
              <w:rPr>
                <w:lang w:eastAsia="zh-CN"/>
              </w:rPr>
              <w:t xml:space="preserve">According to our simulation results for 1Rx UE with SNR=-6dB, it is observed we need 3 additional samples to achieve 99% decoding success rate. </w:t>
            </w:r>
          </w:p>
          <w:p w14:paraId="2439E9A4" w14:textId="77777777" w:rsidR="004529E9" w:rsidRDefault="004529E9" w:rsidP="00921820">
            <w:pPr>
              <w:rPr>
                <w:lang w:eastAsia="zh-CN"/>
              </w:rPr>
            </w:pPr>
            <w:r>
              <w:rPr>
                <w:lang w:eastAsia="zh-CN"/>
              </w:rPr>
              <w:t xml:space="preserve">With the observation, we propose to extend by 3 </w:t>
            </w:r>
            <w:proofErr w:type="gramStart"/>
            <w:r>
              <w:rPr>
                <w:lang w:eastAsia="zh-CN"/>
              </w:rPr>
              <w:t>samples</w:t>
            </w:r>
            <w:proofErr w:type="gramEnd"/>
            <w:r>
              <w:rPr>
                <w:lang w:eastAsia="zh-CN"/>
              </w:rPr>
              <w:t xml:space="preserve"> and it corresponds to 6 samples in total. </w:t>
            </w:r>
          </w:p>
          <w:p w14:paraId="5CC50381" w14:textId="77777777" w:rsidR="004529E9" w:rsidRDefault="004529E9" w:rsidP="00921820">
            <w:pPr>
              <w:rPr>
                <w:b/>
                <w:color w:val="000000" w:themeColor="text1"/>
                <w:u w:val="single"/>
                <w:lang w:eastAsia="ko-KR"/>
              </w:rPr>
            </w:pPr>
            <w:r>
              <w:rPr>
                <w:b/>
                <w:color w:val="000000" w:themeColor="text1"/>
                <w:u w:val="single"/>
                <w:lang w:eastAsia="ko-KR"/>
              </w:rPr>
              <w:t xml:space="preserve">Issue 5-3-6: Whether to extend in time index detection delay </w:t>
            </w:r>
          </w:p>
          <w:p w14:paraId="0D245E48" w14:textId="77777777" w:rsidR="004529E9" w:rsidRDefault="004529E9" w:rsidP="00921820">
            <w:pPr>
              <w:rPr>
                <w:rFonts w:eastAsiaTheme="minorEastAsia"/>
                <w:lang w:eastAsia="zh-CN"/>
              </w:rPr>
            </w:pPr>
            <w:r>
              <w:rPr>
                <w:rFonts w:eastAsiaTheme="minorEastAsia"/>
                <w:lang w:eastAsia="zh-CN"/>
              </w:rPr>
              <w:t xml:space="preserve">If the detection time is extended, then it is also reasonable to extend the lower bound as in option 1. </w:t>
            </w:r>
          </w:p>
          <w:p w14:paraId="4741B1A5" w14:textId="77777777" w:rsidR="004529E9" w:rsidRDefault="004529E9" w:rsidP="00921820">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3E48D757" w14:textId="77777777" w:rsidR="004529E9" w:rsidRDefault="004529E9" w:rsidP="00921820">
            <w:pPr>
              <w:rPr>
                <w:rFonts w:eastAsiaTheme="minorEastAsia"/>
                <w:lang w:eastAsia="zh-CN"/>
              </w:rPr>
            </w:pPr>
            <w:r>
              <w:rPr>
                <w:rFonts w:eastAsiaTheme="minorEastAsia"/>
                <w:lang w:eastAsia="zh-CN"/>
              </w:rPr>
              <w:t xml:space="preserve">We can compromise to option 1. </w:t>
            </w:r>
          </w:p>
          <w:p w14:paraId="0B79FAA0" w14:textId="77777777" w:rsidR="004529E9" w:rsidRDefault="004529E9" w:rsidP="00921820">
            <w:pPr>
              <w:rPr>
                <w:b/>
                <w:color w:val="000000" w:themeColor="text1"/>
                <w:u w:val="single"/>
                <w:lang w:eastAsia="ko-KR"/>
              </w:rPr>
            </w:pPr>
            <w:r>
              <w:rPr>
                <w:b/>
                <w:color w:val="000000" w:themeColor="text1"/>
                <w:u w:val="single"/>
                <w:lang w:eastAsia="ko-KR"/>
              </w:rPr>
              <w:t>Issue 5-4-2: How much to relax? FR1 and FR2</w:t>
            </w:r>
          </w:p>
          <w:p w14:paraId="619093AE" w14:textId="77777777" w:rsidR="004529E9" w:rsidRDefault="004529E9" w:rsidP="00921820">
            <w:pPr>
              <w:rPr>
                <w:rFonts w:eastAsiaTheme="minorEastAsia"/>
                <w:lang w:eastAsia="zh-CN"/>
              </w:rPr>
            </w:pPr>
            <w:r>
              <w:rPr>
                <w:rFonts w:eastAsiaTheme="minorEastAsia"/>
                <w:lang w:eastAsia="zh-CN"/>
              </w:rPr>
              <w:t xml:space="preserve">We can compromise to use 1 dB relaxation for both FR1 and FR2 excluding the RF margin. RF margin can be discussed separately as suggested. </w:t>
            </w:r>
          </w:p>
          <w:p w14:paraId="027E65F6" w14:textId="77777777" w:rsidR="004529E9" w:rsidRDefault="004529E9" w:rsidP="00921820">
            <w:pPr>
              <w:rPr>
                <w:b/>
                <w:color w:val="000000" w:themeColor="text1"/>
                <w:u w:val="single"/>
                <w:lang w:eastAsia="ko-KR"/>
              </w:rPr>
            </w:pPr>
            <w:r>
              <w:rPr>
                <w:b/>
                <w:color w:val="000000" w:themeColor="text1"/>
                <w:u w:val="single"/>
                <w:lang w:eastAsia="ko-KR"/>
              </w:rPr>
              <w:t>Issue 5-4-3: If measurement period is extended, how much to extend? FR1 and FR2</w:t>
            </w:r>
          </w:p>
          <w:p w14:paraId="461A497C" w14:textId="77777777" w:rsidR="004529E9" w:rsidRDefault="004529E9" w:rsidP="00921820">
            <w:pPr>
              <w:rPr>
                <w:rFonts w:eastAsiaTheme="minorEastAsia"/>
                <w:lang w:eastAsia="zh-CN"/>
              </w:rPr>
            </w:pPr>
            <w:r>
              <w:rPr>
                <w:rFonts w:eastAsiaTheme="minorEastAsia"/>
                <w:lang w:eastAsia="zh-CN"/>
              </w:rPr>
              <w:t xml:space="preserve">It depends on outcome of issue 5-4-1. </w:t>
            </w:r>
          </w:p>
          <w:p w14:paraId="7981FFF3" w14:textId="77777777" w:rsidR="004529E9" w:rsidRDefault="004529E9" w:rsidP="00921820">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0B44FF52" w14:textId="77777777" w:rsidR="004529E9" w:rsidRDefault="004529E9" w:rsidP="00921820">
            <w:pPr>
              <w:rPr>
                <w:color w:val="000000" w:themeColor="text1"/>
                <w:lang w:eastAsia="zh-CN"/>
              </w:rPr>
            </w:pPr>
            <w:r>
              <w:rPr>
                <w:color w:val="000000" w:themeColor="text1"/>
                <w:lang w:eastAsia="zh-CN"/>
              </w:rPr>
              <w:t xml:space="preserve">We support option 2. Improved RF margin was not considered for LTE cat-m. But NR </w:t>
            </w:r>
            <w:proofErr w:type="spellStart"/>
            <w:r>
              <w:rPr>
                <w:color w:val="000000" w:themeColor="text1"/>
                <w:lang w:eastAsia="zh-CN"/>
              </w:rPr>
              <w:t>RedCap</w:t>
            </w:r>
            <w:proofErr w:type="spellEnd"/>
            <w:r>
              <w:rPr>
                <w:color w:val="000000" w:themeColor="text1"/>
                <w:lang w:eastAsia="zh-CN"/>
              </w:rPr>
              <w:t xml:space="preserve"> UE is to support different use cases and same mobility as Rel-15 NR UE. The old RF margin was derived many years ago (Rel-8 LTE?), and there has been significant improvement in the UE performance and architecture. We don’t think it is reasonable that a Rel-17 NR </w:t>
            </w:r>
            <w:proofErr w:type="spellStart"/>
            <w:r>
              <w:rPr>
                <w:color w:val="000000" w:themeColor="text1"/>
                <w:lang w:eastAsia="zh-CN"/>
              </w:rPr>
              <w:t>RedCap</w:t>
            </w:r>
            <w:proofErr w:type="spellEnd"/>
            <w:r>
              <w:rPr>
                <w:color w:val="000000" w:themeColor="text1"/>
                <w:lang w:eastAsia="zh-CN"/>
              </w:rPr>
              <w:t xml:space="preserve"> UE reuses the RF margin that was derived in Rel-8 LTE.</w:t>
            </w:r>
          </w:p>
          <w:p w14:paraId="7103B1F2" w14:textId="77777777" w:rsidR="004529E9" w:rsidRDefault="004529E9" w:rsidP="00921820">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35CE83DB" w14:textId="77777777" w:rsidR="004529E9" w:rsidRDefault="004529E9" w:rsidP="00921820">
            <w:pPr>
              <w:spacing w:after="120"/>
              <w:rPr>
                <w:color w:val="000000" w:themeColor="text1"/>
                <w:lang w:eastAsia="zh-CN"/>
              </w:rPr>
            </w:pPr>
            <w:r>
              <w:rPr>
                <w:color w:val="000000" w:themeColor="text1"/>
                <w:lang w:eastAsia="zh-CN"/>
              </w:rPr>
              <w:lastRenderedPageBreak/>
              <w:t xml:space="preserve">We support option 2. Option 1 is quite strict in terms of </w:t>
            </w:r>
            <w:proofErr w:type="spellStart"/>
            <w:r>
              <w:rPr>
                <w:color w:val="000000" w:themeColor="text1"/>
                <w:lang w:eastAsia="zh-CN"/>
              </w:rPr>
              <w:t>prioritzingg</w:t>
            </w:r>
            <w:proofErr w:type="spellEnd"/>
            <w:r>
              <w:rPr>
                <w:color w:val="000000" w:themeColor="text1"/>
                <w:lang w:eastAsia="zh-CN"/>
              </w:rPr>
              <w:t xml:space="preserve"> DL during the entire identification and measurement delay requirement which is not really needed. Prioritization is only needed when UE is </w:t>
            </w:r>
            <w:proofErr w:type="gramStart"/>
            <w:r>
              <w:rPr>
                <w:color w:val="000000" w:themeColor="text1"/>
                <w:lang w:eastAsia="zh-CN"/>
              </w:rPr>
              <w:t>actually using</w:t>
            </w:r>
            <w:proofErr w:type="gramEnd"/>
            <w:r>
              <w:rPr>
                <w:color w:val="000000" w:themeColor="text1"/>
                <w:lang w:eastAsia="zh-CN"/>
              </w:rPr>
              <w:t xml:space="preserve"> or doing those measurements. </w:t>
            </w:r>
          </w:p>
          <w:p w14:paraId="4EA5349C" w14:textId="77777777" w:rsidR="004529E9" w:rsidRDefault="004529E9" w:rsidP="00921820">
            <w:pPr>
              <w:spacing w:after="120"/>
              <w:rPr>
                <w:color w:val="000000" w:themeColor="text1"/>
                <w:lang w:eastAsia="zh-CN"/>
              </w:rPr>
            </w:pPr>
            <w:r>
              <w:rPr>
                <w:color w:val="000000" w:themeColor="text1"/>
                <w:lang w:eastAsia="zh-CN"/>
              </w:rPr>
              <w:t xml:space="preserve">For a similar issue for HD-FDD in RRC connection release with redirection (issue 2-3-1), it was agreed to only specify the conditions on availability of reference signals for the UE to meet the requirements. </w:t>
            </w:r>
            <w:proofErr w:type="gramStart"/>
            <w:r>
              <w:rPr>
                <w:color w:val="000000" w:themeColor="text1"/>
                <w:lang w:eastAsia="zh-CN"/>
              </w:rPr>
              <w:t>Also</w:t>
            </w:r>
            <w:proofErr w:type="gramEnd"/>
            <w:r>
              <w:rPr>
                <w:color w:val="000000" w:themeColor="text1"/>
                <w:lang w:eastAsia="zh-CN"/>
              </w:rPr>
              <w:t xml:space="preserve"> for another similar issue for RLM for HD-FDD, it was agreed to only specify the conditions on availability of reference signals during the indication interval. In our view, same approach could be used for HO also to be aligned with other HD-FDD procedures. </w:t>
            </w:r>
            <w:proofErr w:type="gramStart"/>
            <w:r>
              <w:rPr>
                <w:color w:val="000000" w:themeColor="text1"/>
                <w:lang w:eastAsia="zh-CN"/>
              </w:rPr>
              <w:t>Therefore</w:t>
            </w:r>
            <w:proofErr w:type="gramEnd"/>
            <w:r>
              <w:rPr>
                <w:color w:val="000000" w:themeColor="text1"/>
                <w:lang w:eastAsia="zh-CN"/>
              </w:rPr>
              <w:t xml:space="preserve"> we support option 2</w:t>
            </w:r>
          </w:p>
          <w:p w14:paraId="32E02C86" w14:textId="77777777" w:rsidR="004529E9" w:rsidRPr="00605261" w:rsidRDefault="004529E9" w:rsidP="00921820">
            <w:pPr>
              <w:rPr>
                <w:rFonts w:eastAsiaTheme="minorEastAsia"/>
                <w:lang w:eastAsia="zh-CN"/>
              </w:rPr>
            </w:pPr>
          </w:p>
        </w:tc>
      </w:tr>
      <w:tr w:rsidR="004529E9" w:rsidRPr="00DE7DE9" w14:paraId="59BFCC27" w14:textId="77777777" w:rsidTr="00921820">
        <w:tc>
          <w:tcPr>
            <w:tcW w:w="1236" w:type="dxa"/>
            <w:tcBorders>
              <w:top w:val="single" w:sz="4" w:space="0" w:color="auto"/>
              <w:left w:val="single" w:sz="4" w:space="0" w:color="auto"/>
              <w:bottom w:val="single" w:sz="4" w:space="0" w:color="auto"/>
              <w:right w:val="single" w:sz="4" w:space="0" w:color="auto"/>
            </w:tcBorders>
          </w:tcPr>
          <w:p w14:paraId="1E7F9249" w14:textId="77777777" w:rsidR="004529E9" w:rsidRDefault="000D31BA" w:rsidP="00921820">
            <w:pPr>
              <w:spacing w:after="120"/>
              <w:rPr>
                <w:rFonts w:eastAsiaTheme="minorEastAsia"/>
                <w:lang w:val="en-US" w:eastAsia="zh-CN"/>
              </w:rPr>
            </w:pPr>
            <w:r>
              <w:rPr>
                <w:rFonts w:eastAsiaTheme="minorEastAsia"/>
                <w:lang w:val="en-US" w:eastAsia="zh-CN"/>
              </w:rPr>
              <w:lastRenderedPageBreak/>
              <w:t>Apple</w:t>
            </w:r>
          </w:p>
        </w:tc>
        <w:tc>
          <w:tcPr>
            <w:tcW w:w="8395" w:type="dxa"/>
            <w:tcBorders>
              <w:top w:val="single" w:sz="4" w:space="0" w:color="auto"/>
              <w:left w:val="single" w:sz="4" w:space="0" w:color="auto"/>
              <w:bottom w:val="single" w:sz="4" w:space="0" w:color="auto"/>
              <w:right w:val="single" w:sz="4" w:space="0" w:color="auto"/>
            </w:tcBorders>
          </w:tcPr>
          <w:p w14:paraId="1F1BC214" w14:textId="77777777" w:rsidR="000D31BA" w:rsidRDefault="000D31BA" w:rsidP="000D31BA">
            <w:pPr>
              <w:rPr>
                <w:b/>
                <w:color w:val="000000" w:themeColor="text1"/>
                <w:u w:val="single"/>
                <w:lang w:eastAsia="ko-KR"/>
              </w:rPr>
            </w:pPr>
            <w:r>
              <w:rPr>
                <w:b/>
                <w:color w:val="000000" w:themeColor="text1"/>
                <w:u w:val="single"/>
                <w:lang w:eastAsia="ko-KR"/>
              </w:rPr>
              <w:t>Issue 5-1-1: Inter-frequency without gap</w:t>
            </w:r>
          </w:p>
          <w:p w14:paraId="06F13EA7" w14:textId="77777777" w:rsidR="004529E9" w:rsidRDefault="000D31BA" w:rsidP="00921820">
            <w:pPr>
              <w:spacing w:after="120"/>
              <w:rPr>
                <w:rFonts w:eastAsiaTheme="minorEastAsia"/>
                <w:lang w:val="en-US" w:eastAsia="zh-CN"/>
              </w:rPr>
            </w:pPr>
            <w:r>
              <w:rPr>
                <w:rFonts w:eastAsiaTheme="minorEastAsia"/>
                <w:lang w:val="en-US" w:eastAsia="zh-CN"/>
              </w:rPr>
              <w:t>Support option 1.</w:t>
            </w:r>
          </w:p>
          <w:p w14:paraId="6FFD47C9" w14:textId="77777777" w:rsidR="000D31BA" w:rsidRDefault="000D31BA" w:rsidP="000D31BA">
            <w:pPr>
              <w:rPr>
                <w:b/>
                <w:color w:val="000000" w:themeColor="text1"/>
                <w:u w:val="single"/>
                <w:lang w:eastAsia="ko-KR"/>
              </w:rPr>
            </w:pPr>
            <w:r>
              <w:rPr>
                <w:b/>
                <w:color w:val="000000" w:themeColor="text1"/>
                <w:u w:val="single"/>
                <w:lang w:eastAsia="ko-KR"/>
              </w:rPr>
              <w:t>Issue 5-1-3: CSSF outside gap</w:t>
            </w:r>
          </w:p>
          <w:p w14:paraId="62B7CFEC" w14:textId="77777777" w:rsidR="000D31BA" w:rsidRDefault="000D31BA" w:rsidP="00921820">
            <w:pPr>
              <w:spacing w:after="120"/>
              <w:rPr>
                <w:rFonts w:eastAsiaTheme="minorEastAsia"/>
                <w:lang w:val="en-US" w:eastAsia="zh-CN"/>
              </w:rPr>
            </w:pPr>
            <w:r>
              <w:rPr>
                <w:rFonts w:eastAsiaTheme="minorEastAsia"/>
                <w:lang w:val="en-US" w:eastAsia="zh-CN"/>
              </w:rPr>
              <w:t>Option 2 based on issue 5-1-1.</w:t>
            </w:r>
          </w:p>
          <w:p w14:paraId="40B06BC6" w14:textId="77777777" w:rsidR="000D31BA" w:rsidRDefault="000D31BA" w:rsidP="000D31BA">
            <w:pPr>
              <w:rPr>
                <w:b/>
                <w:color w:val="000000" w:themeColor="text1"/>
                <w:u w:val="single"/>
                <w:lang w:eastAsia="ko-KR"/>
              </w:rPr>
            </w:pPr>
            <w:r>
              <w:rPr>
                <w:b/>
                <w:color w:val="000000" w:themeColor="text1"/>
                <w:u w:val="single"/>
                <w:lang w:eastAsia="ko-KR"/>
              </w:rPr>
              <w:t>Issue 5-1-4: CSSF within gap</w:t>
            </w:r>
          </w:p>
          <w:p w14:paraId="4B235901" w14:textId="77777777" w:rsidR="000D31BA" w:rsidRPr="001E4290" w:rsidRDefault="00202491" w:rsidP="000D31BA">
            <w:pPr>
              <w:overflowPunct/>
              <w:autoSpaceDE/>
              <w:autoSpaceDN/>
              <w:adjustRightInd/>
              <w:ind w:left="568" w:hanging="284"/>
              <w:textAlignment w:val="auto"/>
              <w:rPr>
                <w:bCs/>
                <w:color w:val="000000" w:themeColor="text1"/>
                <w:lang w:eastAsia="ko-KR"/>
              </w:rPr>
            </w:pPr>
            <w:r w:rsidRPr="001E4290">
              <w:rPr>
                <w:bCs/>
                <w:color w:val="000000" w:themeColor="text1"/>
                <w:lang w:eastAsia="ko-KR"/>
              </w:rPr>
              <w:t>Option 2</w:t>
            </w:r>
          </w:p>
          <w:p w14:paraId="261A5F8B" w14:textId="77777777" w:rsidR="000D31BA" w:rsidRDefault="000D31BA" w:rsidP="000D31BA">
            <w:pPr>
              <w:rPr>
                <w:b/>
                <w:color w:val="000000" w:themeColor="text1"/>
                <w:u w:val="single"/>
                <w:lang w:eastAsia="ko-KR"/>
              </w:rPr>
            </w:pPr>
            <w:r>
              <w:rPr>
                <w:b/>
                <w:color w:val="000000" w:themeColor="text1"/>
                <w:u w:val="single"/>
                <w:lang w:eastAsia="ko-KR"/>
              </w:rPr>
              <w:t>Issue 5-1-5: Type of measurement gaps (if considered)</w:t>
            </w:r>
          </w:p>
          <w:p w14:paraId="5CD02BB7" w14:textId="77777777" w:rsidR="000D31BA" w:rsidRDefault="000D31BA" w:rsidP="00921820">
            <w:pPr>
              <w:spacing w:after="120"/>
              <w:rPr>
                <w:rFonts w:eastAsiaTheme="minorEastAsia"/>
                <w:lang w:val="en-US" w:eastAsia="zh-CN"/>
              </w:rPr>
            </w:pPr>
            <w:proofErr w:type="spellStart"/>
            <w:r>
              <w:rPr>
                <w:rFonts w:eastAsiaTheme="minorEastAsia"/>
                <w:lang w:val="en-US" w:eastAsia="zh-CN"/>
              </w:rPr>
              <w:t>RedCap</w:t>
            </w:r>
            <w:proofErr w:type="spellEnd"/>
            <w:r>
              <w:rPr>
                <w:rFonts w:eastAsiaTheme="minorEastAsia"/>
                <w:lang w:val="en-US" w:eastAsia="zh-CN"/>
              </w:rPr>
              <w:t xml:space="preserve"> UE only supports single carrier, we don’t think per-FR gap related parallel measurement or data/control reception on different FRs could be applied to </w:t>
            </w:r>
            <w:proofErr w:type="spellStart"/>
            <w:r>
              <w:rPr>
                <w:rFonts w:eastAsiaTheme="minorEastAsia"/>
                <w:lang w:val="en-US" w:eastAsia="zh-CN"/>
              </w:rPr>
              <w:t>RedCap</w:t>
            </w:r>
            <w:proofErr w:type="spellEnd"/>
            <w:r>
              <w:rPr>
                <w:rFonts w:eastAsiaTheme="minorEastAsia"/>
                <w:lang w:val="en-US" w:eastAsia="zh-CN"/>
              </w:rPr>
              <w:t xml:space="preserve"> UE.</w:t>
            </w:r>
          </w:p>
          <w:p w14:paraId="3929EB9D" w14:textId="77777777" w:rsidR="000D31BA" w:rsidRDefault="000D31BA" w:rsidP="000D31BA">
            <w:pPr>
              <w:rPr>
                <w:b/>
                <w:color w:val="000000" w:themeColor="text1"/>
                <w:u w:val="single"/>
                <w:lang w:eastAsia="ko-KR"/>
              </w:rPr>
            </w:pPr>
            <w:r>
              <w:rPr>
                <w:b/>
                <w:color w:val="000000" w:themeColor="text1"/>
                <w:u w:val="single"/>
                <w:lang w:eastAsia="ko-KR"/>
              </w:rPr>
              <w:t>Issue 5-2-2: If number of attempts are increased, how much to increase for FR1</w:t>
            </w:r>
          </w:p>
          <w:p w14:paraId="1840C19A" w14:textId="77777777" w:rsidR="000D31BA" w:rsidRDefault="000D31BA" w:rsidP="00921820">
            <w:pPr>
              <w:spacing w:after="120"/>
              <w:rPr>
                <w:rFonts w:eastAsiaTheme="minorEastAsia"/>
                <w:lang w:val="en-US" w:eastAsia="zh-CN"/>
              </w:rPr>
            </w:pPr>
            <w:r>
              <w:rPr>
                <w:rFonts w:eastAsiaTheme="minorEastAsia"/>
                <w:lang w:val="en-US" w:eastAsia="zh-CN"/>
              </w:rPr>
              <w:t>Propose option 1 based on our simulation without margin.</w:t>
            </w:r>
          </w:p>
          <w:p w14:paraId="074FE313" w14:textId="77777777" w:rsidR="000D31BA" w:rsidRDefault="000D31BA" w:rsidP="000D31BA">
            <w:pPr>
              <w:rPr>
                <w:b/>
                <w:color w:val="000000" w:themeColor="text1"/>
                <w:u w:val="single"/>
                <w:lang w:eastAsia="ko-KR"/>
              </w:rPr>
            </w:pPr>
            <w:r>
              <w:rPr>
                <w:b/>
                <w:color w:val="000000" w:themeColor="text1"/>
                <w:u w:val="single"/>
                <w:lang w:eastAsia="ko-KR"/>
              </w:rPr>
              <w:t xml:space="preserve">Issue 5-3-5: Whether to extend the lower bound in PSS/SSS detection delay </w:t>
            </w:r>
          </w:p>
          <w:p w14:paraId="1EC7173D" w14:textId="77777777" w:rsidR="000D31BA" w:rsidRDefault="000D31BA" w:rsidP="00921820">
            <w:pPr>
              <w:spacing w:after="120"/>
              <w:rPr>
                <w:rFonts w:eastAsiaTheme="minorEastAsia"/>
                <w:lang w:val="en-US" w:eastAsia="zh-CN"/>
              </w:rPr>
            </w:pPr>
            <w:r>
              <w:rPr>
                <w:rFonts w:eastAsiaTheme="minorEastAsia"/>
                <w:lang w:val="en-US" w:eastAsia="zh-CN"/>
              </w:rPr>
              <w:t>Option 1.</w:t>
            </w:r>
          </w:p>
          <w:p w14:paraId="56D32FA3" w14:textId="77777777" w:rsidR="006B2E0A" w:rsidRDefault="006B2E0A" w:rsidP="006B2E0A">
            <w:pPr>
              <w:rPr>
                <w:b/>
                <w:color w:val="000000" w:themeColor="text1"/>
                <w:u w:val="single"/>
                <w:lang w:eastAsia="ko-KR"/>
              </w:rPr>
            </w:pPr>
            <w:r>
              <w:rPr>
                <w:b/>
                <w:color w:val="000000" w:themeColor="text1"/>
                <w:u w:val="single"/>
                <w:lang w:eastAsia="ko-KR"/>
              </w:rPr>
              <w:t>Issue 5-3-2: Whether to extend time index delay in FR1 (PBCH-DMRS detection)</w:t>
            </w:r>
          </w:p>
          <w:p w14:paraId="7ED76E0E" w14:textId="77777777" w:rsidR="000D31BA" w:rsidRDefault="006B2E0A" w:rsidP="00921820">
            <w:pPr>
              <w:spacing w:after="120"/>
              <w:rPr>
                <w:rFonts w:eastAsiaTheme="minorEastAsia"/>
                <w:lang w:val="en-US" w:eastAsia="zh-CN"/>
              </w:rPr>
            </w:pPr>
            <w:r>
              <w:rPr>
                <w:rFonts w:eastAsiaTheme="minorEastAsia"/>
                <w:lang w:val="en-US" w:eastAsia="zh-CN"/>
              </w:rPr>
              <w:t>Option 1.</w:t>
            </w:r>
          </w:p>
          <w:p w14:paraId="29A61A3B" w14:textId="77777777" w:rsidR="006B2E0A" w:rsidRDefault="006B2E0A" w:rsidP="006B2E0A">
            <w:pPr>
              <w:rPr>
                <w:b/>
                <w:color w:val="000000" w:themeColor="text1"/>
                <w:u w:val="single"/>
                <w:lang w:eastAsia="ko-KR"/>
              </w:rPr>
            </w:pPr>
            <w:r>
              <w:rPr>
                <w:b/>
                <w:color w:val="000000" w:themeColor="text1"/>
                <w:u w:val="single"/>
                <w:lang w:eastAsia="ko-KR"/>
              </w:rPr>
              <w:t>Issue 5-3-3: If extended, how much to extend time index delay in FR1</w:t>
            </w:r>
          </w:p>
          <w:p w14:paraId="644908BF" w14:textId="77777777" w:rsidR="006B2E0A" w:rsidRDefault="006B2E0A" w:rsidP="00921820">
            <w:pPr>
              <w:spacing w:after="120"/>
              <w:rPr>
                <w:rFonts w:eastAsiaTheme="minorEastAsia"/>
                <w:lang w:val="en-US" w:eastAsia="zh-CN"/>
              </w:rPr>
            </w:pPr>
            <w:r>
              <w:rPr>
                <w:rFonts w:eastAsiaTheme="minorEastAsia"/>
                <w:lang w:val="en-US" w:eastAsia="zh-CN"/>
              </w:rPr>
              <w:t>Option 1</w:t>
            </w:r>
          </w:p>
          <w:p w14:paraId="60E173E2" w14:textId="77777777" w:rsidR="006B2E0A" w:rsidRDefault="006B2E0A" w:rsidP="006B2E0A">
            <w:pPr>
              <w:rPr>
                <w:b/>
                <w:color w:val="000000" w:themeColor="text1"/>
                <w:u w:val="single"/>
                <w:lang w:eastAsia="ko-KR"/>
              </w:rPr>
            </w:pPr>
            <w:r>
              <w:rPr>
                <w:b/>
                <w:color w:val="000000" w:themeColor="text1"/>
                <w:u w:val="single"/>
                <w:lang w:eastAsia="ko-KR"/>
              </w:rPr>
              <w:t xml:space="preserve">Issue 5-3-6: Whether to extend in time index detection delay </w:t>
            </w:r>
          </w:p>
          <w:p w14:paraId="44277F8A" w14:textId="77777777" w:rsidR="006B2E0A" w:rsidRDefault="006B2E0A" w:rsidP="00921820">
            <w:pPr>
              <w:spacing w:after="120"/>
              <w:rPr>
                <w:rFonts w:eastAsiaTheme="minorEastAsia"/>
                <w:lang w:val="en-US" w:eastAsia="zh-CN"/>
              </w:rPr>
            </w:pPr>
            <w:r>
              <w:rPr>
                <w:rFonts w:eastAsiaTheme="minorEastAsia"/>
                <w:lang w:val="en-US" w:eastAsia="zh-CN"/>
              </w:rPr>
              <w:t>Option 1.</w:t>
            </w:r>
          </w:p>
          <w:p w14:paraId="3A54B430" w14:textId="77777777" w:rsidR="006B2E0A" w:rsidRDefault="006B2E0A" w:rsidP="006B2E0A">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5E917438" w14:textId="77777777" w:rsidR="006B2E0A" w:rsidRDefault="006B2E0A" w:rsidP="00921820">
            <w:pPr>
              <w:spacing w:after="120"/>
              <w:rPr>
                <w:rFonts w:eastAsiaTheme="minorEastAsia"/>
                <w:lang w:val="en-US" w:eastAsia="zh-CN"/>
              </w:rPr>
            </w:pPr>
            <w:r>
              <w:rPr>
                <w:rFonts w:eastAsiaTheme="minorEastAsia"/>
                <w:lang w:val="en-US" w:eastAsia="zh-CN"/>
              </w:rPr>
              <w:t>Option 2. Don’t understand the rationale behind “</w:t>
            </w:r>
            <w:r w:rsidRPr="006B2E0A">
              <w:rPr>
                <w:rFonts w:eastAsiaTheme="minorEastAsia"/>
                <w:lang w:val="en-US" w:eastAsia="zh-CN"/>
              </w:rPr>
              <w:t>Relax the accuracy based on 3 samples</w:t>
            </w:r>
            <w:r>
              <w:rPr>
                <w:rFonts w:eastAsiaTheme="minorEastAsia"/>
                <w:lang w:val="en-US" w:eastAsia="zh-CN"/>
              </w:rPr>
              <w:t>”.</w:t>
            </w:r>
          </w:p>
          <w:p w14:paraId="0D247FEF" w14:textId="77777777" w:rsidR="006B2E0A" w:rsidRDefault="006B2E0A" w:rsidP="006B2E0A">
            <w:pPr>
              <w:rPr>
                <w:b/>
                <w:color w:val="000000" w:themeColor="text1"/>
                <w:u w:val="single"/>
                <w:lang w:eastAsia="ko-KR"/>
              </w:rPr>
            </w:pPr>
            <w:r>
              <w:rPr>
                <w:b/>
                <w:color w:val="000000" w:themeColor="text1"/>
                <w:u w:val="single"/>
                <w:lang w:eastAsia="ko-KR"/>
              </w:rPr>
              <w:t>Issue 5-4-2: How much to relax? FR1 and FR2</w:t>
            </w:r>
          </w:p>
          <w:p w14:paraId="4C4CA367" w14:textId="77777777" w:rsidR="006B2E0A" w:rsidRDefault="006B2E0A" w:rsidP="00921820">
            <w:pPr>
              <w:spacing w:after="120"/>
              <w:rPr>
                <w:rFonts w:eastAsiaTheme="minorEastAsia"/>
                <w:lang w:val="en-US" w:eastAsia="zh-CN"/>
              </w:rPr>
            </w:pPr>
            <w:r>
              <w:rPr>
                <w:rFonts w:eastAsiaTheme="minorEastAsia"/>
                <w:lang w:val="en-US" w:eastAsia="zh-CN"/>
              </w:rPr>
              <w:t>Can compromise to option 2.</w:t>
            </w:r>
          </w:p>
          <w:p w14:paraId="33258D5F" w14:textId="77777777" w:rsidR="006B2E0A" w:rsidRDefault="006B2E0A" w:rsidP="006B2E0A">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42AD3F04" w14:textId="77777777" w:rsidR="006B2E0A" w:rsidRDefault="006B2E0A" w:rsidP="00921820">
            <w:pPr>
              <w:spacing w:after="120"/>
              <w:rPr>
                <w:rFonts w:eastAsiaTheme="minorEastAsia"/>
                <w:lang w:val="en-US" w:eastAsia="zh-CN"/>
              </w:rPr>
            </w:pPr>
            <w:r>
              <w:rPr>
                <w:rFonts w:eastAsiaTheme="minorEastAsia"/>
                <w:lang w:val="en-US" w:eastAsia="zh-CN"/>
              </w:rPr>
              <w:t>We can compromise to option 2.</w:t>
            </w:r>
          </w:p>
          <w:p w14:paraId="0B575D90" w14:textId="77777777" w:rsidR="006B2E0A" w:rsidRDefault="006B2E0A" w:rsidP="006B2E0A">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31AD2060" w14:textId="77777777" w:rsidR="006B2E0A" w:rsidRDefault="006B2E0A" w:rsidP="00921820">
            <w:pPr>
              <w:spacing w:after="120"/>
              <w:rPr>
                <w:rFonts w:eastAsiaTheme="minorEastAsia"/>
                <w:lang w:val="en-US" w:eastAsia="zh-CN"/>
              </w:rPr>
            </w:pPr>
            <w:r>
              <w:rPr>
                <w:rFonts w:eastAsiaTheme="minorEastAsia"/>
                <w:lang w:val="en-US" w:eastAsia="zh-CN"/>
              </w:rPr>
              <w:t>Option 1.</w:t>
            </w:r>
          </w:p>
        </w:tc>
      </w:tr>
      <w:tr w:rsidR="00CD0EF3" w:rsidRPr="00DE7DE9" w14:paraId="7C37C546" w14:textId="77777777" w:rsidTr="00921820">
        <w:tc>
          <w:tcPr>
            <w:tcW w:w="1236" w:type="dxa"/>
            <w:tcBorders>
              <w:top w:val="single" w:sz="4" w:space="0" w:color="auto"/>
              <w:left w:val="single" w:sz="4" w:space="0" w:color="auto"/>
              <w:bottom w:val="single" w:sz="4" w:space="0" w:color="auto"/>
              <w:right w:val="single" w:sz="4" w:space="0" w:color="auto"/>
            </w:tcBorders>
          </w:tcPr>
          <w:p w14:paraId="2E07E6BC" w14:textId="77777777" w:rsidR="00CD0EF3" w:rsidRDefault="00CD0EF3" w:rsidP="00921820">
            <w:pPr>
              <w:spacing w:after="120"/>
              <w:rPr>
                <w:lang w:val="en-US" w:eastAsia="zh-CN"/>
              </w:rPr>
            </w:pPr>
            <w:r>
              <w:rPr>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002B89BA" w14:textId="77777777" w:rsidR="002F3A73" w:rsidRDefault="002F3A73" w:rsidP="002F3A73">
            <w:pPr>
              <w:rPr>
                <w:b/>
                <w:color w:val="000000" w:themeColor="text1"/>
                <w:u w:val="single"/>
                <w:lang w:eastAsia="ko-KR"/>
              </w:rPr>
            </w:pPr>
            <w:r>
              <w:rPr>
                <w:b/>
                <w:color w:val="000000" w:themeColor="text1"/>
                <w:u w:val="single"/>
                <w:lang w:eastAsia="ko-KR"/>
              </w:rPr>
              <w:t>Issue 5-1-1: Inter-frequency without gap</w:t>
            </w:r>
          </w:p>
          <w:p w14:paraId="214F465D" w14:textId="77777777" w:rsidR="002F3A73" w:rsidRDefault="002F3A73" w:rsidP="002F3A73">
            <w:pPr>
              <w:spacing w:after="120"/>
              <w:rPr>
                <w:rFonts w:eastAsiaTheme="minorEastAsia"/>
                <w:lang w:val="en-US" w:eastAsia="zh-CN"/>
              </w:rPr>
            </w:pPr>
            <w:r>
              <w:rPr>
                <w:rFonts w:eastAsiaTheme="minorEastAsia"/>
                <w:lang w:val="en-US" w:eastAsia="zh-CN"/>
              </w:rPr>
              <w:lastRenderedPageBreak/>
              <w:t>Support option 1.</w:t>
            </w:r>
          </w:p>
          <w:p w14:paraId="794B348D" w14:textId="77777777" w:rsidR="003546A0" w:rsidRDefault="003546A0" w:rsidP="003546A0">
            <w:pPr>
              <w:rPr>
                <w:b/>
                <w:color w:val="000000" w:themeColor="text1"/>
                <w:u w:val="single"/>
                <w:lang w:eastAsia="ko-KR"/>
              </w:rPr>
            </w:pPr>
            <w:r>
              <w:rPr>
                <w:b/>
                <w:color w:val="000000" w:themeColor="text1"/>
                <w:u w:val="single"/>
                <w:lang w:eastAsia="ko-KR"/>
              </w:rPr>
              <w:t>Issue 5-2-2: If number of attempts are increased, how much to increase for FR1</w:t>
            </w:r>
          </w:p>
          <w:p w14:paraId="552BFA7C" w14:textId="77777777" w:rsidR="003546A0" w:rsidRDefault="003546A0" w:rsidP="003546A0">
            <w:pPr>
              <w:spacing w:after="120"/>
              <w:rPr>
                <w:rFonts w:eastAsiaTheme="minorEastAsia"/>
                <w:lang w:val="en-US" w:eastAsia="zh-CN"/>
              </w:rPr>
            </w:pPr>
            <w:r>
              <w:rPr>
                <w:rFonts w:eastAsiaTheme="minorEastAsia"/>
                <w:lang w:val="en-US" w:eastAsia="zh-CN"/>
              </w:rPr>
              <w:t xml:space="preserve">We support Option </w:t>
            </w:r>
            <w:proofErr w:type="gramStart"/>
            <w:r>
              <w:rPr>
                <w:rFonts w:eastAsiaTheme="minorEastAsia"/>
                <w:lang w:val="en-US" w:eastAsia="zh-CN"/>
              </w:rPr>
              <w:t>3</w:t>
            </w:r>
            <w:r w:rsidR="0067697A">
              <w:rPr>
                <w:rFonts w:eastAsiaTheme="minorEastAsia"/>
                <w:lang w:val="en-US" w:eastAsia="zh-CN"/>
              </w:rPr>
              <w:t>,</w:t>
            </w:r>
            <w:proofErr w:type="gramEnd"/>
            <w:r w:rsidR="0067697A">
              <w:rPr>
                <w:rFonts w:eastAsiaTheme="minorEastAsia"/>
                <w:lang w:val="en-US" w:eastAsia="zh-CN"/>
              </w:rPr>
              <w:t xml:space="preserve"> we still believe a duty cycle for cell detection is needed to </w:t>
            </w:r>
            <w:r w:rsidR="00DF7EB2">
              <w:rPr>
                <w:rFonts w:eastAsiaTheme="minorEastAsia"/>
                <w:lang w:val="en-US" w:eastAsia="zh-CN"/>
              </w:rPr>
              <w:t>save power.</w:t>
            </w:r>
          </w:p>
          <w:p w14:paraId="13354B3B" w14:textId="77777777" w:rsidR="00CF367E" w:rsidRDefault="00CF367E" w:rsidP="00CF367E">
            <w:pPr>
              <w:rPr>
                <w:b/>
                <w:color w:val="000000" w:themeColor="text1"/>
                <w:u w:val="single"/>
                <w:lang w:eastAsia="ko-KR"/>
              </w:rPr>
            </w:pPr>
            <w:r>
              <w:rPr>
                <w:b/>
                <w:color w:val="000000" w:themeColor="text1"/>
                <w:u w:val="single"/>
                <w:lang w:eastAsia="ko-KR"/>
              </w:rPr>
              <w:t>Issue 5-</w:t>
            </w:r>
            <w:r w:rsidR="00D46415">
              <w:rPr>
                <w:b/>
                <w:color w:val="000000" w:themeColor="text1"/>
                <w:u w:val="single"/>
                <w:lang w:eastAsia="ko-KR"/>
              </w:rPr>
              <w:t>2</w:t>
            </w:r>
            <w:r>
              <w:rPr>
                <w:b/>
                <w:color w:val="000000" w:themeColor="text1"/>
                <w:u w:val="single"/>
                <w:lang w:eastAsia="ko-KR"/>
              </w:rPr>
              <w:t xml:space="preserve">-5: Whether to extend the lower bound in PSS/SSS detection delay </w:t>
            </w:r>
          </w:p>
          <w:p w14:paraId="7E93C449" w14:textId="77777777" w:rsidR="00CF367E" w:rsidRDefault="00CF367E" w:rsidP="00CF367E">
            <w:pPr>
              <w:spacing w:after="120"/>
              <w:rPr>
                <w:rFonts w:eastAsiaTheme="minorEastAsia"/>
                <w:lang w:val="en-US" w:eastAsia="zh-CN"/>
              </w:rPr>
            </w:pPr>
            <w:r>
              <w:rPr>
                <w:rFonts w:eastAsiaTheme="minorEastAsia"/>
                <w:lang w:val="en-US" w:eastAsia="zh-CN"/>
              </w:rPr>
              <w:t>We support option 2.</w:t>
            </w:r>
            <w:r w:rsidR="00DF1CD5">
              <w:rPr>
                <w:rFonts w:eastAsiaTheme="minorEastAsia"/>
                <w:lang w:val="en-US" w:eastAsia="zh-CN"/>
              </w:rPr>
              <w:t xml:space="preserve"> Lower bound </w:t>
            </w:r>
            <w:r w:rsidR="00C11024">
              <w:rPr>
                <w:rFonts w:eastAsiaTheme="minorEastAsia"/>
                <w:lang w:val="en-US" w:eastAsia="zh-CN"/>
              </w:rPr>
              <w:t>should</w:t>
            </w:r>
            <w:r w:rsidR="00DF1CD5">
              <w:rPr>
                <w:rFonts w:eastAsiaTheme="minorEastAsia"/>
                <w:lang w:val="en-US" w:eastAsia="zh-CN"/>
              </w:rPr>
              <w:t xml:space="preserve"> be doubled which is in-line with our proposal for number of samples. We can compro</w:t>
            </w:r>
            <w:r w:rsidR="006B0984">
              <w:rPr>
                <w:rFonts w:eastAsiaTheme="minorEastAsia"/>
                <w:lang w:val="en-US" w:eastAsia="zh-CN"/>
              </w:rPr>
              <w:t xml:space="preserve">mise on one of these but not on both. Either number of samples or the lower bound needs to be </w:t>
            </w:r>
            <w:r w:rsidR="00DF56CF">
              <w:rPr>
                <w:rFonts w:eastAsiaTheme="minorEastAsia"/>
                <w:lang w:val="en-US" w:eastAsia="zh-CN"/>
              </w:rPr>
              <w:t>increased</w:t>
            </w:r>
            <w:r w:rsidR="006B0984">
              <w:rPr>
                <w:rFonts w:eastAsiaTheme="minorEastAsia"/>
                <w:lang w:val="en-US" w:eastAsia="zh-CN"/>
              </w:rPr>
              <w:t>.</w:t>
            </w:r>
          </w:p>
          <w:p w14:paraId="05DE2B05" w14:textId="77777777" w:rsidR="00097A01" w:rsidRDefault="00097A01" w:rsidP="00097A01">
            <w:pPr>
              <w:rPr>
                <w:b/>
                <w:color w:val="000000" w:themeColor="text1"/>
                <w:u w:val="single"/>
                <w:lang w:eastAsia="ko-KR"/>
              </w:rPr>
            </w:pPr>
            <w:r>
              <w:rPr>
                <w:b/>
                <w:color w:val="000000" w:themeColor="text1"/>
                <w:u w:val="single"/>
                <w:lang w:eastAsia="ko-KR"/>
              </w:rPr>
              <w:t>Issue 5-3-2: Whether to extend time index delay in FR1 (PBCH-DMRS detection)</w:t>
            </w:r>
          </w:p>
          <w:p w14:paraId="37251417" w14:textId="77777777" w:rsidR="00097A01" w:rsidRDefault="00097A01" w:rsidP="00097A01">
            <w:pPr>
              <w:rPr>
                <w:rFonts w:eastAsiaTheme="minorEastAsia"/>
                <w:lang w:eastAsia="zh-CN"/>
              </w:rPr>
            </w:pPr>
            <w:r>
              <w:rPr>
                <w:rFonts w:eastAsiaTheme="minorEastAsia"/>
                <w:lang w:eastAsia="zh-CN"/>
              </w:rPr>
              <w:t>Option 1.</w:t>
            </w:r>
          </w:p>
          <w:p w14:paraId="248095D1" w14:textId="77777777" w:rsidR="00097A01" w:rsidRDefault="00097A01" w:rsidP="00097A01">
            <w:pPr>
              <w:rPr>
                <w:b/>
                <w:color w:val="000000" w:themeColor="text1"/>
                <w:u w:val="single"/>
                <w:lang w:eastAsia="ko-KR"/>
              </w:rPr>
            </w:pPr>
            <w:r>
              <w:rPr>
                <w:b/>
                <w:color w:val="000000" w:themeColor="text1"/>
                <w:u w:val="single"/>
                <w:lang w:eastAsia="ko-KR"/>
              </w:rPr>
              <w:t>Issue 5-3-3: If extended, how much to extend time index delay in FR1</w:t>
            </w:r>
          </w:p>
          <w:p w14:paraId="74003622" w14:textId="77777777" w:rsidR="00097A01" w:rsidRDefault="00AC163B" w:rsidP="00097A01">
            <w:pPr>
              <w:rPr>
                <w:rFonts w:eastAsiaTheme="minorEastAsia"/>
                <w:lang w:eastAsia="zh-CN"/>
              </w:rPr>
            </w:pPr>
            <w:r>
              <w:rPr>
                <w:rFonts w:eastAsiaTheme="minorEastAsia"/>
                <w:lang w:eastAsia="zh-CN"/>
              </w:rPr>
              <w:t xml:space="preserve">Support option </w:t>
            </w:r>
            <w:r w:rsidR="00D00433">
              <w:rPr>
                <w:rFonts w:eastAsiaTheme="minorEastAsia"/>
                <w:lang w:eastAsia="zh-CN"/>
              </w:rPr>
              <w:t>3</w:t>
            </w:r>
            <w:r>
              <w:rPr>
                <w:rFonts w:eastAsiaTheme="minorEastAsia"/>
                <w:lang w:eastAsia="zh-CN"/>
              </w:rPr>
              <w:t>.</w:t>
            </w:r>
            <w:r w:rsidR="00962B1D">
              <w:rPr>
                <w:rFonts w:eastAsiaTheme="minorEastAsia"/>
                <w:lang w:eastAsia="zh-CN"/>
              </w:rPr>
              <w:t xml:space="preserve"> </w:t>
            </w:r>
            <w:r w:rsidR="006656B8">
              <w:rPr>
                <w:rFonts w:eastAsiaTheme="minorEastAsia"/>
                <w:lang w:eastAsia="zh-CN"/>
              </w:rPr>
              <w:t>Based on our simulation 7 SSB samples</w:t>
            </w:r>
            <w:r w:rsidR="00A87C97">
              <w:rPr>
                <w:rFonts w:eastAsiaTheme="minorEastAsia"/>
                <w:lang w:eastAsia="zh-CN"/>
              </w:rPr>
              <w:t xml:space="preserve"> (or SMTC periods) </w:t>
            </w:r>
            <w:r w:rsidR="006656B8">
              <w:rPr>
                <w:rFonts w:eastAsiaTheme="minorEastAsia"/>
                <w:lang w:eastAsia="zh-CN"/>
              </w:rPr>
              <w:t xml:space="preserve">are needed. </w:t>
            </w:r>
          </w:p>
          <w:p w14:paraId="4729B3EE" w14:textId="77777777" w:rsidR="007D7556" w:rsidRDefault="007D7556" w:rsidP="007D7556">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25E89BC9" w14:textId="77777777" w:rsidR="007D7556" w:rsidRDefault="007D7556" w:rsidP="007D7556">
            <w:pPr>
              <w:spacing w:after="120"/>
              <w:rPr>
                <w:rFonts w:eastAsiaTheme="minorEastAsia"/>
                <w:lang w:val="en-US" w:eastAsia="zh-CN"/>
              </w:rPr>
            </w:pPr>
            <w:r>
              <w:rPr>
                <w:rFonts w:eastAsiaTheme="minorEastAsia"/>
                <w:lang w:val="en-US" w:eastAsia="zh-CN"/>
              </w:rPr>
              <w:t xml:space="preserve">Support option 2. </w:t>
            </w:r>
          </w:p>
          <w:p w14:paraId="67AD3E31" w14:textId="77777777" w:rsidR="00CD0EF3" w:rsidRDefault="00CD0EF3" w:rsidP="000D31BA">
            <w:pPr>
              <w:rPr>
                <w:b/>
                <w:color w:val="000000" w:themeColor="text1"/>
                <w:u w:val="single"/>
                <w:lang w:eastAsia="ko-KR"/>
              </w:rPr>
            </w:pPr>
          </w:p>
        </w:tc>
      </w:tr>
      <w:tr w:rsidR="00957F2A" w:rsidRPr="00DE7DE9" w14:paraId="7091FFA3" w14:textId="77777777" w:rsidTr="00921820">
        <w:tc>
          <w:tcPr>
            <w:tcW w:w="1236" w:type="dxa"/>
            <w:tcBorders>
              <w:top w:val="single" w:sz="4" w:space="0" w:color="auto"/>
              <w:left w:val="single" w:sz="4" w:space="0" w:color="auto"/>
              <w:bottom w:val="single" w:sz="4" w:space="0" w:color="auto"/>
              <w:right w:val="single" w:sz="4" w:space="0" w:color="auto"/>
            </w:tcBorders>
          </w:tcPr>
          <w:p w14:paraId="029808B7" w14:textId="77777777" w:rsidR="00957F2A" w:rsidRDefault="00957F2A" w:rsidP="00957F2A">
            <w:pPr>
              <w:spacing w:after="120"/>
              <w:rPr>
                <w:lang w:val="en-US" w:eastAsia="zh-CN"/>
              </w:rPr>
            </w:pPr>
            <w:r>
              <w:rPr>
                <w:rFonts w:eastAsiaTheme="minorEastAsia"/>
                <w:lang w:val="en-US" w:eastAsia="zh-CN"/>
              </w:rPr>
              <w:lastRenderedPageBreak/>
              <w:t>Xiaomi</w:t>
            </w:r>
          </w:p>
        </w:tc>
        <w:tc>
          <w:tcPr>
            <w:tcW w:w="8395" w:type="dxa"/>
            <w:tcBorders>
              <w:top w:val="single" w:sz="4" w:space="0" w:color="auto"/>
              <w:left w:val="single" w:sz="4" w:space="0" w:color="auto"/>
              <w:bottom w:val="single" w:sz="4" w:space="0" w:color="auto"/>
              <w:right w:val="single" w:sz="4" w:space="0" w:color="auto"/>
            </w:tcBorders>
          </w:tcPr>
          <w:p w14:paraId="1D9318BE" w14:textId="77777777" w:rsidR="00957F2A" w:rsidRDefault="00957F2A" w:rsidP="00957F2A">
            <w:pPr>
              <w:rPr>
                <w:b/>
                <w:color w:val="000000" w:themeColor="text1"/>
                <w:u w:val="single"/>
                <w:lang w:eastAsia="ko-KR"/>
              </w:rPr>
            </w:pPr>
            <w:r>
              <w:rPr>
                <w:b/>
                <w:color w:val="000000" w:themeColor="text1"/>
                <w:u w:val="single"/>
                <w:lang w:eastAsia="ko-KR"/>
              </w:rPr>
              <w:t>Issue 5-1-1: Inter-frequency without gap</w:t>
            </w:r>
          </w:p>
          <w:p w14:paraId="2F28F6B6" w14:textId="77777777" w:rsidR="00957F2A" w:rsidRDefault="00957F2A" w:rsidP="00957F2A">
            <w:pPr>
              <w:spacing w:after="120"/>
              <w:rPr>
                <w:rFonts w:eastAsiaTheme="minorEastAsia"/>
                <w:lang w:val="en-US" w:eastAsia="zh-CN"/>
              </w:rPr>
            </w:pPr>
            <w:r>
              <w:rPr>
                <w:rFonts w:eastAsiaTheme="minorEastAsia"/>
                <w:lang w:val="en-US" w:eastAsia="zh-CN"/>
              </w:rPr>
              <w:t>Support option 1.</w:t>
            </w:r>
          </w:p>
          <w:p w14:paraId="518D6BBF" w14:textId="77777777" w:rsidR="00957F2A" w:rsidRDefault="00957F2A" w:rsidP="00957F2A">
            <w:pPr>
              <w:rPr>
                <w:b/>
                <w:color w:val="000000" w:themeColor="text1"/>
                <w:u w:val="single"/>
                <w:lang w:eastAsia="ko-KR"/>
              </w:rPr>
            </w:pPr>
            <w:r>
              <w:rPr>
                <w:b/>
                <w:color w:val="000000" w:themeColor="text1"/>
                <w:u w:val="single"/>
                <w:lang w:eastAsia="ko-KR"/>
              </w:rPr>
              <w:t>Issue 5-1-3: CSSF outside gap</w:t>
            </w:r>
          </w:p>
          <w:p w14:paraId="396B711A" w14:textId="77777777" w:rsidR="00957F2A" w:rsidRDefault="002B390E" w:rsidP="00957F2A">
            <w:pPr>
              <w:spacing w:after="120"/>
              <w:rPr>
                <w:rFonts w:eastAsiaTheme="minorEastAsia"/>
                <w:lang w:val="en-US" w:eastAsia="zh-CN"/>
              </w:rPr>
            </w:pPr>
            <w:r>
              <w:rPr>
                <w:rFonts w:eastAsiaTheme="minorEastAsia"/>
                <w:lang w:val="en-US" w:eastAsia="zh-CN"/>
              </w:rPr>
              <w:t>Support Option 2</w:t>
            </w:r>
            <w:r w:rsidR="00957F2A">
              <w:rPr>
                <w:rFonts w:eastAsiaTheme="minorEastAsia"/>
                <w:lang w:val="en-US" w:eastAsia="zh-CN"/>
              </w:rPr>
              <w:t>.</w:t>
            </w:r>
          </w:p>
          <w:p w14:paraId="69DECFCE" w14:textId="77777777" w:rsidR="00957F2A" w:rsidRDefault="00957F2A" w:rsidP="00957F2A">
            <w:pPr>
              <w:rPr>
                <w:b/>
                <w:color w:val="000000" w:themeColor="text1"/>
                <w:u w:val="single"/>
                <w:lang w:eastAsia="ko-KR"/>
              </w:rPr>
            </w:pPr>
            <w:r>
              <w:rPr>
                <w:b/>
                <w:color w:val="000000" w:themeColor="text1"/>
                <w:u w:val="single"/>
                <w:lang w:eastAsia="ko-KR"/>
              </w:rPr>
              <w:t>Issue 5-1-4: CSSF within gap</w:t>
            </w:r>
          </w:p>
          <w:p w14:paraId="23D6F81D" w14:textId="77777777" w:rsidR="00957F2A" w:rsidRPr="002B390E" w:rsidRDefault="002B390E" w:rsidP="002B390E">
            <w:pPr>
              <w:rPr>
                <w:rFonts w:eastAsia="Malgun Gothic"/>
                <w:bCs/>
                <w:color w:val="000000" w:themeColor="text1"/>
                <w:lang w:eastAsia="ko-KR"/>
              </w:rPr>
            </w:pPr>
            <w:r>
              <w:rPr>
                <w:rFonts w:eastAsiaTheme="minorEastAsia"/>
                <w:lang w:val="en-US" w:eastAsia="zh-CN"/>
              </w:rPr>
              <w:t xml:space="preserve">Support </w:t>
            </w:r>
            <w:r w:rsidR="00957F2A" w:rsidRPr="0095697B">
              <w:rPr>
                <w:bCs/>
                <w:color w:val="000000" w:themeColor="text1"/>
                <w:lang w:eastAsia="ko-KR"/>
              </w:rPr>
              <w:t>Option 2</w:t>
            </w:r>
          </w:p>
          <w:p w14:paraId="08F9480E" w14:textId="77777777" w:rsidR="00957F2A" w:rsidRDefault="00957F2A" w:rsidP="00957F2A">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5E4DFA8E" w14:textId="77777777" w:rsidR="00957F2A" w:rsidRDefault="00957F2A" w:rsidP="00957F2A">
            <w:pPr>
              <w:rPr>
                <w:b/>
                <w:color w:val="000000" w:themeColor="text1"/>
                <w:u w:val="single"/>
                <w:lang w:eastAsia="ko-KR"/>
              </w:rPr>
            </w:pPr>
            <w:r>
              <w:rPr>
                <w:rFonts w:eastAsiaTheme="minorEastAsia"/>
                <w:lang w:val="en-US" w:eastAsia="zh-CN"/>
              </w:rPr>
              <w:t>Option 1.</w:t>
            </w:r>
          </w:p>
        </w:tc>
      </w:tr>
      <w:tr w:rsidR="00070757" w:rsidRPr="00DE7DE9" w14:paraId="6AB2DE81" w14:textId="77777777" w:rsidTr="00921820">
        <w:tc>
          <w:tcPr>
            <w:tcW w:w="1236" w:type="dxa"/>
            <w:tcBorders>
              <w:top w:val="single" w:sz="4" w:space="0" w:color="auto"/>
              <w:left w:val="single" w:sz="4" w:space="0" w:color="auto"/>
              <w:bottom w:val="single" w:sz="4" w:space="0" w:color="auto"/>
              <w:right w:val="single" w:sz="4" w:space="0" w:color="auto"/>
            </w:tcBorders>
          </w:tcPr>
          <w:p w14:paraId="2C08F931" w14:textId="77777777" w:rsidR="00070757" w:rsidRDefault="00070757" w:rsidP="00070757">
            <w:pPr>
              <w:spacing w:after="120"/>
              <w:rPr>
                <w:lang w:val="en-US" w:eastAsia="zh-CN"/>
              </w:rPr>
            </w:pPr>
            <w:r>
              <w:rPr>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6F4C92B5" w14:textId="77777777" w:rsidR="00070757" w:rsidRDefault="00070757" w:rsidP="00070757">
            <w:pPr>
              <w:rPr>
                <w:b/>
                <w:color w:val="000000" w:themeColor="text1"/>
                <w:u w:val="single"/>
                <w:lang w:eastAsia="ko-KR"/>
              </w:rPr>
            </w:pPr>
            <w:r>
              <w:rPr>
                <w:b/>
                <w:color w:val="000000" w:themeColor="text1"/>
                <w:u w:val="single"/>
                <w:lang w:eastAsia="ko-KR"/>
              </w:rPr>
              <w:t>Issue 5-3-2: Whether to extend time index delay in FR1 (PBCH-DMRS detection)</w:t>
            </w:r>
          </w:p>
          <w:p w14:paraId="67A515A6" w14:textId="77777777" w:rsidR="00070757" w:rsidRDefault="00070757" w:rsidP="00070757">
            <w:pPr>
              <w:rPr>
                <w:rFonts w:eastAsiaTheme="minorEastAsia"/>
                <w:bCs/>
                <w:color w:val="000000" w:themeColor="text1"/>
                <w:u w:val="single"/>
                <w:lang w:eastAsia="zh-CN"/>
              </w:rPr>
            </w:pPr>
            <w:r>
              <w:rPr>
                <w:bCs/>
                <w:color w:val="000000" w:themeColor="text1"/>
                <w:u w:val="single"/>
                <w:lang w:eastAsia="zh-CN"/>
              </w:rPr>
              <w:t>We are fine with Option 1.</w:t>
            </w:r>
          </w:p>
          <w:p w14:paraId="433C70B9" w14:textId="77777777" w:rsidR="00070757" w:rsidRDefault="00070757" w:rsidP="00070757">
            <w:pPr>
              <w:rPr>
                <w:b/>
                <w:color w:val="000000" w:themeColor="text1"/>
                <w:u w:val="single"/>
                <w:lang w:eastAsia="ko-KR"/>
              </w:rPr>
            </w:pPr>
            <w:r>
              <w:rPr>
                <w:b/>
                <w:color w:val="000000" w:themeColor="text1"/>
                <w:u w:val="single"/>
                <w:lang w:eastAsia="ko-KR"/>
              </w:rPr>
              <w:t>Issue 5-3-3: If extended, how much to extend time index delay in FR1</w:t>
            </w:r>
          </w:p>
          <w:p w14:paraId="00BD46DF" w14:textId="77777777" w:rsidR="00070757" w:rsidRDefault="00070757" w:rsidP="00070757">
            <w:pPr>
              <w:rPr>
                <w:rFonts w:eastAsiaTheme="minorEastAsia"/>
                <w:bCs/>
                <w:color w:val="000000" w:themeColor="text1"/>
                <w:u w:val="single"/>
                <w:lang w:eastAsia="zh-CN"/>
              </w:rPr>
            </w:pPr>
            <w:r>
              <w:rPr>
                <w:bCs/>
                <w:color w:val="000000" w:themeColor="text1"/>
                <w:u w:val="single"/>
                <w:lang w:eastAsia="zh-CN"/>
              </w:rPr>
              <w:t>Prefer Option 1.</w:t>
            </w:r>
          </w:p>
          <w:p w14:paraId="78548E6F" w14:textId="77777777" w:rsidR="00070757" w:rsidRDefault="00070757" w:rsidP="00070757">
            <w:pPr>
              <w:rPr>
                <w:b/>
                <w:color w:val="000000" w:themeColor="text1"/>
                <w:u w:val="single"/>
                <w:lang w:eastAsia="zh-CN"/>
              </w:rPr>
            </w:pPr>
            <w:r>
              <w:rPr>
                <w:b/>
                <w:color w:val="000000" w:themeColor="text1"/>
                <w:u w:val="single"/>
                <w:lang w:eastAsia="zh-CN"/>
              </w:rPr>
              <w:t>Issue 5-4-1: Method for defining 1 Rx requirements for SSB based measurement, FR1 and FR2</w:t>
            </w:r>
          </w:p>
          <w:p w14:paraId="5EE925B8" w14:textId="77777777" w:rsidR="00070757" w:rsidRDefault="00070757" w:rsidP="00070757">
            <w:pPr>
              <w:rPr>
                <w:bCs/>
                <w:color w:val="000000" w:themeColor="text1"/>
                <w:u w:val="single"/>
                <w:lang w:eastAsia="zh-CN"/>
              </w:rPr>
            </w:pPr>
            <w:r>
              <w:rPr>
                <w:bCs/>
                <w:color w:val="000000" w:themeColor="text1"/>
                <w:u w:val="single"/>
                <w:lang w:eastAsia="zh-CN"/>
              </w:rPr>
              <w:t>Option 1. It may be necessary to extend lower bound for 1Rx.</w:t>
            </w:r>
          </w:p>
          <w:p w14:paraId="3158F0B7" w14:textId="77777777" w:rsidR="00070757" w:rsidRDefault="00070757" w:rsidP="00070757">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3C177366" w14:textId="77777777" w:rsidR="00070757" w:rsidRDefault="00070757" w:rsidP="00070757">
            <w:pPr>
              <w:rPr>
                <w:b/>
                <w:color w:val="000000" w:themeColor="text1"/>
                <w:u w:val="single"/>
                <w:lang w:eastAsia="ko-KR"/>
              </w:rPr>
            </w:pPr>
            <w:r>
              <w:rPr>
                <w:bCs/>
                <w:color w:val="000000" w:themeColor="text1"/>
                <w:u w:val="single"/>
                <w:lang w:eastAsia="zh-CN"/>
              </w:rPr>
              <w:t>Option 2.</w:t>
            </w:r>
          </w:p>
        </w:tc>
      </w:tr>
      <w:tr w:rsidR="004F75F6" w:rsidRPr="00DE7DE9" w14:paraId="0B2B8A8A" w14:textId="77777777" w:rsidTr="00921820">
        <w:tc>
          <w:tcPr>
            <w:tcW w:w="1236" w:type="dxa"/>
            <w:tcBorders>
              <w:top w:val="single" w:sz="4" w:space="0" w:color="auto"/>
              <w:left w:val="single" w:sz="4" w:space="0" w:color="auto"/>
              <w:bottom w:val="single" w:sz="4" w:space="0" w:color="auto"/>
              <w:right w:val="single" w:sz="4" w:space="0" w:color="auto"/>
            </w:tcBorders>
          </w:tcPr>
          <w:p w14:paraId="6B0EDB85" w14:textId="77777777" w:rsidR="004F75F6" w:rsidRPr="004F75F6" w:rsidRDefault="004F75F6" w:rsidP="00070757">
            <w:pPr>
              <w:overflowPunct/>
              <w:autoSpaceDE/>
              <w:autoSpaceDN/>
              <w:adjustRightInd/>
              <w:spacing w:after="120"/>
              <w:textAlignment w:val="auto"/>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Borders>
              <w:top w:val="single" w:sz="4" w:space="0" w:color="auto"/>
              <w:left w:val="single" w:sz="4" w:space="0" w:color="auto"/>
              <w:bottom w:val="single" w:sz="4" w:space="0" w:color="auto"/>
              <w:right w:val="single" w:sz="4" w:space="0" w:color="auto"/>
            </w:tcBorders>
          </w:tcPr>
          <w:p w14:paraId="3408634B" w14:textId="77777777" w:rsidR="004F75F6" w:rsidRDefault="004F75F6" w:rsidP="004F75F6">
            <w:pPr>
              <w:rPr>
                <w:b/>
                <w:color w:val="000000" w:themeColor="text1"/>
                <w:u w:val="single"/>
                <w:lang w:eastAsia="ko-KR"/>
              </w:rPr>
            </w:pPr>
            <w:r>
              <w:rPr>
                <w:b/>
                <w:color w:val="000000" w:themeColor="text1"/>
                <w:u w:val="single"/>
                <w:lang w:eastAsia="ko-KR"/>
              </w:rPr>
              <w:t>Issue 5-1-1: Inter-frequency without gap</w:t>
            </w:r>
          </w:p>
          <w:p w14:paraId="40D61654" w14:textId="77777777" w:rsidR="004F75F6" w:rsidRPr="006A220D" w:rsidRDefault="004F75F6" w:rsidP="004F75F6">
            <w:pPr>
              <w:rPr>
                <w:rFonts w:eastAsia="SimSun"/>
                <w:color w:val="000000" w:themeColor="text1"/>
                <w:szCs w:val="24"/>
                <w:lang w:eastAsia="zh-CN"/>
              </w:rPr>
            </w:pPr>
            <w:r>
              <w:rPr>
                <w:rFonts w:eastAsia="SimSun"/>
                <w:color w:val="000000" w:themeColor="text1"/>
                <w:szCs w:val="24"/>
                <w:lang w:eastAsia="zh-CN"/>
              </w:rPr>
              <w:t>Agree with Ericsson’s suggestion</w:t>
            </w:r>
          </w:p>
          <w:p w14:paraId="70236570" w14:textId="77777777" w:rsidR="004F75F6" w:rsidRDefault="004F75F6" w:rsidP="004F75F6">
            <w:pPr>
              <w:rPr>
                <w:b/>
                <w:color w:val="000000" w:themeColor="text1"/>
                <w:u w:val="single"/>
                <w:lang w:eastAsia="ko-KR"/>
              </w:rPr>
            </w:pPr>
            <w:r>
              <w:rPr>
                <w:b/>
                <w:color w:val="000000" w:themeColor="text1"/>
                <w:u w:val="single"/>
                <w:lang w:eastAsia="ko-KR"/>
              </w:rPr>
              <w:t xml:space="preserve">Issue 5-1-2: Assumption on searcher </w:t>
            </w:r>
          </w:p>
          <w:p w14:paraId="18F75A1F" w14:textId="77777777" w:rsidR="004F75F6" w:rsidRPr="006A220D" w:rsidRDefault="004F75F6" w:rsidP="004F75F6">
            <w:pPr>
              <w:rPr>
                <w:bCs/>
              </w:rPr>
            </w:pPr>
            <w:r>
              <w:rPr>
                <w:iCs/>
                <w:color w:val="000000" w:themeColor="text1"/>
                <w:lang w:eastAsia="zh-CN"/>
              </w:rPr>
              <w:t>focus on first reaching an agreement for issue 5-1-1</w:t>
            </w:r>
          </w:p>
          <w:p w14:paraId="64492868" w14:textId="77777777" w:rsidR="004F75F6" w:rsidRDefault="004F75F6" w:rsidP="004F75F6">
            <w:pPr>
              <w:rPr>
                <w:b/>
                <w:color w:val="000000" w:themeColor="text1"/>
                <w:u w:val="single"/>
                <w:lang w:eastAsia="ko-KR"/>
              </w:rPr>
            </w:pPr>
            <w:r>
              <w:rPr>
                <w:b/>
                <w:color w:val="000000" w:themeColor="text1"/>
                <w:u w:val="single"/>
                <w:lang w:eastAsia="ko-KR"/>
              </w:rPr>
              <w:lastRenderedPageBreak/>
              <w:t>Issue 5-1-3: CSSF outside gap</w:t>
            </w:r>
          </w:p>
          <w:p w14:paraId="65A0131E" w14:textId="77777777" w:rsidR="004F75F6" w:rsidRDefault="004F75F6" w:rsidP="004F75F6">
            <w:pPr>
              <w:rPr>
                <w:bCs/>
              </w:rPr>
            </w:pPr>
            <w:r>
              <w:rPr>
                <w:rFonts w:eastAsia="SimSun"/>
                <w:color w:val="000000" w:themeColor="text1"/>
                <w:szCs w:val="24"/>
                <w:lang w:eastAsia="zh-CN"/>
              </w:rPr>
              <w:t xml:space="preserve">Depends on issue 5-1-1. </w:t>
            </w:r>
          </w:p>
          <w:p w14:paraId="490A50F9" w14:textId="77777777" w:rsidR="004F75F6" w:rsidRDefault="004F75F6" w:rsidP="004F75F6">
            <w:pPr>
              <w:rPr>
                <w:b/>
                <w:color w:val="000000" w:themeColor="text1"/>
                <w:u w:val="single"/>
                <w:lang w:eastAsia="ko-KR"/>
              </w:rPr>
            </w:pPr>
            <w:r>
              <w:rPr>
                <w:b/>
                <w:color w:val="000000" w:themeColor="text1"/>
                <w:u w:val="single"/>
                <w:lang w:eastAsia="ko-KR"/>
              </w:rPr>
              <w:t>Issue 5-1-4: CSSF within gap</w:t>
            </w:r>
          </w:p>
          <w:p w14:paraId="2BD12997" w14:textId="77777777" w:rsidR="004F75F6" w:rsidRPr="001E4290" w:rsidRDefault="004F75F6" w:rsidP="004F75F6">
            <w:pPr>
              <w:overflowPunct/>
              <w:autoSpaceDE/>
              <w:autoSpaceDN/>
              <w:adjustRightInd/>
              <w:ind w:left="568" w:hanging="284"/>
              <w:textAlignment w:val="auto"/>
              <w:rPr>
                <w:rFonts w:eastAsiaTheme="minorEastAsia"/>
                <w:bCs/>
                <w:lang w:eastAsia="zh-CN"/>
              </w:rPr>
            </w:pPr>
            <w:r>
              <w:rPr>
                <w:rFonts w:eastAsiaTheme="minorEastAsia"/>
                <w:bCs/>
                <w:lang w:eastAsia="zh-CN"/>
              </w:rPr>
              <w:t>Option 2</w:t>
            </w:r>
          </w:p>
          <w:p w14:paraId="12354420" w14:textId="77777777" w:rsidR="004F75F6" w:rsidRDefault="004F75F6" w:rsidP="004F75F6">
            <w:pPr>
              <w:rPr>
                <w:b/>
                <w:color w:val="000000" w:themeColor="text1"/>
                <w:u w:val="single"/>
                <w:lang w:eastAsia="ko-KR"/>
              </w:rPr>
            </w:pPr>
            <w:r>
              <w:rPr>
                <w:b/>
                <w:color w:val="000000" w:themeColor="text1"/>
                <w:u w:val="single"/>
                <w:lang w:eastAsia="ko-KR"/>
              </w:rPr>
              <w:t>Issue 5-1-5: Type of measurement gaps (if considered)</w:t>
            </w:r>
          </w:p>
          <w:p w14:paraId="208330EE" w14:textId="77777777" w:rsidR="004F75F6" w:rsidRPr="001E4290" w:rsidRDefault="00222AD2" w:rsidP="004F75F6">
            <w:pPr>
              <w:overflowPunct/>
              <w:autoSpaceDE/>
              <w:autoSpaceDN/>
              <w:adjustRightInd/>
              <w:spacing w:after="120"/>
              <w:ind w:left="568" w:hanging="284"/>
              <w:textAlignment w:val="auto"/>
              <w:rPr>
                <w:rFonts w:eastAsiaTheme="minorEastAsia"/>
                <w:color w:val="000000" w:themeColor="text1"/>
                <w:lang w:eastAsia="zh-CN"/>
              </w:rPr>
            </w:pPr>
            <w:r>
              <w:t>Need further check.</w:t>
            </w:r>
          </w:p>
          <w:p w14:paraId="63F8E1DE" w14:textId="77777777" w:rsidR="004F75F6" w:rsidRDefault="004F75F6" w:rsidP="004F75F6">
            <w:pPr>
              <w:rPr>
                <w:b/>
                <w:color w:val="000000" w:themeColor="text1"/>
                <w:u w:val="single"/>
                <w:lang w:eastAsia="ko-KR"/>
              </w:rPr>
            </w:pPr>
            <w:r>
              <w:rPr>
                <w:b/>
                <w:color w:val="000000" w:themeColor="text1"/>
                <w:u w:val="single"/>
                <w:lang w:eastAsia="ko-KR"/>
              </w:rPr>
              <w:t>Issue 5-2-2: If number of attempts are increased, how much to increase for FR1</w:t>
            </w:r>
          </w:p>
          <w:p w14:paraId="5DFDDF75" w14:textId="77777777" w:rsidR="004F75F6" w:rsidRDefault="00222AD2" w:rsidP="004F75F6">
            <w:pPr>
              <w:spacing w:after="120"/>
              <w:rPr>
                <w:rFonts w:eastAsiaTheme="minorEastAsia"/>
                <w:lang w:eastAsia="zh-CN"/>
              </w:rPr>
            </w:pPr>
            <w:r>
              <w:rPr>
                <w:rFonts w:eastAsiaTheme="minorEastAsia"/>
                <w:lang w:eastAsia="zh-CN"/>
              </w:rPr>
              <w:t>Either option 1 or option 2.</w:t>
            </w:r>
          </w:p>
          <w:p w14:paraId="6F72753A" w14:textId="77777777" w:rsidR="00222AD2" w:rsidRDefault="00222AD2" w:rsidP="00222AD2">
            <w:pPr>
              <w:rPr>
                <w:b/>
                <w:color w:val="000000" w:themeColor="text1"/>
                <w:u w:val="single"/>
                <w:lang w:eastAsia="ko-KR"/>
              </w:rPr>
            </w:pPr>
            <w:r>
              <w:rPr>
                <w:b/>
                <w:color w:val="000000" w:themeColor="text1"/>
                <w:u w:val="single"/>
                <w:lang w:eastAsia="ko-KR"/>
              </w:rPr>
              <w:t>Issue 5-2-4: If number of attempts are increased, how much to increase for FR2</w:t>
            </w:r>
          </w:p>
          <w:p w14:paraId="1508173A" w14:textId="77777777" w:rsidR="00222AD2" w:rsidRPr="00222AD2" w:rsidRDefault="00222AD2" w:rsidP="004F75F6">
            <w:pPr>
              <w:spacing w:after="120"/>
              <w:rPr>
                <w:rFonts w:eastAsiaTheme="minorEastAsia"/>
                <w:lang w:eastAsia="zh-CN"/>
              </w:rPr>
            </w:pPr>
            <w:r>
              <w:rPr>
                <w:rFonts w:eastAsiaTheme="minorEastAsia"/>
                <w:lang w:eastAsia="zh-CN"/>
              </w:rPr>
              <w:t>Option 1</w:t>
            </w:r>
          </w:p>
          <w:p w14:paraId="726FC7EF" w14:textId="77777777" w:rsidR="004F75F6" w:rsidRDefault="004F75F6" w:rsidP="004F75F6">
            <w:pPr>
              <w:rPr>
                <w:b/>
                <w:color w:val="000000" w:themeColor="text1"/>
                <w:u w:val="single"/>
                <w:lang w:eastAsia="ko-KR"/>
              </w:rPr>
            </w:pPr>
            <w:r>
              <w:rPr>
                <w:b/>
                <w:color w:val="000000" w:themeColor="text1"/>
                <w:u w:val="single"/>
                <w:lang w:eastAsia="ko-KR"/>
              </w:rPr>
              <w:t xml:space="preserve">Issue 5-3-5: Whether to extend the lower bound in PSS/SSS detection delay </w:t>
            </w:r>
          </w:p>
          <w:p w14:paraId="4556210C" w14:textId="77777777" w:rsidR="004F75F6" w:rsidRDefault="00222AD2" w:rsidP="004F75F6">
            <w:pPr>
              <w:rPr>
                <w:rFonts w:eastAsiaTheme="minorEastAsia"/>
                <w:lang w:eastAsia="zh-CN"/>
              </w:rPr>
            </w:pPr>
            <w:r>
              <w:rPr>
                <w:rFonts w:eastAsiaTheme="minorEastAsia"/>
                <w:lang w:eastAsia="zh-CN"/>
              </w:rPr>
              <w:t>Option 1</w:t>
            </w:r>
            <w:r w:rsidR="004F75F6">
              <w:rPr>
                <w:rFonts w:eastAsiaTheme="minorEastAsia"/>
                <w:lang w:eastAsia="zh-CN"/>
              </w:rPr>
              <w:t xml:space="preserve"> </w:t>
            </w:r>
          </w:p>
          <w:p w14:paraId="143EA1B4" w14:textId="77777777" w:rsidR="004540DC" w:rsidRPr="001E4290" w:rsidRDefault="004F75F6" w:rsidP="004F75F6">
            <w:pPr>
              <w:overflowPunct/>
              <w:autoSpaceDE/>
              <w:autoSpaceDN/>
              <w:adjustRightInd/>
              <w:textAlignment w:val="auto"/>
              <w:rPr>
                <w:rFonts w:eastAsia="Malgun Gothic"/>
                <w:b/>
                <w:color w:val="000000" w:themeColor="text1"/>
                <w:u w:val="single"/>
                <w:lang w:eastAsia="ko-KR"/>
              </w:rPr>
            </w:pPr>
            <w:r>
              <w:rPr>
                <w:b/>
                <w:color w:val="000000" w:themeColor="text1"/>
                <w:u w:val="single"/>
                <w:lang w:eastAsia="ko-KR"/>
              </w:rPr>
              <w:t>Issue 5-3-1: Updates to time index detection performance metric</w:t>
            </w:r>
          </w:p>
          <w:p w14:paraId="41CE2FC9" w14:textId="77777777" w:rsidR="004F75F6" w:rsidRDefault="004F75F6" w:rsidP="004F75F6">
            <w:pPr>
              <w:rPr>
                <w:b/>
                <w:color w:val="000000" w:themeColor="text1"/>
                <w:u w:val="single"/>
                <w:lang w:eastAsia="ko-KR"/>
              </w:rPr>
            </w:pPr>
            <w:r>
              <w:rPr>
                <w:b/>
                <w:color w:val="000000" w:themeColor="text1"/>
                <w:u w:val="single"/>
                <w:lang w:eastAsia="ko-KR"/>
              </w:rPr>
              <w:t>Issue 5-3-2: Whether to extend time index delay in FR1 (PBCH-DMRS detection)</w:t>
            </w:r>
          </w:p>
          <w:p w14:paraId="1E0C111B" w14:textId="77777777" w:rsidR="004F75F6" w:rsidRDefault="00222AD2" w:rsidP="004F75F6">
            <w:pPr>
              <w:rPr>
                <w:rFonts w:eastAsiaTheme="minorEastAsia"/>
                <w:lang w:eastAsia="zh-CN"/>
              </w:rPr>
            </w:pPr>
            <w:r>
              <w:rPr>
                <w:rFonts w:eastAsiaTheme="minorEastAsia"/>
                <w:lang w:eastAsia="zh-CN"/>
              </w:rPr>
              <w:t>Option 1</w:t>
            </w:r>
          </w:p>
          <w:p w14:paraId="4FF8FF8A" w14:textId="77777777" w:rsidR="004F75F6" w:rsidRDefault="004F75F6" w:rsidP="004F75F6">
            <w:pPr>
              <w:rPr>
                <w:b/>
                <w:color w:val="000000" w:themeColor="text1"/>
                <w:u w:val="single"/>
                <w:lang w:eastAsia="ko-KR"/>
              </w:rPr>
            </w:pPr>
            <w:r>
              <w:rPr>
                <w:b/>
                <w:color w:val="000000" w:themeColor="text1"/>
                <w:u w:val="single"/>
                <w:lang w:eastAsia="ko-KR"/>
              </w:rPr>
              <w:t>Issue 5-3-3: If extended, how much to extend time index delay in FR1</w:t>
            </w:r>
          </w:p>
          <w:p w14:paraId="1E703CF5" w14:textId="77777777" w:rsidR="00222AD2" w:rsidRDefault="00222AD2" w:rsidP="00222AD2">
            <w:pPr>
              <w:rPr>
                <w:lang w:eastAsia="zh-CN"/>
              </w:rPr>
            </w:pPr>
            <w:r>
              <w:rPr>
                <w:lang w:eastAsia="zh-CN"/>
              </w:rPr>
              <w:t>Either option 2 or option 3.</w:t>
            </w:r>
          </w:p>
          <w:p w14:paraId="52DF4517" w14:textId="77777777" w:rsidR="004F75F6" w:rsidRDefault="004F75F6" w:rsidP="004F75F6">
            <w:pPr>
              <w:rPr>
                <w:b/>
                <w:color w:val="000000" w:themeColor="text1"/>
                <w:u w:val="single"/>
                <w:lang w:eastAsia="ko-KR"/>
              </w:rPr>
            </w:pPr>
            <w:r>
              <w:rPr>
                <w:b/>
                <w:color w:val="000000" w:themeColor="text1"/>
                <w:u w:val="single"/>
                <w:lang w:eastAsia="ko-KR"/>
              </w:rPr>
              <w:t>Issue 5-3-5: If extended, how much to extend time index delay in FR2</w:t>
            </w:r>
          </w:p>
          <w:p w14:paraId="5A6A6523" w14:textId="77777777" w:rsidR="004F75F6" w:rsidRDefault="003025A3">
            <w:pPr>
              <w:rPr>
                <w:lang w:eastAsia="zh-CN"/>
              </w:rPr>
            </w:pPr>
            <w:r>
              <w:rPr>
                <w:lang w:eastAsia="zh-CN"/>
              </w:rPr>
              <w:t>Option 2 based on our simulation results.</w:t>
            </w:r>
          </w:p>
          <w:p w14:paraId="3EB6CB21" w14:textId="77777777" w:rsidR="004F75F6" w:rsidRDefault="004F75F6" w:rsidP="004F75F6">
            <w:pPr>
              <w:rPr>
                <w:b/>
                <w:color w:val="000000" w:themeColor="text1"/>
                <w:u w:val="single"/>
                <w:lang w:eastAsia="ko-KR"/>
              </w:rPr>
            </w:pPr>
            <w:r>
              <w:rPr>
                <w:b/>
                <w:color w:val="000000" w:themeColor="text1"/>
                <w:u w:val="single"/>
                <w:lang w:eastAsia="ko-KR"/>
              </w:rPr>
              <w:t xml:space="preserve">Issue 5-3-6: Whether to extend in time index detection delay </w:t>
            </w:r>
          </w:p>
          <w:p w14:paraId="059B7B8C" w14:textId="77777777" w:rsidR="004F75F6" w:rsidRDefault="004540DC" w:rsidP="004F75F6">
            <w:pPr>
              <w:rPr>
                <w:rFonts w:eastAsiaTheme="minorEastAsia"/>
                <w:lang w:eastAsia="zh-CN"/>
              </w:rPr>
            </w:pPr>
            <w:r>
              <w:rPr>
                <w:rFonts w:eastAsiaTheme="minorEastAsia"/>
                <w:lang w:eastAsia="zh-CN"/>
              </w:rPr>
              <w:t>Option 1 (option 2 is not conflict with option 1, if agree to extend the sample number).</w:t>
            </w:r>
          </w:p>
          <w:p w14:paraId="38DF5312" w14:textId="77777777" w:rsidR="004F75F6" w:rsidRDefault="004F75F6" w:rsidP="004F75F6">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6A82AFA1" w14:textId="77777777" w:rsidR="004F75F6" w:rsidRDefault="004540DC" w:rsidP="004F75F6">
            <w:pPr>
              <w:rPr>
                <w:rFonts w:eastAsiaTheme="minorEastAsia"/>
                <w:lang w:eastAsia="zh-CN"/>
              </w:rPr>
            </w:pPr>
            <w:r>
              <w:rPr>
                <w:rFonts w:eastAsiaTheme="minorEastAsia"/>
                <w:lang w:eastAsia="zh-CN"/>
              </w:rPr>
              <w:t>Option 1</w:t>
            </w:r>
          </w:p>
          <w:p w14:paraId="3298A861" w14:textId="77777777" w:rsidR="004F75F6" w:rsidRDefault="004F75F6" w:rsidP="004F75F6">
            <w:pPr>
              <w:rPr>
                <w:b/>
                <w:color w:val="000000" w:themeColor="text1"/>
                <w:u w:val="single"/>
                <w:lang w:eastAsia="ko-KR"/>
              </w:rPr>
            </w:pPr>
            <w:r>
              <w:rPr>
                <w:b/>
                <w:color w:val="000000" w:themeColor="text1"/>
                <w:u w:val="single"/>
                <w:lang w:eastAsia="ko-KR"/>
              </w:rPr>
              <w:t>Issue 5-4-2: How much to relax? FR1 and FR2</w:t>
            </w:r>
          </w:p>
          <w:p w14:paraId="25805281" w14:textId="77777777" w:rsidR="004F75F6" w:rsidRDefault="004540DC" w:rsidP="004F75F6">
            <w:pPr>
              <w:rPr>
                <w:rFonts w:eastAsiaTheme="minorEastAsia"/>
                <w:lang w:eastAsia="zh-CN"/>
              </w:rPr>
            </w:pPr>
            <w:r>
              <w:rPr>
                <w:rFonts w:eastAsiaTheme="minorEastAsia"/>
                <w:lang w:eastAsia="zh-CN"/>
              </w:rPr>
              <w:t>Can agree with recommended WF</w:t>
            </w:r>
          </w:p>
          <w:p w14:paraId="46E9DA5B" w14:textId="77777777" w:rsidR="004F75F6" w:rsidRDefault="004F75F6" w:rsidP="004F75F6">
            <w:pPr>
              <w:rPr>
                <w:b/>
                <w:color w:val="000000" w:themeColor="text1"/>
                <w:u w:val="single"/>
                <w:lang w:eastAsia="ko-KR"/>
              </w:rPr>
            </w:pPr>
            <w:r>
              <w:rPr>
                <w:b/>
                <w:color w:val="000000" w:themeColor="text1"/>
                <w:u w:val="single"/>
                <w:lang w:eastAsia="ko-KR"/>
              </w:rPr>
              <w:t>Issue 5-4-3: If measurement period is extended, how much to extend? FR1 and FR2</w:t>
            </w:r>
          </w:p>
          <w:p w14:paraId="146AB771" w14:textId="77777777" w:rsidR="004F75F6" w:rsidRDefault="004F75F6" w:rsidP="004F75F6">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5D0C307B" w14:textId="77777777" w:rsidR="004F75F6" w:rsidRDefault="004F75F6" w:rsidP="004F75F6">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37ACD4FF" w14:textId="77777777" w:rsidR="004F75F6" w:rsidRDefault="004540DC" w:rsidP="004F75F6">
            <w:pPr>
              <w:spacing w:after="120"/>
              <w:rPr>
                <w:color w:val="000000" w:themeColor="text1"/>
                <w:lang w:eastAsia="zh-CN"/>
              </w:rPr>
            </w:pPr>
            <w:r>
              <w:rPr>
                <w:color w:val="000000" w:themeColor="text1"/>
                <w:lang w:eastAsia="zh-CN"/>
              </w:rPr>
              <w:t>Option 1.</w:t>
            </w:r>
          </w:p>
          <w:p w14:paraId="7C740D34" w14:textId="77777777" w:rsidR="004F75F6" w:rsidRDefault="004F75F6" w:rsidP="00070757">
            <w:pPr>
              <w:rPr>
                <w:b/>
                <w:color w:val="000000" w:themeColor="text1"/>
                <w:u w:val="single"/>
                <w:lang w:eastAsia="ko-KR"/>
              </w:rPr>
            </w:pPr>
          </w:p>
        </w:tc>
      </w:tr>
      <w:tr w:rsidR="0002289D" w:rsidRPr="00DE7DE9" w14:paraId="5546CE84" w14:textId="77777777" w:rsidTr="00921820">
        <w:tc>
          <w:tcPr>
            <w:tcW w:w="1236" w:type="dxa"/>
            <w:tcBorders>
              <w:top w:val="single" w:sz="4" w:space="0" w:color="auto"/>
              <w:left w:val="single" w:sz="4" w:space="0" w:color="auto"/>
              <w:bottom w:val="single" w:sz="4" w:space="0" w:color="auto"/>
              <w:right w:val="single" w:sz="4" w:space="0" w:color="auto"/>
            </w:tcBorders>
          </w:tcPr>
          <w:p w14:paraId="206E9359" w14:textId="77777777" w:rsidR="0002289D" w:rsidRDefault="0002289D" w:rsidP="0002289D">
            <w:pPr>
              <w:spacing w:after="120"/>
              <w:rPr>
                <w:lang w:val="en-US" w:eastAsia="zh-CN"/>
              </w:rPr>
            </w:pPr>
            <w:r>
              <w:rPr>
                <w:lang w:val="en-US" w:eastAsia="zh-CN"/>
              </w:rPr>
              <w:lastRenderedPageBreak/>
              <w:t>MediaTek</w:t>
            </w:r>
          </w:p>
        </w:tc>
        <w:tc>
          <w:tcPr>
            <w:tcW w:w="8395" w:type="dxa"/>
            <w:tcBorders>
              <w:top w:val="single" w:sz="4" w:space="0" w:color="auto"/>
              <w:left w:val="single" w:sz="4" w:space="0" w:color="auto"/>
              <w:bottom w:val="single" w:sz="4" w:space="0" w:color="auto"/>
              <w:right w:val="single" w:sz="4" w:space="0" w:color="auto"/>
            </w:tcBorders>
          </w:tcPr>
          <w:p w14:paraId="4D176E2F" w14:textId="77777777" w:rsidR="0002289D" w:rsidRDefault="0002289D" w:rsidP="0002289D">
            <w:pPr>
              <w:rPr>
                <w:b/>
                <w:color w:val="000000" w:themeColor="text1"/>
                <w:u w:val="single"/>
                <w:lang w:eastAsia="ko-KR"/>
              </w:rPr>
            </w:pPr>
            <w:r>
              <w:rPr>
                <w:b/>
                <w:color w:val="000000" w:themeColor="text1"/>
                <w:u w:val="single"/>
                <w:lang w:eastAsia="ko-KR"/>
              </w:rPr>
              <w:t>Issue 5-1-1: Inter-frequency without gap</w:t>
            </w:r>
          </w:p>
          <w:p w14:paraId="16EAEB66" w14:textId="77777777" w:rsidR="0002289D" w:rsidRPr="00F52DD1" w:rsidRDefault="0002289D" w:rsidP="0002289D">
            <w:pPr>
              <w:rPr>
                <w:bCs/>
                <w:color w:val="000000" w:themeColor="text1"/>
                <w:lang w:eastAsia="ko-KR"/>
              </w:rPr>
            </w:pPr>
            <w:r w:rsidRPr="00F52DD1">
              <w:rPr>
                <w:bCs/>
                <w:color w:val="000000" w:themeColor="text1"/>
                <w:lang w:eastAsia="ko-KR"/>
              </w:rPr>
              <w:t>Support Option 1.</w:t>
            </w:r>
            <w:r>
              <w:rPr>
                <w:bCs/>
                <w:color w:val="000000" w:themeColor="text1"/>
                <w:lang w:eastAsia="ko-KR"/>
              </w:rPr>
              <w:t xml:space="preserve"> </w:t>
            </w:r>
          </w:p>
          <w:p w14:paraId="4D55783A" w14:textId="77777777" w:rsidR="0002289D" w:rsidRDefault="0002289D" w:rsidP="0002289D">
            <w:pPr>
              <w:rPr>
                <w:b/>
                <w:color w:val="000000" w:themeColor="text1"/>
                <w:u w:val="single"/>
                <w:lang w:eastAsia="ko-KR"/>
              </w:rPr>
            </w:pPr>
            <w:r>
              <w:rPr>
                <w:b/>
                <w:color w:val="000000" w:themeColor="text1"/>
                <w:u w:val="single"/>
                <w:lang w:eastAsia="ko-KR"/>
              </w:rPr>
              <w:t xml:space="preserve">Issue 5-1-2: Assumption on searcher </w:t>
            </w:r>
          </w:p>
          <w:p w14:paraId="62F2308B" w14:textId="77777777" w:rsidR="0002289D" w:rsidRPr="008F6CA7" w:rsidRDefault="0002289D" w:rsidP="0002289D">
            <w:pPr>
              <w:rPr>
                <w:bCs/>
                <w:color w:val="000000" w:themeColor="text1"/>
                <w:lang w:eastAsia="ko-KR"/>
              </w:rPr>
            </w:pPr>
            <w:r>
              <w:rPr>
                <w:bCs/>
                <w:color w:val="000000" w:themeColor="text1"/>
                <w:lang w:eastAsia="ko-KR"/>
              </w:rPr>
              <w:lastRenderedPageBreak/>
              <w:t>We assume 1 searcher hence s</w:t>
            </w:r>
            <w:r w:rsidRPr="008F6CA7">
              <w:rPr>
                <w:bCs/>
                <w:color w:val="000000" w:themeColor="text1"/>
                <w:lang w:eastAsia="ko-KR"/>
              </w:rPr>
              <w:t>upport option 1.</w:t>
            </w:r>
          </w:p>
          <w:p w14:paraId="003D3EC9" w14:textId="77777777" w:rsidR="0002289D" w:rsidRDefault="0002289D" w:rsidP="0002289D">
            <w:pPr>
              <w:rPr>
                <w:b/>
                <w:color w:val="000000" w:themeColor="text1"/>
                <w:u w:val="single"/>
                <w:lang w:eastAsia="ko-KR"/>
              </w:rPr>
            </w:pPr>
            <w:r>
              <w:rPr>
                <w:b/>
                <w:color w:val="000000" w:themeColor="text1"/>
                <w:u w:val="single"/>
                <w:lang w:eastAsia="ko-KR"/>
              </w:rPr>
              <w:t>Issue 5-1-3: CSSF outside gap</w:t>
            </w:r>
          </w:p>
          <w:p w14:paraId="489E42EA" w14:textId="77777777" w:rsidR="0002289D" w:rsidRPr="00B81168" w:rsidRDefault="0002289D" w:rsidP="0002289D">
            <w:pPr>
              <w:rPr>
                <w:bCs/>
                <w:color w:val="000000" w:themeColor="text1"/>
                <w:lang w:eastAsia="ko-KR"/>
              </w:rPr>
            </w:pPr>
            <w:r>
              <w:rPr>
                <w:bCs/>
                <w:color w:val="000000" w:themeColor="text1"/>
                <w:lang w:eastAsia="ko-KR"/>
              </w:rPr>
              <w:t xml:space="preserve">We can wait to reach a conclusion on issue 5-1-1 and the use of NCD-SSB. </w:t>
            </w:r>
          </w:p>
          <w:p w14:paraId="7A79F70D" w14:textId="77777777" w:rsidR="0002289D" w:rsidRDefault="0002289D" w:rsidP="0002289D">
            <w:pPr>
              <w:rPr>
                <w:b/>
                <w:color w:val="000000" w:themeColor="text1"/>
                <w:u w:val="single"/>
                <w:lang w:eastAsia="ko-KR"/>
              </w:rPr>
            </w:pPr>
            <w:r>
              <w:rPr>
                <w:b/>
                <w:color w:val="000000" w:themeColor="text1"/>
                <w:u w:val="single"/>
                <w:lang w:eastAsia="ko-KR"/>
              </w:rPr>
              <w:t>Issue 5-1-4: CSSF within gap</w:t>
            </w:r>
          </w:p>
          <w:p w14:paraId="3407B977" w14:textId="77777777" w:rsidR="0002289D" w:rsidRPr="00B81168" w:rsidRDefault="0002289D" w:rsidP="0002289D">
            <w:pPr>
              <w:rPr>
                <w:bCs/>
                <w:color w:val="000000" w:themeColor="text1"/>
                <w:lang w:eastAsia="ko-KR"/>
              </w:rPr>
            </w:pPr>
            <w:r>
              <w:rPr>
                <w:bCs/>
                <w:color w:val="000000" w:themeColor="text1"/>
                <w:lang w:eastAsia="ko-KR"/>
              </w:rPr>
              <w:t>We can wait to reach a conclusion on issue 5-1-1 and the use of NCD-SSB.</w:t>
            </w:r>
          </w:p>
          <w:p w14:paraId="2762DAEE" w14:textId="77777777" w:rsidR="0002289D" w:rsidRDefault="0002289D" w:rsidP="0002289D">
            <w:pPr>
              <w:rPr>
                <w:b/>
                <w:color w:val="000000" w:themeColor="text1"/>
                <w:u w:val="single"/>
                <w:lang w:eastAsia="ko-KR"/>
              </w:rPr>
            </w:pPr>
            <w:r>
              <w:rPr>
                <w:b/>
                <w:color w:val="000000" w:themeColor="text1"/>
                <w:u w:val="single"/>
                <w:lang w:eastAsia="ko-KR"/>
              </w:rPr>
              <w:t>Issue 5-1-5: Type of measurement gaps (if considered)</w:t>
            </w:r>
          </w:p>
          <w:p w14:paraId="1675A7FE" w14:textId="77777777" w:rsidR="0002289D" w:rsidRDefault="0002289D" w:rsidP="0002289D">
            <w:pPr>
              <w:rPr>
                <w:color w:val="000000" w:themeColor="text1"/>
                <w:lang w:eastAsia="zh-CN"/>
              </w:rPr>
            </w:pPr>
            <w:r>
              <w:rPr>
                <w:color w:val="000000" w:themeColor="text1"/>
                <w:lang w:eastAsia="zh-CN"/>
              </w:rPr>
              <w:t>Need more time to study this.</w:t>
            </w:r>
          </w:p>
          <w:p w14:paraId="3ABA7259" w14:textId="77777777" w:rsidR="0002289D" w:rsidRDefault="0002289D" w:rsidP="0002289D">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1DC18737" w14:textId="77777777" w:rsidR="0002289D" w:rsidRPr="00463C94" w:rsidRDefault="0002289D" w:rsidP="0002289D">
            <w:pPr>
              <w:rPr>
                <w:bCs/>
                <w:color w:val="000000" w:themeColor="text1"/>
                <w:lang w:eastAsia="ko-KR"/>
              </w:rPr>
            </w:pPr>
            <w:r>
              <w:rPr>
                <w:bCs/>
                <w:color w:val="000000" w:themeColor="text1"/>
                <w:lang w:eastAsia="ko-KR"/>
              </w:rPr>
              <w:t>Support tentative agreement.</w:t>
            </w:r>
          </w:p>
          <w:p w14:paraId="246D1C61" w14:textId="77777777" w:rsidR="0002289D" w:rsidRDefault="0002289D" w:rsidP="0002289D">
            <w:pPr>
              <w:rPr>
                <w:b/>
                <w:color w:val="000000" w:themeColor="text1"/>
                <w:u w:val="single"/>
                <w:lang w:eastAsia="ko-KR"/>
              </w:rPr>
            </w:pPr>
            <w:r>
              <w:rPr>
                <w:b/>
                <w:color w:val="000000" w:themeColor="text1"/>
                <w:u w:val="single"/>
                <w:lang w:eastAsia="ko-KR"/>
              </w:rPr>
              <w:t>Issue 5-2-2: If number of attempts are increased, how much to increase for FR1</w:t>
            </w:r>
          </w:p>
          <w:p w14:paraId="08E66F16" w14:textId="77777777" w:rsidR="0002289D" w:rsidRPr="00463C94" w:rsidRDefault="0002289D" w:rsidP="0002289D">
            <w:pPr>
              <w:rPr>
                <w:bCs/>
                <w:color w:val="000000" w:themeColor="text1"/>
                <w:lang w:eastAsia="ko-KR"/>
              </w:rPr>
            </w:pPr>
            <w:r>
              <w:rPr>
                <w:bCs/>
                <w:color w:val="000000" w:themeColor="text1"/>
                <w:lang w:eastAsia="ko-KR"/>
              </w:rPr>
              <w:t xml:space="preserve">Support extending by one sample for FR1. </w:t>
            </w:r>
          </w:p>
          <w:p w14:paraId="0B405B2A" w14:textId="77777777" w:rsidR="0002289D" w:rsidRDefault="0002289D" w:rsidP="0002289D">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3EF60844" w14:textId="77777777" w:rsidR="0002289D" w:rsidRPr="00463C94" w:rsidRDefault="0002289D" w:rsidP="0002289D">
            <w:pPr>
              <w:rPr>
                <w:bCs/>
                <w:color w:val="000000" w:themeColor="text1"/>
                <w:lang w:eastAsia="ko-KR"/>
              </w:rPr>
            </w:pPr>
            <w:r>
              <w:rPr>
                <w:bCs/>
                <w:color w:val="000000" w:themeColor="text1"/>
                <w:lang w:eastAsia="ko-KR"/>
              </w:rPr>
              <w:t xml:space="preserve">Support tentative agreement. </w:t>
            </w:r>
          </w:p>
          <w:p w14:paraId="7FA7E068" w14:textId="77777777" w:rsidR="0002289D" w:rsidRDefault="0002289D" w:rsidP="0002289D">
            <w:pPr>
              <w:rPr>
                <w:b/>
                <w:color w:val="000000" w:themeColor="text1"/>
                <w:u w:val="single"/>
                <w:lang w:eastAsia="ko-KR"/>
              </w:rPr>
            </w:pPr>
            <w:r>
              <w:rPr>
                <w:b/>
                <w:color w:val="000000" w:themeColor="text1"/>
                <w:u w:val="single"/>
                <w:lang w:eastAsia="ko-KR"/>
              </w:rPr>
              <w:t>Issue 5-2-4: If number of attempts are increased, how much to increase for FR2</w:t>
            </w:r>
          </w:p>
          <w:p w14:paraId="6658EF76" w14:textId="77777777" w:rsidR="0002289D" w:rsidRPr="00463C94" w:rsidRDefault="0002289D" w:rsidP="0002289D">
            <w:pPr>
              <w:rPr>
                <w:bCs/>
                <w:color w:val="000000" w:themeColor="text1"/>
                <w:lang w:eastAsia="ko-KR"/>
              </w:rPr>
            </w:pPr>
            <w:r>
              <w:rPr>
                <w:bCs/>
                <w:color w:val="000000" w:themeColor="text1"/>
                <w:lang w:eastAsia="ko-KR"/>
              </w:rPr>
              <w:t>Support e</w:t>
            </w:r>
            <w:r>
              <w:t xml:space="preserve">xtending the PSS/SSS detection </w:t>
            </w:r>
            <w:r>
              <w:rPr>
                <w:lang w:val="en-US"/>
              </w:rPr>
              <w:t>delay</w:t>
            </w:r>
            <w:r>
              <w:t xml:space="preserve"> for FR2 by </w:t>
            </w:r>
            <w:r w:rsidRPr="00BA1948">
              <w:rPr>
                <w:b/>
                <w:bCs/>
                <w:lang w:val="en-US"/>
              </w:rPr>
              <w:t>3</w:t>
            </w:r>
            <w:r>
              <w:rPr>
                <w:lang w:val="en-US"/>
              </w:rPr>
              <w:t>*8</w:t>
            </w:r>
            <w:r>
              <w:t xml:space="preserve"> SMTC (</w:t>
            </w:r>
            <w:proofErr w:type="gramStart"/>
            <w:r>
              <w:t>i.e.</w:t>
            </w:r>
            <w:proofErr w:type="gramEnd"/>
            <w:r>
              <w:t xml:space="preserve"> extending by 3 samples).</w:t>
            </w:r>
          </w:p>
          <w:p w14:paraId="7CE78177" w14:textId="77777777" w:rsidR="0002289D" w:rsidRDefault="0002289D" w:rsidP="0002289D">
            <w:pPr>
              <w:rPr>
                <w:b/>
                <w:color w:val="000000" w:themeColor="text1"/>
                <w:u w:val="single"/>
                <w:lang w:eastAsia="ko-KR"/>
              </w:rPr>
            </w:pPr>
            <w:r>
              <w:rPr>
                <w:b/>
                <w:color w:val="000000" w:themeColor="text1"/>
                <w:u w:val="single"/>
                <w:lang w:eastAsia="ko-KR"/>
              </w:rPr>
              <w:t xml:space="preserve">Issue 5-3-5: Whether to extend the lower bound in PSS/SSS detection delay </w:t>
            </w:r>
          </w:p>
          <w:p w14:paraId="585EBF3F" w14:textId="77777777" w:rsidR="0002289D" w:rsidRDefault="0002289D" w:rsidP="0002289D">
            <w:pPr>
              <w:rPr>
                <w:color w:val="000000" w:themeColor="text1"/>
                <w:lang w:eastAsia="zh-CN"/>
              </w:rPr>
            </w:pPr>
            <w:r>
              <w:rPr>
                <w:color w:val="000000" w:themeColor="text1"/>
                <w:lang w:eastAsia="zh-CN"/>
              </w:rPr>
              <w:t>This should be extended too.</w:t>
            </w:r>
          </w:p>
          <w:p w14:paraId="45DBA808" w14:textId="77777777" w:rsidR="0002289D" w:rsidRDefault="0002289D" w:rsidP="0002289D">
            <w:pPr>
              <w:rPr>
                <w:b/>
                <w:color w:val="000000" w:themeColor="text1"/>
                <w:u w:val="single"/>
                <w:lang w:eastAsia="ko-KR"/>
              </w:rPr>
            </w:pPr>
            <w:r>
              <w:rPr>
                <w:b/>
                <w:color w:val="000000" w:themeColor="text1"/>
                <w:u w:val="single"/>
                <w:lang w:eastAsia="ko-KR"/>
              </w:rPr>
              <w:t>Issue 5-3-2: Whether to extend time index delay in FR1 (PBCH-DMRS detection)</w:t>
            </w:r>
          </w:p>
          <w:p w14:paraId="16CA1413" w14:textId="77777777" w:rsidR="0002289D" w:rsidRPr="00881C51" w:rsidRDefault="0002289D" w:rsidP="0002289D">
            <w:pPr>
              <w:rPr>
                <w:bCs/>
                <w:color w:val="000000" w:themeColor="text1"/>
                <w:lang w:eastAsia="ko-KR"/>
              </w:rPr>
            </w:pPr>
            <w:r w:rsidRPr="00881C51">
              <w:rPr>
                <w:bCs/>
                <w:color w:val="000000" w:themeColor="text1"/>
                <w:lang w:eastAsia="ko-KR"/>
              </w:rPr>
              <w:t>Support Option 1</w:t>
            </w:r>
            <w:r>
              <w:rPr>
                <w:bCs/>
                <w:color w:val="000000" w:themeColor="text1"/>
                <w:lang w:eastAsia="ko-KR"/>
              </w:rPr>
              <w:t>.</w:t>
            </w:r>
          </w:p>
          <w:p w14:paraId="6170D639" w14:textId="77777777" w:rsidR="0002289D" w:rsidRDefault="0002289D" w:rsidP="0002289D">
            <w:pPr>
              <w:rPr>
                <w:b/>
                <w:color w:val="000000" w:themeColor="text1"/>
                <w:u w:val="single"/>
                <w:lang w:eastAsia="ko-KR"/>
              </w:rPr>
            </w:pPr>
            <w:r>
              <w:rPr>
                <w:b/>
                <w:color w:val="000000" w:themeColor="text1"/>
                <w:u w:val="single"/>
                <w:lang w:eastAsia="ko-KR"/>
              </w:rPr>
              <w:t>Issue 5-3-3: If extended, how much to extend time index delay in FR1</w:t>
            </w:r>
          </w:p>
          <w:p w14:paraId="40D720D3" w14:textId="77777777" w:rsidR="0002289D" w:rsidRDefault="0002289D" w:rsidP="0002289D">
            <w:pPr>
              <w:rPr>
                <w:b/>
                <w:color w:val="000000" w:themeColor="text1"/>
                <w:u w:val="single"/>
                <w:lang w:eastAsia="ko-KR"/>
              </w:rPr>
            </w:pPr>
            <w:r w:rsidRPr="00881C51">
              <w:rPr>
                <w:bCs/>
                <w:color w:val="000000" w:themeColor="text1"/>
                <w:lang w:eastAsia="ko-KR"/>
              </w:rPr>
              <w:t>Support Option 1</w:t>
            </w:r>
            <w:r>
              <w:rPr>
                <w:bCs/>
                <w:color w:val="000000" w:themeColor="text1"/>
                <w:lang w:eastAsia="ko-KR"/>
              </w:rPr>
              <w:t>.</w:t>
            </w:r>
          </w:p>
          <w:p w14:paraId="18130982" w14:textId="77777777" w:rsidR="0002289D" w:rsidRDefault="0002289D" w:rsidP="0002289D">
            <w:pPr>
              <w:rPr>
                <w:b/>
                <w:color w:val="000000" w:themeColor="text1"/>
                <w:u w:val="single"/>
                <w:lang w:eastAsia="ko-KR"/>
              </w:rPr>
            </w:pPr>
            <w:r>
              <w:rPr>
                <w:b/>
                <w:color w:val="000000" w:themeColor="text1"/>
                <w:u w:val="single"/>
                <w:lang w:eastAsia="ko-KR"/>
              </w:rPr>
              <w:t>Issue 5-3-4: Whether to extend time index delay in FR2 (MIB decoding)</w:t>
            </w:r>
          </w:p>
          <w:p w14:paraId="2D608550" w14:textId="77777777" w:rsidR="0002289D" w:rsidRPr="00881C51" w:rsidRDefault="0002289D" w:rsidP="0002289D">
            <w:pPr>
              <w:rPr>
                <w:bCs/>
                <w:color w:val="000000" w:themeColor="text1"/>
                <w:lang w:eastAsia="ko-KR"/>
              </w:rPr>
            </w:pPr>
            <w:r w:rsidRPr="00881C51">
              <w:rPr>
                <w:bCs/>
                <w:color w:val="000000" w:themeColor="text1"/>
                <w:lang w:eastAsia="ko-KR"/>
              </w:rPr>
              <w:t xml:space="preserve">Support tentative agreement. </w:t>
            </w:r>
          </w:p>
          <w:p w14:paraId="6AE713AB" w14:textId="77777777" w:rsidR="0002289D" w:rsidRDefault="0002289D" w:rsidP="0002289D">
            <w:pPr>
              <w:rPr>
                <w:b/>
                <w:color w:val="000000" w:themeColor="text1"/>
                <w:u w:val="single"/>
                <w:lang w:eastAsia="ko-KR"/>
              </w:rPr>
            </w:pPr>
            <w:r>
              <w:rPr>
                <w:b/>
                <w:color w:val="000000" w:themeColor="text1"/>
                <w:u w:val="single"/>
                <w:lang w:eastAsia="ko-KR"/>
              </w:rPr>
              <w:t>Issue 5-3-5: If extended, how much to extend time index delay in FR2</w:t>
            </w:r>
          </w:p>
          <w:p w14:paraId="3DEA7D82" w14:textId="77777777" w:rsidR="0002289D" w:rsidRPr="00881C51" w:rsidRDefault="0002289D" w:rsidP="0002289D">
            <w:pPr>
              <w:rPr>
                <w:bCs/>
                <w:color w:val="000000" w:themeColor="text1"/>
                <w:lang w:eastAsia="ko-KR"/>
              </w:rPr>
            </w:pPr>
            <w:r w:rsidRPr="00881C51">
              <w:rPr>
                <w:bCs/>
                <w:color w:val="000000" w:themeColor="text1"/>
                <w:lang w:eastAsia="ko-KR"/>
              </w:rPr>
              <w:t xml:space="preserve">11 samples needed in total. </w:t>
            </w:r>
          </w:p>
          <w:p w14:paraId="67DDBDC4" w14:textId="77777777" w:rsidR="0002289D" w:rsidRDefault="0002289D" w:rsidP="0002289D">
            <w:pPr>
              <w:rPr>
                <w:b/>
                <w:color w:val="000000" w:themeColor="text1"/>
                <w:u w:val="single"/>
                <w:lang w:eastAsia="ko-KR"/>
              </w:rPr>
            </w:pPr>
            <w:r>
              <w:rPr>
                <w:b/>
                <w:color w:val="000000" w:themeColor="text1"/>
                <w:u w:val="single"/>
                <w:lang w:eastAsia="ko-KR"/>
              </w:rPr>
              <w:t xml:space="preserve">Issue 5-3-6: Whether to extend in time index detection delay </w:t>
            </w:r>
          </w:p>
          <w:p w14:paraId="40C5E45D" w14:textId="77777777" w:rsidR="0002289D" w:rsidRDefault="0002289D" w:rsidP="0002289D">
            <w:pPr>
              <w:rPr>
                <w:color w:val="000000" w:themeColor="text1"/>
                <w:lang w:eastAsia="zh-CN"/>
              </w:rPr>
            </w:pPr>
            <w:r>
              <w:rPr>
                <w:color w:val="000000" w:themeColor="text1"/>
                <w:lang w:eastAsia="zh-CN"/>
              </w:rPr>
              <w:t>Fine to extend this but it depends on the number of additional samples in FR1 and FR2.</w:t>
            </w:r>
          </w:p>
          <w:p w14:paraId="02D6ADAA" w14:textId="77777777" w:rsidR="0002289D" w:rsidRDefault="0002289D" w:rsidP="0002289D">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00D0F920" w14:textId="77777777" w:rsidR="0002289D" w:rsidRPr="00404325" w:rsidRDefault="0002289D" w:rsidP="0002289D">
            <w:pPr>
              <w:rPr>
                <w:bCs/>
                <w:color w:val="000000" w:themeColor="text1"/>
                <w:lang w:eastAsia="ko-KR"/>
              </w:rPr>
            </w:pPr>
            <w:r w:rsidRPr="00404325">
              <w:rPr>
                <w:bCs/>
                <w:color w:val="000000" w:themeColor="text1"/>
                <w:lang w:eastAsia="ko-KR"/>
              </w:rPr>
              <w:t xml:space="preserve">Support Option 1. </w:t>
            </w:r>
          </w:p>
          <w:p w14:paraId="6BF1F41A" w14:textId="77777777" w:rsidR="0002289D" w:rsidRDefault="0002289D" w:rsidP="0002289D">
            <w:pPr>
              <w:rPr>
                <w:b/>
                <w:color w:val="000000" w:themeColor="text1"/>
                <w:u w:val="single"/>
                <w:lang w:eastAsia="ko-KR"/>
              </w:rPr>
            </w:pPr>
            <w:r>
              <w:rPr>
                <w:b/>
                <w:color w:val="000000" w:themeColor="text1"/>
                <w:u w:val="single"/>
                <w:lang w:eastAsia="ko-KR"/>
              </w:rPr>
              <w:t>Issue 5-4-2: How much to relax? FR1 and FR2</w:t>
            </w:r>
          </w:p>
          <w:p w14:paraId="3C2E721D" w14:textId="77777777" w:rsidR="0002289D" w:rsidRPr="00404325" w:rsidRDefault="0002289D" w:rsidP="0002289D">
            <w:pPr>
              <w:rPr>
                <w:bCs/>
                <w:color w:val="000000" w:themeColor="text1"/>
                <w:lang w:eastAsia="ko-KR"/>
              </w:rPr>
            </w:pPr>
            <w:r w:rsidRPr="00404325">
              <w:rPr>
                <w:bCs/>
                <w:color w:val="000000" w:themeColor="text1"/>
                <w:lang w:eastAsia="ko-KR"/>
              </w:rPr>
              <w:t>Relax by 1.5dB~2dB</w:t>
            </w:r>
            <w:r>
              <w:rPr>
                <w:bCs/>
                <w:color w:val="000000" w:themeColor="text1"/>
                <w:lang w:eastAsia="ko-KR"/>
              </w:rPr>
              <w:t>.</w:t>
            </w:r>
          </w:p>
          <w:p w14:paraId="5CDCA61D" w14:textId="77777777" w:rsidR="0002289D" w:rsidRDefault="0002289D" w:rsidP="0002289D">
            <w:pPr>
              <w:rPr>
                <w:b/>
                <w:color w:val="000000" w:themeColor="text1"/>
                <w:u w:val="single"/>
                <w:lang w:eastAsia="ko-KR"/>
              </w:rPr>
            </w:pPr>
            <w:r>
              <w:rPr>
                <w:b/>
                <w:color w:val="000000" w:themeColor="text1"/>
                <w:u w:val="single"/>
                <w:lang w:eastAsia="ko-KR"/>
              </w:rPr>
              <w:t>Issue 5-4-3: If measurement period is extended, how much to extend? FR1 and FR2</w:t>
            </w:r>
          </w:p>
          <w:p w14:paraId="17DD8FBD" w14:textId="77777777" w:rsidR="0002289D" w:rsidRPr="00404325" w:rsidRDefault="0002289D" w:rsidP="0002289D">
            <w:pPr>
              <w:rPr>
                <w:bCs/>
                <w:color w:val="000000" w:themeColor="text1"/>
                <w:lang w:eastAsia="ko-KR"/>
              </w:rPr>
            </w:pPr>
            <w:r w:rsidRPr="00404325">
              <w:rPr>
                <w:bCs/>
                <w:color w:val="000000" w:themeColor="text1"/>
                <w:lang w:eastAsia="ko-KR"/>
              </w:rPr>
              <w:t xml:space="preserve">Depends on the outcome of 5-4-1. </w:t>
            </w:r>
          </w:p>
          <w:p w14:paraId="29DFFA09" w14:textId="77777777" w:rsidR="0002289D" w:rsidRDefault="0002289D" w:rsidP="0002289D">
            <w:pPr>
              <w:rPr>
                <w:b/>
                <w:color w:val="000000" w:themeColor="text1"/>
                <w:u w:val="single"/>
                <w:lang w:eastAsia="ko-KR"/>
              </w:rPr>
            </w:pPr>
            <w:r>
              <w:rPr>
                <w:b/>
                <w:color w:val="000000" w:themeColor="text1"/>
                <w:u w:val="single"/>
                <w:lang w:eastAsia="ko-KR"/>
              </w:rPr>
              <w:lastRenderedPageBreak/>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108803D7" w14:textId="77777777" w:rsidR="0002289D" w:rsidRDefault="0002289D" w:rsidP="0002289D">
            <w:pPr>
              <w:rPr>
                <w:color w:val="000000" w:themeColor="text1"/>
                <w:lang w:eastAsia="zh-CN"/>
              </w:rPr>
            </w:pPr>
            <w:r>
              <w:rPr>
                <w:color w:val="000000" w:themeColor="text1"/>
                <w:lang w:eastAsia="zh-CN"/>
              </w:rPr>
              <w:t>We need more time to check this.</w:t>
            </w:r>
          </w:p>
          <w:p w14:paraId="4D07F70B" w14:textId="77777777" w:rsidR="0002289D" w:rsidRDefault="0002289D" w:rsidP="0002289D">
            <w:pPr>
              <w:rPr>
                <w:b/>
                <w:color w:val="000000" w:themeColor="text1"/>
                <w:u w:val="single"/>
                <w:lang w:eastAsia="ko-KR"/>
              </w:rPr>
            </w:pPr>
            <w:r>
              <w:rPr>
                <w:b/>
                <w:color w:val="000000" w:themeColor="text1"/>
                <w:u w:val="single"/>
                <w:lang w:eastAsia="ko-KR"/>
              </w:rPr>
              <w:t>Issue 5-5-2: Measurement period relaxation for HD-FDD</w:t>
            </w:r>
          </w:p>
          <w:p w14:paraId="459D33B8" w14:textId="77777777" w:rsidR="0002289D" w:rsidRDefault="0002289D" w:rsidP="0002289D">
            <w:pPr>
              <w:rPr>
                <w:color w:val="000000" w:themeColor="text1"/>
                <w:lang w:eastAsia="zh-CN"/>
              </w:rPr>
            </w:pPr>
            <w:r>
              <w:rPr>
                <w:color w:val="000000" w:themeColor="text1"/>
                <w:lang w:eastAsia="zh-CN"/>
              </w:rPr>
              <w:t>Support option 1.</w:t>
            </w:r>
          </w:p>
          <w:p w14:paraId="3AD5E1B3" w14:textId="77777777" w:rsidR="0002289D" w:rsidRDefault="0002289D" w:rsidP="0002289D">
            <w:pPr>
              <w:rPr>
                <w:b/>
                <w:color w:val="000000" w:themeColor="text1"/>
                <w:u w:val="single"/>
                <w:lang w:eastAsia="zh-CN"/>
              </w:rPr>
            </w:pPr>
            <w:r>
              <w:rPr>
                <w:b/>
                <w:color w:val="000000" w:themeColor="text1"/>
                <w:u w:val="single"/>
                <w:lang w:eastAsia="zh-CN"/>
              </w:rPr>
              <w:t>Issues from 5-6-1 to 5-6-8</w:t>
            </w:r>
          </w:p>
          <w:p w14:paraId="3A407149" w14:textId="77777777" w:rsidR="0002289D" w:rsidRDefault="0002289D" w:rsidP="0002289D">
            <w:pPr>
              <w:rPr>
                <w:b/>
                <w:color w:val="000000" w:themeColor="text1"/>
                <w:u w:val="single"/>
                <w:lang w:eastAsia="ko-KR"/>
              </w:rPr>
            </w:pPr>
            <w:r w:rsidRPr="003910FE">
              <w:rPr>
                <w:bCs/>
                <w:color w:val="000000" w:themeColor="text1"/>
                <w:lang w:eastAsia="ko-KR"/>
              </w:rPr>
              <w:t xml:space="preserve">We need more time to provide our comments. </w:t>
            </w:r>
            <w:r>
              <w:rPr>
                <w:bCs/>
                <w:color w:val="000000" w:themeColor="text1"/>
                <w:lang w:eastAsia="ko-KR"/>
              </w:rPr>
              <w:t xml:space="preserve">There </w:t>
            </w:r>
            <w:proofErr w:type="gramStart"/>
            <w:r>
              <w:rPr>
                <w:bCs/>
                <w:color w:val="000000" w:themeColor="text1"/>
                <w:lang w:eastAsia="ko-KR"/>
              </w:rPr>
              <w:t>is</w:t>
            </w:r>
            <w:proofErr w:type="gramEnd"/>
            <w:r>
              <w:rPr>
                <w:bCs/>
                <w:color w:val="000000" w:themeColor="text1"/>
                <w:lang w:eastAsia="ko-KR"/>
              </w:rPr>
              <w:t xml:space="preserve"> no dependencies on the CGI so it can be </w:t>
            </w:r>
            <w:r w:rsidRPr="003910FE">
              <w:rPr>
                <w:bCs/>
                <w:color w:val="000000" w:themeColor="text1"/>
                <w:lang w:eastAsia="ko-KR"/>
              </w:rPr>
              <w:t xml:space="preserve">FFS. </w:t>
            </w:r>
          </w:p>
        </w:tc>
      </w:tr>
      <w:tr w:rsidR="004604BF" w:rsidRPr="00DE7DE9" w14:paraId="3F150C36" w14:textId="77777777" w:rsidTr="00921820">
        <w:tc>
          <w:tcPr>
            <w:tcW w:w="1236" w:type="dxa"/>
            <w:tcBorders>
              <w:top w:val="single" w:sz="4" w:space="0" w:color="auto"/>
              <w:left w:val="single" w:sz="4" w:space="0" w:color="auto"/>
              <w:bottom w:val="single" w:sz="4" w:space="0" w:color="auto"/>
              <w:right w:val="single" w:sz="4" w:space="0" w:color="auto"/>
            </w:tcBorders>
          </w:tcPr>
          <w:p w14:paraId="186D855B" w14:textId="77777777" w:rsidR="004604BF" w:rsidRPr="001E4290" w:rsidRDefault="004604BF" w:rsidP="0002289D">
            <w:pPr>
              <w:spacing w:after="120"/>
              <w:rPr>
                <w:rFonts w:eastAsiaTheme="minorEastAsia"/>
                <w:lang w:val="en-US" w:eastAsia="zh-CN"/>
              </w:rPr>
            </w:pPr>
            <w:r>
              <w:rPr>
                <w:rFonts w:eastAsiaTheme="minorEastAsia" w:hint="eastAsia"/>
                <w:lang w:val="en-US" w:eastAsia="zh-CN"/>
              </w:rPr>
              <w:lastRenderedPageBreak/>
              <w:t>CMCC</w:t>
            </w:r>
          </w:p>
        </w:tc>
        <w:tc>
          <w:tcPr>
            <w:tcW w:w="8395" w:type="dxa"/>
            <w:tcBorders>
              <w:top w:val="single" w:sz="4" w:space="0" w:color="auto"/>
              <w:left w:val="single" w:sz="4" w:space="0" w:color="auto"/>
              <w:bottom w:val="single" w:sz="4" w:space="0" w:color="auto"/>
              <w:right w:val="single" w:sz="4" w:space="0" w:color="auto"/>
            </w:tcBorders>
          </w:tcPr>
          <w:p w14:paraId="3CA1C103" w14:textId="77777777" w:rsidR="009E60F4" w:rsidRDefault="009E60F4" w:rsidP="009E60F4">
            <w:pPr>
              <w:rPr>
                <w:b/>
                <w:color w:val="000000" w:themeColor="text1"/>
                <w:u w:val="single"/>
                <w:lang w:eastAsia="ko-KR"/>
              </w:rPr>
            </w:pPr>
            <w:r>
              <w:rPr>
                <w:b/>
                <w:color w:val="000000" w:themeColor="text1"/>
                <w:u w:val="single"/>
                <w:lang w:eastAsia="ko-KR"/>
              </w:rPr>
              <w:t>Issue 5-1-1: Inter-frequency without gap</w:t>
            </w:r>
          </w:p>
          <w:p w14:paraId="24765879" w14:textId="77777777" w:rsidR="004604BF" w:rsidRDefault="009E60F4" w:rsidP="0002289D">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Option 2.  We can wait for the definition of intra-frequency and inter-frequency. But I also would like to hear technical comments on why inter-frequency </w:t>
            </w:r>
            <w:r>
              <w:rPr>
                <w:rFonts w:eastAsiaTheme="minorEastAsia"/>
                <w:b/>
                <w:color w:val="000000" w:themeColor="text1"/>
                <w:u w:val="single"/>
                <w:lang w:eastAsia="zh-CN"/>
              </w:rPr>
              <w:t>without</w:t>
            </w:r>
            <w:r>
              <w:rPr>
                <w:rFonts w:eastAsiaTheme="minorEastAsia" w:hint="eastAsia"/>
                <w:b/>
                <w:color w:val="000000" w:themeColor="text1"/>
                <w:u w:val="single"/>
                <w:lang w:eastAsia="zh-CN"/>
              </w:rPr>
              <w:t xml:space="preserve"> gap cannot be supported.</w:t>
            </w:r>
          </w:p>
          <w:p w14:paraId="6B2CDF43" w14:textId="77777777" w:rsidR="009E60F4" w:rsidRDefault="009E60F4" w:rsidP="009E60F4">
            <w:pPr>
              <w:rPr>
                <w:b/>
                <w:color w:val="000000" w:themeColor="text1"/>
                <w:u w:val="single"/>
                <w:lang w:eastAsia="ko-KR"/>
              </w:rPr>
            </w:pPr>
            <w:r>
              <w:rPr>
                <w:b/>
                <w:color w:val="000000" w:themeColor="text1"/>
                <w:u w:val="single"/>
                <w:lang w:eastAsia="ko-KR"/>
              </w:rPr>
              <w:t>Issue 5-1-4: CSSF within gap</w:t>
            </w:r>
          </w:p>
          <w:p w14:paraId="337E0E38" w14:textId="77777777" w:rsidR="009E60F4" w:rsidRDefault="009E60F4" w:rsidP="0002289D">
            <w:pPr>
              <w:rPr>
                <w:rFonts w:eastAsiaTheme="minorEastAsia"/>
                <w:b/>
                <w:color w:val="000000" w:themeColor="text1"/>
                <w:u w:val="single"/>
                <w:lang w:eastAsia="zh-CN"/>
              </w:rPr>
            </w:pPr>
            <w:r>
              <w:rPr>
                <w:rFonts w:eastAsiaTheme="minorEastAsia" w:hint="eastAsia"/>
                <w:b/>
                <w:color w:val="000000" w:themeColor="text1"/>
                <w:u w:val="single"/>
                <w:lang w:eastAsia="zh-CN"/>
              </w:rPr>
              <w:t>OK to compromise to option 2.</w:t>
            </w:r>
          </w:p>
          <w:p w14:paraId="05F43E02" w14:textId="77777777" w:rsidR="009E60F4" w:rsidRDefault="009E60F4" w:rsidP="009E60F4">
            <w:pPr>
              <w:rPr>
                <w:b/>
                <w:color w:val="000000" w:themeColor="text1"/>
                <w:u w:val="single"/>
                <w:lang w:eastAsia="ko-KR"/>
              </w:rPr>
            </w:pPr>
            <w:r>
              <w:rPr>
                <w:b/>
                <w:color w:val="000000" w:themeColor="text1"/>
                <w:u w:val="single"/>
                <w:lang w:eastAsia="ko-KR"/>
              </w:rPr>
              <w:t>Issue 5-1-5: Type of measurement gaps (if considered)</w:t>
            </w:r>
          </w:p>
          <w:p w14:paraId="05FB8708" w14:textId="77777777" w:rsidR="009E60F4" w:rsidRDefault="009E60F4" w:rsidP="0002289D">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In HO, we agreed not to introduce FR1-FR2 HO. </w:t>
            </w:r>
            <w:proofErr w:type="gramStart"/>
            <w:r>
              <w:rPr>
                <w:rFonts w:eastAsiaTheme="minorEastAsia" w:hint="eastAsia"/>
                <w:b/>
                <w:color w:val="000000" w:themeColor="text1"/>
                <w:u w:val="single"/>
                <w:lang w:eastAsia="zh-CN"/>
              </w:rPr>
              <w:t>So</w:t>
            </w:r>
            <w:proofErr w:type="gramEnd"/>
            <w:r>
              <w:rPr>
                <w:rFonts w:eastAsiaTheme="minorEastAsia" w:hint="eastAsia"/>
                <w:b/>
                <w:color w:val="000000" w:themeColor="text1"/>
                <w:u w:val="single"/>
                <w:lang w:eastAsia="zh-CN"/>
              </w:rPr>
              <w:t xml:space="preserve"> I assume UE will not support FR1 and FR2 at the same time for </w:t>
            </w:r>
            <w:proofErr w:type="spellStart"/>
            <w:r>
              <w:rPr>
                <w:rFonts w:eastAsiaTheme="minorEastAsia" w:hint="eastAsia"/>
                <w:b/>
                <w:color w:val="000000" w:themeColor="text1"/>
                <w:u w:val="single"/>
                <w:lang w:eastAsia="zh-CN"/>
              </w:rPr>
              <w:t>RedCap</w:t>
            </w:r>
            <w:proofErr w:type="spellEnd"/>
            <w:r>
              <w:rPr>
                <w:rFonts w:eastAsiaTheme="minorEastAsia" w:hint="eastAsia"/>
                <w:b/>
                <w:color w:val="000000" w:themeColor="text1"/>
                <w:u w:val="single"/>
                <w:lang w:eastAsia="zh-CN"/>
              </w:rPr>
              <w:t>. And we do not need to discuss the per FR gap case.</w:t>
            </w:r>
          </w:p>
          <w:p w14:paraId="1D77E924" w14:textId="77777777" w:rsidR="009E60F4" w:rsidRDefault="009E60F4" w:rsidP="009E60F4">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1C37DC80" w14:textId="77777777" w:rsidR="009E60F4" w:rsidRDefault="009E60F4" w:rsidP="0002289D">
            <w:pPr>
              <w:rPr>
                <w:rFonts w:eastAsiaTheme="minorEastAsia"/>
                <w:b/>
                <w:color w:val="000000" w:themeColor="text1"/>
                <w:u w:val="single"/>
                <w:lang w:eastAsia="zh-CN"/>
              </w:rPr>
            </w:pPr>
            <w:r>
              <w:rPr>
                <w:rFonts w:eastAsiaTheme="minorEastAsia" w:hint="eastAsia"/>
                <w:b/>
                <w:color w:val="000000" w:themeColor="text1"/>
                <w:u w:val="single"/>
                <w:lang w:eastAsia="zh-CN"/>
              </w:rPr>
              <w:t>OK to compromise to option 1</w:t>
            </w:r>
          </w:p>
          <w:p w14:paraId="2612ECD9" w14:textId="77777777" w:rsidR="009E60F4" w:rsidRPr="001E4290" w:rsidRDefault="009E60F4" w:rsidP="0002289D">
            <w:pPr>
              <w:rPr>
                <w:rFonts w:eastAsiaTheme="minorEastAsia"/>
                <w:b/>
                <w:color w:val="000000" w:themeColor="text1"/>
                <w:u w:val="single"/>
                <w:lang w:eastAsia="zh-CN"/>
              </w:rPr>
            </w:pPr>
          </w:p>
        </w:tc>
      </w:tr>
    </w:tbl>
    <w:p w14:paraId="2582431E" w14:textId="77777777" w:rsidR="00DE7DE9" w:rsidRDefault="00DE7DE9">
      <w:pPr>
        <w:rPr>
          <w:i/>
          <w:color w:val="000000" w:themeColor="text1"/>
          <w:lang w:val="en-US" w:eastAsia="zh-CN"/>
        </w:rPr>
      </w:pPr>
    </w:p>
    <w:p w14:paraId="1155A507" w14:textId="77777777" w:rsidR="00F84AD1" w:rsidRDefault="00D87D89">
      <w:pPr>
        <w:pStyle w:val="Heading1"/>
        <w:rPr>
          <w:color w:val="000000" w:themeColor="text1"/>
          <w:lang w:val="en-US" w:eastAsia="ja-JP"/>
        </w:rPr>
      </w:pPr>
      <w:r>
        <w:rPr>
          <w:color w:val="000000" w:themeColor="text1"/>
          <w:lang w:val="en-US" w:eastAsia="ja-JP"/>
        </w:rPr>
        <w:t>Topic #6: Work split</w:t>
      </w:r>
    </w:p>
    <w:p w14:paraId="1DA8A9D4" w14:textId="77777777" w:rsidR="00F84AD1" w:rsidRDefault="00D87D8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F84AD1" w14:paraId="5515135B" w14:textId="77777777">
        <w:trPr>
          <w:trHeight w:val="468"/>
        </w:trPr>
        <w:tc>
          <w:tcPr>
            <w:tcW w:w="1621" w:type="dxa"/>
            <w:vAlign w:val="center"/>
          </w:tcPr>
          <w:p w14:paraId="6A87EAE7" w14:textId="77777777" w:rsidR="00F84AD1" w:rsidRDefault="00D87D89">
            <w:pPr>
              <w:spacing w:before="120" w:after="120"/>
              <w:rPr>
                <w:b/>
                <w:bCs/>
                <w:color w:val="000000" w:themeColor="text1"/>
              </w:rPr>
            </w:pPr>
            <w:r>
              <w:rPr>
                <w:b/>
                <w:bCs/>
                <w:color w:val="000000" w:themeColor="text1"/>
              </w:rPr>
              <w:t>T-doc number</w:t>
            </w:r>
          </w:p>
        </w:tc>
        <w:tc>
          <w:tcPr>
            <w:tcW w:w="1431" w:type="dxa"/>
            <w:vAlign w:val="center"/>
          </w:tcPr>
          <w:p w14:paraId="7B4B854B" w14:textId="77777777" w:rsidR="00F84AD1" w:rsidRDefault="00D87D89">
            <w:pPr>
              <w:spacing w:before="120" w:after="120"/>
              <w:rPr>
                <w:b/>
                <w:bCs/>
                <w:color w:val="000000" w:themeColor="text1"/>
              </w:rPr>
            </w:pPr>
            <w:r>
              <w:rPr>
                <w:b/>
                <w:bCs/>
                <w:color w:val="000000" w:themeColor="text1"/>
              </w:rPr>
              <w:t>Company</w:t>
            </w:r>
          </w:p>
        </w:tc>
        <w:tc>
          <w:tcPr>
            <w:tcW w:w="6579" w:type="dxa"/>
            <w:vAlign w:val="center"/>
          </w:tcPr>
          <w:p w14:paraId="1B45853C" w14:textId="77777777" w:rsidR="00F84AD1" w:rsidRDefault="00D87D89">
            <w:pPr>
              <w:spacing w:before="120" w:after="120"/>
              <w:rPr>
                <w:b/>
                <w:bCs/>
                <w:color w:val="000000" w:themeColor="text1"/>
              </w:rPr>
            </w:pPr>
            <w:r>
              <w:rPr>
                <w:b/>
                <w:bCs/>
                <w:color w:val="000000" w:themeColor="text1"/>
              </w:rPr>
              <w:t>Proposals / Observations</w:t>
            </w:r>
          </w:p>
        </w:tc>
      </w:tr>
      <w:tr w:rsidR="00F84AD1" w14:paraId="5C220E7A" w14:textId="77777777">
        <w:trPr>
          <w:trHeight w:val="468"/>
        </w:trPr>
        <w:tc>
          <w:tcPr>
            <w:tcW w:w="1621" w:type="dxa"/>
            <w:vAlign w:val="center"/>
          </w:tcPr>
          <w:p w14:paraId="24946B9E" w14:textId="77777777" w:rsidR="00F84AD1" w:rsidRDefault="00292EED">
            <w:pPr>
              <w:spacing w:after="0"/>
              <w:rPr>
                <w:rFonts w:ascii="Arial" w:hAnsi="Arial" w:cs="Arial"/>
                <w:color w:val="0000FF"/>
                <w:sz w:val="16"/>
                <w:szCs w:val="16"/>
                <w:u w:val="single"/>
                <w:lang w:val="sv-SE" w:eastAsia="sv-SE"/>
              </w:rPr>
            </w:pPr>
            <w:hyperlink r:id="rId71" w:history="1">
              <w:r w:rsidR="00D87D89">
                <w:rPr>
                  <w:rStyle w:val="Hyperlink"/>
                  <w:rFonts w:ascii="Arial" w:hAnsi="Arial" w:cs="Arial"/>
                  <w:sz w:val="16"/>
                  <w:szCs w:val="16"/>
                </w:rPr>
                <w:t>R4-2201857</w:t>
              </w:r>
            </w:hyperlink>
          </w:p>
          <w:p w14:paraId="6CF152E7" w14:textId="77777777" w:rsidR="00F84AD1" w:rsidRDefault="00F84AD1">
            <w:pPr>
              <w:spacing w:before="120" w:after="120"/>
              <w:rPr>
                <w:rFonts w:asciiTheme="minorHAnsi" w:hAnsiTheme="minorHAnsi" w:cstheme="minorHAnsi"/>
                <w:color w:val="000000" w:themeColor="text1"/>
              </w:rPr>
            </w:pPr>
          </w:p>
        </w:tc>
        <w:tc>
          <w:tcPr>
            <w:tcW w:w="1431" w:type="dxa"/>
            <w:vAlign w:val="center"/>
          </w:tcPr>
          <w:p w14:paraId="01066534" w14:textId="77777777" w:rsidR="00F84AD1" w:rsidRDefault="00D87D89">
            <w:pPr>
              <w:spacing w:before="120" w:after="120"/>
              <w:rPr>
                <w:rFonts w:asciiTheme="minorHAnsi" w:hAnsiTheme="minorHAnsi" w:cstheme="minorHAnsi"/>
                <w:color w:val="000000" w:themeColor="text1"/>
              </w:rPr>
            </w:pPr>
            <w:r>
              <w:t>Ericsson</w:t>
            </w:r>
          </w:p>
        </w:tc>
        <w:tc>
          <w:tcPr>
            <w:tcW w:w="6579" w:type="dxa"/>
            <w:vAlign w:val="center"/>
          </w:tcPr>
          <w:p w14:paraId="6D6523FA" w14:textId="77777777" w:rsidR="00F84AD1" w:rsidRDefault="00D87D89">
            <w:pPr>
              <w:spacing w:before="120" w:after="120"/>
              <w:rPr>
                <w:color w:val="000000" w:themeColor="text1"/>
                <w:highlight w:val="lightGray"/>
              </w:rPr>
            </w:pPr>
            <w:r>
              <w:t>Updated RRM work plan including work split</w:t>
            </w:r>
          </w:p>
        </w:tc>
      </w:tr>
      <w:tr w:rsidR="00F84AD1" w14:paraId="01E65C7B" w14:textId="77777777">
        <w:trPr>
          <w:trHeight w:val="468"/>
        </w:trPr>
        <w:tc>
          <w:tcPr>
            <w:tcW w:w="1621" w:type="dxa"/>
            <w:vAlign w:val="center"/>
          </w:tcPr>
          <w:p w14:paraId="21924FD7" w14:textId="77777777" w:rsidR="00F84AD1" w:rsidRDefault="00F84AD1">
            <w:pPr>
              <w:spacing w:after="0"/>
              <w:rPr>
                <w:rFonts w:ascii="Arial" w:hAnsi="Arial" w:cs="Arial"/>
                <w:b/>
                <w:bCs/>
                <w:color w:val="000000" w:themeColor="text1"/>
                <w:sz w:val="16"/>
                <w:szCs w:val="16"/>
                <w:highlight w:val="lightGray"/>
                <w:u w:val="single"/>
              </w:rPr>
            </w:pPr>
          </w:p>
        </w:tc>
        <w:tc>
          <w:tcPr>
            <w:tcW w:w="1431" w:type="dxa"/>
            <w:vAlign w:val="center"/>
          </w:tcPr>
          <w:p w14:paraId="050DA5B4" w14:textId="77777777" w:rsidR="00F84AD1" w:rsidRDefault="00F84AD1">
            <w:pPr>
              <w:spacing w:before="120" w:after="120"/>
              <w:rPr>
                <w:rFonts w:asciiTheme="minorHAnsi" w:hAnsiTheme="minorHAnsi" w:cstheme="minorHAnsi"/>
                <w:color w:val="000000" w:themeColor="text1"/>
                <w:highlight w:val="lightGray"/>
              </w:rPr>
            </w:pPr>
          </w:p>
        </w:tc>
        <w:tc>
          <w:tcPr>
            <w:tcW w:w="6579" w:type="dxa"/>
            <w:vAlign w:val="center"/>
          </w:tcPr>
          <w:p w14:paraId="779A9F83" w14:textId="77777777" w:rsidR="00F84AD1" w:rsidRDefault="00F84AD1">
            <w:pPr>
              <w:spacing w:before="120" w:after="120"/>
              <w:rPr>
                <w:rFonts w:asciiTheme="minorHAnsi" w:hAnsiTheme="minorHAnsi" w:cstheme="minorHAnsi"/>
                <w:color w:val="000000" w:themeColor="text1"/>
                <w:highlight w:val="lightGray"/>
              </w:rPr>
            </w:pPr>
          </w:p>
        </w:tc>
      </w:tr>
    </w:tbl>
    <w:p w14:paraId="7D767FC5" w14:textId="77777777" w:rsidR="00F84AD1" w:rsidRDefault="00F84AD1">
      <w:pPr>
        <w:rPr>
          <w:color w:val="000000" w:themeColor="text1"/>
          <w:lang w:eastAsia="zh-CN"/>
        </w:rPr>
      </w:pPr>
    </w:p>
    <w:p w14:paraId="4610A566" w14:textId="77777777" w:rsidR="00F84AD1" w:rsidRDefault="00D87D89">
      <w:pPr>
        <w:pStyle w:val="Heading2"/>
        <w:rPr>
          <w:color w:val="000000" w:themeColor="text1"/>
        </w:rPr>
      </w:pPr>
      <w:r>
        <w:rPr>
          <w:rFonts w:hint="eastAsia"/>
          <w:color w:val="000000" w:themeColor="text1"/>
        </w:rPr>
        <w:t>Open issues</w:t>
      </w:r>
      <w:r>
        <w:rPr>
          <w:color w:val="000000" w:themeColor="text1"/>
        </w:rPr>
        <w:t xml:space="preserve"> summary</w:t>
      </w:r>
    </w:p>
    <w:p w14:paraId="07A61C24" w14:textId="77777777" w:rsidR="00F84AD1" w:rsidRDefault="00D87D89">
      <w:pPr>
        <w:pStyle w:val="Heading3"/>
        <w:rPr>
          <w:color w:val="000000" w:themeColor="text1"/>
          <w:sz w:val="24"/>
          <w:szCs w:val="16"/>
          <w:lang w:val="en-US"/>
        </w:rPr>
      </w:pPr>
      <w:r>
        <w:rPr>
          <w:color w:val="000000" w:themeColor="text1"/>
          <w:sz w:val="24"/>
          <w:szCs w:val="16"/>
          <w:lang w:val="en-US"/>
        </w:rPr>
        <w:t>Sub-topic 6-1 Work split</w:t>
      </w:r>
    </w:p>
    <w:p w14:paraId="0A923BA4" w14:textId="77777777" w:rsidR="00F84AD1" w:rsidRDefault="00D87D89">
      <w:pPr>
        <w:pStyle w:val="Heading3"/>
        <w:numPr>
          <w:ilvl w:val="0"/>
          <w:numId w:val="0"/>
        </w:numPr>
        <w:rPr>
          <w:b/>
          <w:bCs/>
          <w:color w:val="000000" w:themeColor="text1"/>
          <w:sz w:val="24"/>
          <w:szCs w:val="16"/>
          <w:u w:val="single"/>
          <w:lang w:val="en-US"/>
        </w:rPr>
      </w:pPr>
      <w:r>
        <w:rPr>
          <w:b/>
          <w:bCs/>
          <w:color w:val="000000" w:themeColor="text1"/>
          <w:sz w:val="24"/>
          <w:szCs w:val="16"/>
          <w:u w:val="single"/>
          <w:lang w:val="en-US"/>
        </w:rPr>
        <w:t>Work split for TS 38.133</w:t>
      </w:r>
    </w:p>
    <w:tbl>
      <w:tblPr>
        <w:tblStyle w:val="TableGrid"/>
        <w:tblW w:w="0" w:type="auto"/>
        <w:tblLook w:val="04A0" w:firstRow="1" w:lastRow="0" w:firstColumn="1" w:lastColumn="0" w:noHBand="0" w:noVBand="1"/>
      </w:tblPr>
      <w:tblGrid>
        <w:gridCol w:w="2487"/>
        <w:gridCol w:w="4488"/>
        <w:gridCol w:w="2656"/>
      </w:tblGrid>
      <w:tr w:rsidR="009A5097" w14:paraId="2F4F4BB8" w14:textId="77777777" w:rsidTr="00E92553">
        <w:tc>
          <w:tcPr>
            <w:tcW w:w="0" w:type="auto"/>
          </w:tcPr>
          <w:p w14:paraId="2706BCA6" w14:textId="77777777" w:rsidR="009A5097" w:rsidRPr="00846098" w:rsidRDefault="009A5097" w:rsidP="00E92553">
            <w:pPr>
              <w:rPr>
                <w:b/>
                <w:bCs/>
                <w:u w:val="single"/>
              </w:rPr>
            </w:pPr>
            <w:r w:rsidRPr="00846098">
              <w:rPr>
                <w:b/>
                <w:bCs/>
                <w:u w:val="single"/>
              </w:rPr>
              <w:t>Section</w:t>
            </w:r>
          </w:p>
        </w:tc>
        <w:tc>
          <w:tcPr>
            <w:tcW w:w="0" w:type="auto"/>
          </w:tcPr>
          <w:p w14:paraId="487FFD60" w14:textId="77777777" w:rsidR="009A5097" w:rsidRPr="00846098" w:rsidRDefault="009A5097" w:rsidP="00E92553">
            <w:pPr>
              <w:rPr>
                <w:b/>
                <w:bCs/>
                <w:u w:val="single"/>
              </w:rPr>
            </w:pPr>
            <w:r w:rsidRPr="00846098">
              <w:rPr>
                <w:b/>
                <w:bCs/>
                <w:u w:val="single"/>
              </w:rPr>
              <w:t xml:space="preserve">Section for </w:t>
            </w:r>
            <w:proofErr w:type="spellStart"/>
            <w:r w:rsidRPr="00846098">
              <w:rPr>
                <w:b/>
                <w:bCs/>
                <w:u w:val="single"/>
              </w:rPr>
              <w:t>RedCap</w:t>
            </w:r>
            <w:proofErr w:type="spellEnd"/>
            <w:r w:rsidRPr="00846098">
              <w:rPr>
                <w:b/>
                <w:bCs/>
                <w:u w:val="single"/>
              </w:rPr>
              <w:t xml:space="preserve"> requirements</w:t>
            </w:r>
          </w:p>
        </w:tc>
        <w:tc>
          <w:tcPr>
            <w:tcW w:w="0" w:type="auto"/>
          </w:tcPr>
          <w:p w14:paraId="71283A3E" w14:textId="77777777" w:rsidR="009A5097" w:rsidRPr="00846098" w:rsidRDefault="009A5097" w:rsidP="00E92553">
            <w:pPr>
              <w:rPr>
                <w:b/>
                <w:bCs/>
                <w:u w:val="single"/>
              </w:rPr>
            </w:pPr>
            <w:r w:rsidRPr="00846098">
              <w:rPr>
                <w:b/>
                <w:bCs/>
                <w:u w:val="single"/>
              </w:rPr>
              <w:t>Volunteering company</w:t>
            </w:r>
          </w:p>
        </w:tc>
      </w:tr>
      <w:tr w:rsidR="009A5097" w14:paraId="5129D945" w14:textId="77777777" w:rsidTr="00E92553">
        <w:trPr>
          <w:trHeight w:val="243"/>
        </w:trPr>
        <w:tc>
          <w:tcPr>
            <w:tcW w:w="0" w:type="auto"/>
            <w:vMerge w:val="restart"/>
          </w:tcPr>
          <w:p w14:paraId="10189A9A" w14:textId="77777777" w:rsidR="009A5097" w:rsidRDefault="009A5097" w:rsidP="00E92553">
            <w:r w:rsidRPr="00846098">
              <w:t xml:space="preserve">3. Definitions, </w:t>
            </w:r>
            <w:proofErr w:type="gramStart"/>
            <w:r w:rsidRPr="00846098">
              <w:t>symbols</w:t>
            </w:r>
            <w:proofErr w:type="gramEnd"/>
            <w:r w:rsidRPr="00846098">
              <w:t xml:space="preserve"> and abbreviations</w:t>
            </w:r>
          </w:p>
        </w:tc>
        <w:tc>
          <w:tcPr>
            <w:tcW w:w="0" w:type="auto"/>
          </w:tcPr>
          <w:p w14:paraId="1AEFC7BC" w14:textId="77777777" w:rsidR="009A5097" w:rsidRDefault="009A5097" w:rsidP="00E92553">
            <w:pPr>
              <w:rPr>
                <w:rFonts w:ascii="Calibri" w:eastAsia="Times New Roman" w:hAnsi="Calibri" w:cs="Calibri"/>
                <w:sz w:val="16"/>
                <w:szCs w:val="16"/>
                <w:lang w:val="en-US" w:eastAsia="sv-SE"/>
              </w:rPr>
            </w:pPr>
            <w:r>
              <w:rPr>
                <w:rFonts w:ascii="Calibri" w:eastAsia="Times New Roman" w:hAnsi="Calibri" w:cs="Calibri"/>
                <w:color w:val="000000" w:themeColor="dark1"/>
                <w:kern w:val="24"/>
                <w:sz w:val="16"/>
                <w:szCs w:val="16"/>
                <w:lang w:eastAsia="sv-SE"/>
              </w:rPr>
              <w:t>3.1 Definitions,</w:t>
            </w:r>
          </w:p>
          <w:p w14:paraId="7BCE3D34" w14:textId="77777777" w:rsidR="009A5097" w:rsidRDefault="009A5097" w:rsidP="00E92553">
            <w:pPr>
              <w:rPr>
                <w:rFonts w:ascii="Calibri" w:eastAsia="Times New Roman" w:hAnsi="Calibri" w:cs="Calibri"/>
                <w:sz w:val="16"/>
                <w:szCs w:val="16"/>
                <w:lang w:val="en-US" w:eastAsia="sv-SE"/>
              </w:rPr>
            </w:pPr>
            <w:r>
              <w:rPr>
                <w:rFonts w:ascii="Calibri" w:eastAsia="Times New Roman" w:hAnsi="Calibri" w:cs="Calibri"/>
                <w:color w:val="000000" w:themeColor="dark1"/>
                <w:kern w:val="24"/>
                <w:sz w:val="16"/>
                <w:szCs w:val="16"/>
                <w:lang w:eastAsia="sv-SE"/>
              </w:rPr>
              <w:t>3.2 Symbols,</w:t>
            </w:r>
          </w:p>
          <w:p w14:paraId="320EDFCA" w14:textId="77777777" w:rsidR="009A5097" w:rsidRPr="00435287" w:rsidRDefault="009A5097" w:rsidP="00E92553">
            <w:r>
              <w:rPr>
                <w:rFonts w:ascii="Calibri" w:eastAsia="Times New Roman" w:hAnsi="Calibri" w:cs="Calibri"/>
                <w:color w:val="000000" w:themeColor="dark1"/>
                <w:kern w:val="24"/>
                <w:sz w:val="16"/>
                <w:szCs w:val="16"/>
                <w:lang w:eastAsia="sv-SE"/>
              </w:rPr>
              <w:lastRenderedPageBreak/>
              <w:t>3.3 Abbreviations</w:t>
            </w:r>
          </w:p>
        </w:tc>
        <w:tc>
          <w:tcPr>
            <w:tcW w:w="0" w:type="auto"/>
            <w:vMerge w:val="restart"/>
          </w:tcPr>
          <w:p w14:paraId="7FAC116F" w14:textId="77777777" w:rsidR="009A5097" w:rsidRDefault="009A5097" w:rsidP="00E92553">
            <w:r>
              <w:lastRenderedPageBreak/>
              <w:t>Vivo</w:t>
            </w:r>
          </w:p>
          <w:p w14:paraId="0725D35A" w14:textId="77777777" w:rsidR="009A5097" w:rsidRDefault="009A5097" w:rsidP="00E92553"/>
        </w:tc>
      </w:tr>
      <w:tr w:rsidR="009A5097" w14:paraId="0E273BF4" w14:textId="77777777" w:rsidTr="00E92553">
        <w:trPr>
          <w:trHeight w:val="243"/>
        </w:trPr>
        <w:tc>
          <w:tcPr>
            <w:tcW w:w="0" w:type="auto"/>
            <w:vMerge/>
          </w:tcPr>
          <w:p w14:paraId="4D810109" w14:textId="77777777" w:rsidR="009A5097" w:rsidRPr="00846098" w:rsidRDefault="009A5097" w:rsidP="00E92553"/>
        </w:tc>
        <w:tc>
          <w:tcPr>
            <w:tcW w:w="0" w:type="auto"/>
          </w:tcPr>
          <w:p w14:paraId="69118F5B" w14:textId="77777777" w:rsidR="009A5097" w:rsidRPr="00435287" w:rsidRDefault="009A5097" w:rsidP="00E92553">
            <w:pPr>
              <w:rPr>
                <w:lang w:val="en-US"/>
              </w:rPr>
            </w:pPr>
            <w:r w:rsidRPr="00D8338E">
              <w:rPr>
                <w:rFonts w:ascii="Calibri" w:eastAsia="Times New Roman" w:hAnsi="Calibri" w:cs="Calibri"/>
                <w:color w:val="000000" w:themeColor="dark1"/>
                <w:kern w:val="24"/>
                <w:sz w:val="16"/>
                <w:szCs w:val="16"/>
                <w:lang w:val="en-US" w:eastAsia="sv-SE"/>
              </w:rPr>
              <w:t>3.5 Frequency bands grouping</w:t>
            </w:r>
          </w:p>
        </w:tc>
        <w:tc>
          <w:tcPr>
            <w:tcW w:w="0" w:type="auto"/>
            <w:vMerge/>
          </w:tcPr>
          <w:p w14:paraId="61B59523" w14:textId="77777777" w:rsidR="009A5097" w:rsidRDefault="009A5097" w:rsidP="00E92553"/>
        </w:tc>
      </w:tr>
      <w:tr w:rsidR="009A5097" w:rsidRPr="004557CE" w14:paraId="135D5970" w14:textId="77777777" w:rsidTr="00E92553">
        <w:trPr>
          <w:trHeight w:val="243"/>
        </w:trPr>
        <w:tc>
          <w:tcPr>
            <w:tcW w:w="0" w:type="auto"/>
            <w:vMerge/>
          </w:tcPr>
          <w:p w14:paraId="1233CA1F" w14:textId="77777777" w:rsidR="009A5097" w:rsidRPr="00846098" w:rsidRDefault="009A5097" w:rsidP="00E92553"/>
        </w:tc>
        <w:tc>
          <w:tcPr>
            <w:tcW w:w="0" w:type="auto"/>
          </w:tcPr>
          <w:p w14:paraId="67DDCFDD" w14:textId="77777777" w:rsidR="009A5097" w:rsidRPr="00435287" w:rsidRDefault="009A5097" w:rsidP="00E92553">
            <w:pPr>
              <w:rPr>
                <w:rFonts w:ascii="Calibri" w:eastAsia="Times New Roman" w:hAnsi="Calibri" w:cs="Calibri"/>
                <w:color w:val="000000" w:themeColor="dark1"/>
                <w:kern w:val="24"/>
                <w:sz w:val="16"/>
                <w:szCs w:val="16"/>
                <w:lang w:val="en-US" w:eastAsia="sv-SE"/>
              </w:rPr>
            </w:pPr>
            <w:r w:rsidRPr="00846098">
              <w:rPr>
                <w:rFonts w:ascii="Calibri" w:eastAsia="Times New Roman" w:hAnsi="Calibri" w:cs="Calibri"/>
                <w:color w:val="000000" w:themeColor="dark1"/>
                <w:kern w:val="24"/>
                <w:sz w:val="16"/>
                <w:szCs w:val="16"/>
                <w:lang w:val="en-US" w:eastAsia="sv-SE"/>
              </w:rPr>
              <w:t>3.6 Applicability of requirements in this specification version</w:t>
            </w:r>
          </w:p>
        </w:tc>
        <w:tc>
          <w:tcPr>
            <w:tcW w:w="0" w:type="auto"/>
            <w:vMerge/>
          </w:tcPr>
          <w:p w14:paraId="437C51DD" w14:textId="77777777" w:rsidR="009A5097" w:rsidRPr="00435287" w:rsidRDefault="009A5097" w:rsidP="00E92553">
            <w:pPr>
              <w:rPr>
                <w:lang w:val="en-US"/>
              </w:rPr>
            </w:pPr>
          </w:p>
        </w:tc>
      </w:tr>
      <w:tr w:rsidR="009A5097" w:rsidRPr="00846098" w14:paraId="2D436022" w14:textId="77777777" w:rsidTr="00E92553">
        <w:tc>
          <w:tcPr>
            <w:tcW w:w="0" w:type="auto"/>
          </w:tcPr>
          <w:p w14:paraId="7F3CE278" w14:textId="77777777" w:rsidR="009A5097" w:rsidRDefault="009A5097" w:rsidP="00E92553">
            <w:r w:rsidRPr="003D4331">
              <w:t>4. IDLE state mobility</w:t>
            </w:r>
          </w:p>
        </w:tc>
        <w:tc>
          <w:tcPr>
            <w:tcW w:w="0" w:type="auto"/>
          </w:tcPr>
          <w:p w14:paraId="5DC90C0E" w14:textId="77777777" w:rsidR="009A5097" w:rsidRPr="00BE5D25" w:rsidRDefault="009A5097" w:rsidP="00E92553">
            <w:pPr>
              <w:rPr>
                <w:rFonts w:ascii="Calibri" w:eastAsia="Times New Roman" w:hAnsi="Calibri" w:cs="Calibri"/>
                <w:color w:val="000000" w:themeColor="dark1"/>
                <w:kern w:val="24"/>
                <w:sz w:val="16"/>
                <w:szCs w:val="16"/>
                <w:lang w:val="en-US" w:eastAsia="sv-SE"/>
              </w:rPr>
            </w:pPr>
            <w:r w:rsidRPr="00BE5D25">
              <w:rPr>
                <w:rFonts w:ascii="Calibri" w:eastAsia="Times New Roman" w:hAnsi="Calibri" w:cs="Calibri"/>
                <w:color w:val="000000" w:themeColor="dark1"/>
                <w:kern w:val="24"/>
                <w:sz w:val="16"/>
                <w:szCs w:val="16"/>
                <w:lang w:val="en-US" w:eastAsia="sv-SE"/>
              </w:rPr>
              <w:t>4.2B.2.1x UE measurement capability</w:t>
            </w:r>
          </w:p>
        </w:tc>
        <w:tc>
          <w:tcPr>
            <w:tcW w:w="0" w:type="auto"/>
            <w:vMerge w:val="restart"/>
          </w:tcPr>
          <w:p w14:paraId="04E055AC" w14:textId="77777777" w:rsidR="009A5097" w:rsidRDefault="009A5097" w:rsidP="00E92553">
            <w:pPr>
              <w:rPr>
                <w:lang w:val="en-US"/>
              </w:rPr>
            </w:pPr>
            <w:r>
              <w:rPr>
                <w:lang w:val="en-US"/>
              </w:rPr>
              <w:t>Ericsson</w:t>
            </w:r>
          </w:p>
        </w:tc>
      </w:tr>
      <w:tr w:rsidR="009A5097" w:rsidRPr="004557CE" w14:paraId="61049811" w14:textId="77777777" w:rsidTr="00E92553">
        <w:tc>
          <w:tcPr>
            <w:tcW w:w="0" w:type="auto"/>
          </w:tcPr>
          <w:p w14:paraId="0CCBB81E" w14:textId="77777777" w:rsidR="009A5097" w:rsidRPr="003D4331" w:rsidRDefault="009A5097" w:rsidP="00E92553"/>
        </w:tc>
        <w:tc>
          <w:tcPr>
            <w:tcW w:w="0" w:type="auto"/>
          </w:tcPr>
          <w:p w14:paraId="7E632079" w14:textId="77777777" w:rsidR="009A5097" w:rsidRPr="00BE5D25" w:rsidRDefault="009A5097" w:rsidP="00E92553">
            <w:pPr>
              <w:rPr>
                <w:rFonts w:ascii="Calibri" w:eastAsia="Times New Roman" w:hAnsi="Calibri" w:cs="Calibri"/>
                <w:color w:val="000000" w:themeColor="dark1"/>
                <w:kern w:val="24"/>
                <w:sz w:val="16"/>
                <w:szCs w:val="16"/>
                <w:lang w:val="en-US" w:eastAsia="sv-SE"/>
              </w:rPr>
            </w:pPr>
            <w:r w:rsidRPr="00BE5D25">
              <w:rPr>
                <w:rFonts w:ascii="Calibri" w:eastAsia="Times New Roman" w:hAnsi="Calibri" w:cs="Calibri"/>
                <w:color w:val="000000" w:themeColor="dark1"/>
                <w:kern w:val="24"/>
                <w:sz w:val="16"/>
                <w:szCs w:val="16"/>
                <w:lang w:val="en-US" w:eastAsia="sv-SE"/>
              </w:rPr>
              <w:t>4.2B.2.2x Measurement and evaluation of serving cell</w:t>
            </w:r>
          </w:p>
        </w:tc>
        <w:tc>
          <w:tcPr>
            <w:tcW w:w="0" w:type="auto"/>
            <w:vMerge/>
          </w:tcPr>
          <w:p w14:paraId="3BE1D065" w14:textId="77777777" w:rsidR="009A5097" w:rsidRDefault="009A5097" w:rsidP="00E92553">
            <w:pPr>
              <w:rPr>
                <w:lang w:val="en-US"/>
              </w:rPr>
            </w:pPr>
          </w:p>
        </w:tc>
      </w:tr>
      <w:tr w:rsidR="009A5097" w:rsidRPr="004557CE" w14:paraId="1FBA2E94" w14:textId="77777777" w:rsidTr="00E92553">
        <w:tc>
          <w:tcPr>
            <w:tcW w:w="0" w:type="auto"/>
          </w:tcPr>
          <w:p w14:paraId="084ABB2A" w14:textId="77777777" w:rsidR="009A5097" w:rsidRPr="004557CE" w:rsidRDefault="009A5097" w:rsidP="00E92553">
            <w:pPr>
              <w:rPr>
                <w:lang w:val="en-US"/>
              </w:rPr>
            </w:pPr>
          </w:p>
        </w:tc>
        <w:tc>
          <w:tcPr>
            <w:tcW w:w="0" w:type="auto"/>
          </w:tcPr>
          <w:p w14:paraId="35FAFED1" w14:textId="77777777" w:rsidR="009A5097" w:rsidRDefault="009A5097" w:rsidP="00E92553">
            <w:pPr>
              <w:rPr>
                <w:rFonts w:ascii="Calibri" w:eastAsia="Times New Roman" w:hAnsi="Calibri" w:cs="Calibri"/>
                <w:sz w:val="16"/>
                <w:szCs w:val="16"/>
                <w:lang w:val="en-US" w:eastAsia="sv-SE"/>
              </w:rPr>
            </w:pPr>
            <w:r w:rsidRPr="00BE5D25">
              <w:rPr>
                <w:rFonts w:ascii="Calibri" w:eastAsia="Times New Roman" w:hAnsi="Calibri" w:cs="Calibri"/>
                <w:color w:val="000000" w:themeColor="dark1"/>
                <w:kern w:val="24"/>
                <w:sz w:val="16"/>
                <w:szCs w:val="16"/>
                <w:lang w:val="en-US" w:eastAsia="sv-SE"/>
              </w:rPr>
              <w:t>4.2B.2.3x Measurements of intra-frequency NR cells</w:t>
            </w:r>
          </w:p>
          <w:p w14:paraId="790E797B" w14:textId="77777777" w:rsidR="009A5097" w:rsidRPr="00BE5D25" w:rsidRDefault="009A5097" w:rsidP="00E92553">
            <w:pPr>
              <w:rPr>
                <w:rFonts w:ascii="Calibri" w:eastAsia="Times New Roman" w:hAnsi="Calibri" w:cs="Calibri"/>
                <w:color w:val="000000" w:themeColor="dark1"/>
                <w:kern w:val="24"/>
                <w:sz w:val="16"/>
                <w:szCs w:val="16"/>
                <w:lang w:val="en-US" w:eastAsia="sv-SE"/>
              </w:rPr>
            </w:pPr>
          </w:p>
        </w:tc>
        <w:tc>
          <w:tcPr>
            <w:tcW w:w="0" w:type="auto"/>
            <w:vMerge/>
          </w:tcPr>
          <w:p w14:paraId="3B57508E" w14:textId="77777777" w:rsidR="009A5097" w:rsidRDefault="009A5097" w:rsidP="00E92553">
            <w:pPr>
              <w:rPr>
                <w:lang w:val="en-US"/>
              </w:rPr>
            </w:pPr>
          </w:p>
        </w:tc>
      </w:tr>
      <w:tr w:rsidR="009A5097" w:rsidRPr="004557CE" w14:paraId="11798BAB" w14:textId="77777777" w:rsidTr="00E92553">
        <w:tc>
          <w:tcPr>
            <w:tcW w:w="0" w:type="auto"/>
          </w:tcPr>
          <w:p w14:paraId="4499B92F" w14:textId="77777777" w:rsidR="009A5097" w:rsidRPr="004557CE" w:rsidRDefault="009A5097" w:rsidP="00E92553">
            <w:pPr>
              <w:rPr>
                <w:lang w:val="en-US"/>
              </w:rPr>
            </w:pPr>
          </w:p>
        </w:tc>
        <w:tc>
          <w:tcPr>
            <w:tcW w:w="0" w:type="auto"/>
          </w:tcPr>
          <w:p w14:paraId="58621C9C" w14:textId="77777777" w:rsidR="009A5097" w:rsidRPr="003B3855" w:rsidRDefault="009A5097" w:rsidP="00E92553">
            <w:pPr>
              <w:rPr>
                <w:rFonts w:ascii="Calibri" w:eastAsia="Times New Roman" w:hAnsi="Calibri" w:cs="Calibri"/>
                <w:color w:val="000000" w:themeColor="dark1"/>
                <w:kern w:val="24"/>
                <w:sz w:val="16"/>
                <w:szCs w:val="16"/>
                <w:lang w:val="en-US" w:eastAsia="sv-SE"/>
              </w:rPr>
            </w:pPr>
            <w:r w:rsidRPr="003B3855">
              <w:rPr>
                <w:rFonts w:ascii="Calibri" w:eastAsia="Times New Roman" w:hAnsi="Calibri" w:cs="Calibri"/>
                <w:color w:val="000000" w:themeColor="dark1"/>
                <w:kern w:val="24"/>
                <w:sz w:val="16"/>
                <w:szCs w:val="16"/>
                <w:lang w:val="en-US" w:eastAsia="sv-SE"/>
              </w:rPr>
              <w:t>4.2B.2.4 Measurements of inter-frequency NR cells</w:t>
            </w:r>
          </w:p>
        </w:tc>
        <w:tc>
          <w:tcPr>
            <w:tcW w:w="0" w:type="auto"/>
            <w:vMerge/>
          </w:tcPr>
          <w:p w14:paraId="46F07306" w14:textId="77777777" w:rsidR="009A5097" w:rsidRDefault="009A5097" w:rsidP="00E92553">
            <w:pPr>
              <w:rPr>
                <w:lang w:val="en-US"/>
              </w:rPr>
            </w:pPr>
          </w:p>
        </w:tc>
      </w:tr>
      <w:tr w:rsidR="009A5097" w:rsidRPr="004557CE" w14:paraId="3FF59587" w14:textId="77777777" w:rsidTr="00E92553">
        <w:tc>
          <w:tcPr>
            <w:tcW w:w="0" w:type="auto"/>
          </w:tcPr>
          <w:p w14:paraId="7EEFD477" w14:textId="77777777" w:rsidR="009A5097" w:rsidRPr="004557CE" w:rsidRDefault="009A5097" w:rsidP="00E92553">
            <w:pPr>
              <w:rPr>
                <w:lang w:val="en-US"/>
              </w:rPr>
            </w:pPr>
          </w:p>
        </w:tc>
        <w:tc>
          <w:tcPr>
            <w:tcW w:w="0" w:type="auto"/>
          </w:tcPr>
          <w:p w14:paraId="51B6E605" w14:textId="77777777" w:rsidR="009A5097" w:rsidRPr="003B3855" w:rsidRDefault="009A5097" w:rsidP="00E92553">
            <w:pPr>
              <w:rPr>
                <w:rFonts w:ascii="Calibri" w:eastAsia="Times New Roman" w:hAnsi="Calibri" w:cs="Calibri"/>
                <w:color w:val="000000" w:themeColor="dark1"/>
                <w:kern w:val="24"/>
                <w:sz w:val="16"/>
                <w:szCs w:val="16"/>
                <w:lang w:val="en-US" w:eastAsia="sv-SE"/>
              </w:rPr>
            </w:pPr>
            <w:r w:rsidRPr="003B3855">
              <w:rPr>
                <w:rFonts w:ascii="Calibri" w:eastAsia="Times New Roman" w:hAnsi="Calibri" w:cs="Calibri"/>
                <w:color w:val="000000" w:themeColor="dark1"/>
                <w:kern w:val="24"/>
                <w:sz w:val="16"/>
                <w:szCs w:val="16"/>
                <w:lang w:val="en-US" w:eastAsia="sv-SE"/>
              </w:rPr>
              <w:t>4.2B.2.5 Measurements of inter-RAT E-UTRAN cells</w:t>
            </w:r>
          </w:p>
        </w:tc>
        <w:tc>
          <w:tcPr>
            <w:tcW w:w="0" w:type="auto"/>
            <w:vMerge/>
          </w:tcPr>
          <w:p w14:paraId="70A33357" w14:textId="77777777" w:rsidR="009A5097" w:rsidRDefault="009A5097" w:rsidP="00E92553">
            <w:pPr>
              <w:rPr>
                <w:lang w:val="en-US"/>
              </w:rPr>
            </w:pPr>
          </w:p>
        </w:tc>
      </w:tr>
      <w:tr w:rsidR="009A5097" w:rsidRPr="004557CE" w14:paraId="36A07159" w14:textId="77777777" w:rsidTr="00E92553">
        <w:tc>
          <w:tcPr>
            <w:tcW w:w="0" w:type="auto"/>
          </w:tcPr>
          <w:p w14:paraId="4B763EDF" w14:textId="77777777" w:rsidR="009A5097" w:rsidRPr="004557CE" w:rsidRDefault="009A5097" w:rsidP="00E92553">
            <w:pPr>
              <w:rPr>
                <w:lang w:val="en-US"/>
              </w:rPr>
            </w:pPr>
          </w:p>
        </w:tc>
        <w:tc>
          <w:tcPr>
            <w:tcW w:w="0" w:type="auto"/>
          </w:tcPr>
          <w:p w14:paraId="1256E142" w14:textId="77777777" w:rsidR="009A5097" w:rsidRPr="003B3855" w:rsidRDefault="009A5097" w:rsidP="00E92553">
            <w:pPr>
              <w:rPr>
                <w:rFonts w:ascii="Calibri" w:eastAsia="Times New Roman" w:hAnsi="Calibri" w:cs="Calibri"/>
                <w:color w:val="000000" w:themeColor="dark1"/>
                <w:kern w:val="24"/>
                <w:sz w:val="16"/>
                <w:szCs w:val="16"/>
                <w:lang w:val="en-US" w:eastAsia="sv-SE"/>
              </w:rPr>
            </w:pPr>
            <w:r w:rsidRPr="003B3855">
              <w:rPr>
                <w:rFonts w:ascii="Calibri" w:eastAsia="Times New Roman" w:hAnsi="Calibri" w:cs="Calibri"/>
                <w:color w:val="000000" w:themeColor="dark1"/>
                <w:kern w:val="24"/>
                <w:sz w:val="16"/>
                <w:szCs w:val="16"/>
                <w:lang w:val="en-US" w:eastAsia="sv-SE"/>
              </w:rPr>
              <w:t>4.2B.2.6 Maximum interruption in paging reception</w:t>
            </w:r>
          </w:p>
        </w:tc>
        <w:tc>
          <w:tcPr>
            <w:tcW w:w="0" w:type="auto"/>
            <w:vMerge/>
          </w:tcPr>
          <w:p w14:paraId="2A0C5833" w14:textId="77777777" w:rsidR="009A5097" w:rsidRDefault="009A5097" w:rsidP="00E92553">
            <w:pPr>
              <w:rPr>
                <w:lang w:val="en-US"/>
              </w:rPr>
            </w:pPr>
          </w:p>
        </w:tc>
      </w:tr>
      <w:tr w:rsidR="009A5097" w:rsidRPr="00846098" w14:paraId="579C65CB" w14:textId="77777777" w:rsidTr="00E92553">
        <w:trPr>
          <w:trHeight w:val="183"/>
        </w:trPr>
        <w:tc>
          <w:tcPr>
            <w:tcW w:w="0" w:type="auto"/>
            <w:vMerge w:val="restart"/>
          </w:tcPr>
          <w:p w14:paraId="44292E7C" w14:textId="77777777" w:rsidR="009A5097" w:rsidRPr="004557CE" w:rsidRDefault="009A5097" w:rsidP="00E92553">
            <w:pPr>
              <w:rPr>
                <w:lang w:val="en-US"/>
              </w:rPr>
            </w:pPr>
          </w:p>
        </w:tc>
        <w:tc>
          <w:tcPr>
            <w:tcW w:w="0" w:type="auto"/>
          </w:tcPr>
          <w:p w14:paraId="7AE92C00" w14:textId="77777777" w:rsidR="009A5097" w:rsidRPr="00863979" w:rsidRDefault="009A5097" w:rsidP="00E92553">
            <w:pPr>
              <w:rPr>
                <w:color w:val="000000"/>
                <w:sz w:val="16"/>
                <w:szCs w:val="16"/>
                <w:lang w:val="en-US" w:eastAsia="sv-SE"/>
              </w:rPr>
            </w:pPr>
            <w:proofErr w:type="gramStart"/>
            <w:r>
              <w:rPr>
                <w:color w:val="000000"/>
                <w:sz w:val="16"/>
                <w:szCs w:val="16"/>
                <w:lang w:val="en-US" w:eastAsia="sv-SE"/>
              </w:rPr>
              <w:t>4.2B.2.7  General</w:t>
            </w:r>
            <w:proofErr w:type="gramEnd"/>
            <w:r>
              <w:rPr>
                <w:color w:val="000000"/>
                <w:sz w:val="16"/>
                <w:szCs w:val="16"/>
                <w:lang w:val="en-US" w:eastAsia="sv-SE"/>
              </w:rPr>
              <w:t xml:space="preserve"> requirements</w:t>
            </w:r>
          </w:p>
        </w:tc>
        <w:tc>
          <w:tcPr>
            <w:tcW w:w="0" w:type="auto"/>
            <w:vMerge/>
          </w:tcPr>
          <w:p w14:paraId="5E49FDD9" w14:textId="77777777" w:rsidR="009A5097" w:rsidRDefault="009A5097" w:rsidP="00E92553">
            <w:pPr>
              <w:rPr>
                <w:lang w:val="en-US"/>
              </w:rPr>
            </w:pPr>
          </w:p>
        </w:tc>
      </w:tr>
      <w:tr w:rsidR="009A5097" w:rsidRPr="004557CE" w14:paraId="5BD33875" w14:textId="77777777" w:rsidTr="00E92553">
        <w:trPr>
          <w:trHeight w:val="182"/>
        </w:trPr>
        <w:tc>
          <w:tcPr>
            <w:tcW w:w="0" w:type="auto"/>
            <w:vMerge/>
          </w:tcPr>
          <w:p w14:paraId="25F9EF2B" w14:textId="77777777" w:rsidR="009A5097" w:rsidRPr="003D4331" w:rsidRDefault="009A5097" w:rsidP="00E92553"/>
        </w:tc>
        <w:tc>
          <w:tcPr>
            <w:tcW w:w="0" w:type="auto"/>
          </w:tcPr>
          <w:p w14:paraId="005916F9" w14:textId="77777777" w:rsidR="009A5097" w:rsidRDefault="009A5097" w:rsidP="00E92553">
            <w:pPr>
              <w:rPr>
                <w:color w:val="000000"/>
                <w:sz w:val="16"/>
                <w:szCs w:val="16"/>
                <w:lang w:val="en-US" w:eastAsia="sv-SE"/>
              </w:rPr>
            </w:pPr>
            <w:r>
              <w:rPr>
                <w:color w:val="000000"/>
                <w:sz w:val="16"/>
                <w:szCs w:val="16"/>
                <w:lang w:val="en-US" w:eastAsia="sv-SE"/>
              </w:rPr>
              <w:t>4.2B.2.8     Minimum requirement at transitions</w:t>
            </w:r>
          </w:p>
        </w:tc>
        <w:tc>
          <w:tcPr>
            <w:tcW w:w="0" w:type="auto"/>
            <w:vMerge/>
          </w:tcPr>
          <w:p w14:paraId="74D2F378" w14:textId="77777777" w:rsidR="009A5097" w:rsidRDefault="009A5097" w:rsidP="00E92553">
            <w:pPr>
              <w:rPr>
                <w:lang w:val="en-US"/>
              </w:rPr>
            </w:pPr>
          </w:p>
        </w:tc>
      </w:tr>
      <w:tr w:rsidR="009A5097" w:rsidRPr="004557CE" w14:paraId="499F29CC" w14:textId="77777777" w:rsidTr="00E92553">
        <w:tc>
          <w:tcPr>
            <w:tcW w:w="0" w:type="auto"/>
          </w:tcPr>
          <w:p w14:paraId="5129BE17" w14:textId="77777777" w:rsidR="009A5097" w:rsidRPr="004557CE" w:rsidRDefault="009A5097" w:rsidP="00E92553">
            <w:pPr>
              <w:rPr>
                <w:lang w:val="en-US"/>
              </w:rPr>
            </w:pPr>
          </w:p>
        </w:tc>
        <w:tc>
          <w:tcPr>
            <w:tcW w:w="0" w:type="auto"/>
          </w:tcPr>
          <w:p w14:paraId="496E4D2D" w14:textId="77777777" w:rsidR="009A5097" w:rsidRPr="00FE355C" w:rsidRDefault="009A5097" w:rsidP="00E92553">
            <w:pPr>
              <w:rPr>
                <w:color w:val="000000"/>
                <w:sz w:val="16"/>
                <w:szCs w:val="16"/>
                <w:lang w:val="en-US" w:eastAsia="sv-SE"/>
              </w:rPr>
            </w:pPr>
            <w:r w:rsidRPr="00FE355C">
              <w:rPr>
                <w:color w:val="000000"/>
                <w:sz w:val="16"/>
                <w:szCs w:val="16"/>
                <w:lang w:val="en-US" w:eastAsia="sv-SE"/>
              </w:rPr>
              <w:t>4.2B.2.9     Measurements of intra-frequency NR cells for UE configured with relaxed measurement criterion</w:t>
            </w:r>
          </w:p>
          <w:p w14:paraId="27938281" w14:textId="77777777" w:rsidR="009A5097" w:rsidRPr="00FE355C" w:rsidRDefault="009A5097" w:rsidP="00E92553">
            <w:pPr>
              <w:rPr>
                <w:color w:val="000000"/>
                <w:sz w:val="16"/>
                <w:szCs w:val="16"/>
                <w:lang w:val="en-US" w:eastAsia="sv-SE"/>
              </w:rPr>
            </w:pPr>
            <w:r w:rsidRPr="00FE355C">
              <w:rPr>
                <w:color w:val="000000"/>
                <w:sz w:val="16"/>
                <w:szCs w:val="16"/>
                <w:lang w:val="en-US" w:eastAsia="sv-SE"/>
              </w:rPr>
              <w:t>4.2B.2.10   Measurements of inter-frequency NR cells for UE configured with relaxed measurement criterion</w:t>
            </w:r>
          </w:p>
          <w:p w14:paraId="61024975" w14:textId="77777777" w:rsidR="009A5097" w:rsidRDefault="009A5097" w:rsidP="00E92553">
            <w:pPr>
              <w:rPr>
                <w:color w:val="000000"/>
                <w:sz w:val="16"/>
                <w:szCs w:val="16"/>
                <w:lang w:val="en-US" w:eastAsia="sv-SE"/>
              </w:rPr>
            </w:pPr>
            <w:r w:rsidRPr="00FE355C">
              <w:rPr>
                <w:color w:val="000000"/>
                <w:sz w:val="16"/>
                <w:szCs w:val="16"/>
                <w:lang w:val="en-US" w:eastAsia="sv-SE"/>
              </w:rPr>
              <w:t>4.2B.2.11   Measurements of inter-RAT E-UTRAN cells for UE configured with relaxed measurement criterion</w:t>
            </w:r>
          </w:p>
        </w:tc>
        <w:tc>
          <w:tcPr>
            <w:tcW w:w="0" w:type="auto"/>
            <w:vMerge/>
          </w:tcPr>
          <w:p w14:paraId="2FC8E8FE" w14:textId="77777777" w:rsidR="009A5097" w:rsidRDefault="009A5097" w:rsidP="00E92553">
            <w:pPr>
              <w:rPr>
                <w:lang w:val="en-US"/>
              </w:rPr>
            </w:pPr>
          </w:p>
        </w:tc>
      </w:tr>
      <w:tr w:rsidR="009A5097" w:rsidRPr="00846098" w14:paraId="72DE4127" w14:textId="77777777" w:rsidTr="00E92553">
        <w:tc>
          <w:tcPr>
            <w:tcW w:w="0" w:type="auto"/>
          </w:tcPr>
          <w:p w14:paraId="7A13428F" w14:textId="77777777" w:rsidR="009A5097" w:rsidRPr="003D4331" w:rsidRDefault="009A5097" w:rsidP="00E92553">
            <w:r w:rsidRPr="005F2909">
              <w:t>5. INACTIVE state mobility</w:t>
            </w:r>
          </w:p>
        </w:tc>
        <w:tc>
          <w:tcPr>
            <w:tcW w:w="0" w:type="auto"/>
          </w:tcPr>
          <w:p w14:paraId="4FED64C7" w14:textId="77777777" w:rsidR="009A5097" w:rsidRPr="00FE355C" w:rsidRDefault="009A5097" w:rsidP="00E92553">
            <w:pPr>
              <w:rPr>
                <w:color w:val="000000"/>
                <w:sz w:val="16"/>
                <w:szCs w:val="16"/>
                <w:lang w:val="en-US" w:eastAsia="sv-SE"/>
              </w:rPr>
            </w:pPr>
            <w:r>
              <w:rPr>
                <w:rFonts w:ascii="Calibri" w:eastAsia="Times New Roman" w:hAnsi="Calibri" w:cs="Calibri"/>
                <w:color w:val="000000" w:themeColor="dark1"/>
                <w:kern w:val="24"/>
                <w:sz w:val="16"/>
                <w:szCs w:val="16"/>
                <w:lang w:val="en-US" w:eastAsia="sv-SE"/>
              </w:rPr>
              <w:t>5</w:t>
            </w:r>
            <w:r w:rsidRPr="00BE5D25">
              <w:rPr>
                <w:rFonts w:ascii="Calibri" w:eastAsia="Times New Roman" w:hAnsi="Calibri" w:cs="Calibri"/>
                <w:color w:val="000000" w:themeColor="dark1"/>
                <w:kern w:val="24"/>
                <w:sz w:val="16"/>
                <w:szCs w:val="16"/>
                <w:lang w:val="en-US" w:eastAsia="sv-SE"/>
              </w:rPr>
              <w:t>.</w:t>
            </w:r>
            <w:r>
              <w:rPr>
                <w:rFonts w:ascii="Calibri" w:eastAsia="Times New Roman" w:hAnsi="Calibri" w:cs="Calibri"/>
                <w:color w:val="000000" w:themeColor="dark1"/>
                <w:kern w:val="24"/>
                <w:sz w:val="16"/>
                <w:szCs w:val="16"/>
                <w:lang w:val="en-US" w:eastAsia="sv-SE"/>
              </w:rPr>
              <w:t>1</w:t>
            </w:r>
            <w:r w:rsidRPr="00BE5D25">
              <w:rPr>
                <w:rFonts w:ascii="Calibri" w:eastAsia="Times New Roman" w:hAnsi="Calibri" w:cs="Calibri"/>
                <w:color w:val="000000" w:themeColor="dark1"/>
                <w:kern w:val="24"/>
                <w:sz w:val="16"/>
                <w:szCs w:val="16"/>
                <w:lang w:val="en-US" w:eastAsia="sv-SE"/>
              </w:rPr>
              <w:t>B.2.1 UE measurement capability</w:t>
            </w:r>
          </w:p>
        </w:tc>
        <w:tc>
          <w:tcPr>
            <w:tcW w:w="0" w:type="auto"/>
          </w:tcPr>
          <w:p w14:paraId="614017CF" w14:textId="77777777" w:rsidR="009A5097" w:rsidRDefault="009A5097" w:rsidP="00E92553">
            <w:pPr>
              <w:rPr>
                <w:lang w:val="en-US"/>
              </w:rPr>
            </w:pPr>
            <w:r>
              <w:rPr>
                <w:lang w:val="en-US"/>
              </w:rPr>
              <w:t>Oppo</w:t>
            </w:r>
          </w:p>
        </w:tc>
      </w:tr>
      <w:tr w:rsidR="009A5097" w:rsidRPr="00846098" w14:paraId="6B520CCF" w14:textId="77777777" w:rsidTr="00E92553">
        <w:tc>
          <w:tcPr>
            <w:tcW w:w="0" w:type="auto"/>
          </w:tcPr>
          <w:p w14:paraId="53767705" w14:textId="77777777" w:rsidR="009A5097" w:rsidRPr="005F2909" w:rsidRDefault="009A5097" w:rsidP="00E92553">
            <w:pPr>
              <w:rPr>
                <w:lang w:val="en-US"/>
              </w:rPr>
            </w:pPr>
          </w:p>
        </w:tc>
        <w:tc>
          <w:tcPr>
            <w:tcW w:w="0" w:type="auto"/>
          </w:tcPr>
          <w:p w14:paraId="02C0CC6B" w14:textId="77777777" w:rsidR="009A5097" w:rsidRPr="00BE5D25" w:rsidRDefault="009A5097" w:rsidP="00E92553">
            <w:pPr>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5</w:t>
            </w:r>
            <w:r w:rsidRPr="00BE5D25">
              <w:rPr>
                <w:rFonts w:ascii="Calibri" w:eastAsia="Times New Roman" w:hAnsi="Calibri" w:cs="Calibri"/>
                <w:color w:val="000000" w:themeColor="dark1"/>
                <w:kern w:val="24"/>
                <w:sz w:val="16"/>
                <w:szCs w:val="16"/>
                <w:lang w:val="en-US" w:eastAsia="sv-SE"/>
              </w:rPr>
              <w:t>.</w:t>
            </w:r>
            <w:r>
              <w:rPr>
                <w:rFonts w:ascii="Calibri" w:eastAsia="Times New Roman" w:hAnsi="Calibri" w:cs="Calibri"/>
                <w:color w:val="000000" w:themeColor="dark1"/>
                <w:kern w:val="24"/>
                <w:sz w:val="16"/>
                <w:szCs w:val="16"/>
                <w:lang w:val="en-US" w:eastAsia="sv-SE"/>
              </w:rPr>
              <w:t>1</w:t>
            </w:r>
            <w:r w:rsidRPr="00BE5D25">
              <w:rPr>
                <w:rFonts w:ascii="Calibri" w:eastAsia="Times New Roman" w:hAnsi="Calibri" w:cs="Calibri"/>
                <w:color w:val="000000" w:themeColor="dark1"/>
                <w:kern w:val="24"/>
                <w:sz w:val="16"/>
                <w:szCs w:val="16"/>
                <w:lang w:val="en-US" w:eastAsia="sv-SE"/>
              </w:rPr>
              <w:t>B.2.2 Measurement and evaluation of serving cell</w:t>
            </w:r>
          </w:p>
        </w:tc>
        <w:tc>
          <w:tcPr>
            <w:tcW w:w="0" w:type="auto"/>
          </w:tcPr>
          <w:p w14:paraId="396ED0EE" w14:textId="77777777" w:rsidR="009A5097" w:rsidRDefault="009A5097" w:rsidP="00E92553">
            <w:pPr>
              <w:rPr>
                <w:lang w:val="en-US"/>
              </w:rPr>
            </w:pPr>
            <w:r>
              <w:rPr>
                <w:lang w:val="en-US"/>
              </w:rPr>
              <w:t>Huawei</w:t>
            </w:r>
          </w:p>
        </w:tc>
      </w:tr>
      <w:tr w:rsidR="009A5097" w:rsidRPr="00846098" w14:paraId="06D3C022" w14:textId="77777777" w:rsidTr="00E92553">
        <w:tc>
          <w:tcPr>
            <w:tcW w:w="0" w:type="auto"/>
          </w:tcPr>
          <w:p w14:paraId="45C24394" w14:textId="77777777" w:rsidR="009A5097" w:rsidRPr="005F2909" w:rsidRDefault="009A5097" w:rsidP="00E92553">
            <w:pPr>
              <w:rPr>
                <w:lang w:val="en-US"/>
              </w:rPr>
            </w:pPr>
          </w:p>
        </w:tc>
        <w:tc>
          <w:tcPr>
            <w:tcW w:w="0" w:type="auto"/>
          </w:tcPr>
          <w:p w14:paraId="48A771A3" w14:textId="77777777" w:rsidR="009A5097" w:rsidRDefault="009A5097" w:rsidP="00E92553">
            <w:pPr>
              <w:rPr>
                <w:rFonts w:ascii="Calibri" w:eastAsia="Times New Roman" w:hAnsi="Calibri" w:cs="Calibri"/>
                <w:sz w:val="16"/>
                <w:szCs w:val="16"/>
                <w:lang w:val="en-US" w:eastAsia="sv-SE"/>
              </w:rPr>
            </w:pPr>
            <w:r>
              <w:rPr>
                <w:rFonts w:ascii="Calibri" w:eastAsia="Times New Roman" w:hAnsi="Calibri" w:cs="Calibri"/>
                <w:color w:val="000000" w:themeColor="dark1"/>
                <w:kern w:val="24"/>
                <w:sz w:val="16"/>
                <w:szCs w:val="16"/>
                <w:lang w:val="en-US" w:eastAsia="sv-SE"/>
              </w:rPr>
              <w:t>5</w:t>
            </w:r>
            <w:r w:rsidRPr="00BE5D25">
              <w:rPr>
                <w:rFonts w:ascii="Calibri" w:eastAsia="Times New Roman" w:hAnsi="Calibri" w:cs="Calibri"/>
                <w:color w:val="000000" w:themeColor="dark1"/>
                <w:kern w:val="24"/>
                <w:sz w:val="16"/>
                <w:szCs w:val="16"/>
                <w:lang w:val="en-US" w:eastAsia="sv-SE"/>
              </w:rPr>
              <w:t>.</w:t>
            </w:r>
            <w:r>
              <w:rPr>
                <w:rFonts w:ascii="Calibri" w:eastAsia="Times New Roman" w:hAnsi="Calibri" w:cs="Calibri"/>
                <w:color w:val="000000" w:themeColor="dark1"/>
                <w:kern w:val="24"/>
                <w:sz w:val="16"/>
                <w:szCs w:val="16"/>
                <w:lang w:val="en-US" w:eastAsia="sv-SE"/>
              </w:rPr>
              <w:t>1</w:t>
            </w:r>
            <w:r w:rsidRPr="00BE5D25">
              <w:rPr>
                <w:rFonts w:ascii="Calibri" w:eastAsia="Times New Roman" w:hAnsi="Calibri" w:cs="Calibri"/>
                <w:color w:val="000000" w:themeColor="dark1"/>
                <w:kern w:val="24"/>
                <w:sz w:val="16"/>
                <w:szCs w:val="16"/>
                <w:lang w:val="en-US" w:eastAsia="sv-SE"/>
              </w:rPr>
              <w:t>B.2.3 Measurements of intra-frequency NR cells</w:t>
            </w:r>
          </w:p>
          <w:p w14:paraId="5ABF5121" w14:textId="77777777" w:rsidR="009A5097" w:rsidRPr="00BE5D25" w:rsidRDefault="009A5097" w:rsidP="00E92553">
            <w:pPr>
              <w:rPr>
                <w:rFonts w:ascii="Calibri" w:eastAsia="Times New Roman" w:hAnsi="Calibri" w:cs="Calibri"/>
                <w:color w:val="000000" w:themeColor="dark1"/>
                <w:kern w:val="24"/>
                <w:sz w:val="16"/>
                <w:szCs w:val="16"/>
                <w:lang w:val="en-US" w:eastAsia="sv-SE"/>
              </w:rPr>
            </w:pPr>
          </w:p>
        </w:tc>
        <w:tc>
          <w:tcPr>
            <w:tcW w:w="0" w:type="auto"/>
          </w:tcPr>
          <w:p w14:paraId="789853CC" w14:textId="77777777" w:rsidR="009A5097" w:rsidRDefault="009A5097" w:rsidP="00E92553">
            <w:pPr>
              <w:rPr>
                <w:lang w:val="en-US"/>
              </w:rPr>
            </w:pPr>
            <w:r>
              <w:rPr>
                <w:lang w:val="en-US"/>
              </w:rPr>
              <w:t>Huawei</w:t>
            </w:r>
          </w:p>
        </w:tc>
      </w:tr>
      <w:tr w:rsidR="009A5097" w:rsidRPr="00846098" w14:paraId="1682F7FF" w14:textId="77777777" w:rsidTr="00E92553">
        <w:tc>
          <w:tcPr>
            <w:tcW w:w="0" w:type="auto"/>
          </w:tcPr>
          <w:p w14:paraId="047E981F" w14:textId="77777777" w:rsidR="009A5097" w:rsidRPr="005F2909" w:rsidRDefault="009A5097" w:rsidP="00E92553">
            <w:pPr>
              <w:rPr>
                <w:lang w:val="en-US"/>
              </w:rPr>
            </w:pPr>
          </w:p>
        </w:tc>
        <w:tc>
          <w:tcPr>
            <w:tcW w:w="0" w:type="auto"/>
          </w:tcPr>
          <w:p w14:paraId="079E807B" w14:textId="77777777" w:rsidR="009A5097" w:rsidRPr="00BE5D25" w:rsidRDefault="009A5097" w:rsidP="00E92553">
            <w:pPr>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5</w:t>
            </w:r>
            <w:r w:rsidRPr="003B3855">
              <w:rPr>
                <w:rFonts w:ascii="Calibri" w:eastAsia="Times New Roman" w:hAnsi="Calibri" w:cs="Calibri"/>
                <w:color w:val="000000" w:themeColor="dark1"/>
                <w:kern w:val="24"/>
                <w:sz w:val="16"/>
                <w:szCs w:val="16"/>
                <w:lang w:val="en-US" w:eastAsia="sv-SE"/>
              </w:rPr>
              <w:t>.</w:t>
            </w:r>
            <w:r>
              <w:rPr>
                <w:rFonts w:ascii="Calibri" w:eastAsia="Times New Roman" w:hAnsi="Calibri" w:cs="Calibri"/>
                <w:color w:val="000000" w:themeColor="dark1"/>
                <w:kern w:val="24"/>
                <w:sz w:val="16"/>
                <w:szCs w:val="16"/>
                <w:lang w:val="en-US" w:eastAsia="sv-SE"/>
              </w:rPr>
              <w:t>1</w:t>
            </w:r>
            <w:r w:rsidRPr="003B3855">
              <w:rPr>
                <w:rFonts w:ascii="Calibri" w:eastAsia="Times New Roman" w:hAnsi="Calibri" w:cs="Calibri"/>
                <w:color w:val="000000" w:themeColor="dark1"/>
                <w:kern w:val="24"/>
                <w:sz w:val="16"/>
                <w:szCs w:val="16"/>
                <w:lang w:val="en-US" w:eastAsia="sv-SE"/>
              </w:rPr>
              <w:t>B.2.4 Measurements of inter-frequency NR cells</w:t>
            </w:r>
          </w:p>
        </w:tc>
        <w:tc>
          <w:tcPr>
            <w:tcW w:w="0" w:type="auto"/>
          </w:tcPr>
          <w:p w14:paraId="66B3B065" w14:textId="77777777" w:rsidR="009A5097" w:rsidRDefault="009A5097" w:rsidP="00E92553">
            <w:pPr>
              <w:rPr>
                <w:lang w:val="en-US"/>
              </w:rPr>
            </w:pPr>
            <w:r>
              <w:rPr>
                <w:lang w:val="en-US"/>
              </w:rPr>
              <w:t>Huawei</w:t>
            </w:r>
          </w:p>
        </w:tc>
      </w:tr>
      <w:tr w:rsidR="009A5097" w:rsidRPr="00846098" w14:paraId="3982D930" w14:textId="77777777" w:rsidTr="00E92553">
        <w:tc>
          <w:tcPr>
            <w:tcW w:w="0" w:type="auto"/>
          </w:tcPr>
          <w:p w14:paraId="3970BB4B" w14:textId="77777777" w:rsidR="009A5097" w:rsidRPr="005F2909" w:rsidRDefault="009A5097" w:rsidP="00E92553">
            <w:pPr>
              <w:rPr>
                <w:lang w:val="en-US"/>
              </w:rPr>
            </w:pPr>
          </w:p>
        </w:tc>
        <w:tc>
          <w:tcPr>
            <w:tcW w:w="0" w:type="auto"/>
          </w:tcPr>
          <w:p w14:paraId="34CDF4ED" w14:textId="77777777" w:rsidR="009A5097" w:rsidRPr="003B3855" w:rsidRDefault="009A5097" w:rsidP="00E92553">
            <w:pPr>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5</w:t>
            </w:r>
            <w:r w:rsidRPr="003B3855">
              <w:rPr>
                <w:rFonts w:ascii="Calibri" w:eastAsia="Times New Roman" w:hAnsi="Calibri" w:cs="Calibri"/>
                <w:color w:val="000000" w:themeColor="dark1"/>
                <w:kern w:val="24"/>
                <w:sz w:val="16"/>
                <w:szCs w:val="16"/>
                <w:lang w:val="en-US" w:eastAsia="sv-SE"/>
              </w:rPr>
              <w:t>.</w:t>
            </w:r>
            <w:r>
              <w:rPr>
                <w:rFonts w:ascii="Calibri" w:eastAsia="Times New Roman" w:hAnsi="Calibri" w:cs="Calibri"/>
                <w:color w:val="000000" w:themeColor="dark1"/>
                <w:kern w:val="24"/>
                <w:sz w:val="16"/>
                <w:szCs w:val="16"/>
                <w:lang w:val="en-US" w:eastAsia="sv-SE"/>
              </w:rPr>
              <w:t>1</w:t>
            </w:r>
            <w:r w:rsidRPr="003B3855">
              <w:rPr>
                <w:rFonts w:ascii="Calibri" w:eastAsia="Times New Roman" w:hAnsi="Calibri" w:cs="Calibri"/>
                <w:color w:val="000000" w:themeColor="dark1"/>
                <w:kern w:val="24"/>
                <w:sz w:val="16"/>
                <w:szCs w:val="16"/>
                <w:lang w:val="en-US" w:eastAsia="sv-SE"/>
              </w:rPr>
              <w:t>B.2.5 Measurements of inter-RAT E-UTRAN cells</w:t>
            </w:r>
          </w:p>
        </w:tc>
        <w:tc>
          <w:tcPr>
            <w:tcW w:w="0" w:type="auto"/>
          </w:tcPr>
          <w:p w14:paraId="5C3A0947" w14:textId="77777777" w:rsidR="009A5097" w:rsidRDefault="009A5097" w:rsidP="00E92553">
            <w:pPr>
              <w:rPr>
                <w:lang w:val="en-US"/>
              </w:rPr>
            </w:pPr>
            <w:r>
              <w:rPr>
                <w:lang w:val="en-US"/>
              </w:rPr>
              <w:t>Oppo</w:t>
            </w:r>
          </w:p>
        </w:tc>
      </w:tr>
      <w:tr w:rsidR="009A5097" w:rsidRPr="00846098" w14:paraId="50C75CC4" w14:textId="77777777" w:rsidTr="00E92553">
        <w:tc>
          <w:tcPr>
            <w:tcW w:w="0" w:type="auto"/>
          </w:tcPr>
          <w:p w14:paraId="6BD2CB98" w14:textId="77777777" w:rsidR="009A5097" w:rsidRPr="005F2909" w:rsidRDefault="009A5097" w:rsidP="00E92553">
            <w:pPr>
              <w:rPr>
                <w:lang w:val="en-US"/>
              </w:rPr>
            </w:pPr>
          </w:p>
        </w:tc>
        <w:tc>
          <w:tcPr>
            <w:tcW w:w="0" w:type="auto"/>
          </w:tcPr>
          <w:p w14:paraId="10D97929" w14:textId="77777777" w:rsidR="009A5097" w:rsidRPr="003B3855" w:rsidRDefault="009A5097" w:rsidP="00E92553">
            <w:pPr>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5</w:t>
            </w:r>
            <w:r w:rsidRPr="003B3855">
              <w:rPr>
                <w:rFonts w:ascii="Calibri" w:eastAsia="Times New Roman" w:hAnsi="Calibri" w:cs="Calibri"/>
                <w:color w:val="000000" w:themeColor="dark1"/>
                <w:kern w:val="24"/>
                <w:sz w:val="16"/>
                <w:szCs w:val="16"/>
                <w:lang w:val="en-US" w:eastAsia="sv-SE"/>
              </w:rPr>
              <w:t>.</w:t>
            </w:r>
            <w:r>
              <w:rPr>
                <w:rFonts w:ascii="Calibri" w:eastAsia="Times New Roman" w:hAnsi="Calibri" w:cs="Calibri"/>
                <w:color w:val="000000" w:themeColor="dark1"/>
                <w:kern w:val="24"/>
                <w:sz w:val="16"/>
                <w:szCs w:val="16"/>
                <w:lang w:val="en-US" w:eastAsia="sv-SE"/>
              </w:rPr>
              <w:t>1</w:t>
            </w:r>
            <w:r w:rsidRPr="003B3855">
              <w:rPr>
                <w:rFonts w:ascii="Calibri" w:eastAsia="Times New Roman" w:hAnsi="Calibri" w:cs="Calibri"/>
                <w:color w:val="000000" w:themeColor="dark1"/>
                <w:kern w:val="24"/>
                <w:sz w:val="16"/>
                <w:szCs w:val="16"/>
                <w:lang w:val="en-US" w:eastAsia="sv-SE"/>
              </w:rPr>
              <w:t>B.2.6 Maximum interruption in paging reception</w:t>
            </w:r>
          </w:p>
        </w:tc>
        <w:tc>
          <w:tcPr>
            <w:tcW w:w="0" w:type="auto"/>
          </w:tcPr>
          <w:p w14:paraId="0209E5F3" w14:textId="77777777" w:rsidR="009A5097" w:rsidRDefault="009A5097" w:rsidP="00E92553">
            <w:pPr>
              <w:rPr>
                <w:lang w:val="en-US"/>
              </w:rPr>
            </w:pPr>
            <w:r>
              <w:rPr>
                <w:lang w:val="en-US"/>
              </w:rPr>
              <w:t>vivo</w:t>
            </w:r>
          </w:p>
        </w:tc>
      </w:tr>
      <w:tr w:rsidR="009A5097" w:rsidRPr="00846098" w14:paraId="2A498FDA" w14:textId="77777777" w:rsidTr="00E92553">
        <w:tc>
          <w:tcPr>
            <w:tcW w:w="0" w:type="auto"/>
          </w:tcPr>
          <w:p w14:paraId="0B3E9B9B" w14:textId="77777777" w:rsidR="009A5097" w:rsidRPr="005F2909" w:rsidRDefault="009A5097" w:rsidP="00E92553">
            <w:pPr>
              <w:rPr>
                <w:lang w:val="en-US"/>
              </w:rPr>
            </w:pPr>
          </w:p>
        </w:tc>
        <w:tc>
          <w:tcPr>
            <w:tcW w:w="0" w:type="auto"/>
          </w:tcPr>
          <w:p w14:paraId="7BE44FF6" w14:textId="77777777" w:rsidR="009A5097" w:rsidRPr="003B3855" w:rsidRDefault="009A5097" w:rsidP="00E92553">
            <w:pPr>
              <w:rPr>
                <w:rFonts w:ascii="Calibri" w:eastAsia="Times New Roman" w:hAnsi="Calibri" w:cs="Calibri"/>
                <w:color w:val="000000" w:themeColor="dark1"/>
                <w:kern w:val="24"/>
                <w:sz w:val="16"/>
                <w:szCs w:val="16"/>
                <w:lang w:val="en-US" w:eastAsia="sv-SE"/>
              </w:rPr>
            </w:pPr>
            <w:proofErr w:type="gramStart"/>
            <w:r>
              <w:rPr>
                <w:color w:val="000000"/>
                <w:sz w:val="16"/>
                <w:szCs w:val="16"/>
                <w:lang w:val="en-US" w:eastAsia="sv-SE"/>
              </w:rPr>
              <w:t>4.2B.2.7  General</w:t>
            </w:r>
            <w:proofErr w:type="gramEnd"/>
            <w:r>
              <w:rPr>
                <w:color w:val="000000"/>
                <w:sz w:val="16"/>
                <w:szCs w:val="16"/>
                <w:lang w:val="en-US" w:eastAsia="sv-SE"/>
              </w:rPr>
              <w:t xml:space="preserve"> requirements</w:t>
            </w:r>
          </w:p>
        </w:tc>
        <w:tc>
          <w:tcPr>
            <w:tcW w:w="0" w:type="auto"/>
            <w:vMerge w:val="restart"/>
          </w:tcPr>
          <w:p w14:paraId="00DC9B97" w14:textId="77777777" w:rsidR="009A5097" w:rsidRDefault="00185ED4" w:rsidP="00E92553">
            <w:pPr>
              <w:rPr>
                <w:lang w:val="en-US"/>
              </w:rPr>
            </w:pPr>
            <w:r>
              <w:rPr>
                <w:lang w:val="en-US"/>
              </w:rPr>
              <w:t>Ericsson</w:t>
            </w:r>
          </w:p>
        </w:tc>
      </w:tr>
      <w:tr w:rsidR="009A5097" w:rsidRPr="004557CE" w14:paraId="38290C4E" w14:textId="77777777" w:rsidTr="00E92553">
        <w:tc>
          <w:tcPr>
            <w:tcW w:w="0" w:type="auto"/>
          </w:tcPr>
          <w:p w14:paraId="6320672D" w14:textId="77777777" w:rsidR="009A5097" w:rsidRPr="003D4331" w:rsidRDefault="009A5097" w:rsidP="00E92553"/>
        </w:tc>
        <w:tc>
          <w:tcPr>
            <w:tcW w:w="0" w:type="auto"/>
          </w:tcPr>
          <w:p w14:paraId="6D230B8A" w14:textId="77777777" w:rsidR="009A5097" w:rsidRDefault="009A5097" w:rsidP="00E92553">
            <w:pPr>
              <w:rPr>
                <w:color w:val="000000"/>
                <w:sz w:val="16"/>
                <w:szCs w:val="16"/>
                <w:lang w:val="en-US" w:eastAsia="sv-SE"/>
              </w:rPr>
            </w:pPr>
            <w:r>
              <w:rPr>
                <w:color w:val="000000"/>
                <w:sz w:val="16"/>
                <w:szCs w:val="16"/>
                <w:lang w:val="en-US" w:eastAsia="sv-SE"/>
              </w:rPr>
              <w:t>4.2B.2.8     Minimum requirement at transitions</w:t>
            </w:r>
          </w:p>
        </w:tc>
        <w:tc>
          <w:tcPr>
            <w:tcW w:w="0" w:type="auto"/>
            <w:vMerge/>
          </w:tcPr>
          <w:p w14:paraId="747E9BB9" w14:textId="77777777" w:rsidR="009A5097" w:rsidRDefault="009A5097" w:rsidP="00E92553">
            <w:pPr>
              <w:rPr>
                <w:lang w:val="en-US"/>
              </w:rPr>
            </w:pPr>
          </w:p>
        </w:tc>
      </w:tr>
      <w:tr w:rsidR="009A5097" w:rsidRPr="004557CE" w14:paraId="401DBF46" w14:textId="77777777" w:rsidTr="00E92553">
        <w:tc>
          <w:tcPr>
            <w:tcW w:w="0" w:type="auto"/>
          </w:tcPr>
          <w:p w14:paraId="19C9EF2B" w14:textId="77777777" w:rsidR="009A5097" w:rsidRPr="005F2909" w:rsidRDefault="009A5097" w:rsidP="00E92553">
            <w:pPr>
              <w:rPr>
                <w:lang w:val="en-US"/>
              </w:rPr>
            </w:pPr>
          </w:p>
        </w:tc>
        <w:tc>
          <w:tcPr>
            <w:tcW w:w="0" w:type="auto"/>
          </w:tcPr>
          <w:p w14:paraId="72E90E7F" w14:textId="77777777" w:rsidR="009A5097" w:rsidRPr="00FE355C" w:rsidRDefault="009A5097" w:rsidP="00E92553">
            <w:pPr>
              <w:rPr>
                <w:color w:val="000000"/>
                <w:sz w:val="16"/>
                <w:szCs w:val="16"/>
                <w:lang w:val="en-US" w:eastAsia="sv-SE"/>
              </w:rPr>
            </w:pPr>
            <w:r w:rsidRPr="00FE355C">
              <w:rPr>
                <w:color w:val="000000"/>
                <w:sz w:val="16"/>
                <w:szCs w:val="16"/>
                <w:lang w:val="en-US" w:eastAsia="sv-SE"/>
              </w:rPr>
              <w:t>4.2B.2.9     Measurements of intra-frequency NR cells for UE configured with relaxed measurement criterion</w:t>
            </w:r>
          </w:p>
          <w:p w14:paraId="71DE2215" w14:textId="77777777" w:rsidR="009A5097" w:rsidRPr="00FE355C" w:rsidRDefault="009A5097" w:rsidP="00E92553">
            <w:pPr>
              <w:rPr>
                <w:color w:val="000000"/>
                <w:sz w:val="16"/>
                <w:szCs w:val="16"/>
                <w:lang w:val="en-US" w:eastAsia="sv-SE"/>
              </w:rPr>
            </w:pPr>
            <w:r w:rsidRPr="00FE355C">
              <w:rPr>
                <w:color w:val="000000"/>
                <w:sz w:val="16"/>
                <w:szCs w:val="16"/>
                <w:lang w:val="en-US" w:eastAsia="sv-SE"/>
              </w:rPr>
              <w:t>4.2B.2.10   Measurements of inter-frequency NR cells for UE configured with relaxed measurement criterion</w:t>
            </w:r>
          </w:p>
          <w:p w14:paraId="71CE7AE2" w14:textId="77777777" w:rsidR="009A5097" w:rsidRDefault="009A5097" w:rsidP="00E92553">
            <w:pPr>
              <w:rPr>
                <w:color w:val="000000"/>
                <w:sz w:val="16"/>
                <w:szCs w:val="16"/>
                <w:lang w:val="en-US" w:eastAsia="sv-SE"/>
              </w:rPr>
            </w:pPr>
            <w:r w:rsidRPr="00FE355C">
              <w:rPr>
                <w:color w:val="000000"/>
                <w:sz w:val="16"/>
                <w:szCs w:val="16"/>
                <w:lang w:val="en-US" w:eastAsia="sv-SE"/>
              </w:rPr>
              <w:t>4.2B.2.11   Measurements of inter-RAT E-UTRAN cells for UE configured with relaxed measurement criterion</w:t>
            </w:r>
          </w:p>
        </w:tc>
        <w:tc>
          <w:tcPr>
            <w:tcW w:w="0" w:type="auto"/>
            <w:vMerge/>
          </w:tcPr>
          <w:p w14:paraId="194D28AA" w14:textId="77777777" w:rsidR="009A5097" w:rsidRDefault="009A5097" w:rsidP="00E92553">
            <w:pPr>
              <w:rPr>
                <w:lang w:val="en-US"/>
              </w:rPr>
            </w:pPr>
          </w:p>
        </w:tc>
      </w:tr>
      <w:tr w:rsidR="009A5097" w:rsidRPr="00846098" w14:paraId="4A312421" w14:textId="77777777" w:rsidTr="00E92553">
        <w:tc>
          <w:tcPr>
            <w:tcW w:w="0" w:type="auto"/>
            <w:vMerge w:val="restart"/>
          </w:tcPr>
          <w:p w14:paraId="503FBF23" w14:textId="77777777" w:rsidR="009A5097" w:rsidRPr="005F2909" w:rsidRDefault="009A5097" w:rsidP="00E92553">
            <w:pPr>
              <w:rPr>
                <w:lang w:val="en-US"/>
              </w:rPr>
            </w:pPr>
            <w:r w:rsidRPr="009455BA">
              <w:rPr>
                <w:lang w:val="en-US"/>
              </w:rPr>
              <w:t>6. CONNECTED state mobility</w:t>
            </w:r>
          </w:p>
        </w:tc>
        <w:tc>
          <w:tcPr>
            <w:tcW w:w="0" w:type="auto"/>
          </w:tcPr>
          <w:p w14:paraId="38949255" w14:textId="77777777" w:rsidR="009A5097" w:rsidRPr="00FE355C" w:rsidRDefault="009A5097" w:rsidP="00E92553">
            <w:pPr>
              <w:rPr>
                <w:color w:val="000000"/>
                <w:sz w:val="16"/>
                <w:szCs w:val="16"/>
                <w:lang w:val="en-US" w:eastAsia="sv-SE"/>
              </w:rPr>
            </w:pPr>
            <w:r>
              <w:rPr>
                <w:rFonts w:ascii="Calibri" w:eastAsia="Times New Roman" w:hAnsi="Calibri" w:cs="Calibri"/>
                <w:color w:val="000000" w:themeColor="dark1"/>
                <w:kern w:val="24"/>
                <w:sz w:val="16"/>
                <w:szCs w:val="16"/>
                <w:lang w:val="en-US" w:eastAsia="sv-SE"/>
              </w:rPr>
              <w:t>6.1C Handover</w:t>
            </w:r>
          </w:p>
        </w:tc>
        <w:tc>
          <w:tcPr>
            <w:tcW w:w="0" w:type="auto"/>
          </w:tcPr>
          <w:p w14:paraId="36BEA0F2" w14:textId="77777777" w:rsidR="009A5097" w:rsidRDefault="009A5097" w:rsidP="00E92553">
            <w:pPr>
              <w:rPr>
                <w:lang w:val="en-US"/>
              </w:rPr>
            </w:pPr>
            <w:r>
              <w:rPr>
                <w:lang w:val="en-US"/>
              </w:rPr>
              <w:t>Huawei</w:t>
            </w:r>
          </w:p>
        </w:tc>
      </w:tr>
      <w:tr w:rsidR="009A5097" w:rsidRPr="00846098" w14:paraId="77E23A6A" w14:textId="77777777" w:rsidTr="00E92553">
        <w:tc>
          <w:tcPr>
            <w:tcW w:w="0" w:type="auto"/>
            <w:vMerge/>
          </w:tcPr>
          <w:p w14:paraId="5A43D303" w14:textId="77777777" w:rsidR="009A5097" w:rsidRPr="009455BA" w:rsidRDefault="009A5097" w:rsidP="00E92553">
            <w:pPr>
              <w:rPr>
                <w:lang w:val="en-US"/>
              </w:rPr>
            </w:pPr>
          </w:p>
        </w:tc>
        <w:tc>
          <w:tcPr>
            <w:tcW w:w="0" w:type="auto"/>
          </w:tcPr>
          <w:p w14:paraId="77030FCD" w14:textId="77777777" w:rsidR="009A5097" w:rsidRDefault="009A5097" w:rsidP="00E92553">
            <w:pPr>
              <w:spacing w:before="120"/>
              <w:ind w:left="864" w:hanging="864"/>
              <w:rPr>
                <w:rFonts w:ascii="Calibri" w:eastAsia="Times New Roman" w:hAnsi="Calibri" w:cs="Calibri"/>
                <w:sz w:val="16"/>
                <w:szCs w:val="16"/>
                <w:lang w:val="en-US" w:eastAsia="sv-SE"/>
              </w:rPr>
            </w:pPr>
            <w:r>
              <w:rPr>
                <w:rFonts w:ascii="Calibri" w:eastAsia="Times New Roman" w:hAnsi="Calibri" w:cs="Calibri"/>
                <w:color w:val="000000" w:themeColor="dark1"/>
                <w:kern w:val="24"/>
                <w:sz w:val="16"/>
                <w:szCs w:val="16"/>
                <w:lang w:val="en-US" w:eastAsia="sv-SE"/>
              </w:rPr>
              <w:t>6.2.1B RRC re-establishment</w:t>
            </w:r>
          </w:p>
          <w:p w14:paraId="4B821306" w14:textId="77777777" w:rsidR="009A5097" w:rsidRDefault="009A5097" w:rsidP="00E92553">
            <w:pPr>
              <w:rPr>
                <w:rFonts w:ascii="Calibri" w:eastAsia="Times New Roman" w:hAnsi="Calibri" w:cs="Calibri"/>
                <w:color w:val="000000" w:themeColor="dark1"/>
                <w:kern w:val="24"/>
                <w:sz w:val="16"/>
                <w:szCs w:val="16"/>
                <w:lang w:val="en-US" w:eastAsia="sv-SE"/>
              </w:rPr>
            </w:pPr>
            <w:r>
              <w:rPr>
                <w:rFonts w:ascii="Calibri" w:eastAsia="Times New Roman" w:hAnsi="Calibri" w:cs="Calibri"/>
                <w:sz w:val="16"/>
                <w:szCs w:val="16"/>
                <w:lang w:val="en-US" w:eastAsia="sv-SE"/>
              </w:rPr>
              <w:t>6.2.2B Random Access</w:t>
            </w:r>
          </w:p>
        </w:tc>
        <w:tc>
          <w:tcPr>
            <w:tcW w:w="0" w:type="auto"/>
          </w:tcPr>
          <w:p w14:paraId="5820A837" w14:textId="77777777" w:rsidR="009A5097" w:rsidRDefault="009A5097" w:rsidP="00E92553">
            <w:pPr>
              <w:rPr>
                <w:lang w:val="en-US"/>
              </w:rPr>
            </w:pPr>
            <w:r>
              <w:rPr>
                <w:lang w:val="en-US"/>
              </w:rPr>
              <w:t>Huawei</w:t>
            </w:r>
          </w:p>
        </w:tc>
      </w:tr>
      <w:tr w:rsidR="009A5097" w:rsidRPr="00846098" w14:paraId="2D4ED907" w14:textId="77777777" w:rsidTr="00E92553">
        <w:tc>
          <w:tcPr>
            <w:tcW w:w="0" w:type="auto"/>
            <w:vMerge/>
          </w:tcPr>
          <w:p w14:paraId="3CE7FF0D" w14:textId="77777777" w:rsidR="009A5097" w:rsidRPr="009455BA" w:rsidRDefault="009A5097" w:rsidP="00E92553">
            <w:pPr>
              <w:rPr>
                <w:lang w:val="en-US"/>
              </w:rPr>
            </w:pPr>
          </w:p>
        </w:tc>
        <w:tc>
          <w:tcPr>
            <w:tcW w:w="0" w:type="auto"/>
          </w:tcPr>
          <w:p w14:paraId="2B306A05"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6.2.3A RRC Connection Release with Redirection</w:t>
            </w:r>
          </w:p>
        </w:tc>
        <w:tc>
          <w:tcPr>
            <w:tcW w:w="0" w:type="auto"/>
          </w:tcPr>
          <w:p w14:paraId="7B60028D" w14:textId="77777777" w:rsidR="009A5097" w:rsidRDefault="009A5097" w:rsidP="00E92553">
            <w:pPr>
              <w:rPr>
                <w:lang w:val="en-US"/>
              </w:rPr>
            </w:pPr>
            <w:r>
              <w:rPr>
                <w:lang w:val="en-US"/>
              </w:rPr>
              <w:t>Huawei</w:t>
            </w:r>
          </w:p>
        </w:tc>
      </w:tr>
      <w:tr w:rsidR="009A5097" w:rsidRPr="00846098" w14:paraId="6C3E43DA" w14:textId="77777777" w:rsidTr="00E92553">
        <w:tc>
          <w:tcPr>
            <w:tcW w:w="0" w:type="auto"/>
            <w:vMerge w:val="restart"/>
          </w:tcPr>
          <w:p w14:paraId="44E8BA7C" w14:textId="77777777" w:rsidR="009A5097" w:rsidRPr="009455BA" w:rsidRDefault="009A5097" w:rsidP="00E92553">
            <w:pPr>
              <w:rPr>
                <w:lang w:val="en-US"/>
              </w:rPr>
            </w:pPr>
            <w:r>
              <w:rPr>
                <w:lang w:val="en-US"/>
              </w:rPr>
              <w:t>7. Timing</w:t>
            </w:r>
          </w:p>
        </w:tc>
        <w:tc>
          <w:tcPr>
            <w:tcW w:w="0" w:type="auto"/>
          </w:tcPr>
          <w:p w14:paraId="2F46F1D4" w14:textId="77777777" w:rsidR="009A5097" w:rsidRDefault="009A5097" w:rsidP="00E92553">
            <w:pPr>
              <w:spacing w:before="120"/>
              <w:ind w:left="864" w:hanging="864"/>
              <w:rPr>
                <w:rFonts w:ascii="Calibri" w:eastAsia="Times New Roman" w:hAnsi="Calibri" w:cs="Calibri"/>
                <w:sz w:val="16"/>
                <w:szCs w:val="16"/>
                <w:lang w:val="en-US" w:eastAsia="sv-SE"/>
              </w:rPr>
            </w:pPr>
            <w:r>
              <w:rPr>
                <w:rFonts w:ascii="Calibri" w:eastAsia="Times New Roman" w:hAnsi="Calibri" w:cs="Calibri"/>
                <w:color w:val="000000" w:themeColor="dark1"/>
                <w:kern w:val="24"/>
                <w:sz w:val="16"/>
                <w:szCs w:val="16"/>
                <w:lang w:val="en-US" w:eastAsia="sv-SE"/>
              </w:rPr>
              <w:t>7.1A UE transmit timing</w:t>
            </w:r>
          </w:p>
          <w:p w14:paraId="4FB81021" w14:textId="77777777" w:rsidR="009A5097" w:rsidRDefault="009A5097" w:rsidP="00E92553">
            <w:pPr>
              <w:spacing w:before="120"/>
              <w:ind w:left="864" w:hanging="864"/>
              <w:rPr>
                <w:rFonts w:ascii="Calibri" w:eastAsia="Times New Roman" w:hAnsi="Calibri" w:cs="Calibri"/>
                <w:sz w:val="16"/>
                <w:szCs w:val="16"/>
                <w:lang w:val="en-US" w:eastAsia="sv-SE"/>
              </w:rPr>
            </w:pPr>
            <w:r>
              <w:rPr>
                <w:rFonts w:ascii="Calibri" w:eastAsia="Times New Roman" w:hAnsi="Calibri" w:cs="Calibri"/>
                <w:color w:val="000000" w:themeColor="dark1"/>
                <w:kern w:val="24"/>
                <w:sz w:val="16"/>
                <w:szCs w:val="16"/>
                <w:lang w:val="en-US" w:eastAsia="sv-SE"/>
              </w:rPr>
              <w:t>7.2A UE timer accuracy</w:t>
            </w:r>
          </w:p>
          <w:p w14:paraId="634FB214"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7.3A Timing Advance</w:t>
            </w:r>
          </w:p>
        </w:tc>
        <w:tc>
          <w:tcPr>
            <w:tcW w:w="0" w:type="auto"/>
          </w:tcPr>
          <w:p w14:paraId="036F9F48" w14:textId="77777777" w:rsidR="009A5097" w:rsidRDefault="009A5097" w:rsidP="00E92553">
            <w:pPr>
              <w:rPr>
                <w:lang w:val="en-US"/>
              </w:rPr>
            </w:pPr>
            <w:r>
              <w:rPr>
                <w:lang w:val="en-US"/>
              </w:rPr>
              <w:t>Xiaomi</w:t>
            </w:r>
          </w:p>
        </w:tc>
      </w:tr>
      <w:tr w:rsidR="009A5097" w:rsidRPr="00846098" w14:paraId="2BB2D7B7" w14:textId="77777777" w:rsidTr="00E92553">
        <w:tc>
          <w:tcPr>
            <w:tcW w:w="0" w:type="auto"/>
            <w:vMerge/>
          </w:tcPr>
          <w:p w14:paraId="2BBDF2F7" w14:textId="77777777" w:rsidR="009A5097" w:rsidRDefault="009A5097" w:rsidP="00E92553">
            <w:pPr>
              <w:rPr>
                <w:lang w:val="en-US"/>
              </w:rPr>
            </w:pPr>
          </w:p>
        </w:tc>
        <w:tc>
          <w:tcPr>
            <w:tcW w:w="0" w:type="auto"/>
          </w:tcPr>
          <w:p w14:paraId="311EAF72"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7.4 Cell phase synchronization accuracy</w:t>
            </w:r>
          </w:p>
        </w:tc>
        <w:tc>
          <w:tcPr>
            <w:tcW w:w="0" w:type="auto"/>
          </w:tcPr>
          <w:p w14:paraId="013D675C" w14:textId="77777777" w:rsidR="009A5097" w:rsidRDefault="009A5097" w:rsidP="00E92553">
            <w:pPr>
              <w:rPr>
                <w:lang w:val="en-US"/>
              </w:rPr>
            </w:pPr>
            <w:r>
              <w:rPr>
                <w:lang w:val="en-US"/>
              </w:rPr>
              <w:t>No change</w:t>
            </w:r>
          </w:p>
        </w:tc>
      </w:tr>
      <w:tr w:rsidR="009A5097" w:rsidRPr="00846098" w14:paraId="4FF3F1FC" w14:textId="77777777" w:rsidTr="00E92553">
        <w:tc>
          <w:tcPr>
            <w:tcW w:w="0" w:type="auto"/>
            <w:vMerge/>
          </w:tcPr>
          <w:p w14:paraId="070A502A" w14:textId="77777777" w:rsidR="009A5097" w:rsidRDefault="009A5097" w:rsidP="00E92553">
            <w:pPr>
              <w:rPr>
                <w:lang w:val="en-US"/>
              </w:rPr>
            </w:pPr>
          </w:p>
        </w:tc>
        <w:tc>
          <w:tcPr>
            <w:tcW w:w="0" w:type="auto"/>
          </w:tcPr>
          <w:p w14:paraId="31B22194"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7.5 Maximum Transmission Timing Difference</w:t>
            </w:r>
          </w:p>
        </w:tc>
        <w:tc>
          <w:tcPr>
            <w:tcW w:w="0" w:type="auto"/>
          </w:tcPr>
          <w:p w14:paraId="19BF0372" w14:textId="77777777" w:rsidR="009A5097" w:rsidRDefault="009A5097" w:rsidP="00E92553">
            <w:pPr>
              <w:rPr>
                <w:lang w:val="en-US"/>
              </w:rPr>
            </w:pPr>
            <w:r>
              <w:rPr>
                <w:lang w:val="en-US"/>
              </w:rPr>
              <w:t>N/A</w:t>
            </w:r>
          </w:p>
        </w:tc>
      </w:tr>
      <w:tr w:rsidR="009A5097" w:rsidRPr="00846098" w14:paraId="5D9ACA81" w14:textId="77777777" w:rsidTr="00E92553">
        <w:tc>
          <w:tcPr>
            <w:tcW w:w="0" w:type="auto"/>
            <w:vMerge/>
          </w:tcPr>
          <w:p w14:paraId="5C973044" w14:textId="77777777" w:rsidR="009A5097" w:rsidRDefault="009A5097" w:rsidP="00E92553">
            <w:pPr>
              <w:rPr>
                <w:lang w:val="en-US"/>
              </w:rPr>
            </w:pPr>
          </w:p>
        </w:tc>
        <w:tc>
          <w:tcPr>
            <w:tcW w:w="0" w:type="auto"/>
          </w:tcPr>
          <w:p w14:paraId="2F238F73"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7.6 Maximum Receive Timing Difference</w:t>
            </w:r>
          </w:p>
        </w:tc>
        <w:tc>
          <w:tcPr>
            <w:tcW w:w="0" w:type="auto"/>
          </w:tcPr>
          <w:p w14:paraId="0242F417" w14:textId="77777777" w:rsidR="009A5097" w:rsidRDefault="009A5097" w:rsidP="00E92553">
            <w:pPr>
              <w:rPr>
                <w:lang w:val="en-US"/>
              </w:rPr>
            </w:pPr>
            <w:r>
              <w:rPr>
                <w:lang w:val="en-US"/>
              </w:rPr>
              <w:t>N/A</w:t>
            </w:r>
          </w:p>
        </w:tc>
      </w:tr>
      <w:tr w:rsidR="009A5097" w:rsidRPr="00846098" w14:paraId="6A205758" w14:textId="77777777" w:rsidTr="00E92553">
        <w:tc>
          <w:tcPr>
            <w:tcW w:w="0" w:type="auto"/>
            <w:vMerge/>
          </w:tcPr>
          <w:p w14:paraId="1657A0E4" w14:textId="77777777" w:rsidR="009A5097" w:rsidRDefault="009A5097" w:rsidP="00E92553">
            <w:pPr>
              <w:rPr>
                <w:lang w:val="en-US"/>
              </w:rPr>
            </w:pPr>
          </w:p>
        </w:tc>
        <w:tc>
          <w:tcPr>
            <w:tcW w:w="0" w:type="auto"/>
          </w:tcPr>
          <w:p w14:paraId="3AC41622"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 xml:space="preserve">7.7 </w:t>
            </w:r>
            <w:proofErr w:type="spellStart"/>
            <w:r>
              <w:rPr>
                <w:rFonts w:ascii="Calibri" w:eastAsia="Times New Roman" w:hAnsi="Calibri" w:cs="Calibri"/>
                <w:color w:val="000000" w:themeColor="dark1"/>
                <w:kern w:val="24"/>
                <w:sz w:val="16"/>
                <w:szCs w:val="16"/>
                <w:lang w:val="en-US" w:eastAsia="sv-SE"/>
              </w:rPr>
              <w:t>deriveSSB-IndexFromCell</w:t>
            </w:r>
            <w:proofErr w:type="spellEnd"/>
            <w:r>
              <w:rPr>
                <w:rFonts w:ascii="Calibri" w:eastAsia="Times New Roman" w:hAnsi="Calibri" w:cs="Calibri"/>
                <w:color w:val="000000" w:themeColor="dark1"/>
                <w:kern w:val="24"/>
                <w:sz w:val="16"/>
                <w:szCs w:val="16"/>
                <w:lang w:val="en-US" w:eastAsia="sv-SE"/>
              </w:rPr>
              <w:t xml:space="preserve"> tolerance</w:t>
            </w:r>
          </w:p>
        </w:tc>
        <w:tc>
          <w:tcPr>
            <w:tcW w:w="0" w:type="auto"/>
          </w:tcPr>
          <w:p w14:paraId="0F91DEE3" w14:textId="77777777" w:rsidR="009A5097" w:rsidRDefault="009A5097" w:rsidP="00E92553">
            <w:pPr>
              <w:rPr>
                <w:lang w:val="en-US"/>
              </w:rPr>
            </w:pPr>
            <w:r>
              <w:rPr>
                <w:lang w:val="en-US"/>
              </w:rPr>
              <w:t>FFS</w:t>
            </w:r>
          </w:p>
        </w:tc>
      </w:tr>
      <w:tr w:rsidR="009A5097" w:rsidRPr="00846098" w14:paraId="51E5CEED" w14:textId="77777777" w:rsidTr="00E92553">
        <w:tc>
          <w:tcPr>
            <w:tcW w:w="0" w:type="auto"/>
          </w:tcPr>
          <w:p w14:paraId="75C3C39A" w14:textId="77777777" w:rsidR="009A5097" w:rsidRDefault="009A5097" w:rsidP="00E92553">
            <w:pPr>
              <w:rPr>
                <w:lang w:val="en-US"/>
              </w:rPr>
            </w:pPr>
            <w:r w:rsidRPr="00177FFD">
              <w:rPr>
                <w:lang w:val="en-US"/>
              </w:rPr>
              <w:t xml:space="preserve">8. </w:t>
            </w:r>
            <w:proofErr w:type="spellStart"/>
            <w:r w:rsidRPr="00177FFD">
              <w:rPr>
                <w:lang w:val="en-US"/>
              </w:rPr>
              <w:t>Signalling</w:t>
            </w:r>
            <w:proofErr w:type="spellEnd"/>
            <w:r w:rsidRPr="00177FFD">
              <w:rPr>
                <w:lang w:val="en-US"/>
              </w:rPr>
              <w:t xml:space="preserve"> characteristics</w:t>
            </w:r>
          </w:p>
        </w:tc>
        <w:tc>
          <w:tcPr>
            <w:tcW w:w="0" w:type="auto"/>
          </w:tcPr>
          <w:p w14:paraId="7233D5B7"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8.1B Radio Link Monitoring</w:t>
            </w:r>
          </w:p>
        </w:tc>
        <w:tc>
          <w:tcPr>
            <w:tcW w:w="0" w:type="auto"/>
          </w:tcPr>
          <w:p w14:paraId="499AC78A" w14:textId="77777777" w:rsidR="009A5097" w:rsidRDefault="009A5097" w:rsidP="00E92553">
            <w:pPr>
              <w:rPr>
                <w:lang w:val="en-US"/>
              </w:rPr>
            </w:pPr>
            <w:r>
              <w:rPr>
                <w:lang w:val="en-US"/>
              </w:rPr>
              <w:t>MediaTek</w:t>
            </w:r>
          </w:p>
        </w:tc>
      </w:tr>
      <w:tr w:rsidR="009A5097" w:rsidRPr="00846098" w14:paraId="428D2CEE" w14:textId="77777777" w:rsidTr="00E92553">
        <w:tc>
          <w:tcPr>
            <w:tcW w:w="0" w:type="auto"/>
          </w:tcPr>
          <w:p w14:paraId="7840331C" w14:textId="77777777" w:rsidR="009A5097" w:rsidRPr="00177FFD" w:rsidRDefault="009A5097" w:rsidP="00E92553">
            <w:pPr>
              <w:rPr>
                <w:lang w:val="en-US"/>
              </w:rPr>
            </w:pPr>
          </w:p>
        </w:tc>
        <w:tc>
          <w:tcPr>
            <w:tcW w:w="0" w:type="auto"/>
          </w:tcPr>
          <w:p w14:paraId="51F5B148"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8.2A Interruption</w:t>
            </w:r>
          </w:p>
        </w:tc>
        <w:tc>
          <w:tcPr>
            <w:tcW w:w="0" w:type="auto"/>
          </w:tcPr>
          <w:p w14:paraId="599EF796" w14:textId="77777777" w:rsidR="009A5097" w:rsidRDefault="009A5097" w:rsidP="00E92553">
            <w:pPr>
              <w:rPr>
                <w:lang w:val="en-US"/>
              </w:rPr>
            </w:pPr>
            <w:r>
              <w:rPr>
                <w:lang w:val="en-US"/>
              </w:rPr>
              <w:t>FFS</w:t>
            </w:r>
          </w:p>
        </w:tc>
      </w:tr>
      <w:tr w:rsidR="009A5097" w:rsidRPr="00846098" w14:paraId="7DF554EB" w14:textId="77777777" w:rsidTr="00E92553">
        <w:tc>
          <w:tcPr>
            <w:tcW w:w="0" w:type="auto"/>
          </w:tcPr>
          <w:p w14:paraId="3D016E78" w14:textId="77777777" w:rsidR="009A5097" w:rsidRPr="00177FFD" w:rsidRDefault="009A5097" w:rsidP="00E92553">
            <w:pPr>
              <w:rPr>
                <w:lang w:val="en-US"/>
              </w:rPr>
            </w:pPr>
          </w:p>
        </w:tc>
        <w:tc>
          <w:tcPr>
            <w:tcW w:w="0" w:type="auto"/>
          </w:tcPr>
          <w:p w14:paraId="7AF7BA6C"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 xml:space="preserve">8.3 </w:t>
            </w:r>
            <w:proofErr w:type="spellStart"/>
            <w:r>
              <w:rPr>
                <w:rFonts w:ascii="Calibri" w:eastAsia="Times New Roman" w:hAnsi="Calibri" w:cs="Calibri"/>
                <w:color w:val="000000" w:themeColor="dark1"/>
                <w:kern w:val="24"/>
                <w:sz w:val="16"/>
                <w:szCs w:val="16"/>
                <w:lang w:val="en-US" w:eastAsia="sv-SE"/>
              </w:rPr>
              <w:t>SCell</w:t>
            </w:r>
            <w:proofErr w:type="spellEnd"/>
            <w:r>
              <w:rPr>
                <w:rFonts w:ascii="Calibri" w:eastAsia="Times New Roman" w:hAnsi="Calibri" w:cs="Calibri"/>
                <w:color w:val="000000" w:themeColor="dark1"/>
                <w:kern w:val="24"/>
                <w:sz w:val="16"/>
                <w:szCs w:val="16"/>
                <w:lang w:val="en-US" w:eastAsia="sv-SE"/>
              </w:rPr>
              <w:t xml:space="preserve"> Activation and Deactivation Delay</w:t>
            </w:r>
          </w:p>
        </w:tc>
        <w:tc>
          <w:tcPr>
            <w:tcW w:w="0" w:type="auto"/>
          </w:tcPr>
          <w:p w14:paraId="0CB7B05B" w14:textId="77777777" w:rsidR="009A5097" w:rsidRDefault="009A5097" w:rsidP="00E92553">
            <w:pPr>
              <w:rPr>
                <w:lang w:val="en-US"/>
              </w:rPr>
            </w:pPr>
            <w:r>
              <w:rPr>
                <w:lang w:val="en-US"/>
              </w:rPr>
              <w:t>N/A</w:t>
            </w:r>
          </w:p>
        </w:tc>
      </w:tr>
      <w:tr w:rsidR="009A5097" w:rsidRPr="00846098" w14:paraId="67C25E2C" w14:textId="77777777" w:rsidTr="00E92553">
        <w:tc>
          <w:tcPr>
            <w:tcW w:w="0" w:type="auto"/>
          </w:tcPr>
          <w:p w14:paraId="47C7AE9C" w14:textId="77777777" w:rsidR="009A5097" w:rsidRPr="00177FFD" w:rsidRDefault="009A5097" w:rsidP="00E92553">
            <w:pPr>
              <w:rPr>
                <w:lang w:val="en-US"/>
              </w:rPr>
            </w:pPr>
          </w:p>
        </w:tc>
        <w:tc>
          <w:tcPr>
            <w:tcW w:w="0" w:type="auto"/>
          </w:tcPr>
          <w:p w14:paraId="52827E99"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8.4A UE UL carrier RRC reconfiguration delay</w:t>
            </w:r>
          </w:p>
        </w:tc>
        <w:tc>
          <w:tcPr>
            <w:tcW w:w="0" w:type="auto"/>
          </w:tcPr>
          <w:p w14:paraId="733F8AF2" w14:textId="77777777" w:rsidR="009A5097" w:rsidRDefault="009A5097" w:rsidP="00E92553">
            <w:pPr>
              <w:rPr>
                <w:lang w:val="en-US"/>
              </w:rPr>
            </w:pPr>
            <w:r>
              <w:rPr>
                <w:lang w:val="en-US"/>
              </w:rPr>
              <w:t>N/A</w:t>
            </w:r>
          </w:p>
        </w:tc>
      </w:tr>
      <w:tr w:rsidR="009A5097" w:rsidRPr="00846098" w14:paraId="7492E25A" w14:textId="77777777" w:rsidTr="00E92553">
        <w:tc>
          <w:tcPr>
            <w:tcW w:w="0" w:type="auto"/>
          </w:tcPr>
          <w:p w14:paraId="26A3AC5B" w14:textId="77777777" w:rsidR="009A5097" w:rsidRPr="00177FFD" w:rsidRDefault="009A5097" w:rsidP="00E92553">
            <w:pPr>
              <w:rPr>
                <w:lang w:val="en-US"/>
              </w:rPr>
            </w:pPr>
          </w:p>
        </w:tc>
        <w:tc>
          <w:tcPr>
            <w:tcW w:w="0" w:type="auto"/>
          </w:tcPr>
          <w:p w14:paraId="7017E7E3"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8.5B Link Recovery Procedures</w:t>
            </w:r>
          </w:p>
        </w:tc>
        <w:tc>
          <w:tcPr>
            <w:tcW w:w="0" w:type="auto"/>
          </w:tcPr>
          <w:p w14:paraId="6027DE95" w14:textId="77777777" w:rsidR="009A5097" w:rsidRDefault="009A5097" w:rsidP="00E92553">
            <w:pPr>
              <w:rPr>
                <w:lang w:val="en-US"/>
              </w:rPr>
            </w:pPr>
            <w:r>
              <w:rPr>
                <w:lang w:val="en-US"/>
              </w:rPr>
              <w:t>Vivo</w:t>
            </w:r>
          </w:p>
        </w:tc>
      </w:tr>
      <w:tr w:rsidR="009A5097" w:rsidRPr="00846098" w14:paraId="6FAA7EF1" w14:textId="77777777" w:rsidTr="00E92553">
        <w:tc>
          <w:tcPr>
            <w:tcW w:w="0" w:type="auto"/>
          </w:tcPr>
          <w:p w14:paraId="420289EF" w14:textId="77777777" w:rsidR="009A5097" w:rsidRPr="00177FFD" w:rsidRDefault="009A5097" w:rsidP="00E92553">
            <w:pPr>
              <w:rPr>
                <w:lang w:val="en-US"/>
              </w:rPr>
            </w:pPr>
          </w:p>
        </w:tc>
        <w:tc>
          <w:tcPr>
            <w:tcW w:w="0" w:type="auto"/>
          </w:tcPr>
          <w:p w14:paraId="76727DBF"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8.6A Active BWP switch delay</w:t>
            </w:r>
          </w:p>
        </w:tc>
        <w:tc>
          <w:tcPr>
            <w:tcW w:w="0" w:type="auto"/>
          </w:tcPr>
          <w:p w14:paraId="214F061E" w14:textId="77777777" w:rsidR="009A5097" w:rsidRDefault="009A5097" w:rsidP="00E92553">
            <w:pPr>
              <w:rPr>
                <w:lang w:val="en-US"/>
              </w:rPr>
            </w:pPr>
            <w:r>
              <w:rPr>
                <w:lang w:val="en-US"/>
              </w:rPr>
              <w:t>CMCC</w:t>
            </w:r>
          </w:p>
        </w:tc>
      </w:tr>
      <w:tr w:rsidR="009A5097" w:rsidRPr="00846098" w14:paraId="001A8F47" w14:textId="77777777" w:rsidTr="00E92553">
        <w:tc>
          <w:tcPr>
            <w:tcW w:w="0" w:type="auto"/>
          </w:tcPr>
          <w:p w14:paraId="7AD4DFC7" w14:textId="77777777" w:rsidR="009A5097" w:rsidRPr="00177FFD" w:rsidRDefault="009A5097" w:rsidP="00E92553">
            <w:pPr>
              <w:rPr>
                <w:lang w:val="en-US"/>
              </w:rPr>
            </w:pPr>
          </w:p>
        </w:tc>
        <w:tc>
          <w:tcPr>
            <w:tcW w:w="0" w:type="auto"/>
          </w:tcPr>
          <w:p w14:paraId="5399DBCA"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 xml:space="preserve">8.8 NE-DC: E-UTRAN </w:t>
            </w:r>
            <w:proofErr w:type="spellStart"/>
            <w:r>
              <w:rPr>
                <w:rFonts w:ascii="Calibri" w:eastAsia="Times New Roman" w:hAnsi="Calibri" w:cs="Calibri"/>
                <w:color w:val="000000" w:themeColor="dark1"/>
                <w:kern w:val="24"/>
                <w:sz w:val="16"/>
                <w:szCs w:val="16"/>
                <w:lang w:val="en-US" w:eastAsia="sv-SE"/>
              </w:rPr>
              <w:t>PSCell</w:t>
            </w:r>
            <w:proofErr w:type="spellEnd"/>
            <w:r>
              <w:rPr>
                <w:rFonts w:ascii="Calibri" w:eastAsia="Times New Roman" w:hAnsi="Calibri" w:cs="Calibri"/>
                <w:color w:val="000000" w:themeColor="dark1"/>
                <w:kern w:val="24"/>
                <w:sz w:val="16"/>
                <w:szCs w:val="16"/>
                <w:lang w:val="en-US" w:eastAsia="sv-SE"/>
              </w:rPr>
              <w:t xml:space="preserve"> Addition and Release Delay</w:t>
            </w:r>
          </w:p>
        </w:tc>
        <w:tc>
          <w:tcPr>
            <w:tcW w:w="0" w:type="auto"/>
          </w:tcPr>
          <w:p w14:paraId="5091B005" w14:textId="77777777" w:rsidR="009A5097" w:rsidRDefault="009A5097" w:rsidP="00E92553">
            <w:pPr>
              <w:rPr>
                <w:lang w:val="en-US"/>
              </w:rPr>
            </w:pPr>
            <w:r>
              <w:rPr>
                <w:lang w:val="en-US"/>
              </w:rPr>
              <w:t>N/A</w:t>
            </w:r>
          </w:p>
        </w:tc>
      </w:tr>
      <w:tr w:rsidR="009A5097" w:rsidRPr="00846098" w14:paraId="1FA790C0" w14:textId="77777777" w:rsidTr="00E92553">
        <w:tc>
          <w:tcPr>
            <w:tcW w:w="0" w:type="auto"/>
          </w:tcPr>
          <w:p w14:paraId="15F75A02" w14:textId="77777777" w:rsidR="009A5097" w:rsidRPr="00177FFD" w:rsidRDefault="009A5097" w:rsidP="00E92553">
            <w:pPr>
              <w:rPr>
                <w:lang w:val="en-US"/>
              </w:rPr>
            </w:pPr>
          </w:p>
        </w:tc>
        <w:tc>
          <w:tcPr>
            <w:tcW w:w="0" w:type="auto"/>
          </w:tcPr>
          <w:p w14:paraId="4D44AF95"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 xml:space="preserve">8.9 NR-DC: </w:t>
            </w:r>
            <w:proofErr w:type="spellStart"/>
            <w:r>
              <w:rPr>
                <w:rFonts w:ascii="Calibri" w:eastAsia="Times New Roman" w:hAnsi="Calibri" w:cs="Calibri"/>
                <w:color w:val="000000" w:themeColor="dark1"/>
                <w:kern w:val="24"/>
                <w:sz w:val="16"/>
                <w:szCs w:val="16"/>
                <w:lang w:val="en-US" w:eastAsia="sv-SE"/>
              </w:rPr>
              <w:t>PSCell</w:t>
            </w:r>
            <w:proofErr w:type="spellEnd"/>
            <w:r>
              <w:rPr>
                <w:rFonts w:ascii="Calibri" w:eastAsia="Times New Roman" w:hAnsi="Calibri" w:cs="Calibri"/>
                <w:color w:val="000000" w:themeColor="dark1"/>
                <w:kern w:val="24"/>
                <w:sz w:val="16"/>
                <w:szCs w:val="16"/>
                <w:lang w:val="en-US" w:eastAsia="sv-SE"/>
              </w:rPr>
              <w:t xml:space="preserve"> Addition and Release Delay</w:t>
            </w:r>
          </w:p>
        </w:tc>
        <w:tc>
          <w:tcPr>
            <w:tcW w:w="0" w:type="auto"/>
          </w:tcPr>
          <w:p w14:paraId="5F10B974" w14:textId="77777777" w:rsidR="009A5097" w:rsidRDefault="009A5097" w:rsidP="00E92553">
            <w:pPr>
              <w:rPr>
                <w:lang w:val="en-US"/>
              </w:rPr>
            </w:pPr>
            <w:r>
              <w:rPr>
                <w:lang w:val="en-US"/>
              </w:rPr>
              <w:t>N/A</w:t>
            </w:r>
          </w:p>
        </w:tc>
      </w:tr>
      <w:tr w:rsidR="009A5097" w:rsidRPr="00846098" w14:paraId="75C41CF0" w14:textId="77777777" w:rsidTr="00E92553">
        <w:tc>
          <w:tcPr>
            <w:tcW w:w="0" w:type="auto"/>
          </w:tcPr>
          <w:p w14:paraId="7A68E805" w14:textId="77777777" w:rsidR="009A5097" w:rsidRPr="00177FFD" w:rsidRDefault="009A5097" w:rsidP="00E92553">
            <w:pPr>
              <w:rPr>
                <w:lang w:val="en-US"/>
              </w:rPr>
            </w:pPr>
          </w:p>
        </w:tc>
        <w:tc>
          <w:tcPr>
            <w:tcW w:w="0" w:type="auto"/>
          </w:tcPr>
          <w:p w14:paraId="2599F297"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8.10B Active TCI state switching delay</w:t>
            </w:r>
          </w:p>
        </w:tc>
        <w:tc>
          <w:tcPr>
            <w:tcW w:w="0" w:type="auto"/>
          </w:tcPr>
          <w:p w14:paraId="1DFC5E8E" w14:textId="77777777" w:rsidR="009A5097" w:rsidRDefault="009A5097" w:rsidP="00E92553">
            <w:pPr>
              <w:rPr>
                <w:lang w:val="en-US"/>
              </w:rPr>
            </w:pPr>
            <w:r>
              <w:rPr>
                <w:lang w:val="en-US"/>
              </w:rPr>
              <w:t>CMCC</w:t>
            </w:r>
          </w:p>
        </w:tc>
      </w:tr>
      <w:tr w:rsidR="009A5097" w:rsidRPr="00846098" w14:paraId="5A7BC13A" w14:textId="77777777" w:rsidTr="00E92553">
        <w:tc>
          <w:tcPr>
            <w:tcW w:w="0" w:type="auto"/>
          </w:tcPr>
          <w:p w14:paraId="7F971B98" w14:textId="77777777" w:rsidR="009A5097" w:rsidRPr="00177FFD" w:rsidRDefault="009A5097" w:rsidP="00E92553">
            <w:pPr>
              <w:rPr>
                <w:lang w:val="en-US"/>
              </w:rPr>
            </w:pPr>
          </w:p>
        </w:tc>
        <w:tc>
          <w:tcPr>
            <w:tcW w:w="0" w:type="auto"/>
          </w:tcPr>
          <w:p w14:paraId="630A9286"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 xml:space="preserve">8.11 </w:t>
            </w:r>
            <w:proofErr w:type="spellStart"/>
            <w:r>
              <w:rPr>
                <w:rFonts w:ascii="Calibri" w:eastAsia="Times New Roman" w:hAnsi="Calibri" w:cs="Calibri"/>
                <w:color w:val="000000" w:themeColor="dark1"/>
                <w:kern w:val="24"/>
                <w:sz w:val="16"/>
                <w:szCs w:val="16"/>
                <w:lang w:val="en-US" w:eastAsia="sv-SE"/>
              </w:rPr>
              <w:t>PSCell</w:t>
            </w:r>
            <w:proofErr w:type="spellEnd"/>
            <w:r>
              <w:rPr>
                <w:rFonts w:ascii="Calibri" w:eastAsia="Times New Roman" w:hAnsi="Calibri" w:cs="Calibri"/>
                <w:color w:val="000000" w:themeColor="dark1"/>
                <w:kern w:val="24"/>
                <w:sz w:val="16"/>
                <w:szCs w:val="16"/>
                <w:lang w:val="en-US" w:eastAsia="sv-SE"/>
              </w:rPr>
              <w:t xml:space="preserve"> Change</w:t>
            </w:r>
          </w:p>
        </w:tc>
        <w:tc>
          <w:tcPr>
            <w:tcW w:w="0" w:type="auto"/>
          </w:tcPr>
          <w:p w14:paraId="27A405B5" w14:textId="77777777" w:rsidR="009A5097" w:rsidRDefault="009A5097" w:rsidP="00E92553">
            <w:pPr>
              <w:rPr>
                <w:lang w:val="en-US"/>
              </w:rPr>
            </w:pPr>
            <w:r>
              <w:rPr>
                <w:lang w:val="en-US"/>
              </w:rPr>
              <w:t>N/A</w:t>
            </w:r>
          </w:p>
        </w:tc>
      </w:tr>
      <w:tr w:rsidR="009A5097" w:rsidRPr="00846098" w14:paraId="705EB3AA" w14:textId="77777777" w:rsidTr="00E92553">
        <w:tc>
          <w:tcPr>
            <w:tcW w:w="0" w:type="auto"/>
          </w:tcPr>
          <w:p w14:paraId="58B0AB0E" w14:textId="77777777" w:rsidR="009A5097" w:rsidRPr="00177FFD" w:rsidRDefault="009A5097" w:rsidP="00E92553">
            <w:pPr>
              <w:rPr>
                <w:lang w:val="en-US"/>
              </w:rPr>
            </w:pPr>
          </w:p>
        </w:tc>
        <w:tc>
          <w:tcPr>
            <w:tcW w:w="0" w:type="auto"/>
          </w:tcPr>
          <w:p w14:paraId="0C9F21E3"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8.12A Uplink spatial relation switch delay</w:t>
            </w:r>
          </w:p>
        </w:tc>
        <w:tc>
          <w:tcPr>
            <w:tcW w:w="0" w:type="auto"/>
          </w:tcPr>
          <w:p w14:paraId="4FE3C739" w14:textId="77777777" w:rsidR="009A5097" w:rsidRDefault="009A5097" w:rsidP="00E92553">
            <w:pPr>
              <w:rPr>
                <w:lang w:val="en-US"/>
              </w:rPr>
            </w:pPr>
            <w:r>
              <w:rPr>
                <w:lang w:val="en-US"/>
              </w:rPr>
              <w:t>FFS</w:t>
            </w:r>
          </w:p>
        </w:tc>
      </w:tr>
      <w:tr w:rsidR="009A5097" w:rsidRPr="00846098" w14:paraId="289A830D" w14:textId="77777777" w:rsidTr="00E92553">
        <w:tc>
          <w:tcPr>
            <w:tcW w:w="0" w:type="auto"/>
          </w:tcPr>
          <w:p w14:paraId="7C1F786A" w14:textId="77777777" w:rsidR="009A5097" w:rsidRPr="00177FFD" w:rsidRDefault="009A5097" w:rsidP="00E92553">
            <w:pPr>
              <w:rPr>
                <w:lang w:val="en-US"/>
              </w:rPr>
            </w:pPr>
          </w:p>
        </w:tc>
        <w:tc>
          <w:tcPr>
            <w:tcW w:w="0" w:type="auto"/>
          </w:tcPr>
          <w:p w14:paraId="5E5B7DDB"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8.13A UE-specific CBW change</w:t>
            </w:r>
          </w:p>
        </w:tc>
        <w:tc>
          <w:tcPr>
            <w:tcW w:w="0" w:type="auto"/>
          </w:tcPr>
          <w:p w14:paraId="76F8246E" w14:textId="77777777" w:rsidR="009A5097" w:rsidRDefault="009A5097" w:rsidP="00E92553">
            <w:pPr>
              <w:rPr>
                <w:lang w:val="en-US"/>
              </w:rPr>
            </w:pPr>
            <w:r>
              <w:rPr>
                <w:lang w:val="en-US"/>
              </w:rPr>
              <w:t>CMCC</w:t>
            </w:r>
          </w:p>
        </w:tc>
      </w:tr>
      <w:tr w:rsidR="009A5097" w:rsidRPr="00846098" w14:paraId="1EF68743" w14:textId="77777777" w:rsidTr="00E92553">
        <w:tc>
          <w:tcPr>
            <w:tcW w:w="0" w:type="auto"/>
          </w:tcPr>
          <w:p w14:paraId="4AA26390" w14:textId="77777777" w:rsidR="009A5097" w:rsidRPr="00177FFD" w:rsidRDefault="009A5097" w:rsidP="00E92553">
            <w:pPr>
              <w:rPr>
                <w:lang w:val="en-US"/>
              </w:rPr>
            </w:pPr>
            <w:r w:rsidRPr="004B4D9C">
              <w:rPr>
                <w:lang w:val="en-US"/>
              </w:rPr>
              <w:t>9. Measurement Procedure</w:t>
            </w:r>
          </w:p>
        </w:tc>
        <w:tc>
          <w:tcPr>
            <w:tcW w:w="0" w:type="auto"/>
          </w:tcPr>
          <w:p w14:paraId="52D25CFC" w14:textId="77777777" w:rsidR="009A5097" w:rsidRDefault="009A5097" w:rsidP="00E92553">
            <w:pPr>
              <w:spacing w:before="180"/>
              <w:ind w:left="576" w:hanging="576"/>
              <w:rPr>
                <w:rFonts w:ascii="Calibri" w:eastAsia="Times New Roman" w:hAnsi="Calibri" w:cs="Calibri"/>
                <w:sz w:val="16"/>
                <w:szCs w:val="16"/>
                <w:lang w:val="en-US" w:eastAsia="sv-SE"/>
              </w:rPr>
            </w:pPr>
            <w:r>
              <w:rPr>
                <w:rFonts w:ascii="Calibri" w:eastAsia="Times New Roman" w:hAnsi="Calibri" w:cs="Calibri"/>
                <w:color w:val="000000" w:themeColor="dark1"/>
                <w:kern w:val="24"/>
                <w:sz w:val="16"/>
                <w:szCs w:val="16"/>
                <w:lang w:val="en-US" w:eastAsia="sv-SE"/>
              </w:rPr>
              <w:t>9.1A General measurement requirement</w:t>
            </w:r>
          </w:p>
          <w:p w14:paraId="6B4608EF"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sidRPr="008017AB">
              <w:rPr>
                <w:rFonts w:ascii="Calibri" w:eastAsia="Times New Roman" w:hAnsi="Calibri" w:cs="Calibri"/>
                <w:color w:val="000000" w:themeColor="dark1"/>
                <w:kern w:val="24"/>
                <w:sz w:val="16"/>
                <w:szCs w:val="16"/>
                <w:lang w:val="en-US" w:eastAsia="sv-SE"/>
              </w:rPr>
              <w:t> </w:t>
            </w:r>
            <w:r>
              <w:rPr>
                <w:rFonts w:ascii="Calibri" w:eastAsia="Times New Roman" w:hAnsi="Calibri" w:cs="Calibri"/>
                <w:color w:val="000000" w:themeColor="dark1"/>
                <w:kern w:val="24"/>
                <w:sz w:val="16"/>
                <w:szCs w:val="16"/>
                <w:lang w:val="en-US" w:eastAsia="sv-SE"/>
              </w:rPr>
              <w:t>9.2B NR intra-frequency measurements</w:t>
            </w:r>
          </w:p>
        </w:tc>
        <w:tc>
          <w:tcPr>
            <w:tcW w:w="0" w:type="auto"/>
          </w:tcPr>
          <w:p w14:paraId="78D1AD69" w14:textId="77777777" w:rsidR="009A5097" w:rsidRDefault="009A5097" w:rsidP="00E92553">
            <w:pPr>
              <w:rPr>
                <w:lang w:val="en-US"/>
              </w:rPr>
            </w:pPr>
            <w:r>
              <w:rPr>
                <w:lang w:val="en-US"/>
              </w:rPr>
              <w:t>MediaTek</w:t>
            </w:r>
          </w:p>
        </w:tc>
      </w:tr>
      <w:tr w:rsidR="009A5097" w:rsidRPr="00846098" w14:paraId="70E41D23" w14:textId="77777777" w:rsidTr="00E92553">
        <w:tc>
          <w:tcPr>
            <w:tcW w:w="0" w:type="auto"/>
          </w:tcPr>
          <w:p w14:paraId="72AFE164" w14:textId="77777777" w:rsidR="009A5097" w:rsidRPr="004B4D9C" w:rsidRDefault="009A5097" w:rsidP="00E92553">
            <w:pPr>
              <w:rPr>
                <w:lang w:val="en-US"/>
              </w:rPr>
            </w:pPr>
          </w:p>
        </w:tc>
        <w:tc>
          <w:tcPr>
            <w:tcW w:w="0" w:type="auto"/>
          </w:tcPr>
          <w:p w14:paraId="6066A12D" w14:textId="77777777" w:rsidR="009A5097" w:rsidRDefault="009A5097" w:rsidP="00E92553">
            <w:pPr>
              <w:spacing w:before="180"/>
              <w:ind w:left="576" w:hanging="576"/>
              <w:rPr>
                <w:rFonts w:ascii="Calibri" w:eastAsia="Times New Roman" w:hAnsi="Calibri" w:cs="Calibri"/>
                <w:sz w:val="16"/>
                <w:szCs w:val="16"/>
                <w:lang w:val="en-US" w:eastAsia="sv-SE"/>
              </w:rPr>
            </w:pPr>
            <w:r>
              <w:rPr>
                <w:rFonts w:ascii="Calibri" w:eastAsia="Times New Roman" w:hAnsi="Calibri" w:cs="Calibri"/>
                <w:color w:val="000000" w:themeColor="dark1"/>
                <w:kern w:val="24"/>
                <w:sz w:val="16"/>
                <w:szCs w:val="16"/>
                <w:lang w:val="en-US" w:eastAsia="sv-SE"/>
              </w:rPr>
              <w:t>9.3B NR inter-frequency measurements</w:t>
            </w:r>
          </w:p>
          <w:p w14:paraId="5C423242"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9.4A Inter-RAT measurements</w:t>
            </w:r>
          </w:p>
        </w:tc>
        <w:tc>
          <w:tcPr>
            <w:tcW w:w="0" w:type="auto"/>
          </w:tcPr>
          <w:p w14:paraId="728EF1EE" w14:textId="77777777" w:rsidR="009A5097" w:rsidRDefault="009A5097" w:rsidP="00E92553">
            <w:pPr>
              <w:rPr>
                <w:lang w:val="en-US"/>
              </w:rPr>
            </w:pPr>
            <w:r>
              <w:rPr>
                <w:lang w:val="en-US"/>
              </w:rPr>
              <w:t>MediaTek</w:t>
            </w:r>
          </w:p>
        </w:tc>
      </w:tr>
      <w:tr w:rsidR="009A5097" w:rsidRPr="00846098" w14:paraId="1E76EFD4" w14:textId="77777777" w:rsidTr="00E92553">
        <w:tc>
          <w:tcPr>
            <w:tcW w:w="0" w:type="auto"/>
          </w:tcPr>
          <w:p w14:paraId="7A3EB448" w14:textId="77777777" w:rsidR="009A5097" w:rsidRPr="004B4D9C" w:rsidRDefault="009A5097" w:rsidP="00E92553">
            <w:pPr>
              <w:rPr>
                <w:lang w:val="en-US"/>
              </w:rPr>
            </w:pPr>
          </w:p>
        </w:tc>
        <w:tc>
          <w:tcPr>
            <w:tcW w:w="0" w:type="auto"/>
          </w:tcPr>
          <w:p w14:paraId="52973600"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9.5B L1-RSRP measurements for Reporting</w:t>
            </w:r>
          </w:p>
        </w:tc>
        <w:tc>
          <w:tcPr>
            <w:tcW w:w="0" w:type="auto"/>
          </w:tcPr>
          <w:p w14:paraId="0DFF83FB" w14:textId="77777777" w:rsidR="009A5097" w:rsidRDefault="009A5097" w:rsidP="00E92553">
            <w:pPr>
              <w:rPr>
                <w:lang w:val="en-US"/>
              </w:rPr>
            </w:pPr>
            <w:r>
              <w:rPr>
                <w:lang w:val="en-US"/>
              </w:rPr>
              <w:t>Nokia</w:t>
            </w:r>
          </w:p>
        </w:tc>
      </w:tr>
      <w:tr w:rsidR="009A5097" w:rsidRPr="00846098" w14:paraId="4AB821E4" w14:textId="77777777" w:rsidTr="00E92553">
        <w:tc>
          <w:tcPr>
            <w:tcW w:w="0" w:type="auto"/>
          </w:tcPr>
          <w:p w14:paraId="53DB61F8" w14:textId="77777777" w:rsidR="009A5097" w:rsidRPr="004B4D9C" w:rsidRDefault="009A5097" w:rsidP="00E92553">
            <w:pPr>
              <w:rPr>
                <w:lang w:val="en-US"/>
              </w:rPr>
            </w:pPr>
          </w:p>
        </w:tc>
        <w:tc>
          <w:tcPr>
            <w:tcW w:w="0" w:type="auto"/>
          </w:tcPr>
          <w:p w14:paraId="224A4BA6"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9.6 NE-DC: Measurements</w:t>
            </w:r>
          </w:p>
        </w:tc>
        <w:tc>
          <w:tcPr>
            <w:tcW w:w="0" w:type="auto"/>
          </w:tcPr>
          <w:p w14:paraId="1744F001" w14:textId="77777777" w:rsidR="009A5097" w:rsidRDefault="009A5097" w:rsidP="00E92553">
            <w:pPr>
              <w:rPr>
                <w:lang w:val="en-US"/>
              </w:rPr>
            </w:pPr>
            <w:r>
              <w:rPr>
                <w:lang w:val="en-US"/>
              </w:rPr>
              <w:t>N/A</w:t>
            </w:r>
          </w:p>
        </w:tc>
      </w:tr>
      <w:tr w:rsidR="009A5097" w:rsidRPr="00846098" w14:paraId="4A97E5AC" w14:textId="77777777" w:rsidTr="00E92553">
        <w:tc>
          <w:tcPr>
            <w:tcW w:w="0" w:type="auto"/>
          </w:tcPr>
          <w:p w14:paraId="14F90544" w14:textId="77777777" w:rsidR="009A5097" w:rsidRPr="004B4D9C" w:rsidRDefault="009A5097" w:rsidP="00E92553">
            <w:pPr>
              <w:rPr>
                <w:lang w:val="en-US"/>
              </w:rPr>
            </w:pPr>
          </w:p>
        </w:tc>
        <w:tc>
          <w:tcPr>
            <w:tcW w:w="0" w:type="auto"/>
          </w:tcPr>
          <w:p w14:paraId="304BC896"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9.7 Cross Link Interference measurements</w:t>
            </w:r>
          </w:p>
        </w:tc>
        <w:tc>
          <w:tcPr>
            <w:tcW w:w="0" w:type="auto"/>
          </w:tcPr>
          <w:p w14:paraId="665AF5E3" w14:textId="77777777" w:rsidR="009A5097" w:rsidRDefault="009A5097" w:rsidP="00E92553">
            <w:pPr>
              <w:rPr>
                <w:lang w:val="en-US"/>
              </w:rPr>
            </w:pPr>
            <w:r>
              <w:rPr>
                <w:lang w:val="en-US"/>
              </w:rPr>
              <w:t>FFS</w:t>
            </w:r>
          </w:p>
        </w:tc>
      </w:tr>
      <w:tr w:rsidR="009A5097" w:rsidRPr="00846098" w14:paraId="355181BE" w14:textId="77777777" w:rsidTr="00E92553">
        <w:tc>
          <w:tcPr>
            <w:tcW w:w="0" w:type="auto"/>
          </w:tcPr>
          <w:p w14:paraId="4052DA04" w14:textId="77777777" w:rsidR="009A5097" w:rsidRPr="004B4D9C" w:rsidRDefault="009A5097" w:rsidP="00E92553">
            <w:pPr>
              <w:rPr>
                <w:lang w:val="en-US"/>
              </w:rPr>
            </w:pPr>
          </w:p>
        </w:tc>
        <w:tc>
          <w:tcPr>
            <w:tcW w:w="0" w:type="auto"/>
          </w:tcPr>
          <w:p w14:paraId="45829FD3"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9.8 L1-SINR measurements for Reporting</w:t>
            </w:r>
          </w:p>
        </w:tc>
        <w:tc>
          <w:tcPr>
            <w:tcW w:w="0" w:type="auto"/>
          </w:tcPr>
          <w:p w14:paraId="3F3A295C" w14:textId="77777777" w:rsidR="009A5097" w:rsidRDefault="009A5097" w:rsidP="00E92553">
            <w:pPr>
              <w:rPr>
                <w:lang w:val="en-US"/>
              </w:rPr>
            </w:pPr>
            <w:r>
              <w:rPr>
                <w:lang w:val="en-US"/>
              </w:rPr>
              <w:t>FFS</w:t>
            </w:r>
          </w:p>
        </w:tc>
      </w:tr>
      <w:tr w:rsidR="009A5097" w:rsidRPr="00846098" w14:paraId="26EE514C" w14:textId="77777777" w:rsidTr="00E92553">
        <w:tc>
          <w:tcPr>
            <w:tcW w:w="0" w:type="auto"/>
          </w:tcPr>
          <w:p w14:paraId="12EB2F44" w14:textId="77777777" w:rsidR="009A5097" w:rsidRPr="004B4D9C" w:rsidRDefault="009A5097" w:rsidP="00E92553">
            <w:pPr>
              <w:rPr>
                <w:lang w:val="en-US"/>
              </w:rPr>
            </w:pPr>
          </w:p>
        </w:tc>
        <w:tc>
          <w:tcPr>
            <w:tcW w:w="0" w:type="auto"/>
          </w:tcPr>
          <w:p w14:paraId="638103FD"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9.9 NR measurements for positioning</w:t>
            </w:r>
          </w:p>
        </w:tc>
        <w:tc>
          <w:tcPr>
            <w:tcW w:w="0" w:type="auto"/>
          </w:tcPr>
          <w:p w14:paraId="6782FB44" w14:textId="77777777" w:rsidR="009A5097" w:rsidRDefault="009A5097" w:rsidP="00E92553">
            <w:pPr>
              <w:rPr>
                <w:lang w:val="en-US"/>
              </w:rPr>
            </w:pPr>
            <w:r>
              <w:rPr>
                <w:lang w:val="en-US"/>
              </w:rPr>
              <w:t>N/A</w:t>
            </w:r>
          </w:p>
        </w:tc>
      </w:tr>
      <w:tr w:rsidR="009A5097" w:rsidRPr="00846098" w14:paraId="7602E639" w14:textId="77777777" w:rsidTr="00E92553">
        <w:tc>
          <w:tcPr>
            <w:tcW w:w="0" w:type="auto"/>
          </w:tcPr>
          <w:p w14:paraId="1FB1922D" w14:textId="77777777" w:rsidR="009A5097" w:rsidRPr="004B4D9C" w:rsidRDefault="009A5097" w:rsidP="00E92553">
            <w:pPr>
              <w:rPr>
                <w:lang w:val="en-US"/>
              </w:rPr>
            </w:pPr>
          </w:p>
        </w:tc>
        <w:tc>
          <w:tcPr>
            <w:tcW w:w="0" w:type="auto"/>
          </w:tcPr>
          <w:p w14:paraId="7A417959"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9.10 CSI-RS based L3 measurements</w:t>
            </w:r>
          </w:p>
        </w:tc>
        <w:tc>
          <w:tcPr>
            <w:tcW w:w="0" w:type="auto"/>
          </w:tcPr>
          <w:p w14:paraId="3CD94398" w14:textId="77777777" w:rsidR="009A5097" w:rsidRDefault="009A5097" w:rsidP="00E92553">
            <w:pPr>
              <w:rPr>
                <w:lang w:val="en-US"/>
              </w:rPr>
            </w:pPr>
            <w:r>
              <w:rPr>
                <w:lang w:val="en-US"/>
              </w:rPr>
              <w:t>N/A</w:t>
            </w:r>
          </w:p>
        </w:tc>
      </w:tr>
      <w:tr w:rsidR="009A5097" w:rsidRPr="00846098" w14:paraId="7266A21F" w14:textId="77777777" w:rsidTr="00E92553">
        <w:tc>
          <w:tcPr>
            <w:tcW w:w="0" w:type="auto"/>
          </w:tcPr>
          <w:p w14:paraId="684707E6" w14:textId="77777777" w:rsidR="009A5097" w:rsidRPr="004B4D9C" w:rsidRDefault="009A5097" w:rsidP="00E92553">
            <w:pPr>
              <w:rPr>
                <w:lang w:val="en-US"/>
              </w:rPr>
            </w:pPr>
          </w:p>
        </w:tc>
        <w:tc>
          <w:tcPr>
            <w:tcW w:w="0" w:type="auto"/>
          </w:tcPr>
          <w:p w14:paraId="0806F1AD"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9.11A NR measurements with autonomous gaps</w:t>
            </w:r>
          </w:p>
        </w:tc>
        <w:tc>
          <w:tcPr>
            <w:tcW w:w="0" w:type="auto"/>
          </w:tcPr>
          <w:p w14:paraId="0D723BA3" w14:textId="77777777" w:rsidR="009A5097" w:rsidRDefault="009A5097" w:rsidP="00E92553">
            <w:pPr>
              <w:rPr>
                <w:lang w:val="en-US"/>
              </w:rPr>
            </w:pPr>
            <w:r>
              <w:rPr>
                <w:lang w:val="en-US"/>
              </w:rPr>
              <w:t>Nokia</w:t>
            </w:r>
          </w:p>
        </w:tc>
      </w:tr>
      <w:tr w:rsidR="000B533A" w:rsidRPr="00846098" w14:paraId="456759DB" w14:textId="77777777" w:rsidTr="00E92553">
        <w:tc>
          <w:tcPr>
            <w:tcW w:w="0" w:type="auto"/>
          </w:tcPr>
          <w:p w14:paraId="66666B28" w14:textId="77777777" w:rsidR="000B533A" w:rsidRPr="001E4290" w:rsidRDefault="000B533A" w:rsidP="00E92553">
            <w:pPr>
              <w:overflowPunct/>
              <w:autoSpaceDE/>
              <w:autoSpaceDN/>
              <w:adjustRightInd/>
              <w:textAlignment w:val="auto"/>
              <w:rPr>
                <w:highlight w:val="yellow"/>
                <w:lang w:val="en-US"/>
              </w:rPr>
            </w:pPr>
          </w:p>
        </w:tc>
        <w:tc>
          <w:tcPr>
            <w:tcW w:w="0" w:type="auto"/>
          </w:tcPr>
          <w:p w14:paraId="0229CCF4" w14:textId="77777777" w:rsidR="000B533A" w:rsidRPr="001E4290" w:rsidRDefault="00202491" w:rsidP="00E92553">
            <w:pPr>
              <w:overflowPunct/>
              <w:autoSpaceDE/>
              <w:autoSpaceDN/>
              <w:adjustRightInd/>
              <w:spacing w:before="180"/>
              <w:ind w:left="576" w:hanging="576"/>
              <w:textAlignment w:val="auto"/>
              <w:rPr>
                <w:rFonts w:ascii="Calibri" w:eastAsia="Times New Roman" w:hAnsi="Calibri" w:cs="Calibri"/>
                <w:color w:val="000000" w:themeColor="dark1"/>
                <w:kern w:val="24"/>
                <w:sz w:val="16"/>
                <w:szCs w:val="16"/>
                <w:highlight w:val="yellow"/>
                <w:lang w:val="en-US" w:eastAsia="sv-SE"/>
              </w:rPr>
            </w:pPr>
            <w:r w:rsidRPr="001E4290">
              <w:rPr>
                <w:rFonts w:ascii="Calibri" w:eastAsia="Times New Roman" w:hAnsi="Calibri" w:cs="Calibri"/>
                <w:color w:val="000000" w:themeColor="dark1"/>
                <w:kern w:val="24"/>
                <w:sz w:val="16"/>
                <w:szCs w:val="16"/>
                <w:highlight w:val="yellow"/>
                <w:lang w:val="en-US" w:eastAsia="sv-SE"/>
              </w:rPr>
              <w:t>9.X CONNECTED mode measurement relaxation</w:t>
            </w:r>
          </w:p>
        </w:tc>
        <w:tc>
          <w:tcPr>
            <w:tcW w:w="0" w:type="auto"/>
          </w:tcPr>
          <w:p w14:paraId="18A863F1" w14:textId="77777777" w:rsidR="000B533A" w:rsidRPr="001E4290" w:rsidRDefault="00202491" w:rsidP="00E92553">
            <w:pPr>
              <w:overflowPunct/>
              <w:autoSpaceDE/>
              <w:autoSpaceDN/>
              <w:adjustRightInd/>
              <w:textAlignment w:val="auto"/>
              <w:rPr>
                <w:highlight w:val="yellow"/>
                <w:lang w:val="en-US"/>
              </w:rPr>
            </w:pPr>
            <w:r w:rsidRPr="001E4290">
              <w:rPr>
                <w:highlight w:val="yellow"/>
                <w:lang w:val="en-US"/>
              </w:rPr>
              <w:t>FFS</w:t>
            </w:r>
          </w:p>
          <w:p w14:paraId="0F0EC9FB" w14:textId="77777777" w:rsidR="000B533A" w:rsidRPr="001E4290" w:rsidRDefault="00202491" w:rsidP="00E92553">
            <w:pPr>
              <w:overflowPunct/>
              <w:autoSpaceDE/>
              <w:autoSpaceDN/>
              <w:adjustRightInd/>
              <w:textAlignment w:val="auto"/>
              <w:rPr>
                <w:highlight w:val="yellow"/>
                <w:lang w:val="en-US"/>
              </w:rPr>
            </w:pPr>
            <w:r w:rsidRPr="001E4290">
              <w:rPr>
                <w:highlight w:val="yellow"/>
                <w:lang w:val="en-US"/>
              </w:rPr>
              <w:t>//depends on outcome of discussions in thread 221</w:t>
            </w:r>
          </w:p>
        </w:tc>
      </w:tr>
      <w:tr w:rsidR="009A5097" w:rsidRPr="00846098" w14:paraId="792B0138" w14:textId="77777777" w:rsidTr="00E92553">
        <w:tc>
          <w:tcPr>
            <w:tcW w:w="0" w:type="auto"/>
          </w:tcPr>
          <w:p w14:paraId="28EEFED3" w14:textId="77777777" w:rsidR="009A5097" w:rsidRPr="004B4D9C" w:rsidRDefault="009A5097" w:rsidP="00E92553">
            <w:pPr>
              <w:rPr>
                <w:lang w:val="en-US"/>
              </w:rPr>
            </w:pPr>
            <w:r w:rsidRPr="008017AB">
              <w:rPr>
                <w:lang w:val="en-US"/>
              </w:rPr>
              <w:t>10. Measurement Performance requirements</w:t>
            </w:r>
          </w:p>
        </w:tc>
        <w:tc>
          <w:tcPr>
            <w:tcW w:w="0" w:type="auto"/>
          </w:tcPr>
          <w:p w14:paraId="73B2BD71"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10.1 NR measurements</w:t>
            </w:r>
          </w:p>
          <w:p w14:paraId="2B1A7B42"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p>
        </w:tc>
        <w:tc>
          <w:tcPr>
            <w:tcW w:w="0" w:type="auto"/>
          </w:tcPr>
          <w:p w14:paraId="31F75956" w14:textId="77777777" w:rsidR="009A5097" w:rsidRDefault="009A5097" w:rsidP="00E92553">
            <w:pPr>
              <w:rPr>
                <w:lang w:val="en-US"/>
              </w:rPr>
            </w:pPr>
            <w:r>
              <w:rPr>
                <w:lang w:val="en-US"/>
              </w:rPr>
              <w:t>To be discussed in performance part</w:t>
            </w:r>
          </w:p>
        </w:tc>
      </w:tr>
      <w:tr w:rsidR="009A5097" w:rsidRPr="00846098" w14:paraId="40CDBBB6" w14:textId="77777777" w:rsidTr="00E92553">
        <w:tc>
          <w:tcPr>
            <w:tcW w:w="0" w:type="auto"/>
          </w:tcPr>
          <w:p w14:paraId="01DABE67" w14:textId="77777777" w:rsidR="009A5097" w:rsidRPr="008017AB" w:rsidRDefault="009A5097" w:rsidP="00E92553">
            <w:pPr>
              <w:rPr>
                <w:lang w:val="en-US"/>
              </w:rPr>
            </w:pPr>
            <w:r w:rsidRPr="00845FA3">
              <w:rPr>
                <w:lang w:val="en-US"/>
              </w:rPr>
              <w:t>12. V2X Requirements</w:t>
            </w:r>
          </w:p>
        </w:tc>
        <w:tc>
          <w:tcPr>
            <w:tcW w:w="0" w:type="auto"/>
          </w:tcPr>
          <w:p w14:paraId="3FC72F0A"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V2X Requirements</w:t>
            </w:r>
          </w:p>
        </w:tc>
        <w:tc>
          <w:tcPr>
            <w:tcW w:w="0" w:type="auto"/>
          </w:tcPr>
          <w:p w14:paraId="57646042" w14:textId="77777777" w:rsidR="009A5097" w:rsidRDefault="009A5097" w:rsidP="00E92553">
            <w:pPr>
              <w:rPr>
                <w:lang w:val="en-US"/>
              </w:rPr>
            </w:pPr>
            <w:r>
              <w:rPr>
                <w:lang w:val="en-US"/>
              </w:rPr>
              <w:t>N/A</w:t>
            </w:r>
          </w:p>
        </w:tc>
      </w:tr>
    </w:tbl>
    <w:p w14:paraId="2FA718FF" w14:textId="77777777" w:rsidR="00F84AD1" w:rsidRDefault="00F84AD1">
      <w:pPr>
        <w:rPr>
          <w:lang w:val="en-US" w:eastAsia="zh-CN"/>
        </w:rPr>
      </w:pPr>
    </w:p>
    <w:p w14:paraId="3876CD59" w14:textId="77777777" w:rsidR="00F84AD1" w:rsidRDefault="00D87D89">
      <w:pPr>
        <w:pStyle w:val="Heading3"/>
        <w:numPr>
          <w:ilvl w:val="0"/>
          <w:numId w:val="0"/>
        </w:numPr>
        <w:ind w:left="720"/>
        <w:rPr>
          <w:b/>
          <w:bCs/>
          <w:color w:val="000000" w:themeColor="text1"/>
          <w:sz w:val="24"/>
          <w:szCs w:val="16"/>
          <w:u w:val="single"/>
          <w:lang w:val="en-US"/>
        </w:rPr>
      </w:pPr>
      <w:r>
        <w:rPr>
          <w:b/>
          <w:bCs/>
          <w:color w:val="000000" w:themeColor="text1"/>
          <w:sz w:val="24"/>
          <w:szCs w:val="16"/>
          <w:u w:val="single"/>
          <w:lang w:val="en-US"/>
        </w:rPr>
        <w:t>Work split for TS 36.133</w:t>
      </w:r>
    </w:p>
    <w:tbl>
      <w:tblPr>
        <w:tblStyle w:val="TableGrid"/>
        <w:tblW w:w="0" w:type="auto"/>
        <w:tblLook w:val="04A0" w:firstRow="1" w:lastRow="0" w:firstColumn="1" w:lastColumn="0" w:noHBand="0" w:noVBand="1"/>
      </w:tblPr>
      <w:tblGrid>
        <w:gridCol w:w="3005"/>
        <w:gridCol w:w="3005"/>
        <w:gridCol w:w="3006"/>
      </w:tblGrid>
      <w:tr w:rsidR="009A5097" w14:paraId="6F0DBF48" w14:textId="77777777" w:rsidTr="00E92553">
        <w:tc>
          <w:tcPr>
            <w:tcW w:w="3005" w:type="dxa"/>
          </w:tcPr>
          <w:p w14:paraId="40B09996" w14:textId="77777777" w:rsidR="009A5097" w:rsidRPr="005632C8" w:rsidRDefault="009A5097" w:rsidP="00E92553">
            <w:pPr>
              <w:rPr>
                <w:b/>
                <w:bCs/>
                <w:u w:val="single"/>
                <w:lang w:val="en-US"/>
              </w:rPr>
            </w:pPr>
            <w:r w:rsidRPr="005632C8">
              <w:rPr>
                <w:b/>
                <w:bCs/>
                <w:u w:val="single"/>
                <w:lang w:val="en-US"/>
              </w:rPr>
              <w:t>Section</w:t>
            </w:r>
          </w:p>
        </w:tc>
        <w:tc>
          <w:tcPr>
            <w:tcW w:w="3005" w:type="dxa"/>
          </w:tcPr>
          <w:p w14:paraId="5200E98E" w14:textId="77777777" w:rsidR="009A5097" w:rsidRPr="005632C8" w:rsidRDefault="009A5097" w:rsidP="00E92553">
            <w:pPr>
              <w:rPr>
                <w:b/>
                <w:bCs/>
                <w:u w:val="single"/>
                <w:lang w:val="en-US"/>
              </w:rPr>
            </w:pPr>
            <w:r w:rsidRPr="005632C8">
              <w:rPr>
                <w:b/>
                <w:bCs/>
                <w:u w:val="single"/>
                <w:lang w:val="en-US"/>
              </w:rPr>
              <w:t>Type of requirements</w:t>
            </w:r>
          </w:p>
        </w:tc>
        <w:tc>
          <w:tcPr>
            <w:tcW w:w="3006" w:type="dxa"/>
          </w:tcPr>
          <w:p w14:paraId="080CD32B" w14:textId="77777777" w:rsidR="009A5097" w:rsidRPr="005632C8" w:rsidRDefault="009A5097" w:rsidP="00E92553">
            <w:pPr>
              <w:rPr>
                <w:b/>
                <w:bCs/>
                <w:u w:val="single"/>
                <w:lang w:val="en-US"/>
              </w:rPr>
            </w:pPr>
            <w:r w:rsidRPr="005632C8">
              <w:rPr>
                <w:b/>
                <w:bCs/>
                <w:u w:val="single"/>
                <w:lang w:val="en-US"/>
              </w:rPr>
              <w:t>Volunteering company</w:t>
            </w:r>
          </w:p>
        </w:tc>
      </w:tr>
      <w:tr w:rsidR="009A5097" w14:paraId="402F6BC5" w14:textId="77777777" w:rsidTr="00E92553">
        <w:tc>
          <w:tcPr>
            <w:tcW w:w="3005" w:type="dxa"/>
          </w:tcPr>
          <w:p w14:paraId="7D7022DD" w14:textId="77777777" w:rsidR="009A5097" w:rsidRDefault="009A5097" w:rsidP="00E92553">
            <w:pPr>
              <w:rPr>
                <w:lang w:val="en-US"/>
              </w:rPr>
            </w:pPr>
            <w:r w:rsidRPr="00110D8A">
              <w:rPr>
                <w:lang w:val="en-US"/>
              </w:rPr>
              <w:t>4. E-UTRAN RRC_IDLE state mobility</w:t>
            </w:r>
          </w:p>
        </w:tc>
        <w:tc>
          <w:tcPr>
            <w:tcW w:w="3005" w:type="dxa"/>
          </w:tcPr>
          <w:p w14:paraId="51F68646" w14:textId="77777777" w:rsidR="009A5097" w:rsidRDefault="009A5097" w:rsidP="00E92553">
            <w:pPr>
              <w:rPr>
                <w:lang w:val="en-US"/>
              </w:rPr>
            </w:pPr>
            <w:r>
              <w:rPr>
                <w:rFonts w:ascii="Calibri" w:eastAsia="Times New Roman" w:hAnsi="Calibri" w:cs="Calibri"/>
                <w:color w:val="000000" w:themeColor="dark1"/>
                <w:kern w:val="24"/>
                <w:sz w:val="16"/>
                <w:szCs w:val="16"/>
                <w:lang w:eastAsia="sv-SE"/>
              </w:rPr>
              <w:t>4.1 Cell Selection</w:t>
            </w:r>
          </w:p>
        </w:tc>
        <w:tc>
          <w:tcPr>
            <w:tcW w:w="3006" w:type="dxa"/>
          </w:tcPr>
          <w:p w14:paraId="798A0D5C" w14:textId="77777777" w:rsidR="009A5097" w:rsidRDefault="009A5097" w:rsidP="00E92553">
            <w:pPr>
              <w:rPr>
                <w:lang w:val="en-US"/>
              </w:rPr>
            </w:pPr>
            <w:r>
              <w:rPr>
                <w:lang w:val="en-US"/>
              </w:rPr>
              <w:t>N/A</w:t>
            </w:r>
          </w:p>
        </w:tc>
      </w:tr>
      <w:tr w:rsidR="009A5097" w14:paraId="3DFE4630" w14:textId="77777777" w:rsidTr="00E92553">
        <w:tc>
          <w:tcPr>
            <w:tcW w:w="3005" w:type="dxa"/>
          </w:tcPr>
          <w:p w14:paraId="76464D63" w14:textId="77777777" w:rsidR="009A5097" w:rsidRPr="00110D8A" w:rsidRDefault="009A5097" w:rsidP="00E92553">
            <w:pPr>
              <w:rPr>
                <w:lang w:val="en-US"/>
              </w:rPr>
            </w:pPr>
          </w:p>
        </w:tc>
        <w:tc>
          <w:tcPr>
            <w:tcW w:w="3005" w:type="dxa"/>
          </w:tcPr>
          <w:p w14:paraId="0213D398" w14:textId="77777777" w:rsidR="009A5097" w:rsidRPr="00110D8A" w:rsidRDefault="009A5097" w:rsidP="00E92553">
            <w:pPr>
              <w:rPr>
                <w:rFonts w:ascii="Calibri" w:eastAsia="Times New Roman" w:hAnsi="Calibri" w:cs="Calibri"/>
                <w:color w:val="000000" w:themeColor="dark1"/>
                <w:kern w:val="24"/>
                <w:sz w:val="16"/>
                <w:szCs w:val="16"/>
                <w:lang w:val="en-US" w:eastAsia="sv-SE"/>
              </w:rPr>
            </w:pPr>
            <w:r w:rsidRPr="00110D8A">
              <w:rPr>
                <w:rFonts w:ascii="Calibri" w:eastAsia="Times New Roman" w:hAnsi="Calibri" w:cs="Calibri"/>
                <w:color w:val="000000" w:themeColor="dark1"/>
                <w:kern w:val="24"/>
                <w:sz w:val="16"/>
                <w:szCs w:val="16"/>
                <w:lang w:val="en-US" w:eastAsia="sv-SE"/>
              </w:rPr>
              <w:t>4.2 Cell Re-selection</w:t>
            </w:r>
          </w:p>
          <w:p w14:paraId="4DA90ED0" w14:textId="77777777" w:rsidR="009A5097" w:rsidRPr="00110D8A" w:rsidRDefault="009A5097" w:rsidP="00E92553">
            <w:pPr>
              <w:rPr>
                <w:rFonts w:ascii="Calibri" w:eastAsia="Times New Roman" w:hAnsi="Calibri" w:cs="Calibri"/>
                <w:color w:val="000000" w:themeColor="dark1"/>
                <w:kern w:val="24"/>
                <w:sz w:val="16"/>
                <w:szCs w:val="16"/>
                <w:lang w:val="en-US" w:eastAsia="sv-SE"/>
              </w:rPr>
            </w:pPr>
            <w:r w:rsidRPr="00110D8A">
              <w:rPr>
                <w:rFonts w:ascii="Calibri" w:eastAsia="Times New Roman" w:hAnsi="Calibri" w:cs="Calibri"/>
                <w:sz w:val="16"/>
                <w:szCs w:val="16"/>
                <w:lang w:val="en-US" w:eastAsia="sv-SE"/>
              </w:rPr>
              <w:t>//new subsections to be created</w:t>
            </w:r>
          </w:p>
        </w:tc>
        <w:tc>
          <w:tcPr>
            <w:tcW w:w="3006" w:type="dxa"/>
          </w:tcPr>
          <w:p w14:paraId="69AA1BED" w14:textId="77777777" w:rsidR="009A5097" w:rsidRDefault="009A5097" w:rsidP="00E92553">
            <w:pPr>
              <w:rPr>
                <w:lang w:val="en-US"/>
              </w:rPr>
            </w:pPr>
            <w:r>
              <w:rPr>
                <w:lang w:val="en-US"/>
              </w:rPr>
              <w:t>Ericsson</w:t>
            </w:r>
          </w:p>
        </w:tc>
      </w:tr>
      <w:tr w:rsidR="009A5097" w14:paraId="50A711FC" w14:textId="77777777" w:rsidTr="00E92553">
        <w:tc>
          <w:tcPr>
            <w:tcW w:w="3005" w:type="dxa"/>
          </w:tcPr>
          <w:p w14:paraId="5ED77946" w14:textId="77777777" w:rsidR="009A5097" w:rsidRPr="00110D8A" w:rsidRDefault="009A5097" w:rsidP="00E92553">
            <w:pPr>
              <w:rPr>
                <w:lang w:val="en-US"/>
              </w:rPr>
            </w:pPr>
          </w:p>
        </w:tc>
        <w:tc>
          <w:tcPr>
            <w:tcW w:w="3005" w:type="dxa"/>
          </w:tcPr>
          <w:p w14:paraId="0B546A78" w14:textId="77777777" w:rsidR="009A5097" w:rsidRPr="00110D8A" w:rsidRDefault="009A5097" w:rsidP="00E92553">
            <w:pPr>
              <w:rPr>
                <w:rFonts w:ascii="Calibri" w:eastAsia="Times New Roman" w:hAnsi="Calibri" w:cs="Calibri"/>
                <w:color w:val="000000" w:themeColor="dark1"/>
                <w:kern w:val="24"/>
                <w:sz w:val="16"/>
                <w:szCs w:val="16"/>
                <w:lang w:val="en-US" w:eastAsia="sv-SE"/>
              </w:rPr>
            </w:pPr>
            <w:r w:rsidRPr="00110D8A">
              <w:rPr>
                <w:rFonts w:ascii="Calibri" w:eastAsia="Times New Roman" w:hAnsi="Calibri" w:cs="Calibri"/>
                <w:color w:val="000000" w:themeColor="dark1"/>
                <w:kern w:val="24"/>
                <w:sz w:val="16"/>
                <w:szCs w:val="16"/>
                <w:lang w:val="en-US" w:eastAsia="sv-SE"/>
              </w:rPr>
              <w:t>4.6 Cell Selection and Re-selection Requirements for UE category NB1</w:t>
            </w:r>
          </w:p>
        </w:tc>
        <w:tc>
          <w:tcPr>
            <w:tcW w:w="3006" w:type="dxa"/>
          </w:tcPr>
          <w:p w14:paraId="4085309F" w14:textId="77777777" w:rsidR="009A5097" w:rsidRDefault="009A5097" w:rsidP="00E92553">
            <w:pPr>
              <w:rPr>
                <w:lang w:val="en-US"/>
              </w:rPr>
            </w:pPr>
            <w:r>
              <w:rPr>
                <w:lang w:val="en-US"/>
              </w:rPr>
              <w:t>FFS</w:t>
            </w:r>
          </w:p>
        </w:tc>
      </w:tr>
      <w:tr w:rsidR="009A5097" w14:paraId="228A093B" w14:textId="77777777" w:rsidTr="00E92553">
        <w:tc>
          <w:tcPr>
            <w:tcW w:w="3005" w:type="dxa"/>
          </w:tcPr>
          <w:p w14:paraId="3469E2AA" w14:textId="77777777" w:rsidR="009A5097" w:rsidRPr="00110D8A" w:rsidRDefault="009A5097" w:rsidP="00E92553">
            <w:pPr>
              <w:rPr>
                <w:lang w:val="en-US"/>
              </w:rPr>
            </w:pPr>
          </w:p>
        </w:tc>
        <w:tc>
          <w:tcPr>
            <w:tcW w:w="3005" w:type="dxa"/>
          </w:tcPr>
          <w:p w14:paraId="5D295FBC" w14:textId="77777777" w:rsidR="009A5097" w:rsidRPr="00110D8A" w:rsidRDefault="009A5097" w:rsidP="00E92553">
            <w:pPr>
              <w:rPr>
                <w:rFonts w:ascii="Calibri" w:eastAsia="Times New Roman" w:hAnsi="Calibri" w:cs="Calibri"/>
                <w:color w:val="000000" w:themeColor="dark1"/>
                <w:kern w:val="24"/>
                <w:sz w:val="16"/>
                <w:szCs w:val="16"/>
                <w:lang w:val="en-US" w:eastAsia="sv-SE"/>
              </w:rPr>
            </w:pPr>
            <w:r w:rsidRPr="00110D8A">
              <w:rPr>
                <w:rFonts w:ascii="Calibri" w:eastAsia="Times New Roman" w:hAnsi="Calibri" w:cs="Calibri"/>
                <w:color w:val="000000" w:themeColor="dark1"/>
                <w:kern w:val="24"/>
                <w:sz w:val="16"/>
                <w:szCs w:val="16"/>
                <w:lang w:val="en-US" w:eastAsia="sv-SE"/>
              </w:rPr>
              <w:t>4.7 Cell Selection and Re-selection Requirements for UE category M1</w:t>
            </w:r>
          </w:p>
        </w:tc>
        <w:tc>
          <w:tcPr>
            <w:tcW w:w="3006" w:type="dxa"/>
          </w:tcPr>
          <w:p w14:paraId="174A902F" w14:textId="77777777" w:rsidR="009A5097" w:rsidRDefault="009A5097" w:rsidP="00E92553">
            <w:pPr>
              <w:rPr>
                <w:lang w:val="en-US"/>
              </w:rPr>
            </w:pPr>
            <w:r>
              <w:rPr>
                <w:lang w:val="en-US"/>
              </w:rPr>
              <w:t>FFS</w:t>
            </w:r>
          </w:p>
        </w:tc>
      </w:tr>
      <w:tr w:rsidR="009A5097" w14:paraId="58692F9C" w14:textId="77777777" w:rsidTr="00E92553">
        <w:tc>
          <w:tcPr>
            <w:tcW w:w="3005" w:type="dxa"/>
          </w:tcPr>
          <w:p w14:paraId="2490F214" w14:textId="77777777" w:rsidR="009A5097" w:rsidRPr="00110D8A" w:rsidRDefault="009A5097" w:rsidP="00E92553">
            <w:pPr>
              <w:rPr>
                <w:lang w:val="en-US"/>
              </w:rPr>
            </w:pPr>
            <w:r w:rsidRPr="008D4102">
              <w:rPr>
                <w:lang w:val="en-US"/>
              </w:rPr>
              <w:t>5. E-UTRAN RRC_CONNECTED state mobility</w:t>
            </w:r>
          </w:p>
        </w:tc>
        <w:tc>
          <w:tcPr>
            <w:tcW w:w="3005" w:type="dxa"/>
          </w:tcPr>
          <w:p w14:paraId="67A3B457" w14:textId="77777777" w:rsidR="009A5097" w:rsidRPr="00110D8A" w:rsidRDefault="009A5097" w:rsidP="00E92553">
            <w:pPr>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eastAsia="sv-SE"/>
              </w:rPr>
              <w:t>5.3 Handover to other RATs</w:t>
            </w:r>
          </w:p>
        </w:tc>
        <w:tc>
          <w:tcPr>
            <w:tcW w:w="3006" w:type="dxa"/>
          </w:tcPr>
          <w:p w14:paraId="0E4A6DF6" w14:textId="77777777" w:rsidR="009A5097" w:rsidRDefault="009A5097" w:rsidP="00E92553">
            <w:pPr>
              <w:rPr>
                <w:lang w:val="en-US"/>
              </w:rPr>
            </w:pPr>
            <w:r>
              <w:rPr>
                <w:lang w:val="en-US"/>
              </w:rPr>
              <w:t>Huawei</w:t>
            </w:r>
          </w:p>
        </w:tc>
      </w:tr>
      <w:tr w:rsidR="009A5097" w14:paraId="03662788" w14:textId="77777777" w:rsidTr="00E92553">
        <w:tc>
          <w:tcPr>
            <w:tcW w:w="3005" w:type="dxa"/>
          </w:tcPr>
          <w:p w14:paraId="56546B2E" w14:textId="77777777" w:rsidR="009A5097" w:rsidRPr="008D4102" w:rsidRDefault="009A5097" w:rsidP="00E92553">
            <w:pPr>
              <w:rPr>
                <w:lang w:val="en-US"/>
              </w:rPr>
            </w:pPr>
          </w:p>
        </w:tc>
        <w:tc>
          <w:tcPr>
            <w:tcW w:w="3005" w:type="dxa"/>
          </w:tcPr>
          <w:p w14:paraId="7FA0B90C" w14:textId="77777777" w:rsidR="009A5097" w:rsidRDefault="009A5097" w:rsidP="00E92553">
            <w:pPr>
              <w:rPr>
                <w:rFonts w:ascii="Calibri" w:eastAsia="Times New Roman" w:hAnsi="Calibri" w:cs="Calibri"/>
                <w:color w:val="000000" w:themeColor="dark1"/>
                <w:kern w:val="24"/>
                <w:sz w:val="16"/>
                <w:szCs w:val="16"/>
                <w:lang w:eastAsia="sv-SE"/>
              </w:rPr>
            </w:pPr>
          </w:p>
        </w:tc>
        <w:tc>
          <w:tcPr>
            <w:tcW w:w="3006" w:type="dxa"/>
          </w:tcPr>
          <w:p w14:paraId="53E7EC6E" w14:textId="77777777" w:rsidR="009A5097" w:rsidRDefault="009A5097" w:rsidP="00E92553">
            <w:pPr>
              <w:rPr>
                <w:lang w:val="en-US"/>
              </w:rPr>
            </w:pPr>
          </w:p>
        </w:tc>
      </w:tr>
      <w:tr w:rsidR="009A5097" w14:paraId="23D402CF" w14:textId="77777777" w:rsidTr="00E92553">
        <w:tc>
          <w:tcPr>
            <w:tcW w:w="3005" w:type="dxa"/>
          </w:tcPr>
          <w:p w14:paraId="010751A5" w14:textId="77777777" w:rsidR="009A5097" w:rsidRPr="008D4102" w:rsidRDefault="009A5097" w:rsidP="00E92553">
            <w:pPr>
              <w:rPr>
                <w:lang w:val="en-US"/>
              </w:rPr>
            </w:pPr>
          </w:p>
        </w:tc>
        <w:tc>
          <w:tcPr>
            <w:tcW w:w="3005" w:type="dxa"/>
          </w:tcPr>
          <w:p w14:paraId="10D3D420" w14:textId="77777777" w:rsidR="009A5097" w:rsidRPr="00363751" w:rsidRDefault="009A5097" w:rsidP="00E92553">
            <w:pPr>
              <w:spacing w:before="180"/>
              <w:ind w:left="576" w:hanging="576"/>
              <w:rPr>
                <w:rFonts w:ascii="Calibri" w:eastAsia="Times New Roman" w:hAnsi="Calibri" w:cs="Calibri"/>
                <w:sz w:val="16"/>
                <w:szCs w:val="16"/>
                <w:lang w:val="da-DK" w:eastAsia="sv-SE"/>
              </w:rPr>
            </w:pPr>
            <w:r w:rsidRPr="00363751">
              <w:rPr>
                <w:rFonts w:ascii="Calibri" w:eastAsia="Times New Roman" w:hAnsi="Calibri" w:cs="Calibri"/>
                <w:color w:val="000000" w:themeColor="dark1"/>
                <w:kern w:val="24"/>
                <w:sz w:val="16"/>
                <w:szCs w:val="16"/>
                <w:lang w:val="da-DK" w:eastAsia="sv-SE"/>
              </w:rPr>
              <w:t>5.5 E-UTRAN Handover for Cat-M1 UEs</w:t>
            </w:r>
          </w:p>
          <w:p w14:paraId="297D9769" w14:textId="77777777" w:rsidR="009A5097" w:rsidRPr="008D4102" w:rsidRDefault="009A5097" w:rsidP="00E92553">
            <w:pPr>
              <w:rPr>
                <w:rFonts w:ascii="Calibri" w:eastAsia="Times New Roman" w:hAnsi="Calibri" w:cs="Calibri"/>
                <w:color w:val="000000" w:themeColor="dark1"/>
                <w:kern w:val="24"/>
                <w:sz w:val="16"/>
                <w:szCs w:val="16"/>
                <w:lang w:val="en-US" w:eastAsia="sv-SE"/>
              </w:rPr>
            </w:pPr>
          </w:p>
        </w:tc>
        <w:tc>
          <w:tcPr>
            <w:tcW w:w="3006" w:type="dxa"/>
          </w:tcPr>
          <w:p w14:paraId="52265692" w14:textId="77777777" w:rsidR="009A5097" w:rsidRPr="00185ED4" w:rsidRDefault="009A5097" w:rsidP="00E92553">
            <w:pPr>
              <w:rPr>
                <w:lang w:val="en-US"/>
              </w:rPr>
            </w:pPr>
            <w:r w:rsidRPr="009A5097">
              <w:rPr>
                <w:lang w:val="en-US"/>
              </w:rPr>
              <w:t>FFS</w:t>
            </w:r>
          </w:p>
        </w:tc>
      </w:tr>
      <w:tr w:rsidR="009A5097" w14:paraId="72E9CEB9" w14:textId="77777777" w:rsidTr="00E92553">
        <w:tc>
          <w:tcPr>
            <w:tcW w:w="3005" w:type="dxa"/>
          </w:tcPr>
          <w:p w14:paraId="177C803D" w14:textId="77777777" w:rsidR="009A5097" w:rsidRPr="008D4102" w:rsidRDefault="009A5097" w:rsidP="00E92553">
            <w:pPr>
              <w:rPr>
                <w:lang w:val="en-US"/>
              </w:rPr>
            </w:pPr>
            <w:r>
              <w:rPr>
                <w:lang w:val="en-US"/>
              </w:rPr>
              <w:t xml:space="preserve">6. </w:t>
            </w:r>
            <w:r w:rsidRPr="008D4102">
              <w:rPr>
                <w:lang w:val="en-US"/>
              </w:rPr>
              <w:t>RRC Connection Mobility Control</w:t>
            </w:r>
          </w:p>
        </w:tc>
        <w:tc>
          <w:tcPr>
            <w:tcW w:w="3005" w:type="dxa"/>
          </w:tcPr>
          <w:p w14:paraId="1E50711D"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sidRPr="00567AF6">
              <w:rPr>
                <w:rFonts w:ascii="Calibri" w:eastAsia="Times New Roman" w:hAnsi="Calibri" w:cs="Calibri"/>
                <w:color w:val="000000" w:themeColor="dark1"/>
                <w:kern w:val="24"/>
                <w:sz w:val="16"/>
                <w:szCs w:val="16"/>
                <w:lang w:val="en-US" w:eastAsia="sv-SE"/>
              </w:rPr>
              <w:t>6.3 RRC Connection Release with Redirection</w:t>
            </w:r>
          </w:p>
          <w:p w14:paraId="0F102DEB" w14:textId="77777777" w:rsidR="008A4CE6" w:rsidRPr="00BA31DC" w:rsidRDefault="008A4CE6" w:rsidP="00E92553">
            <w:pPr>
              <w:spacing w:before="180"/>
              <w:ind w:left="576" w:hanging="576"/>
              <w:rPr>
                <w:rFonts w:ascii="Calibri" w:eastAsia="Times New Roman" w:hAnsi="Calibri" w:cs="Calibri"/>
                <w:color w:val="000000" w:themeColor="dark1"/>
                <w:kern w:val="24"/>
                <w:sz w:val="16"/>
                <w:szCs w:val="16"/>
                <w:lang w:val="en-US" w:eastAsia="sv-SE"/>
              </w:rPr>
            </w:pPr>
            <w:r w:rsidRPr="00BA31DC">
              <w:rPr>
                <w:rFonts w:ascii="Calibri" w:eastAsia="Times New Roman" w:hAnsi="Calibri" w:cs="Calibri"/>
                <w:color w:val="000000" w:themeColor="dark1"/>
                <w:kern w:val="24"/>
                <w:sz w:val="16"/>
                <w:szCs w:val="16"/>
                <w:lang w:val="en-US" w:eastAsia="sv-SE"/>
              </w:rPr>
              <w:t>//new subsections to be created</w:t>
            </w:r>
          </w:p>
        </w:tc>
        <w:tc>
          <w:tcPr>
            <w:tcW w:w="3006" w:type="dxa"/>
          </w:tcPr>
          <w:p w14:paraId="7ABE55AD" w14:textId="77777777" w:rsidR="009A5097" w:rsidRPr="009A5097" w:rsidRDefault="00FE1F12" w:rsidP="00E92553">
            <w:pPr>
              <w:rPr>
                <w:lang w:val="en-US"/>
              </w:rPr>
            </w:pPr>
            <w:r>
              <w:rPr>
                <w:lang w:val="en-US"/>
              </w:rPr>
              <w:t>Ericsson</w:t>
            </w:r>
          </w:p>
        </w:tc>
      </w:tr>
      <w:tr w:rsidR="009A5097" w14:paraId="2D2ABE86" w14:textId="77777777" w:rsidTr="00E92553">
        <w:tc>
          <w:tcPr>
            <w:tcW w:w="3005" w:type="dxa"/>
          </w:tcPr>
          <w:p w14:paraId="0EAC793C" w14:textId="77777777" w:rsidR="009A5097" w:rsidRDefault="009A5097" w:rsidP="00E92553">
            <w:pPr>
              <w:rPr>
                <w:lang w:val="en-US"/>
              </w:rPr>
            </w:pPr>
          </w:p>
        </w:tc>
        <w:tc>
          <w:tcPr>
            <w:tcW w:w="3005" w:type="dxa"/>
          </w:tcPr>
          <w:p w14:paraId="09B3A72D" w14:textId="77777777" w:rsidR="009A5097" w:rsidRPr="00BA31DC"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sidRPr="00BA31DC">
              <w:rPr>
                <w:rFonts w:ascii="Calibri" w:eastAsia="Times New Roman" w:hAnsi="Calibri" w:cs="Calibri"/>
                <w:color w:val="000000" w:themeColor="dark1"/>
                <w:kern w:val="24"/>
                <w:sz w:val="16"/>
                <w:szCs w:val="16"/>
                <w:lang w:val="en-US" w:eastAsia="sv-SE"/>
              </w:rPr>
              <w:t>6.8 RRC Connection Release with Redirection for Cat-M1 UEs</w:t>
            </w:r>
          </w:p>
        </w:tc>
        <w:tc>
          <w:tcPr>
            <w:tcW w:w="3006" w:type="dxa"/>
          </w:tcPr>
          <w:p w14:paraId="4C211B8D" w14:textId="77777777" w:rsidR="009A5097" w:rsidRPr="00185ED4" w:rsidRDefault="009A5097" w:rsidP="00E92553">
            <w:pPr>
              <w:rPr>
                <w:lang w:val="en-US"/>
              </w:rPr>
            </w:pPr>
            <w:r w:rsidRPr="009A5097">
              <w:rPr>
                <w:lang w:val="en-US"/>
              </w:rPr>
              <w:t>FFS</w:t>
            </w:r>
          </w:p>
        </w:tc>
      </w:tr>
      <w:tr w:rsidR="009A5097" w14:paraId="04CE26F0" w14:textId="77777777" w:rsidTr="00E92553">
        <w:tc>
          <w:tcPr>
            <w:tcW w:w="3005" w:type="dxa"/>
          </w:tcPr>
          <w:p w14:paraId="5BDBED66" w14:textId="77777777" w:rsidR="009A5097" w:rsidRDefault="009A5097" w:rsidP="00E92553">
            <w:pPr>
              <w:rPr>
                <w:lang w:val="en-US"/>
              </w:rPr>
            </w:pPr>
          </w:p>
        </w:tc>
        <w:tc>
          <w:tcPr>
            <w:tcW w:w="3005" w:type="dxa"/>
          </w:tcPr>
          <w:p w14:paraId="1F2F5047" w14:textId="77777777" w:rsidR="009A5097" w:rsidRPr="00BA31DC"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sidRPr="00BA31DC">
              <w:rPr>
                <w:rFonts w:ascii="Calibri" w:eastAsia="Times New Roman" w:hAnsi="Calibri" w:cs="Calibri"/>
                <w:color w:val="000000" w:themeColor="dark1"/>
                <w:kern w:val="24"/>
                <w:sz w:val="16"/>
                <w:szCs w:val="16"/>
                <w:lang w:val="en-US" w:eastAsia="sv-SE"/>
              </w:rPr>
              <w:t>6.9 RRC Connection Redirection to Non-anchor Carrier in NB-IoT</w:t>
            </w:r>
          </w:p>
        </w:tc>
        <w:tc>
          <w:tcPr>
            <w:tcW w:w="3006" w:type="dxa"/>
          </w:tcPr>
          <w:p w14:paraId="75276EAF" w14:textId="77777777" w:rsidR="009A5097" w:rsidRPr="00DE7DE9" w:rsidRDefault="009A5097" w:rsidP="00E92553">
            <w:pPr>
              <w:rPr>
                <w:lang w:val="en-US"/>
              </w:rPr>
            </w:pPr>
            <w:r w:rsidRPr="00DE7DE9">
              <w:rPr>
                <w:lang w:val="en-US"/>
              </w:rPr>
              <w:t>FFS</w:t>
            </w:r>
          </w:p>
        </w:tc>
      </w:tr>
      <w:tr w:rsidR="009A5097" w14:paraId="1E001370" w14:textId="77777777" w:rsidTr="00E92553">
        <w:tc>
          <w:tcPr>
            <w:tcW w:w="3005" w:type="dxa"/>
          </w:tcPr>
          <w:p w14:paraId="73B8864C" w14:textId="77777777" w:rsidR="009A5097" w:rsidRDefault="009A5097" w:rsidP="00E92553">
            <w:pPr>
              <w:rPr>
                <w:lang w:val="en-US"/>
              </w:rPr>
            </w:pPr>
            <w:r w:rsidRPr="00BA31DC">
              <w:rPr>
                <w:lang w:val="en-US"/>
              </w:rPr>
              <w:lastRenderedPageBreak/>
              <w:t>8. UE Measurements Procedures in RRC_CONNECTED State</w:t>
            </w:r>
          </w:p>
        </w:tc>
        <w:tc>
          <w:tcPr>
            <w:tcW w:w="3005" w:type="dxa"/>
          </w:tcPr>
          <w:p w14:paraId="09050BE5" w14:textId="77777777" w:rsidR="009A5097" w:rsidRPr="00BA31DC"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sidRPr="00BA31DC">
              <w:rPr>
                <w:rFonts w:ascii="Calibri" w:eastAsia="Times New Roman" w:hAnsi="Calibri" w:cs="Calibri"/>
                <w:color w:val="000000" w:themeColor="dark1"/>
                <w:kern w:val="24"/>
                <w:sz w:val="16"/>
                <w:szCs w:val="16"/>
                <w:lang w:val="en-US" w:eastAsia="sv-SE"/>
              </w:rPr>
              <w:t xml:space="preserve">General sections, </w:t>
            </w:r>
            <w:proofErr w:type="gramStart"/>
            <w:r w:rsidRPr="00BA31DC">
              <w:rPr>
                <w:rFonts w:ascii="Calibri" w:eastAsia="Times New Roman" w:hAnsi="Calibri" w:cs="Calibri"/>
                <w:color w:val="000000" w:themeColor="dark1"/>
                <w:kern w:val="24"/>
                <w:sz w:val="16"/>
                <w:szCs w:val="16"/>
                <w:lang w:val="en-US" w:eastAsia="sv-SE"/>
              </w:rPr>
              <w:t>e.g.</w:t>
            </w:r>
            <w:proofErr w:type="gramEnd"/>
            <w:r w:rsidRPr="00BA31DC">
              <w:rPr>
                <w:rFonts w:ascii="Calibri" w:eastAsia="Times New Roman" w:hAnsi="Calibri" w:cs="Calibri"/>
                <w:color w:val="000000" w:themeColor="dark1"/>
                <w:kern w:val="24"/>
                <w:sz w:val="16"/>
                <w:szCs w:val="16"/>
                <w:lang w:val="en-US" w:eastAsia="sv-SE"/>
              </w:rPr>
              <w:t xml:space="preserve"> gap applicability,  </w:t>
            </w:r>
          </w:p>
          <w:p w14:paraId="21A61474" w14:textId="77777777" w:rsidR="009A5097" w:rsidRPr="00BA31DC"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sidRPr="00BA31DC">
              <w:rPr>
                <w:rFonts w:ascii="Calibri" w:eastAsia="Times New Roman" w:hAnsi="Calibri" w:cs="Calibri"/>
                <w:color w:val="000000" w:themeColor="dark1"/>
                <w:kern w:val="24"/>
                <w:sz w:val="16"/>
                <w:szCs w:val="16"/>
                <w:lang w:val="en-US" w:eastAsia="sv-SE"/>
              </w:rPr>
              <w:t xml:space="preserve">Inter-RAT measurements to </w:t>
            </w:r>
            <w:proofErr w:type="spellStart"/>
            <w:r w:rsidRPr="00BA31DC">
              <w:rPr>
                <w:rFonts w:ascii="Calibri" w:eastAsia="Times New Roman" w:hAnsi="Calibri" w:cs="Calibri"/>
                <w:color w:val="000000" w:themeColor="dark1"/>
                <w:kern w:val="24"/>
                <w:sz w:val="16"/>
                <w:szCs w:val="16"/>
                <w:lang w:val="en-US" w:eastAsia="sv-SE"/>
              </w:rPr>
              <w:t>RedCap</w:t>
            </w:r>
            <w:proofErr w:type="spellEnd"/>
          </w:p>
          <w:p w14:paraId="7B6B6BD2" w14:textId="77777777" w:rsidR="009A5097" w:rsidRPr="00BA31DC"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sidRPr="00BA31DC">
              <w:rPr>
                <w:rFonts w:ascii="Calibri" w:eastAsia="Times New Roman" w:hAnsi="Calibri" w:cs="Calibri"/>
                <w:color w:val="000000" w:themeColor="dark1"/>
                <w:kern w:val="24"/>
                <w:sz w:val="16"/>
                <w:szCs w:val="16"/>
                <w:lang w:val="en-US" w:eastAsia="sv-SE"/>
              </w:rPr>
              <w:t>//new subsections to be created</w:t>
            </w:r>
          </w:p>
        </w:tc>
        <w:tc>
          <w:tcPr>
            <w:tcW w:w="3006" w:type="dxa"/>
          </w:tcPr>
          <w:p w14:paraId="631454A4" w14:textId="77777777" w:rsidR="009A5097" w:rsidRPr="00DE7DE9" w:rsidRDefault="00643E92" w:rsidP="00E92553">
            <w:pPr>
              <w:rPr>
                <w:lang w:val="en-US"/>
              </w:rPr>
            </w:pPr>
            <w:r>
              <w:rPr>
                <w:lang w:val="en-US"/>
              </w:rPr>
              <w:t>Company X</w:t>
            </w:r>
          </w:p>
        </w:tc>
      </w:tr>
      <w:tr w:rsidR="009A5097" w:rsidRPr="004557CE" w14:paraId="44886594" w14:textId="77777777" w:rsidTr="00E92553">
        <w:tc>
          <w:tcPr>
            <w:tcW w:w="3005" w:type="dxa"/>
          </w:tcPr>
          <w:p w14:paraId="03F66CD5" w14:textId="77777777" w:rsidR="009A5097" w:rsidRPr="00BA31DC" w:rsidRDefault="009A5097" w:rsidP="00E92553">
            <w:pPr>
              <w:rPr>
                <w:lang w:val="en-US"/>
              </w:rPr>
            </w:pPr>
            <w:r w:rsidRPr="00BA31DC">
              <w:rPr>
                <w:lang w:val="en-US"/>
              </w:rPr>
              <w:t>10. Measurements Performance Requirements for E-UTRAN</w:t>
            </w:r>
          </w:p>
        </w:tc>
        <w:tc>
          <w:tcPr>
            <w:tcW w:w="3005" w:type="dxa"/>
          </w:tcPr>
          <w:p w14:paraId="1FB9E340" w14:textId="77777777" w:rsidR="009A5097" w:rsidRPr="00BA31DC" w:rsidRDefault="009A5097" w:rsidP="00E92553">
            <w:pPr>
              <w:spacing w:before="180"/>
              <w:ind w:left="576" w:hanging="576"/>
              <w:rPr>
                <w:rFonts w:ascii="Calibri" w:eastAsia="Times New Roman" w:hAnsi="Calibri" w:cs="Calibri"/>
                <w:color w:val="000000" w:themeColor="dark1"/>
                <w:kern w:val="24"/>
                <w:sz w:val="16"/>
                <w:szCs w:val="16"/>
                <w:lang w:val="en-US" w:eastAsia="sv-SE"/>
              </w:rPr>
            </w:pPr>
          </w:p>
        </w:tc>
        <w:tc>
          <w:tcPr>
            <w:tcW w:w="3006" w:type="dxa"/>
          </w:tcPr>
          <w:p w14:paraId="394FC6BF" w14:textId="77777777" w:rsidR="009A5097" w:rsidRPr="00DE7DE9" w:rsidRDefault="009A5097" w:rsidP="00E92553">
            <w:pPr>
              <w:rPr>
                <w:lang w:val="en-US"/>
              </w:rPr>
            </w:pPr>
            <w:r w:rsidRPr="00DE7DE9">
              <w:rPr>
                <w:lang w:val="en-US"/>
              </w:rPr>
              <w:t>To be discussed in performance part</w:t>
            </w:r>
          </w:p>
        </w:tc>
      </w:tr>
    </w:tbl>
    <w:p w14:paraId="3FADB096" w14:textId="77777777" w:rsidR="00F84AD1" w:rsidRDefault="00F84AD1">
      <w:pPr>
        <w:rPr>
          <w:i/>
          <w:color w:val="000000" w:themeColor="text1"/>
          <w:lang w:val="en-US" w:eastAsia="zh-CN"/>
        </w:rPr>
      </w:pPr>
    </w:p>
    <w:p w14:paraId="055C51D2" w14:textId="77777777" w:rsidR="004032FF" w:rsidRDefault="004032FF" w:rsidP="004032FF">
      <w:pPr>
        <w:pStyle w:val="Heading2"/>
        <w:rPr>
          <w:color w:val="000000" w:themeColor="text1"/>
          <w:lang w:val="en-US"/>
        </w:rPr>
      </w:pPr>
      <w:r>
        <w:rPr>
          <w:rFonts w:hint="eastAsia"/>
          <w:color w:val="000000" w:themeColor="text1"/>
          <w:lang w:val="en-US"/>
        </w:rPr>
        <w:t>Discussion on 2</w:t>
      </w:r>
      <w:r w:rsidRPr="00C27E70">
        <w:rPr>
          <w:color w:val="000000" w:themeColor="text1"/>
          <w:vertAlign w:val="superscript"/>
          <w:lang w:val="en-US"/>
        </w:rPr>
        <w:t>nd</w:t>
      </w:r>
      <w:r>
        <w:rPr>
          <w:rFonts w:hint="eastAsia"/>
          <w:color w:val="000000" w:themeColor="text1"/>
          <w:lang w:val="en-US"/>
        </w:rPr>
        <w:t xml:space="preserve"> round</w:t>
      </w:r>
      <w:r>
        <w:rPr>
          <w:color w:val="000000" w:themeColor="text1"/>
          <w:lang w:val="en-US"/>
        </w:rPr>
        <w:t xml:space="preserve"> (if applicable)</w:t>
      </w:r>
    </w:p>
    <w:p w14:paraId="41BBAB46" w14:textId="77777777" w:rsidR="004032FF" w:rsidRPr="00DE7DE9" w:rsidRDefault="004032FF" w:rsidP="00DE7DE9">
      <w:pPr>
        <w:pStyle w:val="Heading3"/>
        <w:numPr>
          <w:ilvl w:val="0"/>
          <w:numId w:val="0"/>
        </w:numPr>
        <w:ind w:left="720"/>
        <w:rPr>
          <w:b/>
          <w:bCs/>
          <w:color w:val="000000" w:themeColor="text1"/>
          <w:sz w:val="24"/>
          <w:szCs w:val="16"/>
          <w:u w:val="single"/>
          <w:lang w:val="en-US"/>
        </w:rPr>
      </w:pPr>
      <w:r w:rsidRPr="00DE7DE9">
        <w:rPr>
          <w:b/>
          <w:bCs/>
          <w:color w:val="000000" w:themeColor="text1"/>
          <w:sz w:val="24"/>
          <w:szCs w:val="16"/>
          <w:u w:val="single"/>
          <w:lang w:val="en-US"/>
        </w:rPr>
        <w:t xml:space="preserve">Time plan </w:t>
      </w:r>
    </w:p>
    <w:p w14:paraId="57A668EE" w14:textId="77777777" w:rsidR="004032FF" w:rsidRDefault="004032FF" w:rsidP="004032FF">
      <w:pPr>
        <w:pStyle w:val="ListParagraph"/>
        <w:numPr>
          <w:ilvl w:val="0"/>
          <w:numId w:val="49"/>
        </w:numPr>
        <w:overflowPunct/>
        <w:autoSpaceDE/>
        <w:adjustRightInd/>
        <w:spacing w:after="120" w:line="240" w:lineRule="auto"/>
        <w:ind w:left="720" w:firstLineChars="0"/>
        <w:textAlignment w:val="auto"/>
        <w:rPr>
          <w:rFonts w:eastAsia="SimSun"/>
          <w:szCs w:val="24"/>
          <w:lang w:eastAsia="zh-CN"/>
        </w:rPr>
      </w:pPr>
      <w:r>
        <w:rPr>
          <w:rFonts w:eastAsia="SimSun"/>
          <w:szCs w:val="24"/>
          <w:lang w:eastAsia="zh-CN"/>
        </w:rPr>
        <w:t>Proposals:</w:t>
      </w:r>
    </w:p>
    <w:p w14:paraId="26145DC3" w14:textId="77777777" w:rsidR="004032FF" w:rsidRDefault="004032FF" w:rsidP="004032FF">
      <w:pPr>
        <w:pStyle w:val="ListParagraph"/>
        <w:numPr>
          <w:ilvl w:val="0"/>
          <w:numId w:val="49"/>
        </w:numPr>
        <w:overflowPunct/>
        <w:autoSpaceDE/>
        <w:adjustRightInd/>
        <w:spacing w:before="120" w:after="0" w:line="240" w:lineRule="auto"/>
        <w:ind w:left="935" w:firstLineChars="0" w:hanging="357"/>
        <w:textAlignment w:val="auto"/>
        <w:rPr>
          <w:b/>
          <w:bCs/>
        </w:rPr>
      </w:pPr>
      <w:r>
        <w:rPr>
          <w:b/>
          <w:bCs/>
        </w:rPr>
        <w:t>RAN4#101bis-e:</w:t>
      </w:r>
    </w:p>
    <w:p w14:paraId="765DB982" w14:textId="77777777" w:rsidR="004032FF" w:rsidRDefault="004032FF" w:rsidP="004032FF">
      <w:pPr>
        <w:pStyle w:val="ListParagraph"/>
        <w:numPr>
          <w:ilvl w:val="1"/>
          <w:numId w:val="49"/>
        </w:numPr>
        <w:overflowPunct/>
        <w:autoSpaceDE/>
        <w:adjustRightInd/>
        <w:spacing w:before="60" w:after="60" w:line="240" w:lineRule="auto"/>
        <w:ind w:left="1655" w:firstLineChars="0" w:hanging="357"/>
        <w:textAlignment w:val="auto"/>
      </w:pPr>
      <w:r>
        <w:t>Formal work split of draft CRs among volunteer companies</w:t>
      </w:r>
    </w:p>
    <w:p w14:paraId="04A2AEDC" w14:textId="77777777" w:rsidR="004032FF" w:rsidRDefault="004032FF" w:rsidP="004032FF">
      <w:pPr>
        <w:pStyle w:val="ListParagraph"/>
        <w:numPr>
          <w:ilvl w:val="0"/>
          <w:numId w:val="49"/>
        </w:numPr>
        <w:overflowPunct/>
        <w:autoSpaceDE/>
        <w:adjustRightInd/>
        <w:spacing w:before="120" w:after="0" w:line="240" w:lineRule="auto"/>
        <w:ind w:firstLineChars="0"/>
        <w:textAlignment w:val="auto"/>
        <w:rPr>
          <w:b/>
          <w:bCs/>
        </w:rPr>
      </w:pPr>
      <w:r>
        <w:rPr>
          <w:b/>
          <w:bCs/>
        </w:rPr>
        <w:t>RAN4#102-e:</w:t>
      </w:r>
    </w:p>
    <w:p w14:paraId="701AE07F" w14:textId="77777777" w:rsidR="004032FF" w:rsidRDefault="004032FF" w:rsidP="004032FF">
      <w:pPr>
        <w:pStyle w:val="ListParagraph"/>
        <w:numPr>
          <w:ilvl w:val="1"/>
          <w:numId w:val="49"/>
        </w:numPr>
        <w:overflowPunct/>
        <w:autoSpaceDE/>
        <w:adjustRightInd/>
        <w:spacing w:before="60" w:after="60" w:line="240" w:lineRule="auto"/>
        <w:ind w:left="1655" w:firstLineChars="0" w:hanging="357"/>
        <w:textAlignment w:val="auto"/>
      </w:pPr>
      <w:r>
        <w:t>Companies provide draft CRs</w:t>
      </w:r>
    </w:p>
    <w:p w14:paraId="52235947" w14:textId="77777777" w:rsidR="004032FF" w:rsidRDefault="004032FF" w:rsidP="004032FF">
      <w:pPr>
        <w:pStyle w:val="ListParagraph"/>
        <w:numPr>
          <w:ilvl w:val="1"/>
          <w:numId w:val="49"/>
        </w:numPr>
        <w:overflowPunct/>
        <w:autoSpaceDE/>
        <w:adjustRightInd/>
        <w:spacing w:after="60" w:line="240" w:lineRule="auto"/>
        <w:ind w:firstLineChars="0"/>
        <w:textAlignment w:val="auto"/>
      </w:pPr>
      <w:r>
        <w:t>Endorsement of draft CR</w:t>
      </w:r>
    </w:p>
    <w:p w14:paraId="3124DD6C" w14:textId="77777777" w:rsidR="004032FF" w:rsidRDefault="004032FF" w:rsidP="004032FF">
      <w:pPr>
        <w:pStyle w:val="ListParagraph"/>
        <w:numPr>
          <w:ilvl w:val="1"/>
          <w:numId w:val="49"/>
        </w:numPr>
        <w:overflowPunct/>
        <w:autoSpaceDE/>
        <w:adjustRightInd/>
        <w:spacing w:after="60" w:line="240" w:lineRule="auto"/>
        <w:ind w:firstLineChars="0"/>
        <w:textAlignment w:val="auto"/>
      </w:pPr>
      <w:r>
        <w:t>Agreement of Big CR</w:t>
      </w:r>
    </w:p>
    <w:p w14:paraId="6E4F4FE6" w14:textId="77777777" w:rsidR="004032FF" w:rsidRDefault="004032FF" w:rsidP="004032FF">
      <w:pPr>
        <w:pStyle w:val="ListParagraph"/>
        <w:numPr>
          <w:ilvl w:val="0"/>
          <w:numId w:val="49"/>
        </w:numPr>
        <w:overflowPunct/>
        <w:autoSpaceDE/>
        <w:adjustRightInd/>
        <w:spacing w:after="120" w:line="240" w:lineRule="auto"/>
        <w:ind w:left="720" w:firstLineChars="0"/>
        <w:textAlignment w:val="auto"/>
        <w:rPr>
          <w:rFonts w:eastAsia="SimSun"/>
          <w:szCs w:val="24"/>
          <w:lang w:eastAsia="zh-CN"/>
        </w:rPr>
      </w:pPr>
      <w:r>
        <w:rPr>
          <w:rFonts w:eastAsia="SimSun"/>
          <w:szCs w:val="24"/>
          <w:lang w:eastAsia="zh-CN"/>
        </w:rPr>
        <w:t>Recommended WF</w:t>
      </w:r>
    </w:p>
    <w:p w14:paraId="73B91852" w14:textId="77777777" w:rsidR="004032FF" w:rsidRDefault="004032FF" w:rsidP="004032FF">
      <w:pPr>
        <w:pStyle w:val="ListParagraph"/>
        <w:numPr>
          <w:ilvl w:val="1"/>
          <w:numId w:val="49"/>
        </w:numPr>
        <w:overflowPunct/>
        <w:autoSpaceDE/>
        <w:adjustRightInd/>
        <w:spacing w:after="240" w:line="240" w:lineRule="auto"/>
        <w:ind w:left="1434" w:firstLineChars="0" w:hanging="357"/>
        <w:textAlignment w:val="auto"/>
        <w:rPr>
          <w:rFonts w:eastAsia="SimSun"/>
          <w:szCs w:val="24"/>
          <w:lang w:eastAsia="zh-CN"/>
        </w:rPr>
      </w:pPr>
      <w:r>
        <w:rPr>
          <w:rFonts w:eastAsia="SimSun"/>
          <w:szCs w:val="24"/>
          <w:lang w:eastAsia="zh-CN"/>
        </w:rPr>
        <w:t>Comments invited on proposed time plan</w:t>
      </w:r>
    </w:p>
    <w:tbl>
      <w:tblPr>
        <w:tblStyle w:val="TableGrid"/>
        <w:tblW w:w="0" w:type="auto"/>
        <w:tblLook w:val="04A0" w:firstRow="1" w:lastRow="0" w:firstColumn="1" w:lastColumn="0" w:noHBand="0" w:noVBand="1"/>
      </w:tblPr>
      <w:tblGrid>
        <w:gridCol w:w="1236"/>
        <w:gridCol w:w="8395"/>
      </w:tblGrid>
      <w:tr w:rsidR="004032FF" w14:paraId="5B0CD945" w14:textId="77777777" w:rsidTr="004032FF">
        <w:tc>
          <w:tcPr>
            <w:tcW w:w="1236" w:type="dxa"/>
            <w:tcBorders>
              <w:top w:val="single" w:sz="4" w:space="0" w:color="auto"/>
              <w:left w:val="single" w:sz="4" w:space="0" w:color="auto"/>
              <w:bottom w:val="single" w:sz="4" w:space="0" w:color="auto"/>
              <w:right w:val="single" w:sz="4" w:space="0" w:color="auto"/>
            </w:tcBorders>
            <w:hideMark/>
          </w:tcPr>
          <w:p w14:paraId="1EE7060A" w14:textId="77777777" w:rsidR="004032FF" w:rsidRDefault="004032F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1FDF780A" w14:textId="77777777" w:rsidR="004032FF" w:rsidRDefault="004032FF">
            <w:pPr>
              <w:spacing w:after="120"/>
              <w:rPr>
                <w:rFonts w:eastAsiaTheme="minorEastAsia"/>
                <w:b/>
                <w:bCs/>
                <w:lang w:val="en-US" w:eastAsia="zh-CN"/>
              </w:rPr>
            </w:pPr>
            <w:r>
              <w:rPr>
                <w:rFonts w:eastAsiaTheme="minorEastAsia"/>
                <w:b/>
                <w:bCs/>
                <w:lang w:val="en-US" w:eastAsia="zh-CN"/>
              </w:rPr>
              <w:t>Comments</w:t>
            </w:r>
          </w:p>
        </w:tc>
      </w:tr>
      <w:tr w:rsidR="009444B8" w:rsidRPr="00DE7DE9" w14:paraId="43864978" w14:textId="77777777" w:rsidTr="00DE7DE9">
        <w:tc>
          <w:tcPr>
            <w:tcW w:w="1236" w:type="dxa"/>
            <w:tcBorders>
              <w:top w:val="single" w:sz="4" w:space="0" w:color="auto"/>
              <w:left w:val="single" w:sz="4" w:space="0" w:color="auto"/>
              <w:bottom w:val="single" w:sz="4" w:space="0" w:color="auto"/>
              <w:right w:val="single" w:sz="4" w:space="0" w:color="auto"/>
            </w:tcBorders>
          </w:tcPr>
          <w:p w14:paraId="16F80A67" w14:textId="77777777" w:rsidR="009444B8" w:rsidRDefault="009444B8" w:rsidP="009444B8">
            <w:pPr>
              <w:spacing w:after="120"/>
              <w:rPr>
                <w:rFonts w:eastAsiaTheme="minorEastAsia"/>
                <w:lang w:val="en-US" w:eastAsia="zh-CN"/>
              </w:rPr>
            </w:pPr>
            <w:r>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4B3DF32" w14:textId="77777777" w:rsidR="009444B8" w:rsidRDefault="009444B8" w:rsidP="009444B8">
            <w:pPr>
              <w:spacing w:after="120"/>
              <w:rPr>
                <w:rFonts w:eastAsiaTheme="minorEastAsia"/>
                <w:lang w:val="en-US" w:eastAsia="zh-CN"/>
              </w:rPr>
            </w:pPr>
            <w:r>
              <w:rPr>
                <w:rFonts w:eastAsiaTheme="minorEastAsia"/>
                <w:lang w:val="en-US" w:eastAsia="zh-CN"/>
              </w:rPr>
              <w:t>We are fine with the time</w:t>
            </w:r>
            <w:r w:rsidR="00EB0163">
              <w:rPr>
                <w:rFonts w:eastAsiaTheme="minorEastAsia"/>
                <w:lang w:val="en-US" w:eastAsia="zh-CN"/>
              </w:rPr>
              <w:t xml:space="preserve"> </w:t>
            </w:r>
            <w:r>
              <w:rPr>
                <w:rFonts w:eastAsiaTheme="minorEastAsia"/>
                <w:lang w:val="en-US" w:eastAsia="zh-CN"/>
              </w:rPr>
              <w:t xml:space="preserve">plan. </w:t>
            </w:r>
          </w:p>
        </w:tc>
      </w:tr>
      <w:tr w:rsidR="004032FF" w:rsidRPr="00DE7DE9" w14:paraId="28F77B2D" w14:textId="77777777" w:rsidTr="00DE7DE9">
        <w:tc>
          <w:tcPr>
            <w:tcW w:w="1236" w:type="dxa"/>
            <w:tcBorders>
              <w:top w:val="single" w:sz="4" w:space="0" w:color="auto"/>
              <w:left w:val="single" w:sz="4" w:space="0" w:color="auto"/>
              <w:bottom w:val="single" w:sz="4" w:space="0" w:color="auto"/>
              <w:right w:val="single" w:sz="4" w:space="0" w:color="auto"/>
            </w:tcBorders>
          </w:tcPr>
          <w:p w14:paraId="11BD654D" w14:textId="77777777" w:rsidR="004032FF" w:rsidRDefault="002B390E">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Borders>
              <w:top w:val="single" w:sz="4" w:space="0" w:color="auto"/>
              <w:left w:val="single" w:sz="4" w:space="0" w:color="auto"/>
              <w:bottom w:val="single" w:sz="4" w:space="0" w:color="auto"/>
              <w:right w:val="single" w:sz="4" w:space="0" w:color="auto"/>
            </w:tcBorders>
          </w:tcPr>
          <w:p w14:paraId="29E3F33F" w14:textId="77777777" w:rsidR="004032FF" w:rsidRDefault="002B390E">
            <w:pPr>
              <w:spacing w:after="120"/>
              <w:rPr>
                <w:rFonts w:eastAsiaTheme="minorEastAsia"/>
                <w:lang w:val="en-US" w:eastAsia="zh-CN"/>
              </w:rPr>
            </w:pPr>
            <w:r>
              <w:rPr>
                <w:rFonts w:eastAsiaTheme="minorEastAsia"/>
                <w:lang w:val="en-US" w:eastAsia="zh-CN"/>
              </w:rPr>
              <w:t>We are fine with the time plan.</w:t>
            </w:r>
          </w:p>
        </w:tc>
      </w:tr>
      <w:tr w:rsidR="004032FF" w:rsidRPr="00DE7DE9" w14:paraId="00701734" w14:textId="77777777" w:rsidTr="00DE7DE9">
        <w:tc>
          <w:tcPr>
            <w:tcW w:w="1236" w:type="dxa"/>
            <w:tcBorders>
              <w:top w:val="single" w:sz="4" w:space="0" w:color="auto"/>
              <w:left w:val="single" w:sz="4" w:space="0" w:color="auto"/>
              <w:bottom w:val="single" w:sz="4" w:space="0" w:color="auto"/>
              <w:right w:val="single" w:sz="4" w:space="0" w:color="auto"/>
            </w:tcBorders>
          </w:tcPr>
          <w:p w14:paraId="393D252C" w14:textId="77777777" w:rsidR="004032FF" w:rsidRDefault="004032FF">
            <w:pPr>
              <w:spacing w:after="120"/>
              <w:rPr>
                <w:rFonts w:eastAsiaTheme="minorEastAsia"/>
                <w:lang w:val="en-US" w:eastAsia="zh-CN"/>
              </w:rPr>
            </w:pPr>
          </w:p>
        </w:tc>
        <w:tc>
          <w:tcPr>
            <w:tcW w:w="8395" w:type="dxa"/>
            <w:tcBorders>
              <w:top w:val="single" w:sz="4" w:space="0" w:color="auto"/>
              <w:left w:val="single" w:sz="4" w:space="0" w:color="auto"/>
              <w:bottom w:val="single" w:sz="4" w:space="0" w:color="auto"/>
              <w:right w:val="single" w:sz="4" w:space="0" w:color="auto"/>
            </w:tcBorders>
          </w:tcPr>
          <w:p w14:paraId="79C7C8D2" w14:textId="77777777" w:rsidR="004032FF" w:rsidRDefault="004032FF">
            <w:pPr>
              <w:spacing w:after="120"/>
              <w:rPr>
                <w:rFonts w:eastAsiaTheme="minorEastAsia"/>
                <w:lang w:val="en-US" w:eastAsia="zh-CN"/>
              </w:rPr>
            </w:pPr>
          </w:p>
        </w:tc>
      </w:tr>
      <w:tr w:rsidR="004032FF" w:rsidRPr="00DE7DE9" w14:paraId="76E9EA45" w14:textId="77777777" w:rsidTr="004032FF">
        <w:tc>
          <w:tcPr>
            <w:tcW w:w="1236" w:type="dxa"/>
            <w:tcBorders>
              <w:top w:val="single" w:sz="4" w:space="0" w:color="auto"/>
              <w:left w:val="single" w:sz="4" w:space="0" w:color="auto"/>
              <w:bottom w:val="single" w:sz="4" w:space="0" w:color="auto"/>
              <w:right w:val="single" w:sz="4" w:space="0" w:color="auto"/>
            </w:tcBorders>
          </w:tcPr>
          <w:p w14:paraId="6736E38E" w14:textId="77777777" w:rsidR="004032FF" w:rsidRDefault="004032FF">
            <w:pPr>
              <w:spacing w:after="120"/>
              <w:rPr>
                <w:rFonts w:eastAsiaTheme="minorEastAsia"/>
                <w:lang w:val="en-US" w:eastAsia="zh-CN"/>
              </w:rPr>
            </w:pPr>
          </w:p>
        </w:tc>
        <w:tc>
          <w:tcPr>
            <w:tcW w:w="8395" w:type="dxa"/>
            <w:tcBorders>
              <w:top w:val="single" w:sz="4" w:space="0" w:color="auto"/>
              <w:left w:val="single" w:sz="4" w:space="0" w:color="auto"/>
              <w:bottom w:val="single" w:sz="4" w:space="0" w:color="auto"/>
              <w:right w:val="single" w:sz="4" w:space="0" w:color="auto"/>
            </w:tcBorders>
          </w:tcPr>
          <w:p w14:paraId="3FC4AB3C" w14:textId="77777777" w:rsidR="004032FF" w:rsidRDefault="004032FF">
            <w:pPr>
              <w:spacing w:after="120"/>
              <w:rPr>
                <w:rFonts w:eastAsiaTheme="minorEastAsia"/>
                <w:lang w:val="en-US" w:eastAsia="zh-CN"/>
              </w:rPr>
            </w:pPr>
          </w:p>
        </w:tc>
      </w:tr>
      <w:tr w:rsidR="004032FF" w:rsidRPr="00DE7DE9" w14:paraId="3D9A9333" w14:textId="77777777" w:rsidTr="004032FF">
        <w:tc>
          <w:tcPr>
            <w:tcW w:w="1236" w:type="dxa"/>
            <w:tcBorders>
              <w:top w:val="single" w:sz="4" w:space="0" w:color="auto"/>
              <w:left w:val="single" w:sz="4" w:space="0" w:color="auto"/>
              <w:bottom w:val="single" w:sz="4" w:space="0" w:color="auto"/>
              <w:right w:val="single" w:sz="4" w:space="0" w:color="auto"/>
            </w:tcBorders>
          </w:tcPr>
          <w:p w14:paraId="06CD523B" w14:textId="77777777" w:rsidR="004032FF" w:rsidRDefault="004032FF">
            <w:pPr>
              <w:spacing w:after="120"/>
              <w:rPr>
                <w:rFonts w:eastAsiaTheme="minorEastAsia"/>
                <w:lang w:val="en-US" w:eastAsia="zh-CN"/>
              </w:rPr>
            </w:pPr>
          </w:p>
        </w:tc>
        <w:tc>
          <w:tcPr>
            <w:tcW w:w="8395" w:type="dxa"/>
            <w:tcBorders>
              <w:top w:val="single" w:sz="4" w:space="0" w:color="auto"/>
              <w:left w:val="single" w:sz="4" w:space="0" w:color="auto"/>
              <w:bottom w:val="single" w:sz="4" w:space="0" w:color="auto"/>
              <w:right w:val="single" w:sz="4" w:space="0" w:color="auto"/>
            </w:tcBorders>
          </w:tcPr>
          <w:p w14:paraId="0DD849F9" w14:textId="77777777" w:rsidR="004032FF" w:rsidRDefault="004032FF">
            <w:pPr>
              <w:spacing w:after="120"/>
              <w:rPr>
                <w:rFonts w:eastAsiaTheme="minorEastAsia"/>
                <w:lang w:val="en-US" w:eastAsia="zh-CN"/>
              </w:rPr>
            </w:pPr>
          </w:p>
        </w:tc>
      </w:tr>
      <w:tr w:rsidR="004032FF" w:rsidRPr="00DE7DE9" w14:paraId="1A008C33" w14:textId="77777777" w:rsidTr="004032FF">
        <w:tc>
          <w:tcPr>
            <w:tcW w:w="1236" w:type="dxa"/>
            <w:tcBorders>
              <w:top w:val="single" w:sz="4" w:space="0" w:color="auto"/>
              <w:left w:val="single" w:sz="4" w:space="0" w:color="auto"/>
              <w:bottom w:val="single" w:sz="4" w:space="0" w:color="auto"/>
              <w:right w:val="single" w:sz="4" w:space="0" w:color="auto"/>
            </w:tcBorders>
          </w:tcPr>
          <w:p w14:paraId="6E0DD8C7" w14:textId="77777777" w:rsidR="004032FF" w:rsidRDefault="004032FF">
            <w:pPr>
              <w:spacing w:after="120"/>
              <w:rPr>
                <w:rFonts w:eastAsiaTheme="minorEastAsia"/>
                <w:lang w:val="en-US" w:eastAsia="zh-CN"/>
              </w:rPr>
            </w:pPr>
          </w:p>
        </w:tc>
        <w:tc>
          <w:tcPr>
            <w:tcW w:w="8395" w:type="dxa"/>
            <w:tcBorders>
              <w:top w:val="single" w:sz="4" w:space="0" w:color="auto"/>
              <w:left w:val="single" w:sz="4" w:space="0" w:color="auto"/>
              <w:bottom w:val="single" w:sz="4" w:space="0" w:color="auto"/>
              <w:right w:val="single" w:sz="4" w:space="0" w:color="auto"/>
            </w:tcBorders>
          </w:tcPr>
          <w:p w14:paraId="24422E8D" w14:textId="77777777" w:rsidR="004032FF" w:rsidRDefault="004032FF">
            <w:pPr>
              <w:spacing w:after="120"/>
              <w:rPr>
                <w:rFonts w:eastAsiaTheme="minorEastAsia"/>
                <w:lang w:val="en-US" w:eastAsia="zh-CN"/>
              </w:rPr>
            </w:pPr>
          </w:p>
        </w:tc>
      </w:tr>
    </w:tbl>
    <w:p w14:paraId="220F441D" w14:textId="77777777" w:rsidR="009A5097" w:rsidRPr="00DE7DE9" w:rsidRDefault="009A5097">
      <w:pPr>
        <w:rPr>
          <w:i/>
          <w:color w:val="000000" w:themeColor="text1"/>
          <w:lang w:val="en-US" w:eastAsia="zh-CN"/>
        </w:rPr>
      </w:pPr>
    </w:p>
    <w:p w14:paraId="3EB4E03B" w14:textId="77777777" w:rsidR="00F84AD1" w:rsidRDefault="00F84AD1">
      <w:pPr>
        <w:rPr>
          <w:i/>
          <w:color w:val="000000" w:themeColor="text1"/>
          <w:lang w:eastAsia="zh-CN"/>
        </w:rPr>
      </w:pPr>
    </w:p>
    <w:p w14:paraId="3C0B0D27" w14:textId="77777777" w:rsidR="00F84AD1" w:rsidRDefault="00D87D89">
      <w:pPr>
        <w:pStyle w:val="Heading1"/>
        <w:rPr>
          <w:color w:val="000000" w:themeColor="text1"/>
          <w:lang w:val="en-US" w:eastAsia="ja-JP"/>
        </w:rPr>
      </w:pPr>
      <w:r>
        <w:rPr>
          <w:color w:val="000000" w:themeColor="text1"/>
          <w:lang w:val="en-US" w:eastAsia="ja-JP"/>
        </w:rPr>
        <w:t xml:space="preserve">Topic #7: Feature lists for </w:t>
      </w:r>
      <w:proofErr w:type="spellStart"/>
      <w:r>
        <w:rPr>
          <w:color w:val="000000" w:themeColor="text1"/>
          <w:lang w:val="en-US" w:eastAsia="ja-JP"/>
        </w:rPr>
        <w:t>RedCap</w:t>
      </w:r>
      <w:proofErr w:type="spellEnd"/>
    </w:p>
    <w:p w14:paraId="0F046338" w14:textId="77777777" w:rsidR="00F84AD1" w:rsidRDefault="00D87D8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F84AD1" w14:paraId="09E5FAF5" w14:textId="77777777">
        <w:trPr>
          <w:trHeight w:val="468"/>
        </w:trPr>
        <w:tc>
          <w:tcPr>
            <w:tcW w:w="1621" w:type="dxa"/>
            <w:vAlign w:val="center"/>
          </w:tcPr>
          <w:p w14:paraId="365F0AD9" w14:textId="77777777" w:rsidR="00F84AD1" w:rsidRDefault="00D87D89">
            <w:pPr>
              <w:spacing w:before="120" w:after="120"/>
              <w:rPr>
                <w:b/>
                <w:bCs/>
                <w:color w:val="000000" w:themeColor="text1"/>
              </w:rPr>
            </w:pPr>
            <w:r>
              <w:rPr>
                <w:b/>
                <w:bCs/>
                <w:color w:val="000000" w:themeColor="text1"/>
              </w:rPr>
              <w:t>T-doc number</w:t>
            </w:r>
          </w:p>
        </w:tc>
        <w:tc>
          <w:tcPr>
            <w:tcW w:w="1431" w:type="dxa"/>
            <w:vAlign w:val="center"/>
          </w:tcPr>
          <w:p w14:paraId="773006D0" w14:textId="77777777" w:rsidR="00F84AD1" w:rsidRDefault="00D87D89">
            <w:pPr>
              <w:spacing w:before="120" w:after="120"/>
              <w:rPr>
                <w:b/>
                <w:bCs/>
                <w:color w:val="000000" w:themeColor="text1"/>
              </w:rPr>
            </w:pPr>
            <w:r>
              <w:rPr>
                <w:b/>
                <w:bCs/>
                <w:color w:val="000000" w:themeColor="text1"/>
              </w:rPr>
              <w:t>Company</w:t>
            </w:r>
          </w:p>
        </w:tc>
        <w:tc>
          <w:tcPr>
            <w:tcW w:w="6579" w:type="dxa"/>
            <w:vAlign w:val="center"/>
          </w:tcPr>
          <w:p w14:paraId="08824D8E" w14:textId="77777777" w:rsidR="00F84AD1" w:rsidRDefault="00D87D89">
            <w:pPr>
              <w:spacing w:before="120" w:after="120"/>
              <w:rPr>
                <w:b/>
                <w:bCs/>
                <w:color w:val="000000" w:themeColor="text1"/>
              </w:rPr>
            </w:pPr>
            <w:r>
              <w:rPr>
                <w:b/>
                <w:bCs/>
                <w:color w:val="000000" w:themeColor="text1"/>
              </w:rPr>
              <w:t>Proposals / Observations</w:t>
            </w:r>
          </w:p>
        </w:tc>
      </w:tr>
      <w:tr w:rsidR="00F84AD1" w14:paraId="261065B6" w14:textId="77777777">
        <w:trPr>
          <w:trHeight w:val="468"/>
        </w:trPr>
        <w:tc>
          <w:tcPr>
            <w:tcW w:w="1621" w:type="dxa"/>
            <w:vAlign w:val="center"/>
          </w:tcPr>
          <w:p w14:paraId="56D94F96" w14:textId="77777777" w:rsidR="00F84AD1" w:rsidRDefault="00F84AD1">
            <w:pPr>
              <w:spacing w:before="120" w:after="120"/>
              <w:rPr>
                <w:rFonts w:asciiTheme="minorHAnsi" w:hAnsiTheme="minorHAnsi" w:cstheme="minorHAnsi"/>
                <w:color w:val="000000" w:themeColor="text1"/>
              </w:rPr>
            </w:pPr>
          </w:p>
        </w:tc>
        <w:tc>
          <w:tcPr>
            <w:tcW w:w="1431" w:type="dxa"/>
            <w:vAlign w:val="center"/>
          </w:tcPr>
          <w:p w14:paraId="69CF0B60" w14:textId="77777777" w:rsidR="00F84AD1" w:rsidRDefault="00F84AD1">
            <w:pPr>
              <w:spacing w:before="120" w:after="120"/>
              <w:rPr>
                <w:rFonts w:asciiTheme="minorHAnsi" w:hAnsiTheme="minorHAnsi" w:cstheme="minorHAnsi"/>
                <w:color w:val="000000" w:themeColor="text1"/>
              </w:rPr>
            </w:pPr>
          </w:p>
        </w:tc>
        <w:tc>
          <w:tcPr>
            <w:tcW w:w="6579" w:type="dxa"/>
          </w:tcPr>
          <w:p w14:paraId="46F45291" w14:textId="77777777" w:rsidR="00F84AD1" w:rsidRDefault="00F84AD1">
            <w:pPr>
              <w:spacing w:before="120" w:after="120"/>
              <w:rPr>
                <w:color w:val="000000" w:themeColor="text1"/>
                <w:highlight w:val="lightGray"/>
              </w:rPr>
            </w:pPr>
          </w:p>
        </w:tc>
      </w:tr>
      <w:tr w:rsidR="00F84AD1" w14:paraId="388957E3" w14:textId="77777777">
        <w:trPr>
          <w:trHeight w:val="468"/>
        </w:trPr>
        <w:tc>
          <w:tcPr>
            <w:tcW w:w="1621" w:type="dxa"/>
            <w:vAlign w:val="center"/>
          </w:tcPr>
          <w:p w14:paraId="5E1AB335" w14:textId="77777777" w:rsidR="00F84AD1" w:rsidRDefault="00F84AD1">
            <w:pPr>
              <w:spacing w:after="0"/>
              <w:rPr>
                <w:rFonts w:ascii="Arial" w:hAnsi="Arial" w:cs="Arial"/>
                <w:b/>
                <w:bCs/>
                <w:color w:val="000000" w:themeColor="text1"/>
                <w:sz w:val="16"/>
                <w:szCs w:val="16"/>
                <w:highlight w:val="lightGray"/>
                <w:u w:val="single"/>
              </w:rPr>
            </w:pPr>
          </w:p>
        </w:tc>
        <w:tc>
          <w:tcPr>
            <w:tcW w:w="1431" w:type="dxa"/>
            <w:vAlign w:val="center"/>
          </w:tcPr>
          <w:p w14:paraId="4159EC05" w14:textId="77777777" w:rsidR="00F84AD1" w:rsidRDefault="00F84AD1">
            <w:pPr>
              <w:spacing w:before="120" w:after="120"/>
              <w:rPr>
                <w:rFonts w:asciiTheme="minorHAnsi" w:hAnsiTheme="minorHAnsi" w:cstheme="minorHAnsi"/>
                <w:color w:val="000000" w:themeColor="text1"/>
                <w:highlight w:val="lightGray"/>
              </w:rPr>
            </w:pPr>
          </w:p>
        </w:tc>
        <w:tc>
          <w:tcPr>
            <w:tcW w:w="6579" w:type="dxa"/>
            <w:vAlign w:val="center"/>
          </w:tcPr>
          <w:p w14:paraId="31C047A5" w14:textId="77777777" w:rsidR="00F84AD1" w:rsidRDefault="00F84AD1">
            <w:pPr>
              <w:spacing w:before="120" w:after="120"/>
              <w:rPr>
                <w:rFonts w:asciiTheme="minorHAnsi" w:hAnsiTheme="minorHAnsi" w:cstheme="minorHAnsi"/>
                <w:color w:val="000000" w:themeColor="text1"/>
                <w:highlight w:val="lightGray"/>
              </w:rPr>
            </w:pPr>
          </w:p>
        </w:tc>
      </w:tr>
    </w:tbl>
    <w:p w14:paraId="07FD7C3B" w14:textId="77777777" w:rsidR="00F84AD1" w:rsidRDefault="00F84AD1">
      <w:pPr>
        <w:rPr>
          <w:color w:val="000000" w:themeColor="text1"/>
          <w:lang w:eastAsia="zh-CN"/>
        </w:rPr>
      </w:pPr>
    </w:p>
    <w:p w14:paraId="229391F7" w14:textId="77777777" w:rsidR="00F84AD1" w:rsidRDefault="00D87D89">
      <w:pPr>
        <w:pStyle w:val="Heading2"/>
        <w:rPr>
          <w:color w:val="000000" w:themeColor="text1"/>
        </w:rPr>
      </w:pPr>
      <w:r>
        <w:rPr>
          <w:rFonts w:hint="eastAsia"/>
          <w:color w:val="000000" w:themeColor="text1"/>
        </w:rPr>
        <w:lastRenderedPageBreak/>
        <w:t>Open issues</w:t>
      </w:r>
      <w:r>
        <w:rPr>
          <w:color w:val="000000" w:themeColor="text1"/>
        </w:rPr>
        <w:t xml:space="preserve"> summary</w:t>
      </w:r>
    </w:p>
    <w:p w14:paraId="125382DB" w14:textId="77777777" w:rsidR="00F84AD1" w:rsidRDefault="00D87D89">
      <w:pPr>
        <w:pStyle w:val="Heading3"/>
        <w:rPr>
          <w:color w:val="000000" w:themeColor="text1"/>
          <w:sz w:val="24"/>
          <w:szCs w:val="16"/>
          <w:lang w:val="en-US"/>
        </w:rPr>
      </w:pPr>
      <w:r>
        <w:rPr>
          <w:color w:val="000000" w:themeColor="text1"/>
          <w:sz w:val="24"/>
          <w:szCs w:val="16"/>
          <w:lang w:val="en-US"/>
        </w:rPr>
        <w:t xml:space="preserve">Sub-topic 7-1 Features for </w:t>
      </w:r>
      <w:proofErr w:type="spellStart"/>
      <w:r>
        <w:rPr>
          <w:color w:val="000000" w:themeColor="text1"/>
          <w:sz w:val="24"/>
          <w:szCs w:val="16"/>
          <w:lang w:val="en-US"/>
        </w:rPr>
        <w:t>RedCap</w:t>
      </w:r>
      <w:proofErr w:type="spellEnd"/>
      <w:r>
        <w:rPr>
          <w:color w:val="000000" w:themeColor="text1"/>
          <w:sz w:val="24"/>
          <w:szCs w:val="16"/>
          <w:lang w:val="en-US"/>
        </w:rPr>
        <w:t xml:space="preserve"> in release 17</w:t>
      </w:r>
    </w:p>
    <w:p w14:paraId="28CFC209" w14:textId="77777777" w:rsidR="00F84AD1" w:rsidRDefault="00D87D89">
      <w:pPr>
        <w:rPr>
          <w:i/>
          <w:iCs/>
          <w:lang w:eastAsia="zh-CN"/>
        </w:rPr>
      </w:pPr>
      <w:r>
        <w:rPr>
          <w:i/>
          <w:iCs/>
          <w:lang w:eastAsia="zh-CN"/>
        </w:rPr>
        <w:t xml:space="preserve">Companies are invited to provide their input also on feature not yet proposed but is needed for </w:t>
      </w:r>
      <w:proofErr w:type="spellStart"/>
      <w:r>
        <w:rPr>
          <w:i/>
          <w:iCs/>
          <w:lang w:eastAsia="zh-CN"/>
        </w:rPr>
        <w:t>RedCap</w:t>
      </w:r>
      <w:proofErr w:type="spellEnd"/>
      <w:r>
        <w:rPr>
          <w:i/>
          <w:iCs/>
          <w:lang w:eastAsia="zh-CN"/>
        </w:rPr>
        <w:t xml:space="preserve"> in release 17. The features will be included in the overall feature list under </w:t>
      </w:r>
      <w:r>
        <w:rPr>
          <w:i/>
          <w:iCs/>
          <w:lang w:val="en-US" w:eastAsia="zh-CN"/>
        </w:rPr>
        <w:t>[101-bis-e][139] R17_feature_list.</w:t>
      </w:r>
    </w:p>
    <w:p w14:paraId="455388C5" w14:textId="77777777" w:rsidR="00F84AD1" w:rsidRDefault="00F84AD1">
      <w:pPr>
        <w:rPr>
          <w:b/>
          <w:color w:val="000000" w:themeColor="text1"/>
          <w:highlight w:val="lightGray"/>
          <w:u w:val="single"/>
          <w:lang w:eastAsia="ko-KR"/>
        </w:rPr>
      </w:pPr>
    </w:p>
    <w:tbl>
      <w:tblPr>
        <w:tblW w:w="10375" w:type="dxa"/>
        <w:tblLayout w:type="fixed"/>
        <w:tblCellMar>
          <w:left w:w="0" w:type="dxa"/>
          <w:right w:w="0" w:type="dxa"/>
        </w:tblCellMar>
        <w:tblLook w:val="04A0" w:firstRow="1" w:lastRow="0" w:firstColumn="1" w:lastColumn="0" w:noHBand="0" w:noVBand="1"/>
      </w:tblPr>
      <w:tblGrid>
        <w:gridCol w:w="497"/>
        <w:gridCol w:w="597"/>
        <w:gridCol w:w="850"/>
        <w:gridCol w:w="816"/>
        <w:gridCol w:w="727"/>
        <w:gridCol w:w="743"/>
        <w:gridCol w:w="1341"/>
        <w:gridCol w:w="469"/>
        <w:gridCol w:w="906"/>
        <w:gridCol w:w="906"/>
        <w:gridCol w:w="884"/>
        <w:gridCol w:w="458"/>
        <w:gridCol w:w="1181"/>
      </w:tblGrid>
      <w:tr w:rsidR="00F84AD1" w14:paraId="4B83BA15" w14:textId="77777777">
        <w:trPr>
          <w:trHeight w:val="19"/>
        </w:trPr>
        <w:tc>
          <w:tcPr>
            <w:tcW w:w="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2BB91" w14:textId="77777777" w:rsidR="00F84AD1" w:rsidRDefault="00D87D89">
            <w:pPr>
              <w:pStyle w:val="TAH"/>
              <w:keepNext w:val="0"/>
              <w:rPr>
                <w:sz w:val="14"/>
                <w:szCs w:val="14"/>
              </w:rPr>
            </w:pPr>
            <w:r>
              <w:rPr>
                <w:sz w:val="14"/>
                <w:szCs w:val="14"/>
              </w:rPr>
              <w:t>Index</w:t>
            </w:r>
          </w:p>
        </w:tc>
        <w:tc>
          <w:tcPr>
            <w:tcW w:w="59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D286E3" w14:textId="77777777" w:rsidR="00F84AD1" w:rsidRDefault="00D87D89">
            <w:pPr>
              <w:pStyle w:val="TAH"/>
              <w:keepNext w:val="0"/>
              <w:rPr>
                <w:sz w:val="14"/>
                <w:szCs w:val="14"/>
                <w:lang w:eastAsia="sv-SE"/>
              </w:rPr>
            </w:pPr>
            <w:r>
              <w:rPr>
                <w:sz w:val="14"/>
                <w:szCs w:val="14"/>
              </w:rPr>
              <w:t>Feature group</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8D8ACE" w14:textId="77777777" w:rsidR="00F84AD1" w:rsidRDefault="00D87D89">
            <w:pPr>
              <w:pStyle w:val="TAH"/>
              <w:keepNext w:val="0"/>
              <w:rPr>
                <w:sz w:val="14"/>
                <w:szCs w:val="14"/>
              </w:rPr>
            </w:pPr>
            <w:r>
              <w:rPr>
                <w:sz w:val="14"/>
                <w:szCs w:val="14"/>
              </w:rPr>
              <w:t>Components</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12E099" w14:textId="77777777" w:rsidR="00F84AD1" w:rsidRDefault="00D87D89">
            <w:pPr>
              <w:pStyle w:val="TAH"/>
              <w:keepNext w:val="0"/>
              <w:rPr>
                <w:sz w:val="14"/>
                <w:szCs w:val="14"/>
              </w:rPr>
            </w:pPr>
            <w:r>
              <w:rPr>
                <w:sz w:val="14"/>
                <w:szCs w:val="14"/>
              </w:rPr>
              <w:t>Prerequisite feature groups</w:t>
            </w:r>
          </w:p>
        </w:tc>
        <w:tc>
          <w:tcPr>
            <w:tcW w:w="7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3F064E" w14:textId="77777777" w:rsidR="00F84AD1" w:rsidRDefault="00D87D89">
            <w:pPr>
              <w:pStyle w:val="TAH"/>
              <w:keepNext w:val="0"/>
              <w:rPr>
                <w:sz w:val="14"/>
                <w:szCs w:val="14"/>
              </w:rPr>
            </w:pPr>
            <w:r>
              <w:rPr>
                <w:sz w:val="14"/>
                <w:szCs w:val="14"/>
              </w:rPr>
              <w:t xml:space="preserve">Need for the </w:t>
            </w:r>
            <w:proofErr w:type="spellStart"/>
            <w:r>
              <w:rPr>
                <w:sz w:val="14"/>
                <w:szCs w:val="14"/>
              </w:rPr>
              <w:t>gNB</w:t>
            </w:r>
            <w:proofErr w:type="spellEnd"/>
            <w:r>
              <w:rPr>
                <w:sz w:val="14"/>
                <w:szCs w:val="14"/>
              </w:rPr>
              <w:t xml:space="preserve"> to know if the feature is supported</w:t>
            </w:r>
          </w:p>
        </w:tc>
        <w:tc>
          <w:tcPr>
            <w:tcW w:w="7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1A511" w14:textId="77777777" w:rsidR="00F84AD1" w:rsidRDefault="00D87D89">
            <w:pPr>
              <w:pStyle w:val="TAH"/>
              <w:keepNext w:val="0"/>
              <w:rPr>
                <w:sz w:val="14"/>
                <w:szCs w:val="14"/>
              </w:rPr>
            </w:pPr>
            <w:r>
              <w:rPr>
                <w:color w:val="000000"/>
                <w:sz w:val="14"/>
                <w:szCs w:val="14"/>
              </w:rPr>
              <w:t>Applicable to the capability signalling exchange between UEs (V2X WI only)”.</w:t>
            </w:r>
          </w:p>
        </w:tc>
        <w:tc>
          <w:tcPr>
            <w:tcW w:w="13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866900" w14:textId="77777777" w:rsidR="00F84AD1" w:rsidRDefault="00D87D89">
            <w:pPr>
              <w:pStyle w:val="TAN"/>
              <w:keepNext w:val="0"/>
              <w:rPr>
                <w:b/>
                <w:bCs/>
                <w:sz w:val="14"/>
                <w:szCs w:val="14"/>
                <w:lang w:eastAsia="ja-JP"/>
              </w:rPr>
            </w:pPr>
            <w:r>
              <w:rPr>
                <w:b/>
                <w:bCs/>
                <w:sz w:val="14"/>
                <w:szCs w:val="14"/>
                <w:lang w:eastAsia="ja-JP"/>
              </w:rPr>
              <w:t>Consequence if the feature is not supported by the UE</w:t>
            </w:r>
          </w:p>
        </w:tc>
        <w:tc>
          <w:tcPr>
            <w:tcW w:w="4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76E72A" w14:textId="77777777" w:rsidR="00F84AD1" w:rsidRDefault="00D87D89">
            <w:pPr>
              <w:pStyle w:val="TAN"/>
              <w:keepNext w:val="0"/>
              <w:rPr>
                <w:b/>
                <w:bCs/>
                <w:sz w:val="14"/>
                <w:szCs w:val="14"/>
                <w:lang w:eastAsia="ja-JP"/>
              </w:rPr>
            </w:pPr>
            <w:r>
              <w:rPr>
                <w:b/>
                <w:bCs/>
                <w:sz w:val="14"/>
                <w:szCs w:val="14"/>
                <w:lang w:eastAsia="ja-JP"/>
              </w:rPr>
              <w:t>Type</w:t>
            </w:r>
          </w:p>
          <w:p w14:paraId="488EF8A5" w14:textId="77777777" w:rsidR="00F84AD1" w:rsidRDefault="00F84AD1">
            <w:pPr>
              <w:pStyle w:val="TAN"/>
              <w:keepNext w:val="0"/>
              <w:rPr>
                <w:b/>
                <w:bCs/>
                <w:sz w:val="14"/>
                <w:szCs w:val="14"/>
                <w:lang w:eastAsia="ja-JP"/>
              </w:rPr>
            </w:pPr>
          </w:p>
        </w:tc>
        <w:tc>
          <w:tcPr>
            <w:tcW w:w="90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E5A93C" w14:textId="77777777" w:rsidR="00F84AD1" w:rsidRDefault="00D87D89">
            <w:pPr>
              <w:pStyle w:val="TAH"/>
              <w:keepNext w:val="0"/>
              <w:rPr>
                <w:bCs/>
                <w:sz w:val="14"/>
                <w:szCs w:val="14"/>
              </w:rPr>
            </w:pPr>
            <w:r>
              <w:rPr>
                <w:sz w:val="14"/>
                <w:szCs w:val="14"/>
              </w:rPr>
              <w:t>Need of FDD/TDD differentiation</w:t>
            </w:r>
          </w:p>
        </w:tc>
        <w:tc>
          <w:tcPr>
            <w:tcW w:w="90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9A2DBA" w14:textId="77777777" w:rsidR="00F84AD1" w:rsidRDefault="00D87D89">
            <w:pPr>
              <w:pStyle w:val="TAH"/>
              <w:keepNext w:val="0"/>
              <w:rPr>
                <w:sz w:val="14"/>
                <w:szCs w:val="14"/>
                <w:lang w:eastAsia="sv-SE"/>
              </w:rPr>
            </w:pPr>
            <w:r>
              <w:rPr>
                <w:sz w:val="14"/>
                <w:szCs w:val="14"/>
              </w:rPr>
              <w:t>Need of FR1/FR2 differentiation</w:t>
            </w:r>
          </w:p>
        </w:tc>
        <w:tc>
          <w:tcPr>
            <w:tcW w:w="8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D9049F" w14:textId="77777777" w:rsidR="00F84AD1" w:rsidRDefault="00D87D89">
            <w:pPr>
              <w:pStyle w:val="TAH"/>
              <w:keepNext w:val="0"/>
              <w:rPr>
                <w:sz w:val="14"/>
                <w:szCs w:val="14"/>
              </w:rPr>
            </w:pPr>
            <w:r>
              <w:rPr>
                <w:sz w:val="14"/>
                <w:szCs w:val="14"/>
              </w:rPr>
              <w:t>Capability interpretation for mixture of FDD/TDD and/or FR1/FR2</w:t>
            </w:r>
          </w:p>
        </w:tc>
        <w:tc>
          <w:tcPr>
            <w:tcW w:w="45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932F9D" w14:textId="77777777" w:rsidR="00F84AD1" w:rsidRDefault="00D87D89">
            <w:pPr>
              <w:pStyle w:val="TAH"/>
              <w:keepNext w:val="0"/>
              <w:rPr>
                <w:sz w:val="14"/>
                <w:szCs w:val="14"/>
              </w:rPr>
            </w:pPr>
            <w:r>
              <w:rPr>
                <w:sz w:val="14"/>
                <w:szCs w:val="14"/>
              </w:rPr>
              <w:t>Note</w:t>
            </w:r>
          </w:p>
        </w:tc>
        <w:tc>
          <w:tcPr>
            <w:tcW w:w="1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966A95" w14:textId="77777777" w:rsidR="00F84AD1" w:rsidRDefault="00D87D89">
            <w:pPr>
              <w:pStyle w:val="TAH"/>
              <w:keepNext w:val="0"/>
              <w:rPr>
                <w:sz w:val="14"/>
                <w:szCs w:val="14"/>
              </w:rPr>
            </w:pPr>
            <w:r>
              <w:rPr>
                <w:sz w:val="14"/>
                <w:szCs w:val="14"/>
              </w:rPr>
              <w:t>Mandatory/Optional</w:t>
            </w:r>
          </w:p>
        </w:tc>
      </w:tr>
      <w:tr w:rsidR="00F84AD1" w14:paraId="632B2517" w14:textId="77777777">
        <w:trPr>
          <w:trHeight w:val="818"/>
        </w:trPr>
        <w:tc>
          <w:tcPr>
            <w:tcW w:w="4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869D4F" w14:textId="77777777" w:rsidR="00F84AD1" w:rsidRDefault="00D87D89">
            <w:pPr>
              <w:pStyle w:val="TAL"/>
              <w:keepNext w:val="0"/>
              <w:rPr>
                <w:sz w:val="14"/>
                <w:szCs w:val="14"/>
                <w:lang w:eastAsia="ja-JP"/>
              </w:rPr>
            </w:pPr>
            <w:r>
              <w:rPr>
                <w:sz w:val="14"/>
                <w:szCs w:val="14"/>
                <w:lang w:eastAsia="ja-JP"/>
              </w:rPr>
              <w:t>X-1</w:t>
            </w:r>
          </w:p>
        </w:tc>
        <w:tc>
          <w:tcPr>
            <w:tcW w:w="597" w:type="dxa"/>
            <w:tcBorders>
              <w:top w:val="nil"/>
              <w:left w:val="nil"/>
              <w:bottom w:val="single" w:sz="8" w:space="0" w:color="auto"/>
              <w:right w:val="single" w:sz="8" w:space="0" w:color="auto"/>
            </w:tcBorders>
            <w:tcMar>
              <w:top w:w="0" w:type="dxa"/>
              <w:left w:w="108" w:type="dxa"/>
              <w:bottom w:w="0" w:type="dxa"/>
              <w:right w:w="108" w:type="dxa"/>
            </w:tcMar>
          </w:tcPr>
          <w:p w14:paraId="224DA5D6" w14:textId="77777777" w:rsidR="00F84AD1" w:rsidRDefault="00F84AD1">
            <w:pPr>
              <w:pStyle w:val="TAL"/>
              <w:keepNext w:val="0"/>
              <w:rPr>
                <w:szCs w:val="18"/>
                <w:lang w:eastAsia="ja-JP"/>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7DFB6D2" w14:textId="77777777" w:rsidR="00F84AD1" w:rsidRDefault="00F84AD1">
            <w:pPr>
              <w:rPr>
                <w:rFonts w:ascii="Arial" w:hAnsi="Arial" w:cs="Arial"/>
                <w:sz w:val="14"/>
                <w:szCs w:val="14"/>
              </w:rPr>
            </w:pPr>
          </w:p>
        </w:tc>
        <w:tc>
          <w:tcPr>
            <w:tcW w:w="816" w:type="dxa"/>
            <w:tcBorders>
              <w:top w:val="nil"/>
              <w:left w:val="nil"/>
              <w:bottom w:val="single" w:sz="8" w:space="0" w:color="auto"/>
              <w:right w:val="single" w:sz="8" w:space="0" w:color="auto"/>
            </w:tcBorders>
            <w:tcMar>
              <w:top w:w="0" w:type="dxa"/>
              <w:left w:w="108" w:type="dxa"/>
              <w:bottom w:w="0" w:type="dxa"/>
              <w:right w:w="108" w:type="dxa"/>
            </w:tcMar>
          </w:tcPr>
          <w:p w14:paraId="7C7552FA" w14:textId="77777777" w:rsidR="00F84AD1" w:rsidRDefault="00F84AD1">
            <w:pPr>
              <w:pStyle w:val="TAL"/>
              <w:keepNext w:val="0"/>
              <w:spacing w:after="180"/>
              <w:rPr>
                <w:rFonts w:cs="Arial"/>
                <w:sz w:val="14"/>
                <w:szCs w:val="14"/>
              </w:rPr>
            </w:pPr>
          </w:p>
        </w:tc>
        <w:tc>
          <w:tcPr>
            <w:tcW w:w="727" w:type="dxa"/>
            <w:tcBorders>
              <w:top w:val="nil"/>
              <w:left w:val="nil"/>
              <w:bottom w:val="single" w:sz="8" w:space="0" w:color="auto"/>
              <w:right w:val="single" w:sz="8" w:space="0" w:color="auto"/>
            </w:tcBorders>
            <w:tcMar>
              <w:top w:w="0" w:type="dxa"/>
              <w:left w:w="108" w:type="dxa"/>
              <w:bottom w:w="0" w:type="dxa"/>
              <w:right w:w="108" w:type="dxa"/>
            </w:tcMar>
          </w:tcPr>
          <w:p w14:paraId="3BFD45F8" w14:textId="77777777" w:rsidR="00F84AD1" w:rsidRDefault="00F84AD1">
            <w:pPr>
              <w:pStyle w:val="TAL"/>
              <w:keepNext w:val="0"/>
              <w:spacing w:after="180"/>
              <w:rPr>
                <w:sz w:val="14"/>
                <w:szCs w:val="14"/>
              </w:rPr>
            </w:pPr>
          </w:p>
        </w:tc>
        <w:tc>
          <w:tcPr>
            <w:tcW w:w="743" w:type="dxa"/>
            <w:tcBorders>
              <w:top w:val="nil"/>
              <w:left w:val="nil"/>
              <w:bottom w:val="single" w:sz="8" w:space="0" w:color="auto"/>
              <w:right w:val="single" w:sz="8" w:space="0" w:color="auto"/>
            </w:tcBorders>
            <w:tcMar>
              <w:top w:w="0" w:type="dxa"/>
              <w:left w:w="108" w:type="dxa"/>
              <w:bottom w:w="0" w:type="dxa"/>
              <w:right w:w="108" w:type="dxa"/>
            </w:tcMar>
          </w:tcPr>
          <w:p w14:paraId="7E720C63" w14:textId="77777777" w:rsidR="00F84AD1" w:rsidRDefault="00F84AD1">
            <w:pPr>
              <w:pStyle w:val="TAL"/>
              <w:keepNext w:val="0"/>
              <w:spacing w:after="180"/>
              <w:rPr>
                <w:sz w:val="14"/>
                <w:szCs w:val="14"/>
              </w:rPr>
            </w:pP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7852353C" w14:textId="77777777" w:rsidR="00F84AD1" w:rsidRDefault="00F84AD1">
            <w:pPr>
              <w:pStyle w:val="TAL"/>
              <w:keepNext w:val="0"/>
              <w:spacing w:after="180"/>
              <w:rPr>
                <w:sz w:val="14"/>
                <w:szCs w:val="14"/>
              </w:rPr>
            </w:pPr>
          </w:p>
        </w:tc>
        <w:tc>
          <w:tcPr>
            <w:tcW w:w="469" w:type="dxa"/>
            <w:tcBorders>
              <w:top w:val="nil"/>
              <w:left w:val="nil"/>
              <w:bottom w:val="single" w:sz="8" w:space="0" w:color="auto"/>
              <w:right w:val="single" w:sz="8" w:space="0" w:color="auto"/>
            </w:tcBorders>
            <w:tcMar>
              <w:top w:w="0" w:type="dxa"/>
              <w:left w:w="108" w:type="dxa"/>
              <w:bottom w:w="0" w:type="dxa"/>
              <w:right w:w="108" w:type="dxa"/>
            </w:tcMar>
          </w:tcPr>
          <w:p w14:paraId="04D147FF" w14:textId="77777777" w:rsidR="00F84AD1" w:rsidRDefault="00F84AD1">
            <w:pPr>
              <w:pStyle w:val="TAL"/>
              <w:keepNext w:val="0"/>
              <w:spacing w:after="180"/>
              <w:rPr>
                <w:sz w:val="14"/>
                <w:szCs w:val="14"/>
              </w:rPr>
            </w:pPr>
          </w:p>
        </w:tc>
        <w:tc>
          <w:tcPr>
            <w:tcW w:w="906" w:type="dxa"/>
            <w:tcBorders>
              <w:top w:val="nil"/>
              <w:left w:val="nil"/>
              <w:bottom w:val="single" w:sz="8" w:space="0" w:color="auto"/>
              <w:right w:val="single" w:sz="8" w:space="0" w:color="auto"/>
            </w:tcBorders>
            <w:tcMar>
              <w:top w:w="0" w:type="dxa"/>
              <w:left w:w="108" w:type="dxa"/>
              <w:bottom w:w="0" w:type="dxa"/>
              <w:right w:w="108" w:type="dxa"/>
            </w:tcMar>
          </w:tcPr>
          <w:p w14:paraId="6BC3A53A" w14:textId="77777777" w:rsidR="00F84AD1" w:rsidRDefault="00F84AD1">
            <w:pPr>
              <w:pStyle w:val="TAL"/>
              <w:keepNext w:val="0"/>
              <w:spacing w:after="180"/>
              <w:rPr>
                <w:sz w:val="14"/>
                <w:szCs w:val="14"/>
              </w:rPr>
            </w:pPr>
          </w:p>
        </w:tc>
        <w:tc>
          <w:tcPr>
            <w:tcW w:w="906" w:type="dxa"/>
            <w:tcBorders>
              <w:top w:val="nil"/>
              <w:left w:val="nil"/>
              <w:bottom w:val="single" w:sz="8" w:space="0" w:color="auto"/>
              <w:right w:val="single" w:sz="8" w:space="0" w:color="auto"/>
            </w:tcBorders>
            <w:tcMar>
              <w:top w:w="0" w:type="dxa"/>
              <w:left w:w="108" w:type="dxa"/>
              <w:bottom w:w="0" w:type="dxa"/>
              <w:right w:w="108" w:type="dxa"/>
            </w:tcMar>
          </w:tcPr>
          <w:p w14:paraId="4BA686A0" w14:textId="77777777" w:rsidR="00F84AD1" w:rsidRDefault="00F84AD1">
            <w:pPr>
              <w:pStyle w:val="TAL"/>
              <w:keepNext w:val="0"/>
              <w:spacing w:after="180"/>
              <w:rPr>
                <w:sz w:val="14"/>
                <w:szCs w:val="14"/>
              </w:rPr>
            </w:pPr>
          </w:p>
        </w:tc>
        <w:tc>
          <w:tcPr>
            <w:tcW w:w="884" w:type="dxa"/>
            <w:tcBorders>
              <w:top w:val="nil"/>
              <w:left w:val="nil"/>
              <w:bottom w:val="single" w:sz="8" w:space="0" w:color="auto"/>
              <w:right w:val="single" w:sz="8" w:space="0" w:color="auto"/>
            </w:tcBorders>
            <w:tcMar>
              <w:top w:w="0" w:type="dxa"/>
              <w:left w:w="108" w:type="dxa"/>
              <w:bottom w:w="0" w:type="dxa"/>
              <w:right w:w="108" w:type="dxa"/>
            </w:tcMar>
          </w:tcPr>
          <w:p w14:paraId="4E8778F9" w14:textId="77777777" w:rsidR="00F84AD1" w:rsidRDefault="00F84AD1">
            <w:pPr>
              <w:pStyle w:val="TAL"/>
              <w:keepNext w:val="0"/>
              <w:spacing w:after="180"/>
              <w:rPr>
                <w:sz w:val="14"/>
                <w:szCs w:val="14"/>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14:paraId="3E38C1EC" w14:textId="77777777" w:rsidR="00F84AD1" w:rsidRDefault="00F84AD1">
            <w:pPr>
              <w:pStyle w:val="TAL"/>
              <w:keepNext w:val="0"/>
              <w:rPr>
                <w:sz w:val="14"/>
                <w:szCs w:val="14"/>
              </w:rPr>
            </w:pPr>
          </w:p>
        </w:tc>
        <w:tc>
          <w:tcPr>
            <w:tcW w:w="1181" w:type="dxa"/>
            <w:tcBorders>
              <w:top w:val="nil"/>
              <w:left w:val="nil"/>
              <w:bottom w:val="single" w:sz="8" w:space="0" w:color="auto"/>
              <w:right w:val="single" w:sz="8" w:space="0" w:color="auto"/>
            </w:tcBorders>
            <w:tcMar>
              <w:top w:w="0" w:type="dxa"/>
              <w:left w:w="108" w:type="dxa"/>
              <w:bottom w:w="0" w:type="dxa"/>
              <w:right w:w="108" w:type="dxa"/>
            </w:tcMar>
          </w:tcPr>
          <w:p w14:paraId="22744FEE" w14:textId="77777777" w:rsidR="00F84AD1" w:rsidRDefault="00F84AD1">
            <w:pPr>
              <w:pStyle w:val="TAL"/>
              <w:keepNext w:val="0"/>
              <w:rPr>
                <w:sz w:val="14"/>
                <w:szCs w:val="14"/>
                <w:lang w:eastAsia="ja-JP"/>
              </w:rPr>
            </w:pPr>
          </w:p>
        </w:tc>
      </w:tr>
    </w:tbl>
    <w:p w14:paraId="093AD613" w14:textId="77777777" w:rsidR="00F84AD1" w:rsidRDefault="00F84AD1">
      <w:pPr>
        <w:rPr>
          <w:rFonts w:eastAsiaTheme="minorHAnsi"/>
          <w:lang w:eastAsia="zh-CN"/>
        </w:rPr>
      </w:pPr>
    </w:p>
    <w:p w14:paraId="31334DE7" w14:textId="77777777" w:rsidR="00752819" w:rsidRDefault="00752819" w:rsidP="00752819">
      <w:pPr>
        <w:pStyle w:val="Heading2"/>
        <w:rPr>
          <w:color w:val="000000" w:themeColor="text1"/>
          <w:lang w:val="en-US"/>
        </w:rPr>
      </w:pPr>
      <w:r>
        <w:rPr>
          <w:rFonts w:hint="eastAsia"/>
          <w:color w:val="000000" w:themeColor="text1"/>
          <w:lang w:val="en-US"/>
        </w:rPr>
        <w:t>Discussion on 2</w:t>
      </w:r>
      <w:r w:rsidRPr="00DE7DE9">
        <w:rPr>
          <w:color w:val="000000" w:themeColor="text1"/>
          <w:vertAlign w:val="superscript"/>
          <w:lang w:val="en-US"/>
        </w:rPr>
        <w:t>nd</w:t>
      </w:r>
      <w:r>
        <w:rPr>
          <w:rFonts w:hint="eastAsia"/>
          <w:color w:val="000000" w:themeColor="text1"/>
          <w:lang w:val="en-US"/>
        </w:rPr>
        <w:t xml:space="preserve"> round</w:t>
      </w:r>
      <w:r>
        <w:rPr>
          <w:color w:val="000000" w:themeColor="text1"/>
          <w:lang w:val="en-US"/>
        </w:rPr>
        <w:t xml:space="preserve"> (if applicable)</w:t>
      </w:r>
    </w:p>
    <w:p w14:paraId="184056D6" w14:textId="77777777" w:rsidR="00F84AD1" w:rsidRPr="001E4290" w:rsidRDefault="00F84AD1">
      <w:pPr>
        <w:spacing w:after="120"/>
        <w:rPr>
          <w:color w:val="000000" w:themeColor="text1"/>
          <w:szCs w:val="24"/>
          <w:lang w:val="en-US" w:eastAsia="zh-CN"/>
        </w:rPr>
      </w:pPr>
    </w:p>
    <w:p w14:paraId="775000E4" w14:textId="77777777" w:rsidR="00F84AD1" w:rsidRDefault="00F84AD1">
      <w:pPr>
        <w:rPr>
          <w:color w:val="000000" w:themeColor="text1"/>
          <w:lang w:eastAsia="zh-CN"/>
        </w:rPr>
      </w:pPr>
    </w:p>
    <w:p w14:paraId="533F3106" w14:textId="77777777" w:rsidR="00F84AD1" w:rsidRDefault="00D87D89">
      <w:pPr>
        <w:pStyle w:val="Heading1"/>
        <w:rPr>
          <w:color w:val="000000" w:themeColor="text1"/>
          <w:lang w:val="en-US" w:eastAsia="ja-JP"/>
        </w:rPr>
      </w:pPr>
      <w:r>
        <w:rPr>
          <w:color w:val="000000" w:themeColor="text1"/>
          <w:lang w:val="en-US" w:eastAsia="ja-JP"/>
        </w:rPr>
        <w:t xml:space="preserve">Recommendations for </w:t>
      </w:r>
      <w:proofErr w:type="spellStart"/>
      <w:r>
        <w:rPr>
          <w:color w:val="000000" w:themeColor="text1"/>
          <w:lang w:val="en-US" w:eastAsia="ja-JP"/>
        </w:rPr>
        <w:t>Tdocs</w:t>
      </w:r>
      <w:proofErr w:type="spellEnd"/>
    </w:p>
    <w:p w14:paraId="3A48994F" w14:textId="77777777" w:rsidR="00F84AD1" w:rsidRDefault="00D87D89">
      <w:pPr>
        <w:pStyle w:val="Heading2"/>
        <w:rPr>
          <w:color w:val="000000" w:themeColor="text1"/>
        </w:rPr>
      </w:pPr>
      <w:r>
        <w:rPr>
          <w:rFonts w:hint="eastAsia"/>
          <w:color w:val="000000" w:themeColor="text1"/>
        </w:rPr>
        <w:t>1st</w:t>
      </w:r>
      <w:r>
        <w:rPr>
          <w:color w:val="000000" w:themeColor="text1"/>
        </w:rPr>
        <w:t xml:space="preserve"> </w:t>
      </w:r>
      <w:r>
        <w:rPr>
          <w:rFonts w:hint="eastAsia"/>
          <w:color w:val="000000" w:themeColor="text1"/>
        </w:rPr>
        <w:t xml:space="preserve">round </w:t>
      </w:r>
    </w:p>
    <w:p w14:paraId="0E2E3548" w14:textId="77777777" w:rsidR="00F84AD1" w:rsidRDefault="00D87D89">
      <w:pPr>
        <w:rPr>
          <w:b/>
          <w:bCs/>
          <w:color w:val="000000" w:themeColor="text1"/>
          <w:u w:val="single"/>
          <w:lang w:val="en-US" w:eastAsia="ja-JP"/>
        </w:rPr>
      </w:pPr>
      <w:r>
        <w:rPr>
          <w:b/>
          <w:bCs/>
          <w:color w:val="000000" w:themeColor="text1"/>
          <w:u w:val="single"/>
          <w:lang w:val="en-US" w:eastAsia="ja-JP"/>
        </w:rPr>
        <w:t xml:space="preserve">New </w:t>
      </w:r>
      <w:proofErr w:type="spellStart"/>
      <w:r>
        <w:rPr>
          <w:b/>
          <w:bCs/>
          <w:color w:val="000000" w:themeColor="text1"/>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F84AD1" w14:paraId="19FF0B4B" w14:textId="77777777">
        <w:tc>
          <w:tcPr>
            <w:tcW w:w="2058" w:type="pct"/>
          </w:tcPr>
          <w:p w14:paraId="1DBECCDF" w14:textId="77777777" w:rsidR="00F84AD1" w:rsidRDefault="00D87D89">
            <w:pPr>
              <w:spacing w:after="120"/>
              <w:rPr>
                <w:b/>
                <w:bCs/>
                <w:color w:val="000000" w:themeColor="text1"/>
                <w:lang w:val="en-US" w:eastAsia="zh-CN"/>
              </w:rPr>
            </w:pPr>
            <w:r>
              <w:rPr>
                <w:b/>
                <w:bCs/>
                <w:color w:val="000000" w:themeColor="text1"/>
                <w:lang w:val="en-US" w:eastAsia="zh-CN"/>
              </w:rPr>
              <w:t>Title</w:t>
            </w:r>
          </w:p>
        </w:tc>
        <w:tc>
          <w:tcPr>
            <w:tcW w:w="1325" w:type="pct"/>
          </w:tcPr>
          <w:p w14:paraId="3BC645F4" w14:textId="77777777" w:rsidR="00F84AD1" w:rsidRDefault="00D87D89">
            <w:pPr>
              <w:spacing w:after="120"/>
              <w:rPr>
                <w:b/>
                <w:bCs/>
                <w:color w:val="000000" w:themeColor="text1"/>
                <w:lang w:val="en-US" w:eastAsia="zh-CN"/>
              </w:rPr>
            </w:pPr>
            <w:r>
              <w:rPr>
                <w:b/>
                <w:bCs/>
                <w:color w:val="000000" w:themeColor="text1"/>
                <w:lang w:val="en-US" w:eastAsia="zh-CN"/>
              </w:rPr>
              <w:t>Source</w:t>
            </w:r>
          </w:p>
        </w:tc>
        <w:tc>
          <w:tcPr>
            <w:tcW w:w="1617" w:type="pct"/>
          </w:tcPr>
          <w:p w14:paraId="40766B4C"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200C2629" w14:textId="77777777">
        <w:tc>
          <w:tcPr>
            <w:tcW w:w="2058" w:type="pct"/>
          </w:tcPr>
          <w:p w14:paraId="6860F710" w14:textId="77777777" w:rsidR="00F84AD1" w:rsidRDefault="00E92553">
            <w:pPr>
              <w:spacing w:after="120"/>
              <w:rPr>
                <w:color w:val="000000" w:themeColor="text1"/>
                <w:lang w:val="en-US" w:eastAsia="zh-CN"/>
              </w:rPr>
            </w:pPr>
            <w:r>
              <w:rPr>
                <w:rFonts w:ascii="Arial" w:hAnsi="Arial" w:cs="Arial"/>
                <w:color w:val="000000"/>
                <w:sz w:val="22"/>
                <w:lang w:eastAsia="zh-CN"/>
              </w:rPr>
              <w:t xml:space="preserve">WF on </w:t>
            </w:r>
            <w:proofErr w:type="spellStart"/>
            <w:r>
              <w:rPr>
                <w:rFonts w:ascii="Arial" w:hAnsi="Arial" w:cs="Arial"/>
                <w:color w:val="000000"/>
                <w:sz w:val="22"/>
                <w:lang w:eastAsia="zh-CN"/>
              </w:rPr>
              <w:t>RedCap</w:t>
            </w:r>
            <w:proofErr w:type="spellEnd"/>
            <w:r>
              <w:rPr>
                <w:rFonts w:ascii="Arial" w:hAnsi="Arial" w:cs="Arial"/>
                <w:color w:val="000000"/>
                <w:sz w:val="22"/>
                <w:lang w:eastAsia="zh-CN"/>
              </w:rPr>
              <w:t xml:space="preserve"> RRM requirements</w:t>
            </w:r>
          </w:p>
        </w:tc>
        <w:tc>
          <w:tcPr>
            <w:tcW w:w="1325" w:type="pct"/>
          </w:tcPr>
          <w:p w14:paraId="6AF31134" w14:textId="77777777" w:rsidR="00F84AD1" w:rsidRDefault="00E92553">
            <w:pPr>
              <w:spacing w:after="120"/>
              <w:rPr>
                <w:color w:val="000000" w:themeColor="text1"/>
                <w:lang w:val="en-US" w:eastAsia="zh-CN"/>
              </w:rPr>
            </w:pPr>
            <w:r>
              <w:rPr>
                <w:color w:val="000000" w:themeColor="text1"/>
                <w:lang w:val="en-US" w:eastAsia="zh-CN"/>
              </w:rPr>
              <w:t>Ericsson</w:t>
            </w:r>
          </w:p>
        </w:tc>
        <w:tc>
          <w:tcPr>
            <w:tcW w:w="1617" w:type="pct"/>
          </w:tcPr>
          <w:p w14:paraId="09E7E36B" w14:textId="77777777" w:rsidR="00F84AD1" w:rsidRDefault="00F84AD1">
            <w:pPr>
              <w:spacing w:after="120"/>
              <w:rPr>
                <w:color w:val="000000" w:themeColor="text1"/>
                <w:lang w:val="en-US" w:eastAsia="zh-CN"/>
              </w:rPr>
            </w:pPr>
          </w:p>
        </w:tc>
      </w:tr>
      <w:tr w:rsidR="00F84AD1" w14:paraId="13FEF86B" w14:textId="77777777">
        <w:tc>
          <w:tcPr>
            <w:tcW w:w="2058" w:type="pct"/>
          </w:tcPr>
          <w:p w14:paraId="0D20C5C5" w14:textId="77777777" w:rsidR="00F84AD1" w:rsidRDefault="00F84AD1">
            <w:pPr>
              <w:spacing w:after="120"/>
              <w:rPr>
                <w:color w:val="000000" w:themeColor="text1"/>
                <w:lang w:val="en-US" w:eastAsia="zh-CN"/>
              </w:rPr>
            </w:pPr>
          </w:p>
        </w:tc>
        <w:tc>
          <w:tcPr>
            <w:tcW w:w="1325" w:type="pct"/>
          </w:tcPr>
          <w:p w14:paraId="3D4FC5FF" w14:textId="77777777" w:rsidR="00F84AD1" w:rsidRDefault="00F84AD1">
            <w:pPr>
              <w:spacing w:after="120"/>
              <w:rPr>
                <w:color w:val="000000" w:themeColor="text1"/>
                <w:lang w:val="en-US" w:eastAsia="zh-CN"/>
              </w:rPr>
            </w:pPr>
          </w:p>
        </w:tc>
        <w:tc>
          <w:tcPr>
            <w:tcW w:w="1617" w:type="pct"/>
          </w:tcPr>
          <w:p w14:paraId="386BA0A7" w14:textId="77777777" w:rsidR="00E92553" w:rsidRDefault="00E92553">
            <w:pPr>
              <w:spacing w:after="120"/>
              <w:rPr>
                <w:color w:val="000000" w:themeColor="text1"/>
                <w:lang w:val="en-US" w:eastAsia="zh-CN"/>
              </w:rPr>
            </w:pPr>
          </w:p>
        </w:tc>
      </w:tr>
      <w:tr w:rsidR="00F84AD1" w14:paraId="421D2AFB" w14:textId="77777777">
        <w:tc>
          <w:tcPr>
            <w:tcW w:w="2058" w:type="pct"/>
          </w:tcPr>
          <w:p w14:paraId="378CDADE" w14:textId="77777777" w:rsidR="00F84AD1" w:rsidRDefault="00F84AD1">
            <w:pPr>
              <w:spacing w:after="120"/>
              <w:rPr>
                <w:i/>
                <w:color w:val="000000" w:themeColor="text1"/>
                <w:lang w:val="en-US" w:eastAsia="zh-CN"/>
              </w:rPr>
            </w:pPr>
          </w:p>
        </w:tc>
        <w:tc>
          <w:tcPr>
            <w:tcW w:w="1325" w:type="pct"/>
          </w:tcPr>
          <w:p w14:paraId="31B540C1" w14:textId="77777777" w:rsidR="00F84AD1" w:rsidRDefault="00F84AD1">
            <w:pPr>
              <w:spacing w:after="120"/>
              <w:rPr>
                <w:i/>
                <w:color w:val="000000" w:themeColor="text1"/>
                <w:lang w:val="en-US" w:eastAsia="zh-CN"/>
              </w:rPr>
            </w:pPr>
          </w:p>
        </w:tc>
        <w:tc>
          <w:tcPr>
            <w:tcW w:w="1617" w:type="pct"/>
          </w:tcPr>
          <w:p w14:paraId="1181F83E" w14:textId="77777777" w:rsidR="00F84AD1" w:rsidRDefault="00F84AD1">
            <w:pPr>
              <w:spacing w:after="120"/>
              <w:rPr>
                <w:i/>
                <w:color w:val="000000" w:themeColor="text1"/>
                <w:lang w:val="en-US" w:eastAsia="zh-CN"/>
              </w:rPr>
            </w:pPr>
          </w:p>
        </w:tc>
      </w:tr>
    </w:tbl>
    <w:p w14:paraId="7406AB75" w14:textId="77777777" w:rsidR="00F84AD1" w:rsidRDefault="00F84AD1">
      <w:pPr>
        <w:rPr>
          <w:color w:val="000000" w:themeColor="text1"/>
          <w:lang w:val="en-US" w:eastAsia="ja-JP"/>
        </w:rPr>
      </w:pPr>
    </w:p>
    <w:p w14:paraId="3EECA443" w14:textId="77777777" w:rsidR="00F84AD1" w:rsidRDefault="00D87D89">
      <w:pPr>
        <w:rPr>
          <w:b/>
          <w:bCs/>
          <w:color w:val="000000" w:themeColor="text1"/>
          <w:u w:val="single"/>
          <w:lang w:val="en-US" w:eastAsia="ja-JP"/>
        </w:rPr>
      </w:pPr>
      <w:r>
        <w:rPr>
          <w:b/>
          <w:bCs/>
          <w:color w:val="000000" w:themeColor="text1"/>
          <w:u w:val="single"/>
          <w:lang w:val="en-US" w:eastAsia="ja-JP"/>
        </w:rPr>
        <w:t xml:space="preserve">Existing </w:t>
      </w:r>
      <w:proofErr w:type="spellStart"/>
      <w:r>
        <w:rPr>
          <w:b/>
          <w:bCs/>
          <w:color w:val="000000" w:themeColor="text1"/>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F84AD1" w14:paraId="20E74030" w14:textId="77777777">
        <w:tc>
          <w:tcPr>
            <w:tcW w:w="1424" w:type="dxa"/>
          </w:tcPr>
          <w:p w14:paraId="17666274" w14:textId="77777777" w:rsidR="00F84AD1" w:rsidRDefault="00D87D89">
            <w:pPr>
              <w:spacing w:after="120"/>
              <w:rPr>
                <w:b/>
                <w:bCs/>
                <w:color w:val="000000" w:themeColor="text1"/>
                <w:lang w:val="en-US" w:eastAsia="zh-CN"/>
              </w:rPr>
            </w:pPr>
            <w:proofErr w:type="spellStart"/>
            <w:r>
              <w:rPr>
                <w:b/>
                <w:bCs/>
                <w:color w:val="000000" w:themeColor="text1"/>
                <w:lang w:val="en-US" w:eastAsia="zh-CN"/>
              </w:rPr>
              <w:t>Tdoc</w:t>
            </w:r>
            <w:proofErr w:type="spellEnd"/>
            <w:r>
              <w:rPr>
                <w:b/>
                <w:bCs/>
                <w:color w:val="000000" w:themeColor="text1"/>
                <w:lang w:val="en-US" w:eastAsia="zh-CN"/>
              </w:rPr>
              <w:t xml:space="preserve"> number</w:t>
            </w:r>
          </w:p>
        </w:tc>
        <w:tc>
          <w:tcPr>
            <w:tcW w:w="2682" w:type="dxa"/>
          </w:tcPr>
          <w:p w14:paraId="4DDBB3E3" w14:textId="77777777" w:rsidR="00F84AD1" w:rsidRDefault="00D87D89">
            <w:pPr>
              <w:spacing w:after="120"/>
              <w:rPr>
                <w:b/>
                <w:bCs/>
                <w:color w:val="000000" w:themeColor="text1"/>
                <w:lang w:val="en-US" w:eastAsia="zh-CN"/>
              </w:rPr>
            </w:pPr>
            <w:r>
              <w:rPr>
                <w:b/>
                <w:bCs/>
                <w:color w:val="000000" w:themeColor="text1"/>
                <w:lang w:val="en-US" w:eastAsia="zh-CN"/>
              </w:rPr>
              <w:t>Title</w:t>
            </w:r>
          </w:p>
        </w:tc>
        <w:tc>
          <w:tcPr>
            <w:tcW w:w="1418" w:type="dxa"/>
          </w:tcPr>
          <w:p w14:paraId="0090EAB4" w14:textId="77777777" w:rsidR="00F84AD1" w:rsidRDefault="00D87D89">
            <w:pPr>
              <w:spacing w:after="120"/>
              <w:rPr>
                <w:b/>
                <w:bCs/>
                <w:color w:val="000000" w:themeColor="text1"/>
                <w:lang w:val="en-US" w:eastAsia="zh-CN"/>
              </w:rPr>
            </w:pPr>
            <w:r>
              <w:rPr>
                <w:b/>
                <w:bCs/>
                <w:color w:val="000000" w:themeColor="text1"/>
                <w:lang w:val="en-US" w:eastAsia="zh-CN"/>
              </w:rPr>
              <w:t>Source</w:t>
            </w:r>
          </w:p>
        </w:tc>
        <w:tc>
          <w:tcPr>
            <w:tcW w:w="2409" w:type="dxa"/>
          </w:tcPr>
          <w:p w14:paraId="5288A9B2" w14:textId="77777777" w:rsidR="00F84AD1" w:rsidRDefault="00D87D89">
            <w:pPr>
              <w:spacing w:after="120"/>
              <w:rPr>
                <w:rFonts w:eastAsia="MS Mincho"/>
                <w:b/>
                <w:bCs/>
                <w:color w:val="000000" w:themeColor="text1"/>
                <w:lang w:val="en-US" w:eastAsia="zh-CN"/>
              </w:rPr>
            </w:pPr>
            <w:r>
              <w:rPr>
                <w:b/>
                <w:bCs/>
                <w:color w:val="000000" w:themeColor="text1"/>
                <w:lang w:val="en-US" w:eastAsia="zh-CN"/>
              </w:rPr>
              <w:t>R</w:t>
            </w:r>
            <w:r>
              <w:rPr>
                <w:rFonts w:hint="eastAsia"/>
                <w:b/>
                <w:bCs/>
                <w:color w:val="000000" w:themeColor="text1"/>
                <w:lang w:val="en-US" w:eastAsia="zh-CN"/>
              </w:rPr>
              <w:t>ecommendation</w:t>
            </w:r>
            <w:r>
              <w:rPr>
                <w:b/>
                <w:bCs/>
                <w:color w:val="000000" w:themeColor="text1"/>
                <w:lang w:val="en-US" w:eastAsia="zh-CN"/>
              </w:rPr>
              <w:t xml:space="preserve">  </w:t>
            </w:r>
          </w:p>
        </w:tc>
        <w:tc>
          <w:tcPr>
            <w:tcW w:w="1698" w:type="dxa"/>
          </w:tcPr>
          <w:p w14:paraId="5FE2F53E"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5516F59F" w14:textId="77777777">
        <w:tc>
          <w:tcPr>
            <w:tcW w:w="1424" w:type="dxa"/>
          </w:tcPr>
          <w:p w14:paraId="62964428" w14:textId="77777777" w:rsidR="00F84AD1" w:rsidRDefault="005B737B">
            <w:pPr>
              <w:spacing w:after="120"/>
              <w:rPr>
                <w:color w:val="000000" w:themeColor="text1"/>
                <w:lang w:val="en-US" w:eastAsia="zh-CN"/>
              </w:rPr>
            </w:pPr>
            <w:r w:rsidRPr="005B737B">
              <w:rPr>
                <w:color w:val="000000" w:themeColor="text1"/>
                <w:lang w:val="en-US" w:eastAsia="zh-CN"/>
              </w:rPr>
              <w:t>R4-2201859</w:t>
            </w:r>
          </w:p>
        </w:tc>
        <w:tc>
          <w:tcPr>
            <w:tcW w:w="2682" w:type="dxa"/>
          </w:tcPr>
          <w:p w14:paraId="39C1A0C0" w14:textId="77777777" w:rsidR="00F84AD1" w:rsidRDefault="005B737B">
            <w:pPr>
              <w:spacing w:after="120"/>
              <w:rPr>
                <w:color w:val="000000" w:themeColor="text1"/>
                <w:lang w:val="en-US" w:eastAsia="zh-CN"/>
              </w:rPr>
            </w:pPr>
            <w:r w:rsidRPr="000329DB">
              <w:rPr>
                <w:rFonts w:ascii="Arial" w:hAnsi="Arial" w:cs="Arial"/>
              </w:rPr>
              <w:t>LS on</w:t>
            </w:r>
            <w:r>
              <w:rPr>
                <w:rFonts w:ascii="Arial" w:hAnsi="Arial" w:cs="Arial"/>
              </w:rPr>
              <w:t xml:space="preserve"> RSRP based thresholds for </w:t>
            </w:r>
            <w:proofErr w:type="spellStart"/>
            <w:r>
              <w:rPr>
                <w:rFonts w:ascii="Arial" w:hAnsi="Arial" w:cs="Arial"/>
              </w:rPr>
              <w:t>RedCap</w:t>
            </w:r>
            <w:proofErr w:type="spellEnd"/>
            <w:r>
              <w:rPr>
                <w:rFonts w:ascii="Arial" w:hAnsi="Arial" w:cs="Arial"/>
              </w:rPr>
              <w:t xml:space="preserve"> UE with 1 Rx</w:t>
            </w:r>
          </w:p>
        </w:tc>
        <w:tc>
          <w:tcPr>
            <w:tcW w:w="1418" w:type="dxa"/>
          </w:tcPr>
          <w:p w14:paraId="5440C702" w14:textId="77777777" w:rsidR="00F84AD1" w:rsidRDefault="005B737B">
            <w:pPr>
              <w:spacing w:after="120"/>
              <w:rPr>
                <w:color w:val="000000" w:themeColor="text1"/>
                <w:lang w:val="en-US" w:eastAsia="zh-CN"/>
              </w:rPr>
            </w:pPr>
            <w:r>
              <w:rPr>
                <w:color w:val="000000" w:themeColor="text1"/>
                <w:lang w:val="en-US" w:eastAsia="zh-CN"/>
              </w:rPr>
              <w:t>Ericsson</w:t>
            </w:r>
          </w:p>
        </w:tc>
        <w:tc>
          <w:tcPr>
            <w:tcW w:w="2409" w:type="dxa"/>
          </w:tcPr>
          <w:p w14:paraId="541F68B9" w14:textId="77777777" w:rsidR="00F84AD1" w:rsidRDefault="005B737B">
            <w:pPr>
              <w:spacing w:after="120"/>
              <w:rPr>
                <w:color w:val="000000" w:themeColor="text1"/>
                <w:lang w:val="en-US" w:eastAsia="zh-CN"/>
              </w:rPr>
            </w:pPr>
            <w:r>
              <w:rPr>
                <w:color w:val="000000" w:themeColor="text1"/>
                <w:lang w:val="en-US" w:eastAsia="zh-CN"/>
              </w:rPr>
              <w:t>Revised</w:t>
            </w:r>
          </w:p>
        </w:tc>
        <w:tc>
          <w:tcPr>
            <w:tcW w:w="1698" w:type="dxa"/>
          </w:tcPr>
          <w:p w14:paraId="5401689B" w14:textId="77777777" w:rsidR="00F84AD1" w:rsidRDefault="005B737B">
            <w:pPr>
              <w:spacing w:after="120"/>
              <w:rPr>
                <w:color w:val="000000" w:themeColor="text1"/>
                <w:lang w:val="en-US" w:eastAsia="zh-CN"/>
              </w:rPr>
            </w:pPr>
            <w:r>
              <w:rPr>
                <w:color w:val="000000" w:themeColor="text1"/>
                <w:lang w:val="en-US" w:eastAsia="zh-CN"/>
              </w:rPr>
              <w:t>If consensus is reached during 2</w:t>
            </w:r>
            <w:r w:rsidRPr="00E92553">
              <w:rPr>
                <w:color w:val="000000" w:themeColor="text1"/>
                <w:vertAlign w:val="superscript"/>
                <w:lang w:val="en-US" w:eastAsia="zh-CN"/>
              </w:rPr>
              <w:t>nd</w:t>
            </w:r>
            <w:r>
              <w:rPr>
                <w:color w:val="000000" w:themeColor="text1"/>
                <w:lang w:val="en-US" w:eastAsia="zh-CN"/>
              </w:rPr>
              <w:t xml:space="preserve"> round.</w:t>
            </w:r>
          </w:p>
        </w:tc>
      </w:tr>
      <w:tr w:rsidR="00F84AD1" w14:paraId="1ED03670" w14:textId="77777777">
        <w:tc>
          <w:tcPr>
            <w:tcW w:w="1424" w:type="dxa"/>
          </w:tcPr>
          <w:p w14:paraId="6CD9C381" w14:textId="77777777" w:rsidR="00F84AD1" w:rsidRDefault="00F84AD1">
            <w:pPr>
              <w:spacing w:after="120"/>
              <w:rPr>
                <w:color w:val="000000" w:themeColor="text1"/>
                <w:lang w:val="en-US" w:eastAsia="zh-CN"/>
              </w:rPr>
            </w:pPr>
          </w:p>
        </w:tc>
        <w:tc>
          <w:tcPr>
            <w:tcW w:w="2682" w:type="dxa"/>
          </w:tcPr>
          <w:p w14:paraId="792E1788" w14:textId="77777777" w:rsidR="00F84AD1" w:rsidRDefault="00F84AD1">
            <w:pPr>
              <w:spacing w:after="120"/>
              <w:rPr>
                <w:color w:val="000000" w:themeColor="text1"/>
                <w:lang w:val="en-US" w:eastAsia="zh-CN"/>
              </w:rPr>
            </w:pPr>
          </w:p>
        </w:tc>
        <w:tc>
          <w:tcPr>
            <w:tcW w:w="1418" w:type="dxa"/>
          </w:tcPr>
          <w:p w14:paraId="7849BD5B" w14:textId="77777777" w:rsidR="00F84AD1" w:rsidRDefault="00F84AD1">
            <w:pPr>
              <w:spacing w:after="120"/>
              <w:rPr>
                <w:color w:val="000000" w:themeColor="text1"/>
                <w:lang w:val="en-US" w:eastAsia="zh-CN"/>
              </w:rPr>
            </w:pPr>
          </w:p>
        </w:tc>
        <w:tc>
          <w:tcPr>
            <w:tcW w:w="2409" w:type="dxa"/>
          </w:tcPr>
          <w:p w14:paraId="3FF23D20" w14:textId="77777777" w:rsidR="00F84AD1" w:rsidRDefault="00F84AD1">
            <w:pPr>
              <w:spacing w:after="120"/>
              <w:rPr>
                <w:color w:val="000000" w:themeColor="text1"/>
                <w:lang w:val="en-US" w:eastAsia="zh-CN"/>
              </w:rPr>
            </w:pPr>
          </w:p>
        </w:tc>
        <w:tc>
          <w:tcPr>
            <w:tcW w:w="1698" w:type="dxa"/>
          </w:tcPr>
          <w:p w14:paraId="4B1FD236" w14:textId="77777777" w:rsidR="00F84AD1" w:rsidRDefault="00F84AD1">
            <w:pPr>
              <w:spacing w:after="120"/>
              <w:rPr>
                <w:color w:val="000000" w:themeColor="text1"/>
                <w:lang w:val="en-US" w:eastAsia="zh-CN"/>
              </w:rPr>
            </w:pPr>
          </w:p>
        </w:tc>
      </w:tr>
      <w:tr w:rsidR="00F84AD1" w14:paraId="47D29C66" w14:textId="77777777">
        <w:tc>
          <w:tcPr>
            <w:tcW w:w="1424" w:type="dxa"/>
          </w:tcPr>
          <w:p w14:paraId="34C531D7" w14:textId="77777777" w:rsidR="00F84AD1" w:rsidRDefault="00F84AD1">
            <w:pPr>
              <w:spacing w:after="120"/>
              <w:rPr>
                <w:color w:val="000000" w:themeColor="text1"/>
                <w:lang w:val="en-US" w:eastAsia="zh-CN"/>
              </w:rPr>
            </w:pPr>
          </w:p>
        </w:tc>
        <w:tc>
          <w:tcPr>
            <w:tcW w:w="2682" w:type="dxa"/>
          </w:tcPr>
          <w:p w14:paraId="0C15E611" w14:textId="77777777" w:rsidR="00F84AD1" w:rsidRDefault="00F84AD1">
            <w:pPr>
              <w:spacing w:after="120"/>
              <w:rPr>
                <w:color w:val="000000" w:themeColor="text1"/>
                <w:lang w:val="en-US" w:eastAsia="zh-CN"/>
              </w:rPr>
            </w:pPr>
          </w:p>
        </w:tc>
        <w:tc>
          <w:tcPr>
            <w:tcW w:w="1418" w:type="dxa"/>
          </w:tcPr>
          <w:p w14:paraId="3F27CF4D" w14:textId="77777777" w:rsidR="00F84AD1" w:rsidRDefault="00F84AD1">
            <w:pPr>
              <w:spacing w:after="120"/>
              <w:rPr>
                <w:color w:val="000000" w:themeColor="text1"/>
                <w:lang w:val="en-US" w:eastAsia="zh-CN"/>
              </w:rPr>
            </w:pPr>
          </w:p>
        </w:tc>
        <w:tc>
          <w:tcPr>
            <w:tcW w:w="2409" w:type="dxa"/>
          </w:tcPr>
          <w:p w14:paraId="75488E7E" w14:textId="77777777" w:rsidR="00F84AD1" w:rsidRDefault="00F84AD1">
            <w:pPr>
              <w:spacing w:after="120"/>
              <w:rPr>
                <w:color w:val="000000" w:themeColor="text1"/>
                <w:lang w:val="en-US" w:eastAsia="zh-CN"/>
              </w:rPr>
            </w:pPr>
          </w:p>
        </w:tc>
        <w:tc>
          <w:tcPr>
            <w:tcW w:w="1698" w:type="dxa"/>
          </w:tcPr>
          <w:p w14:paraId="7B8F6996" w14:textId="77777777" w:rsidR="00F84AD1" w:rsidRDefault="00F84AD1">
            <w:pPr>
              <w:spacing w:after="120"/>
              <w:rPr>
                <w:color w:val="000000" w:themeColor="text1"/>
                <w:lang w:val="en-US" w:eastAsia="zh-CN"/>
              </w:rPr>
            </w:pPr>
          </w:p>
        </w:tc>
      </w:tr>
      <w:tr w:rsidR="00F84AD1" w14:paraId="480D1D25" w14:textId="77777777">
        <w:tc>
          <w:tcPr>
            <w:tcW w:w="1424" w:type="dxa"/>
          </w:tcPr>
          <w:p w14:paraId="75C6C719" w14:textId="77777777" w:rsidR="00F84AD1" w:rsidRDefault="00F84AD1">
            <w:pPr>
              <w:spacing w:after="120"/>
              <w:rPr>
                <w:color w:val="000000" w:themeColor="text1"/>
                <w:lang w:eastAsia="zh-CN"/>
              </w:rPr>
            </w:pPr>
          </w:p>
        </w:tc>
        <w:tc>
          <w:tcPr>
            <w:tcW w:w="2682" w:type="dxa"/>
          </w:tcPr>
          <w:p w14:paraId="65D10650" w14:textId="77777777" w:rsidR="00F84AD1" w:rsidRDefault="00F84AD1">
            <w:pPr>
              <w:spacing w:after="120"/>
              <w:rPr>
                <w:i/>
                <w:color w:val="000000" w:themeColor="text1"/>
                <w:lang w:val="en-US" w:eastAsia="zh-CN"/>
              </w:rPr>
            </w:pPr>
          </w:p>
        </w:tc>
        <w:tc>
          <w:tcPr>
            <w:tcW w:w="1418" w:type="dxa"/>
          </w:tcPr>
          <w:p w14:paraId="1EEC0B33" w14:textId="77777777" w:rsidR="00F84AD1" w:rsidRDefault="00F84AD1">
            <w:pPr>
              <w:spacing w:after="120"/>
              <w:rPr>
                <w:i/>
                <w:color w:val="000000" w:themeColor="text1"/>
                <w:lang w:val="en-US" w:eastAsia="zh-CN"/>
              </w:rPr>
            </w:pPr>
          </w:p>
        </w:tc>
        <w:tc>
          <w:tcPr>
            <w:tcW w:w="2409" w:type="dxa"/>
          </w:tcPr>
          <w:p w14:paraId="607658BA" w14:textId="77777777" w:rsidR="00F84AD1" w:rsidRDefault="00F84AD1">
            <w:pPr>
              <w:spacing w:after="120"/>
              <w:rPr>
                <w:color w:val="000000" w:themeColor="text1"/>
                <w:lang w:val="en-US" w:eastAsia="zh-CN"/>
              </w:rPr>
            </w:pPr>
          </w:p>
        </w:tc>
        <w:tc>
          <w:tcPr>
            <w:tcW w:w="1698" w:type="dxa"/>
          </w:tcPr>
          <w:p w14:paraId="3736B010" w14:textId="77777777" w:rsidR="00F84AD1" w:rsidRDefault="00F84AD1">
            <w:pPr>
              <w:spacing w:after="120"/>
              <w:rPr>
                <w:i/>
                <w:color w:val="000000" w:themeColor="text1"/>
                <w:lang w:val="en-US" w:eastAsia="zh-CN"/>
              </w:rPr>
            </w:pPr>
          </w:p>
        </w:tc>
      </w:tr>
    </w:tbl>
    <w:p w14:paraId="3A23EB49" w14:textId="77777777" w:rsidR="00F84AD1" w:rsidRDefault="00F84AD1">
      <w:pPr>
        <w:rPr>
          <w:color w:val="000000" w:themeColor="text1"/>
          <w:lang w:eastAsia="ja-JP"/>
        </w:rPr>
      </w:pPr>
    </w:p>
    <w:p w14:paraId="0F061701" w14:textId="77777777" w:rsidR="00F84AD1" w:rsidRDefault="00D87D89">
      <w:pPr>
        <w:rPr>
          <w:color w:val="000000" w:themeColor="text1"/>
          <w:lang w:val="en-US" w:eastAsia="zh-CN"/>
        </w:rPr>
      </w:pPr>
      <w:r>
        <w:rPr>
          <w:color w:val="000000" w:themeColor="text1"/>
          <w:lang w:val="en-US" w:eastAsia="zh-CN"/>
        </w:rPr>
        <w:t>Notes:</w:t>
      </w:r>
    </w:p>
    <w:p w14:paraId="77AD3FC7" w14:textId="77777777" w:rsidR="00F84AD1" w:rsidRDefault="00D87D89">
      <w:pPr>
        <w:pStyle w:val="ListParagraph"/>
        <w:numPr>
          <w:ilvl w:val="0"/>
          <w:numId w:val="41"/>
        </w:numPr>
        <w:ind w:firstLineChars="0"/>
        <w:rPr>
          <w:rFonts w:eastAsiaTheme="minorEastAsia"/>
          <w:color w:val="000000" w:themeColor="text1"/>
          <w:lang w:val="en-US" w:eastAsia="zh-CN"/>
        </w:rPr>
      </w:pPr>
      <w:r>
        <w:rPr>
          <w:rFonts w:eastAsiaTheme="minorEastAsia"/>
          <w:color w:val="000000" w:themeColor="text1"/>
          <w:lang w:val="en-US" w:eastAsia="zh-CN"/>
        </w:rPr>
        <w:lastRenderedPageBreak/>
        <w:t xml:space="preserve">Please include the summary of recommendations for all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 xml:space="preserve"> across all sub-topics incl. existing and new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w:t>
      </w:r>
    </w:p>
    <w:p w14:paraId="4C749AE5" w14:textId="77777777" w:rsidR="00F84AD1" w:rsidRDefault="00D87D89">
      <w:pPr>
        <w:pStyle w:val="ListParagraph"/>
        <w:numPr>
          <w:ilvl w:val="0"/>
          <w:numId w:val="41"/>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the Recommendation column please include one of the following: </w:t>
      </w:r>
    </w:p>
    <w:p w14:paraId="306728B8" w14:textId="77777777" w:rsidR="00F84AD1" w:rsidRDefault="00D87D89">
      <w:pPr>
        <w:pStyle w:val="ListParagraph"/>
        <w:numPr>
          <w:ilvl w:val="1"/>
          <w:numId w:val="41"/>
        </w:numPr>
        <w:ind w:firstLineChars="0"/>
        <w:rPr>
          <w:rFonts w:eastAsiaTheme="minorEastAsia"/>
          <w:color w:val="000000" w:themeColor="text1"/>
          <w:lang w:val="en-US" w:eastAsia="zh-CN"/>
        </w:rPr>
      </w:pPr>
      <w:r>
        <w:rPr>
          <w:rFonts w:eastAsiaTheme="minorEastAsia"/>
          <w:color w:val="000000" w:themeColor="text1"/>
          <w:lang w:val="en-US" w:eastAsia="zh-CN"/>
        </w:rPr>
        <w:t>CRs/TPs: Agreeable, Revised, Merged, Postponed, Not Pursued</w:t>
      </w:r>
    </w:p>
    <w:p w14:paraId="0091F968" w14:textId="77777777" w:rsidR="00F84AD1" w:rsidRDefault="00D87D89">
      <w:pPr>
        <w:pStyle w:val="ListParagraph"/>
        <w:numPr>
          <w:ilvl w:val="1"/>
          <w:numId w:val="41"/>
        </w:numPr>
        <w:ind w:firstLineChars="0"/>
        <w:rPr>
          <w:rFonts w:eastAsiaTheme="minorEastAsia"/>
          <w:color w:val="000000" w:themeColor="text1"/>
          <w:lang w:val="en-US" w:eastAsia="zh-CN"/>
        </w:rPr>
      </w:pPr>
      <w:r>
        <w:rPr>
          <w:rFonts w:eastAsiaTheme="minorEastAsia"/>
          <w:color w:val="000000" w:themeColor="text1"/>
          <w:lang w:val="en-US" w:eastAsia="zh-CN"/>
        </w:rPr>
        <w:t>Other documents: Agreeable, Revised, Noted</w:t>
      </w:r>
    </w:p>
    <w:p w14:paraId="7B19C718" w14:textId="77777777" w:rsidR="00F84AD1" w:rsidRDefault="00D87D89">
      <w:pPr>
        <w:pStyle w:val="ListParagraph"/>
        <w:numPr>
          <w:ilvl w:val="0"/>
          <w:numId w:val="41"/>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new LS documents, please include information on </w:t>
      </w:r>
      <w:proofErr w:type="gramStart"/>
      <w:r>
        <w:rPr>
          <w:rFonts w:eastAsiaTheme="minorEastAsia"/>
          <w:color w:val="000000" w:themeColor="text1"/>
          <w:lang w:val="en-US" w:eastAsia="zh-CN"/>
        </w:rPr>
        <w:t>To</w:t>
      </w:r>
      <w:proofErr w:type="gramEnd"/>
      <w:r>
        <w:rPr>
          <w:rFonts w:eastAsiaTheme="minorEastAsia"/>
          <w:color w:val="000000" w:themeColor="text1"/>
          <w:lang w:val="en-US" w:eastAsia="zh-CN"/>
        </w:rPr>
        <w:t>/Cc WGs in the comments column</w:t>
      </w:r>
    </w:p>
    <w:p w14:paraId="26F7EC64" w14:textId="77777777" w:rsidR="00F84AD1" w:rsidRDefault="00D87D89">
      <w:pPr>
        <w:pStyle w:val="ListParagraph"/>
        <w:numPr>
          <w:ilvl w:val="0"/>
          <w:numId w:val="41"/>
        </w:numPr>
        <w:ind w:firstLineChars="0"/>
        <w:rPr>
          <w:rFonts w:eastAsiaTheme="minorEastAsia"/>
          <w:color w:val="000000" w:themeColor="text1"/>
          <w:lang w:val="en-US" w:eastAsia="zh-CN"/>
        </w:rPr>
      </w:pPr>
      <w:r>
        <w:rPr>
          <w:rFonts w:eastAsiaTheme="minorEastAsia"/>
          <w:color w:val="000000" w:themeColor="text1"/>
          <w:lang w:val="en-US" w:eastAsia="zh-CN"/>
        </w:rPr>
        <w:t>Do not include hyper-links in the documents</w:t>
      </w:r>
    </w:p>
    <w:p w14:paraId="10348356" w14:textId="77777777" w:rsidR="00F84AD1" w:rsidRDefault="00F84AD1">
      <w:pPr>
        <w:rPr>
          <w:color w:val="000000" w:themeColor="text1"/>
          <w:lang w:val="en-US" w:eastAsia="zh-CN"/>
        </w:rPr>
      </w:pPr>
    </w:p>
    <w:p w14:paraId="499F26E6" w14:textId="77777777" w:rsidR="00F84AD1" w:rsidRDefault="00D87D89">
      <w:pPr>
        <w:pStyle w:val="Heading2"/>
        <w:rPr>
          <w:color w:val="000000" w:themeColor="text1"/>
        </w:rPr>
      </w:pPr>
      <w:r>
        <w:rPr>
          <w:color w:val="000000" w:themeColor="text1"/>
        </w:rPr>
        <w:t xml:space="preserve">2nd </w:t>
      </w:r>
      <w:r>
        <w:rPr>
          <w:rFonts w:hint="eastAsia"/>
          <w:color w:val="000000" w:themeColor="text1"/>
        </w:rPr>
        <w:t xml:space="preserve">round </w:t>
      </w:r>
    </w:p>
    <w:p w14:paraId="79A42948" w14:textId="77777777" w:rsidR="00F84AD1" w:rsidRDefault="00F84AD1">
      <w:pPr>
        <w:rPr>
          <w:color w:val="000000" w:themeColor="text1"/>
          <w:lang w:val="en-US" w:eastAsia="ja-JP"/>
        </w:rPr>
      </w:pPr>
    </w:p>
    <w:tbl>
      <w:tblPr>
        <w:tblStyle w:val="TableGrid"/>
        <w:tblW w:w="0" w:type="auto"/>
        <w:tblLook w:val="04A0" w:firstRow="1" w:lastRow="0" w:firstColumn="1" w:lastColumn="0" w:noHBand="0" w:noVBand="1"/>
      </w:tblPr>
      <w:tblGrid>
        <w:gridCol w:w="1452"/>
        <w:gridCol w:w="2669"/>
        <w:gridCol w:w="1417"/>
        <w:gridCol w:w="2401"/>
        <w:gridCol w:w="1692"/>
      </w:tblGrid>
      <w:tr w:rsidR="00F84AD1" w14:paraId="35C9EC3C" w14:textId="77777777" w:rsidTr="005B4A3F">
        <w:tc>
          <w:tcPr>
            <w:tcW w:w="1452" w:type="dxa"/>
          </w:tcPr>
          <w:p w14:paraId="29D0A64B" w14:textId="77777777" w:rsidR="00F84AD1" w:rsidRDefault="00D87D89">
            <w:pPr>
              <w:spacing w:after="120"/>
              <w:rPr>
                <w:b/>
                <w:bCs/>
                <w:color w:val="000000" w:themeColor="text1"/>
                <w:lang w:val="en-US" w:eastAsia="zh-CN"/>
              </w:rPr>
            </w:pPr>
            <w:proofErr w:type="spellStart"/>
            <w:r>
              <w:rPr>
                <w:b/>
                <w:bCs/>
                <w:color w:val="000000" w:themeColor="text1"/>
                <w:lang w:val="en-US" w:eastAsia="zh-CN"/>
              </w:rPr>
              <w:t>Tdoc</w:t>
            </w:r>
            <w:proofErr w:type="spellEnd"/>
            <w:r>
              <w:rPr>
                <w:b/>
                <w:bCs/>
                <w:color w:val="000000" w:themeColor="text1"/>
                <w:lang w:val="en-US" w:eastAsia="zh-CN"/>
              </w:rPr>
              <w:t xml:space="preserve"> number</w:t>
            </w:r>
          </w:p>
        </w:tc>
        <w:tc>
          <w:tcPr>
            <w:tcW w:w="2669" w:type="dxa"/>
          </w:tcPr>
          <w:p w14:paraId="44885DE4" w14:textId="77777777" w:rsidR="00F84AD1" w:rsidRDefault="00D87D89">
            <w:pPr>
              <w:spacing w:after="120"/>
              <w:rPr>
                <w:b/>
                <w:bCs/>
                <w:color w:val="000000" w:themeColor="text1"/>
                <w:lang w:val="en-US" w:eastAsia="zh-CN"/>
              </w:rPr>
            </w:pPr>
            <w:r>
              <w:rPr>
                <w:b/>
                <w:bCs/>
                <w:color w:val="000000" w:themeColor="text1"/>
                <w:lang w:val="en-US" w:eastAsia="zh-CN"/>
              </w:rPr>
              <w:t>Title</w:t>
            </w:r>
          </w:p>
        </w:tc>
        <w:tc>
          <w:tcPr>
            <w:tcW w:w="1417" w:type="dxa"/>
          </w:tcPr>
          <w:p w14:paraId="3E86DB14" w14:textId="77777777" w:rsidR="00F84AD1" w:rsidRDefault="00D87D89">
            <w:pPr>
              <w:spacing w:after="120"/>
              <w:rPr>
                <w:b/>
                <w:bCs/>
                <w:color w:val="000000" w:themeColor="text1"/>
                <w:lang w:val="en-US" w:eastAsia="zh-CN"/>
              </w:rPr>
            </w:pPr>
            <w:r>
              <w:rPr>
                <w:b/>
                <w:bCs/>
                <w:color w:val="000000" w:themeColor="text1"/>
                <w:lang w:val="en-US" w:eastAsia="zh-CN"/>
              </w:rPr>
              <w:t>Source</w:t>
            </w:r>
          </w:p>
        </w:tc>
        <w:tc>
          <w:tcPr>
            <w:tcW w:w="2401" w:type="dxa"/>
          </w:tcPr>
          <w:p w14:paraId="568F73A4" w14:textId="77777777" w:rsidR="00F84AD1" w:rsidRDefault="00D87D89">
            <w:pPr>
              <w:spacing w:after="120"/>
              <w:rPr>
                <w:rFonts w:eastAsia="MS Mincho"/>
                <w:b/>
                <w:bCs/>
                <w:color w:val="000000" w:themeColor="text1"/>
                <w:lang w:val="en-US" w:eastAsia="zh-CN"/>
              </w:rPr>
            </w:pPr>
            <w:r>
              <w:rPr>
                <w:b/>
                <w:bCs/>
                <w:color w:val="000000" w:themeColor="text1"/>
                <w:lang w:val="en-US" w:eastAsia="zh-CN"/>
              </w:rPr>
              <w:t>R</w:t>
            </w:r>
            <w:r>
              <w:rPr>
                <w:rFonts w:hint="eastAsia"/>
                <w:b/>
                <w:bCs/>
                <w:color w:val="000000" w:themeColor="text1"/>
                <w:lang w:val="en-US" w:eastAsia="zh-CN"/>
              </w:rPr>
              <w:t>ecommendation</w:t>
            </w:r>
            <w:r>
              <w:rPr>
                <w:b/>
                <w:bCs/>
                <w:color w:val="000000" w:themeColor="text1"/>
                <w:lang w:val="en-US" w:eastAsia="zh-CN"/>
              </w:rPr>
              <w:t xml:space="preserve">  </w:t>
            </w:r>
          </w:p>
        </w:tc>
        <w:tc>
          <w:tcPr>
            <w:tcW w:w="1692" w:type="dxa"/>
          </w:tcPr>
          <w:p w14:paraId="58545190"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5B4A3F" w14:paraId="7C5A2223" w14:textId="77777777" w:rsidTr="005B4A3F">
        <w:tc>
          <w:tcPr>
            <w:tcW w:w="1452" w:type="dxa"/>
          </w:tcPr>
          <w:p w14:paraId="1E789B5B" w14:textId="057CBCE9" w:rsidR="005B4A3F" w:rsidRDefault="005B4A3F" w:rsidP="005B4A3F">
            <w:pPr>
              <w:spacing w:after="120"/>
              <w:rPr>
                <w:color w:val="000000" w:themeColor="text1"/>
                <w:lang w:val="en-US" w:eastAsia="zh-CN"/>
              </w:rPr>
            </w:pPr>
            <w:r w:rsidRPr="00F407FE">
              <w:rPr>
                <w:rFonts w:eastAsiaTheme="minorEastAsia"/>
                <w:lang w:val="en-US" w:eastAsia="zh-CN"/>
              </w:rPr>
              <w:t>R4-2202670</w:t>
            </w:r>
          </w:p>
        </w:tc>
        <w:tc>
          <w:tcPr>
            <w:tcW w:w="2669" w:type="dxa"/>
          </w:tcPr>
          <w:p w14:paraId="13ECB892" w14:textId="1D67EB8C" w:rsidR="005B4A3F" w:rsidRDefault="005B4A3F" w:rsidP="005B4A3F">
            <w:pPr>
              <w:spacing w:after="120"/>
              <w:rPr>
                <w:color w:val="000000" w:themeColor="text1"/>
                <w:lang w:val="en-US" w:eastAsia="zh-CN"/>
              </w:rPr>
            </w:pPr>
            <w:r w:rsidRPr="0091448F">
              <w:rPr>
                <w:rFonts w:eastAsiaTheme="minorEastAsia"/>
                <w:lang w:val="en-US" w:eastAsia="zh-CN"/>
              </w:rPr>
              <w:t xml:space="preserve">WF on </w:t>
            </w:r>
            <w:proofErr w:type="spellStart"/>
            <w:r w:rsidRPr="0091448F">
              <w:rPr>
                <w:rFonts w:eastAsiaTheme="minorEastAsia"/>
                <w:lang w:val="en-US" w:eastAsia="zh-CN"/>
              </w:rPr>
              <w:t>RedCap</w:t>
            </w:r>
            <w:proofErr w:type="spellEnd"/>
            <w:r w:rsidRPr="0091448F">
              <w:rPr>
                <w:rFonts w:eastAsiaTheme="minorEastAsia"/>
                <w:lang w:val="en-US" w:eastAsia="zh-CN"/>
              </w:rPr>
              <w:t xml:space="preserve"> RRM requirements</w:t>
            </w:r>
          </w:p>
        </w:tc>
        <w:tc>
          <w:tcPr>
            <w:tcW w:w="1417" w:type="dxa"/>
          </w:tcPr>
          <w:p w14:paraId="7B716997" w14:textId="36C4167A" w:rsidR="005B4A3F" w:rsidRDefault="005B4A3F" w:rsidP="005B4A3F">
            <w:pPr>
              <w:spacing w:after="120"/>
              <w:rPr>
                <w:color w:val="000000" w:themeColor="text1"/>
                <w:lang w:val="en-US" w:eastAsia="zh-CN"/>
              </w:rPr>
            </w:pPr>
            <w:r w:rsidRPr="0091448F">
              <w:rPr>
                <w:rFonts w:eastAsiaTheme="minorEastAsia"/>
                <w:lang w:val="en-US" w:eastAsia="zh-CN"/>
              </w:rPr>
              <w:t>Ericsson</w:t>
            </w:r>
          </w:p>
        </w:tc>
        <w:tc>
          <w:tcPr>
            <w:tcW w:w="2401" w:type="dxa"/>
          </w:tcPr>
          <w:p w14:paraId="48ECBAAB" w14:textId="4253FA0F" w:rsidR="005B4A3F" w:rsidRDefault="005B4A3F" w:rsidP="005B4A3F">
            <w:pPr>
              <w:spacing w:after="120"/>
              <w:rPr>
                <w:color w:val="000000" w:themeColor="text1"/>
                <w:lang w:val="en-US" w:eastAsia="zh-CN"/>
              </w:rPr>
            </w:pPr>
            <w:r>
              <w:rPr>
                <w:color w:val="000000" w:themeColor="text1"/>
                <w:lang w:val="en-US" w:eastAsia="zh-CN"/>
              </w:rPr>
              <w:t>Agreeable</w:t>
            </w:r>
          </w:p>
        </w:tc>
        <w:tc>
          <w:tcPr>
            <w:tcW w:w="1692" w:type="dxa"/>
          </w:tcPr>
          <w:p w14:paraId="3CC212DB" w14:textId="77777777" w:rsidR="005B4A3F" w:rsidRDefault="005B4A3F" w:rsidP="005B4A3F">
            <w:pPr>
              <w:spacing w:after="120"/>
              <w:rPr>
                <w:color w:val="000000" w:themeColor="text1"/>
                <w:lang w:val="en-US" w:eastAsia="zh-CN"/>
              </w:rPr>
            </w:pPr>
          </w:p>
        </w:tc>
      </w:tr>
      <w:tr w:rsidR="00F84AD1" w14:paraId="18CF0EE2" w14:textId="77777777" w:rsidTr="005B4A3F">
        <w:tc>
          <w:tcPr>
            <w:tcW w:w="1452" w:type="dxa"/>
          </w:tcPr>
          <w:p w14:paraId="28DC9CF7" w14:textId="2AACE705" w:rsidR="00F84AD1" w:rsidRDefault="005B4A3F">
            <w:pPr>
              <w:spacing w:after="120"/>
              <w:rPr>
                <w:color w:val="000000" w:themeColor="text1"/>
                <w:lang w:val="en-US" w:eastAsia="zh-CN"/>
              </w:rPr>
            </w:pPr>
            <w:r w:rsidRPr="00EB1E03">
              <w:rPr>
                <w:color w:val="000000" w:themeColor="text1"/>
                <w:lang w:val="en-US" w:eastAsia="zh-CN"/>
              </w:rPr>
              <w:t>R4-2202718</w:t>
            </w:r>
          </w:p>
        </w:tc>
        <w:tc>
          <w:tcPr>
            <w:tcW w:w="2669" w:type="dxa"/>
          </w:tcPr>
          <w:p w14:paraId="327E7A23" w14:textId="46276EED" w:rsidR="00F84AD1" w:rsidRDefault="005B4A3F">
            <w:pPr>
              <w:spacing w:after="120"/>
              <w:rPr>
                <w:color w:val="000000" w:themeColor="text1"/>
                <w:lang w:val="en-US" w:eastAsia="zh-CN"/>
              </w:rPr>
            </w:pPr>
            <w:r w:rsidRPr="00EB1E03">
              <w:rPr>
                <w:color w:val="000000" w:themeColor="text1"/>
                <w:lang w:val="en-US" w:eastAsia="zh-CN"/>
              </w:rPr>
              <w:t xml:space="preserve">Updated WI work plan for </w:t>
            </w:r>
            <w:proofErr w:type="spellStart"/>
            <w:r w:rsidRPr="00EB1E03">
              <w:rPr>
                <w:color w:val="000000" w:themeColor="text1"/>
                <w:lang w:val="en-US" w:eastAsia="zh-CN"/>
              </w:rPr>
              <w:t>RedCap</w:t>
            </w:r>
            <w:proofErr w:type="spellEnd"/>
            <w:r w:rsidRPr="00EB1E03">
              <w:rPr>
                <w:color w:val="000000" w:themeColor="text1"/>
                <w:lang w:val="en-US" w:eastAsia="zh-CN"/>
              </w:rPr>
              <w:t xml:space="preserve"> for RRM</w:t>
            </w:r>
          </w:p>
        </w:tc>
        <w:tc>
          <w:tcPr>
            <w:tcW w:w="1417" w:type="dxa"/>
          </w:tcPr>
          <w:p w14:paraId="3920525A" w14:textId="71D75834" w:rsidR="00F84AD1" w:rsidRDefault="005B4A3F">
            <w:pPr>
              <w:spacing w:after="120"/>
              <w:rPr>
                <w:color w:val="000000" w:themeColor="text1"/>
                <w:lang w:val="en-US" w:eastAsia="zh-CN"/>
              </w:rPr>
            </w:pPr>
            <w:r>
              <w:rPr>
                <w:color w:val="000000" w:themeColor="text1"/>
                <w:lang w:val="en-US" w:eastAsia="zh-CN"/>
              </w:rPr>
              <w:t>Ericsson</w:t>
            </w:r>
          </w:p>
        </w:tc>
        <w:tc>
          <w:tcPr>
            <w:tcW w:w="2401" w:type="dxa"/>
          </w:tcPr>
          <w:p w14:paraId="28042508" w14:textId="6D5FC87C" w:rsidR="00F84AD1" w:rsidRDefault="00D87D89">
            <w:pPr>
              <w:spacing w:after="120"/>
              <w:rPr>
                <w:color w:val="000000" w:themeColor="text1"/>
                <w:lang w:val="en-US" w:eastAsia="zh-CN"/>
              </w:rPr>
            </w:pPr>
            <w:r>
              <w:rPr>
                <w:color w:val="000000" w:themeColor="text1"/>
                <w:lang w:val="en-US" w:eastAsia="zh-CN"/>
              </w:rPr>
              <w:t>Agreeable</w:t>
            </w:r>
          </w:p>
        </w:tc>
        <w:tc>
          <w:tcPr>
            <w:tcW w:w="1692" w:type="dxa"/>
          </w:tcPr>
          <w:p w14:paraId="420D71AF" w14:textId="77777777" w:rsidR="00F84AD1" w:rsidRDefault="00F84AD1">
            <w:pPr>
              <w:spacing w:after="120"/>
              <w:rPr>
                <w:color w:val="000000" w:themeColor="text1"/>
                <w:lang w:val="en-US" w:eastAsia="zh-CN"/>
              </w:rPr>
            </w:pPr>
          </w:p>
        </w:tc>
      </w:tr>
      <w:tr w:rsidR="005B4A3F" w14:paraId="307DAE75" w14:textId="77777777" w:rsidTr="005B4A3F">
        <w:tc>
          <w:tcPr>
            <w:tcW w:w="1452" w:type="dxa"/>
          </w:tcPr>
          <w:p w14:paraId="5A7AB271" w14:textId="0E9B3828" w:rsidR="005B4A3F" w:rsidRDefault="00026138" w:rsidP="005B4A3F">
            <w:pPr>
              <w:spacing w:after="120"/>
              <w:rPr>
                <w:color w:val="000000" w:themeColor="text1"/>
                <w:lang w:val="en-US" w:eastAsia="zh-CN"/>
              </w:rPr>
            </w:pPr>
            <w:r w:rsidRPr="00EB1E03">
              <w:rPr>
                <w:color w:val="000000" w:themeColor="text1"/>
                <w:lang w:val="en-US" w:eastAsia="zh-CN"/>
              </w:rPr>
              <w:t>R4-2202762</w:t>
            </w:r>
          </w:p>
        </w:tc>
        <w:tc>
          <w:tcPr>
            <w:tcW w:w="2669" w:type="dxa"/>
          </w:tcPr>
          <w:p w14:paraId="301C77B0" w14:textId="73C61ACA" w:rsidR="005B4A3F" w:rsidRDefault="005B4A3F" w:rsidP="005B4A3F">
            <w:pPr>
              <w:spacing w:after="120"/>
              <w:rPr>
                <w:color w:val="000000" w:themeColor="text1"/>
                <w:lang w:val="en-US" w:eastAsia="zh-CN"/>
              </w:rPr>
            </w:pPr>
            <w:r w:rsidRPr="00EB1E03">
              <w:rPr>
                <w:color w:val="000000" w:themeColor="text1"/>
                <w:lang w:val="en-US" w:eastAsia="zh-CN"/>
              </w:rPr>
              <w:t>Big CR for TS 38.133</w:t>
            </w:r>
          </w:p>
        </w:tc>
        <w:tc>
          <w:tcPr>
            <w:tcW w:w="1417" w:type="dxa"/>
          </w:tcPr>
          <w:p w14:paraId="4F285E39" w14:textId="11FEA36F" w:rsidR="005B4A3F" w:rsidRDefault="005B4A3F" w:rsidP="005B4A3F">
            <w:pPr>
              <w:spacing w:after="120"/>
              <w:rPr>
                <w:color w:val="000000" w:themeColor="text1"/>
                <w:lang w:val="en-US" w:eastAsia="zh-CN"/>
              </w:rPr>
            </w:pPr>
            <w:r w:rsidRPr="00EB1E03">
              <w:rPr>
                <w:color w:val="000000" w:themeColor="text1"/>
                <w:lang w:val="en-US" w:eastAsia="zh-CN"/>
              </w:rPr>
              <w:t>Ericsson</w:t>
            </w:r>
          </w:p>
        </w:tc>
        <w:tc>
          <w:tcPr>
            <w:tcW w:w="2401" w:type="dxa"/>
          </w:tcPr>
          <w:p w14:paraId="5AB38EE4" w14:textId="70D08A1A" w:rsidR="005B4A3F" w:rsidRDefault="00026138" w:rsidP="005B4A3F">
            <w:pPr>
              <w:spacing w:after="120"/>
              <w:rPr>
                <w:color w:val="000000" w:themeColor="text1"/>
                <w:lang w:val="en-US" w:eastAsia="zh-CN"/>
              </w:rPr>
            </w:pPr>
            <w:r>
              <w:rPr>
                <w:color w:val="000000" w:themeColor="text1"/>
                <w:lang w:val="en-US" w:eastAsia="zh-CN"/>
              </w:rPr>
              <w:t>Endorsed</w:t>
            </w:r>
          </w:p>
        </w:tc>
        <w:tc>
          <w:tcPr>
            <w:tcW w:w="1692" w:type="dxa"/>
          </w:tcPr>
          <w:p w14:paraId="357DA708" w14:textId="77777777" w:rsidR="005B4A3F" w:rsidRDefault="005B4A3F" w:rsidP="005B4A3F">
            <w:pPr>
              <w:spacing w:after="120"/>
              <w:rPr>
                <w:color w:val="000000" w:themeColor="text1"/>
                <w:lang w:val="en-US" w:eastAsia="zh-CN"/>
              </w:rPr>
            </w:pPr>
          </w:p>
        </w:tc>
      </w:tr>
      <w:tr w:rsidR="005B4A3F" w14:paraId="199316BF" w14:textId="77777777" w:rsidTr="005B4A3F">
        <w:tc>
          <w:tcPr>
            <w:tcW w:w="1452" w:type="dxa"/>
          </w:tcPr>
          <w:p w14:paraId="609A7C18" w14:textId="68246D59" w:rsidR="005B4A3F" w:rsidRPr="00EB1E03" w:rsidRDefault="00026138" w:rsidP="005B4A3F">
            <w:pPr>
              <w:spacing w:after="120"/>
              <w:rPr>
                <w:color w:val="000000" w:themeColor="text1"/>
                <w:lang w:val="en-US" w:eastAsia="zh-CN"/>
              </w:rPr>
            </w:pPr>
            <w:r w:rsidRPr="00EB1E03">
              <w:rPr>
                <w:color w:val="000000" w:themeColor="text1"/>
                <w:lang w:val="en-US" w:eastAsia="zh-CN"/>
              </w:rPr>
              <w:t>R4-2202763</w:t>
            </w:r>
          </w:p>
        </w:tc>
        <w:tc>
          <w:tcPr>
            <w:tcW w:w="2669" w:type="dxa"/>
          </w:tcPr>
          <w:p w14:paraId="21978A66" w14:textId="2355A602" w:rsidR="005B4A3F" w:rsidRPr="00EB1E03" w:rsidRDefault="005B4A3F" w:rsidP="005B4A3F">
            <w:pPr>
              <w:spacing w:after="120"/>
              <w:rPr>
                <w:color w:val="000000" w:themeColor="text1"/>
                <w:lang w:val="en-US" w:eastAsia="zh-CN"/>
              </w:rPr>
            </w:pPr>
            <w:r w:rsidRPr="00EB1E03">
              <w:rPr>
                <w:color w:val="000000" w:themeColor="text1"/>
                <w:lang w:val="en-US" w:eastAsia="zh-CN"/>
              </w:rPr>
              <w:t>Big CR for TS 36.133</w:t>
            </w:r>
          </w:p>
        </w:tc>
        <w:tc>
          <w:tcPr>
            <w:tcW w:w="1417" w:type="dxa"/>
          </w:tcPr>
          <w:p w14:paraId="4DA53130" w14:textId="27CE53AD" w:rsidR="005B4A3F" w:rsidRPr="00EB1E03" w:rsidRDefault="005B4A3F" w:rsidP="005B4A3F">
            <w:pPr>
              <w:spacing w:after="120"/>
              <w:rPr>
                <w:color w:val="000000" w:themeColor="text1"/>
                <w:lang w:val="en-US" w:eastAsia="zh-CN"/>
              </w:rPr>
            </w:pPr>
            <w:r w:rsidRPr="00EB1E03">
              <w:rPr>
                <w:color w:val="000000" w:themeColor="text1"/>
                <w:lang w:val="en-US" w:eastAsia="zh-CN"/>
              </w:rPr>
              <w:t>Ericsson</w:t>
            </w:r>
          </w:p>
        </w:tc>
        <w:tc>
          <w:tcPr>
            <w:tcW w:w="2401" w:type="dxa"/>
          </w:tcPr>
          <w:p w14:paraId="555CD8E0" w14:textId="287FE32C" w:rsidR="005B4A3F" w:rsidRDefault="00026138" w:rsidP="005B4A3F">
            <w:pPr>
              <w:spacing w:after="120"/>
              <w:rPr>
                <w:color w:val="000000" w:themeColor="text1"/>
                <w:lang w:val="en-US" w:eastAsia="zh-CN"/>
              </w:rPr>
            </w:pPr>
            <w:r>
              <w:rPr>
                <w:color w:val="000000" w:themeColor="text1"/>
                <w:lang w:val="en-US" w:eastAsia="zh-CN"/>
              </w:rPr>
              <w:t>Endorsed</w:t>
            </w:r>
          </w:p>
        </w:tc>
        <w:tc>
          <w:tcPr>
            <w:tcW w:w="1692" w:type="dxa"/>
          </w:tcPr>
          <w:p w14:paraId="65F8EC6E" w14:textId="77777777" w:rsidR="005B4A3F" w:rsidRDefault="005B4A3F" w:rsidP="005B4A3F">
            <w:pPr>
              <w:spacing w:after="120"/>
              <w:rPr>
                <w:i/>
                <w:color w:val="000000" w:themeColor="text1"/>
                <w:lang w:val="en-US" w:eastAsia="zh-CN"/>
              </w:rPr>
            </w:pPr>
          </w:p>
        </w:tc>
      </w:tr>
      <w:tr w:rsidR="0081494B" w14:paraId="3364ACAD" w14:textId="77777777" w:rsidTr="005B4A3F">
        <w:tc>
          <w:tcPr>
            <w:tcW w:w="1452" w:type="dxa"/>
          </w:tcPr>
          <w:p w14:paraId="6036699A" w14:textId="2694A572" w:rsidR="0081494B" w:rsidRPr="00EB1E03" w:rsidRDefault="0081494B" w:rsidP="0081494B">
            <w:pPr>
              <w:spacing w:after="120"/>
              <w:rPr>
                <w:color w:val="000000" w:themeColor="text1"/>
                <w:lang w:val="en-US" w:eastAsia="zh-CN"/>
              </w:rPr>
            </w:pPr>
            <w:r w:rsidRPr="0081494B">
              <w:rPr>
                <w:color w:val="000000" w:themeColor="text1"/>
                <w:lang w:val="en-US" w:eastAsia="zh-CN"/>
              </w:rPr>
              <w:t>R4-2202671</w:t>
            </w:r>
          </w:p>
        </w:tc>
        <w:tc>
          <w:tcPr>
            <w:tcW w:w="2669" w:type="dxa"/>
          </w:tcPr>
          <w:p w14:paraId="227E176F" w14:textId="7E8717BE" w:rsidR="0081494B" w:rsidRPr="00EB1E03" w:rsidRDefault="0081494B" w:rsidP="0081494B">
            <w:pPr>
              <w:spacing w:after="120"/>
              <w:rPr>
                <w:color w:val="000000" w:themeColor="text1"/>
                <w:lang w:val="en-US" w:eastAsia="zh-CN"/>
              </w:rPr>
            </w:pPr>
            <w:r w:rsidRPr="00F407FE">
              <w:rPr>
                <w:rFonts w:eastAsiaTheme="minorEastAsia"/>
                <w:lang w:val="en-US" w:eastAsia="zh-CN"/>
              </w:rPr>
              <w:t xml:space="preserve">LS on RSRP based thresholds for </w:t>
            </w:r>
            <w:proofErr w:type="spellStart"/>
            <w:r w:rsidRPr="00F407FE">
              <w:rPr>
                <w:rFonts w:eastAsiaTheme="minorEastAsia"/>
                <w:lang w:val="en-US" w:eastAsia="zh-CN"/>
              </w:rPr>
              <w:t>RedCap</w:t>
            </w:r>
            <w:proofErr w:type="spellEnd"/>
            <w:r w:rsidRPr="00F407FE">
              <w:rPr>
                <w:rFonts w:eastAsiaTheme="minorEastAsia"/>
                <w:lang w:val="en-US" w:eastAsia="zh-CN"/>
              </w:rPr>
              <w:t xml:space="preserve"> UE with 1 Rx</w:t>
            </w:r>
          </w:p>
        </w:tc>
        <w:tc>
          <w:tcPr>
            <w:tcW w:w="1417" w:type="dxa"/>
          </w:tcPr>
          <w:p w14:paraId="5A55B2AC" w14:textId="1FA6D461" w:rsidR="0081494B" w:rsidRPr="00EB1E03" w:rsidRDefault="0081494B" w:rsidP="0081494B">
            <w:pPr>
              <w:spacing w:after="120"/>
              <w:rPr>
                <w:color w:val="000000" w:themeColor="text1"/>
                <w:lang w:val="en-US" w:eastAsia="zh-CN"/>
              </w:rPr>
            </w:pPr>
            <w:r w:rsidRPr="00F407FE">
              <w:rPr>
                <w:rFonts w:eastAsiaTheme="minorEastAsia"/>
                <w:lang w:val="en-US" w:eastAsia="zh-CN"/>
              </w:rPr>
              <w:t>Ericsson</w:t>
            </w:r>
          </w:p>
        </w:tc>
        <w:tc>
          <w:tcPr>
            <w:tcW w:w="2401" w:type="dxa"/>
          </w:tcPr>
          <w:p w14:paraId="24B456EA" w14:textId="353691F3" w:rsidR="0081494B" w:rsidRDefault="0081494B" w:rsidP="0081494B">
            <w:pPr>
              <w:spacing w:after="120"/>
              <w:rPr>
                <w:color w:val="000000" w:themeColor="text1"/>
                <w:lang w:val="en-US" w:eastAsia="zh-CN"/>
              </w:rPr>
            </w:pPr>
            <w:r>
              <w:rPr>
                <w:color w:val="000000" w:themeColor="text1"/>
                <w:lang w:val="en-US" w:eastAsia="zh-CN"/>
              </w:rPr>
              <w:t>Return to</w:t>
            </w:r>
          </w:p>
        </w:tc>
        <w:tc>
          <w:tcPr>
            <w:tcW w:w="1692" w:type="dxa"/>
          </w:tcPr>
          <w:p w14:paraId="35770E19" w14:textId="77777777" w:rsidR="0081494B" w:rsidRDefault="0081494B" w:rsidP="0081494B">
            <w:pPr>
              <w:spacing w:after="120"/>
              <w:rPr>
                <w:i/>
                <w:color w:val="000000" w:themeColor="text1"/>
                <w:lang w:val="en-US" w:eastAsia="zh-CN"/>
              </w:rPr>
            </w:pPr>
          </w:p>
        </w:tc>
      </w:tr>
    </w:tbl>
    <w:p w14:paraId="3ADC6E9C" w14:textId="77777777" w:rsidR="00F84AD1" w:rsidRDefault="00F84AD1">
      <w:pPr>
        <w:rPr>
          <w:color w:val="000000" w:themeColor="text1"/>
          <w:lang w:val="en-US" w:eastAsia="zh-CN"/>
        </w:rPr>
      </w:pPr>
    </w:p>
    <w:p w14:paraId="358C2C9E" w14:textId="77777777" w:rsidR="00F84AD1" w:rsidRDefault="00D87D89">
      <w:pPr>
        <w:rPr>
          <w:color w:val="000000" w:themeColor="text1"/>
          <w:lang w:val="en-US" w:eastAsia="zh-CN"/>
        </w:rPr>
      </w:pPr>
      <w:r>
        <w:rPr>
          <w:color w:val="000000" w:themeColor="text1"/>
          <w:lang w:val="en-US" w:eastAsia="zh-CN"/>
        </w:rPr>
        <w:t>Notes:</w:t>
      </w:r>
    </w:p>
    <w:p w14:paraId="5D9869FC" w14:textId="77777777" w:rsidR="00F84AD1" w:rsidRDefault="00D87D89">
      <w:pPr>
        <w:pStyle w:val="ListParagraph"/>
        <w:numPr>
          <w:ilvl w:val="0"/>
          <w:numId w:val="42"/>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include the summary of recommendations for all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 xml:space="preserve"> across all sub-topics.</w:t>
      </w:r>
    </w:p>
    <w:p w14:paraId="3B26D86A" w14:textId="77777777" w:rsidR="00F84AD1" w:rsidRDefault="00D87D89">
      <w:pPr>
        <w:pStyle w:val="ListParagraph"/>
        <w:numPr>
          <w:ilvl w:val="0"/>
          <w:numId w:val="42"/>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the Recommendation column please include one of the following: </w:t>
      </w:r>
    </w:p>
    <w:p w14:paraId="5C493B9D" w14:textId="77777777" w:rsidR="00F84AD1" w:rsidRDefault="00D87D89">
      <w:pPr>
        <w:pStyle w:val="ListParagraph"/>
        <w:numPr>
          <w:ilvl w:val="1"/>
          <w:numId w:val="42"/>
        </w:numPr>
        <w:ind w:firstLineChars="0"/>
        <w:rPr>
          <w:rFonts w:eastAsiaTheme="minorEastAsia"/>
          <w:color w:val="000000" w:themeColor="text1"/>
          <w:lang w:val="en-US" w:eastAsia="zh-CN"/>
        </w:rPr>
      </w:pPr>
      <w:r>
        <w:rPr>
          <w:rFonts w:eastAsiaTheme="minorEastAsia"/>
          <w:color w:val="000000" w:themeColor="text1"/>
          <w:lang w:val="en-US" w:eastAsia="zh-CN"/>
        </w:rPr>
        <w:t>CRs/TPs: Agreeable, Revised, Merged, Postponed, Not Pursued</w:t>
      </w:r>
    </w:p>
    <w:p w14:paraId="0080DF77" w14:textId="77777777" w:rsidR="00F84AD1" w:rsidRDefault="00D87D89">
      <w:pPr>
        <w:pStyle w:val="ListParagraph"/>
        <w:numPr>
          <w:ilvl w:val="1"/>
          <w:numId w:val="42"/>
        </w:numPr>
        <w:ind w:firstLineChars="0"/>
        <w:rPr>
          <w:rFonts w:eastAsiaTheme="minorEastAsia"/>
          <w:color w:val="000000" w:themeColor="text1"/>
          <w:lang w:val="en-US" w:eastAsia="zh-CN"/>
        </w:rPr>
      </w:pPr>
      <w:r>
        <w:rPr>
          <w:rFonts w:eastAsiaTheme="minorEastAsia"/>
          <w:color w:val="000000" w:themeColor="text1"/>
          <w:lang w:val="en-US" w:eastAsia="zh-CN"/>
        </w:rPr>
        <w:t>Other documents: Agreeable, Revised, Noted</w:t>
      </w:r>
    </w:p>
    <w:p w14:paraId="6B097B25" w14:textId="77777777" w:rsidR="00F84AD1" w:rsidRDefault="00D87D89">
      <w:pPr>
        <w:pStyle w:val="ListParagraph"/>
        <w:numPr>
          <w:ilvl w:val="0"/>
          <w:numId w:val="42"/>
        </w:numPr>
        <w:ind w:firstLineChars="0"/>
        <w:rPr>
          <w:rFonts w:eastAsiaTheme="minorEastAsia"/>
          <w:color w:val="000000" w:themeColor="text1"/>
          <w:lang w:val="en-US" w:eastAsia="zh-CN"/>
        </w:rPr>
      </w:pPr>
      <w:r>
        <w:rPr>
          <w:rFonts w:eastAsiaTheme="minorEastAsia"/>
          <w:color w:val="000000" w:themeColor="text1"/>
          <w:lang w:val="en-US" w:eastAsia="zh-CN"/>
        </w:rPr>
        <w:t>Do not include hyper-links in the documents</w:t>
      </w:r>
    </w:p>
    <w:p w14:paraId="65C62D02" w14:textId="77777777" w:rsidR="00F84AD1" w:rsidRDefault="00D87D89">
      <w:pPr>
        <w:pStyle w:val="Heading1"/>
        <w:numPr>
          <w:ilvl w:val="0"/>
          <w:numId w:val="0"/>
        </w:numPr>
        <w:rPr>
          <w:color w:val="000000" w:themeColor="text1"/>
          <w:lang w:val="en-US" w:eastAsia="ja-JP"/>
        </w:rPr>
      </w:pPr>
      <w:r>
        <w:rPr>
          <w:rFonts w:hint="eastAsia"/>
          <w:color w:val="000000" w:themeColor="text1"/>
          <w:lang w:val="en-US" w:eastAsia="ja-JP"/>
        </w:rPr>
        <w:t>Annex</w:t>
      </w:r>
      <w:r>
        <w:rPr>
          <w:color w:val="000000" w:themeColor="text1"/>
          <w:lang w:val="en-US" w:eastAsia="ja-JP"/>
        </w:rPr>
        <w:t xml:space="preserve"> </w:t>
      </w:r>
    </w:p>
    <w:p w14:paraId="7EB980C3" w14:textId="77777777" w:rsidR="00F84AD1" w:rsidRDefault="00D87D89">
      <w:pPr>
        <w:jc w:val="center"/>
        <w:rPr>
          <w:color w:val="000000" w:themeColor="text1"/>
          <w:lang w:val="en-US" w:eastAsia="ja-JP"/>
        </w:rPr>
      </w:pPr>
      <w:r>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84AD1" w14:paraId="515314C3" w14:textId="77777777">
        <w:tc>
          <w:tcPr>
            <w:tcW w:w="3210" w:type="dxa"/>
          </w:tcPr>
          <w:p w14:paraId="2D8DAD48"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3210" w:type="dxa"/>
          </w:tcPr>
          <w:p w14:paraId="2F3D6120" w14:textId="77777777" w:rsidR="00F84AD1" w:rsidRDefault="00D87D89">
            <w:pPr>
              <w:spacing w:after="120"/>
              <w:rPr>
                <w:b/>
                <w:bCs/>
                <w:color w:val="000000" w:themeColor="text1"/>
                <w:lang w:val="en-US" w:eastAsia="zh-CN"/>
              </w:rPr>
            </w:pPr>
            <w:r>
              <w:rPr>
                <w:b/>
                <w:bCs/>
                <w:color w:val="000000" w:themeColor="text1"/>
                <w:lang w:val="en-US" w:eastAsia="zh-CN"/>
              </w:rPr>
              <w:t>Name</w:t>
            </w:r>
          </w:p>
        </w:tc>
        <w:tc>
          <w:tcPr>
            <w:tcW w:w="3211" w:type="dxa"/>
          </w:tcPr>
          <w:p w14:paraId="60C3C46B" w14:textId="77777777" w:rsidR="00F84AD1" w:rsidRDefault="00D87D89">
            <w:pPr>
              <w:spacing w:after="120"/>
              <w:rPr>
                <w:b/>
                <w:bCs/>
                <w:color w:val="000000" w:themeColor="text1"/>
                <w:lang w:val="en-US" w:eastAsia="zh-CN"/>
              </w:rPr>
            </w:pPr>
            <w:r>
              <w:rPr>
                <w:b/>
                <w:bCs/>
                <w:color w:val="000000" w:themeColor="text1"/>
                <w:lang w:val="en-US" w:eastAsia="zh-CN"/>
              </w:rPr>
              <w:t>Email address</w:t>
            </w:r>
          </w:p>
        </w:tc>
      </w:tr>
      <w:tr w:rsidR="00F84AD1" w14:paraId="08BA1390" w14:textId="77777777">
        <w:tc>
          <w:tcPr>
            <w:tcW w:w="3210" w:type="dxa"/>
          </w:tcPr>
          <w:p w14:paraId="7B505926" w14:textId="77777777" w:rsidR="00F84AD1" w:rsidRDefault="00D87D89">
            <w:pPr>
              <w:spacing w:after="120"/>
              <w:rPr>
                <w:color w:val="000000" w:themeColor="text1"/>
                <w:lang w:val="en-US" w:eastAsia="zh-CN"/>
              </w:rPr>
            </w:pPr>
            <w:r>
              <w:rPr>
                <w:color w:val="000000" w:themeColor="text1"/>
                <w:lang w:val="en-US" w:eastAsia="zh-CN"/>
              </w:rPr>
              <w:t>Ericsson</w:t>
            </w:r>
          </w:p>
        </w:tc>
        <w:tc>
          <w:tcPr>
            <w:tcW w:w="3210" w:type="dxa"/>
          </w:tcPr>
          <w:p w14:paraId="5478FE9D" w14:textId="77777777" w:rsidR="00F84AD1" w:rsidRDefault="00D87D89">
            <w:pPr>
              <w:spacing w:after="120"/>
              <w:rPr>
                <w:color w:val="000000" w:themeColor="text1"/>
                <w:lang w:val="en-US" w:eastAsia="zh-CN"/>
              </w:rPr>
            </w:pPr>
            <w:r>
              <w:rPr>
                <w:color w:val="000000" w:themeColor="text1"/>
                <w:lang w:val="en-US" w:eastAsia="zh-CN"/>
              </w:rPr>
              <w:t>Kazuyoshi Uesaka</w:t>
            </w:r>
          </w:p>
        </w:tc>
        <w:tc>
          <w:tcPr>
            <w:tcW w:w="3211" w:type="dxa"/>
          </w:tcPr>
          <w:p w14:paraId="40CCB7F5" w14:textId="77777777" w:rsidR="00F84AD1" w:rsidRDefault="00D87D89">
            <w:pPr>
              <w:spacing w:after="120"/>
              <w:rPr>
                <w:color w:val="000000" w:themeColor="text1"/>
                <w:lang w:val="en-US" w:eastAsia="zh-CN"/>
              </w:rPr>
            </w:pPr>
            <w:r>
              <w:rPr>
                <w:color w:val="000000" w:themeColor="text1"/>
                <w:lang w:val="en-US" w:eastAsia="zh-CN"/>
              </w:rPr>
              <w:t>kazuyoshi.uesaka@ericsson.com</w:t>
            </w:r>
          </w:p>
        </w:tc>
      </w:tr>
      <w:tr w:rsidR="00F84AD1" w14:paraId="6CB2891F" w14:textId="77777777">
        <w:tc>
          <w:tcPr>
            <w:tcW w:w="3210" w:type="dxa"/>
          </w:tcPr>
          <w:p w14:paraId="658D41D1" w14:textId="77777777" w:rsidR="00F84AD1" w:rsidRDefault="00D87D89">
            <w:pPr>
              <w:spacing w:after="120"/>
              <w:rPr>
                <w:color w:val="000000" w:themeColor="text1"/>
                <w:lang w:val="en-US" w:eastAsia="zh-CN"/>
              </w:rPr>
            </w:pPr>
            <w:r>
              <w:rPr>
                <w:color w:val="000000" w:themeColor="text1"/>
                <w:lang w:val="en-US" w:eastAsia="zh-CN"/>
              </w:rPr>
              <w:t>Apple</w:t>
            </w:r>
          </w:p>
        </w:tc>
        <w:tc>
          <w:tcPr>
            <w:tcW w:w="3210" w:type="dxa"/>
          </w:tcPr>
          <w:p w14:paraId="7722EC34" w14:textId="77777777" w:rsidR="00F84AD1" w:rsidRDefault="00D87D89">
            <w:pPr>
              <w:spacing w:after="120"/>
              <w:rPr>
                <w:color w:val="000000" w:themeColor="text1"/>
                <w:lang w:val="en-US" w:eastAsia="zh-CN"/>
              </w:rPr>
            </w:pPr>
            <w:r>
              <w:rPr>
                <w:color w:val="000000" w:themeColor="text1"/>
                <w:lang w:val="en-US" w:eastAsia="zh-CN"/>
              </w:rPr>
              <w:t>Jie Cui</w:t>
            </w:r>
          </w:p>
        </w:tc>
        <w:tc>
          <w:tcPr>
            <w:tcW w:w="3211" w:type="dxa"/>
          </w:tcPr>
          <w:p w14:paraId="11CC7BB5" w14:textId="77777777" w:rsidR="00F84AD1" w:rsidRDefault="00292EED">
            <w:pPr>
              <w:spacing w:after="120"/>
              <w:rPr>
                <w:color w:val="000000" w:themeColor="text1"/>
                <w:lang w:val="en-US" w:eastAsia="zh-CN"/>
              </w:rPr>
            </w:pPr>
            <w:hyperlink r:id="rId72" w:history="1">
              <w:r w:rsidR="00D87D89">
                <w:rPr>
                  <w:rStyle w:val="Hyperlink"/>
                  <w:lang w:val="en-US" w:eastAsia="zh-CN"/>
                </w:rPr>
                <w:t>Jie_cui@apple.com</w:t>
              </w:r>
            </w:hyperlink>
          </w:p>
        </w:tc>
      </w:tr>
      <w:tr w:rsidR="00F84AD1" w14:paraId="5BB09798" w14:textId="77777777">
        <w:tc>
          <w:tcPr>
            <w:tcW w:w="3210" w:type="dxa"/>
          </w:tcPr>
          <w:p w14:paraId="18435736" w14:textId="77777777" w:rsidR="00F84AD1" w:rsidRDefault="00D87D89">
            <w:pPr>
              <w:spacing w:after="120"/>
              <w:rPr>
                <w:color w:val="000000" w:themeColor="text1"/>
                <w:lang w:val="en-US" w:eastAsia="zh-CN"/>
              </w:rPr>
            </w:pPr>
            <w:r>
              <w:rPr>
                <w:color w:val="000000" w:themeColor="text1"/>
                <w:lang w:val="en-US" w:eastAsia="zh-CN"/>
              </w:rPr>
              <w:t>Nokia</w:t>
            </w:r>
          </w:p>
        </w:tc>
        <w:tc>
          <w:tcPr>
            <w:tcW w:w="3210" w:type="dxa"/>
          </w:tcPr>
          <w:p w14:paraId="6A756A49" w14:textId="77777777" w:rsidR="00F84AD1" w:rsidRDefault="00D87D89">
            <w:pPr>
              <w:spacing w:after="120"/>
              <w:rPr>
                <w:color w:val="000000" w:themeColor="text1"/>
                <w:lang w:val="en-US" w:eastAsia="zh-CN"/>
              </w:rPr>
            </w:pPr>
            <w:r>
              <w:rPr>
                <w:color w:val="000000" w:themeColor="text1"/>
                <w:lang w:val="en-US" w:eastAsia="zh-CN"/>
              </w:rPr>
              <w:t>Erika Almeida</w:t>
            </w:r>
          </w:p>
        </w:tc>
        <w:tc>
          <w:tcPr>
            <w:tcW w:w="3211" w:type="dxa"/>
          </w:tcPr>
          <w:p w14:paraId="357B7126" w14:textId="77777777" w:rsidR="00F84AD1" w:rsidRDefault="00292EED">
            <w:pPr>
              <w:spacing w:after="120"/>
              <w:rPr>
                <w:color w:val="000000" w:themeColor="text1"/>
                <w:lang w:val="en-US" w:eastAsia="zh-CN"/>
              </w:rPr>
            </w:pPr>
            <w:hyperlink r:id="rId73" w:history="1">
              <w:r w:rsidR="00D87D89">
                <w:rPr>
                  <w:rStyle w:val="Hyperlink"/>
                  <w:lang w:val="en-US" w:eastAsia="zh-CN"/>
                </w:rPr>
                <w:t>erika.almeida@nokia.com</w:t>
              </w:r>
            </w:hyperlink>
          </w:p>
        </w:tc>
      </w:tr>
      <w:tr w:rsidR="00F84AD1" w14:paraId="0B3F893E" w14:textId="77777777">
        <w:tc>
          <w:tcPr>
            <w:tcW w:w="3210" w:type="dxa"/>
          </w:tcPr>
          <w:p w14:paraId="20B4856D" w14:textId="77777777" w:rsidR="00F84AD1" w:rsidRDefault="00D87D89">
            <w:pPr>
              <w:spacing w:after="120"/>
              <w:rPr>
                <w:color w:val="000000" w:themeColor="text1"/>
                <w:lang w:val="en-US" w:eastAsia="zh-CN"/>
              </w:rPr>
            </w:pPr>
            <w:r>
              <w:rPr>
                <w:color w:val="000000" w:themeColor="text1"/>
                <w:lang w:val="en-US" w:eastAsia="zh-CN"/>
              </w:rPr>
              <w:t>Nokia</w:t>
            </w:r>
          </w:p>
        </w:tc>
        <w:tc>
          <w:tcPr>
            <w:tcW w:w="3210" w:type="dxa"/>
          </w:tcPr>
          <w:p w14:paraId="486F6CF5" w14:textId="77777777" w:rsidR="00F84AD1" w:rsidRDefault="00D87D89">
            <w:pPr>
              <w:spacing w:after="120"/>
              <w:rPr>
                <w:color w:val="000000" w:themeColor="text1"/>
                <w:lang w:val="en-US" w:eastAsia="zh-CN"/>
              </w:rPr>
            </w:pPr>
            <w:r>
              <w:rPr>
                <w:color w:val="000000" w:themeColor="text1"/>
                <w:lang w:val="en-US" w:eastAsia="zh-CN"/>
              </w:rPr>
              <w:t>Juergen Hofmann</w:t>
            </w:r>
          </w:p>
        </w:tc>
        <w:tc>
          <w:tcPr>
            <w:tcW w:w="3211" w:type="dxa"/>
          </w:tcPr>
          <w:p w14:paraId="75B3BBFB" w14:textId="77777777" w:rsidR="00F84AD1" w:rsidRDefault="00292EED">
            <w:pPr>
              <w:spacing w:after="120"/>
              <w:rPr>
                <w:color w:val="000000" w:themeColor="text1"/>
                <w:lang w:val="en-US" w:eastAsia="zh-CN"/>
              </w:rPr>
            </w:pPr>
            <w:hyperlink r:id="rId74" w:history="1">
              <w:r w:rsidR="003B5877" w:rsidRPr="00503526">
                <w:rPr>
                  <w:rStyle w:val="Hyperlink"/>
                  <w:lang w:val="en-US" w:eastAsia="zh-CN"/>
                </w:rPr>
                <w:t>juergen.hofmann@nokia.com</w:t>
              </w:r>
            </w:hyperlink>
          </w:p>
        </w:tc>
      </w:tr>
      <w:tr w:rsidR="003B5877" w14:paraId="537ABB3A" w14:textId="77777777">
        <w:tc>
          <w:tcPr>
            <w:tcW w:w="3210" w:type="dxa"/>
          </w:tcPr>
          <w:p w14:paraId="1F80C925" w14:textId="77777777" w:rsidR="003B5877" w:rsidRDefault="003B5877">
            <w:pPr>
              <w:spacing w:after="120"/>
              <w:rPr>
                <w:color w:val="000000" w:themeColor="text1"/>
                <w:lang w:val="en-US" w:eastAsia="zh-CN"/>
              </w:rPr>
            </w:pPr>
            <w:r>
              <w:rPr>
                <w:color w:val="000000" w:themeColor="text1"/>
                <w:lang w:val="en-US" w:eastAsia="zh-CN"/>
              </w:rPr>
              <w:t>Qualcomm</w:t>
            </w:r>
          </w:p>
        </w:tc>
        <w:tc>
          <w:tcPr>
            <w:tcW w:w="3210" w:type="dxa"/>
          </w:tcPr>
          <w:p w14:paraId="2AB15E12" w14:textId="77777777" w:rsidR="003B5877" w:rsidRDefault="003B5877">
            <w:pPr>
              <w:spacing w:after="120"/>
              <w:rPr>
                <w:color w:val="000000" w:themeColor="text1"/>
                <w:lang w:val="en-US" w:eastAsia="zh-CN"/>
              </w:rPr>
            </w:pPr>
            <w:r>
              <w:rPr>
                <w:color w:val="000000" w:themeColor="text1"/>
                <w:lang w:val="en-US" w:eastAsia="zh-CN"/>
              </w:rPr>
              <w:t>Prashant Sharma</w:t>
            </w:r>
          </w:p>
        </w:tc>
        <w:tc>
          <w:tcPr>
            <w:tcW w:w="3211" w:type="dxa"/>
          </w:tcPr>
          <w:p w14:paraId="717292E8" w14:textId="77777777" w:rsidR="003B5877" w:rsidRDefault="003B5877">
            <w:pPr>
              <w:spacing w:after="120"/>
              <w:rPr>
                <w:color w:val="000000" w:themeColor="text1"/>
                <w:lang w:val="en-US" w:eastAsia="zh-CN"/>
              </w:rPr>
            </w:pPr>
            <w:r>
              <w:rPr>
                <w:color w:val="000000" w:themeColor="text1"/>
                <w:lang w:val="en-US" w:eastAsia="zh-CN"/>
              </w:rPr>
              <w:t>prasshar@qti.qualcomm.com</w:t>
            </w:r>
          </w:p>
        </w:tc>
      </w:tr>
      <w:tr w:rsidR="00FF34F5" w14:paraId="3D4B3082" w14:textId="77777777">
        <w:tc>
          <w:tcPr>
            <w:tcW w:w="3210" w:type="dxa"/>
          </w:tcPr>
          <w:p w14:paraId="266D7E1B" w14:textId="77777777" w:rsidR="00FF34F5" w:rsidRPr="00FF34F5" w:rsidRDefault="00FF34F5">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Huawei</w:t>
            </w:r>
          </w:p>
        </w:tc>
        <w:tc>
          <w:tcPr>
            <w:tcW w:w="3210" w:type="dxa"/>
          </w:tcPr>
          <w:p w14:paraId="518BAA13" w14:textId="77777777" w:rsidR="00FF34F5" w:rsidRPr="00FF34F5" w:rsidRDefault="00FF34F5">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Han Jing</w:t>
            </w:r>
          </w:p>
        </w:tc>
        <w:tc>
          <w:tcPr>
            <w:tcW w:w="3211" w:type="dxa"/>
          </w:tcPr>
          <w:p w14:paraId="760873B0" w14:textId="77777777" w:rsidR="00FF34F5" w:rsidRPr="00FF34F5" w:rsidRDefault="00FF34F5">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Hw.hanjing@huawei.com</w:t>
            </w:r>
          </w:p>
        </w:tc>
      </w:tr>
      <w:tr w:rsidR="00295E5E" w14:paraId="7A77E836" w14:textId="77777777">
        <w:tc>
          <w:tcPr>
            <w:tcW w:w="3210" w:type="dxa"/>
          </w:tcPr>
          <w:p w14:paraId="0890B197" w14:textId="77777777" w:rsidR="00295E5E" w:rsidRDefault="00295E5E">
            <w:pPr>
              <w:spacing w:after="120"/>
              <w:rPr>
                <w:color w:val="000000" w:themeColor="text1"/>
                <w:lang w:val="en-US" w:eastAsia="zh-CN"/>
              </w:rPr>
            </w:pPr>
            <w:r>
              <w:rPr>
                <w:color w:val="000000" w:themeColor="text1"/>
                <w:lang w:val="en-US" w:eastAsia="zh-CN"/>
              </w:rPr>
              <w:lastRenderedPageBreak/>
              <w:t>MediaTek</w:t>
            </w:r>
          </w:p>
        </w:tc>
        <w:tc>
          <w:tcPr>
            <w:tcW w:w="3210" w:type="dxa"/>
          </w:tcPr>
          <w:p w14:paraId="31F99079" w14:textId="77777777" w:rsidR="00295E5E" w:rsidRDefault="00295E5E">
            <w:pPr>
              <w:spacing w:after="120"/>
              <w:rPr>
                <w:color w:val="000000" w:themeColor="text1"/>
                <w:lang w:val="en-US" w:eastAsia="zh-CN"/>
              </w:rPr>
            </w:pPr>
            <w:r>
              <w:rPr>
                <w:color w:val="000000" w:themeColor="text1"/>
                <w:lang w:val="en-US" w:eastAsia="zh-CN"/>
              </w:rPr>
              <w:t>Waseem Ozan</w:t>
            </w:r>
          </w:p>
        </w:tc>
        <w:tc>
          <w:tcPr>
            <w:tcW w:w="3211" w:type="dxa"/>
          </w:tcPr>
          <w:p w14:paraId="4E2848A6" w14:textId="77777777" w:rsidR="00295E5E" w:rsidRDefault="00295E5E">
            <w:pPr>
              <w:spacing w:after="120"/>
              <w:rPr>
                <w:color w:val="000000" w:themeColor="text1"/>
                <w:lang w:val="en-US" w:eastAsia="zh-CN"/>
              </w:rPr>
            </w:pPr>
            <w:r>
              <w:rPr>
                <w:color w:val="000000" w:themeColor="text1"/>
                <w:lang w:val="en-US" w:eastAsia="zh-CN"/>
              </w:rPr>
              <w:t>Waseem.ozan@mediatek.com</w:t>
            </w:r>
          </w:p>
        </w:tc>
      </w:tr>
    </w:tbl>
    <w:p w14:paraId="65144CA3" w14:textId="77777777" w:rsidR="00F84AD1" w:rsidRDefault="00F84AD1">
      <w:pPr>
        <w:rPr>
          <w:rFonts w:eastAsia="Yu Mincho"/>
          <w:color w:val="000000" w:themeColor="text1"/>
          <w:lang w:val="en-US" w:eastAsia="ja-JP"/>
        </w:rPr>
      </w:pPr>
    </w:p>
    <w:p w14:paraId="56CCEE24" w14:textId="77777777" w:rsidR="00F84AD1" w:rsidRDefault="00D87D89">
      <w:pPr>
        <w:rPr>
          <w:color w:val="000000" w:themeColor="text1"/>
          <w:lang w:val="en-US" w:eastAsia="zh-CN"/>
        </w:rPr>
      </w:pPr>
      <w:r>
        <w:rPr>
          <w:color w:val="000000" w:themeColor="text1"/>
          <w:lang w:val="en-US" w:eastAsia="zh-CN"/>
        </w:rPr>
        <w:t>Note:</w:t>
      </w:r>
    </w:p>
    <w:p w14:paraId="0ED8CE9F" w14:textId="77777777" w:rsidR="00F84AD1" w:rsidRDefault="00D87D89">
      <w:pPr>
        <w:pStyle w:val="ListParagraph"/>
        <w:numPr>
          <w:ilvl w:val="0"/>
          <w:numId w:val="43"/>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add your contact information in above table once you make comments on this email thread. </w:t>
      </w:r>
    </w:p>
    <w:p w14:paraId="2E7B60B0" w14:textId="77777777" w:rsidR="00F84AD1" w:rsidRDefault="00D87D89">
      <w:pPr>
        <w:pStyle w:val="ListParagraph"/>
        <w:numPr>
          <w:ilvl w:val="0"/>
          <w:numId w:val="43"/>
        </w:numPr>
        <w:ind w:firstLineChars="0"/>
        <w:rPr>
          <w:rFonts w:eastAsiaTheme="minorEastAsia"/>
          <w:color w:val="000000" w:themeColor="text1"/>
          <w:lang w:val="en-US" w:eastAsia="zh-CN"/>
        </w:rPr>
      </w:pPr>
      <w:r>
        <w:rPr>
          <w:rFonts w:eastAsiaTheme="minorEastAsia"/>
          <w:color w:val="000000" w:themeColor="text1"/>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Company A (XX, XX)</w:t>
      </w:r>
    </w:p>
    <w:sectPr w:rsidR="00F84AD1" w:rsidSect="006E332C">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Waseem Ozan" w:date="2022-01-17T06:41:00Z" w:initials="">
    <w:p w14:paraId="6C6B1F1E" w14:textId="77777777" w:rsidR="00007ED1" w:rsidRDefault="00007ED1">
      <w:pPr>
        <w:pStyle w:val="CommentText"/>
      </w:pPr>
      <w:r>
        <w:t>I think our proposal was mis interpermeated, so I corrected our position based on our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6B1F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6B1F1E" w16cid:durableId="259544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50E62" w14:textId="77777777" w:rsidR="00007ED1" w:rsidRDefault="00007ED1" w:rsidP="00921820">
      <w:pPr>
        <w:spacing w:after="0" w:line="240" w:lineRule="auto"/>
      </w:pPr>
      <w:r>
        <w:separator/>
      </w:r>
    </w:p>
  </w:endnote>
  <w:endnote w:type="continuationSeparator" w:id="0">
    <w:p w14:paraId="10218AF8" w14:textId="77777777" w:rsidR="00007ED1" w:rsidRDefault="00007ED1" w:rsidP="00921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5D7FD" w14:textId="77777777" w:rsidR="00007ED1" w:rsidRDefault="00007ED1" w:rsidP="00921820">
      <w:pPr>
        <w:spacing w:after="0" w:line="240" w:lineRule="auto"/>
      </w:pPr>
      <w:r>
        <w:separator/>
      </w:r>
    </w:p>
  </w:footnote>
  <w:footnote w:type="continuationSeparator" w:id="0">
    <w:p w14:paraId="1104C32C" w14:textId="77777777" w:rsidR="00007ED1" w:rsidRDefault="00007ED1" w:rsidP="009218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372C"/>
    <w:multiLevelType w:val="multilevel"/>
    <w:tmpl w:val="806AC566"/>
    <w:lvl w:ilvl="0">
      <w:start w:val="1"/>
      <w:numFmt w:val="lowerLetter"/>
      <w:lvlText w:val="%1)"/>
      <w:lvlJc w:val="left"/>
      <w:pPr>
        <w:ind w:left="432" w:hanging="432"/>
      </w:pPr>
      <w:rPr>
        <w:rFonts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56C3BB0"/>
    <w:multiLevelType w:val="multilevel"/>
    <w:tmpl w:val="056C3B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D95A04"/>
    <w:multiLevelType w:val="multilevel"/>
    <w:tmpl w:val="06D95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40A96"/>
    <w:multiLevelType w:val="multilevel"/>
    <w:tmpl w:val="6F322107"/>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DA3F06"/>
    <w:multiLevelType w:val="multilevel"/>
    <w:tmpl w:val="08DA3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A6512E"/>
    <w:multiLevelType w:val="multilevel"/>
    <w:tmpl w:val="09A6512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0C357893"/>
    <w:multiLevelType w:val="multilevel"/>
    <w:tmpl w:val="0C357893"/>
    <w:lvl w:ilvl="0">
      <w:start w:val="1"/>
      <w:numFmt w:val="decimal"/>
      <w:suff w:val="space"/>
      <w:lvlText w:val="Proposal %1:"/>
      <w:lvlJc w:val="left"/>
      <w:rPr>
        <w:rFonts w:asciiTheme="minorHAnsi" w:hAnsiTheme="minorHAnsi" w:cstheme="minorHAnsi" w:hint="default"/>
        <w:b/>
        <w:i w:val="0"/>
        <w:caps w:val="0"/>
        <w:strike w:val="0"/>
        <w:dstrike w:val="0"/>
        <w:vanish w:val="0"/>
        <w:color w:val="000000"/>
        <w:sz w:val="22"/>
        <w:szCs w:val="22"/>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multilevel"/>
    <w:tmpl w:val="157A204F"/>
    <w:lvl w:ilvl="0">
      <w:start w:val="1"/>
      <w:numFmt w:val="decimal"/>
      <w:suff w:val="space"/>
      <w:lvlText w:val="Proposal %1:"/>
      <w:lvlJc w:val="left"/>
      <w:rPr>
        <w:rFonts w:asciiTheme="minorHAnsi" w:hAnsiTheme="minorHAnsi" w:cstheme="minorHAnsi" w:hint="default"/>
        <w:b/>
        <w:i w:val="0"/>
        <w:caps w:val="0"/>
        <w:strike w:val="0"/>
        <w:dstrike w:val="0"/>
        <w:vanish w:val="0"/>
        <w:color w:val="000000"/>
        <w:sz w:val="22"/>
        <w:szCs w:val="22"/>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6FB40AC"/>
    <w:multiLevelType w:val="multilevel"/>
    <w:tmpl w:val="16FB40AC"/>
    <w:lvl w:ilvl="0">
      <w:start w:val="1"/>
      <w:numFmt w:val="decimal"/>
      <w:suff w:val="space"/>
      <w:lvlText w:val="Proposal %1:"/>
      <w:lvlJc w:val="left"/>
      <w:rPr>
        <w:rFonts w:asciiTheme="minorHAnsi" w:hAnsiTheme="minorHAnsi" w:cstheme="minorHAnsi" w:hint="default"/>
        <w:b/>
        <w:i w:val="0"/>
        <w:caps w:val="0"/>
        <w:strike w:val="0"/>
        <w:dstrike w:val="0"/>
        <w:vanish w:val="0"/>
        <w:color w:val="000000"/>
        <w:sz w:val="22"/>
        <w:szCs w:val="22"/>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CA760D"/>
    <w:multiLevelType w:val="hybridMultilevel"/>
    <w:tmpl w:val="63D8D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5E2D91"/>
    <w:multiLevelType w:val="multilevel"/>
    <w:tmpl w:val="A9FEEAC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CF59F1"/>
    <w:multiLevelType w:val="multilevel"/>
    <w:tmpl w:val="28CF59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A308F8"/>
    <w:multiLevelType w:val="multilevel"/>
    <w:tmpl w:val="2DA308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F8279A"/>
    <w:multiLevelType w:val="multilevel"/>
    <w:tmpl w:val="31F8279A"/>
    <w:lvl w:ilvl="0">
      <w:start w:val="1"/>
      <w:numFmt w:val="decimal"/>
      <w:suff w:val="space"/>
      <w:lvlText w:val="Proposal %1:"/>
      <w:lvlJc w:val="left"/>
      <w:rPr>
        <w:rFonts w:asciiTheme="minorHAnsi" w:hAnsiTheme="minorHAnsi" w:cstheme="minorHAnsi" w:hint="default"/>
        <w:b/>
        <w:i w:val="0"/>
        <w:caps w:val="0"/>
        <w:strike w:val="0"/>
        <w:dstrike w:val="0"/>
        <w:vanish w:val="0"/>
        <w:color w:val="000000"/>
        <w:sz w:val="22"/>
        <w:szCs w:val="22"/>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344E583C"/>
    <w:multiLevelType w:val="multilevel"/>
    <w:tmpl w:val="344E583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60E6970"/>
    <w:multiLevelType w:val="multilevel"/>
    <w:tmpl w:val="360E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6" w15:restartNumberingAfterBreak="0">
    <w:nsid w:val="3BB418E3"/>
    <w:multiLevelType w:val="multilevel"/>
    <w:tmpl w:val="3BB418E3"/>
    <w:lvl w:ilvl="0">
      <w:start w:val="1"/>
      <w:numFmt w:val="bullet"/>
      <w:lvlText w:val=""/>
      <w:lvlJc w:val="left"/>
      <w:pPr>
        <w:ind w:left="716" w:hanging="432"/>
      </w:pPr>
      <w:rPr>
        <w:rFonts w:ascii="Wingdings" w:hAnsi="Wingdings" w:hint="default"/>
      </w:rPr>
    </w:lvl>
    <w:lvl w:ilvl="1">
      <w:start w:val="1"/>
      <w:numFmt w:val="decimal"/>
      <w:lvlText w:val="%1.%2"/>
      <w:lvlJc w:val="left"/>
      <w:pPr>
        <w:ind w:left="860"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1148" w:hanging="864"/>
      </w:pPr>
      <w:rPr>
        <w:rFonts w:hint="eastAsia"/>
      </w:rPr>
    </w:lvl>
    <w:lvl w:ilvl="4">
      <w:start w:val="1"/>
      <w:numFmt w:val="decimal"/>
      <w:lvlText w:val="%1.%2.%3.%4.%5"/>
      <w:lvlJc w:val="left"/>
      <w:pPr>
        <w:ind w:left="1292" w:hanging="1008"/>
      </w:pPr>
      <w:rPr>
        <w:rFonts w:hint="eastAsia"/>
      </w:rPr>
    </w:lvl>
    <w:lvl w:ilvl="5">
      <w:start w:val="1"/>
      <w:numFmt w:val="decimal"/>
      <w:lvlText w:val="%1.%2.%3.%4.%5.%6"/>
      <w:lvlJc w:val="left"/>
      <w:pPr>
        <w:ind w:left="1436" w:hanging="1152"/>
      </w:pPr>
      <w:rPr>
        <w:rFonts w:hint="eastAsia"/>
      </w:rPr>
    </w:lvl>
    <w:lvl w:ilvl="6">
      <w:start w:val="1"/>
      <w:numFmt w:val="decimal"/>
      <w:lvlText w:val="%1.%2.%3.%4.%5.%6.%7"/>
      <w:lvlJc w:val="left"/>
      <w:pPr>
        <w:ind w:left="1580" w:hanging="1296"/>
      </w:pPr>
      <w:rPr>
        <w:rFonts w:hint="eastAsia"/>
      </w:rPr>
    </w:lvl>
    <w:lvl w:ilvl="7">
      <w:start w:val="1"/>
      <w:numFmt w:val="decimal"/>
      <w:lvlText w:val="%1.%2.%3.%4.%5.%6.%7.%8"/>
      <w:lvlJc w:val="left"/>
      <w:pPr>
        <w:ind w:left="1724" w:hanging="1440"/>
      </w:pPr>
      <w:rPr>
        <w:rFonts w:hint="eastAsia"/>
      </w:rPr>
    </w:lvl>
    <w:lvl w:ilvl="8">
      <w:start w:val="1"/>
      <w:numFmt w:val="decimal"/>
      <w:lvlText w:val="%1.%2.%3.%4.%5.%6.%7.%8.%9"/>
      <w:lvlJc w:val="left"/>
      <w:pPr>
        <w:ind w:left="1868" w:hanging="1584"/>
      </w:pPr>
      <w:rPr>
        <w:rFonts w:hint="eastAsia"/>
      </w:rPr>
    </w:lvl>
  </w:abstractNum>
  <w:abstractNum w:abstractNumId="27" w15:restartNumberingAfterBreak="0">
    <w:nsid w:val="3C0268A8"/>
    <w:multiLevelType w:val="multilevel"/>
    <w:tmpl w:val="3C0268A8"/>
    <w:lvl w:ilvl="0">
      <w:start w:val="4"/>
      <w:numFmt w:val="bullet"/>
      <w:lvlText w:val="-"/>
      <w:lvlJc w:val="left"/>
      <w:pPr>
        <w:ind w:left="1212" w:hanging="360"/>
      </w:pPr>
      <w:rPr>
        <w:rFonts w:ascii="Times New Roman" w:eastAsia="SimSun" w:hAnsi="Times New Roman" w:cs="Times New Roman"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28" w15:restartNumberingAfterBreak="0">
    <w:nsid w:val="430F5553"/>
    <w:multiLevelType w:val="multilevel"/>
    <w:tmpl w:val="430F5553"/>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D131DDD"/>
    <w:multiLevelType w:val="multilevel"/>
    <w:tmpl w:val="4D131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807621"/>
    <w:multiLevelType w:val="multilevel"/>
    <w:tmpl w:val="5B807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FC6BB1"/>
    <w:multiLevelType w:val="multilevel"/>
    <w:tmpl w:val="60FC6BB1"/>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584237"/>
    <w:multiLevelType w:val="multilevel"/>
    <w:tmpl w:val="685842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325916"/>
    <w:multiLevelType w:val="multilevel"/>
    <w:tmpl w:val="6D325916"/>
    <w:lvl w:ilvl="0">
      <w:numFmt w:val="bullet"/>
      <w:lvlText w:val=""/>
      <w:lvlJc w:val="left"/>
      <w:pPr>
        <w:ind w:left="720" w:hanging="360"/>
      </w:pPr>
      <w:rPr>
        <w:rFonts w:ascii="Symbol" w:eastAsia="SimSun" w:hAnsi="Symbol" w:cs="v4.2.0"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322107"/>
    <w:multiLevelType w:val="multilevel"/>
    <w:tmpl w:val="6F322107"/>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C737DF"/>
    <w:multiLevelType w:val="multilevel"/>
    <w:tmpl w:val="71C737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AD6F22"/>
    <w:multiLevelType w:val="multilevel"/>
    <w:tmpl w:val="7BAD6F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3A7DA7"/>
    <w:multiLevelType w:val="multilevel"/>
    <w:tmpl w:val="7C3A7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31"/>
  </w:num>
  <w:num w:numId="3">
    <w:abstractNumId w:val="29"/>
  </w:num>
  <w:num w:numId="4">
    <w:abstractNumId w:val="24"/>
  </w:num>
  <w:num w:numId="5">
    <w:abstractNumId w:val="26"/>
  </w:num>
  <w:num w:numId="6">
    <w:abstractNumId w:val="10"/>
  </w:num>
  <w:num w:numId="7">
    <w:abstractNumId w:val="36"/>
  </w:num>
  <w:num w:numId="8">
    <w:abstractNumId w:val="2"/>
  </w:num>
  <w:num w:numId="9">
    <w:abstractNumId w:val="40"/>
  </w:num>
  <w:num w:numId="10">
    <w:abstractNumId w:val="32"/>
  </w:num>
  <w:num w:numId="11">
    <w:abstractNumId w:val="1"/>
  </w:num>
  <w:num w:numId="12">
    <w:abstractNumId w:val="33"/>
  </w:num>
  <w:num w:numId="13">
    <w:abstractNumId w:val="23"/>
  </w:num>
  <w:num w:numId="14">
    <w:abstractNumId w:val="8"/>
  </w:num>
  <w:num w:numId="15">
    <w:abstractNumId w:val="9"/>
  </w:num>
  <w:num w:numId="16">
    <w:abstractNumId w:val="31"/>
    <w:lvlOverride w:ilvl="0">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34"/>
  </w:num>
  <w:num w:numId="20">
    <w:abstractNumId w:val="20"/>
  </w:num>
  <w:num w:numId="21">
    <w:abstractNumId w:val="15"/>
  </w:num>
  <w:num w:numId="22">
    <w:abstractNumId w:val="12"/>
  </w:num>
  <w:num w:numId="23">
    <w:abstractNumId w:val="6"/>
  </w:num>
  <w:num w:numId="24">
    <w:abstractNumId w:val="39"/>
  </w:num>
  <w:num w:numId="25">
    <w:abstractNumId w:val="31"/>
    <w:lvlOverride w:ilvl="0">
      <w:startOverride w:val="1"/>
    </w:lvlOverride>
  </w:num>
  <w:num w:numId="26">
    <w:abstractNumId w:val="41"/>
  </w:num>
  <w:num w:numId="27">
    <w:abstractNumId w:val="31"/>
    <w:lvlOverride w:ilvl="0">
      <w:startOverride w:val="1"/>
    </w:lvlOverride>
  </w:num>
  <w:num w:numId="28">
    <w:abstractNumId w:val="11"/>
  </w:num>
  <w:num w:numId="29">
    <w:abstractNumId w:val="30"/>
  </w:num>
  <w:num w:numId="30">
    <w:abstractNumId w:val="28"/>
  </w:num>
  <w:num w:numId="31">
    <w:abstractNumId w:val="22"/>
  </w:num>
  <w:num w:numId="32">
    <w:abstractNumId w:val="38"/>
  </w:num>
  <w:num w:numId="33">
    <w:abstractNumId w:val="31"/>
    <w:lvlOverride w:ilvl="0">
      <w:startOverride w:val="1"/>
    </w:lvlOverride>
  </w:num>
  <w:num w:numId="34">
    <w:abstractNumId w:val="18"/>
  </w:num>
  <w:num w:numId="35">
    <w:abstractNumId w:val="7"/>
  </w:num>
  <w:num w:numId="36">
    <w:abstractNumId w:val="31"/>
    <w:lvlOverride w:ilvl="0">
      <w:startOverride w:val="1"/>
    </w:lvlOverride>
  </w:num>
  <w:num w:numId="37">
    <w:abstractNumId w:val="31"/>
    <w:lvlOverride w:ilvl="0">
      <w:startOverride w:val="1"/>
    </w:lvlOverride>
  </w:num>
  <w:num w:numId="38">
    <w:abstractNumId w:val="27"/>
  </w:num>
  <w:num w:numId="39">
    <w:abstractNumId w:val="4"/>
  </w:num>
  <w:num w:numId="40">
    <w:abstractNumId w:val="19"/>
  </w:num>
  <w:num w:numId="41">
    <w:abstractNumId w:val="13"/>
  </w:num>
  <w:num w:numId="42">
    <w:abstractNumId w:val="5"/>
  </w:num>
  <w:num w:numId="43">
    <w:abstractNumId w:val="21"/>
  </w:num>
  <w:num w:numId="44">
    <w:abstractNumId w:val="16"/>
  </w:num>
  <w:num w:numId="45">
    <w:abstractNumId w:val="35"/>
  </w:num>
  <w:num w:numId="46">
    <w:abstractNumId w:val="0"/>
  </w:num>
  <w:num w:numId="47">
    <w:abstractNumId w:val="17"/>
  </w:num>
  <w:num w:numId="48">
    <w:abstractNumId w:val="3"/>
  </w:num>
  <w:num w:numId="49">
    <w:abstractNumId w:val="32"/>
  </w:num>
  <w:num w:numId="50">
    <w:abstractNumId w:val="25"/>
  </w:num>
  <w:num w:numId="51">
    <w:abstractNumId w:val="1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1-5-21-3285339950-981350797-2163593329-36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C0"/>
    <w:rsid w:val="0000121D"/>
    <w:rsid w:val="00001AA9"/>
    <w:rsid w:val="00001E94"/>
    <w:rsid w:val="0000223C"/>
    <w:rsid w:val="000023A5"/>
    <w:rsid w:val="000028F5"/>
    <w:rsid w:val="00002F99"/>
    <w:rsid w:val="00003D55"/>
    <w:rsid w:val="00003FFA"/>
    <w:rsid w:val="00004165"/>
    <w:rsid w:val="000043ED"/>
    <w:rsid w:val="00004928"/>
    <w:rsid w:val="000055CA"/>
    <w:rsid w:val="00005AED"/>
    <w:rsid w:val="00005B47"/>
    <w:rsid w:val="000068FF"/>
    <w:rsid w:val="00007ED1"/>
    <w:rsid w:val="0001095D"/>
    <w:rsid w:val="00010B2D"/>
    <w:rsid w:val="0001194C"/>
    <w:rsid w:val="00011994"/>
    <w:rsid w:val="00011A8D"/>
    <w:rsid w:val="00011DDB"/>
    <w:rsid w:val="000125A3"/>
    <w:rsid w:val="00012BED"/>
    <w:rsid w:val="000132F4"/>
    <w:rsid w:val="000134AB"/>
    <w:rsid w:val="00014338"/>
    <w:rsid w:val="00014679"/>
    <w:rsid w:val="000146CC"/>
    <w:rsid w:val="00014A00"/>
    <w:rsid w:val="00014BDC"/>
    <w:rsid w:val="00014DB5"/>
    <w:rsid w:val="00015DD3"/>
    <w:rsid w:val="000167D1"/>
    <w:rsid w:val="00017E1E"/>
    <w:rsid w:val="00017F26"/>
    <w:rsid w:val="000202C4"/>
    <w:rsid w:val="00020C40"/>
    <w:rsid w:val="00020C56"/>
    <w:rsid w:val="00020D47"/>
    <w:rsid w:val="00021164"/>
    <w:rsid w:val="0002185E"/>
    <w:rsid w:val="0002289D"/>
    <w:rsid w:val="00022ADF"/>
    <w:rsid w:val="000232A3"/>
    <w:rsid w:val="0002359C"/>
    <w:rsid w:val="00023CB7"/>
    <w:rsid w:val="00023DF4"/>
    <w:rsid w:val="00024304"/>
    <w:rsid w:val="0002439F"/>
    <w:rsid w:val="000243DB"/>
    <w:rsid w:val="000249C2"/>
    <w:rsid w:val="00024D46"/>
    <w:rsid w:val="00024D5F"/>
    <w:rsid w:val="00025851"/>
    <w:rsid w:val="00026138"/>
    <w:rsid w:val="00026168"/>
    <w:rsid w:val="00026376"/>
    <w:rsid w:val="000264E7"/>
    <w:rsid w:val="00026838"/>
    <w:rsid w:val="00026ACC"/>
    <w:rsid w:val="00026F00"/>
    <w:rsid w:val="00030825"/>
    <w:rsid w:val="0003171D"/>
    <w:rsid w:val="00031C1D"/>
    <w:rsid w:val="0003284A"/>
    <w:rsid w:val="00032CD4"/>
    <w:rsid w:val="00033F70"/>
    <w:rsid w:val="00034D56"/>
    <w:rsid w:val="000359BD"/>
    <w:rsid w:val="00035C50"/>
    <w:rsid w:val="000365F3"/>
    <w:rsid w:val="000367E4"/>
    <w:rsid w:val="00036F6E"/>
    <w:rsid w:val="00037A8E"/>
    <w:rsid w:val="00037A98"/>
    <w:rsid w:val="00037AB4"/>
    <w:rsid w:val="00037D17"/>
    <w:rsid w:val="00041414"/>
    <w:rsid w:val="00041ADF"/>
    <w:rsid w:val="000421CD"/>
    <w:rsid w:val="00042470"/>
    <w:rsid w:val="00042673"/>
    <w:rsid w:val="00043794"/>
    <w:rsid w:val="00043DC3"/>
    <w:rsid w:val="00044218"/>
    <w:rsid w:val="00044A55"/>
    <w:rsid w:val="0004508A"/>
    <w:rsid w:val="000457A1"/>
    <w:rsid w:val="00045BD6"/>
    <w:rsid w:val="00046147"/>
    <w:rsid w:val="00046826"/>
    <w:rsid w:val="00046CA5"/>
    <w:rsid w:val="00046D7D"/>
    <w:rsid w:val="00047CA8"/>
    <w:rsid w:val="00047E9F"/>
    <w:rsid w:val="00047F79"/>
    <w:rsid w:val="00050001"/>
    <w:rsid w:val="00050669"/>
    <w:rsid w:val="00050CC8"/>
    <w:rsid w:val="00051D08"/>
    <w:rsid w:val="00051F59"/>
    <w:rsid w:val="00052041"/>
    <w:rsid w:val="00052721"/>
    <w:rsid w:val="00052E8D"/>
    <w:rsid w:val="00052EFB"/>
    <w:rsid w:val="000530AA"/>
    <w:rsid w:val="0005316F"/>
    <w:rsid w:val="0005326A"/>
    <w:rsid w:val="000533C8"/>
    <w:rsid w:val="00053E23"/>
    <w:rsid w:val="000545CA"/>
    <w:rsid w:val="000555D8"/>
    <w:rsid w:val="000556F6"/>
    <w:rsid w:val="000559A1"/>
    <w:rsid w:val="00055A9B"/>
    <w:rsid w:val="00055CC4"/>
    <w:rsid w:val="0005626E"/>
    <w:rsid w:val="00056696"/>
    <w:rsid w:val="000567DA"/>
    <w:rsid w:val="0006012E"/>
    <w:rsid w:val="000608E2"/>
    <w:rsid w:val="00060945"/>
    <w:rsid w:val="00060BC9"/>
    <w:rsid w:val="0006108B"/>
    <w:rsid w:val="0006129A"/>
    <w:rsid w:val="00061642"/>
    <w:rsid w:val="000623E9"/>
    <w:rsid w:val="0006266D"/>
    <w:rsid w:val="000627FC"/>
    <w:rsid w:val="00063A76"/>
    <w:rsid w:val="00063D30"/>
    <w:rsid w:val="000646F0"/>
    <w:rsid w:val="000649AB"/>
    <w:rsid w:val="00064DB6"/>
    <w:rsid w:val="00064E44"/>
    <w:rsid w:val="00064EDA"/>
    <w:rsid w:val="000650C4"/>
    <w:rsid w:val="000651B0"/>
    <w:rsid w:val="0006534A"/>
    <w:rsid w:val="000653B3"/>
    <w:rsid w:val="00065506"/>
    <w:rsid w:val="0006580A"/>
    <w:rsid w:val="000658FD"/>
    <w:rsid w:val="00066011"/>
    <w:rsid w:val="000666EC"/>
    <w:rsid w:val="0006737C"/>
    <w:rsid w:val="0006748E"/>
    <w:rsid w:val="00067B17"/>
    <w:rsid w:val="000702E6"/>
    <w:rsid w:val="00070757"/>
    <w:rsid w:val="00071BF4"/>
    <w:rsid w:val="00071C34"/>
    <w:rsid w:val="0007200A"/>
    <w:rsid w:val="0007220D"/>
    <w:rsid w:val="000725BB"/>
    <w:rsid w:val="0007291A"/>
    <w:rsid w:val="00072C4B"/>
    <w:rsid w:val="0007382E"/>
    <w:rsid w:val="00075319"/>
    <w:rsid w:val="000758B7"/>
    <w:rsid w:val="0007669E"/>
    <w:rsid w:val="000766E1"/>
    <w:rsid w:val="0007692A"/>
    <w:rsid w:val="00077524"/>
    <w:rsid w:val="000776AF"/>
    <w:rsid w:val="00077FF6"/>
    <w:rsid w:val="0008024C"/>
    <w:rsid w:val="00080D82"/>
    <w:rsid w:val="00081446"/>
    <w:rsid w:val="00081692"/>
    <w:rsid w:val="000818CE"/>
    <w:rsid w:val="00081E3A"/>
    <w:rsid w:val="00082C46"/>
    <w:rsid w:val="00082CBE"/>
    <w:rsid w:val="00082DBF"/>
    <w:rsid w:val="00082FB4"/>
    <w:rsid w:val="00085059"/>
    <w:rsid w:val="00085546"/>
    <w:rsid w:val="00085A0E"/>
    <w:rsid w:val="00085C49"/>
    <w:rsid w:val="000870B7"/>
    <w:rsid w:val="000873A6"/>
    <w:rsid w:val="00087548"/>
    <w:rsid w:val="00090143"/>
    <w:rsid w:val="000909F5"/>
    <w:rsid w:val="000923FA"/>
    <w:rsid w:val="000930A0"/>
    <w:rsid w:val="000934B1"/>
    <w:rsid w:val="0009359C"/>
    <w:rsid w:val="0009369E"/>
    <w:rsid w:val="0009390B"/>
    <w:rsid w:val="00093BE2"/>
    <w:rsid w:val="00093E7E"/>
    <w:rsid w:val="0009404F"/>
    <w:rsid w:val="0009424C"/>
    <w:rsid w:val="00094B05"/>
    <w:rsid w:val="00094D8A"/>
    <w:rsid w:val="000956D8"/>
    <w:rsid w:val="000958D7"/>
    <w:rsid w:val="00096659"/>
    <w:rsid w:val="00096762"/>
    <w:rsid w:val="000972BC"/>
    <w:rsid w:val="0009736E"/>
    <w:rsid w:val="000979A3"/>
    <w:rsid w:val="00097A01"/>
    <w:rsid w:val="000A083C"/>
    <w:rsid w:val="000A0AB6"/>
    <w:rsid w:val="000A0B86"/>
    <w:rsid w:val="000A0B9C"/>
    <w:rsid w:val="000A0E4F"/>
    <w:rsid w:val="000A156C"/>
    <w:rsid w:val="000A1830"/>
    <w:rsid w:val="000A198A"/>
    <w:rsid w:val="000A2018"/>
    <w:rsid w:val="000A2936"/>
    <w:rsid w:val="000A322F"/>
    <w:rsid w:val="000A394D"/>
    <w:rsid w:val="000A3A83"/>
    <w:rsid w:val="000A3C9C"/>
    <w:rsid w:val="000A3F47"/>
    <w:rsid w:val="000A3FDB"/>
    <w:rsid w:val="000A4121"/>
    <w:rsid w:val="000A41BC"/>
    <w:rsid w:val="000A4AA3"/>
    <w:rsid w:val="000A550E"/>
    <w:rsid w:val="000A5BD5"/>
    <w:rsid w:val="000A61A1"/>
    <w:rsid w:val="000A6908"/>
    <w:rsid w:val="000A6E77"/>
    <w:rsid w:val="000A7063"/>
    <w:rsid w:val="000A70CA"/>
    <w:rsid w:val="000A7932"/>
    <w:rsid w:val="000A79FB"/>
    <w:rsid w:val="000A7B6B"/>
    <w:rsid w:val="000B05B1"/>
    <w:rsid w:val="000B06EF"/>
    <w:rsid w:val="000B0960"/>
    <w:rsid w:val="000B12B2"/>
    <w:rsid w:val="000B1618"/>
    <w:rsid w:val="000B1A55"/>
    <w:rsid w:val="000B20BB"/>
    <w:rsid w:val="000B269A"/>
    <w:rsid w:val="000B290A"/>
    <w:rsid w:val="000B2EF6"/>
    <w:rsid w:val="000B2FA6"/>
    <w:rsid w:val="000B468C"/>
    <w:rsid w:val="000B47E7"/>
    <w:rsid w:val="000B4AA0"/>
    <w:rsid w:val="000B503C"/>
    <w:rsid w:val="000B533A"/>
    <w:rsid w:val="000B5F2D"/>
    <w:rsid w:val="000B68A9"/>
    <w:rsid w:val="000B6D23"/>
    <w:rsid w:val="000C02C3"/>
    <w:rsid w:val="000C034F"/>
    <w:rsid w:val="000C0B18"/>
    <w:rsid w:val="000C18EC"/>
    <w:rsid w:val="000C1B45"/>
    <w:rsid w:val="000C2553"/>
    <w:rsid w:val="000C2A7E"/>
    <w:rsid w:val="000C2A85"/>
    <w:rsid w:val="000C3023"/>
    <w:rsid w:val="000C38C3"/>
    <w:rsid w:val="000C3FC3"/>
    <w:rsid w:val="000C430A"/>
    <w:rsid w:val="000C53DC"/>
    <w:rsid w:val="000C624F"/>
    <w:rsid w:val="000C6530"/>
    <w:rsid w:val="000C6983"/>
    <w:rsid w:val="000C76F7"/>
    <w:rsid w:val="000C78B2"/>
    <w:rsid w:val="000C7AC1"/>
    <w:rsid w:val="000C7FD5"/>
    <w:rsid w:val="000D09FD"/>
    <w:rsid w:val="000D1A59"/>
    <w:rsid w:val="000D24EF"/>
    <w:rsid w:val="000D29A6"/>
    <w:rsid w:val="000D31BA"/>
    <w:rsid w:val="000D35E1"/>
    <w:rsid w:val="000D44FB"/>
    <w:rsid w:val="000D512A"/>
    <w:rsid w:val="000D574B"/>
    <w:rsid w:val="000D595E"/>
    <w:rsid w:val="000D59B3"/>
    <w:rsid w:val="000D6467"/>
    <w:rsid w:val="000D6487"/>
    <w:rsid w:val="000D6CFC"/>
    <w:rsid w:val="000D7F1E"/>
    <w:rsid w:val="000E0688"/>
    <w:rsid w:val="000E0723"/>
    <w:rsid w:val="000E0CD0"/>
    <w:rsid w:val="000E0CDA"/>
    <w:rsid w:val="000E1EA0"/>
    <w:rsid w:val="000E2358"/>
    <w:rsid w:val="000E2670"/>
    <w:rsid w:val="000E2D3D"/>
    <w:rsid w:val="000E3599"/>
    <w:rsid w:val="000E3645"/>
    <w:rsid w:val="000E3BEE"/>
    <w:rsid w:val="000E43B0"/>
    <w:rsid w:val="000E488C"/>
    <w:rsid w:val="000E48B4"/>
    <w:rsid w:val="000E4D84"/>
    <w:rsid w:val="000E537B"/>
    <w:rsid w:val="000E5673"/>
    <w:rsid w:val="000E57D0"/>
    <w:rsid w:val="000E5D7D"/>
    <w:rsid w:val="000E616F"/>
    <w:rsid w:val="000E698C"/>
    <w:rsid w:val="000E7858"/>
    <w:rsid w:val="000F009F"/>
    <w:rsid w:val="000F0424"/>
    <w:rsid w:val="000F06DE"/>
    <w:rsid w:val="000F19F6"/>
    <w:rsid w:val="000F1C9A"/>
    <w:rsid w:val="000F26A0"/>
    <w:rsid w:val="000F2C3D"/>
    <w:rsid w:val="000F2D63"/>
    <w:rsid w:val="000F39CA"/>
    <w:rsid w:val="000F3CBA"/>
    <w:rsid w:val="000F3CBB"/>
    <w:rsid w:val="000F485A"/>
    <w:rsid w:val="000F5856"/>
    <w:rsid w:val="000F5993"/>
    <w:rsid w:val="000F5DCB"/>
    <w:rsid w:val="000F5E87"/>
    <w:rsid w:val="000F6652"/>
    <w:rsid w:val="000F6757"/>
    <w:rsid w:val="000F788F"/>
    <w:rsid w:val="000F7B85"/>
    <w:rsid w:val="000F7F1F"/>
    <w:rsid w:val="001013DD"/>
    <w:rsid w:val="00102927"/>
    <w:rsid w:val="00102CA8"/>
    <w:rsid w:val="00102CAD"/>
    <w:rsid w:val="00102FF1"/>
    <w:rsid w:val="0010377B"/>
    <w:rsid w:val="00104158"/>
    <w:rsid w:val="0010490C"/>
    <w:rsid w:val="001054C9"/>
    <w:rsid w:val="00105FDC"/>
    <w:rsid w:val="00106289"/>
    <w:rsid w:val="001065EA"/>
    <w:rsid w:val="00107927"/>
    <w:rsid w:val="001106D9"/>
    <w:rsid w:val="001109A2"/>
    <w:rsid w:val="00110E26"/>
    <w:rsid w:val="00110FB4"/>
    <w:rsid w:val="00111321"/>
    <w:rsid w:val="00111890"/>
    <w:rsid w:val="00111E68"/>
    <w:rsid w:val="001124AC"/>
    <w:rsid w:val="00112A62"/>
    <w:rsid w:val="00112B76"/>
    <w:rsid w:val="001131F3"/>
    <w:rsid w:val="00113238"/>
    <w:rsid w:val="001137D5"/>
    <w:rsid w:val="00113D99"/>
    <w:rsid w:val="0011509A"/>
    <w:rsid w:val="001151CD"/>
    <w:rsid w:val="00115903"/>
    <w:rsid w:val="0011594A"/>
    <w:rsid w:val="00115B4A"/>
    <w:rsid w:val="00116A74"/>
    <w:rsid w:val="00117BA0"/>
    <w:rsid w:val="00117BD6"/>
    <w:rsid w:val="0012021C"/>
    <w:rsid w:val="001206C2"/>
    <w:rsid w:val="00120C7C"/>
    <w:rsid w:val="0012150B"/>
    <w:rsid w:val="0012178C"/>
    <w:rsid w:val="00121966"/>
    <w:rsid w:val="00121978"/>
    <w:rsid w:val="00121B60"/>
    <w:rsid w:val="00121BAC"/>
    <w:rsid w:val="00121C2A"/>
    <w:rsid w:val="001221D4"/>
    <w:rsid w:val="001227B2"/>
    <w:rsid w:val="00122895"/>
    <w:rsid w:val="00122A2C"/>
    <w:rsid w:val="00122E92"/>
    <w:rsid w:val="00123422"/>
    <w:rsid w:val="0012373D"/>
    <w:rsid w:val="00124B6A"/>
    <w:rsid w:val="0012532C"/>
    <w:rsid w:val="00125B69"/>
    <w:rsid w:val="00126194"/>
    <w:rsid w:val="00126AA1"/>
    <w:rsid w:val="00127330"/>
    <w:rsid w:val="00127CB4"/>
    <w:rsid w:val="00127CD1"/>
    <w:rsid w:val="00130432"/>
    <w:rsid w:val="001306CE"/>
    <w:rsid w:val="00131177"/>
    <w:rsid w:val="001317D5"/>
    <w:rsid w:val="001326C8"/>
    <w:rsid w:val="00133007"/>
    <w:rsid w:val="0013362A"/>
    <w:rsid w:val="00134761"/>
    <w:rsid w:val="0013491E"/>
    <w:rsid w:val="00136D4C"/>
    <w:rsid w:val="001372B4"/>
    <w:rsid w:val="00137B08"/>
    <w:rsid w:val="00140119"/>
    <w:rsid w:val="0014081A"/>
    <w:rsid w:val="00140A7D"/>
    <w:rsid w:val="0014111C"/>
    <w:rsid w:val="00141973"/>
    <w:rsid w:val="00141CDE"/>
    <w:rsid w:val="00141EEE"/>
    <w:rsid w:val="00142538"/>
    <w:rsid w:val="00142B48"/>
    <w:rsid w:val="00142BB9"/>
    <w:rsid w:val="00143622"/>
    <w:rsid w:val="00143A63"/>
    <w:rsid w:val="001446AC"/>
    <w:rsid w:val="001447AB"/>
    <w:rsid w:val="00144A07"/>
    <w:rsid w:val="00144AC4"/>
    <w:rsid w:val="00144C28"/>
    <w:rsid w:val="00144F96"/>
    <w:rsid w:val="0014558A"/>
    <w:rsid w:val="00145B8D"/>
    <w:rsid w:val="00145F50"/>
    <w:rsid w:val="001462D9"/>
    <w:rsid w:val="0014708B"/>
    <w:rsid w:val="001475E7"/>
    <w:rsid w:val="00147AC5"/>
    <w:rsid w:val="001512CD"/>
    <w:rsid w:val="00151591"/>
    <w:rsid w:val="00151EAC"/>
    <w:rsid w:val="00152F1D"/>
    <w:rsid w:val="00153092"/>
    <w:rsid w:val="00153528"/>
    <w:rsid w:val="00153606"/>
    <w:rsid w:val="0015361A"/>
    <w:rsid w:val="001537DF"/>
    <w:rsid w:val="00154630"/>
    <w:rsid w:val="00154E68"/>
    <w:rsid w:val="0015522D"/>
    <w:rsid w:val="00156170"/>
    <w:rsid w:val="001565FE"/>
    <w:rsid w:val="001569E0"/>
    <w:rsid w:val="00156C16"/>
    <w:rsid w:val="00156C56"/>
    <w:rsid w:val="00160665"/>
    <w:rsid w:val="00160928"/>
    <w:rsid w:val="00160ED2"/>
    <w:rsid w:val="001612E0"/>
    <w:rsid w:val="0016142E"/>
    <w:rsid w:val="00161C5C"/>
    <w:rsid w:val="00162548"/>
    <w:rsid w:val="001642C4"/>
    <w:rsid w:val="00164AF8"/>
    <w:rsid w:val="0016502E"/>
    <w:rsid w:val="001654A5"/>
    <w:rsid w:val="0016582F"/>
    <w:rsid w:val="00166032"/>
    <w:rsid w:val="00170033"/>
    <w:rsid w:val="001703D3"/>
    <w:rsid w:val="00170643"/>
    <w:rsid w:val="001715F5"/>
    <w:rsid w:val="00172183"/>
    <w:rsid w:val="001723D9"/>
    <w:rsid w:val="001733A9"/>
    <w:rsid w:val="00173BD1"/>
    <w:rsid w:val="00173C3C"/>
    <w:rsid w:val="001742EE"/>
    <w:rsid w:val="00174368"/>
    <w:rsid w:val="00175126"/>
    <w:rsid w:val="001751AB"/>
    <w:rsid w:val="001753C9"/>
    <w:rsid w:val="00175A3F"/>
    <w:rsid w:val="00175BD7"/>
    <w:rsid w:val="00175CEF"/>
    <w:rsid w:val="00176426"/>
    <w:rsid w:val="00177486"/>
    <w:rsid w:val="0017749D"/>
    <w:rsid w:val="0017770F"/>
    <w:rsid w:val="00177BDB"/>
    <w:rsid w:val="001800E2"/>
    <w:rsid w:val="00180B1E"/>
    <w:rsid w:val="00180E09"/>
    <w:rsid w:val="00181AD7"/>
    <w:rsid w:val="00181DD1"/>
    <w:rsid w:val="0018237E"/>
    <w:rsid w:val="001824B1"/>
    <w:rsid w:val="001835FE"/>
    <w:rsid w:val="00183D4C"/>
    <w:rsid w:val="00183F6D"/>
    <w:rsid w:val="00183FA4"/>
    <w:rsid w:val="00184FA5"/>
    <w:rsid w:val="001850E0"/>
    <w:rsid w:val="0018518D"/>
    <w:rsid w:val="0018561C"/>
    <w:rsid w:val="0018562D"/>
    <w:rsid w:val="001858A0"/>
    <w:rsid w:val="001858AA"/>
    <w:rsid w:val="00185ED4"/>
    <w:rsid w:val="001864BC"/>
    <w:rsid w:val="0018670E"/>
    <w:rsid w:val="0018747F"/>
    <w:rsid w:val="0018774F"/>
    <w:rsid w:val="001879A3"/>
    <w:rsid w:val="00187A8D"/>
    <w:rsid w:val="00190FB7"/>
    <w:rsid w:val="0019164A"/>
    <w:rsid w:val="00191872"/>
    <w:rsid w:val="00191A52"/>
    <w:rsid w:val="00191E53"/>
    <w:rsid w:val="00191FB6"/>
    <w:rsid w:val="0019219A"/>
    <w:rsid w:val="00192515"/>
    <w:rsid w:val="00192B09"/>
    <w:rsid w:val="001938D5"/>
    <w:rsid w:val="00193A7B"/>
    <w:rsid w:val="001943A2"/>
    <w:rsid w:val="001946F8"/>
    <w:rsid w:val="00195077"/>
    <w:rsid w:val="00195123"/>
    <w:rsid w:val="001967AB"/>
    <w:rsid w:val="00196C44"/>
    <w:rsid w:val="00196FAB"/>
    <w:rsid w:val="0019790E"/>
    <w:rsid w:val="001A033F"/>
    <w:rsid w:val="001A08AA"/>
    <w:rsid w:val="001A1475"/>
    <w:rsid w:val="001A16D1"/>
    <w:rsid w:val="001A1ACF"/>
    <w:rsid w:val="001A2359"/>
    <w:rsid w:val="001A2C23"/>
    <w:rsid w:val="001A3ABC"/>
    <w:rsid w:val="001A419E"/>
    <w:rsid w:val="001A506D"/>
    <w:rsid w:val="001A563A"/>
    <w:rsid w:val="001A563B"/>
    <w:rsid w:val="001A59CB"/>
    <w:rsid w:val="001A6413"/>
    <w:rsid w:val="001A6642"/>
    <w:rsid w:val="001A685C"/>
    <w:rsid w:val="001A7002"/>
    <w:rsid w:val="001A7CFF"/>
    <w:rsid w:val="001B0D5E"/>
    <w:rsid w:val="001B15A3"/>
    <w:rsid w:val="001B1718"/>
    <w:rsid w:val="001B1925"/>
    <w:rsid w:val="001B354D"/>
    <w:rsid w:val="001B3E9F"/>
    <w:rsid w:val="001B409F"/>
    <w:rsid w:val="001B4F4E"/>
    <w:rsid w:val="001B53E4"/>
    <w:rsid w:val="001B6902"/>
    <w:rsid w:val="001B69F1"/>
    <w:rsid w:val="001B70D9"/>
    <w:rsid w:val="001B7552"/>
    <w:rsid w:val="001B7991"/>
    <w:rsid w:val="001B7A97"/>
    <w:rsid w:val="001B7D4D"/>
    <w:rsid w:val="001C0CB5"/>
    <w:rsid w:val="001C0D28"/>
    <w:rsid w:val="001C1409"/>
    <w:rsid w:val="001C1619"/>
    <w:rsid w:val="001C1DC9"/>
    <w:rsid w:val="001C2AE6"/>
    <w:rsid w:val="001C2DCE"/>
    <w:rsid w:val="001C3295"/>
    <w:rsid w:val="001C3725"/>
    <w:rsid w:val="001C4904"/>
    <w:rsid w:val="001C4A89"/>
    <w:rsid w:val="001C5311"/>
    <w:rsid w:val="001C5672"/>
    <w:rsid w:val="001C5C44"/>
    <w:rsid w:val="001C5FDC"/>
    <w:rsid w:val="001C6177"/>
    <w:rsid w:val="001C676B"/>
    <w:rsid w:val="001C67C2"/>
    <w:rsid w:val="001C6985"/>
    <w:rsid w:val="001C6BC9"/>
    <w:rsid w:val="001C7120"/>
    <w:rsid w:val="001C77EA"/>
    <w:rsid w:val="001C7BAC"/>
    <w:rsid w:val="001D030A"/>
    <w:rsid w:val="001D0363"/>
    <w:rsid w:val="001D0984"/>
    <w:rsid w:val="001D0D74"/>
    <w:rsid w:val="001D12B4"/>
    <w:rsid w:val="001D1E3C"/>
    <w:rsid w:val="001D2B56"/>
    <w:rsid w:val="001D2FFD"/>
    <w:rsid w:val="001D35EB"/>
    <w:rsid w:val="001D4789"/>
    <w:rsid w:val="001D4EBA"/>
    <w:rsid w:val="001D5A4D"/>
    <w:rsid w:val="001D5C98"/>
    <w:rsid w:val="001D7D94"/>
    <w:rsid w:val="001E012B"/>
    <w:rsid w:val="001E069D"/>
    <w:rsid w:val="001E0A28"/>
    <w:rsid w:val="001E152A"/>
    <w:rsid w:val="001E2048"/>
    <w:rsid w:val="001E2346"/>
    <w:rsid w:val="001E2400"/>
    <w:rsid w:val="001E269F"/>
    <w:rsid w:val="001E31FE"/>
    <w:rsid w:val="001E3681"/>
    <w:rsid w:val="001E3BCA"/>
    <w:rsid w:val="001E4048"/>
    <w:rsid w:val="001E4218"/>
    <w:rsid w:val="001E4290"/>
    <w:rsid w:val="001E430A"/>
    <w:rsid w:val="001E4888"/>
    <w:rsid w:val="001E4D25"/>
    <w:rsid w:val="001E4E11"/>
    <w:rsid w:val="001E51BF"/>
    <w:rsid w:val="001E5370"/>
    <w:rsid w:val="001E597B"/>
    <w:rsid w:val="001E5C1A"/>
    <w:rsid w:val="001E63DD"/>
    <w:rsid w:val="001E6477"/>
    <w:rsid w:val="001E6F3D"/>
    <w:rsid w:val="001E73C1"/>
    <w:rsid w:val="001E7B2B"/>
    <w:rsid w:val="001E7C94"/>
    <w:rsid w:val="001F061A"/>
    <w:rsid w:val="001F0AFF"/>
    <w:rsid w:val="001F0B20"/>
    <w:rsid w:val="001F1624"/>
    <w:rsid w:val="001F1897"/>
    <w:rsid w:val="001F19D9"/>
    <w:rsid w:val="001F1C73"/>
    <w:rsid w:val="001F2420"/>
    <w:rsid w:val="001F249F"/>
    <w:rsid w:val="001F34E4"/>
    <w:rsid w:val="001F3AB9"/>
    <w:rsid w:val="001F47E8"/>
    <w:rsid w:val="001F50C2"/>
    <w:rsid w:val="001F5A46"/>
    <w:rsid w:val="001F67C9"/>
    <w:rsid w:val="001F7472"/>
    <w:rsid w:val="001F7EE6"/>
    <w:rsid w:val="00200A62"/>
    <w:rsid w:val="002013B5"/>
    <w:rsid w:val="00201625"/>
    <w:rsid w:val="0020244C"/>
    <w:rsid w:val="00202491"/>
    <w:rsid w:val="00203740"/>
    <w:rsid w:val="00203805"/>
    <w:rsid w:val="00204E49"/>
    <w:rsid w:val="002050F4"/>
    <w:rsid w:val="002053B2"/>
    <w:rsid w:val="002055EB"/>
    <w:rsid w:val="00205C45"/>
    <w:rsid w:val="0020618D"/>
    <w:rsid w:val="00206431"/>
    <w:rsid w:val="00206A30"/>
    <w:rsid w:val="0020732C"/>
    <w:rsid w:val="00207C04"/>
    <w:rsid w:val="00207F10"/>
    <w:rsid w:val="0021051E"/>
    <w:rsid w:val="00210B14"/>
    <w:rsid w:val="00210FDF"/>
    <w:rsid w:val="00212189"/>
    <w:rsid w:val="002123EB"/>
    <w:rsid w:val="0021352A"/>
    <w:rsid w:val="00213878"/>
    <w:rsid w:val="002138EA"/>
    <w:rsid w:val="002139EA"/>
    <w:rsid w:val="00213F84"/>
    <w:rsid w:val="00214FBD"/>
    <w:rsid w:val="00215225"/>
    <w:rsid w:val="00215412"/>
    <w:rsid w:val="00220AC6"/>
    <w:rsid w:val="00220C61"/>
    <w:rsid w:val="0022127A"/>
    <w:rsid w:val="00221E08"/>
    <w:rsid w:val="0022250C"/>
    <w:rsid w:val="00222897"/>
    <w:rsid w:val="002229F2"/>
    <w:rsid w:val="00222AD2"/>
    <w:rsid w:val="00222B0C"/>
    <w:rsid w:val="00222B48"/>
    <w:rsid w:val="00222FD0"/>
    <w:rsid w:val="002234A7"/>
    <w:rsid w:val="00223689"/>
    <w:rsid w:val="00223696"/>
    <w:rsid w:val="002237A5"/>
    <w:rsid w:val="00223946"/>
    <w:rsid w:val="00225475"/>
    <w:rsid w:val="0022574B"/>
    <w:rsid w:val="00225926"/>
    <w:rsid w:val="002259FF"/>
    <w:rsid w:val="00225C0C"/>
    <w:rsid w:val="002265B6"/>
    <w:rsid w:val="002265E5"/>
    <w:rsid w:val="00226B3E"/>
    <w:rsid w:val="00226B4F"/>
    <w:rsid w:val="00226C29"/>
    <w:rsid w:val="002273F9"/>
    <w:rsid w:val="002275AF"/>
    <w:rsid w:val="0023006D"/>
    <w:rsid w:val="00231909"/>
    <w:rsid w:val="00231FF1"/>
    <w:rsid w:val="002321CE"/>
    <w:rsid w:val="002325BA"/>
    <w:rsid w:val="0023301C"/>
    <w:rsid w:val="00233036"/>
    <w:rsid w:val="002335C0"/>
    <w:rsid w:val="002339F1"/>
    <w:rsid w:val="00233B3E"/>
    <w:rsid w:val="00233CC1"/>
    <w:rsid w:val="00234ABB"/>
    <w:rsid w:val="00235394"/>
    <w:rsid w:val="00235577"/>
    <w:rsid w:val="00235733"/>
    <w:rsid w:val="00235D3A"/>
    <w:rsid w:val="002361BB"/>
    <w:rsid w:val="00236F6F"/>
    <w:rsid w:val="0023713D"/>
    <w:rsid w:val="002371B2"/>
    <w:rsid w:val="00237398"/>
    <w:rsid w:val="00237CC3"/>
    <w:rsid w:val="00237FAA"/>
    <w:rsid w:val="002404B4"/>
    <w:rsid w:val="0024056D"/>
    <w:rsid w:val="00241C27"/>
    <w:rsid w:val="00242889"/>
    <w:rsid w:val="002435CA"/>
    <w:rsid w:val="00243BD4"/>
    <w:rsid w:val="00244394"/>
    <w:rsid w:val="0024469F"/>
    <w:rsid w:val="00244A86"/>
    <w:rsid w:val="002466FF"/>
    <w:rsid w:val="002468EB"/>
    <w:rsid w:val="00246D8B"/>
    <w:rsid w:val="00247731"/>
    <w:rsid w:val="002505D6"/>
    <w:rsid w:val="002508A0"/>
    <w:rsid w:val="00250B5B"/>
    <w:rsid w:val="00251551"/>
    <w:rsid w:val="00251887"/>
    <w:rsid w:val="00252DB8"/>
    <w:rsid w:val="002537BC"/>
    <w:rsid w:val="00254782"/>
    <w:rsid w:val="00254C74"/>
    <w:rsid w:val="00255C58"/>
    <w:rsid w:val="00256075"/>
    <w:rsid w:val="002571B6"/>
    <w:rsid w:val="00257E6B"/>
    <w:rsid w:val="00257EC5"/>
    <w:rsid w:val="002606B6"/>
    <w:rsid w:val="00260A58"/>
    <w:rsid w:val="00260EC7"/>
    <w:rsid w:val="002611D1"/>
    <w:rsid w:val="002612E0"/>
    <w:rsid w:val="00261539"/>
    <w:rsid w:val="0026179F"/>
    <w:rsid w:val="00261ABA"/>
    <w:rsid w:val="002621DF"/>
    <w:rsid w:val="002622AD"/>
    <w:rsid w:val="002625D5"/>
    <w:rsid w:val="00262B71"/>
    <w:rsid w:val="00262C7A"/>
    <w:rsid w:val="00262F8C"/>
    <w:rsid w:val="0026308C"/>
    <w:rsid w:val="0026450C"/>
    <w:rsid w:val="0026496A"/>
    <w:rsid w:val="00264B07"/>
    <w:rsid w:val="002666AE"/>
    <w:rsid w:val="00266B3D"/>
    <w:rsid w:val="00266F1C"/>
    <w:rsid w:val="00267549"/>
    <w:rsid w:val="002705EF"/>
    <w:rsid w:val="002707FC"/>
    <w:rsid w:val="00270DBF"/>
    <w:rsid w:val="00270DD5"/>
    <w:rsid w:val="002712DE"/>
    <w:rsid w:val="0027170B"/>
    <w:rsid w:val="00271E28"/>
    <w:rsid w:val="002722B0"/>
    <w:rsid w:val="00273842"/>
    <w:rsid w:val="00273ABC"/>
    <w:rsid w:val="00273DEA"/>
    <w:rsid w:val="00274AD7"/>
    <w:rsid w:val="00274E1A"/>
    <w:rsid w:val="002757C9"/>
    <w:rsid w:val="00275C63"/>
    <w:rsid w:val="00276103"/>
    <w:rsid w:val="002768C3"/>
    <w:rsid w:val="002770C8"/>
    <w:rsid w:val="002771CA"/>
    <w:rsid w:val="002773B7"/>
    <w:rsid w:val="002775B1"/>
    <w:rsid w:val="002775B9"/>
    <w:rsid w:val="002809A3"/>
    <w:rsid w:val="002811C4"/>
    <w:rsid w:val="0028216A"/>
    <w:rsid w:val="00282213"/>
    <w:rsid w:val="002827EB"/>
    <w:rsid w:val="00282DC0"/>
    <w:rsid w:val="00283596"/>
    <w:rsid w:val="00283E34"/>
    <w:rsid w:val="00283F5D"/>
    <w:rsid w:val="00284016"/>
    <w:rsid w:val="00284420"/>
    <w:rsid w:val="00284999"/>
    <w:rsid w:val="002855B5"/>
    <w:rsid w:val="002858BF"/>
    <w:rsid w:val="00285D4A"/>
    <w:rsid w:val="00286709"/>
    <w:rsid w:val="002879B6"/>
    <w:rsid w:val="00287BF3"/>
    <w:rsid w:val="00287C5C"/>
    <w:rsid w:val="00290432"/>
    <w:rsid w:val="002905D9"/>
    <w:rsid w:val="00290821"/>
    <w:rsid w:val="00290AD7"/>
    <w:rsid w:val="00290B03"/>
    <w:rsid w:val="00290C83"/>
    <w:rsid w:val="0029114C"/>
    <w:rsid w:val="002911FD"/>
    <w:rsid w:val="00291390"/>
    <w:rsid w:val="00292D2A"/>
    <w:rsid w:val="002934E2"/>
    <w:rsid w:val="002939AF"/>
    <w:rsid w:val="00293D43"/>
    <w:rsid w:val="00293FF0"/>
    <w:rsid w:val="00294491"/>
    <w:rsid w:val="00294700"/>
    <w:rsid w:val="00294BDE"/>
    <w:rsid w:val="00294D58"/>
    <w:rsid w:val="00295522"/>
    <w:rsid w:val="0029555B"/>
    <w:rsid w:val="00295591"/>
    <w:rsid w:val="002957F4"/>
    <w:rsid w:val="00295E5E"/>
    <w:rsid w:val="002966E6"/>
    <w:rsid w:val="0029722B"/>
    <w:rsid w:val="00297446"/>
    <w:rsid w:val="00297580"/>
    <w:rsid w:val="00297C22"/>
    <w:rsid w:val="00297EBC"/>
    <w:rsid w:val="00297F53"/>
    <w:rsid w:val="002A0264"/>
    <w:rsid w:val="002A0652"/>
    <w:rsid w:val="002A0CED"/>
    <w:rsid w:val="002A195D"/>
    <w:rsid w:val="002A387C"/>
    <w:rsid w:val="002A3B1F"/>
    <w:rsid w:val="002A3F3F"/>
    <w:rsid w:val="002A41B8"/>
    <w:rsid w:val="002A498B"/>
    <w:rsid w:val="002A4CD0"/>
    <w:rsid w:val="002A4DF2"/>
    <w:rsid w:val="002A4F2E"/>
    <w:rsid w:val="002A60CA"/>
    <w:rsid w:val="002A635A"/>
    <w:rsid w:val="002A636B"/>
    <w:rsid w:val="002A68F2"/>
    <w:rsid w:val="002A6F64"/>
    <w:rsid w:val="002A7DA6"/>
    <w:rsid w:val="002B0447"/>
    <w:rsid w:val="002B07CD"/>
    <w:rsid w:val="002B0A04"/>
    <w:rsid w:val="002B0EE7"/>
    <w:rsid w:val="002B1D42"/>
    <w:rsid w:val="002B2193"/>
    <w:rsid w:val="002B2BC4"/>
    <w:rsid w:val="002B37A3"/>
    <w:rsid w:val="002B390E"/>
    <w:rsid w:val="002B3BA5"/>
    <w:rsid w:val="002B3D7D"/>
    <w:rsid w:val="002B3F2E"/>
    <w:rsid w:val="002B48B1"/>
    <w:rsid w:val="002B49FE"/>
    <w:rsid w:val="002B4E8B"/>
    <w:rsid w:val="002B516C"/>
    <w:rsid w:val="002B5D89"/>
    <w:rsid w:val="002B5E1D"/>
    <w:rsid w:val="002B60C1"/>
    <w:rsid w:val="002B6557"/>
    <w:rsid w:val="002B66E8"/>
    <w:rsid w:val="002B6AF3"/>
    <w:rsid w:val="002B6C68"/>
    <w:rsid w:val="002B6D3D"/>
    <w:rsid w:val="002B700A"/>
    <w:rsid w:val="002B7BC6"/>
    <w:rsid w:val="002C142C"/>
    <w:rsid w:val="002C2A07"/>
    <w:rsid w:val="002C2A29"/>
    <w:rsid w:val="002C2A2A"/>
    <w:rsid w:val="002C3062"/>
    <w:rsid w:val="002C314C"/>
    <w:rsid w:val="002C3AC8"/>
    <w:rsid w:val="002C4014"/>
    <w:rsid w:val="002C4B52"/>
    <w:rsid w:val="002C5015"/>
    <w:rsid w:val="002C514E"/>
    <w:rsid w:val="002C51BC"/>
    <w:rsid w:val="002C5518"/>
    <w:rsid w:val="002C55C4"/>
    <w:rsid w:val="002C598B"/>
    <w:rsid w:val="002C67F8"/>
    <w:rsid w:val="002C69C9"/>
    <w:rsid w:val="002D03E5"/>
    <w:rsid w:val="002D09B5"/>
    <w:rsid w:val="002D0C99"/>
    <w:rsid w:val="002D0D73"/>
    <w:rsid w:val="002D15A0"/>
    <w:rsid w:val="002D1F75"/>
    <w:rsid w:val="002D275F"/>
    <w:rsid w:val="002D2EAF"/>
    <w:rsid w:val="002D3074"/>
    <w:rsid w:val="002D3188"/>
    <w:rsid w:val="002D36EB"/>
    <w:rsid w:val="002D3BD8"/>
    <w:rsid w:val="002D4373"/>
    <w:rsid w:val="002D5449"/>
    <w:rsid w:val="002D68CC"/>
    <w:rsid w:val="002D6BDF"/>
    <w:rsid w:val="002E0241"/>
    <w:rsid w:val="002E06E8"/>
    <w:rsid w:val="002E12A3"/>
    <w:rsid w:val="002E12E3"/>
    <w:rsid w:val="002E1D7A"/>
    <w:rsid w:val="002E22FD"/>
    <w:rsid w:val="002E2558"/>
    <w:rsid w:val="002E2A3D"/>
    <w:rsid w:val="002E2CE9"/>
    <w:rsid w:val="002E2E1E"/>
    <w:rsid w:val="002E3195"/>
    <w:rsid w:val="002E3BF7"/>
    <w:rsid w:val="002E403E"/>
    <w:rsid w:val="002E40EF"/>
    <w:rsid w:val="002E4C74"/>
    <w:rsid w:val="002E4CDC"/>
    <w:rsid w:val="002E56C2"/>
    <w:rsid w:val="002E6545"/>
    <w:rsid w:val="002E751F"/>
    <w:rsid w:val="002E7B30"/>
    <w:rsid w:val="002F0C6F"/>
    <w:rsid w:val="002F0F45"/>
    <w:rsid w:val="002F0F8E"/>
    <w:rsid w:val="002F1216"/>
    <w:rsid w:val="002F158C"/>
    <w:rsid w:val="002F21D1"/>
    <w:rsid w:val="002F2625"/>
    <w:rsid w:val="002F33FD"/>
    <w:rsid w:val="002F3A73"/>
    <w:rsid w:val="002F4093"/>
    <w:rsid w:val="002F499A"/>
    <w:rsid w:val="002F5636"/>
    <w:rsid w:val="002F5993"/>
    <w:rsid w:val="002F61B1"/>
    <w:rsid w:val="002F6222"/>
    <w:rsid w:val="002F7358"/>
    <w:rsid w:val="002F7B80"/>
    <w:rsid w:val="003006B6"/>
    <w:rsid w:val="00300BC0"/>
    <w:rsid w:val="00300C05"/>
    <w:rsid w:val="00300DA8"/>
    <w:rsid w:val="00301771"/>
    <w:rsid w:val="003022A5"/>
    <w:rsid w:val="003025A3"/>
    <w:rsid w:val="003029C8"/>
    <w:rsid w:val="003029DF"/>
    <w:rsid w:val="003058DB"/>
    <w:rsid w:val="00305C13"/>
    <w:rsid w:val="00305EEB"/>
    <w:rsid w:val="00306267"/>
    <w:rsid w:val="003070AF"/>
    <w:rsid w:val="00307B8E"/>
    <w:rsid w:val="00307E51"/>
    <w:rsid w:val="003105E5"/>
    <w:rsid w:val="00310A22"/>
    <w:rsid w:val="00311363"/>
    <w:rsid w:val="003115DB"/>
    <w:rsid w:val="00311CBE"/>
    <w:rsid w:val="00312791"/>
    <w:rsid w:val="00312B41"/>
    <w:rsid w:val="00313099"/>
    <w:rsid w:val="003138C3"/>
    <w:rsid w:val="00314304"/>
    <w:rsid w:val="00314796"/>
    <w:rsid w:val="00314A70"/>
    <w:rsid w:val="00314C30"/>
    <w:rsid w:val="003153D6"/>
    <w:rsid w:val="00315867"/>
    <w:rsid w:val="00315FB6"/>
    <w:rsid w:val="00321150"/>
    <w:rsid w:val="003215AB"/>
    <w:rsid w:val="003215B4"/>
    <w:rsid w:val="003215D7"/>
    <w:rsid w:val="00321FAC"/>
    <w:rsid w:val="00322D32"/>
    <w:rsid w:val="00322DE4"/>
    <w:rsid w:val="00322EDF"/>
    <w:rsid w:val="0032314B"/>
    <w:rsid w:val="0032354B"/>
    <w:rsid w:val="0032380D"/>
    <w:rsid w:val="00324085"/>
    <w:rsid w:val="00324C92"/>
    <w:rsid w:val="003260CF"/>
    <w:rsid w:val="003260D7"/>
    <w:rsid w:val="003269EB"/>
    <w:rsid w:val="00326B0B"/>
    <w:rsid w:val="00327C0D"/>
    <w:rsid w:val="00330429"/>
    <w:rsid w:val="003304BF"/>
    <w:rsid w:val="00330AE4"/>
    <w:rsid w:val="00330D24"/>
    <w:rsid w:val="003322C6"/>
    <w:rsid w:val="003329DF"/>
    <w:rsid w:val="00332DB2"/>
    <w:rsid w:val="00332E28"/>
    <w:rsid w:val="00332EFF"/>
    <w:rsid w:val="00333614"/>
    <w:rsid w:val="00333C74"/>
    <w:rsid w:val="00333F2E"/>
    <w:rsid w:val="00334363"/>
    <w:rsid w:val="00334426"/>
    <w:rsid w:val="0033457F"/>
    <w:rsid w:val="00334AC9"/>
    <w:rsid w:val="00334EDD"/>
    <w:rsid w:val="00335107"/>
    <w:rsid w:val="0033575E"/>
    <w:rsid w:val="00336624"/>
    <w:rsid w:val="00336697"/>
    <w:rsid w:val="00336901"/>
    <w:rsid w:val="00336E4A"/>
    <w:rsid w:val="003371C0"/>
    <w:rsid w:val="00340396"/>
    <w:rsid w:val="003403A2"/>
    <w:rsid w:val="00340C75"/>
    <w:rsid w:val="00340DB4"/>
    <w:rsid w:val="00340E31"/>
    <w:rsid w:val="00341602"/>
    <w:rsid w:val="00341687"/>
    <w:rsid w:val="0034176E"/>
    <w:rsid w:val="003418CB"/>
    <w:rsid w:val="00341C14"/>
    <w:rsid w:val="00341F5E"/>
    <w:rsid w:val="00342529"/>
    <w:rsid w:val="00342AFF"/>
    <w:rsid w:val="00342CB2"/>
    <w:rsid w:val="00343361"/>
    <w:rsid w:val="0034379F"/>
    <w:rsid w:val="00343C9C"/>
    <w:rsid w:val="00343E91"/>
    <w:rsid w:val="00344A3A"/>
    <w:rsid w:val="00344D79"/>
    <w:rsid w:val="0034529D"/>
    <w:rsid w:val="00345792"/>
    <w:rsid w:val="003457E0"/>
    <w:rsid w:val="0034586E"/>
    <w:rsid w:val="00346BC4"/>
    <w:rsid w:val="00347379"/>
    <w:rsid w:val="00347D37"/>
    <w:rsid w:val="003500E7"/>
    <w:rsid w:val="003513D3"/>
    <w:rsid w:val="00351919"/>
    <w:rsid w:val="00351A16"/>
    <w:rsid w:val="00351F26"/>
    <w:rsid w:val="0035222D"/>
    <w:rsid w:val="00352849"/>
    <w:rsid w:val="00352AF9"/>
    <w:rsid w:val="00353032"/>
    <w:rsid w:val="00353BD8"/>
    <w:rsid w:val="003546A0"/>
    <w:rsid w:val="003546F6"/>
    <w:rsid w:val="00354DAC"/>
    <w:rsid w:val="00355873"/>
    <w:rsid w:val="00355915"/>
    <w:rsid w:val="0035660F"/>
    <w:rsid w:val="00357CB9"/>
    <w:rsid w:val="00361329"/>
    <w:rsid w:val="00362244"/>
    <w:rsid w:val="003625B7"/>
    <w:rsid w:val="003628B9"/>
    <w:rsid w:val="00362C82"/>
    <w:rsid w:val="00362D8F"/>
    <w:rsid w:val="00362EC6"/>
    <w:rsid w:val="00364027"/>
    <w:rsid w:val="00364223"/>
    <w:rsid w:val="0036422C"/>
    <w:rsid w:val="0036425E"/>
    <w:rsid w:val="00364857"/>
    <w:rsid w:val="00365298"/>
    <w:rsid w:val="00366103"/>
    <w:rsid w:val="00366331"/>
    <w:rsid w:val="003666E4"/>
    <w:rsid w:val="003666F0"/>
    <w:rsid w:val="00366816"/>
    <w:rsid w:val="00367724"/>
    <w:rsid w:val="00367973"/>
    <w:rsid w:val="00367A74"/>
    <w:rsid w:val="00367D83"/>
    <w:rsid w:val="0037092D"/>
    <w:rsid w:val="00370CB3"/>
    <w:rsid w:val="00370F40"/>
    <w:rsid w:val="003710BA"/>
    <w:rsid w:val="00371BE9"/>
    <w:rsid w:val="003722C6"/>
    <w:rsid w:val="00372999"/>
    <w:rsid w:val="00372C5E"/>
    <w:rsid w:val="00372CE3"/>
    <w:rsid w:val="00372D4E"/>
    <w:rsid w:val="00372E18"/>
    <w:rsid w:val="003737D2"/>
    <w:rsid w:val="00374A2B"/>
    <w:rsid w:val="00374B8C"/>
    <w:rsid w:val="003754C0"/>
    <w:rsid w:val="00375735"/>
    <w:rsid w:val="00375776"/>
    <w:rsid w:val="00375968"/>
    <w:rsid w:val="00376947"/>
    <w:rsid w:val="003770F6"/>
    <w:rsid w:val="003775AC"/>
    <w:rsid w:val="0038052C"/>
    <w:rsid w:val="0038054B"/>
    <w:rsid w:val="00380F3D"/>
    <w:rsid w:val="003815B5"/>
    <w:rsid w:val="0038167A"/>
    <w:rsid w:val="00381904"/>
    <w:rsid w:val="0038224C"/>
    <w:rsid w:val="00382F98"/>
    <w:rsid w:val="0038341D"/>
    <w:rsid w:val="0038375C"/>
    <w:rsid w:val="00383E37"/>
    <w:rsid w:val="003843F4"/>
    <w:rsid w:val="00385171"/>
    <w:rsid w:val="00385214"/>
    <w:rsid w:val="00385C4E"/>
    <w:rsid w:val="00386757"/>
    <w:rsid w:val="00386A60"/>
    <w:rsid w:val="00386B77"/>
    <w:rsid w:val="003872F5"/>
    <w:rsid w:val="00387D25"/>
    <w:rsid w:val="00390991"/>
    <w:rsid w:val="00391085"/>
    <w:rsid w:val="0039144C"/>
    <w:rsid w:val="00391839"/>
    <w:rsid w:val="00391A94"/>
    <w:rsid w:val="00392AEC"/>
    <w:rsid w:val="00392C55"/>
    <w:rsid w:val="0039301F"/>
    <w:rsid w:val="00393042"/>
    <w:rsid w:val="00393F67"/>
    <w:rsid w:val="003943ED"/>
    <w:rsid w:val="003947BA"/>
    <w:rsid w:val="003948FB"/>
    <w:rsid w:val="00394ACE"/>
    <w:rsid w:val="00394AD5"/>
    <w:rsid w:val="003960C0"/>
    <w:rsid w:val="0039642D"/>
    <w:rsid w:val="00396490"/>
    <w:rsid w:val="00396916"/>
    <w:rsid w:val="00396D90"/>
    <w:rsid w:val="003975A2"/>
    <w:rsid w:val="003976D2"/>
    <w:rsid w:val="00397967"/>
    <w:rsid w:val="0039799A"/>
    <w:rsid w:val="003A144C"/>
    <w:rsid w:val="003A2DC1"/>
    <w:rsid w:val="003A2E40"/>
    <w:rsid w:val="003A4D0E"/>
    <w:rsid w:val="003A5423"/>
    <w:rsid w:val="003A5D0A"/>
    <w:rsid w:val="003A6220"/>
    <w:rsid w:val="003A6B77"/>
    <w:rsid w:val="003A75DB"/>
    <w:rsid w:val="003A7C95"/>
    <w:rsid w:val="003A7F14"/>
    <w:rsid w:val="003B0158"/>
    <w:rsid w:val="003B0ADB"/>
    <w:rsid w:val="003B0D20"/>
    <w:rsid w:val="003B1B60"/>
    <w:rsid w:val="003B1CD5"/>
    <w:rsid w:val="003B2555"/>
    <w:rsid w:val="003B2557"/>
    <w:rsid w:val="003B2D4F"/>
    <w:rsid w:val="003B35C9"/>
    <w:rsid w:val="003B40B6"/>
    <w:rsid w:val="003B41DF"/>
    <w:rsid w:val="003B522E"/>
    <w:rsid w:val="003B5294"/>
    <w:rsid w:val="003B56DB"/>
    <w:rsid w:val="003B5877"/>
    <w:rsid w:val="003B58EB"/>
    <w:rsid w:val="003B5E19"/>
    <w:rsid w:val="003B6006"/>
    <w:rsid w:val="003B6374"/>
    <w:rsid w:val="003B64C2"/>
    <w:rsid w:val="003B6B7A"/>
    <w:rsid w:val="003B755E"/>
    <w:rsid w:val="003B76F0"/>
    <w:rsid w:val="003B76F1"/>
    <w:rsid w:val="003B7D64"/>
    <w:rsid w:val="003B7FAC"/>
    <w:rsid w:val="003C0055"/>
    <w:rsid w:val="003C06F8"/>
    <w:rsid w:val="003C1ACB"/>
    <w:rsid w:val="003C228E"/>
    <w:rsid w:val="003C28D0"/>
    <w:rsid w:val="003C2B69"/>
    <w:rsid w:val="003C33B6"/>
    <w:rsid w:val="003C33B7"/>
    <w:rsid w:val="003C3472"/>
    <w:rsid w:val="003C51E7"/>
    <w:rsid w:val="003C553A"/>
    <w:rsid w:val="003C617B"/>
    <w:rsid w:val="003C6893"/>
    <w:rsid w:val="003C6DE2"/>
    <w:rsid w:val="003C745F"/>
    <w:rsid w:val="003D03B6"/>
    <w:rsid w:val="003D06BB"/>
    <w:rsid w:val="003D13A1"/>
    <w:rsid w:val="003D1789"/>
    <w:rsid w:val="003D1D80"/>
    <w:rsid w:val="003D1EFD"/>
    <w:rsid w:val="003D28BF"/>
    <w:rsid w:val="003D28D9"/>
    <w:rsid w:val="003D2CFB"/>
    <w:rsid w:val="003D4215"/>
    <w:rsid w:val="003D43DD"/>
    <w:rsid w:val="003D4847"/>
    <w:rsid w:val="003D4C47"/>
    <w:rsid w:val="003D5229"/>
    <w:rsid w:val="003D52FE"/>
    <w:rsid w:val="003D55A2"/>
    <w:rsid w:val="003D5D21"/>
    <w:rsid w:val="003D6C9F"/>
    <w:rsid w:val="003D6E14"/>
    <w:rsid w:val="003D7719"/>
    <w:rsid w:val="003E0FA2"/>
    <w:rsid w:val="003E1FC4"/>
    <w:rsid w:val="003E340B"/>
    <w:rsid w:val="003E3474"/>
    <w:rsid w:val="003E40EE"/>
    <w:rsid w:val="003E43B4"/>
    <w:rsid w:val="003E4576"/>
    <w:rsid w:val="003E4898"/>
    <w:rsid w:val="003E5091"/>
    <w:rsid w:val="003E5284"/>
    <w:rsid w:val="003E556F"/>
    <w:rsid w:val="003E582A"/>
    <w:rsid w:val="003E628D"/>
    <w:rsid w:val="003E6510"/>
    <w:rsid w:val="003E6FC4"/>
    <w:rsid w:val="003E79A4"/>
    <w:rsid w:val="003F0770"/>
    <w:rsid w:val="003F1005"/>
    <w:rsid w:val="003F14BC"/>
    <w:rsid w:val="003F168C"/>
    <w:rsid w:val="003F196F"/>
    <w:rsid w:val="003F1C1B"/>
    <w:rsid w:val="003F2109"/>
    <w:rsid w:val="003F26A4"/>
    <w:rsid w:val="003F319D"/>
    <w:rsid w:val="003F38DA"/>
    <w:rsid w:val="003F3A2F"/>
    <w:rsid w:val="003F3F8B"/>
    <w:rsid w:val="003F4FAB"/>
    <w:rsid w:val="003F56C8"/>
    <w:rsid w:val="003F5D10"/>
    <w:rsid w:val="003F71B9"/>
    <w:rsid w:val="003F77B3"/>
    <w:rsid w:val="00400F13"/>
    <w:rsid w:val="00401144"/>
    <w:rsid w:val="00401A15"/>
    <w:rsid w:val="00401F11"/>
    <w:rsid w:val="00402D9E"/>
    <w:rsid w:val="004032FF"/>
    <w:rsid w:val="00403567"/>
    <w:rsid w:val="004038AA"/>
    <w:rsid w:val="00404746"/>
    <w:rsid w:val="00404831"/>
    <w:rsid w:val="00404AD2"/>
    <w:rsid w:val="00404F07"/>
    <w:rsid w:val="004051FC"/>
    <w:rsid w:val="0040601F"/>
    <w:rsid w:val="00406BBF"/>
    <w:rsid w:val="00407122"/>
    <w:rsid w:val="0040763E"/>
    <w:rsid w:val="00407661"/>
    <w:rsid w:val="00407FA0"/>
    <w:rsid w:val="00410314"/>
    <w:rsid w:val="0041085A"/>
    <w:rsid w:val="004108D4"/>
    <w:rsid w:val="00411803"/>
    <w:rsid w:val="00411806"/>
    <w:rsid w:val="004118CC"/>
    <w:rsid w:val="00411C90"/>
    <w:rsid w:val="00411E07"/>
    <w:rsid w:val="00411E31"/>
    <w:rsid w:val="00412063"/>
    <w:rsid w:val="0041245D"/>
    <w:rsid w:val="00412EB1"/>
    <w:rsid w:val="00413606"/>
    <w:rsid w:val="00413DDE"/>
    <w:rsid w:val="00414118"/>
    <w:rsid w:val="00414E16"/>
    <w:rsid w:val="0041528E"/>
    <w:rsid w:val="00415779"/>
    <w:rsid w:val="00415926"/>
    <w:rsid w:val="00415C04"/>
    <w:rsid w:val="00416084"/>
    <w:rsid w:val="0041657E"/>
    <w:rsid w:val="00417440"/>
    <w:rsid w:val="00420109"/>
    <w:rsid w:val="0042150C"/>
    <w:rsid w:val="00421C79"/>
    <w:rsid w:val="00422DA0"/>
    <w:rsid w:val="00423A80"/>
    <w:rsid w:val="00424764"/>
    <w:rsid w:val="00424EFE"/>
    <w:rsid w:val="00424F8C"/>
    <w:rsid w:val="0042526F"/>
    <w:rsid w:val="00425862"/>
    <w:rsid w:val="00425C93"/>
    <w:rsid w:val="00425E13"/>
    <w:rsid w:val="004271BA"/>
    <w:rsid w:val="00430497"/>
    <w:rsid w:val="00430552"/>
    <w:rsid w:val="00430EA5"/>
    <w:rsid w:val="00432D31"/>
    <w:rsid w:val="00433180"/>
    <w:rsid w:val="004335D8"/>
    <w:rsid w:val="00433ED8"/>
    <w:rsid w:val="004345AE"/>
    <w:rsid w:val="00434686"/>
    <w:rsid w:val="004346F9"/>
    <w:rsid w:val="00434DC1"/>
    <w:rsid w:val="004350F4"/>
    <w:rsid w:val="004358A6"/>
    <w:rsid w:val="0043734B"/>
    <w:rsid w:val="004379A9"/>
    <w:rsid w:val="00437E10"/>
    <w:rsid w:val="00440646"/>
    <w:rsid w:val="004412A0"/>
    <w:rsid w:val="00441549"/>
    <w:rsid w:val="00441595"/>
    <w:rsid w:val="00441B61"/>
    <w:rsid w:val="00441CC2"/>
    <w:rsid w:val="00442337"/>
    <w:rsid w:val="0044244F"/>
    <w:rsid w:val="0044286B"/>
    <w:rsid w:val="00442B16"/>
    <w:rsid w:val="00443064"/>
    <w:rsid w:val="0044328E"/>
    <w:rsid w:val="00443775"/>
    <w:rsid w:val="004440A3"/>
    <w:rsid w:val="004443C4"/>
    <w:rsid w:val="00446408"/>
    <w:rsid w:val="00446F7F"/>
    <w:rsid w:val="00446FBC"/>
    <w:rsid w:val="0044718F"/>
    <w:rsid w:val="004472A1"/>
    <w:rsid w:val="0044762A"/>
    <w:rsid w:val="00447A49"/>
    <w:rsid w:val="004500F9"/>
    <w:rsid w:val="00450827"/>
    <w:rsid w:val="00450E70"/>
    <w:rsid w:val="00450F27"/>
    <w:rsid w:val="004510E5"/>
    <w:rsid w:val="004518FA"/>
    <w:rsid w:val="00451A59"/>
    <w:rsid w:val="004522E9"/>
    <w:rsid w:val="00452680"/>
    <w:rsid w:val="004529E9"/>
    <w:rsid w:val="00453137"/>
    <w:rsid w:val="004531A6"/>
    <w:rsid w:val="00453D69"/>
    <w:rsid w:val="004540DC"/>
    <w:rsid w:val="00454273"/>
    <w:rsid w:val="00454429"/>
    <w:rsid w:val="00454617"/>
    <w:rsid w:val="004550C3"/>
    <w:rsid w:val="0045563A"/>
    <w:rsid w:val="00455C76"/>
    <w:rsid w:val="00455F91"/>
    <w:rsid w:val="004561FD"/>
    <w:rsid w:val="0045654A"/>
    <w:rsid w:val="00456A75"/>
    <w:rsid w:val="00456B71"/>
    <w:rsid w:val="00456BA4"/>
    <w:rsid w:val="00456DF9"/>
    <w:rsid w:val="00457103"/>
    <w:rsid w:val="00457231"/>
    <w:rsid w:val="00457E1C"/>
    <w:rsid w:val="004604BF"/>
    <w:rsid w:val="00460799"/>
    <w:rsid w:val="0046109C"/>
    <w:rsid w:val="00461D5E"/>
    <w:rsid w:val="00461D66"/>
    <w:rsid w:val="00461E39"/>
    <w:rsid w:val="00462D3A"/>
    <w:rsid w:val="00463521"/>
    <w:rsid w:val="00463B0A"/>
    <w:rsid w:val="00464077"/>
    <w:rsid w:val="0046550A"/>
    <w:rsid w:val="004661B2"/>
    <w:rsid w:val="00466286"/>
    <w:rsid w:val="004665A3"/>
    <w:rsid w:val="0046735B"/>
    <w:rsid w:val="00467E9C"/>
    <w:rsid w:val="0047005D"/>
    <w:rsid w:val="0047037B"/>
    <w:rsid w:val="00471125"/>
    <w:rsid w:val="004718B8"/>
    <w:rsid w:val="004721CC"/>
    <w:rsid w:val="00472BF4"/>
    <w:rsid w:val="00474351"/>
    <w:rsid w:val="0047437A"/>
    <w:rsid w:val="004744A7"/>
    <w:rsid w:val="00474A34"/>
    <w:rsid w:val="00474E14"/>
    <w:rsid w:val="004766D5"/>
    <w:rsid w:val="00477068"/>
    <w:rsid w:val="00477DBB"/>
    <w:rsid w:val="00480E42"/>
    <w:rsid w:val="00480FD1"/>
    <w:rsid w:val="00481143"/>
    <w:rsid w:val="004830B4"/>
    <w:rsid w:val="004834D7"/>
    <w:rsid w:val="00483B7F"/>
    <w:rsid w:val="0048455B"/>
    <w:rsid w:val="00484C5D"/>
    <w:rsid w:val="00485219"/>
    <w:rsid w:val="0048543E"/>
    <w:rsid w:val="0048581A"/>
    <w:rsid w:val="004864F3"/>
    <w:rsid w:val="00486717"/>
    <w:rsid w:val="004868C1"/>
    <w:rsid w:val="00486957"/>
    <w:rsid w:val="0048750F"/>
    <w:rsid w:val="00490663"/>
    <w:rsid w:val="00490986"/>
    <w:rsid w:val="00490E9D"/>
    <w:rsid w:val="004910BB"/>
    <w:rsid w:val="004918CC"/>
    <w:rsid w:val="00492898"/>
    <w:rsid w:val="00492946"/>
    <w:rsid w:val="004939DB"/>
    <w:rsid w:val="00494B84"/>
    <w:rsid w:val="00494FB6"/>
    <w:rsid w:val="00495513"/>
    <w:rsid w:val="004957F4"/>
    <w:rsid w:val="00495E7A"/>
    <w:rsid w:val="00496AFD"/>
    <w:rsid w:val="00496C9C"/>
    <w:rsid w:val="0049791C"/>
    <w:rsid w:val="00497F62"/>
    <w:rsid w:val="004A03C6"/>
    <w:rsid w:val="004A06ED"/>
    <w:rsid w:val="004A07C6"/>
    <w:rsid w:val="004A1224"/>
    <w:rsid w:val="004A1F1E"/>
    <w:rsid w:val="004A495F"/>
    <w:rsid w:val="004A4AF6"/>
    <w:rsid w:val="004A4E9A"/>
    <w:rsid w:val="004A5FD9"/>
    <w:rsid w:val="004A60CC"/>
    <w:rsid w:val="004A61E8"/>
    <w:rsid w:val="004A6D59"/>
    <w:rsid w:val="004A73F6"/>
    <w:rsid w:val="004A7544"/>
    <w:rsid w:val="004A7DD3"/>
    <w:rsid w:val="004B161F"/>
    <w:rsid w:val="004B1F13"/>
    <w:rsid w:val="004B2A81"/>
    <w:rsid w:val="004B32EF"/>
    <w:rsid w:val="004B332A"/>
    <w:rsid w:val="004B33E2"/>
    <w:rsid w:val="004B3EC1"/>
    <w:rsid w:val="004B4147"/>
    <w:rsid w:val="004B43E6"/>
    <w:rsid w:val="004B4686"/>
    <w:rsid w:val="004B50D7"/>
    <w:rsid w:val="004B5D05"/>
    <w:rsid w:val="004B65E7"/>
    <w:rsid w:val="004B6615"/>
    <w:rsid w:val="004B6B0F"/>
    <w:rsid w:val="004C0438"/>
    <w:rsid w:val="004C0C3D"/>
    <w:rsid w:val="004C12F6"/>
    <w:rsid w:val="004C1C57"/>
    <w:rsid w:val="004C2770"/>
    <w:rsid w:val="004C3DF2"/>
    <w:rsid w:val="004C4487"/>
    <w:rsid w:val="004C4C33"/>
    <w:rsid w:val="004C4DA2"/>
    <w:rsid w:val="004C5009"/>
    <w:rsid w:val="004C50E4"/>
    <w:rsid w:val="004C54E5"/>
    <w:rsid w:val="004C5905"/>
    <w:rsid w:val="004C5A78"/>
    <w:rsid w:val="004C5C1D"/>
    <w:rsid w:val="004C5DBF"/>
    <w:rsid w:val="004C7DC8"/>
    <w:rsid w:val="004D032F"/>
    <w:rsid w:val="004D04E0"/>
    <w:rsid w:val="004D0D9B"/>
    <w:rsid w:val="004D0DE2"/>
    <w:rsid w:val="004D185E"/>
    <w:rsid w:val="004D2085"/>
    <w:rsid w:val="004D21B0"/>
    <w:rsid w:val="004D24D0"/>
    <w:rsid w:val="004D350F"/>
    <w:rsid w:val="004D3816"/>
    <w:rsid w:val="004D3AD5"/>
    <w:rsid w:val="004D3D02"/>
    <w:rsid w:val="004D3F0B"/>
    <w:rsid w:val="004D4181"/>
    <w:rsid w:val="004D47BB"/>
    <w:rsid w:val="004D589F"/>
    <w:rsid w:val="004D625C"/>
    <w:rsid w:val="004D715C"/>
    <w:rsid w:val="004D737D"/>
    <w:rsid w:val="004D75D2"/>
    <w:rsid w:val="004D7A81"/>
    <w:rsid w:val="004D7AFD"/>
    <w:rsid w:val="004D7D16"/>
    <w:rsid w:val="004D7E48"/>
    <w:rsid w:val="004D7FCE"/>
    <w:rsid w:val="004E040F"/>
    <w:rsid w:val="004E070C"/>
    <w:rsid w:val="004E15DC"/>
    <w:rsid w:val="004E1C24"/>
    <w:rsid w:val="004E1F2F"/>
    <w:rsid w:val="004E1F9F"/>
    <w:rsid w:val="004E2659"/>
    <w:rsid w:val="004E30D7"/>
    <w:rsid w:val="004E3373"/>
    <w:rsid w:val="004E37A3"/>
    <w:rsid w:val="004E39EE"/>
    <w:rsid w:val="004E39F8"/>
    <w:rsid w:val="004E41F3"/>
    <w:rsid w:val="004E475C"/>
    <w:rsid w:val="004E4E4C"/>
    <w:rsid w:val="004E51C1"/>
    <w:rsid w:val="004E53B6"/>
    <w:rsid w:val="004E54A8"/>
    <w:rsid w:val="004E56E0"/>
    <w:rsid w:val="004E5961"/>
    <w:rsid w:val="004E5D42"/>
    <w:rsid w:val="004E606C"/>
    <w:rsid w:val="004E6C55"/>
    <w:rsid w:val="004E7329"/>
    <w:rsid w:val="004E7761"/>
    <w:rsid w:val="004E7843"/>
    <w:rsid w:val="004E7981"/>
    <w:rsid w:val="004F0125"/>
    <w:rsid w:val="004F0270"/>
    <w:rsid w:val="004F1022"/>
    <w:rsid w:val="004F2CB0"/>
    <w:rsid w:val="004F308D"/>
    <w:rsid w:val="004F3DD4"/>
    <w:rsid w:val="004F3FD5"/>
    <w:rsid w:val="004F50A6"/>
    <w:rsid w:val="004F53A5"/>
    <w:rsid w:val="004F5D2A"/>
    <w:rsid w:val="004F6B11"/>
    <w:rsid w:val="004F6CD8"/>
    <w:rsid w:val="004F720C"/>
    <w:rsid w:val="004F75F6"/>
    <w:rsid w:val="004F7C23"/>
    <w:rsid w:val="004F7DDE"/>
    <w:rsid w:val="004F7EAB"/>
    <w:rsid w:val="0050134A"/>
    <w:rsid w:val="005016E7"/>
    <w:rsid w:val="005017F7"/>
    <w:rsid w:val="00501FA7"/>
    <w:rsid w:val="005020A8"/>
    <w:rsid w:val="0050253E"/>
    <w:rsid w:val="00502E44"/>
    <w:rsid w:val="00502EA1"/>
    <w:rsid w:val="005034DC"/>
    <w:rsid w:val="00503C57"/>
    <w:rsid w:val="0050404E"/>
    <w:rsid w:val="00504B60"/>
    <w:rsid w:val="00504D04"/>
    <w:rsid w:val="00505441"/>
    <w:rsid w:val="005054CE"/>
    <w:rsid w:val="00505821"/>
    <w:rsid w:val="00505965"/>
    <w:rsid w:val="00505BFA"/>
    <w:rsid w:val="005061BB"/>
    <w:rsid w:val="005069F4"/>
    <w:rsid w:val="00506FE5"/>
    <w:rsid w:val="005071B4"/>
    <w:rsid w:val="005072F0"/>
    <w:rsid w:val="00507687"/>
    <w:rsid w:val="0050793F"/>
    <w:rsid w:val="00507C3B"/>
    <w:rsid w:val="00507E5E"/>
    <w:rsid w:val="005117A9"/>
    <w:rsid w:val="00511F57"/>
    <w:rsid w:val="0051219F"/>
    <w:rsid w:val="005125BD"/>
    <w:rsid w:val="005126A4"/>
    <w:rsid w:val="00512AFE"/>
    <w:rsid w:val="00513573"/>
    <w:rsid w:val="0051358A"/>
    <w:rsid w:val="00515129"/>
    <w:rsid w:val="00515699"/>
    <w:rsid w:val="00515CBE"/>
    <w:rsid w:val="00515E2B"/>
    <w:rsid w:val="005168C5"/>
    <w:rsid w:val="00516B3C"/>
    <w:rsid w:val="005173E0"/>
    <w:rsid w:val="00517B94"/>
    <w:rsid w:val="00517ED8"/>
    <w:rsid w:val="005203CC"/>
    <w:rsid w:val="005206BC"/>
    <w:rsid w:val="00520F69"/>
    <w:rsid w:val="0052194E"/>
    <w:rsid w:val="00521DE0"/>
    <w:rsid w:val="00522700"/>
    <w:rsid w:val="00522A7E"/>
    <w:rsid w:val="00522F20"/>
    <w:rsid w:val="00523023"/>
    <w:rsid w:val="0052310E"/>
    <w:rsid w:val="0052361D"/>
    <w:rsid w:val="005239F0"/>
    <w:rsid w:val="005244FA"/>
    <w:rsid w:val="005245A0"/>
    <w:rsid w:val="005248DA"/>
    <w:rsid w:val="005257B5"/>
    <w:rsid w:val="005261FA"/>
    <w:rsid w:val="00527865"/>
    <w:rsid w:val="00527A3A"/>
    <w:rsid w:val="0053076C"/>
    <w:rsid w:val="005308DB"/>
    <w:rsid w:val="005309A6"/>
    <w:rsid w:val="00530A2E"/>
    <w:rsid w:val="00530D7C"/>
    <w:rsid w:val="00530FBE"/>
    <w:rsid w:val="005318E1"/>
    <w:rsid w:val="00531B78"/>
    <w:rsid w:val="00532D7D"/>
    <w:rsid w:val="00533159"/>
    <w:rsid w:val="005339C2"/>
    <w:rsid w:val="005339DB"/>
    <w:rsid w:val="005339F3"/>
    <w:rsid w:val="00533D6C"/>
    <w:rsid w:val="00533E64"/>
    <w:rsid w:val="00533F51"/>
    <w:rsid w:val="00533FAA"/>
    <w:rsid w:val="00534C89"/>
    <w:rsid w:val="005351FF"/>
    <w:rsid w:val="005371A5"/>
    <w:rsid w:val="005375C1"/>
    <w:rsid w:val="005402D4"/>
    <w:rsid w:val="00540767"/>
    <w:rsid w:val="0054081A"/>
    <w:rsid w:val="005408C1"/>
    <w:rsid w:val="00541573"/>
    <w:rsid w:val="005417B9"/>
    <w:rsid w:val="005417C3"/>
    <w:rsid w:val="00541B32"/>
    <w:rsid w:val="00541B65"/>
    <w:rsid w:val="00542632"/>
    <w:rsid w:val="0054348A"/>
    <w:rsid w:val="005437C5"/>
    <w:rsid w:val="005439B6"/>
    <w:rsid w:val="00543C8F"/>
    <w:rsid w:val="00543EB3"/>
    <w:rsid w:val="00544E89"/>
    <w:rsid w:val="0054548C"/>
    <w:rsid w:val="00545831"/>
    <w:rsid w:val="00545B30"/>
    <w:rsid w:val="00545F73"/>
    <w:rsid w:val="00545F7B"/>
    <w:rsid w:val="00546925"/>
    <w:rsid w:val="00546ECE"/>
    <w:rsid w:val="0054799B"/>
    <w:rsid w:val="005502D6"/>
    <w:rsid w:val="00550650"/>
    <w:rsid w:val="005507A4"/>
    <w:rsid w:val="00550C51"/>
    <w:rsid w:val="0055152B"/>
    <w:rsid w:val="00552158"/>
    <w:rsid w:val="0055385E"/>
    <w:rsid w:val="00553C76"/>
    <w:rsid w:val="00553D9A"/>
    <w:rsid w:val="005540C3"/>
    <w:rsid w:val="0055470F"/>
    <w:rsid w:val="00554846"/>
    <w:rsid w:val="00554E83"/>
    <w:rsid w:val="00556CCF"/>
    <w:rsid w:val="00560AD4"/>
    <w:rsid w:val="00560E85"/>
    <w:rsid w:val="0056190D"/>
    <w:rsid w:val="00561988"/>
    <w:rsid w:val="00561CD2"/>
    <w:rsid w:val="005623AD"/>
    <w:rsid w:val="005624AF"/>
    <w:rsid w:val="005627D8"/>
    <w:rsid w:val="005630CE"/>
    <w:rsid w:val="00563271"/>
    <w:rsid w:val="00563760"/>
    <w:rsid w:val="0056380B"/>
    <w:rsid w:val="005639EA"/>
    <w:rsid w:val="00566028"/>
    <w:rsid w:val="00566AAA"/>
    <w:rsid w:val="00567B69"/>
    <w:rsid w:val="005703CF"/>
    <w:rsid w:val="005706D7"/>
    <w:rsid w:val="00570A17"/>
    <w:rsid w:val="005712CF"/>
    <w:rsid w:val="00571418"/>
    <w:rsid w:val="00571777"/>
    <w:rsid w:val="00571E60"/>
    <w:rsid w:val="00571E9A"/>
    <w:rsid w:val="005722C1"/>
    <w:rsid w:val="0057253B"/>
    <w:rsid w:val="00572C9A"/>
    <w:rsid w:val="00574150"/>
    <w:rsid w:val="00574361"/>
    <w:rsid w:val="00574AE9"/>
    <w:rsid w:val="00574B9A"/>
    <w:rsid w:val="00575C8E"/>
    <w:rsid w:val="00575D43"/>
    <w:rsid w:val="00576163"/>
    <w:rsid w:val="005763FF"/>
    <w:rsid w:val="005767FF"/>
    <w:rsid w:val="0057698E"/>
    <w:rsid w:val="00577737"/>
    <w:rsid w:val="00577F08"/>
    <w:rsid w:val="0058062B"/>
    <w:rsid w:val="0058063E"/>
    <w:rsid w:val="005807D4"/>
    <w:rsid w:val="00580E5A"/>
    <w:rsid w:val="00580FF5"/>
    <w:rsid w:val="00581660"/>
    <w:rsid w:val="00582F98"/>
    <w:rsid w:val="00583096"/>
    <w:rsid w:val="005834C2"/>
    <w:rsid w:val="005843D1"/>
    <w:rsid w:val="0058519C"/>
    <w:rsid w:val="00585E9B"/>
    <w:rsid w:val="005867AB"/>
    <w:rsid w:val="0058682C"/>
    <w:rsid w:val="005875D4"/>
    <w:rsid w:val="005908C8"/>
    <w:rsid w:val="0059149A"/>
    <w:rsid w:val="00591DB4"/>
    <w:rsid w:val="00592117"/>
    <w:rsid w:val="0059433F"/>
    <w:rsid w:val="00594F68"/>
    <w:rsid w:val="005953E3"/>
    <w:rsid w:val="005956EE"/>
    <w:rsid w:val="00595E3E"/>
    <w:rsid w:val="00597DB9"/>
    <w:rsid w:val="005A083E"/>
    <w:rsid w:val="005A1023"/>
    <w:rsid w:val="005A2A94"/>
    <w:rsid w:val="005A2E4E"/>
    <w:rsid w:val="005A3BD1"/>
    <w:rsid w:val="005A4318"/>
    <w:rsid w:val="005A4445"/>
    <w:rsid w:val="005A5018"/>
    <w:rsid w:val="005A76F1"/>
    <w:rsid w:val="005A77EA"/>
    <w:rsid w:val="005A799E"/>
    <w:rsid w:val="005A7B02"/>
    <w:rsid w:val="005B0A6E"/>
    <w:rsid w:val="005B0CAA"/>
    <w:rsid w:val="005B13F0"/>
    <w:rsid w:val="005B258A"/>
    <w:rsid w:val="005B2D1F"/>
    <w:rsid w:val="005B36B1"/>
    <w:rsid w:val="005B3EFA"/>
    <w:rsid w:val="005B43D0"/>
    <w:rsid w:val="005B4802"/>
    <w:rsid w:val="005B4857"/>
    <w:rsid w:val="005B4A3F"/>
    <w:rsid w:val="005B5223"/>
    <w:rsid w:val="005B663A"/>
    <w:rsid w:val="005B737B"/>
    <w:rsid w:val="005B77A8"/>
    <w:rsid w:val="005B7D36"/>
    <w:rsid w:val="005C006A"/>
    <w:rsid w:val="005C06F6"/>
    <w:rsid w:val="005C0941"/>
    <w:rsid w:val="005C0D50"/>
    <w:rsid w:val="005C0E96"/>
    <w:rsid w:val="005C1012"/>
    <w:rsid w:val="005C104F"/>
    <w:rsid w:val="005C1A7A"/>
    <w:rsid w:val="005C1BB0"/>
    <w:rsid w:val="005C1EA6"/>
    <w:rsid w:val="005C2DB2"/>
    <w:rsid w:val="005C363F"/>
    <w:rsid w:val="005C3D52"/>
    <w:rsid w:val="005C44B7"/>
    <w:rsid w:val="005C4C66"/>
    <w:rsid w:val="005C4F74"/>
    <w:rsid w:val="005C5737"/>
    <w:rsid w:val="005C577E"/>
    <w:rsid w:val="005C6DAF"/>
    <w:rsid w:val="005C6FC1"/>
    <w:rsid w:val="005C7008"/>
    <w:rsid w:val="005D02EB"/>
    <w:rsid w:val="005D0A87"/>
    <w:rsid w:val="005D0B99"/>
    <w:rsid w:val="005D116F"/>
    <w:rsid w:val="005D1FF4"/>
    <w:rsid w:val="005D24B1"/>
    <w:rsid w:val="005D308E"/>
    <w:rsid w:val="005D366A"/>
    <w:rsid w:val="005D3A48"/>
    <w:rsid w:val="005D50B2"/>
    <w:rsid w:val="005D5350"/>
    <w:rsid w:val="005D56A8"/>
    <w:rsid w:val="005D669F"/>
    <w:rsid w:val="005D694F"/>
    <w:rsid w:val="005D6D1A"/>
    <w:rsid w:val="005D7646"/>
    <w:rsid w:val="005D7AF8"/>
    <w:rsid w:val="005D7D31"/>
    <w:rsid w:val="005E0658"/>
    <w:rsid w:val="005E165E"/>
    <w:rsid w:val="005E17BF"/>
    <w:rsid w:val="005E1EA1"/>
    <w:rsid w:val="005E2A12"/>
    <w:rsid w:val="005E2F51"/>
    <w:rsid w:val="005E350A"/>
    <w:rsid w:val="005E366A"/>
    <w:rsid w:val="005E39D5"/>
    <w:rsid w:val="005E3B1C"/>
    <w:rsid w:val="005E42A5"/>
    <w:rsid w:val="005E4B57"/>
    <w:rsid w:val="005E4BCC"/>
    <w:rsid w:val="005E5758"/>
    <w:rsid w:val="005E58C7"/>
    <w:rsid w:val="005E5A4E"/>
    <w:rsid w:val="005F01B4"/>
    <w:rsid w:val="005F04D7"/>
    <w:rsid w:val="005F0D92"/>
    <w:rsid w:val="005F1818"/>
    <w:rsid w:val="005F2080"/>
    <w:rsid w:val="005F20AD"/>
    <w:rsid w:val="005F2145"/>
    <w:rsid w:val="005F23AA"/>
    <w:rsid w:val="005F299F"/>
    <w:rsid w:val="005F2F7C"/>
    <w:rsid w:val="005F3961"/>
    <w:rsid w:val="005F3BF9"/>
    <w:rsid w:val="005F3C20"/>
    <w:rsid w:val="005F42EE"/>
    <w:rsid w:val="005F4616"/>
    <w:rsid w:val="005F481D"/>
    <w:rsid w:val="005F57DB"/>
    <w:rsid w:val="005F5AFF"/>
    <w:rsid w:val="005F6C91"/>
    <w:rsid w:val="005F7E66"/>
    <w:rsid w:val="006007FD"/>
    <w:rsid w:val="006008B8"/>
    <w:rsid w:val="00600C2F"/>
    <w:rsid w:val="006016E1"/>
    <w:rsid w:val="00601D97"/>
    <w:rsid w:val="00601F06"/>
    <w:rsid w:val="00602D27"/>
    <w:rsid w:val="00602EEC"/>
    <w:rsid w:val="00603B0E"/>
    <w:rsid w:val="00603DB4"/>
    <w:rsid w:val="00604B65"/>
    <w:rsid w:val="0060530C"/>
    <w:rsid w:val="0060614E"/>
    <w:rsid w:val="00606C59"/>
    <w:rsid w:val="00607D1B"/>
    <w:rsid w:val="00607E08"/>
    <w:rsid w:val="006113A4"/>
    <w:rsid w:val="00611750"/>
    <w:rsid w:val="00611A00"/>
    <w:rsid w:val="00611A39"/>
    <w:rsid w:val="0061204E"/>
    <w:rsid w:val="006144A1"/>
    <w:rsid w:val="00614EA5"/>
    <w:rsid w:val="0061502A"/>
    <w:rsid w:val="0061592B"/>
    <w:rsid w:val="00615EBB"/>
    <w:rsid w:val="00616096"/>
    <w:rsid w:val="006160A2"/>
    <w:rsid w:val="0061627F"/>
    <w:rsid w:val="00617C6C"/>
    <w:rsid w:val="00617D9F"/>
    <w:rsid w:val="00617EEB"/>
    <w:rsid w:val="006200FB"/>
    <w:rsid w:val="00620ACA"/>
    <w:rsid w:val="00620BF5"/>
    <w:rsid w:val="00620FD0"/>
    <w:rsid w:val="006217CA"/>
    <w:rsid w:val="00621960"/>
    <w:rsid w:val="0062205F"/>
    <w:rsid w:val="006220DC"/>
    <w:rsid w:val="00622762"/>
    <w:rsid w:val="00622A28"/>
    <w:rsid w:val="00622EC1"/>
    <w:rsid w:val="006249DC"/>
    <w:rsid w:val="00624DDC"/>
    <w:rsid w:val="00625032"/>
    <w:rsid w:val="006250AB"/>
    <w:rsid w:val="00625C60"/>
    <w:rsid w:val="006266AA"/>
    <w:rsid w:val="00626CF5"/>
    <w:rsid w:val="006302AA"/>
    <w:rsid w:val="006302E6"/>
    <w:rsid w:val="006307C6"/>
    <w:rsid w:val="00632187"/>
    <w:rsid w:val="0063257A"/>
    <w:rsid w:val="006327F1"/>
    <w:rsid w:val="00632DFD"/>
    <w:rsid w:val="00633032"/>
    <w:rsid w:val="00634438"/>
    <w:rsid w:val="00634B12"/>
    <w:rsid w:val="006358EB"/>
    <w:rsid w:val="006363BD"/>
    <w:rsid w:val="0063685B"/>
    <w:rsid w:val="0063687B"/>
    <w:rsid w:val="0064004D"/>
    <w:rsid w:val="00640482"/>
    <w:rsid w:val="006408B3"/>
    <w:rsid w:val="00641018"/>
    <w:rsid w:val="006412DC"/>
    <w:rsid w:val="00641428"/>
    <w:rsid w:val="006416F5"/>
    <w:rsid w:val="00641908"/>
    <w:rsid w:val="00642909"/>
    <w:rsid w:val="00642BC6"/>
    <w:rsid w:val="00643388"/>
    <w:rsid w:val="00643593"/>
    <w:rsid w:val="006437E4"/>
    <w:rsid w:val="0064383B"/>
    <w:rsid w:val="00643BA7"/>
    <w:rsid w:val="00643E92"/>
    <w:rsid w:val="006446D7"/>
    <w:rsid w:val="00644790"/>
    <w:rsid w:val="00645729"/>
    <w:rsid w:val="006501AF"/>
    <w:rsid w:val="006508B1"/>
    <w:rsid w:val="00650DDE"/>
    <w:rsid w:val="00650EAE"/>
    <w:rsid w:val="00651BF0"/>
    <w:rsid w:val="00652427"/>
    <w:rsid w:val="006526F3"/>
    <w:rsid w:val="00652C98"/>
    <w:rsid w:val="00652EDF"/>
    <w:rsid w:val="00653222"/>
    <w:rsid w:val="00653762"/>
    <w:rsid w:val="00654991"/>
    <w:rsid w:val="00654AA8"/>
    <w:rsid w:val="0065505B"/>
    <w:rsid w:val="00655576"/>
    <w:rsid w:val="00655B3F"/>
    <w:rsid w:val="00655BB9"/>
    <w:rsid w:val="00655DC9"/>
    <w:rsid w:val="006566A0"/>
    <w:rsid w:val="00656E75"/>
    <w:rsid w:val="006570C4"/>
    <w:rsid w:val="006571C5"/>
    <w:rsid w:val="0066016D"/>
    <w:rsid w:val="006606CD"/>
    <w:rsid w:val="00660858"/>
    <w:rsid w:val="00660A46"/>
    <w:rsid w:val="00660E6C"/>
    <w:rsid w:val="00660EAE"/>
    <w:rsid w:val="00661A78"/>
    <w:rsid w:val="00661B01"/>
    <w:rsid w:val="00661F03"/>
    <w:rsid w:val="0066242F"/>
    <w:rsid w:val="00662657"/>
    <w:rsid w:val="00662A82"/>
    <w:rsid w:val="006633A8"/>
    <w:rsid w:val="00663AD8"/>
    <w:rsid w:val="00663EDF"/>
    <w:rsid w:val="00663F48"/>
    <w:rsid w:val="00664309"/>
    <w:rsid w:val="00664434"/>
    <w:rsid w:val="00664566"/>
    <w:rsid w:val="006645C8"/>
    <w:rsid w:val="00664765"/>
    <w:rsid w:val="006656B8"/>
    <w:rsid w:val="00665B29"/>
    <w:rsid w:val="006664A2"/>
    <w:rsid w:val="006668BE"/>
    <w:rsid w:val="00666F0F"/>
    <w:rsid w:val="006670AC"/>
    <w:rsid w:val="006677A3"/>
    <w:rsid w:val="00667E28"/>
    <w:rsid w:val="00672307"/>
    <w:rsid w:val="0067302F"/>
    <w:rsid w:val="0067351D"/>
    <w:rsid w:val="00674048"/>
    <w:rsid w:val="00674275"/>
    <w:rsid w:val="00674333"/>
    <w:rsid w:val="006744F2"/>
    <w:rsid w:val="0067620B"/>
    <w:rsid w:val="00676276"/>
    <w:rsid w:val="00676336"/>
    <w:rsid w:val="00676556"/>
    <w:rsid w:val="00676633"/>
    <w:rsid w:val="0067697A"/>
    <w:rsid w:val="006774FB"/>
    <w:rsid w:val="006802BD"/>
    <w:rsid w:val="006802F9"/>
    <w:rsid w:val="00680315"/>
    <w:rsid w:val="006804E4"/>
    <w:rsid w:val="006808C6"/>
    <w:rsid w:val="00680EB0"/>
    <w:rsid w:val="00681C6D"/>
    <w:rsid w:val="00681E7C"/>
    <w:rsid w:val="006825B4"/>
    <w:rsid w:val="00682668"/>
    <w:rsid w:val="00682B72"/>
    <w:rsid w:val="00682D94"/>
    <w:rsid w:val="00682EBF"/>
    <w:rsid w:val="00683279"/>
    <w:rsid w:val="00683790"/>
    <w:rsid w:val="00683A6E"/>
    <w:rsid w:val="00683CF5"/>
    <w:rsid w:val="00684A8F"/>
    <w:rsid w:val="00684BC9"/>
    <w:rsid w:val="00685103"/>
    <w:rsid w:val="006856FF"/>
    <w:rsid w:val="006857C2"/>
    <w:rsid w:val="00685E62"/>
    <w:rsid w:val="00685EBD"/>
    <w:rsid w:val="00685F36"/>
    <w:rsid w:val="00686F30"/>
    <w:rsid w:val="00687014"/>
    <w:rsid w:val="00687D28"/>
    <w:rsid w:val="006908E7"/>
    <w:rsid w:val="00691534"/>
    <w:rsid w:val="006919DF"/>
    <w:rsid w:val="00691B71"/>
    <w:rsid w:val="0069213E"/>
    <w:rsid w:val="00692A68"/>
    <w:rsid w:val="00693E73"/>
    <w:rsid w:val="00693F41"/>
    <w:rsid w:val="006940AD"/>
    <w:rsid w:val="006940C0"/>
    <w:rsid w:val="00695128"/>
    <w:rsid w:val="00695262"/>
    <w:rsid w:val="00695D85"/>
    <w:rsid w:val="00695E67"/>
    <w:rsid w:val="00695ED2"/>
    <w:rsid w:val="00696134"/>
    <w:rsid w:val="006967F0"/>
    <w:rsid w:val="006969DA"/>
    <w:rsid w:val="00697846"/>
    <w:rsid w:val="00697B90"/>
    <w:rsid w:val="00697DE3"/>
    <w:rsid w:val="00697E46"/>
    <w:rsid w:val="006A0AF0"/>
    <w:rsid w:val="006A0E2A"/>
    <w:rsid w:val="006A1DE1"/>
    <w:rsid w:val="006A28B4"/>
    <w:rsid w:val="006A2DC9"/>
    <w:rsid w:val="006A30A2"/>
    <w:rsid w:val="006A333A"/>
    <w:rsid w:val="006A525D"/>
    <w:rsid w:val="006A5A54"/>
    <w:rsid w:val="006A5BC3"/>
    <w:rsid w:val="006A6570"/>
    <w:rsid w:val="006A6D23"/>
    <w:rsid w:val="006A6EB7"/>
    <w:rsid w:val="006A721E"/>
    <w:rsid w:val="006A7284"/>
    <w:rsid w:val="006A73C9"/>
    <w:rsid w:val="006B02C6"/>
    <w:rsid w:val="006B04CB"/>
    <w:rsid w:val="006B0984"/>
    <w:rsid w:val="006B16F8"/>
    <w:rsid w:val="006B1D95"/>
    <w:rsid w:val="006B1E95"/>
    <w:rsid w:val="006B25DE"/>
    <w:rsid w:val="006B2641"/>
    <w:rsid w:val="006B2A20"/>
    <w:rsid w:val="006B2B6F"/>
    <w:rsid w:val="006B2E0A"/>
    <w:rsid w:val="006B324C"/>
    <w:rsid w:val="006B3A81"/>
    <w:rsid w:val="006B3A89"/>
    <w:rsid w:val="006B413A"/>
    <w:rsid w:val="006B442B"/>
    <w:rsid w:val="006B44B4"/>
    <w:rsid w:val="006B59CA"/>
    <w:rsid w:val="006B5BBB"/>
    <w:rsid w:val="006B5E31"/>
    <w:rsid w:val="006B6B0E"/>
    <w:rsid w:val="006B73F3"/>
    <w:rsid w:val="006B7435"/>
    <w:rsid w:val="006B74D9"/>
    <w:rsid w:val="006B7632"/>
    <w:rsid w:val="006B7989"/>
    <w:rsid w:val="006C0EAA"/>
    <w:rsid w:val="006C0EB0"/>
    <w:rsid w:val="006C0FC0"/>
    <w:rsid w:val="006C1264"/>
    <w:rsid w:val="006C1C3B"/>
    <w:rsid w:val="006C2D11"/>
    <w:rsid w:val="006C345E"/>
    <w:rsid w:val="006C360A"/>
    <w:rsid w:val="006C3939"/>
    <w:rsid w:val="006C3D40"/>
    <w:rsid w:val="006C4053"/>
    <w:rsid w:val="006C49F9"/>
    <w:rsid w:val="006C4C2C"/>
    <w:rsid w:val="006C4E43"/>
    <w:rsid w:val="006C5809"/>
    <w:rsid w:val="006C60B1"/>
    <w:rsid w:val="006C643E"/>
    <w:rsid w:val="006C6963"/>
    <w:rsid w:val="006C6F7A"/>
    <w:rsid w:val="006C768E"/>
    <w:rsid w:val="006D0157"/>
    <w:rsid w:val="006D069F"/>
    <w:rsid w:val="006D0B4F"/>
    <w:rsid w:val="006D1445"/>
    <w:rsid w:val="006D2252"/>
    <w:rsid w:val="006D2553"/>
    <w:rsid w:val="006D2932"/>
    <w:rsid w:val="006D2B7A"/>
    <w:rsid w:val="006D3512"/>
    <w:rsid w:val="006D3671"/>
    <w:rsid w:val="006D36AA"/>
    <w:rsid w:val="006D382A"/>
    <w:rsid w:val="006D3CC2"/>
    <w:rsid w:val="006D4176"/>
    <w:rsid w:val="006D43DD"/>
    <w:rsid w:val="006D5309"/>
    <w:rsid w:val="006D73ED"/>
    <w:rsid w:val="006D752F"/>
    <w:rsid w:val="006E045C"/>
    <w:rsid w:val="006E0A73"/>
    <w:rsid w:val="006E0FEE"/>
    <w:rsid w:val="006E1F9A"/>
    <w:rsid w:val="006E2685"/>
    <w:rsid w:val="006E26E3"/>
    <w:rsid w:val="006E2EA5"/>
    <w:rsid w:val="006E2FDD"/>
    <w:rsid w:val="006E332C"/>
    <w:rsid w:val="006E370F"/>
    <w:rsid w:val="006E4907"/>
    <w:rsid w:val="006E4BC7"/>
    <w:rsid w:val="006E5D03"/>
    <w:rsid w:val="006E5DF4"/>
    <w:rsid w:val="006E6BD8"/>
    <w:rsid w:val="006E6C11"/>
    <w:rsid w:val="006E704F"/>
    <w:rsid w:val="006E77B6"/>
    <w:rsid w:val="006E7F50"/>
    <w:rsid w:val="006F0AFA"/>
    <w:rsid w:val="006F0F24"/>
    <w:rsid w:val="006F10D1"/>
    <w:rsid w:val="006F1644"/>
    <w:rsid w:val="006F349C"/>
    <w:rsid w:val="006F357C"/>
    <w:rsid w:val="006F35B5"/>
    <w:rsid w:val="006F3EF2"/>
    <w:rsid w:val="006F424E"/>
    <w:rsid w:val="006F444E"/>
    <w:rsid w:val="006F48BF"/>
    <w:rsid w:val="006F4ABD"/>
    <w:rsid w:val="006F4BC7"/>
    <w:rsid w:val="006F4F0A"/>
    <w:rsid w:val="006F5487"/>
    <w:rsid w:val="006F619D"/>
    <w:rsid w:val="006F652D"/>
    <w:rsid w:val="006F6F7B"/>
    <w:rsid w:val="006F7425"/>
    <w:rsid w:val="006F7C0C"/>
    <w:rsid w:val="007003AE"/>
    <w:rsid w:val="00700755"/>
    <w:rsid w:val="00700957"/>
    <w:rsid w:val="007012EA"/>
    <w:rsid w:val="0070150C"/>
    <w:rsid w:val="007026A1"/>
    <w:rsid w:val="007032F7"/>
    <w:rsid w:val="007035DB"/>
    <w:rsid w:val="00704650"/>
    <w:rsid w:val="00704653"/>
    <w:rsid w:val="0070512D"/>
    <w:rsid w:val="00705AC1"/>
    <w:rsid w:val="00705F68"/>
    <w:rsid w:val="007063C9"/>
    <w:rsid w:val="00706418"/>
    <w:rsid w:val="0070646B"/>
    <w:rsid w:val="00706AE8"/>
    <w:rsid w:val="00707776"/>
    <w:rsid w:val="00707B37"/>
    <w:rsid w:val="00710CC3"/>
    <w:rsid w:val="007110E1"/>
    <w:rsid w:val="0071176D"/>
    <w:rsid w:val="007120E9"/>
    <w:rsid w:val="007125AC"/>
    <w:rsid w:val="007128B6"/>
    <w:rsid w:val="007129C4"/>
    <w:rsid w:val="007130A2"/>
    <w:rsid w:val="00713AA4"/>
    <w:rsid w:val="00714250"/>
    <w:rsid w:val="007143CA"/>
    <w:rsid w:val="00714584"/>
    <w:rsid w:val="00714DD1"/>
    <w:rsid w:val="00715024"/>
    <w:rsid w:val="00715463"/>
    <w:rsid w:val="00715F3F"/>
    <w:rsid w:val="007161C9"/>
    <w:rsid w:val="00716405"/>
    <w:rsid w:val="00716539"/>
    <w:rsid w:val="00716BC2"/>
    <w:rsid w:val="00716CC9"/>
    <w:rsid w:val="00720334"/>
    <w:rsid w:val="007207AA"/>
    <w:rsid w:val="00721288"/>
    <w:rsid w:val="00721655"/>
    <w:rsid w:val="007226E9"/>
    <w:rsid w:val="00722CA8"/>
    <w:rsid w:val="00723CA1"/>
    <w:rsid w:val="0072470F"/>
    <w:rsid w:val="007249EA"/>
    <w:rsid w:val="00724D5F"/>
    <w:rsid w:val="00725356"/>
    <w:rsid w:val="007256DC"/>
    <w:rsid w:val="0072691A"/>
    <w:rsid w:val="007270DC"/>
    <w:rsid w:val="00727495"/>
    <w:rsid w:val="00727678"/>
    <w:rsid w:val="00727699"/>
    <w:rsid w:val="00727AA9"/>
    <w:rsid w:val="00727B1E"/>
    <w:rsid w:val="00727CEC"/>
    <w:rsid w:val="00730179"/>
    <w:rsid w:val="00730655"/>
    <w:rsid w:val="00731428"/>
    <w:rsid w:val="0073154E"/>
    <w:rsid w:val="00731D77"/>
    <w:rsid w:val="00731E21"/>
    <w:rsid w:val="00731E95"/>
    <w:rsid w:val="00732360"/>
    <w:rsid w:val="00732C6A"/>
    <w:rsid w:val="00733504"/>
    <w:rsid w:val="0073390A"/>
    <w:rsid w:val="00733A6E"/>
    <w:rsid w:val="00733B23"/>
    <w:rsid w:val="00733BBB"/>
    <w:rsid w:val="00733C29"/>
    <w:rsid w:val="00734ADE"/>
    <w:rsid w:val="00734E64"/>
    <w:rsid w:val="00736982"/>
    <w:rsid w:val="00736B37"/>
    <w:rsid w:val="00736BED"/>
    <w:rsid w:val="00736D75"/>
    <w:rsid w:val="00737965"/>
    <w:rsid w:val="00737B62"/>
    <w:rsid w:val="00737E07"/>
    <w:rsid w:val="00737E6F"/>
    <w:rsid w:val="007402BE"/>
    <w:rsid w:val="007406BF"/>
    <w:rsid w:val="00740A35"/>
    <w:rsid w:val="00740C5E"/>
    <w:rsid w:val="00740DFD"/>
    <w:rsid w:val="00741596"/>
    <w:rsid w:val="00741E06"/>
    <w:rsid w:val="0074226F"/>
    <w:rsid w:val="00742413"/>
    <w:rsid w:val="00742C5C"/>
    <w:rsid w:val="007434B2"/>
    <w:rsid w:val="00743F20"/>
    <w:rsid w:val="00744567"/>
    <w:rsid w:val="00745000"/>
    <w:rsid w:val="007451E4"/>
    <w:rsid w:val="00745885"/>
    <w:rsid w:val="00745CE4"/>
    <w:rsid w:val="00745D79"/>
    <w:rsid w:val="007514ED"/>
    <w:rsid w:val="0075166E"/>
    <w:rsid w:val="00751841"/>
    <w:rsid w:val="00751D20"/>
    <w:rsid w:val="007520B4"/>
    <w:rsid w:val="00752421"/>
    <w:rsid w:val="00752819"/>
    <w:rsid w:val="007529DF"/>
    <w:rsid w:val="00752B46"/>
    <w:rsid w:val="00753A5C"/>
    <w:rsid w:val="007548ED"/>
    <w:rsid w:val="00755096"/>
    <w:rsid w:val="007561AA"/>
    <w:rsid w:val="007563B3"/>
    <w:rsid w:val="00756FF5"/>
    <w:rsid w:val="007600A9"/>
    <w:rsid w:val="00760472"/>
    <w:rsid w:val="00762019"/>
    <w:rsid w:val="00762A1F"/>
    <w:rsid w:val="00763047"/>
    <w:rsid w:val="00763114"/>
    <w:rsid w:val="007642E9"/>
    <w:rsid w:val="007645E7"/>
    <w:rsid w:val="00764704"/>
    <w:rsid w:val="00764EF2"/>
    <w:rsid w:val="00764FDD"/>
    <w:rsid w:val="007655D5"/>
    <w:rsid w:val="00765989"/>
    <w:rsid w:val="00765DFC"/>
    <w:rsid w:val="00766A7B"/>
    <w:rsid w:val="00767609"/>
    <w:rsid w:val="00767C60"/>
    <w:rsid w:val="00767EF2"/>
    <w:rsid w:val="00770465"/>
    <w:rsid w:val="00771AED"/>
    <w:rsid w:val="00772DA1"/>
    <w:rsid w:val="007735E6"/>
    <w:rsid w:val="00773B0E"/>
    <w:rsid w:val="00773DF9"/>
    <w:rsid w:val="00774837"/>
    <w:rsid w:val="007749B9"/>
    <w:rsid w:val="00774C32"/>
    <w:rsid w:val="00775437"/>
    <w:rsid w:val="00775DF4"/>
    <w:rsid w:val="007763C1"/>
    <w:rsid w:val="007765CA"/>
    <w:rsid w:val="00776FC1"/>
    <w:rsid w:val="007772B1"/>
    <w:rsid w:val="00777472"/>
    <w:rsid w:val="007775F1"/>
    <w:rsid w:val="00777D41"/>
    <w:rsid w:val="00777E82"/>
    <w:rsid w:val="00780494"/>
    <w:rsid w:val="0078083E"/>
    <w:rsid w:val="00781359"/>
    <w:rsid w:val="00781990"/>
    <w:rsid w:val="00781FD6"/>
    <w:rsid w:val="007824A0"/>
    <w:rsid w:val="00783BB2"/>
    <w:rsid w:val="00783CA5"/>
    <w:rsid w:val="00784360"/>
    <w:rsid w:val="007848F6"/>
    <w:rsid w:val="00784C56"/>
    <w:rsid w:val="0078523B"/>
    <w:rsid w:val="007852B9"/>
    <w:rsid w:val="0078596C"/>
    <w:rsid w:val="00785F6C"/>
    <w:rsid w:val="0078668D"/>
    <w:rsid w:val="00786921"/>
    <w:rsid w:val="00790AD6"/>
    <w:rsid w:val="0079152A"/>
    <w:rsid w:val="007925BC"/>
    <w:rsid w:val="00793AF6"/>
    <w:rsid w:val="00794254"/>
    <w:rsid w:val="00794335"/>
    <w:rsid w:val="00794CFB"/>
    <w:rsid w:val="00795037"/>
    <w:rsid w:val="00795EFC"/>
    <w:rsid w:val="007961F2"/>
    <w:rsid w:val="0079669D"/>
    <w:rsid w:val="007967E4"/>
    <w:rsid w:val="00796A13"/>
    <w:rsid w:val="00796E32"/>
    <w:rsid w:val="00797283"/>
    <w:rsid w:val="00797312"/>
    <w:rsid w:val="00797515"/>
    <w:rsid w:val="007977D8"/>
    <w:rsid w:val="00797DDE"/>
    <w:rsid w:val="007A0170"/>
    <w:rsid w:val="007A02CD"/>
    <w:rsid w:val="007A0CA8"/>
    <w:rsid w:val="007A0FBB"/>
    <w:rsid w:val="007A1EAA"/>
    <w:rsid w:val="007A350C"/>
    <w:rsid w:val="007A3AB4"/>
    <w:rsid w:val="007A3DBC"/>
    <w:rsid w:val="007A454C"/>
    <w:rsid w:val="007A4AB3"/>
    <w:rsid w:val="007A5220"/>
    <w:rsid w:val="007A5258"/>
    <w:rsid w:val="007A6079"/>
    <w:rsid w:val="007A607A"/>
    <w:rsid w:val="007A79FD"/>
    <w:rsid w:val="007B0538"/>
    <w:rsid w:val="007B0B8B"/>
    <w:rsid w:val="007B0B9D"/>
    <w:rsid w:val="007B0DAE"/>
    <w:rsid w:val="007B0E09"/>
    <w:rsid w:val="007B0FF9"/>
    <w:rsid w:val="007B124E"/>
    <w:rsid w:val="007B1277"/>
    <w:rsid w:val="007B1510"/>
    <w:rsid w:val="007B1B90"/>
    <w:rsid w:val="007B26E3"/>
    <w:rsid w:val="007B3BE8"/>
    <w:rsid w:val="007B4335"/>
    <w:rsid w:val="007B4387"/>
    <w:rsid w:val="007B438E"/>
    <w:rsid w:val="007B483C"/>
    <w:rsid w:val="007B5A43"/>
    <w:rsid w:val="007B6142"/>
    <w:rsid w:val="007B61A5"/>
    <w:rsid w:val="007B6508"/>
    <w:rsid w:val="007B663C"/>
    <w:rsid w:val="007B66A8"/>
    <w:rsid w:val="007B6D10"/>
    <w:rsid w:val="007B6E26"/>
    <w:rsid w:val="007B709B"/>
    <w:rsid w:val="007B75E2"/>
    <w:rsid w:val="007B7603"/>
    <w:rsid w:val="007C01B3"/>
    <w:rsid w:val="007C0A45"/>
    <w:rsid w:val="007C1343"/>
    <w:rsid w:val="007C141B"/>
    <w:rsid w:val="007C1E5C"/>
    <w:rsid w:val="007C1F30"/>
    <w:rsid w:val="007C237A"/>
    <w:rsid w:val="007C25B3"/>
    <w:rsid w:val="007C28BD"/>
    <w:rsid w:val="007C2EBB"/>
    <w:rsid w:val="007C2EE7"/>
    <w:rsid w:val="007C357D"/>
    <w:rsid w:val="007C49C5"/>
    <w:rsid w:val="007C49FC"/>
    <w:rsid w:val="007C4BE9"/>
    <w:rsid w:val="007C4CEB"/>
    <w:rsid w:val="007C5011"/>
    <w:rsid w:val="007C528C"/>
    <w:rsid w:val="007C555A"/>
    <w:rsid w:val="007C55BE"/>
    <w:rsid w:val="007C5EF1"/>
    <w:rsid w:val="007C6BCA"/>
    <w:rsid w:val="007C6FD8"/>
    <w:rsid w:val="007C7012"/>
    <w:rsid w:val="007C7380"/>
    <w:rsid w:val="007C7BF5"/>
    <w:rsid w:val="007C7D9A"/>
    <w:rsid w:val="007D04BB"/>
    <w:rsid w:val="007D19B7"/>
    <w:rsid w:val="007D1C94"/>
    <w:rsid w:val="007D2782"/>
    <w:rsid w:val="007D4D0F"/>
    <w:rsid w:val="007D4F55"/>
    <w:rsid w:val="007D526E"/>
    <w:rsid w:val="007D538F"/>
    <w:rsid w:val="007D6A6F"/>
    <w:rsid w:val="007D7556"/>
    <w:rsid w:val="007D75E5"/>
    <w:rsid w:val="007D773E"/>
    <w:rsid w:val="007D790A"/>
    <w:rsid w:val="007D7B7F"/>
    <w:rsid w:val="007D7ED9"/>
    <w:rsid w:val="007E066E"/>
    <w:rsid w:val="007E130C"/>
    <w:rsid w:val="007E1356"/>
    <w:rsid w:val="007E1D2B"/>
    <w:rsid w:val="007E20FC"/>
    <w:rsid w:val="007E22C7"/>
    <w:rsid w:val="007E2993"/>
    <w:rsid w:val="007E2B6D"/>
    <w:rsid w:val="007E2CB5"/>
    <w:rsid w:val="007E2EB8"/>
    <w:rsid w:val="007E34FB"/>
    <w:rsid w:val="007E4874"/>
    <w:rsid w:val="007E4ED5"/>
    <w:rsid w:val="007E50DE"/>
    <w:rsid w:val="007E5D45"/>
    <w:rsid w:val="007E5DB1"/>
    <w:rsid w:val="007E6039"/>
    <w:rsid w:val="007E69CF"/>
    <w:rsid w:val="007E7062"/>
    <w:rsid w:val="007E7778"/>
    <w:rsid w:val="007E7AD3"/>
    <w:rsid w:val="007F032D"/>
    <w:rsid w:val="007F0813"/>
    <w:rsid w:val="007F09B7"/>
    <w:rsid w:val="007F0E1E"/>
    <w:rsid w:val="007F127C"/>
    <w:rsid w:val="007F14D2"/>
    <w:rsid w:val="007F1E29"/>
    <w:rsid w:val="007F29A7"/>
    <w:rsid w:val="007F3F2D"/>
    <w:rsid w:val="007F42E8"/>
    <w:rsid w:val="007F48C7"/>
    <w:rsid w:val="007F5940"/>
    <w:rsid w:val="007F60B3"/>
    <w:rsid w:val="007F706D"/>
    <w:rsid w:val="007F70B8"/>
    <w:rsid w:val="007F73FA"/>
    <w:rsid w:val="0080019F"/>
    <w:rsid w:val="008004B4"/>
    <w:rsid w:val="00801E33"/>
    <w:rsid w:val="00801E40"/>
    <w:rsid w:val="00801EDA"/>
    <w:rsid w:val="00802A66"/>
    <w:rsid w:val="00802D25"/>
    <w:rsid w:val="00804279"/>
    <w:rsid w:val="0080486D"/>
    <w:rsid w:val="0080516B"/>
    <w:rsid w:val="00805BE8"/>
    <w:rsid w:val="00805CB3"/>
    <w:rsid w:val="00805D14"/>
    <w:rsid w:val="0080641F"/>
    <w:rsid w:val="00806629"/>
    <w:rsid w:val="008072FB"/>
    <w:rsid w:val="0081065E"/>
    <w:rsid w:val="00810D46"/>
    <w:rsid w:val="00811A6A"/>
    <w:rsid w:val="00811F07"/>
    <w:rsid w:val="0081207F"/>
    <w:rsid w:val="00812D33"/>
    <w:rsid w:val="008132D3"/>
    <w:rsid w:val="00813949"/>
    <w:rsid w:val="0081423C"/>
    <w:rsid w:val="0081494B"/>
    <w:rsid w:val="00814B48"/>
    <w:rsid w:val="00815480"/>
    <w:rsid w:val="008154C8"/>
    <w:rsid w:val="00815502"/>
    <w:rsid w:val="00816078"/>
    <w:rsid w:val="0081654C"/>
    <w:rsid w:val="00816750"/>
    <w:rsid w:val="008176A6"/>
    <w:rsid w:val="008177E3"/>
    <w:rsid w:val="008178A5"/>
    <w:rsid w:val="00817BDF"/>
    <w:rsid w:val="008207FA"/>
    <w:rsid w:val="008212B6"/>
    <w:rsid w:val="00821C36"/>
    <w:rsid w:val="008221B1"/>
    <w:rsid w:val="00822A99"/>
    <w:rsid w:val="00822CD4"/>
    <w:rsid w:val="0082350A"/>
    <w:rsid w:val="00823763"/>
    <w:rsid w:val="00823AA9"/>
    <w:rsid w:val="00823FFC"/>
    <w:rsid w:val="00824674"/>
    <w:rsid w:val="008252F2"/>
    <w:rsid w:val="0082544D"/>
    <w:rsid w:val="008254AB"/>
    <w:rsid w:val="008255B9"/>
    <w:rsid w:val="00825CD8"/>
    <w:rsid w:val="0082606B"/>
    <w:rsid w:val="00826576"/>
    <w:rsid w:val="00826672"/>
    <w:rsid w:val="00827324"/>
    <w:rsid w:val="008275A3"/>
    <w:rsid w:val="008277A2"/>
    <w:rsid w:val="008302D8"/>
    <w:rsid w:val="00830829"/>
    <w:rsid w:val="008317F7"/>
    <w:rsid w:val="00831CED"/>
    <w:rsid w:val="00832072"/>
    <w:rsid w:val="008321DF"/>
    <w:rsid w:val="00832345"/>
    <w:rsid w:val="00832986"/>
    <w:rsid w:val="00832AAF"/>
    <w:rsid w:val="00834810"/>
    <w:rsid w:val="008351D2"/>
    <w:rsid w:val="00835592"/>
    <w:rsid w:val="008355EA"/>
    <w:rsid w:val="0083574F"/>
    <w:rsid w:val="00835ED1"/>
    <w:rsid w:val="00836511"/>
    <w:rsid w:val="00837244"/>
    <w:rsid w:val="008372ED"/>
    <w:rsid w:val="00837458"/>
    <w:rsid w:val="00837AAE"/>
    <w:rsid w:val="008404DD"/>
    <w:rsid w:val="0084192F"/>
    <w:rsid w:val="0084197C"/>
    <w:rsid w:val="008429AD"/>
    <w:rsid w:val="008429DB"/>
    <w:rsid w:val="00842C7F"/>
    <w:rsid w:val="00843668"/>
    <w:rsid w:val="0084381A"/>
    <w:rsid w:val="00843DE4"/>
    <w:rsid w:val="0084464F"/>
    <w:rsid w:val="008453FA"/>
    <w:rsid w:val="00845E5C"/>
    <w:rsid w:val="00846C72"/>
    <w:rsid w:val="00846E91"/>
    <w:rsid w:val="0084730B"/>
    <w:rsid w:val="00847938"/>
    <w:rsid w:val="00847D9B"/>
    <w:rsid w:val="00847F6E"/>
    <w:rsid w:val="008504EF"/>
    <w:rsid w:val="00850C75"/>
    <w:rsid w:val="00850E39"/>
    <w:rsid w:val="0085122A"/>
    <w:rsid w:val="00851416"/>
    <w:rsid w:val="0085238B"/>
    <w:rsid w:val="008539B1"/>
    <w:rsid w:val="0085477A"/>
    <w:rsid w:val="00854950"/>
    <w:rsid w:val="00854DE7"/>
    <w:rsid w:val="00855107"/>
    <w:rsid w:val="0085516B"/>
    <w:rsid w:val="00855173"/>
    <w:rsid w:val="00855190"/>
    <w:rsid w:val="008557D9"/>
    <w:rsid w:val="008558FE"/>
    <w:rsid w:val="008559AF"/>
    <w:rsid w:val="00855A61"/>
    <w:rsid w:val="00855AD2"/>
    <w:rsid w:val="00855BF7"/>
    <w:rsid w:val="00855CBB"/>
    <w:rsid w:val="00856214"/>
    <w:rsid w:val="00857B5E"/>
    <w:rsid w:val="00857BED"/>
    <w:rsid w:val="008605E1"/>
    <w:rsid w:val="00860BCA"/>
    <w:rsid w:val="008614A1"/>
    <w:rsid w:val="00861EA4"/>
    <w:rsid w:val="00862089"/>
    <w:rsid w:val="008628D1"/>
    <w:rsid w:val="00862907"/>
    <w:rsid w:val="00864026"/>
    <w:rsid w:val="00864AD9"/>
    <w:rsid w:val="00864C02"/>
    <w:rsid w:val="0086553E"/>
    <w:rsid w:val="00865A6A"/>
    <w:rsid w:val="00865A93"/>
    <w:rsid w:val="00866D5B"/>
    <w:rsid w:val="00866FF5"/>
    <w:rsid w:val="00867F1F"/>
    <w:rsid w:val="00872139"/>
    <w:rsid w:val="00873211"/>
    <w:rsid w:val="0087332D"/>
    <w:rsid w:val="008737CF"/>
    <w:rsid w:val="00873E1F"/>
    <w:rsid w:val="008743F9"/>
    <w:rsid w:val="00874C16"/>
    <w:rsid w:val="00875284"/>
    <w:rsid w:val="00875AB2"/>
    <w:rsid w:val="00875B22"/>
    <w:rsid w:val="00875E84"/>
    <w:rsid w:val="008766B9"/>
    <w:rsid w:val="008769F0"/>
    <w:rsid w:val="0087710F"/>
    <w:rsid w:val="00877355"/>
    <w:rsid w:val="00881138"/>
    <w:rsid w:val="00881862"/>
    <w:rsid w:val="00882930"/>
    <w:rsid w:val="00882B84"/>
    <w:rsid w:val="00882F0C"/>
    <w:rsid w:val="00882FCE"/>
    <w:rsid w:val="008831C8"/>
    <w:rsid w:val="00883F12"/>
    <w:rsid w:val="0088418F"/>
    <w:rsid w:val="008841F0"/>
    <w:rsid w:val="00884734"/>
    <w:rsid w:val="00885607"/>
    <w:rsid w:val="00885ED1"/>
    <w:rsid w:val="00886D1F"/>
    <w:rsid w:val="008870A7"/>
    <w:rsid w:val="00890834"/>
    <w:rsid w:val="00890884"/>
    <w:rsid w:val="00890E15"/>
    <w:rsid w:val="008916A6"/>
    <w:rsid w:val="008916C4"/>
    <w:rsid w:val="00891B3D"/>
    <w:rsid w:val="00891EE1"/>
    <w:rsid w:val="0089229C"/>
    <w:rsid w:val="00892419"/>
    <w:rsid w:val="00892595"/>
    <w:rsid w:val="00892D1F"/>
    <w:rsid w:val="00892E9D"/>
    <w:rsid w:val="00893987"/>
    <w:rsid w:val="00894466"/>
    <w:rsid w:val="00894BA4"/>
    <w:rsid w:val="00895609"/>
    <w:rsid w:val="008963EF"/>
    <w:rsid w:val="0089667A"/>
    <w:rsid w:val="0089688E"/>
    <w:rsid w:val="0089721D"/>
    <w:rsid w:val="008975DE"/>
    <w:rsid w:val="00897D90"/>
    <w:rsid w:val="008A0103"/>
    <w:rsid w:val="008A04F3"/>
    <w:rsid w:val="008A06F9"/>
    <w:rsid w:val="008A0DAB"/>
    <w:rsid w:val="008A1302"/>
    <w:rsid w:val="008A179F"/>
    <w:rsid w:val="008A1B77"/>
    <w:rsid w:val="008A1FBE"/>
    <w:rsid w:val="008A24CA"/>
    <w:rsid w:val="008A3342"/>
    <w:rsid w:val="008A3850"/>
    <w:rsid w:val="008A3FD3"/>
    <w:rsid w:val="008A472D"/>
    <w:rsid w:val="008A49FC"/>
    <w:rsid w:val="008A4A71"/>
    <w:rsid w:val="008A4CE6"/>
    <w:rsid w:val="008A5FD9"/>
    <w:rsid w:val="008A628B"/>
    <w:rsid w:val="008A669A"/>
    <w:rsid w:val="008A6BBE"/>
    <w:rsid w:val="008A7702"/>
    <w:rsid w:val="008B0481"/>
    <w:rsid w:val="008B0837"/>
    <w:rsid w:val="008B0BE3"/>
    <w:rsid w:val="008B0C9A"/>
    <w:rsid w:val="008B0D33"/>
    <w:rsid w:val="008B163B"/>
    <w:rsid w:val="008B1647"/>
    <w:rsid w:val="008B23B6"/>
    <w:rsid w:val="008B246D"/>
    <w:rsid w:val="008B2B68"/>
    <w:rsid w:val="008B2F0A"/>
    <w:rsid w:val="008B3194"/>
    <w:rsid w:val="008B32F2"/>
    <w:rsid w:val="008B3457"/>
    <w:rsid w:val="008B3700"/>
    <w:rsid w:val="008B4B82"/>
    <w:rsid w:val="008B5AE7"/>
    <w:rsid w:val="008B6C0B"/>
    <w:rsid w:val="008B7445"/>
    <w:rsid w:val="008B77DD"/>
    <w:rsid w:val="008C02B8"/>
    <w:rsid w:val="008C09BC"/>
    <w:rsid w:val="008C1403"/>
    <w:rsid w:val="008C15DF"/>
    <w:rsid w:val="008C164F"/>
    <w:rsid w:val="008C1D5C"/>
    <w:rsid w:val="008C2B2F"/>
    <w:rsid w:val="008C3458"/>
    <w:rsid w:val="008C34DF"/>
    <w:rsid w:val="008C3616"/>
    <w:rsid w:val="008C3A0D"/>
    <w:rsid w:val="008C456B"/>
    <w:rsid w:val="008C565D"/>
    <w:rsid w:val="008C60E9"/>
    <w:rsid w:val="008C6304"/>
    <w:rsid w:val="008C7082"/>
    <w:rsid w:val="008C71F9"/>
    <w:rsid w:val="008C739F"/>
    <w:rsid w:val="008C794F"/>
    <w:rsid w:val="008C7AC2"/>
    <w:rsid w:val="008D1174"/>
    <w:rsid w:val="008D1A93"/>
    <w:rsid w:val="008D1B57"/>
    <w:rsid w:val="008D1B7C"/>
    <w:rsid w:val="008D344A"/>
    <w:rsid w:val="008D3932"/>
    <w:rsid w:val="008D3B34"/>
    <w:rsid w:val="008D3C4A"/>
    <w:rsid w:val="008D4813"/>
    <w:rsid w:val="008D4DB0"/>
    <w:rsid w:val="008D50E5"/>
    <w:rsid w:val="008D5B05"/>
    <w:rsid w:val="008D6267"/>
    <w:rsid w:val="008D6657"/>
    <w:rsid w:val="008D6D39"/>
    <w:rsid w:val="008D70C7"/>
    <w:rsid w:val="008D70E8"/>
    <w:rsid w:val="008D76B5"/>
    <w:rsid w:val="008D7E7D"/>
    <w:rsid w:val="008E065B"/>
    <w:rsid w:val="008E16A9"/>
    <w:rsid w:val="008E1F60"/>
    <w:rsid w:val="008E307E"/>
    <w:rsid w:val="008E3238"/>
    <w:rsid w:val="008E4D18"/>
    <w:rsid w:val="008E5388"/>
    <w:rsid w:val="008E61DC"/>
    <w:rsid w:val="008F0226"/>
    <w:rsid w:val="008F09E3"/>
    <w:rsid w:val="008F0B3A"/>
    <w:rsid w:val="008F2671"/>
    <w:rsid w:val="008F3032"/>
    <w:rsid w:val="008F42C3"/>
    <w:rsid w:val="008F449F"/>
    <w:rsid w:val="008F45E1"/>
    <w:rsid w:val="008F4DD1"/>
    <w:rsid w:val="008F5097"/>
    <w:rsid w:val="008F53C0"/>
    <w:rsid w:val="008F57D2"/>
    <w:rsid w:val="008F6056"/>
    <w:rsid w:val="008F7261"/>
    <w:rsid w:val="008F74C6"/>
    <w:rsid w:val="008F7928"/>
    <w:rsid w:val="008F7AF4"/>
    <w:rsid w:val="00900E5B"/>
    <w:rsid w:val="00900FE9"/>
    <w:rsid w:val="00901671"/>
    <w:rsid w:val="009028A7"/>
    <w:rsid w:val="00902C07"/>
    <w:rsid w:val="00902EBC"/>
    <w:rsid w:val="0090354C"/>
    <w:rsid w:val="009036E1"/>
    <w:rsid w:val="00904A18"/>
    <w:rsid w:val="00905393"/>
    <w:rsid w:val="00905578"/>
    <w:rsid w:val="00905668"/>
    <w:rsid w:val="009056FD"/>
    <w:rsid w:val="00905733"/>
    <w:rsid w:val="00905747"/>
    <w:rsid w:val="00905804"/>
    <w:rsid w:val="0090693E"/>
    <w:rsid w:val="0090784A"/>
    <w:rsid w:val="00907A21"/>
    <w:rsid w:val="009101E2"/>
    <w:rsid w:val="009106E8"/>
    <w:rsid w:val="00911881"/>
    <w:rsid w:val="00915501"/>
    <w:rsid w:val="00915D73"/>
    <w:rsid w:val="00916077"/>
    <w:rsid w:val="00916295"/>
    <w:rsid w:val="0091639B"/>
    <w:rsid w:val="009163E5"/>
    <w:rsid w:val="0091653B"/>
    <w:rsid w:val="009168AA"/>
    <w:rsid w:val="00916A78"/>
    <w:rsid w:val="00916BB7"/>
    <w:rsid w:val="00917022"/>
    <w:rsid w:val="009170A2"/>
    <w:rsid w:val="0091774A"/>
    <w:rsid w:val="009178FC"/>
    <w:rsid w:val="0092030C"/>
    <w:rsid w:val="009208A6"/>
    <w:rsid w:val="0092103C"/>
    <w:rsid w:val="00921820"/>
    <w:rsid w:val="00921DF8"/>
    <w:rsid w:val="00922A86"/>
    <w:rsid w:val="00922C68"/>
    <w:rsid w:val="009236DE"/>
    <w:rsid w:val="00923975"/>
    <w:rsid w:val="00924039"/>
    <w:rsid w:val="00924255"/>
    <w:rsid w:val="00924514"/>
    <w:rsid w:val="00924F36"/>
    <w:rsid w:val="009262FC"/>
    <w:rsid w:val="009264D1"/>
    <w:rsid w:val="00926E74"/>
    <w:rsid w:val="00927316"/>
    <w:rsid w:val="00927B7D"/>
    <w:rsid w:val="00927F84"/>
    <w:rsid w:val="00930736"/>
    <w:rsid w:val="0093133D"/>
    <w:rsid w:val="00931EA7"/>
    <w:rsid w:val="0093276D"/>
    <w:rsid w:val="00932F84"/>
    <w:rsid w:val="00933C5F"/>
    <w:rsid w:val="00933CCB"/>
    <w:rsid w:val="00933D12"/>
    <w:rsid w:val="00933F41"/>
    <w:rsid w:val="00933F84"/>
    <w:rsid w:val="00934673"/>
    <w:rsid w:val="00934896"/>
    <w:rsid w:val="00934E10"/>
    <w:rsid w:val="00935253"/>
    <w:rsid w:val="00937065"/>
    <w:rsid w:val="00937877"/>
    <w:rsid w:val="00937915"/>
    <w:rsid w:val="00940285"/>
    <w:rsid w:val="009405C4"/>
    <w:rsid w:val="009415B0"/>
    <w:rsid w:val="00941D82"/>
    <w:rsid w:val="009421AC"/>
    <w:rsid w:val="0094224E"/>
    <w:rsid w:val="009424C9"/>
    <w:rsid w:val="009439DD"/>
    <w:rsid w:val="00944136"/>
    <w:rsid w:val="009444B8"/>
    <w:rsid w:val="00944D45"/>
    <w:rsid w:val="00944E1D"/>
    <w:rsid w:val="0094552A"/>
    <w:rsid w:val="0094610F"/>
    <w:rsid w:val="0094681B"/>
    <w:rsid w:val="00947BB6"/>
    <w:rsid w:val="00947DF7"/>
    <w:rsid w:val="00947E7E"/>
    <w:rsid w:val="009500EF"/>
    <w:rsid w:val="009502C6"/>
    <w:rsid w:val="00950BFA"/>
    <w:rsid w:val="0095139A"/>
    <w:rsid w:val="00951611"/>
    <w:rsid w:val="0095199B"/>
    <w:rsid w:val="00953C0E"/>
    <w:rsid w:val="00953C2C"/>
    <w:rsid w:val="00953E16"/>
    <w:rsid w:val="009542AC"/>
    <w:rsid w:val="0095437B"/>
    <w:rsid w:val="00954BED"/>
    <w:rsid w:val="00955B3B"/>
    <w:rsid w:val="00955F62"/>
    <w:rsid w:val="00956AA3"/>
    <w:rsid w:val="009570E8"/>
    <w:rsid w:val="00957F2A"/>
    <w:rsid w:val="00960746"/>
    <w:rsid w:val="00960828"/>
    <w:rsid w:val="00960EF4"/>
    <w:rsid w:val="009610FE"/>
    <w:rsid w:val="00961967"/>
    <w:rsid w:val="00961BB2"/>
    <w:rsid w:val="00961C18"/>
    <w:rsid w:val="00962108"/>
    <w:rsid w:val="00962B1D"/>
    <w:rsid w:val="00962B4F"/>
    <w:rsid w:val="00962C2D"/>
    <w:rsid w:val="00962D9B"/>
    <w:rsid w:val="00963169"/>
    <w:rsid w:val="00963177"/>
    <w:rsid w:val="00963825"/>
    <w:rsid w:val="009638D6"/>
    <w:rsid w:val="00967C05"/>
    <w:rsid w:val="00967FFB"/>
    <w:rsid w:val="009707FB"/>
    <w:rsid w:val="00970D33"/>
    <w:rsid w:val="0097184D"/>
    <w:rsid w:val="00972058"/>
    <w:rsid w:val="00972261"/>
    <w:rsid w:val="009730BC"/>
    <w:rsid w:val="00973484"/>
    <w:rsid w:val="0097408E"/>
    <w:rsid w:val="0097417B"/>
    <w:rsid w:val="00974482"/>
    <w:rsid w:val="00974BB2"/>
    <w:rsid w:val="00974FA7"/>
    <w:rsid w:val="00974FD0"/>
    <w:rsid w:val="00975032"/>
    <w:rsid w:val="00975555"/>
    <w:rsid w:val="009756E5"/>
    <w:rsid w:val="00975940"/>
    <w:rsid w:val="00975C77"/>
    <w:rsid w:val="009764C6"/>
    <w:rsid w:val="00976B45"/>
    <w:rsid w:val="009775E3"/>
    <w:rsid w:val="00977A78"/>
    <w:rsid w:val="00977A8C"/>
    <w:rsid w:val="00980296"/>
    <w:rsid w:val="00981CEC"/>
    <w:rsid w:val="00982B49"/>
    <w:rsid w:val="00982BE5"/>
    <w:rsid w:val="00982D73"/>
    <w:rsid w:val="00983910"/>
    <w:rsid w:val="00983ED2"/>
    <w:rsid w:val="00985443"/>
    <w:rsid w:val="0098593B"/>
    <w:rsid w:val="00986233"/>
    <w:rsid w:val="0098680F"/>
    <w:rsid w:val="00987595"/>
    <w:rsid w:val="00991703"/>
    <w:rsid w:val="00991DE6"/>
    <w:rsid w:val="00991E58"/>
    <w:rsid w:val="00992605"/>
    <w:rsid w:val="009932AC"/>
    <w:rsid w:val="00993B08"/>
    <w:rsid w:val="00994351"/>
    <w:rsid w:val="00994975"/>
    <w:rsid w:val="00994B84"/>
    <w:rsid w:val="00994D2F"/>
    <w:rsid w:val="00994DA3"/>
    <w:rsid w:val="00994E2B"/>
    <w:rsid w:val="00995499"/>
    <w:rsid w:val="00995828"/>
    <w:rsid w:val="00996A8F"/>
    <w:rsid w:val="00997411"/>
    <w:rsid w:val="00997D39"/>
    <w:rsid w:val="009A0596"/>
    <w:rsid w:val="009A0F59"/>
    <w:rsid w:val="009A0F97"/>
    <w:rsid w:val="009A1B39"/>
    <w:rsid w:val="009A1DBF"/>
    <w:rsid w:val="009A22D2"/>
    <w:rsid w:val="009A23FB"/>
    <w:rsid w:val="009A27B3"/>
    <w:rsid w:val="009A4E6B"/>
    <w:rsid w:val="009A4E9D"/>
    <w:rsid w:val="009A4EE2"/>
    <w:rsid w:val="009A5097"/>
    <w:rsid w:val="009A5C20"/>
    <w:rsid w:val="009A66D9"/>
    <w:rsid w:val="009A68E6"/>
    <w:rsid w:val="009A725D"/>
    <w:rsid w:val="009A7598"/>
    <w:rsid w:val="009A7BA2"/>
    <w:rsid w:val="009A7E4D"/>
    <w:rsid w:val="009B079E"/>
    <w:rsid w:val="009B1206"/>
    <w:rsid w:val="009B13AE"/>
    <w:rsid w:val="009B161D"/>
    <w:rsid w:val="009B173A"/>
    <w:rsid w:val="009B1BEA"/>
    <w:rsid w:val="009B1DF8"/>
    <w:rsid w:val="009B29B5"/>
    <w:rsid w:val="009B2A8D"/>
    <w:rsid w:val="009B2E20"/>
    <w:rsid w:val="009B3D20"/>
    <w:rsid w:val="009B5418"/>
    <w:rsid w:val="009B593F"/>
    <w:rsid w:val="009B662A"/>
    <w:rsid w:val="009B7E6C"/>
    <w:rsid w:val="009C0727"/>
    <w:rsid w:val="009C0AEA"/>
    <w:rsid w:val="009C222C"/>
    <w:rsid w:val="009C28C7"/>
    <w:rsid w:val="009C2FE2"/>
    <w:rsid w:val="009C3109"/>
    <w:rsid w:val="009C3AB6"/>
    <w:rsid w:val="009C3C80"/>
    <w:rsid w:val="009C492F"/>
    <w:rsid w:val="009C531B"/>
    <w:rsid w:val="009C61A5"/>
    <w:rsid w:val="009C6860"/>
    <w:rsid w:val="009C68AB"/>
    <w:rsid w:val="009C69EF"/>
    <w:rsid w:val="009C716E"/>
    <w:rsid w:val="009C72D8"/>
    <w:rsid w:val="009C7958"/>
    <w:rsid w:val="009C7B51"/>
    <w:rsid w:val="009C7FE5"/>
    <w:rsid w:val="009D038A"/>
    <w:rsid w:val="009D0E6B"/>
    <w:rsid w:val="009D1B03"/>
    <w:rsid w:val="009D2D03"/>
    <w:rsid w:val="009D2FF2"/>
    <w:rsid w:val="009D3226"/>
    <w:rsid w:val="009D3385"/>
    <w:rsid w:val="009D35E7"/>
    <w:rsid w:val="009D3931"/>
    <w:rsid w:val="009D3A95"/>
    <w:rsid w:val="009D3DCB"/>
    <w:rsid w:val="009D4463"/>
    <w:rsid w:val="009D4767"/>
    <w:rsid w:val="009D49CC"/>
    <w:rsid w:val="009D58F1"/>
    <w:rsid w:val="009D5A09"/>
    <w:rsid w:val="009D6075"/>
    <w:rsid w:val="009D609F"/>
    <w:rsid w:val="009D793C"/>
    <w:rsid w:val="009E0226"/>
    <w:rsid w:val="009E048C"/>
    <w:rsid w:val="009E10DA"/>
    <w:rsid w:val="009E1669"/>
    <w:rsid w:val="009E16A9"/>
    <w:rsid w:val="009E2DD8"/>
    <w:rsid w:val="009E3034"/>
    <w:rsid w:val="009E375F"/>
    <w:rsid w:val="009E39D4"/>
    <w:rsid w:val="009E3FC4"/>
    <w:rsid w:val="009E433B"/>
    <w:rsid w:val="009E49D5"/>
    <w:rsid w:val="009E52E9"/>
    <w:rsid w:val="009E5401"/>
    <w:rsid w:val="009E58BA"/>
    <w:rsid w:val="009E5FC0"/>
    <w:rsid w:val="009E60F4"/>
    <w:rsid w:val="009F06DF"/>
    <w:rsid w:val="009F083D"/>
    <w:rsid w:val="009F1005"/>
    <w:rsid w:val="009F2929"/>
    <w:rsid w:val="009F3E0C"/>
    <w:rsid w:val="009F537E"/>
    <w:rsid w:val="009F53CA"/>
    <w:rsid w:val="009F53D0"/>
    <w:rsid w:val="009F5B6C"/>
    <w:rsid w:val="009F5F2F"/>
    <w:rsid w:val="009F64A4"/>
    <w:rsid w:val="009F6DC3"/>
    <w:rsid w:val="00A00188"/>
    <w:rsid w:val="00A00D83"/>
    <w:rsid w:val="00A01DBF"/>
    <w:rsid w:val="00A02734"/>
    <w:rsid w:val="00A02866"/>
    <w:rsid w:val="00A028BA"/>
    <w:rsid w:val="00A03C11"/>
    <w:rsid w:val="00A03D5A"/>
    <w:rsid w:val="00A03F9A"/>
    <w:rsid w:val="00A045AD"/>
    <w:rsid w:val="00A046B1"/>
    <w:rsid w:val="00A04937"/>
    <w:rsid w:val="00A05294"/>
    <w:rsid w:val="00A05C9E"/>
    <w:rsid w:val="00A0665A"/>
    <w:rsid w:val="00A06D60"/>
    <w:rsid w:val="00A0758F"/>
    <w:rsid w:val="00A076E3"/>
    <w:rsid w:val="00A07A6A"/>
    <w:rsid w:val="00A1018D"/>
    <w:rsid w:val="00A10576"/>
    <w:rsid w:val="00A10B6A"/>
    <w:rsid w:val="00A112EE"/>
    <w:rsid w:val="00A116E1"/>
    <w:rsid w:val="00A119EA"/>
    <w:rsid w:val="00A11BD3"/>
    <w:rsid w:val="00A124C9"/>
    <w:rsid w:val="00A12B83"/>
    <w:rsid w:val="00A13BFD"/>
    <w:rsid w:val="00A14100"/>
    <w:rsid w:val="00A1570A"/>
    <w:rsid w:val="00A17A8E"/>
    <w:rsid w:val="00A17D12"/>
    <w:rsid w:val="00A202CB"/>
    <w:rsid w:val="00A2037F"/>
    <w:rsid w:val="00A20633"/>
    <w:rsid w:val="00A206D8"/>
    <w:rsid w:val="00A208DA"/>
    <w:rsid w:val="00A208F9"/>
    <w:rsid w:val="00A209AE"/>
    <w:rsid w:val="00A211B4"/>
    <w:rsid w:val="00A21653"/>
    <w:rsid w:val="00A21661"/>
    <w:rsid w:val="00A218D9"/>
    <w:rsid w:val="00A22EAC"/>
    <w:rsid w:val="00A23799"/>
    <w:rsid w:val="00A24469"/>
    <w:rsid w:val="00A247C6"/>
    <w:rsid w:val="00A24ACF"/>
    <w:rsid w:val="00A24F62"/>
    <w:rsid w:val="00A25CF4"/>
    <w:rsid w:val="00A2602A"/>
    <w:rsid w:val="00A26259"/>
    <w:rsid w:val="00A27F69"/>
    <w:rsid w:val="00A30906"/>
    <w:rsid w:val="00A30DD5"/>
    <w:rsid w:val="00A31296"/>
    <w:rsid w:val="00A3233F"/>
    <w:rsid w:val="00A32A42"/>
    <w:rsid w:val="00A32B5F"/>
    <w:rsid w:val="00A32CAF"/>
    <w:rsid w:val="00A33DDF"/>
    <w:rsid w:val="00A34547"/>
    <w:rsid w:val="00A34FBF"/>
    <w:rsid w:val="00A35AF8"/>
    <w:rsid w:val="00A35D2F"/>
    <w:rsid w:val="00A35D70"/>
    <w:rsid w:val="00A3666D"/>
    <w:rsid w:val="00A368A9"/>
    <w:rsid w:val="00A368C2"/>
    <w:rsid w:val="00A36C86"/>
    <w:rsid w:val="00A37430"/>
    <w:rsid w:val="00A3763F"/>
    <w:rsid w:val="00A376B7"/>
    <w:rsid w:val="00A37E30"/>
    <w:rsid w:val="00A37E32"/>
    <w:rsid w:val="00A40384"/>
    <w:rsid w:val="00A409B1"/>
    <w:rsid w:val="00A4108A"/>
    <w:rsid w:val="00A41768"/>
    <w:rsid w:val="00A4198E"/>
    <w:rsid w:val="00A41B0D"/>
    <w:rsid w:val="00A41BF5"/>
    <w:rsid w:val="00A41FD0"/>
    <w:rsid w:val="00A42C7D"/>
    <w:rsid w:val="00A4372D"/>
    <w:rsid w:val="00A44778"/>
    <w:rsid w:val="00A4553D"/>
    <w:rsid w:val="00A456D4"/>
    <w:rsid w:val="00A4589A"/>
    <w:rsid w:val="00A45EB2"/>
    <w:rsid w:val="00A46050"/>
    <w:rsid w:val="00A464BA"/>
    <w:rsid w:val="00A46853"/>
    <w:rsid w:val="00A469E7"/>
    <w:rsid w:val="00A47CD2"/>
    <w:rsid w:val="00A50F6E"/>
    <w:rsid w:val="00A5139D"/>
    <w:rsid w:val="00A51A26"/>
    <w:rsid w:val="00A53DCE"/>
    <w:rsid w:val="00A553F9"/>
    <w:rsid w:val="00A55BA6"/>
    <w:rsid w:val="00A55D9C"/>
    <w:rsid w:val="00A5611E"/>
    <w:rsid w:val="00A565B7"/>
    <w:rsid w:val="00A57018"/>
    <w:rsid w:val="00A57523"/>
    <w:rsid w:val="00A57F0B"/>
    <w:rsid w:val="00A60130"/>
    <w:rsid w:val="00A604A4"/>
    <w:rsid w:val="00A60604"/>
    <w:rsid w:val="00A61A0C"/>
    <w:rsid w:val="00A61B7D"/>
    <w:rsid w:val="00A62447"/>
    <w:rsid w:val="00A62A6D"/>
    <w:rsid w:val="00A636C5"/>
    <w:rsid w:val="00A637C2"/>
    <w:rsid w:val="00A63EEB"/>
    <w:rsid w:val="00A646F5"/>
    <w:rsid w:val="00A6491D"/>
    <w:rsid w:val="00A65F14"/>
    <w:rsid w:val="00A6605B"/>
    <w:rsid w:val="00A66ADC"/>
    <w:rsid w:val="00A672D1"/>
    <w:rsid w:val="00A673E7"/>
    <w:rsid w:val="00A6740F"/>
    <w:rsid w:val="00A674F9"/>
    <w:rsid w:val="00A6774C"/>
    <w:rsid w:val="00A70AAA"/>
    <w:rsid w:val="00A71032"/>
    <w:rsid w:val="00A7147D"/>
    <w:rsid w:val="00A75B6C"/>
    <w:rsid w:val="00A77A34"/>
    <w:rsid w:val="00A801D0"/>
    <w:rsid w:val="00A807F8"/>
    <w:rsid w:val="00A80B69"/>
    <w:rsid w:val="00A80CC7"/>
    <w:rsid w:val="00A81094"/>
    <w:rsid w:val="00A815C1"/>
    <w:rsid w:val="00A81736"/>
    <w:rsid w:val="00A81B15"/>
    <w:rsid w:val="00A825F3"/>
    <w:rsid w:val="00A83465"/>
    <w:rsid w:val="00A837FF"/>
    <w:rsid w:val="00A84052"/>
    <w:rsid w:val="00A8475D"/>
    <w:rsid w:val="00A84DC8"/>
    <w:rsid w:val="00A85457"/>
    <w:rsid w:val="00A85677"/>
    <w:rsid w:val="00A85DBC"/>
    <w:rsid w:val="00A86B48"/>
    <w:rsid w:val="00A87C97"/>
    <w:rsid w:val="00A87D1F"/>
    <w:rsid w:val="00A87FEB"/>
    <w:rsid w:val="00A90966"/>
    <w:rsid w:val="00A90B9F"/>
    <w:rsid w:val="00A90CE5"/>
    <w:rsid w:val="00A90F8A"/>
    <w:rsid w:val="00A91D66"/>
    <w:rsid w:val="00A91FAD"/>
    <w:rsid w:val="00A937DA"/>
    <w:rsid w:val="00A93F9F"/>
    <w:rsid w:val="00A940EC"/>
    <w:rsid w:val="00A9420E"/>
    <w:rsid w:val="00A94483"/>
    <w:rsid w:val="00A9491E"/>
    <w:rsid w:val="00A94E49"/>
    <w:rsid w:val="00A957FA"/>
    <w:rsid w:val="00A95C18"/>
    <w:rsid w:val="00A95D19"/>
    <w:rsid w:val="00A95DB8"/>
    <w:rsid w:val="00A96431"/>
    <w:rsid w:val="00A96F39"/>
    <w:rsid w:val="00A97512"/>
    <w:rsid w:val="00A97648"/>
    <w:rsid w:val="00AA0BAA"/>
    <w:rsid w:val="00AA1CFD"/>
    <w:rsid w:val="00AA20AA"/>
    <w:rsid w:val="00AA2150"/>
    <w:rsid w:val="00AA2162"/>
    <w:rsid w:val="00AA2239"/>
    <w:rsid w:val="00AA2281"/>
    <w:rsid w:val="00AA29D1"/>
    <w:rsid w:val="00AA33D2"/>
    <w:rsid w:val="00AA3B1A"/>
    <w:rsid w:val="00AA4786"/>
    <w:rsid w:val="00AA481E"/>
    <w:rsid w:val="00AA5889"/>
    <w:rsid w:val="00AA58B4"/>
    <w:rsid w:val="00AA64F0"/>
    <w:rsid w:val="00AA667B"/>
    <w:rsid w:val="00AA6682"/>
    <w:rsid w:val="00AA6D33"/>
    <w:rsid w:val="00AB0C57"/>
    <w:rsid w:val="00AB1195"/>
    <w:rsid w:val="00AB1276"/>
    <w:rsid w:val="00AB19C9"/>
    <w:rsid w:val="00AB1C63"/>
    <w:rsid w:val="00AB2C8B"/>
    <w:rsid w:val="00AB3093"/>
    <w:rsid w:val="00AB3AA0"/>
    <w:rsid w:val="00AB3F18"/>
    <w:rsid w:val="00AB4125"/>
    <w:rsid w:val="00AB4182"/>
    <w:rsid w:val="00AB43F4"/>
    <w:rsid w:val="00AB50BE"/>
    <w:rsid w:val="00AB547A"/>
    <w:rsid w:val="00AB6101"/>
    <w:rsid w:val="00AB625B"/>
    <w:rsid w:val="00AB6A9E"/>
    <w:rsid w:val="00AB6AB5"/>
    <w:rsid w:val="00AB7259"/>
    <w:rsid w:val="00AB74C2"/>
    <w:rsid w:val="00AB75A1"/>
    <w:rsid w:val="00AB771E"/>
    <w:rsid w:val="00AC053B"/>
    <w:rsid w:val="00AC154F"/>
    <w:rsid w:val="00AC163B"/>
    <w:rsid w:val="00AC27DB"/>
    <w:rsid w:val="00AC2917"/>
    <w:rsid w:val="00AC399B"/>
    <w:rsid w:val="00AC4479"/>
    <w:rsid w:val="00AC5A2F"/>
    <w:rsid w:val="00AC61A5"/>
    <w:rsid w:val="00AC6856"/>
    <w:rsid w:val="00AC6D6B"/>
    <w:rsid w:val="00AC7468"/>
    <w:rsid w:val="00AC7590"/>
    <w:rsid w:val="00AC7CA9"/>
    <w:rsid w:val="00AD1349"/>
    <w:rsid w:val="00AD17F1"/>
    <w:rsid w:val="00AD1C9B"/>
    <w:rsid w:val="00AD21B2"/>
    <w:rsid w:val="00AD2C91"/>
    <w:rsid w:val="00AD31BD"/>
    <w:rsid w:val="00AD3547"/>
    <w:rsid w:val="00AD3722"/>
    <w:rsid w:val="00AD39F4"/>
    <w:rsid w:val="00AD3B0D"/>
    <w:rsid w:val="00AD3CAD"/>
    <w:rsid w:val="00AD44D0"/>
    <w:rsid w:val="00AD4874"/>
    <w:rsid w:val="00AD4A36"/>
    <w:rsid w:val="00AD4F6A"/>
    <w:rsid w:val="00AD5028"/>
    <w:rsid w:val="00AD523C"/>
    <w:rsid w:val="00AD6698"/>
    <w:rsid w:val="00AD6732"/>
    <w:rsid w:val="00AD68C7"/>
    <w:rsid w:val="00AD7736"/>
    <w:rsid w:val="00AD78F2"/>
    <w:rsid w:val="00AD7E65"/>
    <w:rsid w:val="00AE0560"/>
    <w:rsid w:val="00AE07A7"/>
    <w:rsid w:val="00AE0EF0"/>
    <w:rsid w:val="00AE10CE"/>
    <w:rsid w:val="00AE1214"/>
    <w:rsid w:val="00AE15A4"/>
    <w:rsid w:val="00AE1683"/>
    <w:rsid w:val="00AE1768"/>
    <w:rsid w:val="00AE1FDD"/>
    <w:rsid w:val="00AE2CA6"/>
    <w:rsid w:val="00AE40C6"/>
    <w:rsid w:val="00AE49D0"/>
    <w:rsid w:val="00AE674C"/>
    <w:rsid w:val="00AE6AA2"/>
    <w:rsid w:val="00AE6DA8"/>
    <w:rsid w:val="00AE70D4"/>
    <w:rsid w:val="00AE7868"/>
    <w:rsid w:val="00AF0407"/>
    <w:rsid w:val="00AF049B"/>
    <w:rsid w:val="00AF1E0D"/>
    <w:rsid w:val="00AF1EDB"/>
    <w:rsid w:val="00AF2362"/>
    <w:rsid w:val="00AF3FD8"/>
    <w:rsid w:val="00AF4553"/>
    <w:rsid w:val="00AF4D8B"/>
    <w:rsid w:val="00AF4F87"/>
    <w:rsid w:val="00AF52C8"/>
    <w:rsid w:val="00AF554A"/>
    <w:rsid w:val="00AF673B"/>
    <w:rsid w:val="00AF6CAF"/>
    <w:rsid w:val="00AF7AF1"/>
    <w:rsid w:val="00AF7CE4"/>
    <w:rsid w:val="00AF7ED3"/>
    <w:rsid w:val="00B012AE"/>
    <w:rsid w:val="00B023BB"/>
    <w:rsid w:val="00B026DF"/>
    <w:rsid w:val="00B02936"/>
    <w:rsid w:val="00B03F37"/>
    <w:rsid w:val="00B03F39"/>
    <w:rsid w:val="00B044E8"/>
    <w:rsid w:val="00B049E6"/>
    <w:rsid w:val="00B04EA2"/>
    <w:rsid w:val="00B055C3"/>
    <w:rsid w:val="00B0578B"/>
    <w:rsid w:val="00B05805"/>
    <w:rsid w:val="00B05A93"/>
    <w:rsid w:val="00B05C50"/>
    <w:rsid w:val="00B0606B"/>
    <w:rsid w:val="00B06531"/>
    <w:rsid w:val="00B067CA"/>
    <w:rsid w:val="00B07C28"/>
    <w:rsid w:val="00B107E0"/>
    <w:rsid w:val="00B1097C"/>
    <w:rsid w:val="00B124EE"/>
    <w:rsid w:val="00B12B26"/>
    <w:rsid w:val="00B144F4"/>
    <w:rsid w:val="00B163F8"/>
    <w:rsid w:val="00B169C5"/>
    <w:rsid w:val="00B16AA5"/>
    <w:rsid w:val="00B16BB2"/>
    <w:rsid w:val="00B172FD"/>
    <w:rsid w:val="00B17B6D"/>
    <w:rsid w:val="00B17DE2"/>
    <w:rsid w:val="00B201D4"/>
    <w:rsid w:val="00B20833"/>
    <w:rsid w:val="00B2094B"/>
    <w:rsid w:val="00B216B3"/>
    <w:rsid w:val="00B21D17"/>
    <w:rsid w:val="00B22176"/>
    <w:rsid w:val="00B223DF"/>
    <w:rsid w:val="00B2266D"/>
    <w:rsid w:val="00B22754"/>
    <w:rsid w:val="00B228FB"/>
    <w:rsid w:val="00B22CDB"/>
    <w:rsid w:val="00B2346D"/>
    <w:rsid w:val="00B234B8"/>
    <w:rsid w:val="00B23FE8"/>
    <w:rsid w:val="00B2472D"/>
    <w:rsid w:val="00B24CA0"/>
    <w:rsid w:val="00B2549F"/>
    <w:rsid w:val="00B255E6"/>
    <w:rsid w:val="00B25A94"/>
    <w:rsid w:val="00B266E3"/>
    <w:rsid w:val="00B2777B"/>
    <w:rsid w:val="00B301DC"/>
    <w:rsid w:val="00B302C6"/>
    <w:rsid w:val="00B31809"/>
    <w:rsid w:val="00B32756"/>
    <w:rsid w:val="00B3288D"/>
    <w:rsid w:val="00B32C4D"/>
    <w:rsid w:val="00B330F4"/>
    <w:rsid w:val="00B3325D"/>
    <w:rsid w:val="00B33AD6"/>
    <w:rsid w:val="00B3473E"/>
    <w:rsid w:val="00B34965"/>
    <w:rsid w:val="00B35922"/>
    <w:rsid w:val="00B35D47"/>
    <w:rsid w:val="00B35DCB"/>
    <w:rsid w:val="00B3603F"/>
    <w:rsid w:val="00B361C9"/>
    <w:rsid w:val="00B3776B"/>
    <w:rsid w:val="00B37791"/>
    <w:rsid w:val="00B401CF"/>
    <w:rsid w:val="00B4025C"/>
    <w:rsid w:val="00B40624"/>
    <w:rsid w:val="00B4108D"/>
    <w:rsid w:val="00B41544"/>
    <w:rsid w:val="00B41918"/>
    <w:rsid w:val="00B41F41"/>
    <w:rsid w:val="00B424F2"/>
    <w:rsid w:val="00B42D67"/>
    <w:rsid w:val="00B4360E"/>
    <w:rsid w:val="00B43B81"/>
    <w:rsid w:val="00B43EAE"/>
    <w:rsid w:val="00B44065"/>
    <w:rsid w:val="00B443F7"/>
    <w:rsid w:val="00B44530"/>
    <w:rsid w:val="00B45079"/>
    <w:rsid w:val="00B45F1F"/>
    <w:rsid w:val="00B47367"/>
    <w:rsid w:val="00B47474"/>
    <w:rsid w:val="00B478C9"/>
    <w:rsid w:val="00B514F4"/>
    <w:rsid w:val="00B51A64"/>
    <w:rsid w:val="00B51D87"/>
    <w:rsid w:val="00B51F21"/>
    <w:rsid w:val="00B5208B"/>
    <w:rsid w:val="00B52381"/>
    <w:rsid w:val="00B52DC5"/>
    <w:rsid w:val="00B5324E"/>
    <w:rsid w:val="00B532BB"/>
    <w:rsid w:val="00B543D0"/>
    <w:rsid w:val="00B54D4D"/>
    <w:rsid w:val="00B55042"/>
    <w:rsid w:val="00B557B9"/>
    <w:rsid w:val="00B560CA"/>
    <w:rsid w:val="00B56481"/>
    <w:rsid w:val="00B57265"/>
    <w:rsid w:val="00B575FB"/>
    <w:rsid w:val="00B57AEC"/>
    <w:rsid w:val="00B57CD6"/>
    <w:rsid w:val="00B60AC5"/>
    <w:rsid w:val="00B60F90"/>
    <w:rsid w:val="00B6213F"/>
    <w:rsid w:val="00B63076"/>
    <w:rsid w:val="00B632CE"/>
    <w:rsid w:val="00B633AE"/>
    <w:rsid w:val="00B63731"/>
    <w:rsid w:val="00B6413F"/>
    <w:rsid w:val="00B6432B"/>
    <w:rsid w:val="00B658F9"/>
    <w:rsid w:val="00B65C06"/>
    <w:rsid w:val="00B665D2"/>
    <w:rsid w:val="00B66963"/>
    <w:rsid w:val="00B6737C"/>
    <w:rsid w:val="00B67B96"/>
    <w:rsid w:val="00B705A9"/>
    <w:rsid w:val="00B70D90"/>
    <w:rsid w:val="00B71107"/>
    <w:rsid w:val="00B7214D"/>
    <w:rsid w:val="00B72451"/>
    <w:rsid w:val="00B72CC8"/>
    <w:rsid w:val="00B73961"/>
    <w:rsid w:val="00B73C06"/>
    <w:rsid w:val="00B7403B"/>
    <w:rsid w:val="00B74372"/>
    <w:rsid w:val="00B7527E"/>
    <w:rsid w:val="00B75525"/>
    <w:rsid w:val="00B756EE"/>
    <w:rsid w:val="00B75C06"/>
    <w:rsid w:val="00B76B3E"/>
    <w:rsid w:val="00B80283"/>
    <w:rsid w:val="00B805EB"/>
    <w:rsid w:val="00B8095F"/>
    <w:rsid w:val="00B80B0C"/>
    <w:rsid w:val="00B80B11"/>
    <w:rsid w:val="00B80E02"/>
    <w:rsid w:val="00B81050"/>
    <w:rsid w:val="00B81139"/>
    <w:rsid w:val="00B81B74"/>
    <w:rsid w:val="00B82294"/>
    <w:rsid w:val="00B82F9D"/>
    <w:rsid w:val="00B82FB4"/>
    <w:rsid w:val="00B831AE"/>
    <w:rsid w:val="00B83BE3"/>
    <w:rsid w:val="00B84086"/>
    <w:rsid w:val="00B843FC"/>
    <w:rsid w:val="00B8446C"/>
    <w:rsid w:val="00B84852"/>
    <w:rsid w:val="00B860D4"/>
    <w:rsid w:val="00B86AFB"/>
    <w:rsid w:val="00B8716D"/>
    <w:rsid w:val="00B87725"/>
    <w:rsid w:val="00B878EE"/>
    <w:rsid w:val="00B87BAB"/>
    <w:rsid w:val="00B9014F"/>
    <w:rsid w:val="00B90C66"/>
    <w:rsid w:val="00B91F1A"/>
    <w:rsid w:val="00B93145"/>
    <w:rsid w:val="00B9334E"/>
    <w:rsid w:val="00B93D27"/>
    <w:rsid w:val="00B9447A"/>
    <w:rsid w:val="00B9698E"/>
    <w:rsid w:val="00B96ACC"/>
    <w:rsid w:val="00B97301"/>
    <w:rsid w:val="00B9746A"/>
    <w:rsid w:val="00BA01FC"/>
    <w:rsid w:val="00BA0827"/>
    <w:rsid w:val="00BA0B96"/>
    <w:rsid w:val="00BA166D"/>
    <w:rsid w:val="00BA17DF"/>
    <w:rsid w:val="00BA1868"/>
    <w:rsid w:val="00BA259A"/>
    <w:rsid w:val="00BA259C"/>
    <w:rsid w:val="00BA29D3"/>
    <w:rsid w:val="00BA2C2B"/>
    <w:rsid w:val="00BA2F5A"/>
    <w:rsid w:val="00BA307F"/>
    <w:rsid w:val="00BA4639"/>
    <w:rsid w:val="00BA5007"/>
    <w:rsid w:val="00BA51C4"/>
    <w:rsid w:val="00BA5280"/>
    <w:rsid w:val="00BA613D"/>
    <w:rsid w:val="00BA64DE"/>
    <w:rsid w:val="00BB06BB"/>
    <w:rsid w:val="00BB0F78"/>
    <w:rsid w:val="00BB14F1"/>
    <w:rsid w:val="00BB27A0"/>
    <w:rsid w:val="00BB3A28"/>
    <w:rsid w:val="00BB47EA"/>
    <w:rsid w:val="00BB4C4C"/>
    <w:rsid w:val="00BB572E"/>
    <w:rsid w:val="00BB5B26"/>
    <w:rsid w:val="00BB64C4"/>
    <w:rsid w:val="00BB6C87"/>
    <w:rsid w:val="00BB74FD"/>
    <w:rsid w:val="00BB7CB0"/>
    <w:rsid w:val="00BC017B"/>
    <w:rsid w:val="00BC076D"/>
    <w:rsid w:val="00BC083B"/>
    <w:rsid w:val="00BC14F5"/>
    <w:rsid w:val="00BC19E1"/>
    <w:rsid w:val="00BC2CA0"/>
    <w:rsid w:val="00BC2E47"/>
    <w:rsid w:val="00BC3A80"/>
    <w:rsid w:val="00BC40A0"/>
    <w:rsid w:val="00BC4527"/>
    <w:rsid w:val="00BC474E"/>
    <w:rsid w:val="00BC5865"/>
    <w:rsid w:val="00BC5982"/>
    <w:rsid w:val="00BC5DA3"/>
    <w:rsid w:val="00BC60BF"/>
    <w:rsid w:val="00BC6253"/>
    <w:rsid w:val="00BC64F1"/>
    <w:rsid w:val="00BC751C"/>
    <w:rsid w:val="00BC761C"/>
    <w:rsid w:val="00BC762C"/>
    <w:rsid w:val="00BD1A4F"/>
    <w:rsid w:val="00BD1CC6"/>
    <w:rsid w:val="00BD25D6"/>
    <w:rsid w:val="00BD275A"/>
    <w:rsid w:val="00BD28BF"/>
    <w:rsid w:val="00BD3EAD"/>
    <w:rsid w:val="00BD3F29"/>
    <w:rsid w:val="00BD4223"/>
    <w:rsid w:val="00BD562C"/>
    <w:rsid w:val="00BD5719"/>
    <w:rsid w:val="00BD58E9"/>
    <w:rsid w:val="00BD5E97"/>
    <w:rsid w:val="00BD6404"/>
    <w:rsid w:val="00BD6DC2"/>
    <w:rsid w:val="00BD7877"/>
    <w:rsid w:val="00BD7925"/>
    <w:rsid w:val="00BD79A1"/>
    <w:rsid w:val="00BE014A"/>
    <w:rsid w:val="00BE0446"/>
    <w:rsid w:val="00BE0CE4"/>
    <w:rsid w:val="00BE0FBA"/>
    <w:rsid w:val="00BE1003"/>
    <w:rsid w:val="00BE18B3"/>
    <w:rsid w:val="00BE18F4"/>
    <w:rsid w:val="00BE1CF7"/>
    <w:rsid w:val="00BE1DAC"/>
    <w:rsid w:val="00BE2678"/>
    <w:rsid w:val="00BE278D"/>
    <w:rsid w:val="00BE27BE"/>
    <w:rsid w:val="00BE2804"/>
    <w:rsid w:val="00BE2CF0"/>
    <w:rsid w:val="00BE2F98"/>
    <w:rsid w:val="00BE3069"/>
    <w:rsid w:val="00BE33AE"/>
    <w:rsid w:val="00BE369C"/>
    <w:rsid w:val="00BE4798"/>
    <w:rsid w:val="00BE4DBC"/>
    <w:rsid w:val="00BE50DE"/>
    <w:rsid w:val="00BE52C0"/>
    <w:rsid w:val="00BE5508"/>
    <w:rsid w:val="00BE571C"/>
    <w:rsid w:val="00BE5C2A"/>
    <w:rsid w:val="00BE6D09"/>
    <w:rsid w:val="00BE7647"/>
    <w:rsid w:val="00BE7899"/>
    <w:rsid w:val="00BF046F"/>
    <w:rsid w:val="00BF0AC1"/>
    <w:rsid w:val="00BF18CC"/>
    <w:rsid w:val="00BF2C91"/>
    <w:rsid w:val="00BF3039"/>
    <w:rsid w:val="00BF31F5"/>
    <w:rsid w:val="00BF3889"/>
    <w:rsid w:val="00BF3914"/>
    <w:rsid w:val="00BF3AAD"/>
    <w:rsid w:val="00BF3E65"/>
    <w:rsid w:val="00BF617D"/>
    <w:rsid w:val="00BF7149"/>
    <w:rsid w:val="00BF7346"/>
    <w:rsid w:val="00BF7D62"/>
    <w:rsid w:val="00C006C5"/>
    <w:rsid w:val="00C00AC0"/>
    <w:rsid w:val="00C01411"/>
    <w:rsid w:val="00C01762"/>
    <w:rsid w:val="00C01D50"/>
    <w:rsid w:val="00C0231E"/>
    <w:rsid w:val="00C02805"/>
    <w:rsid w:val="00C02986"/>
    <w:rsid w:val="00C02C7F"/>
    <w:rsid w:val="00C03314"/>
    <w:rsid w:val="00C03B4E"/>
    <w:rsid w:val="00C04624"/>
    <w:rsid w:val="00C04C71"/>
    <w:rsid w:val="00C04F1A"/>
    <w:rsid w:val="00C056DC"/>
    <w:rsid w:val="00C06D41"/>
    <w:rsid w:val="00C07952"/>
    <w:rsid w:val="00C10042"/>
    <w:rsid w:val="00C10211"/>
    <w:rsid w:val="00C10899"/>
    <w:rsid w:val="00C109D7"/>
    <w:rsid w:val="00C10B6A"/>
    <w:rsid w:val="00C10D2F"/>
    <w:rsid w:val="00C11024"/>
    <w:rsid w:val="00C120F4"/>
    <w:rsid w:val="00C12CCC"/>
    <w:rsid w:val="00C1329B"/>
    <w:rsid w:val="00C1372F"/>
    <w:rsid w:val="00C139A1"/>
    <w:rsid w:val="00C147CF"/>
    <w:rsid w:val="00C1518C"/>
    <w:rsid w:val="00C1572F"/>
    <w:rsid w:val="00C15A02"/>
    <w:rsid w:val="00C15EA7"/>
    <w:rsid w:val="00C161CB"/>
    <w:rsid w:val="00C20940"/>
    <w:rsid w:val="00C20A4D"/>
    <w:rsid w:val="00C20ADB"/>
    <w:rsid w:val="00C218A6"/>
    <w:rsid w:val="00C21A83"/>
    <w:rsid w:val="00C21BF3"/>
    <w:rsid w:val="00C21C1D"/>
    <w:rsid w:val="00C21DAC"/>
    <w:rsid w:val="00C21ED9"/>
    <w:rsid w:val="00C22FF2"/>
    <w:rsid w:val="00C230D2"/>
    <w:rsid w:val="00C242B0"/>
    <w:rsid w:val="00C2488B"/>
    <w:rsid w:val="00C248A0"/>
    <w:rsid w:val="00C24BC7"/>
    <w:rsid w:val="00C24C05"/>
    <w:rsid w:val="00C24CC1"/>
    <w:rsid w:val="00C24D2F"/>
    <w:rsid w:val="00C257B2"/>
    <w:rsid w:val="00C26222"/>
    <w:rsid w:val="00C2738F"/>
    <w:rsid w:val="00C27422"/>
    <w:rsid w:val="00C27A8C"/>
    <w:rsid w:val="00C27FC5"/>
    <w:rsid w:val="00C3083B"/>
    <w:rsid w:val="00C31283"/>
    <w:rsid w:val="00C31682"/>
    <w:rsid w:val="00C31CF0"/>
    <w:rsid w:val="00C328A4"/>
    <w:rsid w:val="00C336AC"/>
    <w:rsid w:val="00C33C48"/>
    <w:rsid w:val="00C340E5"/>
    <w:rsid w:val="00C34855"/>
    <w:rsid w:val="00C34984"/>
    <w:rsid w:val="00C34C68"/>
    <w:rsid w:val="00C34D98"/>
    <w:rsid w:val="00C35231"/>
    <w:rsid w:val="00C35AA7"/>
    <w:rsid w:val="00C35B11"/>
    <w:rsid w:val="00C35DA5"/>
    <w:rsid w:val="00C377DA"/>
    <w:rsid w:val="00C41A8A"/>
    <w:rsid w:val="00C41BCA"/>
    <w:rsid w:val="00C4203D"/>
    <w:rsid w:val="00C421A8"/>
    <w:rsid w:val="00C428B2"/>
    <w:rsid w:val="00C42C44"/>
    <w:rsid w:val="00C43BA1"/>
    <w:rsid w:val="00C43DAB"/>
    <w:rsid w:val="00C44834"/>
    <w:rsid w:val="00C4570A"/>
    <w:rsid w:val="00C45BDF"/>
    <w:rsid w:val="00C45E76"/>
    <w:rsid w:val="00C46327"/>
    <w:rsid w:val="00C46AA4"/>
    <w:rsid w:val="00C46E7E"/>
    <w:rsid w:val="00C47C58"/>
    <w:rsid w:val="00C47F08"/>
    <w:rsid w:val="00C500E4"/>
    <w:rsid w:val="00C504AB"/>
    <w:rsid w:val="00C50ABB"/>
    <w:rsid w:val="00C50BA5"/>
    <w:rsid w:val="00C50FFC"/>
    <w:rsid w:val="00C51124"/>
    <w:rsid w:val="00C514A6"/>
    <w:rsid w:val="00C517E6"/>
    <w:rsid w:val="00C54BC4"/>
    <w:rsid w:val="00C551F2"/>
    <w:rsid w:val="00C56CB9"/>
    <w:rsid w:val="00C56EFA"/>
    <w:rsid w:val="00C5739F"/>
    <w:rsid w:val="00C57CF0"/>
    <w:rsid w:val="00C57EAB"/>
    <w:rsid w:val="00C61B27"/>
    <w:rsid w:val="00C6210A"/>
    <w:rsid w:val="00C6280C"/>
    <w:rsid w:val="00C6332B"/>
    <w:rsid w:val="00C63557"/>
    <w:rsid w:val="00C63AAE"/>
    <w:rsid w:val="00C64227"/>
    <w:rsid w:val="00C643D9"/>
    <w:rsid w:val="00C646EE"/>
    <w:rsid w:val="00C647BB"/>
    <w:rsid w:val="00C649BD"/>
    <w:rsid w:val="00C64EF0"/>
    <w:rsid w:val="00C65028"/>
    <w:rsid w:val="00C65891"/>
    <w:rsid w:val="00C658FE"/>
    <w:rsid w:val="00C659E0"/>
    <w:rsid w:val="00C660D9"/>
    <w:rsid w:val="00C66AC9"/>
    <w:rsid w:val="00C66B1C"/>
    <w:rsid w:val="00C67A7C"/>
    <w:rsid w:val="00C7012D"/>
    <w:rsid w:val="00C724D3"/>
    <w:rsid w:val="00C72DF1"/>
    <w:rsid w:val="00C741BC"/>
    <w:rsid w:val="00C7442E"/>
    <w:rsid w:val="00C7511C"/>
    <w:rsid w:val="00C75815"/>
    <w:rsid w:val="00C76594"/>
    <w:rsid w:val="00C7696A"/>
    <w:rsid w:val="00C76E81"/>
    <w:rsid w:val="00C76EBE"/>
    <w:rsid w:val="00C76EEB"/>
    <w:rsid w:val="00C7729D"/>
    <w:rsid w:val="00C776B8"/>
    <w:rsid w:val="00C77DD9"/>
    <w:rsid w:val="00C80325"/>
    <w:rsid w:val="00C8070F"/>
    <w:rsid w:val="00C808CF"/>
    <w:rsid w:val="00C81123"/>
    <w:rsid w:val="00C81537"/>
    <w:rsid w:val="00C81858"/>
    <w:rsid w:val="00C82552"/>
    <w:rsid w:val="00C829D3"/>
    <w:rsid w:val="00C82D62"/>
    <w:rsid w:val="00C83BE6"/>
    <w:rsid w:val="00C84198"/>
    <w:rsid w:val="00C84493"/>
    <w:rsid w:val="00C8494A"/>
    <w:rsid w:val="00C84B6F"/>
    <w:rsid w:val="00C84CA9"/>
    <w:rsid w:val="00C8526B"/>
    <w:rsid w:val="00C85354"/>
    <w:rsid w:val="00C8562B"/>
    <w:rsid w:val="00C85AC6"/>
    <w:rsid w:val="00C85E85"/>
    <w:rsid w:val="00C85EA1"/>
    <w:rsid w:val="00C86ABA"/>
    <w:rsid w:val="00C86CA7"/>
    <w:rsid w:val="00C86D8A"/>
    <w:rsid w:val="00C878CE"/>
    <w:rsid w:val="00C87C67"/>
    <w:rsid w:val="00C9004E"/>
    <w:rsid w:val="00C90423"/>
    <w:rsid w:val="00C90DBA"/>
    <w:rsid w:val="00C91832"/>
    <w:rsid w:val="00C91BA5"/>
    <w:rsid w:val="00C91D24"/>
    <w:rsid w:val="00C9342F"/>
    <w:rsid w:val="00C937AA"/>
    <w:rsid w:val="00C943F3"/>
    <w:rsid w:val="00C94584"/>
    <w:rsid w:val="00C94BCC"/>
    <w:rsid w:val="00C94F2C"/>
    <w:rsid w:val="00C9573C"/>
    <w:rsid w:val="00C961B3"/>
    <w:rsid w:val="00C965E1"/>
    <w:rsid w:val="00C96C05"/>
    <w:rsid w:val="00C977B5"/>
    <w:rsid w:val="00C97F33"/>
    <w:rsid w:val="00CA0094"/>
    <w:rsid w:val="00CA0158"/>
    <w:rsid w:val="00CA06D3"/>
    <w:rsid w:val="00CA08C6"/>
    <w:rsid w:val="00CA0A77"/>
    <w:rsid w:val="00CA0E24"/>
    <w:rsid w:val="00CA1E19"/>
    <w:rsid w:val="00CA2279"/>
    <w:rsid w:val="00CA25D5"/>
    <w:rsid w:val="00CA2729"/>
    <w:rsid w:val="00CA275B"/>
    <w:rsid w:val="00CA2864"/>
    <w:rsid w:val="00CA3057"/>
    <w:rsid w:val="00CA3318"/>
    <w:rsid w:val="00CA44FB"/>
    <w:rsid w:val="00CA45F8"/>
    <w:rsid w:val="00CA4A50"/>
    <w:rsid w:val="00CA5991"/>
    <w:rsid w:val="00CA5F69"/>
    <w:rsid w:val="00CA60DF"/>
    <w:rsid w:val="00CA6F2A"/>
    <w:rsid w:val="00CA7807"/>
    <w:rsid w:val="00CA79E3"/>
    <w:rsid w:val="00CB0087"/>
    <w:rsid w:val="00CB0305"/>
    <w:rsid w:val="00CB0DBD"/>
    <w:rsid w:val="00CB0E95"/>
    <w:rsid w:val="00CB0FAD"/>
    <w:rsid w:val="00CB2B6B"/>
    <w:rsid w:val="00CB2D32"/>
    <w:rsid w:val="00CB2F18"/>
    <w:rsid w:val="00CB33C7"/>
    <w:rsid w:val="00CB397D"/>
    <w:rsid w:val="00CB4DBA"/>
    <w:rsid w:val="00CB5350"/>
    <w:rsid w:val="00CB5446"/>
    <w:rsid w:val="00CB5812"/>
    <w:rsid w:val="00CB59F5"/>
    <w:rsid w:val="00CB5AF0"/>
    <w:rsid w:val="00CB5FB0"/>
    <w:rsid w:val="00CB67E2"/>
    <w:rsid w:val="00CB6DA7"/>
    <w:rsid w:val="00CB7518"/>
    <w:rsid w:val="00CB7A26"/>
    <w:rsid w:val="00CB7D2F"/>
    <w:rsid w:val="00CB7E4C"/>
    <w:rsid w:val="00CC0431"/>
    <w:rsid w:val="00CC1015"/>
    <w:rsid w:val="00CC101D"/>
    <w:rsid w:val="00CC1446"/>
    <w:rsid w:val="00CC14AE"/>
    <w:rsid w:val="00CC1891"/>
    <w:rsid w:val="00CC1924"/>
    <w:rsid w:val="00CC25B4"/>
    <w:rsid w:val="00CC30DE"/>
    <w:rsid w:val="00CC4466"/>
    <w:rsid w:val="00CC4D3A"/>
    <w:rsid w:val="00CC59EF"/>
    <w:rsid w:val="00CC5F88"/>
    <w:rsid w:val="00CC693B"/>
    <w:rsid w:val="00CC69C8"/>
    <w:rsid w:val="00CC6C1B"/>
    <w:rsid w:val="00CC77A2"/>
    <w:rsid w:val="00CC78DB"/>
    <w:rsid w:val="00CC7B71"/>
    <w:rsid w:val="00CD01B1"/>
    <w:rsid w:val="00CD0EEB"/>
    <w:rsid w:val="00CD0EF3"/>
    <w:rsid w:val="00CD15CC"/>
    <w:rsid w:val="00CD1ABE"/>
    <w:rsid w:val="00CD1D15"/>
    <w:rsid w:val="00CD1FDC"/>
    <w:rsid w:val="00CD29AD"/>
    <w:rsid w:val="00CD307E"/>
    <w:rsid w:val="00CD3275"/>
    <w:rsid w:val="00CD4454"/>
    <w:rsid w:val="00CD4483"/>
    <w:rsid w:val="00CD4C71"/>
    <w:rsid w:val="00CD5A3A"/>
    <w:rsid w:val="00CD6059"/>
    <w:rsid w:val="00CD629F"/>
    <w:rsid w:val="00CD6970"/>
    <w:rsid w:val="00CD6A1B"/>
    <w:rsid w:val="00CD6EBB"/>
    <w:rsid w:val="00CD7B6E"/>
    <w:rsid w:val="00CD7CB0"/>
    <w:rsid w:val="00CE0A7F"/>
    <w:rsid w:val="00CE0B21"/>
    <w:rsid w:val="00CE0CC1"/>
    <w:rsid w:val="00CE11D5"/>
    <w:rsid w:val="00CE1433"/>
    <w:rsid w:val="00CE1610"/>
    <w:rsid w:val="00CE1718"/>
    <w:rsid w:val="00CE1E34"/>
    <w:rsid w:val="00CE1FF9"/>
    <w:rsid w:val="00CE2A64"/>
    <w:rsid w:val="00CE30B7"/>
    <w:rsid w:val="00CE46F4"/>
    <w:rsid w:val="00CE51FA"/>
    <w:rsid w:val="00CE54E0"/>
    <w:rsid w:val="00CE5779"/>
    <w:rsid w:val="00CE5D94"/>
    <w:rsid w:val="00CE7096"/>
    <w:rsid w:val="00CE7122"/>
    <w:rsid w:val="00CE71AB"/>
    <w:rsid w:val="00CF027B"/>
    <w:rsid w:val="00CF0552"/>
    <w:rsid w:val="00CF0566"/>
    <w:rsid w:val="00CF0DD9"/>
    <w:rsid w:val="00CF113D"/>
    <w:rsid w:val="00CF1C14"/>
    <w:rsid w:val="00CF2437"/>
    <w:rsid w:val="00CF2454"/>
    <w:rsid w:val="00CF290A"/>
    <w:rsid w:val="00CF2F37"/>
    <w:rsid w:val="00CF3144"/>
    <w:rsid w:val="00CF367E"/>
    <w:rsid w:val="00CF381A"/>
    <w:rsid w:val="00CF3DD8"/>
    <w:rsid w:val="00CF4156"/>
    <w:rsid w:val="00CF52AF"/>
    <w:rsid w:val="00CF5B01"/>
    <w:rsid w:val="00CF5D22"/>
    <w:rsid w:val="00CF5EAA"/>
    <w:rsid w:val="00CF6AEE"/>
    <w:rsid w:val="00CF7561"/>
    <w:rsid w:val="00CF7BE1"/>
    <w:rsid w:val="00D0036C"/>
    <w:rsid w:val="00D003CE"/>
    <w:rsid w:val="00D00433"/>
    <w:rsid w:val="00D007C2"/>
    <w:rsid w:val="00D00C13"/>
    <w:rsid w:val="00D00D9F"/>
    <w:rsid w:val="00D00DF9"/>
    <w:rsid w:val="00D011A4"/>
    <w:rsid w:val="00D0150A"/>
    <w:rsid w:val="00D015C5"/>
    <w:rsid w:val="00D018C8"/>
    <w:rsid w:val="00D01BF7"/>
    <w:rsid w:val="00D02291"/>
    <w:rsid w:val="00D02C52"/>
    <w:rsid w:val="00D030E1"/>
    <w:rsid w:val="00D03223"/>
    <w:rsid w:val="00D03D00"/>
    <w:rsid w:val="00D045E2"/>
    <w:rsid w:val="00D04838"/>
    <w:rsid w:val="00D04875"/>
    <w:rsid w:val="00D04A5C"/>
    <w:rsid w:val="00D055A5"/>
    <w:rsid w:val="00D058EB"/>
    <w:rsid w:val="00D05C30"/>
    <w:rsid w:val="00D061F9"/>
    <w:rsid w:val="00D06456"/>
    <w:rsid w:val="00D068E4"/>
    <w:rsid w:val="00D07DCF"/>
    <w:rsid w:val="00D07E1A"/>
    <w:rsid w:val="00D07EA9"/>
    <w:rsid w:val="00D10052"/>
    <w:rsid w:val="00D10EE1"/>
    <w:rsid w:val="00D11359"/>
    <w:rsid w:val="00D12737"/>
    <w:rsid w:val="00D12FEF"/>
    <w:rsid w:val="00D1372E"/>
    <w:rsid w:val="00D144D1"/>
    <w:rsid w:val="00D15148"/>
    <w:rsid w:val="00D15948"/>
    <w:rsid w:val="00D1603D"/>
    <w:rsid w:val="00D172AF"/>
    <w:rsid w:val="00D20359"/>
    <w:rsid w:val="00D20D57"/>
    <w:rsid w:val="00D21048"/>
    <w:rsid w:val="00D2111E"/>
    <w:rsid w:val="00D21403"/>
    <w:rsid w:val="00D21667"/>
    <w:rsid w:val="00D21AA7"/>
    <w:rsid w:val="00D2270A"/>
    <w:rsid w:val="00D22EEE"/>
    <w:rsid w:val="00D24CDA"/>
    <w:rsid w:val="00D251A6"/>
    <w:rsid w:val="00D2555B"/>
    <w:rsid w:val="00D259F6"/>
    <w:rsid w:val="00D26584"/>
    <w:rsid w:val="00D30F47"/>
    <w:rsid w:val="00D314C4"/>
    <w:rsid w:val="00D3163C"/>
    <w:rsid w:val="00D3188C"/>
    <w:rsid w:val="00D3214F"/>
    <w:rsid w:val="00D323B0"/>
    <w:rsid w:val="00D33001"/>
    <w:rsid w:val="00D334C6"/>
    <w:rsid w:val="00D338B9"/>
    <w:rsid w:val="00D34596"/>
    <w:rsid w:val="00D353E7"/>
    <w:rsid w:val="00D35F9B"/>
    <w:rsid w:val="00D36941"/>
    <w:rsid w:val="00D36B69"/>
    <w:rsid w:val="00D36C32"/>
    <w:rsid w:val="00D3772F"/>
    <w:rsid w:val="00D37974"/>
    <w:rsid w:val="00D37A82"/>
    <w:rsid w:val="00D40098"/>
    <w:rsid w:val="00D4024A"/>
    <w:rsid w:val="00D408DD"/>
    <w:rsid w:val="00D413CB"/>
    <w:rsid w:val="00D4148D"/>
    <w:rsid w:val="00D42389"/>
    <w:rsid w:val="00D42A00"/>
    <w:rsid w:val="00D43121"/>
    <w:rsid w:val="00D43CCC"/>
    <w:rsid w:val="00D44D32"/>
    <w:rsid w:val="00D45501"/>
    <w:rsid w:val="00D4554E"/>
    <w:rsid w:val="00D45609"/>
    <w:rsid w:val="00D45D72"/>
    <w:rsid w:val="00D45F43"/>
    <w:rsid w:val="00D46415"/>
    <w:rsid w:val="00D46EEC"/>
    <w:rsid w:val="00D500AA"/>
    <w:rsid w:val="00D510BA"/>
    <w:rsid w:val="00D517CC"/>
    <w:rsid w:val="00D520E4"/>
    <w:rsid w:val="00D522F5"/>
    <w:rsid w:val="00D532EC"/>
    <w:rsid w:val="00D53A38"/>
    <w:rsid w:val="00D53FEA"/>
    <w:rsid w:val="00D5471C"/>
    <w:rsid w:val="00D5478B"/>
    <w:rsid w:val="00D55392"/>
    <w:rsid w:val="00D55DD6"/>
    <w:rsid w:val="00D5611E"/>
    <w:rsid w:val="00D5678D"/>
    <w:rsid w:val="00D569BC"/>
    <w:rsid w:val="00D57131"/>
    <w:rsid w:val="00D571EF"/>
    <w:rsid w:val="00D575DD"/>
    <w:rsid w:val="00D5786A"/>
    <w:rsid w:val="00D57933"/>
    <w:rsid w:val="00D57DFA"/>
    <w:rsid w:val="00D57FD6"/>
    <w:rsid w:val="00D602DF"/>
    <w:rsid w:val="00D6084E"/>
    <w:rsid w:val="00D60A7B"/>
    <w:rsid w:val="00D6180A"/>
    <w:rsid w:val="00D621D5"/>
    <w:rsid w:val="00D62477"/>
    <w:rsid w:val="00D62A5B"/>
    <w:rsid w:val="00D631D5"/>
    <w:rsid w:val="00D632F3"/>
    <w:rsid w:val="00D633CC"/>
    <w:rsid w:val="00D640D8"/>
    <w:rsid w:val="00D64146"/>
    <w:rsid w:val="00D65775"/>
    <w:rsid w:val="00D65CA6"/>
    <w:rsid w:val="00D65FA1"/>
    <w:rsid w:val="00D66387"/>
    <w:rsid w:val="00D66524"/>
    <w:rsid w:val="00D665F3"/>
    <w:rsid w:val="00D668FA"/>
    <w:rsid w:val="00D66D57"/>
    <w:rsid w:val="00D67179"/>
    <w:rsid w:val="00D67A96"/>
    <w:rsid w:val="00D67FCF"/>
    <w:rsid w:val="00D70178"/>
    <w:rsid w:val="00D709CE"/>
    <w:rsid w:val="00D70D2F"/>
    <w:rsid w:val="00D7106C"/>
    <w:rsid w:val="00D71F73"/>
    <w:rsid w:val="00D722CE"/>
    <w:rsid w:val="00D737EE"/>
    <w:rsid w:val="00D739A9"/>
    <w:rsid w:val="00D74555"/>
    <w:rsid w:val="00D75105"/>
    <w:rsid w:val="00D7512F"/>
    <w:rsid w:val="00D7527B"/>
    <w:rsid w:val="00D76EB6"/>
    <w:rsid w:val="00D776C5"/>
    <w:rsid w:val="00D77A6F"/>
    <w:rsid w:val="00D80786"/>
    <w:rsid w:val="00D80984"/>
    <w:rsid w:val="00D810A3"/>
    <w:rsid w:val="00D81ACB"/>
    <w:rsid w:val="00D81CAB"/>
    <w:rsid w:val="00D82F0E"/>
    <w:rsid w:val="00D8386E"/>
    <w:rsid w:val="00D838D4"/>
    <w:rsid w:val="00D84690"/>
    <w:rsid w:val="00D850CC"/>
    <w:rsid w:val="00D8576F"/>
    <w:rsid w:val="00D8677F"/>
    <w:rsid w:val="00D86D60"/>
    <w:rsid w:val="00D870B8"/>
    <w:rsid w:val="00D87D89"/>
    <w:rsid w:val="00D87DDF"/>
    <w:rsid w:val="00D9069D"/>
    <w:rsid w:val="00D908DF"/>
    <w:rsid w:val="00D90EA5"/>
    <w:rsid w:val="00D9138A"/>
    <w:rsid w:val="00D91E94"/>
    <w:rsid w:val="00D91F3F"/>
    <w:rsid w:val="00D91F8B"/>
    <w:rsid w:val="00D9260D"/>
    <w:rsid w:val="00D92F78"/>
    <w:rsid w:val="00D933BB"/>
    <w:rsid w:val="00D93499"/>
    <w:rsid w:val="00D94701"/>
    <w:rsid w:val="00D95A07"/>
    <w:rsid w:val="00D962D4"/>
    <w:rsid w:val="00D965E5"/>
    <w:rsid w:val="00D9666D"/>
    <w:rsid w:val="00D96D9D"/>
    <w:rsid w:val="00D97EEE"/>
    <w:rsid w:val="00D97F0C"/>
    <w:rsid w:val="00DA2AEE"/>
    <w:rsid w:val="00DA2B4A"/>
    <w:rsid w:val="00DA2B9C"/>
    <w:rsid w:val="00DA31C8"/>
    <w:rsid w:val="00DA3A86"/>
    <w:rsid w:val="00DA3C1E"/>
    <w:rsid w:val="00DA4048"/>
    <w:rsid w:val="00DA4B18"/>
    <w:rsid w:val="00DA5190"/>
    <w:rsid w:val="00DA5594"/>
    <w:rsid w:val="00DA58D2"/>
    <w:rsid w:val="00DA5986"/>
    <w:rsid w:val="00DA6018"/>
    <w:rsid w:val="00DA6277"/>
    <w:rsid w:val="00DA6C51"/>
    <w:rsid w:val="00DA7FFB"/>
    <w:rsid w:val="00DB036C"/>
    <w:rsid w:val="00DB08E7"/>
    <w:rsid w:val="00DB0AE3"/>
    <w:rsid w:val="00DB0CD6"/>
    <w:rsid w:val="00DB288D"/>
    <w:rsid w:val="00DB28A0"/>
    <w:rsid w:val="00DB34B7"/>
    <w:rsid w:val="00DB37BD"/>
    <w:rsid w:val="00DB3846"/>
    <w:rsid w:val="00DB3D4C"/>
    <w:rsid w:val="00DB4554"/>
    <w:rsid w:val="00DB66E9"/>
    <w:rsid w:val="00DB6AE8"/>
    <w:rsid w:val="00DB701E"/>
    <w:rsid w:val="00DB73AB"/>
    <w:rsid w:val="00DB7E57"/>
    <w:rsid w:val="00DB7F97"/>
    <w:rsid w:val="00DC086A"/>
    <w:rsid w:val="00DC0911"/>
    <w:rsid w:val="00DC0E14"/>
    <w:rsid w:val="00DC1A60"/>
    <w:rsid w:val="00DC1CF0"/>
    <w:rsid w:val="00DC24BD"/>
    <w:rsid w:val="00DC2500"/>
    <w:rsid w:val="00DC2753"/>
    <w:rsid w:val="00DC2BD5"/>
    <w:rsid w:val="00DC2D67"/>
    <w:rsid w:val="00DC3665"/>
    <w:rsid w:val="00DC3A8A"/>
    <w:rsid w:val="00DC4383"/>
    <w:rsid w:val="00DC488B"/>
    <w:rsid w:val="00DC4F72"/>
    <w:rsid w:val="00DC51B4"/>
    <w:rsid w:val="00DC529B"/>
    <w:rsid w:val="00DC647A"/>
    <w:rsid w:val="00DC77DC"/>
    <w:rsid w:val="00DC7E31"/>
    <w:rsid w:val="00DC7F34"/>
    <w:rsid w:val="00DD0453"/>
    <w:rsid w:val="00DD0C2C"/>
    <w:rsid w:val="00DD0F4C"/>
    <w:rsid w:val="00DD1708"/>
    <w:rsid w:val="00DD19DE"/>
    <w:rsid w:val="00DD2837"/>
    <w:rsid w:val="00DD28BC"/>
    <w:rsid w:val="00DD2B5E"/>
    <w:rsid w:val="00DD3B36"/>
    <w:rsid w:val="00DD3DD1"/>
    <w:rsid w:val="00DD4D50"/>
    <w:rsid w:val="00DD4DF6"/>
    <w:rsid w:val="00DD557C"/>
    <w:rsid w:val="00DD5BE9"/>
    <w:rsid w:val="00DD6687"/>
    <w:rsid w:val="00DD77B4"/>
    <w:rsid w:val="00DE0A79"/>
    <w:rsid w:val="00DE1372"/>
    <w:rsid w:val="00DE1CC7"/>
    <w:rsid w:val="00DE22FF"/>
    <w:rsid w:val="00DE309E"/>
    <w:rsid w:val="00DE31F0"/>
    <w:rsid w:val="00DE3D1C"/>
    <w:rsid w:val="00DE430B"/>
    <w:rsid w:val="00DE4415"/>
    <w:rsid w:val="00DE44AD"/>
    <w:rsid w:val="00DE51F9"/>
    <w:rsid w:val="00DE5726"/>
    <w:rsid w:val="00DE5FCF"/>
    <w:rsid w:val="00DE7DE9"/>
    <w:rsid w:val="00DE7F21"/>
    <w:rsid w:val="00DF00F0"/>
    <w:rsid w:val="00DF054F"/>
    <w:rsid w:val="00DF066A"/>
    <w:rsid w:val="00DF1784"/>
    <w:rsid w:val="00DF19CB"/>
    <w:rsid w:val="00DF1C0B"/>
    <w:rsid w:val="00DF1CD5"/>
    <w:rsid w:val="00DF299F"/>
    <w:rsid w:val="00DF2C1C"/>
    <w:rsid w:val="00DF2C48"/>
    <w:rsid w:val="00DF2C6F"/>
    <w:rsid w:val="00DF2CCE"/>
    <w:rsid w:val="00DF45CC"/>
    <w:rsid w:val="00DF516C"/>
    <w:rsid w:val="00DF5368"/>
    <w:rsid w:val="00DF56CF"/>
    <w:rsid w:val="00DF6D4D"/>
    <w:rsid w:val="00DF73F1"/>
    <w:rsid w:val="00DF7D8D"/>
    <w:rsid w:val="00DF7EB2"/>
    <w:rsid w:val="00E002BF"/>
    <w:rsid w:val="00E0043E"/>
    <w:rsid w:val="00E00C46"/>
    <w:rsid w:val="00E00DC1"/>
    <w:rsid w:val="00E00FDF"/>
    <w:rsid w:val="00E01791"/>
    <w:rsid w:val="00E01E0D"/>
    <w:rsid w:val="00E0227D"/>
    <w:rsid w:val="00E0265E"/>
    <w:rsid w:val="00E02E82"/>
    <w:rsid w:val="00E03040"/>
    <w:rsid w:val="00E03DDB"/>
    <w:rsid w:val="00E04242"/>
    <w:rsid w:val="00E046A1"/>
    <w:rsid w:val="00E04987"/>
    <w:rsid w:val="00E04B84"/>
    <w:rsid w:val="00E0503D"/>
    <w:rsid w:val="00E06466"/>
    <w:rsid w:val="00E06617"/>
    <w:rsid w:val="00E0682E"/>
    <w:rsid w:val="00E06835"/>
    <w:rsid w:val="00E0695B"/>
    <w:rsid w:val="00E06FDA"/>
    <w:rsid w:val="00E07020"/>
    <w:rsid w:val="00E07C79"/>
    <w:rsid w:val="00E10205"/>
    <w:rsid w:val="00E10261"/>
    <w:rsid w:val="00E10CDF"/>
    <w:rsid w:val="00E10D78"/>
    <w:rsid w:val="00E11051"/>
    <w:rsid w:val="00E11BE2"/>
    <w:rsid w:val="00E1210A"/>
    <w:rsid w:val="00E1220B"/>
    <w:rsid w:val="00E14D10"/>
    <w:rsid w:val="00E160A5"/>
    <w:rsid w:val="00E16298"/>
    <w:rsid w:val="00E1713D"/>
    <w:rsid w:val="00E17702"/>
    <w:rsid w:val="00E17CB6"/>
    <w:rsid w:val="00E17D43"/>
    <w:rsid w:val="00E20563"/>
    <w:rsid w:val="00E206B1"/>
    <w:rsid w:val="00E20A08"/>
    <w:rsid w:val="00E20A43"/>
    <w:rsid w:val="00E21026"/>
    <w:rsid w:val="00E2110C"/>
    <w:rsid w:val="00E21679"/>
    <w:rsid w:val="00E21AC1"/>
    <w:rsid w:val="00E21BEC"/>
    <w:rsid w:val="00E21DA2"/>
    <w:rsid w:val="00E21EE5"/>
    <w:rsid w:val="00E227F0"/>
    <w:rsid w:val="00E232B9"/>
    <w:rsid w:val="00E237A7"/>
    <w:rsid w:val="00E23898"/>
    <w:rsid w:val="00E24808"/>
    <w:rsid w:val="00E24CFA"/>
    <w:rsid w:val="00E24ECD"/>
    <w:rsid w:val="00E25623"/>
    <w:rsid w:val="00E25AAA"/>
    <w:rsid w:val="00E262EF"/>
    <w:rsid w:val="00E26495"/>
    <w:rsid w:val="00E27C73"/>
    <w:rsid w:val="00E27F3F"/>
    <w:rsid w:val="00E27FEB"/>
    <w:rsid w:val="00E31537"/>
    <w:rsid w:val="00E319F1"/>
    <w:rsid w:val="00E3245A"/>
    <w:rsid w:val="00E32477"/>
    <w:rsid w:val="00E3299C"/>
    <w:rsid w:val="00E32B45"/>
    <w:rsid w:val="00E33769"/>
    <w:rsid w:val="00E33CD2"/>
    <w:rsid w:val="00E34299"/>
    <w:rsid w:val="00E34362"/>
    <w:rsid w:val="00E34671"/>
    <w:rsid w:val="00E35462"/>
    <w:rsid w:val="00E3653B"/>
    <w:rsid w:val="00E369C0"/>
    <w:rsid w:val="00E36AB1"/>
    <w:rsid w:val="00E36BCC"/>
    <w:rsid w:val="00E36CAB"/>
    <w:rsid w:val="00E375C0"/>
    <w:rsid w:val="00E405E0"/>
    <w:rsid w:val="00E409D3"/>
    <w:rsid w:val="00E40E90"/>
    <w:rsid w:val="00E40EF7"/>
    <w:rsid w:val="00E4101A"/>
    <w:rsid w:val="00E4137F"/>
    <w:rsid w:val="00E41529"/>
    <w:rsid w:val="00E42172"/>
    <w:rsid w:val="00E42D51"/>
    <w:rsid w:val="00E430CB"/>
    <w:rsid w:val="00E43601"/>
    <w:rsid w:val="00E43944"/>
    <w:rsid w:val="00E43EB4"/>
    <w:rsid w:val="00E443BB"/>
    <w:rsid w:val="00E44807"/>
    <w:rsid w:val="00E4492D"/>
    <w:rsid w:val="00E44B09"/>
    <w:rsid w:val="00E45C7E"/>
    <w:rsid w:val="00E45D7A"/>
    <w:rsid w:val="00E46C32"/>
    <w:rsid w:val="00E46C47"/>
    <w:rsid w:val="00E472F0"/>
    <w:rsid w:val="00E51013"/>
    <w:rsid w:val="00E51E71"/>
    <w:rsid w:val="00E5229D"/>
    <w:rsid w:val="00E531EB"/>
    <w:rsid w:val="00E53B0A"/>
    <w:rsid w:val="00E546F3"/>
    <w:rsid w:val="00E54874"/>
    <w:rsid w:val="00E54B6F"/>
    <w:rsid w:val="00E54FE0"/>
    <w:rsid w:val="00E55467"/>
    <w:rsid w:val="00E55ACA"/>
    <w:rsid w:val="00E55D31"/>
    <w:rsid w:val="00E55F96"/>
    <w:rsid w:val="00E567D5"/>
    <w:rsid w:val="00E569E5"/>
    <w:rsid w:val="00E56EB2"/>
    <w:rsid w:val="00E57B74"/>
    <w:rsid w:val="00E57D9D"/>
    <w:rsid w:val="00E57F6D"/>
    <w:rsid w:val="00E60121"/>
    <w:rsid w:val="00E60DFF"/>
    <w:rsid w:val="00E60ED4"/>
    <w:rsid w:val="00E61D9A"/>
    <w:rsid w:val="00E624BE"/>
    <w:rsid w:val="00E6508A"/>
    <w:rsid w:val="00E65241"/>
    <w:rsid w:val="00E65BC6"/>
    <w:rsid w:val="00E661FF"/>
    <w:rsid w:val="00E6761E"/>
    <w:rsid w:val="00E67657"/>
    <w:rsid w:val="00E67998"/>
    <w:rsid w:val="00E67A86"/>
    <w:rsid w:val="00E704A5"/>
    <w:rsid w:val="00E7231F"/>
    <w:rsid w:val="00E72656"/>
    <w:rsid w:val="00E726EB"/>
    <w:rsid w:val="00E72CF1"/>
    <w:rsid w:val="00E7321F"/>
    <w:rsid w:val="00E73856"/>
    <w:rsid w:val="00E739FE"/>
    <w:rsid w:val="00E7481C"/>
    <w:rsid w:val="00E754CA"/>
    <w:rsid w:val="00E755F5"/>
    <w:rsid w:val="00E75B56"/>
    <w:rsid w:val="00E767B4"/>
    <w:rsid w:val="00E7686D"/>
    <w:rsid w:val="00E76DC9"/>
    <w:rsid w:val="00E77F48"/>
    <w:rsid w:val="00E808DB"/>
    <w:rsid w:val="00E80B52"/>
    <w:rsid w:val="00E81BF9"/>
    <w:rsid w:val="00E824C3"/>
    <w:rsid w:val="00E8250C"/>
    <w:rsid w:val="00E82C78"/>
    <w:rsid w:val="00E83A78"/>
    <w:rsid w:val="00E840B3"/>
    <w:rsid w:val="00E84CDA"/>
    <w:rsid w:val="00E84D10"/>
    <w:rsid w:val="00E85389"/>
    <w:rsid w:val="00E8575F"/>
    <w:rsid w:val="00E85766"/>
    <w:rsid w:val="00E8576C"/>
    <w:rsid w:val="00E858CF"/>
    <w:rsid w:val="00E86164"/>
    <w:rsid w:val="00E8629F"/>
    <w:rsid w:val="00E8658F"/>
    <w:rsid w:val="00E904CE"/>
    <w:rsid w:val="00E90789"/>
    <w:rsid w:val="00E90C5D"/>
    <w:rsid w:val="00E91008"/>
    <w:rsid w:val="00E91446"/>
    <w:rsid w:val="00E91995"/>
    <w:rsid w:val="00E919E6"/>
    <w:rsid w:val="00E919E8"/>
    <w:rsid w:val="00E920DC"/>
    <w:rsid w:val="00E92217"/>
    <w:rsid w:val="00E922ED"/>
    <w:rsid w:val="00E92553"/>
    <w:rsid w:val="00E92562"/>
    <w:rsid w:val="00E92860"/>
    <w:rsid w:val="00E929ED"/>
    <w:rsid w:val="00E9374E"/>
    <w:rsid w:val="00E942E6"/>
    <w:rsid w:val="00E94F54"/>
    <w:rsid w:val="00E96FDA"/>
    <w:rsid w:val="00E97146"/>
    <w:rsid w:val="00E9760F"/>
    <w:rsid w:val="00E97AD5"/>
    <w:rsid w:val="00E97D7A"/>
    <w:rsid w:val="00EA0BF8"/>
    <w:rsid w:val="00EA0D86"/>
    <w:rsid w:val="00EA1111"/>
    <w:rsid w:val="00EA12EA"/>
    <w:rsid w:val="00EA15D9"/>
    <w:rsid w:val="00EA1D51"/>
    <w:rsid w:val="00EA1EE7"/>
    <w:rsid w:val="00EA330D"/>
    <w:rsid w:val="00EA3B4F"/>
    <w:rsid w:val="00EA3C24"/>
    <w:rsid w:val="00EA4977"/>
    <w:rsid w:val="00EA4DA8"/>
    <w:rsid w:val="00EA5627"/>
    <w:rsid w:val="00EA568C"/>
    <w:rsid w:val="00EA5C75"/>
    <w:rsid w:val="00EA5F6F"/>
    <w:rsid w:val="00EA6B49"/>
    <w:rsid w:val="00EA73DF"/>
    <w:rsid w:val="00EB0163"/>
    <w:rsid w:val="00EB035B"/>
    <w:rsid w:val="00EB0E36"/>
    <w:rsid w:val="00EB0F6D"/>
    <w:rsid w:val="00EB15EB"/>
    <w:rsid w:val="00EB1993"/>
    <w:rsid w:val="00EB1E03"/>
    <w:rsid w:val="00EB204D"/>
    <w:rsid w:val="00EB2262"/>
    <w:rsid w:val="00EB283F"/>
    <w:rsid w:val="00EB4D61"/>
    <w:rsid w:val="00EB5108"/>
    <w:rsid w:val="00EB61AE"/>
    <w:rsid w:val="00EB6988"/>
    <w:rsid w:val="00EB6EAD"/>
    <w:rsid w:val="00EB7CFF"/>
    <w:rsid w:val="00EC1036"/>
    <w:rsid w:val="00EC18A1"/>
    <w:rsid w:val="00EC1AFC"/>
    <w:rsid w:val="00EC2EF7"/>
    <w:rsid w:val="00EC322D"/>
    <w:rsid w:val="00EC351E"/>
    <w:rsid w:val="00EC3906"/>
    <w:rsid w:val="00EC411A"/>
    <w:rsid w:val="00EC439C"/>
    <w:rsid w:val="00EC4511"/>
    <w:rsid w:val="00EC4EB0"/>
    <w:rsid w:val="00EC501F"/>
    <w:rsid w:val="00EC5718"/>
    <w:rsid w:val="00EC5E5A"/>
    <w:rsid w:val="00EC5F9C"/>
    <w:rsid w:val="00EC6353"/>
    <w:rsid w:val="00EC69A7"/>
    <w:rsid w:val="00EC6C9B"/>
    <w:rsid w:val="00EC723E"/>
    <w:rsid w:val="00ED1366"/>
    <w:rsid w:val="00ED191C"/>
    <w:rsid w:val="00ED1CD6"/>
    <w:rsid w:val="00ED1FD9"/>
    <w:rsid w:val="00ED330B"/>
    <w:rsid w:val="00ED36D2"/>
    <w:rsid w:val="00ED383A"/>
    <w:rsid w:val="00ED3BA2"/>
    <w:rsid w:val="00ED4020"/>
    <w:rsid w:val="00ED404E"/>
    <w:rsid w:val="00ED45C4"/>
    <w:rsid w:val="00ED4B20"/>
    <w:rsid w:val="00ED4D07"/>
    <w:rsid w:val="00ED5D2F"/>
    <w:rsid w:val="00ED6A97"/>
    <w:rsid w:val="00ED6F67"/>
    <w:rsid w:val="00ED779A"/>
    <w:rsid w:val="00ED7A49"/>
    <w:rsid w:val="00ED7D84"/>
    <w:rsid w:val="00EE0143"/>
    <w:rsid w:val="00EE08B4"/>
    <w:rsid w:val="00EE0B35"/>
    <w:rsid w:val="00EE0D02"/>
    <w:rsid w:val="00EE0E8B"/>
    <w:rsid w:val="00EE1080"/>
    <w:rsid w:val="00EE1C2D"/>
    <w:rsid w:val="00EE280A"/>
    <w:rsid w:val="00EE2A64"/>
    <w:rsid w:val="00EE3241"/>
    <w:rsid w:val="00EE32F1"/>
    <w:rsid w:val="00EE345D"/>
    <w:rsid w:val="00EE47FF"/>
    <w:rsid w:val="00EE52FF"/>
    <w:rsid w:val="00EE542F"/>
    <w:rsid w:val="00EE6CBA"/>
    <w:rsid w:val="00EE79CC"/>
    <w:rsid w:val="00EF041E"/>
    <w:rsid w:val="00EF0EA6"/>
    <w:rsid w:val="00EF185A"/>
    <w:rsid w:val="00EF1DD9"/>
    <w:rsid w:val="00EF1EC5"/>
    <w:rsid w:val="00EF2455"/>
    <w:rsid w:val="00EF24DE"/>
    <w:rsid w:val="00EF285E"/>
    <w:rsid w:val="00EF2C88"/>
    <w:rsid w:val="00EF37F8"/>
    <w:rsid w:val="00EF481F"/>
    <w:rsid w:val="00EF4C88"/>
    <w:rsid w:val="00EF5132"/>
    <w:rsid w:val="00EF5338"/>
    <w:rsid w:val="00EF55EB"/>
    <w:rsid w:val="00EF5DAE"/>
    <w:rsid w:val="00EF6938"/>
    <w:rsid w:val="00EF6D12"/>
    <w:rsid w:val="00EF72E3"/>
    <w:rsid w:val="00F003A1"/>
    <w:rsid w:val="00F00DCC"/>
    <w:rsid w:val="00F0156F"/>
    <w:rsid w:val="00F01874"/>
    <w:rsid w:val="00F01A44"/>
    <w:rsid w:val="00F01E99"/>
    <w:rsid w:val="00F01F5E"/>
    <w:rsid w:val="00F0263A"/>
    <w:rsid w:val="00F02EB4"/>
    <w:rsid w:val="00F04127"/>
    <w:rsid w:val="00F048CA"/>
    <w:rsid w:val="00F054AC"/>
    <w:rsid w:val="00F058B8"/>
    <w:rsid w:val="00F05AC8"/>
    <w:rsid w:val="00F062EC"/>
    <w:rsid w:val="00F06689"/>
    <w:rsid w:val="00F067F8"/>
    <w:rsid w:val="00F0715B"/>
    <w:rsid w:val="00F07167"/>
    <w:rsid w:val="00F072D8"/>
    <w:rsid w:val="00F078DC"/>
    <w:rsid w:val="00F079F7"/>
    <w:rsid w:val="00F07CE0"/>
    <w:rsid w:val="00F107A9"/>
    <w:rsid w:val="00F109D0"/>
    <w:rsid w:val="00F10C84"/>
    <w:rsid w:val="00F10E0F"/>
    <w:rsid w:val="00F10FEA"/>
    <w:rsid w:val="00F11164"/>
    <w:rsid w:val="00F115F5"/>
    <w:rsid w:val="00F116CB"/>
    <w:rsid w:val="00F11AC7"/>
    <w:rsid w:val="00F11B03"/>
    <w:rsid w:val="00F12357"/>
    <w:rsid w:val="00F13120"/>
    <w:rsid w:val="00F13852"/>
    <w:rsid w:val="00F13D05"/>
    <w:rsid w:val="00F13E4D"/>
    <w:rsid w:val="00F14BBE"/>
    <w:rsid w:val="00F14D5C"/>
    <w:rsid w:val="00F15717"/>
    <w:rsid w:val="00F165BF"/>
    <w:rsid w:val="00F1679D"/>
    <w:rsid w:val="00F1682C"/>
    <w:rsid w:val="00F2034A"/>
    <w:rsid w:val="00F203BB"/>
    <w:rsid w:val="00F20B91"/>
    <w:rsid w:val="00F21139"/>
    <w:rsid w:val="00F21EF7"/>
    <w:rsid w:val="00F22230"/>
    <w:rsid w:val="00F2272E"/>
    <w:rsid w:val="00F22B3D"/>
    <w:rsid w:val="00F23AE0"/>
    <w:rsid w:val="00F24B8B"/>
    <w:rsid w:val="00F25327"/>
    <w:rsid w:val="00F25C13"/>
    <w:rsid w:val="00F25DC4"/>
    <w:rsid w:val="00F26E5E"/>
    <w:rsid w:val="00F275C4"/>
    <w:rsid w:val="00F30D2E"/>
    <w:rsid w:val="00F317DE"/>
    <w:rsid w:val="00F32086"/>
    <w:rsid w:val="00F32BBA"/>
    <w:rsid w:val="00F32FB7"/>
    <w:rsid w:val="00F333A3"/>
    <w:rsid w:val="00F33AE2"/>
    <w:rsid w:val="00F34108"/>
    <w:rsid w:val="00F34B33"/>
    <w:rsid w:val="00F35097"/>
    <w:rsid w:val="00F350FE"/>
    <w:rsid w:val="00F35217"/>
    <w:rsid w:val="00F35516"/>
    <w:rsid w:val="00F3557E"/>
    <w:rsid w:val="00F356FE"/>
    <w:rsid w:val="00F3573B"/>
    <w:rsid w:val="00F35790"/>
    <w:rsid w:val="00F35DD4"/>
    <w:rsid w:val="00F36918"/>
    <w:rsid w:val="00F37888"/>
    <w:rsid w:val="00F37DEE"/>
    <w:rsid w:val="00F37EF8"/>
    <w:rsid w:val="00F4136D"/>
    <w:rsid w:val="00F416C2"/>
    <w:rsid w:val="00F41718"/>
    <w:rsid w:val="00F41B3C"/>
    <w:rsid w:val="00F4212E"/>
    <w:rsid w:val="00F424BF"/>
    <w:rsid w:val="00F42539"/>
    <w:rsid w:val="00F42C20"/>
    <w:rsid w:val="00F42CA1"/>
    <w:rsid w:val="00F4348C"/>
    <w:rsid w:val="00F434AD"/>
    <w:rsid w:val="00F43E34"/>
    <w:rsid w:val="00F43E56"/>
    <w:rsid w:val="00F449E0"/>
    <w:rsid w:val="00F4691D"/>
    <w:rsid w:val="00F46994"/>
    <w:rsid w:val="00F46BBD"/>
    <w:rsid w:val="00F47324"/>
    <w:rsid w:val="00F47502"/>
    <w:rsid w:val="00F4771C"/>
    <w:rsid w:val="00F47ABF"/>
    <w:rsid w:val="00F47F89"/>
    <w:rsid w:val="00F50822"/>
    <w:rsid w:val="00F508F1"/>
    <w:rsid w:val="00F50D4B"/>
    <w:rsid w:val="00F5242C"/>
    <w:rsid w:val="00F52BCC"/>
    <w:rsid w:val="00F53053"/>
    <w:rsid w:val="00F53584"/>
    <w:rsid w:val="00F5361D"/>
    <w:rsid w:val="00F53A12"/>
    <w:rsid w:val="00F53FE2"/>
    <w:rsid w:val="00F54F53"/>
    <w:rsid w:val="00F5557B"/>
    <w:rsid w:val="00F560E4"/>
    <w:rsid w:val="00F56227"/>
    <w:rsid w:val="00F56666"/>
    <w:rsid w:val="00F5728F"/>
    <w:rsid w:val="00F575FF"/>
    <w:rsid w:val="00F60AE7"/>
    <w:rsid w:val="00F616B0"/>
    <w:rsid w:val="00F618EF"/>
    <w:rsid w:val="00F61BE5"/>
    <w:rsid w:val="00F61EB8"/>
    <w:rsid w:val="00F63487"/>
    <w:rsid w:val="00F636E4"/>
    <w:rsid w:val="00F63974"/>
    <w:rsid w:val="00F63A1A"/>
    <w:rsid w:val="00F65582"/>
    <w:rsid w:val="00F65C3E"/>
    <w:rsid w:val="00F65E6C"/>
    <w:rsid w:val="00F661A6"/>
    <w:rsid w:val="00F66290"/>
    <w:rsid w:val="00F66C8D"/>
    <w:rsid w:val="00F66E75"/>
    <w:rsid w:val="00F66F9C"/>
    <w:rsid w:val="00F672E2"/>
    <w:rsid w:val="00F67726"/>
    <w:rsid w:val="00F67CA7"/>
    <w:rsid w:val="00F70355"/>
    <w:rsid w:val="00F70452"/>
    <w:rsid w:val="00F710BE"/>
    <w:rsid w:val="00F71873"/>
    <w:rsid w:val="00F71991"/>
    <w:rsid w:val="00F724D0"/>
    <w:rsid w:val="00F72958"/>
    <w:rsid w:val="00F7388F"/>
    <w:rsid w:val="00F740FD"/>
    <w:rsid w:val="00F75471"/>
    <w:rsid w:val="00F757D3"/>
    <w:rsid w:val="00F75F3B"/>
    <w:rsid w:val="00F7774D"/>
    <w:rsid w:val="00F77771"/>
    <w:rsid w:val="00F778CE"/>
    <w:rsid w:val="00F77DA2"/>
    <w:rsid w:val="00F77EB0"/>
    <w:rsid w:val="00F81897"/>
    <w:rsid w:val="00F82F94"/>
    <w:rsid w:val="00F84716"/>
    <w:rsid w:val="00F848C3"/>
    <w:rsid w:val="00F84AD1"/>
    <w:rsid w:val="00F84E80"/>
    <w:rsid w:val="00F85879"/>
    <w:rsid w:val="00F85C7B"/>
    <w:rsid w:val="00F87533"/>
    <w:rsid w:val="00F875E9"/>
    <w:rsid w:val="00F87C86"/>
    <w:rsid w:val="00F87C98"/>
    <w:rsid w:val="00F87CDD"/>
    <w:rsid w:val="00F906C0"/>
    <w:rsid w:val="00F90849"/>
    <w:rsid w:val="00F9111C"/>
    <w:rsid w:val="00F91418"/>
    <w:rsid w:val="00F9193D"/>
    <w:rsid w:val="00F91D7D"/>
    <w:rsid w:val="00F933F0"/>
    <w:rsid w:val="00F937A3"/>
    <w:rsid w:val="00F93839"/>
    <w:rsid w:val="00F94043"/>
    <w:rsid w:val="00F941B9"/>
    <w:rsid w:val="00F94715"/>
    <w:rsid w:val="00F94FFF"/>
    <w:rsid w:val="00F958F0"/>
    <w:rsid w:val="00F95D3F"/>
    <w:rsid w:val="00F96373"/>
    <w:rsid w:val="00F96806"/>
    <w:rsid w:val="00F96A3D"/>
    <w:rsid w:val="00F96F77"/>
    <w:rsid w:val="00F970D1"/>
    <w:rsid w:val="00F97AE4"/>
    <w:rsid w:val="00F97B24"/>
    <w:rsid w:val="00FA019A"/>
    <w:rsid w:val="00FA04A3"/>
    <w:rsid w:val="00FA21FE"/>
    <w:rsid w:val="00FA38BB"/>
    <w:rsid w:val="00FA38EF"/>
    <w:rsid w:val="00FA4452"/>
    <w:rsid w:val="00FA4718"/>
    <w:rsid w:val="00FA47B6"/>
    <w:rsid w:val="00FA48F3"/>
    <w:rsid w:val="00FA4967"/>
    <w:rsid w:val="00FA513B"/>
    <w:rsid w:val="00FA56FA"/>
    <w:rsid w:val="00FA5848"/>
    <w:rsid w:val="00FA60A1"/>
    <w:rsid w:val="00FA6899"/>
    <w:rsid w:val="00FA7057"/>
    <w:rsid w:val="00FA74CB"/>
    <w:rsid w:val="00FA7BD9"/>
    <w:rsid w:val="00FA7F3D"/>
    <w:rsid w:val="00FB0DC1"/>
    <w:rsid w:val="00FB0E5C"/>
    <w:rsid w:val="00FB0F5F"/>
    <w:rsid w:val="00FB1A41"/>
    <w:rsid w:val="00FB2EDC"/>
    <w:rsid w:val="00FB3039"/>
    <w:rsid w:val="00FB38D8"/>
    <w:rsid w:val="00FB499F"/>
    <w:rsid w:val="00FB4BFC"/>
    <w:rsid w:val="00FB5181"/>
    <w:rsid w:val="00FB56A6"/>
    <w:rsid w:val="00FB5DAE"/>
    <w:rsid w:val="00FB5FE8"/>
    <w:rsid w:val="00FB6547"/>
    <w:rsid w:val="00FB7217"/>
    <w:rsid w:val="00FB7FA7"/>
    <w:rsid w:val="00FC051F"/>
    <w:rsid w:val="00FC06FF"/>
    <w:rsid w:val="00FC0CAA"/>
    <w:rsid w:val="00FC10C6"/>
    <w:rsid w:val="00FC1CA1"/>
    <w:rsid w:val="00FC23AE"/>
    <w:rsid w:val="00FC2882"/>
    <w:rsid w:val="00FC2B61"/>
    <w:rsid w:val="00FC363C"/>
    <w:rsid w:val="00FC38CE"/>
    <w:rsid w:val="00FC3DC5"/>
    <w:rsid w:val="00FC3E3D"/>
    <w:rsid w:val="00FC4762"/>
    <w:rsid w:val="00FC4B23"/>
    <w:rsid w:val="00FC4E18"/>
    <w:rsid w:val="00FC54DE"/>
    <w:rsid w:val="00FC55B8"/>
    <w:rsid w:val="00FC69B4"/>
    <w:rsid w:val="00FC6D43"/>
    <w:rsid w:val="00FC6EA9"/>
    <w:rsid w:val="00FC781F"/>
    <w:rsid w:val="00FD0551"/>
    <w:rsid w:val="00FD0694"/>
    <w:rsid w:val="00FD2426"/>
    <w:rsid w:val="00FD25BE"/>
    <w:rsid w:val="00FD2BA0"/>
    <w:rsid w:val="00FD2E70"/>
    <w:rsid w:val="00FD30EB"/>
    <w:rsid w:val="00FD3598"/>
    <w:rsid w:val="00FD43F9"/>
    <w:rsid w:val="00FD47D0"/>
    <w:rsid w:val="00FD4B1B"/>
    <w:rsid w:val="00FD4CA8"/>
    <w:rsid w:val="00FD4DEB"/>
    <w:rsid w:val="00FD77A1"/>
    <w:rsid w:val="00FD797D"/>
    <w:rsid w:val="00FD7AA7"/>
    <w:rsid w:val="00FE109B"/>
    <w:rsid w:val="00FE15D6"/>
    <w:rsid w:val="00FE1F12"/>
    <w:rsid w:val="00FE2FC8"/>
    <w:rsid w:val="00FE399F"/>
    <w:rsid w:val="00FE3DBA"/>
    <w:rsid w:val="00FE41D8"/>
    <w:rsid w:val="00FE41F8"/>
    <w:rsid w:val="00FE43EA"/>
    <w:rsid w:val="00FE4AF5"/>
    <w:rsid w:val="00FE4E7D"/>
    <w:rsid w:val="00FE4FED"/>
    <w:rsid w:val="00FE5B0A"/>
    <w:rsid w:val="00FF0CFC"/>
    <w:rsid w:val="00FF0F69"/>
    <w:rsid w:val="00FF1253"/>
    <w:rsid w:val="00FF17FF"/>
    <w:rsid w:val="00FF1C5E"/>
    <w:rsid w:val="00FF1CA2"/>
    <w:rsid w:val="00FF1DCC"/>
    <w:rsid w:val="00FF1FCB"/>
    <w:rsid w:val="00FF2E0B"/>
    <w:rsid w:val="00FF34F5"/>
    <w:rsid w:val="00FF35C7"/>
    <w:rsid w:val="00FF3770"/>
    <w:rsid w:val="00FF39D2"/>
    <w:rsid w:val="00FF4BF1"/>
    <w:rsid w:val="00FF528B"/>
    <w:rsid w:val="00FF52D4"/>
    <w:rsid w:val="00FF5303"/>
    <w:rsid w:val="00FF6031"/>
    <w:rsid w:val="00FF670D"/>
    <w:rsid w:val="00FF67B0"/>
    <w:rsid w:val="00FF6AA4"/>
    <w:rsid w:val="00FF6B09"/>
    <w:rsid w:val="00FF6B63"/>
    <w:rsid w:val="00FF70D2"/>
    <w:rsid w:val="00FF733E"/>
    <w:rsid w:val="068C1144"/>
    <w:rsid w:val="3C6F32FF"/>
    <w:rsid w:val="3D895CEC"/>
    <w:rsid w:val="474D1BB0"/>
    <w:rsid w:val="6A166535"/>
    <w:rsid w:val="7186265C"/>
    <w:rsid w:val="72586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B16E9DC"/>
  <w15:docId w15:val="{51F42634-1182-4635-96DF-D6D1C526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32C"/>
    <w:pPr>
      <w:spacing w:after="180"/>
    </w:pPr>
    <w:rPr>
      <w:lang w:eastAsia="en-US"/>
    </w:rPr>
  </w:style>
  <w:style w:type="paragraph" w:styleId="Heading1">
    <w:name w:val="heading 1"/>
    <w:next w:val="Normal"/>
    <w:link w:val="Heading1Char"/>
    <w:qFormat/>
    <w:rsid w:val="006E332C"/>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6E332C"/>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6E332C"/>
    <w:pPr>
      <w:numPr>
        <w:ilvl w:val="2"/>
      </w:numPr>
      <w:spacing w:before="120"/>
      <w:outlineLvl w:val="2"/>
    </w:pPr>
  </w:style>
  <w:style w:type="paragraph" w:styleId="Heading4">
    <w:name w:val="heading 4"/>
    <w:basedOn w:val="Heading3"/>
    <w:next w:val="Normal"/>
    <w:link w:val="Heading4Char"/>
    <w:qFormat/>
    <w:rsid w:val="006E332C"/>
    <w:pPr>
      <w:numPr>
        <w:ilvl w:val="3"/>
      </w:numPr>
      <w:outlineLvl w:val="3"/>
    </w:pPr>
    <w:rPr>
      <w:sz w:val="24"/>
    </w:rPr>
  </w:style>
  <w:style w:type="paragraph" w:styleId="Heading5">
    <w:name w:val="heading 5"/>
    <w:basedOn w:val="Heading4"/>
    <w:next w:val="Normal"/>
    <w:link w:val="Heading5Char"/>
    <w:qFormat/>
    <w:rsid w:val="006E332C"/>
    <w:pPr>
      <w:numPr>
        <w:ilvl w:val="4"/>
      </w:numPr>
      <w:outlineLvl w:val="4"/>
    </w:pPr>
    <w:rPr>
      <w:sz w:val="22"/>
    </w:rPr>
  </w:style>
  <w:style w:type="paragraph" w:styleId="Heading6">
    <w:name w:val="heading 6"/>
    <w:basedOn w:val="H6"/>
    <w:next w:val="Normal"/>
    <w:link w:val="Heading6Char"/>
    <w:qFormat/>
    <w:rsid w:val="006E332C"/>
    <w:pPr>
      <w:numPr>
        <w:ilvl w:val="5"/>
        <w:numId w:val="1"/>
      </w:numPr>
      <w:outlineLvl w:val="5"/>
    </w:pPr>
  </w:style>
  <w:style w:type="paragraph" w:styleId="Heading7">
    <w:name w:val="heading 7"/>
    <w:basedOn w:val="H6"/>
    <w:next w:val="Normal"/>
    <w:link w:val="Heading7Char"/>
    <w:qFormat/>
    <w:rsid w:val="006E332C"/>
    <w:pPr>
      <w:numPr>
        <w:ilvl w:val="6"/>
        <w:numId w:val="1"/>
      </w:numPr>
      <w:outlineLvl w:val="6"/>
    </w:pPr>
  </w:style>
  <w:style w:type="paragraph" w:styleId="Heading8">
    <w:name w:val="heading 8"/>
    <w:basedOn w:val="Heading1"/>
    <w:next w:val="Normal"/>
    <w:link w:val="Heading8Char"/>
    <w:qFormat/>
    <w:rsid w:val="006E332C"/>
    <w:pPr>
      <w:numPr>
        <w:ilvl w:val="7"/>
      </w:numPr>
      <w:outlineLvl w:val="7"/>
    </w:pPr>
  </w:style>
  <w:style w:type="paragraph" w:styleId="Heading9">
    <w:name w:val="heading 9"/>
    <w:basedOn w:val="Heading8"/>
    <w:next w:val="Normal"/>
    <w:link w:val="Heading9Char"/>
    <w:qFormat/>
    <w:rsid w:val="006E33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332C"/>
    <w:pPr>
      <w:numPr>
        <w:numId w:val="0"/>
      </w:numPr>
      <w:ind w:left="1985" w:hanging="1985"/>
      <w:outlineLvl w:val="9"/>
    </w:pPr>
    <w:rPr>
      <w:sz w:val="20"/>
    </w:rPr>
  </w:style>
  <w:style w:type="paragraph" w:styleId="List3">
    <w:name w:val="List 3"/>
    <w:basedOn w:val="List2"/>
    <w:qFormat/>
    <w:rsid w:val="006E332C"/>
    <w:pPr>
      <w:ind w:left="1135"/>
    </w:pPr>
  </w:style>
  <w:style w:type="paragraph" w:styleId="List2">
    <w:name w:val="List 2"/>
    <w:basedOn w:val="List"/>
    <w:uiPriority w:val="99"/>
    <w:qFormat/>
    <w:rsid w:val="006E332C"/>
    <w:pPr>
      <w:ind w:left="851"/>
    </w:pPr>
  </w:style>
  <w:style w:type="paragraph" w:styleId="List">
    <w:name w:val="List"/>
    <w:basedOn w:val="Normal"/>
    <w:qFormat/>
    <w:rsid w:val="006E332C"/>
    <w:pPr>
      <w:ind w:left="568" w:hanging="284"/>
    </w:pPr>
  </w:style>
  <w:style w:type="paragraph" w:styleId="TOC7">
    <w:name w:val="toc 7"/>
    <w:basedOn w:val="TOC6"/>
    <w:next w:val="Normal"/>
    <w:qFormat/>
    <w:rsid w:val="006E332C"/>
    <w:pPr>
      <w:ind w:left="2268" w:hanging="2268"/>
    </w:pPr>
  </w:style>
  <w:style w:type="paragraph" w:styleId="TOC6">
    <w:name w:val="toc 6"/>
    <w:basedOn w:val="TOC5"/>
    <w:next w:val="Normal"/>
    <w:qFormat/>
    <w:rsid w:val="006E332C"/>
    <w:pPr>
      <w:ind w:left="1985" w:hanging="1985"/>
    </w:pPr>
  </w:style>
  <w:style w:type="paragraph" w:styleId="TOC5">
    <w:name w:val="toc 5"/>
    <w:basedOn w:val="TOC4"/>
    <w:next w:val="Normal"/>
    <w:rsid w:val="006E332C"/>
    <w:pPr>
      <w:ind w:left="1701" w:hanging="1701"/>
    </w:pPr>
  </w:style>
  <w:style w:type="paragraph" w:styleId="TOC4">
    <w:name w:val="toc 4"/>
    <w:basedOn w:val="TOC3"/>
    <w:next w:val="Normal"/>
    <w:rsid w:val="006E332C"/>
    <w:pPr>
      <w:ind w:left="1418" w:hanging="1418"/>
    </w:pPr>
  </w:style>
  <w:style w:type="paragraph" w:styleId="TOC3">
    <w:name w:val="toc 3"/>
    <w:basedOn w:val="TOC2"/>
    <w:next w:val="Normal"/>
    <w:rsid w:val="006E332C"/>
    <w:pPr>
      <w:ind w:left="1134" w:hanging="1134"/>
    </w:pPr>
  </w:style>
  <w:style w:type="paragraph" w:styleId="TOC2">
    <w:name w:val="toc 2"/>
    <w:basedOn w:val="TOC1"/>
    <w:next w:val="Normal"/>
    <w:rsid w:val="006E332C"/>
    <w:pPr>
      <w:keepNext w:val="0"/>
      <w:spacing w:before="0"/>
      <w:ind w:left="851" w:hanging="851"/>
    </w:pPr>
    <w:rPr>
      <w:sz w:val="20"/>
    </w:rPr>
  </w:style>
  <w:style w:type="paragraph" w:styleId="TOC1">
    <w:name w:val="toc 1"/>
    <w:next w:val="Normal"/>
    <w:rsid w:val="006E332C"/>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rsid w:val="006E332C"/>
    <w:pPr>
      <w:ind w:left="851"/>
    </w:pPr>
  </w:style>
  <w:style w:type="paragraph" w:styleId="ListNumber">
    <w:name w:val="List Number"/>
    <w:basedOn w:val="List"/>
    <w:qFormat/>
    <w:rsid w:val="006E332C"/>
  </w:style>
  <w:style w:type="paragraph" w:styleId="ListBullet4">
    <w:name w:val="List Bullet 4"/>
    <w:basedOn w:val="ListBullet3"/>
    <w:qFormat/>
    <w:rsid w:val="006E332C"/>
    <w:pPr>
      <w:ind w:left="1418"/>
    </w:pPr>
  </w:style>
  <w:style w:type="paragraph" w:styleId="ListBullet3">
    <w:name w:val="List Bullet 3"/>
    <w:basedOn w:val="ListBullet2"/>
    <w:qFormat/>
    <w:rsid w:val="006E332C"/>
    <w:pPr>
      <w:ind w:left="1135"/>
    </w:pPr>
  </w:style>
  <w:style w:type="paragraph" w:styleId="ListBullet2">
    <w:name w:val="List Bullet 2"/>
    <w:basedOn w:val="ListBullet"/>
    <w:qFormat/>
    <w:rsid w:val="006E332C"/>
    <w:pPr>
      <w:ind w:left="851"/>
    </w:pPr>
  </w:style>
  <w:style w:type="paragraph" w:styleId="ListBullet">
    <w:name w:val="List Bullet"/>
    <w:basedOn w:val="List"/>
    <w:qFormat/>
    <w:rsid w:val="006E332C"/>
  </w:style>
  <w:style w:type="paragraph" w:styleId="Caption">
    <w:name w:val="caption"/>
    <w:basedOn w:val="Normal"/>
    <w:next w:val="Normal"/>
    <w:link w:val="CaptionChar"/>
    <w:uiPriority w:val="99"/>
    <w:qFormat/>
    <w:rsid w:val="006E332C"/>
    <w:pPr>
      <w:spacing w:before="120" w:after="120"/>
    </w:pPr>
    <w:rPr>
      <w:b/>
    </w:rPr>
  </w:style>
  <w:style w:type="paragraph" w:styleId="DocumentMap">
    <w:name w:val="Document Map"/>
    <w:basedOn w:val="Normal"/>
    <w:semiHidden/>
    <w:qFormat/>
    <w:rsid w:val="006E332C"/>
    <w:pPr>
      <w:shd w:val="clear" w:color="auto" w:fill="000080"/>
    </w:pPr>
    <w:rPr>
      <w:rFonts w:ascii="Tahoma" w:hAnsi="Tahoma"/>
    </w:rPr>
  </w:style>
  <w:style w:type="paragraph" w:styleId="CommentText">
    <w:name w:val="annotation text"/>
    <w:basedOn w:val="Normal"/>
    <w:link w:val="CommentTextChar"/>
    <w:uiPriority w:val="99"/>
    <w:qFormat/>
    <w:rsid w:val="006E332C"/>
  </w:style>
  <w:style w:type="paragraph" w:styleId="BodyText">
    <w:name w:val="Body Text"/>
    <w:basedOn w:val="Normal"/>
    <w:link w:val="BodyTextChar"/>
    <w:qFormat/>
    <w:rsid w:val="006E332C"/>
  </w:style>
  <w:style w:type="paragraph" w:styleId="PlainText">
    <w:name w:val="Plain Text"/>
    <w:basedOn w:val="Normal"/>
    <w:link w:val="PlainTextChar"/>
    <w:uiPriority w:val="99"/>
    <w:qFormat/>
    <w:rsid w:val="006E332C"/>
    <w:rPr>
      <w:rFonts w:ascii="Courier New" w:hAnsi="Courier New"/>
      <w:lang w:val="nb-NO"/>
    </w:rPr>
  </w:style>
  <w:style w:type="paragraph" w:styleId="ListBullet5">
    <w:name w:val="List Bullet 5"/>
    <w:basedOn w:val="ListBullet4"/>
    <w:qFormat/>
    <w:rsid w:val="006E332C"/>
    <w:pPr>
      <w:ind w:left="1702"/>
    </w:pPr>
  </w:style>
  <w:style w:type="paragraph" w:styleId="TOC8">
    <w:name w:val="toc 8"/>
    <w:basedOn w:val="TOC1"/>
    <w:next w:val="Normal"/>
    <w:rsid w:val="006E332C"/>
    <w:pPr>
      <w:spacing w:before="180"/>
      <w:ind w:left="2693" w:hanging="2693"/>
    </w:pPr>
    <w:rPr>
      <w:b/>
    </w:rPr>
  </w:style>
  <w:style w:type="paragraph" w:styleId="BodyTextIndent2">
    <w:name w:val="Body Text Indent 2"/>
    <w:basedOn w:val="Normal"/>
    <w:link w:val="BodyTextIndent2Char"/>
    <w:qFormat/>
    <w:rsid w:val="006E332C"/>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6E332C"/>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6E332C"/>
    <w:pPr>
      <w:spacing w:after="0"/>
    </w:pPr>
    <w:rPr>
      <w:sz w:val="18"/>
      <w:szCs w:val="18"/>
    </w:rPr>
  </w:style>
  <w:style w:type="paragraph" w:styleId="Footer">
    <w:name w:val="footer"/>
    <w:basedOn w:val="Header"/>
    <w:link w:val="FooterChar"/>
    <w:rsid w:val="006E332C"/>
    <w:pPr>
      <w:jc w:val="center"/>
    </w:pPr>
    <w:rPr>
      <w:i/>
    </w:rPr>
  </w:style>
  <w:style w:type="paragraph" w:styleId="Header">
    <w:name w:val="header"/>
    <w:link w:val="HeaderChar"/>
    <w:rsid w:val="006E332C"/>
    <w:pPr>
      <w:widowControl w:val="0"/>
    </w:pPr>
    <w:rPr>
      <w:rFonts w:ascii="Arial" w:hAnsi="Arial"/>
      <w:b/>
      <w:sz w:val="18"/>
      <w:lang w:eastAsia="sv-SE"/>
    </w:rPr>
  </w:style>
  <w:style w:type="paragraph" w:styleId="IndexHeading">
    <w:name w:val="index heading"/>
    <w:basedOn w:val="Normal"/>
    <w:next w:val="Normal"/>
    <w:semiHidden/>
    <w:qFormat/>
    <w:rsid w:val="006E332C"/>
    <w:pPr>
      <w:pBdr>
        <w:top w:val="single" w:sz="12" w:space="0" w:color="auto"/>
      </w:pBdr>
      <w:spacing w:before="360" w:after="240"/>
    </w:pPr>
    <w:rPr>
      <w:b/>
      <w:i/>
      <w:sz w:val="26"/>
    </w:rPr>
  </w:style>
  <w:style w:type="paragraph" w:styleId="FootnoteText">
    <w:name w:val="footnote text"/>
    <w:basedOn w:val="Normal"/>
    <w:link w:val="FootnoteTextChar"/>
    <w:semiHidden/>
    <w:rsid w:val="006E332C"/>
    <w:pPr>
      <w:keepLines/>
      <w:spacing w:after="0"/>
      <w:ind w:left="454" w:hanging="454"/>
    </w:pPr>
    <w:rPr>
      <w:sz w:val="16"/>
    </w:rPr>
  </w:style>
  <w:style w:type="paragraph" w:styleId="List5">
    <w:name w:val="List 5"/>
    <w:basedOn w:val="List4"/>
    <w:qFormat/>
    <w:rsid w:val="006E332C"/>
    <w:pPr>
      <w:ind w:left="1702"/>
    </w:pPr>
  </w:style>
  <w:style w:type="paragraph" w:styleId="List4">
    <w:name w:val="List 4"/>
    <w:basedOn w:val="List3"/>
    <w:qFormat/>
    <w:rsid w:val="006E332C"/>
    <w:pPr>
      <w:ind w:left="1418"/>
    </w:pPr>
  </w:style>
  <w:style w:type="paragraph" w:styleId="TOC9">
    <w:name w:val="toc 9"/>
    <w:basedOn w:val="TOC8"/>
    <w:next w:val="Normal"/>
    <w:rsid w:val="006E332C"/>
    <w:pPr>
      <w:ind w:left="1418" w:hanging="1418"/>
    </w:pPr>
  </w:style>
  <w:style w:type="paragraph" w:styleId="NormalWeb">
    <w:name w:val="Normal (Web)"/>
    <w:basedOn w:val="Normal"/>
    <w:uiPriority w:val="99"/>
    <w:qFormat/>
    <w:rsid w:val="006E332C"/>
    <w:pPr>
      <w:spacing w:before="100" w:beforeAutospacing="1" w:after="100" w:afterAutospacing="1"/>
    </w:pPr>
    <w:rPr>
      <w:rFonts w:eastAsia="Arial Unicode MS"/>
      <w:sz w:val="24"/>
      <w:szCs w:val="24"/>
    </w:rPr>
  </w:style>
  <w:style w:type="paragraph" w:styleId="Index1">
    <w:name w:val="index 1"/>
    <w:basedOn w:val="Normal"/>
    <w:next w:val="Normal"/>
    <w:semiHidden/>
    <w:rsid w:val="006E332C"/>
    <w:pPr>
      <w:keepLines/>
      <w:spacing w:after="0"/>
    </w:pPr>
  </w:style>
  <w:style w:type="paragraph" w:styleId="Index2">
    <w:name w:val="index 2"/>
    <w:basedOn w:val="Index1"/>
    <w:next w:val="Normal"/>
    <w:semiHidden/>
    <w:rsid w:val="006E332C"/>
    <w:pPr>
      <w:ind w:left="284"/>
    </w:pPr>
  </w:style>
  <w:style w:type="paragraph" w:styleId="CommentSubject">
    <w:name w:val="annotation subject"/>
    <w:basedOn w:val="CommentText"/>
    <w:next w:val="CommentText"/>
    <w:link w:val="CommentSubjectChar"/>
    <w:qFormat/>
    <w:rsid w:val="006E332C"/>
    <w:rPr>
      <w:b/>
      <w:bCs/>
    </w:rPr>
  </w:style>
  <w:style w:type="table" w:styleId="TableGrid">
    <w:name w:val="Table Grid"/>
    <w:basedOn w:val="TableNormal"/>
    <w:qFormat/>
    <w:rsid w:val="006E332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6E332C"/>
    <w:rPr>
      <w:vertAlign w:val="superscript"/>
    </w:rPr>
  </w:style>
  <w:style w:type="character" w:styleId="FollowedHyperlink">
    <w:name w:val="FollowedHyperlink"/>
    <w:qFormat/>
    <w:rsid w:val="006E332C"/>
    <w:rPr>
      <w:color w:val="800080"/>
      <w:u w:val="single"/>
    </w:rPr>
  </w:style>
  <w:style w:type="character" w:styleId="Emphasis">
    <w:name w:val="Emphasis"/>
    <w:qFormat/>
    <w:rsid w:val="006E332C"/>
    <w:rPr>
      <w:i/>
      <w:iCs/>
    </w:rPr>
  </w:style>
  <w:style w:type="character" w:styleId="Hyperlink">
    <w:name w:val="Hyperlink"/>
    <w:uiPriority w:val="99"/>
    <w:qFormat/>
    <w:rsid w:val="006E332C"/>
    <w:rPr>
      <w:color w:val="0000FF"/>
      <w:u w:val="single"/>
    </w:rPr>
  </w:style>
  <w:style w:type="character" w:styleId="CommentReference">
    <w:name w:val="annotation reference"/>
    <w:semiHidden/>
    <w:qFormat/>
    <w:rsid w:val="006E332C"/>
    <w:rPr>
      <w:sz w:val="16"/>
    </w:rPr>
  </w:style>
  <w:style w:type="character" w:styleId="FootnoteReference">
    <w:name w:val="footnote reference"/>
    <w:semiHidden/>
    <w:rsid w:val="006E332C"/>
    <w:rPr>
      <w:b/>
      <w:position w:val="6"/>
      <w:sz w:val="16"/>
    </w:rPr>
  </w:style>
  <w:style w:type="character" w:customStyle="1" w:styleId="BalloonTextChar">
    <w:name w:val="Balloon Text Char"/>
    <w:link w:val="BalloonText"/>
    <w:qFormat/>
    <w:rsid w:val="006E332C"/>
    <w:rPr>
      <w:sz w:val="18"/>
      <w:szCs w:val="18"/>
      <w:lang w:val="en-GB" w:eastAsia="en-US"/>
    </w:rPr>
  </w:style>
  <w:style w:type="paragraph" w:customStyle="1" w:styleId="EQ">
    <w:name w:val="EQ"/>
    <w:basedOn w:val="Normal"/>
    <w:next w:val="Normal"/>
    <w:link w:val="EQChar"/>
    <w:rsid w:val="006E332C"/>
    <w:pPr>
      <w:keepLines/>
      <w:tabs>
        <w:tab w:val="center" w:pos="4536"/>
        <w:tab w:val="right" w:pos="9072"/>
      </w:tabs>
    </w:pPr>
  </w:style>
  <w:style w:type="character" w:customStyle="1" w:styleId="ZGSM">
    <w:name w:val="ZGSM"/>
    <w:rsid w:val="006E332C"/>
  </w:style>
  <w:style w:type="paragraph" w:customStyle="1" w:styleId="ZD">
    <w:name w:val="ZD"/>
    <w:rsid w:val="006E332C"/>
    <w:pPr>
      <w:framePr w:wrap="notBeside" w:vAnchor="page" w:hAnchor="margin" w:y="15764"/>
      <w:widowControl w:val="0"/>
    </w:pPr>
    <w:rPr>
      <w:rFonts w:ascii="Arial" w:hAnsi="Arial"/>
      <w:sz w:val="32"/>
      <w:lang w:eastAsia="en-US"/>
    </w:rPr>
  </w:style>
  <w:style w:type="paragraph" w:customStyle="1" w:styleId="TT">
    <w:name w:val="TT"/>
    <w:basedOn w:val="Heading1"/>
    <w:next w:val="Normal"/>
    <w:rsid w:val="006E332C"/>
    <w:pPr>
      <w:outlineLvl w:val="9"/>
    </w:pPr>
  </w:style>
  <w:style w:type="paragraph" w:customStyle="1" w:styleId="NF">
    <w:name w:val="NF"/>
    <w:basedOn w:val="NO"/>
    <w:rsid w:val="006E332C"/>
    <w:pPr>
      <w:keepNext/>
      <w:spacing w:after="0"/>
    </w:pPr>
    <w:rPr>
      <w:rFonts w:ascii="Arial" w:hAnsi="Arial"/>
      <w:sz w:val="18"/>
    </w:rPr>
  </w:style>
  <w:style w:type="paragraph" w:customStyle="1" w:styleId="NO">
    <w:name w:val="NO"/>
    <w:basedOn w:val="Normal"/>
    <w:link w:val="NOChar"/>
    <w:rsid w:val="006E332C"/>
    <w:pPr>
      <w:keepLines/>
      <w:ind w:left="1135" w:hanging="851"/>
    </w:pPr>
  </w:style>
  <w:style w:type="paragraph" w:customStyle="1" w:styleId="PL">
    <w:name w:val="PL"/>
    <w:link w:val="PLChar"/>
    <w:qFormat/>
    <w:rsid w:val="006E33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6E332C"/>
    <w:pPr>
      <w:jc w:val="right"/>
    </w:pPr>
  </w:style>
  <w:style w:type="paragraph" w:customStyle="1" w:styleId="TAL">
    <w:name w:val="TAL"/>
    <w:basedOn w:val="Normal"/>
    <w:link w:val="TALChar"/>
    <w:qFormat/>
    <w:rsid w:val="006E332C"/>
    <w:pPr>
      <w:keepNext/>
      <w:keepLines/>
      <w:spacing w:after="0"/>
    </w:pPr>
    <w:rPr>
      <w:rFonts w:ascii="Arial" w:hAnsi="Arial"/>
      <w:sz w:val="18"/>
    </w:rPr>
  </w:style>
  <w:style w:type="paragraph" w:customStyle="1" w:styleId="TAH">
    <w:name w:val="TAH"/>
    <w:basedOn w:val="TAC"/>
    <w:link w:val="TAHCar"/>
    <w:qFormat/>
    <w:rsid w:val="006E332C"/>
    <w:rPr>
      <w:b/>
    </w:rPr>
  </w:style>
  <w:style w:type="paragraph" w:customStyle="1" w:styleId="TAC">
    <w:name w:val="TAC"/>
    <w:basedOn w:val="TAL"/>
    <w:link w:val="TACChar"/>
    <w:qFormat/>
    <w:rsid w:val="006E332C"/>
    <w:pPr>
      <w:jc w:val="center"/>
    </w:pPr>
  </w:style>
  <w:style w:type="paragraph" w:customStyle="1" w:styleId="LD">
    <w:name w:val="LD"/>
    <w:qFormat/>
    <w:rsid w:val="006E332C"/>
    <w:pPr>
      <w:keepNext/>
      <w:keepLines/>
      <w:spacing w:line="180" w:lineRule="exact"/>
    </w:pPr>
    <w:rPr>
      <w:rFonts w:ascii="Courier New" w:hAnsi="Courier New"/>
      <w:lang w:eastAsia="en-US"/>
    </w:rPr>
  </w:style>
  <w:style w:type="paragraph" w:customStyle="1" w:styleId="EX">
    <w:name w:val="EX"/>
    <w:basedOn w:val="Normal"/>
    <w:qFormat/>
    <w:rsid w:val="006E332C"/>
    <w:pPr>
      <w:keepLines/>
      <w:ind w:left="1702" w:hanging="1418"/>
    </w:pPr>
  </w:style>
  <w:style w:type="paragraph" w:customStyle="1" w:styleId="FP">
    <w:name w:val="FP"/>
    <w:basedOn w:val="Normal"/>
    <w:qFormat/>
    <w:rsid w:val="006E332C"/>
    <w:pPr>
      <w:spacing w:after="0"/>
    </w:pPr>
  </w:style>
  <w:style w:type="paragraph" w:customStyle="1" w:styleId="NW">
    <w:name w:val="NW"/>
    <w:basedOn w:val="NO"/>
    <w:qFormat/>
    <w:rsid w:val="006E332C"/>
    <w:pPr>
      <w:spacing w:after="0"/>
    </w:pPr>
  </w:style>
  <w:style w:type="paragraph" w:customStyle="1" w:styleId="EW">
    <w:name w:val="EW"/>
    <w:basedOn w:val="EX"/>
    <w:qFormat/>
    <w:rsid w:val="006E332C"/>
    <w:pPr>
      <w:spacing w:after="0"/>
    </w:pPr>
  </w:style>
  <w:style w:type="paragraph" w:customStyle="1" w:styleId="B1">
    <w:name w:val="B1"/>
    <w:basedOn w:val="List"/>
    <w:link w:val="B1Char"/>
    <w:qFormat/>
    <w:rsid w:val="006E332C"/>
  </w:style>
  <w:style w:type="paragraph" w:customStyle="1" w:styleId="EditorsNote">
    <w:name w:val="Editor's Note"/>
    <w:basedOn w:val="NO"/>
    <w:qFormat/>
    <w:rsid w:val="006E332C"/>
    <w:rPr>
      <w:color w:val="FF0000"/>
    </w:rPr>
  </w:style>
  <w:style w:type="paragraph" w:customStyle="1" w:styleId="TH">
    <w:name w:val="TH"/>
    <w:basedOn w:val="Normal"/>
    <w:link w:val="THChar"/>
    <w:qFormat/>
    <w:rsid w:val="006E332C"/>
    <w:pPr>
      <w:keepNext/>
      <w:keepLines/>
      <w:spacing w:before="60"/>
      <w:jc w:val="center"/>
    </w:pPr>
    <w:rPr>
      <w:rFonts w:ascii="Arial" w:hAnsi="Arial"/>
      <w:b/>
    </w:rPr>
  </w:style>
  <w:style w:type="paragraph" w:customStyle="1" w:styleId="ZA">
    <w:name w:val="ZA"/>
    <w:qFormat/>
    <w:rsid w:val="006E332C"/>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6E332C"/>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6E332C"/>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6E332C"/>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rsid w:val="006E332C"/>
    <w:pPr>
      <w:ind w:left="851" w:hanging="851"/>
    </w:pPr>
  </w:style>
  <w:style w:type="paragraph" w:customStyle="1" w:styleId="ZH">
    <w:name w:val="ZH"/>
    <w:qFormat/>
    <w:rsid w:val="006E332C"/>
    <w:pPr>
      <w:framePr w:wrap="notBeside" w:vAnchor="page" w:hAnchor="margin" w:xAlign="center" w:y="6805"/>
      <w:widowControl w:val="0"/>
    </w:pPr>
    <w:rPr>
      <w:rFonts w:ascii="Arial" w:hAnsi="Arial"/>
      <w:lang w:eastAsia="en-US"/>
    </w:rPr>
  </w:style>
  <w:style w:type="paragraph" w:customStyle="1" w:styleId="TF">
    <w:name w:val="TF"/>
    <w:basedOn w:val="TH"/>
    <w:qFormat/>
    <w:rsid w:val="006E332C"/>
    <w:pPr>
      <w:keepNext w:val="0"/>
      <w:spacing w:before="0" w:after="240"/>
    </w:pPr>
  </w:style>
  <w:style w:type="paragraph" w:customStyle="1" w:styleId="ZG">
    <w:name w:val="ZG"/>
    <w:qFormat/>
    <w:rsid w:val="006E332C"/>
    <w:pPr>
      <w:framePr w:wrap="notBeside" w:vAnchor="page" w:hAnchor="margin" w:xAlign="right" w:y="6805"/>
      <w:widowControl w:val="0"/>
      <w:jc w:val="right"/>
    </w:pPr>
    <w:rPr>
      <w:rFonts w:ascii="Arial" w:hAnsi="Arial"/>
      <w:lang w:eastAsia="en-US"/>
    </w:rPr>
  </w:style>
  <w:style w:type="paragraph" w:customStyle="1" w:styleId="B2">
    <w:name w:val="B2"/>
    <w:basedOn w:val="List2"/>
    <w:qFormat/>
    <w:rsid w:val="006E332C"/>
  </w:style>
  <w:style w:type="paragraph" w:customStyle="1" w:styleId="B3">
    <w:name w:val="B3"/>
    <w:basedOn w:val="List3"/>
    <w:link w:val="B3Char"/>
    <w:qFormat/>
    <w:rsid w:val="006E332C"/>
  </w:style>
  <w:style w:type="paragraph" w:customStyle="1" w:styleId="B4">
    <w:name w:val="B4"/>
    <w:basedOn w:val="List4"/>
    <w:qFormat/>
    <w:rsid w:val="006E332C"/>
  </w:style>
  <w:style w:type="paragraph" w:customStyle="1" w:styleId="B5">
    <w:name w:val="B5"/>
    <w:basedOn w:val="List5"/>
    <w:qFormat/>
    <w:rsid w:val="006E332C"/>
  </w:style>
  <w:style w:type="paragraph" w:customStyle="1" w:styleId="ZTD">
    <w:name w:val="ZTD"/>
    <w:basedOn w:val="ZB"/>
    <w:qFormat/>
    <w:rsid w:val="006E332C"/>
    <w:pPr>
      <w:framePr w:hRule="auto" w:wrap="notBeside" w:y="852"/>
    </w:pPr>
    <w:rPr>
      <w:i w:val="0"/>
      <w:sz w:val="40"/>
    </w:rPr>
  </w:style>
  <w:style w:type="paragraph" w:customStyle="1" w:styleId="ZV">
    <w:name w:val="ZV"/>
    <w:basedOn w:val="ZU"/>
    <w:qFormat/>
    <w:rsid w:val="006E332C"/>
    <w:pPr>
      <w:framePr w:wrap="notBeside" w:y="16161"/>
    </w:pPr>
  </w:style>
  <w:style w:type="paragraph" w:customStyle="1" w:styleId="INDENT1">
    <w:name w:val="INDENT1"/>
    <w:basedOn w:val="Normal"/>
    <w:qFormat/>
    <w:rsid w:val="006E332C"/>
    <w:pPr>
      <w:ind w:left="851"/>
    </w:pPr>
  </w:style>
  <w:style w:type="paragraph" w:customStyle="1" w:styleId="INDENT2">
    <w:name w:val="INDENT2"/>
    <w:basedOn w:val="Normal"/>
    <w:qFormat/>
    <w:rsid w:val="006E332C"/>
    <w:pPr>
      <w:ind w:left="1135" w:hanging="284"/>
    </w:pPr>
  </w:style>
  <w:style w:type="paragraph" w:customStyle="1" w:styleId="INDENT3">
    <w:name w:val="INDENT3"/>
    <w:basedOn w:val="Normal"/>
    <w:qFormat/>
    <w:rsid w:val="006E332C"/>
    <w:pPr>
      <w:ind w:left="1701" w:hanging="567"/>
    </w:pPr>
  </w:style>
  <w:style w:type="paragraph" w:customStyle="1" w:styleId="FigureTitle">
    <w:name w:val="Figure_Title"/>
    <w:basedOn w:val="Normal"/>
    <w:next w:val="Normal"/>
    <w:qFormat/>
    <w:rsid w:val="006E332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6E332C"/>
    <w:pPr>
      <w:keepNext/>
      <w:keepLines/>
    </w:pPr>
    <w:rPr>
      <w:b/>
    </w:rPr>
  </w:style>
  <w:style w:type="paragraph" w:customStyle="1" w:styleId="enumlev2">
    <w:name w:val="enumlev2"/>
    <w:basedOn w:val="Normal"/>
    <w:qFormat/>
    <w:rsid w:val="006E332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6E332C"/>
    <w:pPr>
      <w:keepNext/>
      <w:keepLines/>
      <w:spacing w:before="240"/>
      <w:ind w:left="1418"/>
    </w:pPr>
    <w:rPr>
      <w:rFonts w:ascii="Arial" w:hAnsi="Arial"/>
      <w:b/>
      <w:sz w:val="36"/>
      <w:lang w:val="en-US"/>
    </w:rPr>
  </w:style>
  <w:style w:type="paragraph" w:customStyle="1" w:styleId="TAJ">
    <w:name w:val="TAJ"/>
    <w:basedOn w:val="TH"/>
    <w:qFormat/>
    <w:rsid w:val="006E332C"/>
  </w:style>
  <w:style w:type="paragraph" w:customStyle="1" w:styleId="Guidance">
    <w:name w:val="Guidance"/>
    <w:basedOn w:val="Normal"/>
    <w:link w:val="GuidanceChar"/>
    <w:qFormat/>
    <w:rsid w:val="006E332C"/>
    <w:rPr>
      <w:i/>
      <w:color w:val="0000FF"/>
    </w:rPr>
  </w:style>
  <w:style w:type="character" w:customStyle="1" w:styleId="TALChar">
    <w:name w:val="TAL Char"/>
    <w:link w:val="TAL"/>
    <w:qFormat/>
    <w:rsid w:val="006E332C"/>
    <w:rPr>
      <w:rFonts w:ascii="Arial" w:hAnsi="Arial"/>
      <w:sz w:val="18"/>
      <w:lang w:eastAsia="en-US"/>
    </w:rPr>
  </w:style>
  <w:style w:type="character" w:customStyle="1" w:styleId="THChar">
    <w:name w:val="TH Char"/>
    <w:link w:val="TH"/>
    <w:qFormat/>
    <w:rsid w:val="006E332C"/>
    <w:rPr>
      <w:rFonts w:ascii="Arial" w:hAnsi="Arial"/>
      <w:b/>
      <w:lang w:eastAsia="en-US"/>
    </w:rPr>
  </w:style>
  <w:style w:type="character" w:customStyle="1" w:styleId="TAHCar">
    <w:name w:val="TAH Car"/>
    <w:link w:val="TAH"/>
    <w:qFormat/>
    <w:rsid w:val="006E332C"/>
    <w:rPr>
      <w:rFonts w:ascii="Arial" w:hAnsi="Arial"/>
      <w:b/>
      <w:sz w:val="18"/>
      <w:lang w:eastAsia="en-US"/>
    </w:rPr>
  </w:style>
  <w:style w:type="character" w:customStyle="1" w:styleId="NOChar">
    <w:name w:val="NO Char"/>
    <w:link w:val="NO"/>
    <w:qFormat/>
    <w:rsid w:val="006E332C"/>
    <w:rPr>
      <w:lang w:eastAsia="en-US"/>
    </w:rPr>
  </w:style>
  <w:style w:type="character" w:customStyle="1" w:styleId="Heading2Char">
    <w:name w:val="Heading 2 Char"/>
    <w:link w:val="Heading2"/>
    <w:qFormat/>
    <w:rsid w:val="006E332C"/>
    <w:rPr>
      <w:rFonts w:ascii="Arial" w:hAnsi="Arial"/>
      <w:sz w:val="28"/>
      <w:szCs w:val="18"/>
      <w:lang w:eastAsia="zh-CN"/>
    </w:rPr>
  </w:style>
  <w:style w:type="character" w:customStyle="1" w:styleId="GuidanceChar">
    <w:name w:val="Guidance Char"/>
    <w:link w:val="Guidance"/>
    <w:qFormat/>
    <w:rsid w:val="006E332C"/>
    <w:rPr>
      <w:i/>
      <w:color w:val="0000FF"/>
      <w:lang w:eastAsia="en-US"/>
    </w:rPr>
  </w:style>
  <w:style w:type="character" w:customStyle="1" w:styleId="Heading1Char">
    <w:name w:val="Heading 1 Char"/>
    <w:link w:val="Heading1"/>
    <w:qFormat/>
    <w:rsid w:val="006E332C"/>
    <w:rPr>
      <w:rFonts w:ascii="Arial" w:hAnsi="Arial"/>
      <w:sz w:val="36"/>
      <w:lang w:eastAsia="en-US"/>
    </w:rPr>
  </w:style>
  <w:style w:type="character" w:customStyle="1" w:styleId="HeaderChar">
    <w:name w:val="Header Char"/>
    <w:link w:val="Header"/>
    <w:qFormat/>
    <w:rsid w:val="006E332C"/>
    <w:rPr>
      <w:rFonts w:ascii="Arial" w:hAnsi="Arial"/>
      <w:b/>
      <w:sz w:val="18"/>
      <w:lang w:val="en-GB" w:bidi="ar-SA"/>
    </w:rPr>
  </w:style>
  <w:style w:type="character" w:customStyle="1" w:styleId="CommentTextChar">
    <w:name w:val="Comment Text Char"/>
    <w:link w:val="CommentText"/>
    <w:uiPriority w:val="99"/>
    <w:qFormat/>
    <w:rsid w:val="006E332C"/>
    <w:rPr>
      <w:lang w:val="en-GB" w:eastAsia="en-US"/>
    </w:rPr>
  </w:style>
  <w:style w:type="character" w:customStyle="1" w:styleId="Char">
    <w:name w:val="批注主题 Char"/>
    <w:basedOn w:val="CommentTextChar"/>
    <w:qFormat/>
    <w:rsid w:val="006E332C"/>
    <w:rPr>
      <w:lang w:val="en-GB" w:eastAsia="en-US"/>
    </w:rPr>
  </w:style>
  <w:style w:type="paragraph" w:customStyle="1" w:styleId="Revision1">
    <w:name w:val="Revision1"/>
    <w:hidden/>
    <w:uiPriority w:val="99"/>
    <w:semiHidden/>
    <w:qFormat/>
    <w:rsid w:val="006E332C"/>
    <w:rPr>
      <w:lang w:eastAsia="en-US"/>
    </w:rPr>
  </w:style>
  <w:style w:type="character" w:customStyle="1" w:styleId="TACChar">
    <w:name w:val="TAC Char"/>
    <w:link w:val="TAC"/>
    <w:qFormat/>
    <w:rsid w:val="006E332C"/>
    <w:rPr>
      <w:rFonts w:ascii="Arial" w:hAnsi="Arial"/>
      <w:sz w:val="18"/>
    </w:rPr>
  </w:style>
  <w:style w:type="paragraph" w:customStyle="1" w:styleId="21">
    <w:name w:val="中等深浅网格 21"/>
    <w:uiPriority w:val="1"/>
    <w:qFormat/>
    <w:rsid w:val="006E332C"/>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sid w:val="006E332C"/>
    <w:rPr>
      <w:rFonts w:ascii="Arial" w:hAnsi="Arial"/>
      <w:sz w:val="18"/>
    </w:rPr>
  </w:style>
  <w:style w:type="paragraph" w:customStyle="1" w:styleId="Heading3Underrubrik2H3">
    <w:name w:val="Heading 3.Underrubrik2.H3"/>
    <w:basedOn w:val="Normal"/>
    <w:next w:val="Normal"/>
    <w:qFormat/>
    <w:rsid w:val="006E332C"/>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6E332C"/>
    <w:rPr>
      <w:rFonts w:ascii="Arial" w:hAnsi="Arial" w:cs="Arial"/>
      <w:sz w:val="18"/>
      <w:szCs w:val="18"/>
      <w:lang w:val="en-GB"/>
    </w:rPr>
  </w:style>
  <w:style w:type="paragraph" w:customStyle="1" w:styleId="CRCoverPage">
    <w:name w:val="CR Cover Page"/>
    <w:link w:val="CRCoverPageChar"/>
    <w:qFormat/>
    <w:rsid w:val="006E332C"/>
    <w:pPr>
      <w:spacing w:after="120"/>
    </w:pPr>
    <w:rPr>
      <w:rFonts w:ascii="Arial" w:hAnsi="Arial"/>
      <w:lang w:eastAsia="en-US"/>
    </w:rPr>
  </w:style>
  <w:style w:type="character" w:customStyle="1" w:styleId="Heading8Char">
    <w:name w:val="Heading 8 Char"/>
    <w:link w:val="Heading8"/>
    <w:qFormat/>
    <w:rsid w:val="006E332C"/>
    <w:rPr>
      <w:rFonts w:ascii="Arial" w:hAnsi="Arial"/>
      <w:sz w:val="36"/>
      <w:lang w:eastAsia="en-US"/>
    </w:rPr>
  </w:style>
  <w:style w:type="character" w:customStyle="1" w:styleId="CRCoverPageChar">
    <w:name w:val="CR Cover Page Char"/>
    <w:link w:val="CRCoverPage"/>
    <w:qFormat/>
    <w:rsid w:val="006E332C"/>
    <w:rPr>
      <w:rFonts w:ascii="Arial" w:hAnsi="Arial"/>
      <w:lang w:val="en-GB"/>
    </w:rPr>
  </w:style>
  <w:style w:type="character" w:customStyle="1" w:styleId="B1Char">
    <w:name w:val="B1 Char"/>
    <w:link w:val="B1"/>
    <w:qFormat/>
    <w:rsid w:val="006E332C"/>
    <w:rPr>
      <w:lang w:val="en-GB"/>
    </w:rPr>
  </w:style>
  <w:style w:type="character" w:customStyle="1" w:styleId="CaptionChar">
    <w:name w:val="Caption Char"/>
    <w:link w:val="Caption"/>
    <w:qFormat/>
    <w:rsid w:val="006E332C"/>
    <w:rPr>
      <w:b/>
      <w:lang w:val="en-GB"/>
    </w:rPr>
  </w:style>
  <w:style w:type="character" w:customStyle="1" w:styleId="Heading3Char">
    <w:name w:val="Heading 3 Char"/>
    <w:link w:val="Heading3"/>
    <w:qFormat/>
    <w:rsid w:val="006E332C"/>
    <w:rPr>
      <w:rFonts w:ascii="Arial" w:hAnsi="Arial"/>
      <w:sz w:val="28"/>
      <w:szCs w:val="18"/>
      <w:lang w:eastAsia="zh-CN"/>
    </w:rPr>
  </w:style>
  <w:style w:type="character" w:customStyle="1" w:styleId="BodyTextChar">
    <w:name w:val="Body Text Char"/>
    <w:link w:val="BodyText"/>
    <w:qFormat/>
    <w:rsid w:val="006E332C"/>
    <w:rPr>
      <w:lang w:val="en-GB"/>
    </w:rPr>
  </w:style>
  <w:style w:type="paragraph" w:customStyle="1" w:styleId="3GPPNormalText">
    <w:name w:val="3GPP Normal Text"/>
    <w:basedOn w:val="BodyText"/>
    <w:link w:val="3GPPNormalTextChar"/>
    <w:qFormat/>
    <w:rsid w:val="006E332C"/>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6E332C"/>
    <w:rPr>
      <w:rFonts w:eastAsia="MS Mincho"/>
      <w:sz w:val="22"/>
      <w:szCs w:val="24"/>
    </w:rPr>
  </w:style>
  <w:style w:type="character" w:customStyle="1" w:styleId="CaptionChar1">
    <w:name w:val="Caption Char1"/>
    <w:qFormat/>
    <w:rsid w:val="006E332C"/>
    <w:rPr>
      <w:rFonts w:eastAsia="Times New Roman"/>
      <w:b/>
      <w:lang w:val="en-GB" w:eastAsia="en-US"/>
    </w:rPr>
  </w:style>
  <w:style w:type="character" w:customStyle="1" w:styleId="PlainTextChar">
    <w:name w:val="Plain Text Char"/>
    <w:link w:val="PlainText"/>
    <w:uiPriority w:val="99"/>
    <w:qFormat/>
    <w:rsid w:val="006E332C"/>
    <w:rPr>
      <w:rFonts w:ascii="Courier New" w:hAnsi="Courier New"/>
      <w:lang w:val="nb-NO" w:eastAsia="en-US"/>
    </w:rPr>
  </w:style>
  <w:style w:type="paragraph" w:styleId="NoSpacing">
    <w:name w:val="No Spacing"/>
    <w:uiPriority w:val="1"/>
    <w:qFormat/>
    <w:rsid w:val="006E332C"/>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sid w:val="006E332C"/>
    <w:rPr>
      <w:b/>
      <w:bCs/>
      <w:lang w:val="en-GB" w:eastAsia="en-US"/>
    </w:rPr>
  </w:style>
  <w:style w:type="character" w:customStyle="1" w:styleId="SubtleReference1">
    <w:name w:val="Subtle Reference1"/>
    <w:uiPriority w:val="31"/>
    <w:qFormat/>
    <w:rsid w:val="006E332C"/>
    <w:rPr>
      <w:smallCaps/>
      <w:color w:val="C0504D"/>
      <w:u w:val="single"/>
    </w:rPr>
  </w:style>
  <w:style w:type="paragraph" w:customStyle="1" w:styleId="a">
    <w:name w:val="样式 页眉"/>
    <w:basedOn w:val="Header"/>
    <w:link w:val="Char0"/>
    <w:qFormat/>
    <w:rsid w:val="006E332C"/>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6E332C"/>
    <w:rPr>
      <w:rFonts w:ascii="Arial" w:eastAsia="Arial" w:hAnsi="Arial"/>
      <w:b/>
      <w:bCs/>
      <w:sz w:val="22"/>
      <w:lang w:val="en-GB" w:eastAsia="en-US"/>
    </w:rPr>
  </w:style>
  <w:style w:type="character" w:customStyle="1" w:styleId="FooterChar">
    <w:name w:val="Footer Char"/>
    <w:link w:val="Footer"/>
    <w:uiPriority w:val="99"/>
    <w:qFormat/>
    <w:rsid w:val="006E332C"/>
    <w:rPr>
      <w:rFonts w:ascii="Arial" w:hAnsi="Arial"/>
      <w:b/>
      <w:i/>
      <w:sz w:val="18"/>
      <w:lang w:val="en-GB"/>
    </w:rPr>
  </w:style>
  <w:style w:type="paragraph" w:customStyle="1" w:styleId="MediumGrid21">
    <w:name w:val="Medium Grid 21"/>
    <w:uiPriority w:val="1"/>
    <w:qFormat/>
    <w:rsid w:val="006E332C"/>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sid w:val="006E332C"/>
    <w:rPr>
      <w:rFonts w:ascii="Arial" w:hAnsi="Arial"/>
      <w:sz w:val="24"/>
      <w:szCs w:val="18"/>
      <w:lang w:eastAsia="zh-CN"/>
    </w:rPr>
  </w:style>
  <w:style w:type="character" w:customStyle="1" w:styleId="Heading5Char">
    <w:name w:val="Heading 5 Char"/>
    <w:basedOn w:val="DefaultParagraphFont"/>
    <w:link w:val="Heading5"/>
    <w:qFormat/>
    <w:rsid w:val="006E332C"/>
    <w:rPr>
      <w:rFonts w:ascii="Arial" w:hAnsi="Arial"/>
      <w:sz w:val="22"/>
      <w:szCs w:val="18"/>
      <w:lang w:eastAsia="zh-CN"/>
    </w:rPr>
  </w:style>
  <w:style w:type="character" w:customStyle="1" w:styleId="Heading6Char">
    <w:name w:val="Heading 6 Char"/>
    <w:basedOn w:val="DefaultParagraphFont"/>
    <w:link w:val="Heading6"/>
    <w:qFormat/>
    <w:rsid w:val="006E332C"/>
    <w:rPr>
      <w:rFonts w:ascii="Arial" w:hAnsi="Arial"/>
      <w:szCs w:val="18"/>
      <w:lang w:eastAsia="zh-CN"/>
    </w:rPr>
  </w:style>
  <w:style w:type="character" w:customStyle="1" w:styleId="Heading7Char">
    <w:name w:val="Heading 7 Char"/>
    <w:basedOn w:val="DefaultParagraphFont"/>
    <w:link w:val="Heading7"/>
    <w:qFormat/>
    <w:rsid w:val="006E332C"/>
    <w:rPr>
      <w:rFonts w:ascii="Arial" w:hAnsi="Arial"/>
      <w:szCs w:val="18"/>
      <w:lang w:eastAsia="zh-CN"/>
    </w:rPr>
  </w:style>
  <w:style w:type="character" w:customStyle="1" w:styleId="Heading9Char">
    <w:name w:val="Heading 9 Char"/>
    <w:basedOn w:val="DefaultParagraphFont"/>
    <w:link w:val="Heading9"/>
    <w:qFormat/>
    <w:rsid w:val="006E332C"/>
    <w:rPr>
      <w:rFonts w:ascii="Arial" w:hAnsi="Arial"/>
      <w:sz w:val="36"/>
      <w:lang w:eastAsia="en-US"/>
    </w:rPr>
  </w:style>
  <w:style w:type="paragraph" w:customStyle="1" w:styleId="Heading">
    <w:name w:val="Heading"/>
    <w:basedOn w:val="Normal"/>
    <w:qFormat/>
    <w:rsid w:val="006E332C"/>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6E332C"/>
    <w:rPr>
      <w:rFonts w:ascii="Arial" w:eastAsia="Yu Mincho" w:hAnsi="Arial"/>
      <w:sz w:val="22"/>
      <w:lang w:val="en-GB" w:eastAsia="en-US"/>
    </w:rPr>
  </w:style>
  <w:style w:type="paragraph" w:customStyle="1" w:styleId="HE">
    <w:name w:val="HE"/>
    <w:basedOn w:val="Normal"/>
    <w:qFormat/>
    <w:rsid w:val="006E332C"/>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6E332C"/>
    <w:rPr>
      <w:rFonts w:eastAsia="Yu Mincho"/>
      <w:lang w:val="en-GB" w:eastAsia="en-US"/>
    </w:rPr>
  </w:style>
  <w:style w:type="character" w:customStyle="1" w:styleId="FootnoteTextChar">
    <w:name w:val="Footnote Text Char"/>
    <w:basedOn w:val="DefaultParagraphFont"/>
    <w:link w:val="FootnoteText"/>
    <w:semiHidden/>
    <w:qFormat/>
    <w:rsid w:val="006E332C"/>
    <w:rPr>
      <w:sz w:val="16"/>
      <w:lang w:val="en-GB" w:eastAsia="en-US"/>
    </w:rPr>
  </w:style>
  <w:style w:type="paragraph" w:customStyle="1" w:styleId="tah0">
    <w:name w:val="tah"/>
    <w:basedOn w:val="Normal"/>
    <w:qFormat/>
    <w:rsid w:val="006E332C"/>
    <w:pPr>
      <w:spacing w:before="100" w:beforeAutospacing="1" w:after="100" w:afterAutospacing="1"/>
    </w:pPr>
    <w:rPr>
      <w:rFonts w:eastAsia="Calibri"/>
      <w:sz w:val="24"/>
      <w:szCs w:val="24"/>
      <w:lang w:val="en-US"/>
    </w:rPr>
  </w:style>
  <w:style w:type="paragraph" w:customStyle="1" w:styleId="tal0">
    <w:name w:val="tal"/>
    <w:basedOn w:val="Normal"/>
    <w:qFormat/>
    <w:rsid w:val="006E332C"/>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6E332C"/>
    <w:rPr>
      <w:color w:val="808080"/>
      <w:shd w:val="clear" w:color="auto" w:fill="E6E6E6"/>
    </w:rPr>
  </w:style>
  <w:style w:type="character" w:customStyle="1" w:styleId="H6Char">
    <w:name w:val="H6 Char"/>
    <w:link w:val="H6"/>
    <w:qFormat/>
    <w:rsid w:val="006E332C"/>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6E332C"/>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6E332C"/>
    <w:rPr>
      <w:lang w:val="en-GB" w:eastAsia="en-US"/>
    </w:rPr>
  </w:style>
  <w:style w:type="character" w:customStyle="1" w:styleId="PLChar">
    <w:name w:val="PL Char"/>
    <w:link w:val="PL"/>
    <w:qFormat/>
    <w:rsid w:val="006E332C"/>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6E332C"/>
    <w:rPr>
      <w:rFonts w:eastAsia="MS Mincho"/>
      <w:lang w:val="en-GB" w:eastAsia="en-US"/>
    </w:rPr>
  </w:style>
  <w:style w:type="character" w:customStyle="1" w:styleId="B3Char">
    <w:name w:val="B3 Char"/>
    <w:link w:val="B3"/>
    <w:qFormat/>
    <w:locked/>
    <w:rsid w:val="006E332C"/>
    <w:rPr>
      <w:lang w:val="en-GB" w:eastAsia="en-US"/>
    </w:rPr>
  </w:style>
  <w:style w:type="paragraph" w:customStyle="1" w:styleId="paragraph">
    <w:name w:val="paragraph"/>
    <w:basedOn w:val="Normal"/>
    <w:qFormat/>
    <w:rsid w:val="006E332C"/>
    <w:pPr>
      <w:spacing w:before="100" w:beforeAutospacing="1" w:after="100" w:afterAutospacing="1" w:line="256" w:lineRule="auto"/>
    </w:pPr>
    <w:rPr>
      <w:rFonts w:asciiTheme="minorHAnsi" w:eastAsia="Times New Roman" w:hAnsiTheme="minorHAnsi" w:cstheme="minorBidi"/>
      <w:sz w:val="24"/>
      <w:szCs w:val="24"/>
      <w:lang w:val="en-US"/>
    </w:rPr>
  </w:style>
  <w:style w:type="character" w:customStyle="1" w:styleId="normaltextrun">
    <w:name w:val="normaltextrun"/>
    <w:basedOn w:val="DefaultParagraphFont"/>
    <w:qFormat/>
    <w:rsid w:val="006E332C"/>
  </w:style>
  <w:style w:type="character" w:customStyle="1" w:styleId="eop">
    <w:name w:val="eop"/>
    <w:basedOn w:val="DefaultParagraphFont"/>
    <w:qFormat/>
    <w:rsid w:val="006E332C"/>
  </w:style>
  <w:style w:type="character" w:customStyle="1" w:styleId="UnresolvedMention2">
    <w:name w:val="Unresolved Mention2"/>
    <w:basedOn w:val="DefaultParagraphFont"/>
    <w:uiPriority w:val="99"/>
    <w:semiHidden/>
    <w:unhideWhenUsed/>
    <w:qFormat/>
    <w:rsid w:val="006E332C"/>
    <w:rPr>
      <w:color w:val="605E5C"/>
      <w:shd w:val="clear" w:color="auto" w:fill="E1DFDD"/>
    </w:rPr>
  </w:style>
  <w:style w:type="paragraph" w:customStyle="1" w:styleId="RAN4proposal">
    <w:name w:val="RAN4 proposal"/>
    <w:basedOn w:val="Caption"/>
    <w:next w:val="Normal"/>
    <w:link w:val="RAN4proposalChar"/>
    <w:qFormat/>
    <w:rsid w:val="006E332C"/>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qFormat/>
    <w:rsid w:val="006E332C"/>
    <w:rPr>
      <w:rFonts w:eastAsiaTheme="minorHAnsi" w:cstheme="minorBidi"/>
      <w:b/>
      <w:iCs/>
      <w:szCs w:val="18"/>
      <w:lang w:val="en-US" w:eastAsia="en-US"/>
    </w:rPr>
  </w:style>
  <w:style w:type="paragraph" w:customStyle="1" w:styleId="RAN4Observation">
    <w:name w:val="RAN4 Observation"/>
    <w:basedOn w:val="ListParagraph"/>
    <w:next w:val="Normal"/>
    <w:qFormat/>
    <w:rsid w:val="006E332C"/>
    <w:pPr>
      <w:numPr>
        <w:numId w:val="3"/>
      </w:numPr>
      <w:overflowPunct/>
      <w:autoSpaceDE/>
      <w:autoSpaceDN/>
      <w:adjustRightInd/>
      <w:spacing w:after="160"/>
      <w:ind w:firstLineChars="0" w:firstLine="0"/>
      <w:contextualSpacing/>
      <w:textAlignment w:val="auto"/>
    </w:pPr>
    <w:rPr>
      <w:rFonts w:eastAsia="Calibri"/>
    </w:rPr>
  </w:style>
  <w:style w:type="character" w:customStyle="1" w:styleId="UnresolvedMention3">
    <w:name w:val="Unresolved Mention3"/>
    <w:basedOn w:val="DefaultParagraphFont"/>
    <w:uiPriority w:val="99"/>
    <w:semiHidden/>
    <w:unhideWhenUsed/>
    <w:qFormat/>
    <w:rsid w:val="006E332C"/>
    <w:rPr>
      <w:color w:val="605E5C"/>
      <w:shd w:val="clear" w:color="auto" w:fill="E1DFDD"/>
    </w:rPr>
  </w:style>
  <w:style w:type="paragraph" w:styleId="Revision">
    <w:name w:val="Revision"/>
    <w:hidden/>
    <w:uiPriority w:val="99"/>
    <w:semiHidden/>
    <w:rsid w:val="009E10DA"/>
    <w:pPr>
      <w:spacing w:after="0" w:line="240" w:lineRule="auto"/>
    </w:pPr>
    <w:rPr>
      <w:lang w:eastAsia="en-US"/>
    </w:rPr>
  </w:style>
  <w:style w:type="character" w:customStyle="1" w:styleId="1">
    <w:name w:val="未处理的提及1"/>
    <w:basedOn w:val="DefaultParagraphFont"/>
    <w:uiPriority w:val="99"/>
    <w:semiHidden/>
    <w:unhideWhenUsed/>
    <w:rsid w:val="003B58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62399">
      <w:bodyDiv w:val="1"/>
      <w:marLeft w:val="0"/>
      <w:marRight w:val="0"/>
      <w:marTop w:val="0"/>
      <w:marBottom w:val="0"/>
      <w:divBdr>
        <w:top w:val="none" w:sz="0" w:space="0" w:color="auto"/>
        <w:left w:val="none" w:sz="0" w:space="0" w:color="auto"/>
        <w:bottom w:val="none" w:sz="0" w:space="0" w:color="auto"/>
        <w:right w:val="none" w:sz="0" w:space="0" w:color="auto"/>
      </w:divBdr>
    </w:div>
    <w:div w:id="845285556">
      <w:bodyDiv w:val="1"/>
      <w:marLeft w:val="0"/>
      <w:marRight w:val="0"/>
      <w:marTop w:val="0"/>
      <w:marBottom w:val="0"/>
      <w:divBdr>
        <w:top w:val="none" w:sz="0" w:space="0" w:color="auto"/>
        <w:left w:val="none" w:sz="0" w:space="0" w:color="auto"/>
        <w:bottom w:val="none" w:sz="0" w:space="0" w:color="auto"/>
        <w:right w:val="none" w:sz="0" w:space="0" w:color="auto"/>
      </w:divBdr>
    </w:div>
    <w:div w:id="877669502">
      <w:bodyDiv w:val="1"/>
      <w:marLeft w:val="0"/>
      <w:marRight w:val="0"/>
      <w:marTop w:val="0"/>
      <w:marBottom w:val="0"/>
      <w:divBdr>
        <w:top w:val="none" w:sz="0" w:space="0" w:color="auto"/>
        <w:left w:val="none" w:sz="0" w:space="0" w:color="auto"/>
        <w:bottom w:val="none" w:sz="0" w:space="0" w:color="auto"/>
        <w:right w:val="none" w:sz="0" w:space="0" w:color="auto"/>
      </w:divBdr>
    </w:div>
    <w:div w:id="983385861">
      <w:bodyDiv w:val="1"/>
      <w:marLeft w:val="0"/>
      <w:marRight w:val="0"/>
      <w:marTop w:val="0"/>
      <w:marBottom w:val="0"/>
      <w:divBdr>
        <w:top w:val="none" w:sz="0" w:space="0" w:color="auto"/>
        <w:left w:val="none" w:sz="0" w:space="0" w:color="auto"/>
        <w:bottom w:val="none" w:sz="0" w:space="0" w:color="auto"/>
        <w:right w:val="none" w:sz="0" w:space="0" w:color="auto"/>
      </w:divBdr>
    </w:div>
    <w:div w:id="1002322590">
      <w:bodyDiv w:val="1"/>
      <w:marLeft w:val="0"/>
      <w:marRight w:val="0"/>
      <w:marTop w:val="0"/>
      <w:marBottom w:val="0"/>
      <w:divBdr>
        <w:top w:val="none" w:sz="0" w:space="0" w:color="auto"/>
        <w:left w:val="none" w:sz="0" w:space="0" w:color="auto"/>
        <w:bottom w:val="none" w:sz="0" w:space="0" w:color="auto"/>
        <w:right w:val="none" w:sz="0" w:space="0" w:color="auto"/>
      </w:divBdr>
    </w:div>
    <w:div w:id="1717971483">
      <w:bodyDiv w:val="1"/>
      <w:marLeft w:val="0"/>
      <w:marRight w:val="0"/>
      <w:marTop w:val="0"/>
      <w:marBottom w:val="0"/>
      <w:divBdr>
        <w:top w:val="none" w:sz="0" w:space="0" w:color="auto"/>
        <w:left w:val="none" w:sz="0" w:space="0" w:color="auto"/>
        <w:bottom w:val="none" w:sz="0" w:space="0" w:color="auto"/>
        <w:right w:val="none" w:sz="0" w:space="0" w:color="auto"/>
      </w:divBdr>
    </w:div>
    <w:div w:id="1971090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bis-e/Docs/R4-2201184.zip" TargetMode="External"/><Relationship Id="rId21" Type="http://schemas.openxmlformats.org/officeDocument/2006/relationships/hyperlink" Target="https://www.3gpp.org/ftp/TSG_RAN/WG4_Radio/TSGR4_101-bis-e/Docs/R4-2200692.zip" TargetMode="External"/><Relationship Id="rId42" Type="http://schemas.openxmlformats.org/officeDocument/2006/relationships/hyperlink" Target="https://www.3gpp.org/ftp/TSG_RAN/WG4_Radio/TSGR4_101-bis-e/Docs/R4-2201775.zip" TargetMode="External"/><Relationship Id="rId47" Type="http://schemas.openxmlformats.org/officeDocument/2006/relationships/hyperlink" Target="https://www.3gpp.org/ftp/TSG_RAN/WG4_Radio/TSGR4_101-bis-e/Docs/R4-2200811.zip" TargetMode="External"/><Relationship Id="rId63" Type="http://schemas.openxmlformats.org/officeDocument/2006/relationships/hyperlink" Target="https://www.3gpp.org/ftp/TSG_RAN/WG4_Radio/TSGR4_101-bis-e/Docs/R4-2201146.zip" TargetMode="External"/><Relationship Id="rId68" Type="http://schemas.openxmlformats.org/officeDocument/2006/relationships/hyperlink" Target="https://www.3gpp.org/ftp/TSG_RAN/WG4_Radio/TSGR4_101-bis-e/Docs/R4-2201189.zip" TargetMode="External"/><Relationship Id="rId16" Type="http://schemas.openxmlformats.org/officeDocument/2006/relationships/hyperlink" Target="https://www.3gpp.org/ftp/TSG_RAN/WG4_Radio/TSGR4_101-bis-e/Docs/R4-2201397.zip" TargetMode="External"/><Relationship Id="rId11" Type="http://schemas.openxmlformats.org/officeDocument/2006/relationships/endnotes" Target="endnotes.xml"/><Relationship Id="rId24" Type="http://schemas.openxmlformats.org/officeDocument/2006/relationships/hyperlink" Target="https://www.3gpp.org/ftp/TSG_RAN/WG4_Radio/TSGR4_101-bis-e/Docs/R4-2200809.zip" TargetMode="External"/><Relationship Id="rId32" Type="http://schemas.microsoft.com/office/2016/09/relationships/commentsIds" Target="commentsIds.xml"/><Relationship Id="rId37" Type="http://schemas.openxmlformats.org/officeDocument/2006/relationships/package" Target="embeddings/Microsoft_Visio_Drawing1.vsdx"/><Relationship Id="rId40" Type="http://schemas.openxmlformats.org/officeDocument/2006/relationships/hyperlink" Target="https://www.3gpp.org/ftp/TSG_RAN/WG4_Radio/TSGR4_101-bis-e/Docs/R4-2201185.zip" TargetMode="External"/><Relationship Id="rId45" Type="http://schemas.openxmlformats.org/officeDocument/2006/relationships/hyperlink" Target="https://www.3gpp.org/ftp/TSG_RAN/WG4_Radio/TSGR4_101-bis-e/Docs/R4-2200293.zip" TargetMode="External"/><Relationship Id="rId53" Type="http://schemas.openxmlformats.org/officeDocument/2006/relationships/hyperlink" Target="https://www.3gpp.org/ftp/TSG_RAN/WG4_Radio/TSGR4_101-bis-e/Docs/R4-2201776.zip" TargetMode="External"/><Relationship Id="rId58" Type="http://schemas.openxmlformats.org/officeDocument/2006/relationships/hyperlink" Target="https://www.3gpp.org/ftp/TSG_RAN/WG4_Radio/TSGR4_101-bis-e/Docs/R4-2200294.zip" TargetMode="External"/><Relationship Id="rId66" Type="http://schemas.openxmlformats.org/officeDocument/2006/relationships/hyperlink" Target="https://www.3gpp.org/ftp/TSG_RAN/WG4_Radio/TSGR4_101-bis-e/Docs/R4-2200869.zip" TargetMode="External"/><Relationship Id="rId74" Type="http://schemas.openxmlformats.org/officeDocument/2006/relationships/hyperlink" Target="mailto:juergen.hofmann@nokia.com" TargetMode="External"/><Relationship Id="rId5" Type="http://schemas.openxmlformats.org/officeDocument/2006/relationships/customXml" Target="../customXml/item5.xml"/><Relationship Id="rId61" Type="http://schemas.openxmlformats.org/officeDocument/2006/relationships/hyperlink" Target="https://www.3gpp.org/ftp/TSG_RAN/WG4_Radio/TSGR4_101-bis-e/Docs/R4-2200812.zip" TargetMode="External"/><Relationship Id="rId19" Type="http://schemas.openxmlformats.org/officeDocument/2006/relationships/hyperlink" Target="https://www.3gpp.org/ftp/TSG_RAN/WG4_Radio/TSGR4_101-bis-e/Docs/R4-2201859.zip" TargetMode="External"/><Relationship Id="rId14" Type="http://schemas.openxmlformats.org/officeDocument/2006/relationships/hyperlink" Target="https://www.3gpp.org/ftp/TSG_RAN/WG4_Radio/TSGR4_101-bis-e/Docs/R4-2200808.zip" TargetMode="External"/><Relationship Id="rId22" Type="http://schemas.openxmlformats.org/officeDocument/2006/relationships/hyperlink" Target="https://www.3gpp.org/ftp/TSG_RAN/WG4_Radio/TSGR4_101-bis-e/Docs/R4-2200292.zip" TargetMode="External"/><Relationship Id="rId27" Type="http://schemas.openxmlformats.org/officeDocument/2006/relationships/hyperlink" Target="https://www.3gpp.org/ftp/TSG_RAN/WG4_Radio/TSGR4_101-bis-e/Docs/R4-2201388.zip" TargetMode="External"/><Relationship Id="rId30" Type="http://schemas.openxmlformats.org/officeDocument/2006/relationships/comments" Target="comments.xml"/><Relationship Id="rId35" Type="http://schemas.openxmlformats.org/officeDocument/2006/relationships/package" Target="embeddings/Microsoft_Visio_Drawing.vsdx"/><Relationship Id="rId43" Type="http://schemas.openxmlformats.org/officeDocument/2006/relationships/hyperlink" Target="https://www.3gpp.org/ftp/TSG_RAN/WG4_Radio/TSGR4_101-bis-e/Docs/R4-2201860.zip" TargetMode="External"/><Relationship Id="rId48" Type="http://schemas.openxmlformats.org/officeDocument/2006/relationships/hyperlink" Target="https://www.3gpp.org/ftp/TSG_RAN/WG4_Radio/TSGR4_101-bis-e/Docs/R4-2200867.zip" TargetMode="External"/><Relationship Id="rId56" Type="http://schemas.openxmlformats.org/officeDocument/2006/relationships/hyperlink" Target="https://www.3gpp.org/ftp/TSG_RAN/WG4_Radio/TSGR4_101-bis-e/Docs/R4-2201777.zip" TargetMode="External"/><Relationship Id="rId64" Type="http://schemas.openxmlformats.org/officeDocument/2006/relationships/hyperlink" Target="https://www.3gpp.org/ftp/TSG_RAN/WG4_Radio/TSGR4_101-bis-e/Docs/R4-2202031.zip" TargetMode="External"/><Relationship Id="rId69" Type="http://schemas.openxmlformats.org/officeDocument/2006/relationships/hyperlink" Target="https://www.3gpp.org/ftp/TSG_RAN/WG4_Radio/TSGR4_101-bis-e/Docs/R4-2201188.zip" TargetMode="External"/><Relationship Id="rId7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4_Radio/TSGR4_101-bis-e/Docs/R4-2201186.zip" TargetMode="External"/><Relationship Id="rId72" Type="http://schemas.openxmlformats.org/officeDocument/2006/relationships/hyperlink" Target="mailto:Jie_cui@apple.com" TargetMode="External"/><Relationship Id="rId3" Type="http://schemas.openxmlformats.org/officeDocument/2006/relationships/customXml" Target="../customXml/item3.xml"/><Relationship Id="rId12" Type="http://schemas.openxmlformats.org/officeDocument/2006/relationships/hyperlink" Target="https://www.3gpp.org/ftp/TSG_RAN/WG4_Radio/TSGR4_101-bis-e/Docs/R4-2200392.zip" TargetMode="External"/><Relationship Id="rId17" Type="http://schemas.openxmlformats.org/officeDocument/2006/relationships/hyperlink" Target="https://www.3gpp.org/ftp/TSG_RAN/WG4_Radio/TSGR4_101-bis-e/Docs/R4-2201773.zip" TargetMode="External"/><Relationship Id="rId25" Type="http://schemas.openxmlformats.org/officeDocument/2006/relationships/hyperlink" Target="https://www.3gpp.org/ftp/TSG_RAN/WG4_Radio/TSGR4_101-bis-e/Docs/R4-2200871.zip" TargetMode="External"/><Relationship Id="rId33" Type="http://schemas.openxmlformats.org/officeDocument/2006/relationships/hyperlink" Target="https://www.3gpp.org/ftp/TSG_RAN/WG4_Radio/TSGR4_101-bis-e/Docs/R4-2200393.zip" TargetMode="External"/><Relationship Id="rId38" Type="http://schemas.openxmlformats.org/officeDocument/2006/relationships/hyperlink" Target="https://www.3gpp.org/ftp/TSG_RAN/WG4_Radio/TSGR4_101-bis-e/Docs/R4-2200692.zip" TargetMode="External"/><Relationship Id="rId46" Type="http://schemas.openxmlformats.org/officeDocument/2006/relationships/hyperlink" Target="https://www.3gpp.org/ftp/TSG_RAN/WG4_Radio/TSGR4_101-bis-e/Docs/R4-2200394.zip" TargetMode="External"/><Relationship Id="rId59" Type="http://schemas.openxmlformats.org/officeDocument/2006/relationships/hyperlink" Target="https://www.3gpp.org/ftp/TSG_RAN/WG4_Radio/TSGR4_101-bis-e/Docs/R4-2200401.zip" TargetMode="External"/><Relationship Id="rId67" Type="http://schemas.openxmlformats.org/officeDocument/2006/relationships/hyperlink" Target="https://www.3gpp.org/ftp/TSG_RAN/WG4_Radio/TSGR4_101-bis-e/Docs/R4-2200870.zip" TargetMode="External"/><Relationship Id="rId20" Type="http://schemas.openxmlformats.org/officeDocument/2006/relationships/hyperlink" Target="https://www.3gpp.org/ftp/TSG_RAN/WG4_Radio/TSGR4_101-bis-e/Docs/R4-2200294.zip" TargetMode="External"/><Relationship Id="rId41" Type="http://schemas.openxmlformats.org/officeDocument/2006/relationships/hyperlink" Target="https://www.3gpp.org/ftp/TSG_RAN/WG4_Radio/TSGR4_101-bis-e/Docs/R4-2201389.zip" TargetMode="External"/><Relationship Id="rId54" Type="http://schemas.openxmlformats.org/officeDocument/2006/relationships/hyperlink" Target="https://www.3gpp.org/ftp/TSG_RAN/WG4_Radio/TSGR4_101-bis-e/Docs/R4-2202030.zip" TargetMode="External"/><Relationship Id="rId62" Type="http://schemas.openxmlformats.org/officeDocument/2006/relationships/hyperlink" Target="https://www.3gpp.org/ftp/TSG_RAN/WG4_Radio/TSGR4_101-bis-e/Docs/R4-2201391.zip" TargetMode="External"/><Relationship Id="rId70" Type="http://schemas.openxmlformats.org/officeDocument/2006/relationships/hyperlink" Target="https://www.3gpp.org/ftp/TSG_RAN/WG4_Radio/TSGR4_101-bis-e/Docs/R4-2201862.zip"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101-bis-e/Docs/R4-2201183.zip" TargetMode="External"/><Relationship Id="rId23" Type="http://schemas.openxmlformats.org/officeDocument/2006/relationships/hyperlink" Target="https://www.3gpp.org/ftp/TSG_RAN/WG4_Radio/TSGR4_101-bis-e/Docs/R4-2200393.zip" TargetMode="External"/><Relationship Id="rId28" Type="http://schemas.openxmlformats.org/officeDocument/2006/relationships/hyperlink" Target="https://www.3gpp.org/ftp/TSG_RAN/WG4_Radio/TSGR4_101-bis-e/Docs/R4-2201774.zip" TargetMode="External"/><Relationship Id="rId36" Type="http://schemas.openxmlformats.org/officeDocument/2006/relationships/image" Target="media/image2.emf"/><Relationship Id="rId49" Type="http://schemas.openxmlformats.org/officeDocument/2006/relationships/hyperlink" Target="https://www.3gpp.org/ftp/TSG_RAN/WG4_Radio/TSGR4_101-bis-e/Docs/R4-2200868.zip" TargetMode="External"/><Relationship Id="rId57" Type="http://schemas.openxmlformats.org/officeDocument/2006/relationships/hyperlink" Target="https://www.3gpp.org/ftp/TSG_RAN/WG4_Radio/TSGR4_101-bis-e/Docs/R4-2200869.zip" TargetMode="External"/><Relationship Id="rId10" Type="http://schemas.openxmlformats.org/officeDocument/2006/relationships/footnotes" Target="footnotes.xml"/><Relationship Id="rId31" Type="http://schemas.microsoft.com/office/2011/relationships/commentsExtended" Target="commentsExtended.xml"/><Relationship Id="rId44" Type="http://schemas.openxmlformats.org/officeDocument/2006/relationships/hyperlink" Target="https://www.3gpp.org/ftp/TSG_RAN/WG4_Radio/TSGR4_101-bis-e/Docs/R4-2200692.zip" TargetMode="External"/><Relationship Id="rId52" Type="http://schemas.openxmlformats.org/officeDocument/2006/relationships/hyperlink" Target="https://www.3gpp.org/ftp/TSG_RAN/WG4_Radio/TSGR4_101-bis-e/Docs/R4-2201390.zip" TargetMode="External"/><Relationship Id="rId60" Type="http://schemas.openxmlformats.org/officeDocument/2006/relationships/hyperlink" Target="https://www.3gpp.org/ftp/TSG_RAN/WG4_Radio/TSGR4_101-bis-e/Docs/R4-2200395.zip" TargetMode="External"/><Relationship Id="rId65" Type="http://schemas.openxmlformats.org/officeDocument/2006/relationships/hyperlink" Target="https://www.3gpp.org/ftp/TSG_RAN/WG4_Radio/TSGR4_101-bis-e/Docs/R4-2201777.zip" TargetMode="External"/><Relationship Id="rId73" Type="http://schemas.openxmlformats.org/officeDocument/2006/relationships/hyperlink" Target="mailto:erika.almeida@nokia.co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101-bis-e/Docs/R4-2200692.zip" TargetMode="External"/><Relationship Id="rId18" Type="http://schemas.openxmlformats.org/officeDocument/2006/relationships/hyperlink" Target="https://www.3gpp.org/ftp/TSG_RAN/WG4_Radio/TSGR4_101-bis-e/Docs/R4-2201858.zip" TargetMode="External"/><Relationship Id="rId39" Type="http://schemas.openxmlformats.org/officeDocument/2006/relationships/hyperlink" Target="https://www.3gpp.org/ftp/TSG_RAN/WG4_Radio/TSGR4_101-bis-e/Docs/R4-2200810.zip" TargetMode="External"/><Relationship Id="rId34" Type="http://schemas.openxmlformats.org/officeDocument/2006/relationships/image" Target="media/image1.emf"/><Relationship Id="rId50" Type="http://schemas.openxmlformats.org/officeDocument/2006/relationships/hyperlink" Target="https://www.3gpp.org/ftp/TSG_RAN/WG4_Radio/TSGR4_101-bis-e/Docs/R4-2201145.zip" TargetMode="External"/><Relationship Id="rId55" Type="http://schemas.openxmlformats.org/officeDocument/2006/relationships/hyperlink" Target="https://www.3gpp.org/ftp/TSG_RAN/WG4_Radio/TSGR4_101-bis-e/Docs/R4-2201861.zip" TargetMode="External"/><Relationship Id="rId76" Type="http://schemas.microsoft.com/office/2011/relationships/people" Target="people.xml"/><Relationship Id="rId7" Type="http://schemas.openxmlformats.org/officeDocument/2006/relationships/styles" Target="styles.xml"/><Relationship Id="rId71" Type="http://schemas.openxmlformats.org/officeDocument/2006/relationships/hyperlink" Target="https://www.3gpp.org/ftp/TSG_RAN/WG4_Radio/TSGR4_101-bis-e/Docs/R4-2201857.zip" TargetMode="External"/><Relationship Id="rId2" Type="http://schemas.openxmlformats.org/officeDocument/2006/relationships/customXml" Target="../customXml/item2.xml"/><Relationship Id="rId29" Type="http://schemas.openxmlformats.org/officeDocument/2006/relationships/hyperlink" Target="https://www.3gpp.org/ftp/TSG_RAN/WG4_Radio/TSGR4_101-bis-e/Docs/R4-22018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8AFA8D-1423-4FF9-B013-B2F2DDB9DEF8}">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07193557-5367-417F-9E44-0EFE3B7EE874}">
  <ds:schemaRefs>
    <ds:schemaRef ds:uri="http://schemas.openxmlformats.org/officeDocument/2006/bibliography"/>
  </ds:schemaRefs>
</ds:datastoreItem>
</file>

<file path=customXml/itemProps3.xml><?xml version="1.0" encoding="utf-8"?>
<ds:datastoreItem xmlns:ds="http://schemas.openxmlformats.org/officeDocument/2006/customXml" ds:itemID="{EF40D3CA-E62E-4C6D-B2BB-D286226C0BC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CA26840-96FF-4392-83F4-049A1B5F0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173</Pages>
  <Words>55476</Words>
  <Characters>294027</Characters>
  <Application>Microsoft Office Word</Application>
  <DocSecurity>0</DocSecurity>
  <Lines>2450</Lines>
  <Paragraphs>697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348806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2</cp:revision>
  <cp:lastPrinted>2019-04-25T10:09:00Z</cp:lastPrinted>
  <dcterms:created xsi:type="dcterms:W3CDTF">2022-01-25T08:38:00Z</dcterms:created>
  <dcterms:modified xsi:type="dcterms:W3CDTF">2022-01-25T08:38:00Z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y fmtid="{D5CDD505-2E9C-101B-9397-08002B2CF9AE}" pid="19" name="KSOProductBuildVer">
    <vt:lpwstr>2052-11.8.2.9022</vt:lpwstr>
  </property>
  <property fmtid="{D5CDD505-2E9C-101B-9397-08002B2CF9AE}" pid="20" name="CWMd9dcc26d19a341ab84d70485585b370b">
    <vt:lpwstr>CWMA6O3bAxAVa8qCRFoeHEQH5bu+3GPsO1NWu9leQX0xYs6ycxKGAo1lCjA/FFcqdfH1vlsKNnM7U2uYcCyx2hKtg==</vt:lpwstr>
  </property>
</Properties>
</file>