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5346E6E" w:rsidR="001E0A28" w:rsidRPr="00BE23F9" w:rsidRDefault="001E0A28" w:rsidP="001E0A28">
      <w:pPr>
        <w:spacing w:after="120"/>
        <w:ind w:left="1985" w:hanging="1985"/>
        <w:rPr>
          <w:rFonts w:ascii="Arial" w:eastAsiaTheme="minorEastAsia" w:hAnsi="Arial" w:cs="Arial"/>
          <w:b/>
          <w:sz w:val="24"/>
          <w:szCs w:val="24"/>
          <w:lang w:eastAsia="zh-CN"/>
        </w:rPr>
      </w:pPr>
      <w:r w:rsidRPr="00BE23F9">
        <w:rPr>
          <w:rFonts w:ascii="Arial" w:eastAsiaTheme="minorEastAsia" w:hAnsi="Arial" w:cs="Arial"/>
          <w:b/>
          <w:sz w:val="24"/>
          <w:szCs w:val="24"/>
          <w:lang w:eastAsia="zh-CN"/>
        </w:rPr>
        <w:t xml:space="preserve">3GPP TSG-RAN WG4 Meeting # </w:t>
      </w:r>
      <w:r w:rsidR="00B45ABF">
        <w:rPr>
          <w:rFonts w:ascii="Arial" w:eastAsiaTheme="minorEastAsia" w:hAnsi="Arial" w:cs="Arial"/>
          <w:b/>
          <w:sz w:val="24"/>
          <w:szCs w:val="24"/>
          <w:lang w:eastAsia="zh-CN"/>
        </w:rPr>
        <w:t>10</w:t>
      </w:r>
      <w:r w:rsidR="00DC5025">
        <w:rPr>
          <w:rFonts w:ascii="Arial" w:eastAsiaTheme="minorEastAsia" w:hAnsi="Arial" w:cs="Arial"/>
          <w:b/>
          <w:sz w:val="24"/>
          <w:szCs w:val="24"/>
          <w:lang w:eastAsia="zh-CN"/>
        </w:rPr>
        <w:t>1</w:t>
      </w:r>
      <w:r w:rsidR="003F3A2F" w:rsidRPr="00BE23F9">
        <w:rPr>
          <w:rFonts w:ascii="Arial" w:eastAsiaTheme="minorEastAsia" w:hAnsi="Arial" w:cs="Arial"/>
          <w:b/>
          <w:sz w:val="24"/>
          <w:szCs w:val="24"/>
          <w:lang w:eastAsia="zh-CN"/>
        </w:rPr>
        <w:t>-bis-e</w:t>
      </w:r>
      <w:r w:rsidRPr="00BE23F9">
        <w:rPr>
          <w:rFonts w:ascii="Arial" w:eastAsiaTheme="minorEastAsia" w:hAnsi="Arial" w:cs="Arial"/>
          <w:b/>
          <w:sz w:val="24"/>
          <w:szCs w:val="24"/>
          <w:lang w:eastAsia="zh-CN"/>
        </w:rPr>
        <w:t xml:space="preserve"> </w:t>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t>R4-</w:t>
      </w:r>
      <w:r w:rsidR="003F3A2F" w:rsidRPr="00BE23F9">
        <w:rPr>
          <w:rFonts w:ascii="Arial" w:eastAsiaTheme="minorEastAsia" w:hAnsi="Arial" w:cs="Arial"/>
          <w:b/>
          <w:sz w:val="24"/>
          <w:szCs w:val="24"/>
          <w:lang w:eastAsia="zh-CN"/>
        </w:rPr>
        <w:t>2</w:t>
      </w:r>
      <w:r w:rsidR="00DC5025">
        <w:rPr>
          <w:rFonts w:ascii="Arial" w:eastAsiaTheme="minorEastAsia" w:hAnsi="Arial" w:cs="Arial"/>
          <w:b/>
          <w:sz w:val="24"/>
          <w:szCs w:val="24"/>
          <w:lang w:eastAsia="zh-CN"/>
        </w:rPr>
        <w:t>20</w:t>
      </w:r>
      <w:r w:rsidR="008A0B2F" w:rsidRPr="008A0B2F">
        <w:rPr>
          <w:rFonts w:ascii="Arial" w:eastAsiaTheme="minorEastAsia" w:hAnsi="Arial" w:cs="Arial"/>
          <w:b/>
          <w:sz w:val="24"/>
          <w:szCs w:val="24"/>
          <w:lang w:val="en-US" w:eastAsia="zh-CN"/>
        </w:rPr>
        <w:t>2701</w:t>
      </w:r>
    </w:p>
    <w:p w14:paraId="0E0F466F" w14:textId="0D074D19" w:rsidR="00615EBB" w:rsidRPr="00BE23F9" w:rsidRDefault="001E0A28" w:rsidP="001E0A28">
      <w:pPr>
        <w:spacing w:after="120"/>
        <w:ind w:left="1985" w:hanging="1985"/>
        <w:rPr>
          <w:rFonts w:ascii="Arial" w:eastAsiaTheme="minorEastAsia" w:hAnsi="Arial" w:cs="Arial"/>
          <w:b/>
          <w:sz w:val="24"/>
          <w:szCs w:val="24"/>
          <w:lang w:eastAsia="zh-CN"/>
        </w:rPr>
      </w:pPr>
      <w:r w:rsidRPr="00BE23F9">
        <w:rPr>
          <w:rFonts w:ascii="Arial" w:eastAsiaTheme="minorEastAsia" w:hAnsi="Arial" w:cs="Arial"/>
          <w:b/>
          <w:sz w:val="24"/>
          <w:szCs w:val="24"/>
          <w:lang w:eastAsia="zh-CN"/>
        </w:rPr>
        <w:t xml:space="preserve">Electronic Meeting, </w:t>
      </w:r>
      <w:r w:rsidR="00442337" w:rsidRPr="00BE23F9">
        <w:rPr>
          <w:rFonts w:ascii="Arial" w:hAnsi="Arial"/>
          <w:b/>
          <w:sz w:val="24"/>
          <w:szCs w:val="24"/>
          <w:lang w:eastAsia="zh-CN"/>
        </w:rPr>
        <w:t>1</w:t>
      </w:r>
      <w:r w:rsidR="00DC5025">
        <w:rPr>
          <w:rFonts w:ascii="Arial" w:hAnsi="Arial"/>
          <w:b/>
          <w:sz w:val="24"/>
          <w:szCs w:val="24"/>
          <w:lang w:eastAsia="zh-CN"/>
        </w:rPr>
        <w:t>7</w:t>
      </w:r>
      <w:r w:rsidR="00442337" w:rsidRPr="00BE23F9">
        <w:rPr>
          <w:rFonts w:ascii="Arial" w:hAnsi="Arial"/>
          <w:b/>
          <w:sz w:val="24"/>
          <w:szCs w:val="24"/>
          <w:vertAlign w:val="superscript"/>
          <w:lang w:eastAsia="zh-CN"/>
        </w:rPr>
        <w:t>th</w:t>
      </w:r>
      <w:r w:rsidR="00442337" w:rsidRPr="00BE23F9">
        <w:rPr>
          <w:rFonts w:ascii="Arial" w:hAnsi="Arial"/>
          <w:b/>
          <w:sz w:val="24"/>
          <w:szCs w:val="24"/>
          <w:lang w:eastAsia="zh-CN"/>
        </w:rPr>
        <w:t xml:space="preserve"> – 2</w:t>
      </w:r>
      <w:r w:rsidR="00DC5025">
        <w:rPr>
          <w:rFonts w:ascii="Arial" w:hAnsi="Arial"/>
          <w:b/>
          <w:sz w:val="24"/>
          <w:szCs w:val="24"/>
          <w:lang w:eastAsia="zh-CN"/>
        </w:rPr>
        <w:t>5</w:t>
      </w:r>
      <w:r w:rsidR="00442337" w:rsidRPr="00BE23F9">
        <w:rPr>
          <w:rFonts w:ascii="Arial" w:hAnsi="Arial"/>
          <w:b/>
          <w:sz w:val="24"/>
          <w:szCs w:val="24"/>
          <w:vertAlign w:val="superscript"/>
          <w:lang w:eastAsia="zh-CN"/>
        </w:rPr>
        <w:t>th</w:t>
      </w:r>
      <w:r w:rsidR="00442337" w:rsidRPr="00BE23F9">
        <w:rPr>
          <w:rFonts w:ascii="Arial" w:hAnsi="Arial"/>
          <w:b/>
          <w:sz w:val="24"/>
          <w:szCs w:val="24"/>
          <w:lang w:eastAsia="zh-CN"/>
        </w:rPr>
        <w:t xml:space="preserve"> </w:t>
      </w:r>
      <w:r w:rsidR="00DC5025">
        <w:rPr>
          <w:rFonts w:ascii="Arial" w:hAnsi="Arial"/>
          <w:b/>
          <w:sz w:val="24"/>
          <w:szCs w:val="24"/>
          <w:lang w:eastAsia="zh-CN"/>
        </w:rPr>
        <w:t>January</w:t>
      </w:r>
      <w:r w:rsidR="00DC5025" w:rsidRPr="00BE23F9">
        <w:rPr>
          <w:rFonts w:ascii="Arial" w:hAnsi="Arial"/>
          <w:b/>
          <w:sz w:val="24"/>
          <w:szCs w:val="24"/>
          <w:lang w:eastAsia="zh-CN"/>
        </w:rPr>
        <w:t xml:space="preserve"> </w:t>
      </w:r>
      <w:r w:rsidR="00442337" w:rsidRPr="00BE23F9">
        <w:rPr>
          <w:rFonts w:ascii="Arial" w:hAnsi="Arial"/>
          <w:b/>
          <w:sz w:val="24"/>
          <w:szCs w:val="24"/>
          <w:lang w:eastAsia="zh-CN"/>
        </w:rPr>
        <w:t>202</w:t>
      </w:r>
      <w:r w:rsidR="00DC5025">
        <w:rPr>
          <w:rFonts w:ascii="Arial" w:hAnsi="Arial"/>
          <w:b/>
          <w:sz w:val="24"/>
          <w:szCs w:val="24"/>
          <w:lang w:eastAsia="zh-CN"/>
        </w:rPr>
        <w:t>2</w:t>
      </w:r>
    </w:p>
    <w:p w14:paraId="2637FD31" w14:textId="77777777" w:rsidR="001E0A28" w:rsidRPr="00BE23F9" w:rsidRDefault="001E0A28" w:rsidP="001E0A28">
      <w:pPr>
        <w:spacing w:after="120"/>
        <w:ind w:left="1985" w:hanging="1985"/>
        <w:rPr>
          <w:rFonts w:ascii="Arial" w:eastAsia="MS Mincho" w:hAnsi="Arial" w:cs="Arial"/>
          <w:b/>
          <w:sz w:val="22"/>
        </w:rPr>
      </w:pPr>
    </w:p>
    <w:p w14:paraId="282755FA" w14:textId="65B74D96" w:rsidR="00C24D2F" w:rsidRPr="00BE23F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BE23F9">
        <w:rPr>
          <w:rFonts w:ascii="Arial" w:eastAsia="MS Mincho" w:hAnsi="Arial" w:cs="Arial"/>
          <w:b/>
          <w:color w:val="000000"/>
          <w:sz w:val="22"/>
        </w:rPr>
        <w:t xml:space="preserve">Agenda </w:t>
      </w:r>
      <w:r w:rsidR="007D19B7" w:rsidRPr="00BE23F9">
        <w:rPr>
          <w:rFonts w:ascii="Arial" w:eastAsia="MS Mincho" w:hAnsi="Arial" w:cs="Arial"/>
          <w:b/>
          <w:color w:val="000000"/>
          <w:sz w:val="22"/>
        </w:rPr>
        <w:t>item</w:t>
      </w:r>
      <w:r w:rsidRPr="00BE23F9">
        <w:rPr>
          <w:rFonts w:ascii="Arial" w:eastAsia="MS Mincho" w:hAnsi="Arial" w:cs="Arial"/>
          <w:b/>
          <w:color w:val="000000"/>
          <w:sz w:val="22"/>
        </w:rPr>
        <w:t>:</w:t>
      </w:r>
      <w:r w:rsidRPr="00BE23F9">
        <w:rPr>
          <w:rFonts w:ascii="Arial" w:eastAsia="MS Mincho" w:hAnsi="Arial" w:cs="Arial"/>
          <w:b/>
          <w:color w:val="000000"/>
          <w:sz w:val="22"/>
        </w:rPr>
        <w:tab/>
      </w:r>
      <w:r w:rsidRPr="00BE23F9">
        <w:rPr>
          <w:rFonts w:ascii="Arial" w:eastAsia="MS Mincho" w:hAnsi="Arial" w:cs="Arial"/>
          <w:b/>
          <w:color w:val="000000"/>
          <w:sz w:val="22"/>
          <w:lang w:eastAsia="ja-JP"/>
        </w:rPr>
        <w:tab/>
      </w:r>
      <w:r w:rsidRPr="00BE23F9">
        <w:rPr>
          <w:rFonts w:ascii="Arial" w:eastAsia="MS Mincho" w:hAnsi="Arial" w:cs="Arial"/>
          <w:b/>
          <w:color w:val="000000"/>
          <w:sz w:val="22"/>
          <w:lang w:eastAsia="ja-JP"/>
        </w:rPr>
        <w:tab/>
      </w:r>
      <w:r w:rsidR="001D4BDD">
        <w:rPr>
          <w:rFonts w:ascii="Arial" w:eastAsiaTheme="minorEastAsia" w:hAnsi="Arial" w:cs="Arial"/>
          <w:color w:val="000000"/>
          <w:sz w:val="22"/>
          <w:lang w:eastAsia="zh-CN"/>
        </w:rPr>
        <w:t>6</w:t>
      </w:r>
      <w:r w:rsidRPr="00BE23F9">
        <w:rPr>
          <w:rFonts w:ascii="Arial" w:eastAsiaTheme="minorEastAsia" w:hAnsi="Arial" w:cs="Arial"/>
          <w:color w:val="000000"/>
          <w:sz w:val="22"/>
          <w:lang w:eastAsia="zh-CN"/>
        </w:rPr>
        <w:t>.</w:t>
      </w:r>
      <w:r w:rsidR="001D4BDD">
        <w:rPr>
          <w:rFonts w:ascii="Arial" w:eastAsiaTheme="minorEastAsia" w:hAnsi="Arial" w:cs="Arial"/>
          <w:color w:val="000000"/>
          <w:sz w:val="22"/>
          <w:lang w:eastAsia="zh-CN"/>
        </w:rPr>
        <w:t>23</w:t>
      </w:r>
    </w:p>
    <w:p w14:paraId="50D5329D" w14:textId="41F05C13" w:rsidR="00915D73" w:rsidRPr="00BE23F9" w:rsidRDefault="00915D73" w:rsidP="00915D73">
      <w:pPr>
        <w:spacing w:after="120"/>
        <w:ind w:left="1985" w:hanging="1985"/>
        <w:rPr>
          <w:rFonts w:ascii="Arial" w:hAnsi="Arial" w:cs="Arial"/>
          <w:color w:val="000000"/>
          <w:sz w:val="22"/>
          <w:lang w:eastAsia="zh-CN"/>
        </w:rPr>
      </w:pPr>
      <w:r w:rsidRPr="00BE23F9">
        <w:rPr>
          <w:rFonts w:ascii="Arial" w:eastAsia="MS Mincho" w:hAnsi="Arial" w:cs="Arial"/>
          <w:b/>
          <w:sz w:val="22"/>
        </w:rPr>
        <w:t>Source:</w:t>
      </w:r>
      <w:r w:rsidRPr="00BE23F9">
        <w:rPr>
          <w:rFonts w:ascii="Arial" w:eastAsia="MS Mincho" w:hAnsi="Arial" w:cs="Arial"/>
          <w:b/>
          <w:sz w:val="22"/>
        </w:rPr>
        <w:tab/>
      </w:r>
      <w:r w:rsidR="00BC64B8" w:rsidRPr="00BE23F9">
        <w:rPr>
          <w:rFonts w:ascii="Arial" w:hAnsi="Arial" w:cs="Arial"/>
          <w:color w:val="000000"/>
          <w:sz w:val="22"/>
          <w:lang w:eastAsia="zh-CN"/>
        </w:rPr>
        <w:t>Nokia, Nokia Shanghai Bell,</w:t>
      </w:r>
      <w:r w:rsidR="00BE23F9">
        <w:rPr>
          <w:rFonts w:ascii="Arial" w:hAnsi="Arial" w:cs="Arial"/>
          <w:color w:val="000000"/>
          <w:sz w:val="22"/>
          <w:lang w:eastAsia="zh-CN"/>
        </w:rPr>
        <w:t xml:space="preserve"> </w:t>
      </w:r>
      <w:r w:rsidR="00BC64B8" w:rsidRPr="00BE23F9">
        <w:rPr>
          <w:rFonts w:ascii="Arial" w:hAnsi="Arial" w:cs="Arial"/>
          <w:color w:val="000000"/>
          <w:sz w:val="22"/>
          <w:lang w:eastAsia="zh-CN"/>
        </w:rPr>
        <w:t>…</w:t>
      </w:r>
    </w:p>
    <w:p w14:paraId="1E0389E7" w14:textId="39867DA2" w:rsidR="00915D73" w:rsidRPr="00BE23F9" w:rsidRDefault="00915D73" w:rsidP="00915D73">
      <w:pPr>
        <w:spacing w:after="120"/>
        <w:ind w:left="1985" w:hanging="1985"/>
        <w:rPr>
          <w:rFonts w:ascii="Arial" w:eastAsiaTheme="minorEastAsia" w:hAnsi="Arial" w:cs="Arial"/>
          <w:color w:val="000000"/>
          <w:sz w:val="22"/>
          <w:lang w:eastAsia="zh-CN"/>
        </w:rPr>
      </w:pPr>
      <w:r w:rsidRPr="00BE23F9">
        <w:rPr>
          <w:rFonts w:ascii="Arial" w:eastAsia="MS Mincho" w:hAnsi="Arial" w:cs="Arial"/>
          <w:b/>
          <w:color w:val="000000"/>
          <w:sz w:val="22"/>
        </w:rPr>
        <w:t>Title:</w:t>
      </w:r>
      <w:r w:rsidRPr="00BE23F9">
        <w:rPr>
          <w:rFonts w:ascii="Arial" w:eastAsia="MS Mincho" w:hAnsi="Arial" w:cs="Arial"/>
          <w:b/>
          <w:color w:val="000000"/>
          <w:sz w:val="22"/>
        </w:rPr>
        <w:tab/>
      </w:r>
      <w:r w:rsidR="00BE1EE3" w:rsidRPr="00B45ABF">
        <w:rPr>
          <w:rFonts w:ascii="Arial" w:eastAsiaTheme="minorEastAsia" w:hAnsi="Arial" w:cs="Arial"/>
          <w:color w:val="000000"/>
          <w:sz w:val="22"/>
          <w:lang w:eastAsia="zh-CN"/>
        </w:rPr>
        <w:t>WF o</w:t>
      </w:r>
      <w:r w:rsidR="00B45ABF" w:rsidRPr="00B45ABF">
        <w:rPr>
          <w:rFonts w:ascii="Arial" w:eastAsiaTheme="minorEastAsia" w:hAnsi="Arial" w:cs="Arial"/>
          <w:color w:val="000000"/>
          <w:sz w:val="22"/>
          <w:lang w:eastAsia="zh-CN"/>
        </w:rPr>
        <w:t xml:space="preserve">n </w:t>
      </w:r>
      <w:bookmarkStart w:id="0" w:name="_Hlk93951798"/>
      <w:proofErr w:type="spellStart"/>
      <w:r w:rsidR="00B45ABF" w:rsidRPr="00B45ABF">
        <w:rPr>
          <w:rFonts w:ascii="Arial" w:eastAsiaTheme="minorEastAsia" w:hAnsi="Arial" w:cs="Arial"/>
          <w:color w:val="000000"/>
          <w:sz w:val="22"/>
          <w:lang w:val="en-US" w:eastAsia="zh-CN"/>
        </w:rPr>
        <w:t>NR_IIOT_URLLC_enh_RRM</w:t>
      </w:r>
      <w:bookmarkEnd w:id="0"/>
      <w:proofErr w:type="spellEnd"/>
    </w:p>
    <w:p w14:paraId="67B0962B" w14:textId="41581386" w:rsidR="00915D73" w:rsidRPr="00BE23F9" w:rsidRDefault="00915D73" w:rsidP="00915D73">
      <w:pPr>
        <w:spacing w:after="120"/>
        <w:ind w:left="1985" w:hanging="1985"/>
        <w:rPr>
          <w:rFonts w:ascii="Arial" w:eastAsiaTheme="minorEastAsia" w:hAnsi="Arial" w:cs="Arial"/>
          <w:sz w:val="22"/>
          <w:lang w:eastAsia="zh-CN"/>
        </w:rPr>
      </w:pPr>
      <w:r w:rsidRPr="00BE23F9">
        <w:rPr>
          <w:rFonts w:ascii="Arial" w:eastAsia="MS Mincho" w:hAnsi="Arial" w:cs="Arial"/>
          <w:b/>
          <w:color w:val="000000"/>
          <w:sz w:val="22"/>
        </w:rPr>
        <w:t>Document for:</w:t>
      </w:r>
      <w:r w:rsidRPr="00BE23F9">
        <w:rPr>
          <w:rFonts w:ascii="Arial" w:eastAsia="MS Mincho" w:hAnsi="Arial" w:cs="Arial"/>
          <w:b/>
          <w:color w:val="000000"/>
          <w:sz w:val="22"/>
        </w:rPr>
        <w:tab/>
      </w:r>
      <w:r w:rsidR="00BC64B8" w:rsidRPr="00BE23F9">
        <w:rPr>
          <w:rFonts w:ascii="Arial" w:eastAsiaTheme="minorEastAsia" w:hAnsi="Arial" w:cs="Arial"/>
          <w:color w:val="000000"/>
          <w:sz w:val="22"/>
          <w:lang w:eastAsia="zh-CN"/>
        </w:rPr>
        <w:t>Approval</w:t>
      </w:r>
    </w:p>
    <w:p w14:paraId="4A0AE149" w14:textId="6BD5754E" w:rsidR="005D7AF8" w:rsidRDefault="00BE23F9" w:rsidP="00FA5848">
      <w:pPr>
        <w:pStyle w:val="Heading1"/>
        <w:rPr>
          <w:lang w:val="en-GB" w:eastAsia="ja-JP"/>
        </w:rPr>
      </w:pPr>
      <w:r w:rsidRPr="00BE23F9">
        <w:rPr>
          <w:lang w:val="en-GB" w:eastAsia="ja-JP"/>
        </w:rPr>
        <w:t>Background</w:t>
      </w:r>
    </w:p>
    <w:p w14:paraId="770233A2" w14:textId="760E96EA" w:rsidR="00245C1C" w:rsidRPr="00245C1C" w:rsidRDefault="00245C1C" w:rsidP="00245C1C">
      <w:pPr>
        <w:rPr>
          <w:b/>
          <w:bCs/>
          <w:u w:val="single"/>
          <w:lang w:eastAsia="ja-JP"/>
        </w:rPr>
      </w:pPr>
      <w:r w:rsidRPr="00245C1C">
        <w:rPr>
          <w:b/>
          <w:bCs/>
          <w:u w:val="single"/>
          <w:lang w:eastAsia="ja-JP"/>
        </w:rPr>
        <w:t>During RAN4#10</w:t>
      </w:r>
      <w:r w:rsidR="00DC5025">
        <w:rPr>
          <w:b/>
          <w:bCs/>
          <w:u w:val="single"/>
          <w:lang w:eastAsia="ja-JP"/>
        </w:rPr>
        <w:t>1-bis</w:t>
      </w:r>
    </w:p>
    <w:p w14:paraId="0E40F7D0" w14:textId="28C08FA9" w:rsidR="00245C1C" w:rsidRPr="00245C1C" w:rsidRDefault="00245C1C" w:rsidP="00245C1C">
      <w:pPr>
        <w:rPr>
          <w:iCs/>
          <w:lang w:eastAsia="zh-CN"/>
        </w:rPr>
      </w:pPr>
      <w:r w:rsidRPr="00245C1C">
        <w:rPr>
          <w:iCs/>
          <w:lang w:eastAsia="zh-CN"/>
        </w:rPr>
        <w:t>agenda item in the RAN4#10</w:t>
      </w:r>
      <w:r w:rsidR="00DC5025">
        <w:rPr>
          <w:iCs/>
          <w:lang w:eastAsia="zh-CN"/>
        </w:rPr>
        <w:t>1-bis</w:t>
      </w:r>
      <w:r w:rsidRPr="00245C1C">
        <w:rPr>
          <w:iCs/>
          <w:lang w:eastAsia="zh-CN"/>
        </w:rPr>
        <w:t xml:space="preserve"> e-meeting:</w:t>
      </w:r>
    </w:p>
    <w:p w14:paraId="773F3FFF" w14:textId="77777777" w:rsidR="00DC5025" w:rsidRPr="002C0A19" w:rsidRDefault="00DC5025" w:rsidP="00DC5025">
      <w:pPr>
        <w:ind w:left="284"/>
        <w:rPr>
          <w:iCs/>
          <w:lang w:eastAsia="zh-CN"/>
        </w:rPr>
      </w:pPr>
      <w:r w:rsidRPr="002C0A19">
        <w:rPr>
          <w:iCs/>
          <w:lang w:eastAsia="zh-CN"/>
        </w:rPr>
        <w:t>6.23</w:t>
      </w:r>
      <w:r w:rsidRPr="002C0A19">
        <w:rPr>
          <w:iCs/>
          <w:lang w:eastAsia="zh-CN"/>
        </w:rPr>
        <w:tab/>
        <w:t xml:space="preserve">Enhanced </w:t>
      </w:r>
      <w:proofErr w:type="spellStart"/>
      <w:r w:rsidRPr="002C0A19">
        <w:rPr>
          <w:iCs/>
          <w:lang w:eastAsia="zh-CN"/>
        </w:rPr>
        <w:t>IIoT</w:t>
      </w:r>
      <w:proofErr w:type="spellEnd"/>
      <w:r w:rsidRPr="002C0A19">
        <w:rPr>
          <w:iCs/>
          <w:lang w:eastAsia="zh-CN"/>
        </w:rPr>
        <w:t xml:space="preserve"> and URLLC support</w:t>
      </w:r>
      <w:r w:rsidRPr="002C0A19">
        <w:rPr>
          <w:iCs/>
          <w:lang w:eastAsia="zh-CN"/>
        </w:rPr>
        <w:tab/>
        <w:t>[</w:t>
      </w:r>
      <w:proofErr w:type="spellStart"/>
      <w:r w:rsidRPr="002C0A19">
        <w:rPr>
          <w:iCs/>
          <w:lang w:eastAsia="zh-CN"/>
        </w:rPr>
        <w:t>NR_IIOT_URLLC_enh</w:t>
      </w:r>
      <w:proofErr w:type="spellEnd"/>
      <w:r w:rsidRPr="002C0A19">
        <w:rPr>
          <w:iCs/>
          <w:lang w:eastAsia="zh-CN"/>
        </w:rPr>
        <w:t>]</w:t>
      </w:r>
    </w:p>
    <w:p w14:paraId="5086FF63" w14:textId="77777777" w:rsidR="00DC5025" w:rsidRPr="002C0A19" w:rsidRDefault="00DC5025" w:rsidP="00DC5025">
      <w:pPr>
        <w:ind w:left="284"/>
        <w:rPr>
          <w:iCs/>
          <w:lang w:eastAsia="zh-CN"/>
        </w:rPr>
      </w:pPr>
      <w:r w:rsidRPr="002C0A19">
        <w:rPr>
          <w:iCs/>
          <w:lang w:eastAsia="zh-CN"/>
        </w:rPr>
        <w:t>* Incoming LS from RAN1: R1-2112834 LS on propagation delay compensation</w:t>
      </w:r>
    </w:p>
    <w:p w14:paraId="66006C94" w14:textId="77777777" w:rsidR="00DC5025" w:rsidRPr="002C0A19" w:rsidRDefault="00DC5025" w:rsidP="00DC5025">
      <w:pPr>
        <w:ind w:left="284" w:firstLine="284"/>
        <w:rPr>
          <w:iCs/>
          <w:lang w:eastAsia="zh-CN"/>
        </w:rPr>
      </w:pPr>
      <w:r w:rsidRPr="002C0A19">
        <w:rPr>
          <w:iCs/>
          <w:lang w:eastAsia="zh-CN"/>
        </w:rPr>
        <w:t>6.23.1</w:t>
      </w:r>
      <w:r w:rsidRPr="002C0A19">
        <w:rPr>
          <w:iCs/>
          <w:lang w:eastAsia="zh-CN"/>
        </w:rPr>
        <w:tab/>
        <w:t>General</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39524E05" w14:textId="77777777" w:rsidR="00DC5025" w:rsidRPr="002C0A19" w:rsidRDefault="00DC5025" w:rsidP="00DC5025">
      <w:pPr>
        <w:ind w:left="284" w:firstLine="284"/>
        <w:rPr>
          <w:iCs/>
          <w:lang w:eastAsia="zh-CN"/>
        </w:rPr>
      </w:pPr>
      <w:r w:rsidRPr="002C0A19">
        <w:rPr>
          <w:iCs/>
          <w:lang w:eastAsia="zh-CN"/>
        </w:rPr>
        <w:t>6.23.2</w:t>
      </w:r>
      <w:r w:rsidRPr="002C0A19">
        <w:rPr>
          <w:iCs/>
          <w:lang w:eastAsia="zh-CN"/>
        </w:rPr>
        <w:tab/>
        <w:t>RRM core requirements</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2587F102" w14:textId="77777777" w:rsidR="00DC5025" w:rsidRPr="002C0A19" w:rsidRDefault="00DC5025" w:rsidP="00DC5025">
      <w:pPr>
        <w:ind w:left="568" w:firstLine="284"/>
        <w:rPr>
          <w:iCs/>
          <w:lang w:eastAsia="zh-CN"/>
        </w:rPr>
      </w:pPr>
      <w:r w:rsidRPr="002C0A19">
        <w:rPr>
          <w:iCs/>
          <w:lang w:eastAsia="zh-CN"/>
        </w:rPr>
        <w:t>6.23.2.1</w:t>
      </w:r>
      <w:r w:rsidRPr="002C0A19">
        <w:rPr>
          <w:iCs/>
          <w:lang w:eastAsia="zh-CN"/>
        </w:rPr>
        <w:tab/>
        <w:t>Propagation delay compensation enhancements</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6B358F5F" w14:textId="77777777" w:rsidR="00DC5025" w:rsidRPr="002C0A19" w:rsidRDefault="00DC5025" w:rsidP="00DC5025">
      <w:pPr>
        <w:ind w:left="568" w:firstLine="284"/>
        <w:rPr>
          <w:iCs/>
          <w:lang w:eastAsia="zh-CN"/>
        </w:rPr>
      </w:pPr>
      <w:r w:rsidRPr="002C0A19">
        <w:rPr>
          <w:iCs/>
          <w:lang w:eastAsia="zh-CN"/>
        </w:rPr>
        <w:t>6.23.2.2</w:t>
      </w:r>
      <w:r w:rsidRPr="002C0A19">
        <w:rPr>
          <w:iCs/>
          <w:lang w:eastAsia="zh-CN"/>
        </w:rPr>
        <w:tab/>
        <w:t>Reference point for Te requirements</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00CA31D1" w14:textId="77777777" w:rsidR="00DC5025" w:rsidRPr="00DC5402" w:rsidRDefault="00DC5025" w:rsidP="00DC5025">
      <w:pPr>
        <w:ind w:left="568" w:firstLine="284"/>
        <w:rPr>
          <w:iCs/>
          <w:lang w:eastAsia="zh-CN"/>
        </w:rPr>
      </w:pPr>
      <w:r w:rsidRPr="002C0A19">
        <w:rPr>
          <w:iCs/>
          <w:lang w:eastAsia="zh-CN"/>
        </w:rPr>
        <w:t>6.23.2.3</w:t>
      </w:r>
      <w:r w:rsidRPr="002C0A19">
        <w:rPr>
          <w:iCs/>
          <w:lang w:eastAsia="zh-CN"/>
        </w:rPr>
        <w:tab/>
        <w:t>Others</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6AB3FF5D" w14:textId="77777777" w:rsidR="00245C1C" w:rsidRDefault="00245C1C" w:rsidP="00245C1C">
      <w:pPr>
        <w:rPr>
          <w:bCs/>
          <w:lang w:eastAsia="ja-JP"/>
        </w:rPr>
      </w:pPr>
    </w:p>
    <w:p w14:paraId="3671FA9A" w14:textId="3F9E4C77" w:rsidR="00245C1C" w:rsidRPr="00245C1C" w:rsidRDefault="00245C1C" w:rsidP="00245C1C">
      <w:pPr>
        <w:rPr>
          <w:bCs/>
          <w:lang w:val="en-US" w:eastAsia="ja-JP"/>
        </w:rPr>
      </w:pPr>
      <w:r w:rsidRPr="00245C1C">
        <w:rPr>
          <w:bCs/>
          <w:lang w:eastAsia="ja-JP"/>
        </w:rPr>
        <w:t>Email discussion: [10</w:t>
      </w:r>
      <w:r w:rsidR="00DC5025">
        <w:rPr>
          <w:bCs/>
          <w:lang w:eastAsia="ja-JP"/>
        </w:rPr>
        <w:t>1-bis</w:t>
      </w:r>
      <w:r w:rsidRPr="00245C1C">
        <w:rPr>
          <w:bCs/>
          <w:lang w:eastAsia="ja-JP"/>
        </w:rPr>
        <w:t xml:space="preserve">-e][239] </w:t>
      </w:r>
      <w:proofErr w:type="spellStart"/>
      <w:r w:rsidRPr="00245C1C">
        <w:rPr>
          <w:bCs/>
          <w:lang w:eastAsia="ja-JP"/>
        </w:rPr>
        <w:t>NR_IIOT_URLLC_enh_RRM</w:t>
      </w:r>
      <w:proofErr w:type="spellEnd"/>
    </w:p>
    <w:p w14:paraId="29423857" w14:textId="77777777" w:rsidR="00DC5025" w:rsidRPr="00DC5025" w:rsidRDefault="00DC5025" w:rsidP="00DC5025">
      <w:pPr>
        <w:rPr>
          <w:bCs/>
          <w:lang w:eastAsia="ja-JP"/>
        </w:rPr>
      </w:pPr>
      <w:r w:rsidRPr="00DC5025">
        <w:rPr>
          <w:bCs/>
          <w:lang w:eastAsia="ja-JP"/>
        </w:rPr>
        <w:t>R4-2202576</w:t>
      </w:r>
      <w:r w:rsidRPr="00DC5025">
        <w:rPr>
          <w:bCs/>
          <w:lang w:eastAsia="ja-JP"/>
        </w:rPr>
        <w:tab/>
        <w:t xml:space="preserve">Email discussion summary: [101-bis-e][225] </w:t>
      </w:r>
      <w:proofErr w:type="spellStart"/>
      <w:r w:rsidRPr="00DC5025">
        <w:rPr>
          <w:bCs/>
          <w:lang w:eastAsia="ja-JP"/>
        </w:rPr>
        <w:t>NR_IIOT_URLLC_enh</w:t>
      </w:r>
      <w:proofErr w:type="spellEnd"/>
    </w:p>
    <w:p w14:paraId="6C782078" w14:textId="77777777" w:rsidR="00DC5025" w:rsidRPr="00DC5025" w:rsidRDefault="00DC5025" w:rsidP="00DC5025">
      <w:pPr>
        <w:rPr>
          <w:bCs/>
          <w:lang w:eastAsia="ja-JP"/>
        </w:rPr>
      </w:pPr>
      <w:r w:rsidRPr="00DC5025">
        <w:rPr>
          <w:bCs/>
          <w:lang w:eastAsia="ja-JP"/>
        </w:rPr>
        <w:tab/>
      </w:r>
      <w:r w:rsidRPr="00DC5025">
        <w:rPr>
          <w:bCs/>
          <w:lang w:eastAsia="ja-JP"/>
        </w:rPr>
        <w:tab/>
      </w:r>
      <w:r w:rsidRPr="00DC5025">
        <w:rPr>
          <w:bCs/>
          <w:lang w:eastAsia="ja-JP"/>
        </w:rPr>
        <w:tab/>
      </w:r>
      <w:r w:rsidRPr="00DC5025">
        <w:rPr>
          <w:bCs/>
          <w:lang w:eastAsia="ja-JP"/>
        </w:rPr>
        <w:tab/>
      </w:r>
      <w:r w:rsidRPr="00DC5025">
        <w:rPr>
          <w:bCs/>
          <w:lang w:eastAsia="ja-JP"/>
        </w:rPr>
        <w:tab/>
        <w:t>Type: other</w:t>
      </w:r>
      <w:r w:rsidRPr="00DC5025">
        <w:rPr>
          <w:bCs/>
          <w:lang w:eastAsia="ja-JP"/>
        </w:rPr>
        <w:tab/>
      </w:r>
      <w:r w:rsidRPr="00DC5025">
        <w:rPr>
          <w:bCs/>
          <w:lang w:eastAsia="ja-JP"/>
        </w:rPr>
        <w:tab/>
        <w:t>For: Information</w:t>
      </w:r>
    </w:p>
    <w:p w14:paraId="578284A4" w14:textId="77777777" w:rsidR="00DC5025" w:rsidRPr="00DC5025" w:rsidRDefault="00DC5025" w:rsidP="00DC5025">
      <w:pPr>
        <w:rPr>
          <w:bCs/>
          <w:lang w:eastAsia="ja-JP"/>
        </w:rPr>
      </w:pPr>
      <w:r w:rsidRPr="00DC5025">
        <w:rPr>
          <w:bCs/>
          <w:lang w:eastAsia="ja-JP"/>
        </w:rPr>
        <w:tab/>
      </w:r>
      <w:r w:rsidRPr="00DC5025">
        <w:rPr>
          <w:bCs/>
          <w:lang w:eastAsia="ja-JP"/>
        </w:rPr>
        <w:tab/>
      </w:r>
      <w:r w:rsidRPr="00DC5025">
        <w:rPr>
          <w:bCs/>
          <w:lang w:eastAsia="ja-JP"/>
        </w:rPr>
        <w:tab/>
      </w:r>
      <w:r w:rsidRPr="00DC5025">
        <w:rPr>
          <w:bCs/>
          <w:lang w:eastAsia="ja-JP"/>
        </w:rPr>
        <w:tab/>
      </w:r>
      <w:r w:rsidRPr="00DC5025">
        <w:rPr>
          <w:bCs/>
          <w:lang w:eastAsia="ja-JP"/>
        </w:rPr>
        <w:tab/>
        <w:t>Source: Moderator (Nokia)</w:t>
      </w:r>
    </w:p>
    <w:p w14:paraId="45277AE5" w14:textId="77777777" w:rsidR="00DC5025" w:rsidRPr="00DC5025" w:rsidRDefault="00DC5025" w:rsidP="00DC5025">
      <w:pPr>
        <w:rPr>
          <w:bCs/>
          <w:lang w:eastAsia="ja-JP"/>
        </w:rPr>
      </w:pPr>
      <w:r w:rsidRPr="00DC5025">
        <w:rPr>
          <w:bCs/>
          <w:lang w:eastAsia="ja-JP"/>
        </w:rPr>
        <w:t xml:space="preserve">Abstract: </w:t>
      </w:r>
    </w:p>
    <w:p w14:paraId="16A26B93" w14:textId="77777777" w:rsidR="00DC5025" w:rsidRPr="00DC5025" w:rsidRDefault="00DC5025" w:rsidP="00DC5025">
      <w:pPr>
        <w:rPr>
          <w:bCs/>
          <w:lang w:eastAsia="ja-JP"/>
        </w:rPr>
      </w:pPr>
      <w:r w:rsidRPr="00DC5025">
        <w:rPr>
          <w:bCs/>
          <w:lang w:eastAsia="ja-JP"/>
        </w:rPr>
        <w:t xml:space="preserve">Discussion: </w:t>
      </w:r>
    </w:p>
    <w:p w14:paraId="1AB4C8FB" w14:textId="1577EA43" w:rsidR="00245C1C" w:rsidRPr="00245C1C" w:rsidRDefault="00DC5025" w:rsidP="00245C1C">
      <w:pPr>
        <w:rPr>
          <w:lang w:val="en-US" w:eastAsia="ja-JP"/>
        </w:rPr>
      </w:pPr>
      <w:r w:rsidRPr="00DC5025">
        <w:rPr>
          <w:bCs/>
          <w:lang w:eastAsia="ja-JP"/>
        </w:rPr>
        <w:t>Decision:</w:t>
      </w:r>
      <w:r w:rsidRPr="00DC5025">
        <w:rPr>
          <w:bCs/>
          <w:lang w:eastAsia="ja-JP"/>
        </w:rPr>
        <w:tab/>
      </w:r>
      <w:r w:rsidRPr="00DC5025">
        <w:rPr>
          <w:bCs/>
          <w:lang w:eastAsia="ja-JP"/>
        </w:rPr>
        <w:tab/>
        <w:t>Return to.</w:t>
      </w:r>
    </w:p>
    <w:p w14:paraId="1C817616" w14:textId="339D3F93" w:rsidR="00245C1C" w:rsidRPr="00245C1C" w:rsidRDefault="00245C1C" w:rsidP="00245C1C">
      <w:pPr>
        <w:rPr>
          <w:b/>
          <w:bCs/>
          <w:u w:val="single"/>
          <w:lang w:eastAsia="ja-JP"/>
        </w:rPr>
      </w:pPr>
      <w:r w:rsidRPr="00245C1C">
        <w:rPr>
          <w:b/>
          <w:bCs/>
          <w:u w:val="single"/>
          <w:lang w:eastAsia="ja-JP"/>
        </w:rPr>
        <w:t>Earlier agreed documents</w:t>
      </w:r>
    </w:p>
    <w:p w14:paraId="6F3F9E4B" w14:textId="77777777" w:rsidR="00552B53" w:rsidRDefault="00552B53" w:rsidP="00552B53">
      <w:pPr>
        <w:rPr>
          <w:lang w:eastAsia="ja-JP"/>
        </w:rPr>
      </w:pPr>
      <w:r>
        <w:rPr>
          <w:lang w:eastAsia="ja-JP"/>
        </w:rPr>
        <w:t>RAN4#101:</w:t>
      </w:r>
    </w:p>
    <w:p w14:paraId="76A88B18" w14:textId="77777777" w:rsidR="00552B53" w:rsidRDefault="00552B53" w:rsidP="00AB07B5">
      <w:pPr>
        <w:pStyle w:val="ListParagraph"/>
        <w:numPr>
          <w:ilvl w:val="0"/>
          <w:numId w:val="3"/>
        </w:numPr>
        <w:ind w:firstLineChars="0"/>
        <w:rPr>
          <w:lang w:eastAsia="ja-JP"/>
        </w:rPr>
      </w:pPr>
      <w:r>
        <w:rPr>
          <w:lang w:eastAsia="ja-JP"/>
        </w:rPr>
        <w:t xml:space="preserve">R4-2120335, </w:t>
      </w:r>
      <w:r w:rsidRPr="002C0A19">
        <w:rPr>
          <w:lang w:eastAsia="ja-JP"/>
        </w:rPr>
        <w:t xml:space="preserve">WF on </w:t>
      </w:r>
      <w:proofErr w:type="spellStart"/>
      <w:r w:rsidRPr="002C0A19">
        <w:rPr>
          <w:lang w:eastAsia="ja-JP"/>
        </w:rPr>
        <w:t>NR_IIOT_URLLC_enh_RRM</w:t>
      </w:r>
      <w:proofErr w:type="spellEnd"/>
    </w:p>
    <w:p w14:paraId="3AED0EA1" w14:textId="77777777" w:rsidR="00552B53" w:rsidRDefault="00552B53" w:rsidP="00552B53">
      <w:pPr>
        <w:rPr>
          <w:lang w:eastAsia="ja-JP"/>
        </w:rPr>
      </w:pPr>
      <w:r>
        <w:rPr>
          <w:lang w:eastAsia="ja-JP"/>
        </w:rPr>
        <w:t>RAN4#100bis:</w:t>
      </w:r>
    </w:p>
    <w:p w14:paraId="33571A85" w14:textId="77777777" w:rsidR="00552B53" w:rsidRDefault="00552B53" w:rsidP="00AB07B5">
      <w:pPr>
        <w:pStyle w:val="ListParagraph"/>
        <w:numPr>
          <w:ilvl w:val="0"/>
          <w:numId w:val="2"/>
        </w:numPr>
        <w:ind w:firstLineChars="0"/>
        <w:rPr>
          <w:lang w:eastAsia="ja-JP"/>
        </w:rPr>
      </w:pPr>
      <w:r>
        <w:rPr>
          <w:lang w:eastAsia="ja-JP"/>
        </w:rPr>
        <w:t xml:space="preserve">R4-2115371, </w:t>
      </w:r>
      <w:r w:rsidRPr="004F10FD">
        <w:rPr>
          <w:lang w:eastAsia="ja-JP"/>
        </w:rPr>
        <w:t xml:space="preserve">WF on </w:t>
      </w:r>
      <w:proofErr w:type="spellStart"/>
      <w:r w:rsidRPr="004F10FD">
        <w:rPr>
          <w:lang w:val="en-US" w:eastAsia="ja-JP"/>
        </w:rPr>
        <w:t>NR_IIOT_URLLC_enh_RRM</w:t>
      </w:r>
      <w:proofErr w:type="spellEnd"/>
    </w:p>
    <w:p w14:paraId="2FA1269A" w14:textId="77777777" w:rsidR="00552B53" w:rsidRDefault="00552B53" w:rsidP="00552B53">
      <w:pPr>
        <w:rPr>
          <w:lang w:eastAsia="ja-JP"/>
        </w:rPr>
      </w:pPr>
      <w:r>
        <w:rPr>
          <w:lang w:eastAsia="ja-JP"/>
        </w:rPr>
        <w:t xml:space="preserve">RAN4#99: </w:t>
      </w:r>
    </w:p>
    <w:p w14:paraId="2BC7E22B" w14:textId="2DC392E3" w:rsidR="003D70AE" w:rsidRPr="00BE23F9" w:rsidRDefault="00552B53" w:rsidP="00AB07B5">
      <w:pPr>
        <w:pStyle w:val="ListParagraph"/>
        <w:numPr>
          <w:ilvl w:val="0"/>
          <w:numId w:val="2"/>
        </w:numPr>
        <w:ind w:firstLineChars="0"/>
        <w:rPr>
          <w:lang w:eastAsia="zh-CN"/>
        </w:rPr>
      </w:pPr>
      <w:r w:rsidRPr="00245C1C">
        <w:rPr>
          <w:lang w:eastAsia="ja-JP"/>
        </w:rPr>
        <w:t>R4-2108368</w:t>
      </w:r>
      <w:r>
        <w:rPr>
          <w:lang w:eastAsia="ja-JP"/>
        </w:rPr>
        <w:t xml:space="preserve">, </w:t>
      </w:r>
      <w:r w:rsidRPr="00245C1C">
        <w:rPr>
          <w:lang w:eastAsia="ja-JP"/>
        </w:rPr>
        <w:t xml:space="preserve">WF on RRM for NR </w:t>
      </w:r>
      <w:proofErr w:type="spellStart"/>
      <w:r w:rsidRPr="00245C1C">
        <w:rPr>
          <w:lang w:eastAsia="ja-JP"/>
        </w:rPr>
        <w:t>IIoT</w:t>
      </w:r>
      <w:proofErr w:type="spellEnd"/>
      <w:r w:rsidRPr="00245C1C">
        <w:rPr>
          <w:lang w:eastAsia="ja-JP"/>
        </w:rPr>
        <w:t xml:space="preserve"> and URLLC</w:t>
      </w:r>
      <w:r>
        <w:rPr>
          <w:lang w:eastAsia="ja-JP"/>
        </w:rPr>
        <w:t>,</w:t>
      </w:r>
    </w:p>
    <w:p w14:paraId="4E09F745" w14:textId="52C1892F" w:rsidR="00A45594" w:rsidRDefault="00A45594" w:rsidP="00A45594">
      <w:pPr>
        <w:pStyle w:val="Heading1"/>
        <w:rPr>
          <w:iCs/>
          <w:lang w:val="en-GB" w:eastAsia="ja-JP"/>
        </w:rPr>
      </w:pPr>
      <w:r>
        <w:rPr>
          <w:lang w:val="en-GB" w:eastAsia="ja-JP"/>
        </w:rPr>
        <w:lastRenderedPageBreak/>
        <w:t>WF on topic#</w:t>
      </w:r>
      <w:r w:rsidR="00552B53">
        <w:rPr>
          <w:lang w:val="en-GB" w:eastAsia="ja-JP"/>
        </w:rPr>
        <w:t>1</w:t>
      </w:r>
      <w:r>
        <w:rPr>
          <w:lang w:val="en-GB" w:eastAsia="ja-JP"/>
        </w:rPr>
        <w:t xml:space="preserve"> </w:t>
      </w:r>
      <w:r>
        <w:rPr>
          <w:iCs/>
          <w:lang w:val="en-GB" w:eastAsia="ja-JP"/>
        </w:rPr>
        <w:t>Propagation delay compensation enhancements</w:t>
      </w:r>
    </w:p>
    <w:p w14:paraId="221A5324" w14:textId="77777777" w:rsidR="00482ECB" w:rsidRDefault="00482ECB" w:rsidP="00482ECB">
      <w:pPr>
        <w:rPr>
          <w:lang w:eastAsia="zh-CN"/>
        </w:rPr>
      </w:pPr>
    </w:p>
    <w:p w14:paraId="070DCE97" w14:textId="56B93DB6" w:rsidR="00482ECB" w:rsidRDefault="00482ECB" w:rsidP="00482ECB">
      <w:pPr>
        <w:rPr>
          <w:lang w:eastAsia="zh-CN"/>
        </w:rPr>
      </w:pPr>
      <w:r>
        <w:rPr>
          <w:lang w:eastAsia="zh-CN"/>
        </w:rPr>
        <w:t>12 sub-topics were discussed during the meeting.</w:t>
      </w:r>
    </w:p>
    <w:p w14:paraId="4C093775" w14:textId="64C72AE7" w:rsidR="00482ECB" w:rsidRPr="00BE23F9" w:rsidRDefault="00482ECB" w:rsidP="00482ECB">
      <w:pPr>
        <w:pStyle w:val="Heading2"/>
        <w:rPr>
          <w:lang w:val="en-GB"/>
        </w:rPr>
      </w:pPr>
      <w:r w:rsidRPr="00014547">
        <w:rPr>
          <w:iCs/>
        </w:rPr>
        <w:t xml:space="preserve">Down </w:t>
      </w:r>
      <w:proofErr w:type="spellStart"/>
      <w:r w:rsidRPr="00014547">
        <w:rPr>
          <w:iCs/>
        </w:rPr>
        <w:t>prioritiz</w:t>
      </w:r>
      <w:r>
        <w:rPr>
          <w:iCs/>
        </w:rPr>
        <w:t>ation</w:t>
      </w:r>
      <w:proofErr w:type="spellEnd"/>
      <w:r>
        <w:rPr>
          <w:iCs/>
        </w:rPr>
        <w:t xml:space="preserve"> </w:t>
      </w:r>
      <w:proofErr w:type="spellStart"/>
      <w:r>
        <w:rPr>
          <w:iCs/>
        </w:rPr>
        <w:t>of</w:t>
      </w:r>
      <w:proofErr w:type="spellEnd"/>
      <w:r w:rsidRPr="00014547">
        <w:rPr>
          <w:iCs/>
        </w:rPr>
        <w:t xml:space="preserve"> RTT-</w:t>
      </w:r>
      <w:proofErr w:type="spellStart"/>
      <w:r w:rsidRPr="00014547">
        <w:rPr>
          <w:iCs/>
        </w:rPr>
        <w:t>based</w:t>
      </w:r>
      <w:proofErr w:type="spellEnd"/>
      <w:r w:rsidRPr="00014547">
        <w:rPr>
          <w:iCs/>
        </w:rPr>
        <w:t xml:space="preserve"> </w:t>
      </w:r>
      <w:proofErr w:type="spellStart"/>
      <w:r w:rsidRPr="00014547">
        <w:rPr>
          <w:iCs/>
        </w:rPr>
        <w:t>propagation</w:t>
      </w:r>
      <w:proofErr w:type="spellEnd"/>
      <w:r w:rsidRPr="00014547">
        <w:rPr>
          <w:iCs/>
        </w:rPr>
        <w:t xml:space="preserve"> </w:t>
      </w:r>
      <w:proofErr w:type="spellStart"/>
      <w:r w:rsidRPr="00014547">
        <w:rPr>
          <w:iCs/>
        </w:rPr>
        <w:t>delay</w:t>
      </w:r>
      <w:proofErr w:type="spellEnd"/>
      <w:r w:rsidRPr="00014547">
        <w:rPr>
          <w:iCs/>
        </w:rPr>
        <w:t xml:space="preserve"> </w:t>
      </w:r>
      <w:proofErr w:type="spellStart"/>
      <w:r w:rsidRPr="00014547">
        <w:rPr>
          <w:iCs/>
        </w:rPr>
        <w:t>compensation</w:t>
      </w:r>
      <w:proofErr w:type="spellEnd"/>
      <w:r w:rsidRPr="00014547">
        <w:rPr>
          <w:iCs/>
        </w:rPr>
        <w:t xml:space="preserve"> </w:t>
      </w:r>
      <w:proofErr w:type="spellStart"/>
      <w:r w:rsidRPr="00014547">
        <w:rPr>
          <w:iCs/>
        </w:rPr>
        <w:t>based</w:t>
      </w:r>
      <w:proofErr w:type="spellEnd"/>
      <w:r w:rsidRPr="00014547">
        <w:rPr>
          <w:iCs/>
        </w:rPr>
        <w:t xml:space="preserve"> on UE </w:t>
      </w:r>
      <w:proofErr w:type="spellStart"/>
      <w:r w:rsidRPr="00014547">
        <w:rPr>
          <w:iCs/>
        </w:rPr>
        <w:t>Rx-Tx</w:t>
      </w:r>
      <w:proofErr w:type="spellEnd"/>
      <w:r w:rsidRPr="00014547">
        <w:rPr>
          <w:iCs/>
        </w:rPr>
        <w:t xml:space="preserve"> </w:t>
      </w:r>
      <w:proofErr w:type="spellStart"/>
      <w:r w:rsidRPr="00014547">
        <w:rPr>
          <w:iCs/>
        </w:rPr>
        <w:t>time</w:t>
      </w:r>
      <w:proofErr w:type="spellEnd"/>
      <w:r w:rsidRPr="00014547">
        <w:rPr>
          <w:iCs/>
        </w:rPr>
        <w:t xml:space="preserve"> </w:t>
      </w:r>
      <w:proofErr w:type="spellStart"/>
      <w:r w:rsidRPr="00014547">
        <w:rPr>
          <w:iCs/>
        </w:rPr>
        <w:t>difference</w:t>
      </w:r>
      <w:proofErr w:type="spellEnd"/>
      <w:r w:rsidRPr="00014547">
        <w:rPr>
          <w:iCs/>
        </w:rPr>
        <w:t xml:space="preserve"> </w:t>
      </w:r>
      <w:proofErr w:type="spellStart"/>
      <w:r w:rsidRPr="00014547">
        <w:rPr>
          <w:iCs/>
        </w:rPr>
        <w:t>measurement</w:t>
      </w:r>
      <w:proofErr w:type="spellEnd"/>
      <w:r w:rsidRPr="00014547">
        <w:rPr>
          <w:iCs/>
        </w:rPr>
        <w:t xml:space="preserve"> </w:t>
      </w:r>
      <w:proofErr w:type="spellStart"/>
      <w:r w:rsidRPr="00014547">
        <w:rPr>
          <w:iCs/>
        </w:rPr>
        <w:t>accuracy</w:t>
      </w:r>
      <w:proofErr w:type="spellEnd"/>
      <w:r w:rsidRPr="00014547">
        <w:rPr>
          <w:iCs/>
        </w:rPr>
        <w:t xml:space="preserve"> </w:t>
      </w:r>
      <w:proofErr w:type="spellStart"/>
      <w:r w:rsidRPr="00014547">
        <w:rPr>
          <w:iCs/>
        </w:rPr>
        <w:t>using</w:t>
      </w:r>
      <w:proofErr w:type="spellEnd"/>
      <w:r w:rsidRPr="00014547">
        <w:rPr>
          <w:iCs/>
        </w:rPr>
        <w:t xml:space="preserve"> CSI-RS for </w:t>
      </w:r>
      <w:proofErr w:type="spellStart"/>
      <w:r w:rsidRPr="00014547">
        <w:rPr>
          <w:iCs/>
        </w:rPr>
        <w:t>tracking</w:t>
      </w:r>
      <w:proofErr w:type="spellEnd"/>
      <w:r>
        <w:rPr>
          <w:lang w:val="en-GB"/>
        </w:rPr>
        <w:t xml:space="preserve"> (Sub-topic 1-1)</w:t>
      </w:r>
    </w:p>
    <w:p w14:paraId="2A7DC844" w14:textId="7F347E58" w:rsidR="00552B53" w:rsidRDefault="00482ECB" w:rsidP="00552B53">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1BDFF221" w14:textId="1716DEE6" w:rsidR="00482ECB" w:rsidRDefault="00482ECB" w:rsidP="00552B53">
      <w:pPr>
        <w:rPr>
          <w:lang w:eastAsia="ja-JP"/>
        </w:rPr>
      </w:pPr>
      <w:r w:rsidRPr="007D2656">
        <w:rPr>
          <w:rFonts w:eastAsiaTheme="minorEastAsia"/>
          <w:iCs/>
          <w:lang w:val="en-US" w:eastAsia="zh-CN"/>
        </w:rPr>
        <w:t xml:space="preserve">Agree that </w:t>
      </w:r>
      <w:r w:rsidRPr="007D2656">
        <w:rPr>
          <w:iCs/>
          <w:szCs w:val="24"/>
          <w:lang w:eastAsia="zh-CN"/>
        </w:rPr>
        <w:t>RAN4</w:t>
      </w:r>
      <w:r w:rsidRPr="007D2656">
        <w:rPr>
          <w:szCs w:val="24"/>
          <w:lang w:eastAsia="zh-CN"/>
        </w:rPr>
        <w:t xml:space="preserve"> will not </w:t>
      </w:r>
      <w:r w:rsidRPr="007D2656">
        <w:rPr>
          <w:iCs/>
        </w:rPr>
        <w:t>down prioritize of RTT-based propagation delay compensation based on UE Rx-Tx time difference measurement accuracy using CSI-RS for tracking</w:t>
      </w:r>
      <w:r w:rsidRPr="00185885">
        <w:rPr>
          <w:iCs/>
        </w:rPr>
        <w:t>.</w:t>
      </w:r>
    </w:p>
    <w:p w14:paraId="0C0EA421" w14:textId="78CA66D1" w:rsidR="00482ECB" w:rsidRDefault="00482ECB" w:rsidP="00552B53">
      <w:pPr>
        <w:rPr>
          <w:lang w:eastAsia="ja-JP"/>
        </w:rPr>
      </w:pPr>
      <w:r>
        <w:rPr>
          <w:lang w:eastAsia="ja-JP"/>
        </w:rPr>
        <w:t>To be confirmed in 2</w:t>
      </w:r>
      <w:r w:rsidRPr="001D4BDD">
        <w:rPr>
          <w:vertAlign w:val="superscript"/>
          <w:lang w:eastAsia="ja-JP"/>
        </w:rPr>
        <w:t>nd</w:t>
      </w:r>
      <w:r>
        <w:rPr>
          <w:lang w:eastAsia="ja-JP"/>
        </w:rPr>
        <w:t xml:space="preserve"> round discussion</w:t>
      </w:r>
      <w:r w:rsidR="00F10BA4">
        <w:rPr>
          <w:lang w:eastAsia="ja-JP"/>
        </w:rPr>
        <w:t>.</w:t>
      </w:r>
    </w:p>
    <w:p w14:paraId="07D76261" w14:textId="58799B2C" w:rsidR="00F10BA4" w:rsidRDefault="00F10BA4" w:rsidP="00552B53">
      <w:pPr>
        <w:rPr>
          <w:lang w:eastAsia="ja-JP"/>
        </w:rPr>
      </w:pPr>
      <w:r>
        <w:rPr>
          <w:lang w:eastAsia="ja-JP"/>
        </w:rPr>
        <w:t>Conclusion of 2</w:t>
      </w:r>
      <w:r w:rsidRPr="001D4BDD">
        <w:rPr>
          <w:vertAlign w:val="superscript"/>
          <w:lang w:eastAsia="ja-JP"/>
        </w:rPr>
        <w:t>nd</w:t>
      </w:r>
      <w:r>
        <w:rPr>
          <w:lang w:eastAsia="ja-JP"/>
        </w:rPr>
        <w:t xml:space="preserve"> Round:</w:t>
      </w:r>
    </w:p>
    <w:p w14:paraId="4C42BA87" w14:textId="767B75DC" w:rsidR="00185885" w:rsidRDefault="00185885" w:rsidP="00552B53">
      <w:pPr>
        <w:rPr>
          <w:lang w:eastAsia="ja-JP"/>
        </w:rPr>
      </w:pPr>
      <w:r>
        <w:rPr>
          <w:lang w:eastAsia="ja-JP"/>
        </w:rPr>
        <w:t>Agreement:</w:t>
      </w:r>
    </w:p>
    <w:p w14:paraId="03B49D9E" w14:textId="77777777" w:rsidR="00B95DC8" w:rsidRPr="001859EB" w:rsidRDefault="00B95DC8" w:rsidP="00B95DC8">
      <w:pPr>
        <w:rPr>
          <w:rFonts w:eastAsiaTheme="minorEastAsia"/>
          <w:i/>
          <w:lang w:val="en-US" w:eastAsia="zh-CN"/>
        </w:rPr>
      </w:pPr>
      <w:r w:rsidRPr="007D2656">
        <w:rPr>
          <w:rFonts w:eastAsiaTheme="minorEastAsia"/>
          <w:iCs/>
          <w:lang w:val="en-US" w:eastAsia="zh-CN"/>
        </w:rPr>
        <w:t xml:space="preserve">Agree that </w:t>
      </w:r>
      <w:r w:rsidRPr="007D2656">
        <w:rPr>
          <w:iCs/>
          <w:szCs w:val="24"/>
          <w:lang w:eastAsia="zh-CN"/>
        </w:rPr>
        <w:t>RAN4</w:t>
      </w:r>
      <w:r w:rsidRPr="007D2656">
        <w:rPr>
          <w:szCs w:val="24"/>
          <w:lang w:eastAsia="zh-CN"/>
        </w:rPr>
        <w:t xml:space="preserve"> will not </w:t>
      </w:r>
      <w:r w:rsidRPr="007D2656">
        <w:rPr>
          <w:iCs/>
        </w:rPr>
        <w:t>down prioritize of RTT-based propagation delay compensation based on UE Rx-Tx time difference measurement accuracy using CSI-RS for tracking</w:t>
      </w:r>
    </w:p>
    <w:p w14:paraId="2BCBCBB0" w14:textId="2F7AD059" w:rsidR="00F10BA4" w:rsidRDefault="00F10BA4" w:rsidP="00552B53">
      <w:pPr>
        <w:rPr>
          <w:lang w:eastAsia="ja-JP"/>
        </w:rPr>
      </w:pPr>
    </w:p>
    <w:p w14:paraId="1558EC98" w14:textId="1E6BD16A" w:rsidR="00482ECB" w:rsidRPr="00BE23F9" w:rsidRDefault="00482ECB" w:rsidP="00482ECB">
      <w:pPr>
        <w:pStyle w:val="Heading2"/>
        <w:rPr>
          <w:lang w:val="en-GB"/>
        </w:rPr>
      </w:pPr>
      <w:proofErr w:type="spellStart"/>
      <w:r w:rsidRPr="00014547">
        <w:rPr>
          <w:iCs/>
        </w:rPr>
        <w:t>Reuse</w:t>
      </w:r>
      <w:proofErr w:type="spellEnd"/>
      <w:r w:rsidRPr="00014547">
        <w:rPr>
          <w:iCs/>
        </w:rPr>
        <w:t xml:space="preserve"> UE </w:t>
      </w:r>
      <w:proofErr w:type="spellStart"/>
      <w:r w:rsidRPr="00014547">
        <w:rPr>
          <w:iCs/>
        </w:rPr>
        <w:t>Rx-Tx</w:t>
      </w:r>
      <w:proofErr w:type="spellEnd"/>
      <w:r w:rsidRPr="00014547">
        <w:rPr>
          <w:iCs/>
        </w:rPr>
        <w:t xml:space="preserve"> </w:t>
      </w:r>
      <w:proofErr w:type="spellStart"/>
      <w:r w:rsidRPr="00014547">
        <w:rPr>
          <w:iCs/>
        </w:rPr>
        <w:t>time</w:t>
      </w:r>
      <w:proofErr w:type="spellEnd"/>
      <w:r w:rsidRPr="00014547">
        <w:rPr>
          <w:iCs/>
        </w:rPr>
        <w:t xml:space="preserve"> </w:t>
      </w:r>
      <w:proofErr w:type="spellStart"/>
      <w:r w:rsidRPr="00014547">
        <w:rPr>
          <w:iCs/>
        </w:rPr>
        <w:t>difference</w:t>
      </w:r>
      <w:proofErr w:type="spellEnd"/>
      <w:r w:rsidRPr="00014547">
        <w:rPr>
          <w:iCs/>
        </w:rPr>
        <w:t xml:space="preserve"> </w:t>
      </w:r>
      <w:proofErr w:type="spellStart"/>
      <w:r w:rsidRPr="00014547">
        <w:rPr>
          <w:iCs/>
        </w:rPr>
        <w:t>measurement</w:t>
      </w:r>
      <w:proofErr w:type="spellEnd"/>
      <w:r w:rsidRPr="00014547">
        <w:rPr>
          <w:iCs/>
        </w:rPr>
        <w:t xml:space="preserve"> </w:t>
      </w:r>
      <w:proofErr w:type="spellStart"/>
      <w:r w:rsidRPr="00014547">
        <w:rPr>
          <w:iCs/>
        </w:rPr>
        <w:t>accuracy</w:t>
      </w:r>
      <w:proofErr w:type="spellEnd"/>
      <w:r w:rsidRPr="00014547">
        <w:rPr>
          <w:iCs/>
        </w:rPr>
        <w:t xml:space="preserve"> </w:t>
      </w:r>
      <w:proofErr w:type="spellStart"/>
      <w:r w:rsidRPr="00014547">
        <w:rPr>
          <w:iCs/>
        </w:rPr>
        <w:t>based</w:t>
      </w:r>
      <w:proofErr w:type="spellEnd"/>
      <w:r w:rsidRPr="00014547">
        <w:rPr>
          <w:iCs/>
        </w:rPr>
        <w:t xml:space="preserve"> on </w:t>
      </w:r>
      <w:r>
        <w:rPr>
          <w:iCs/>
        </w:rPr>
        <w:t>TRS/</w:t>
      </w:r>
      <w:r w:rsidRPr="00014547">
        <w:rPr>
          <w:iCs/>
        </w:rPr>
        <w:t>PRS</w:t>
      </w:r>
      <w:r>
        <w:rPr>
          <w:iCs/>
        </w:rPr>
        <w:t xml:space="preserve"> </w:t>
      </w:r>
      <w:r w:rsidRPr="00014547">
        <w:rPr>
          <w:iCs/>
        </w:rPr>
        <w:t xml:space="preserve">from release 16 </w:t>
      </w:r>
      <w:proofErr w:type="spellStart"/>
      <w:r w:rsidRPr="00014547">
        <w:rPr>
          <w:iCs/>
        </w:rPr>
        <w:t>specification</w:t>
      </w:r>
      <w:proofErr w:type="spellEnd"/>
      <w:r w:rsidRPr="00014547">
        <w:rPr>
          <w:iCs/>
        </w:rPr>
        <w:t xml:space="preserve"> for RTT-</w:t>
      </w:r>
      <w:proofErr w:type="spellStart"/>
      <w:r w:rsidRPr="00014547">
        <w:rPr>
          <w:iCs/>
        </w:rPr>
        <w:t>based</w:t>
      </w:r>
      <w:proofErr w:type="spellEnd"/>
      <w:r w:rsidRPr="00014547">
        <w:rPr>
          <w:iCs/>
        </w:rPr>
        <w:t xml:space="preserve"> PDC</w:t>
      </w:r>
      <w:r>
        <w:rPr>
          <w:lang w:val="en-GB"/>
        </w:rPr>
        <w:t xml:space="preserve"> (Sub-topic 1-2)</w:t>
      </w:r>
    </w:p>
    <w:p w14:paraId="4B97B072" w14:textId="1DCF4C12" w:rsidR="00482ECB" w:rsidRDefault="00B50A50" w:rsidP="00552B53">
      <w:pPr>
        <w:rPr>
          <w:lang w:eastAsia="ja-JP"/>
        </w:rPr>
      </w:pPr>
      <w:r>
        <w:rPr>
          <w:szCs w:val="24"/>
          <w:lang w:eastAsia="zh-CN"/>
        </w:rPr>
        <w:t>No consensus on the proposal (option 1) based on the feedback in 1</w:t>
      </w:r>
      <w:r w:rsidRPr="001859EB">
        <w:rPr>
          <w:szCs w:val="24"/>
          <w:vertAlign w:val="superscript"/>
          <w:lang w:eastAsia="zh-CN"/>
        </w:rPr>
        <w:t>st</w:t>
      </w:r>
      <w:r>
        <w:rPr>
          <w:szCs w:val="24"/>
          <w:lang w:eastAsia="zh-CN"/>
        </w:rPr>
        <w:t xml:space="preserve"> round. Instead, moderator suggest that RAN4 will focus the discussion on agreeing on assumptions and conditions to be used for simulations.</w:t>
      </w:r>
    </w:p>
    <w:p w14:paraId="3B88F501" w14:textId="33F2F15A" w:rsidR="00482ECB" w:rsidRPr="00BE23F9" w:rsidRDefault="00482ECB" w:rsidP="00482ECB">
      <w:pPr>
        <w:pStyle w:val="Heading2"/>
        <w:rPr>
          <w:lang w:val="en-GB"/>
        </w:rPr>
      </w:pPr>
      <w:proofErr w:type="spellStart"/>
      <w:r w:rsidRPr="00014547">
        <w:rPr>
          <w:iCs/>
        </w:rPr>
        <w:t>Reuse</w:t>
      </w:r>
      <w:proofErr w:type="spellEnd"/>
      <w:r w:rsidRPr="00014547">
        <w:rPr>
          <w:iCs/>
        </w:rPr>
        <w:t xml:space="preserve"> </w:t>
      </w:r>
      <w:proofErr w:type="spellStart"/>
      <w:r w:rsidRPr="00014547">
        <w:rPr>
          <w:iCs/>
        </w:rPr>
        <w:t>gNB</w:t>
      </w:r>
      <w:proofErr w:type="spellEnd"/>
      <w:r w:rsidRPr="00014547">
        <w:rPr>
          <w:iCs/>
        </w:rPr>
        <w:t xml:space="preserve"> </w:t>
      </w:r>
      <w:proofErr w:type="spellStart"/>
      <w:r w:rsidRPr="00014547">
        <w:rPr>
          <w:iCs/>
        </w:rPr>
        <w:t>Rx-Tx</w:t>
      </w:r>
      <w:proofErr w:type="spellEnd"/>
      <w:r w:rsidRPr="00014547">
        <w:rPr>
          <w:iCs/>
        </w:rPr>
        <w:t xml:space="preserve"> </w:t>
      </w:r>
      <w:proofErr w:type="spellStart"/>
      <w:r w:rsidRPr="00014547">
        <w:rPr>
          <w:iCs/>
        </w:rPr>
        <w:t>time</w:t>
      </w:r>
      <w:proofErr w:type="spellEnd"/>
      <w:r w:rsidRPr="00014547">
        <w:rPr>
          <w:iCs/>
        </w:rPr>
        <w:t xml:space="preserve"> </w:t>
      </w:r>
      <w:proofErr w:type="spellStart"/>
      <w:r w:rsidRPr="00014547">
        <w:rPr>
          <w:iCs/>
        </w:rPr>
        <w:t>difference</w:t>
      </w:r>
      <w:proofErr w:type="spellEnd"/>
      <w:r w:rsidRPr="00014547">
        <w:rPr>
          <w:iCs/>
        </w:rPr>
        <w:t xml:space="preserve"> absolute </w:t>
      </w:r>
      <w:proofErr w:type="spellStart"/>
      <w:r w:rsidRPr="00014547">
        <w:rPr>
          <w:iCs/>
        </w:rPr>
        <w:t>accuracy</w:t>
      </w:r>
      <w:proofErr w:type="spellEnd"/>
      <w:r w:rsidRPr="00014547">
        <w:rPr>
          <w:iCs/>
        </w:rPr>
        <w:t xml:space="preserve"> </w:t>
      </w:r>
      <w:proofErr w:type="spellStart"/>
      <w:r w:rsidRPr="00014547">
        <w:rPr>
          <w:iCs/>
        </w:rPr>
        <w:t>based</w:t>
      </w:r>
      <w:proofErr w:type="spellEnd"/>
      <w:r w:rsidRPr="00014547">
        <w:rPr>
          <w:iCs/>
        </w:rPr>
        <w:t xml:space="preserve"> on SRS, from release 16 </w:t>
      </w:r>
      <w:proofErr w:type="spellStart"/>
      <w:r w:rsidRPr="00014547">
        <w:rPr>
          <w:iCs/>
        </w:rPr>
        <w:t>specification</w:t>
      </w:r>
      <w:proofErr w:type="spellEnd"/>
      <w:r w:rsidRPr="00014547">
        <w:rPr>
          <w:iCs/>
        </w:rPr>
        <w:t xml:space="preserve"> for RTT-</w:t>
      </w:r>
      <w:proofErr w:type="spellStart"/>
      <w:r w:rsidRPr="00014547">
        <w:rPr>
          <w:iCs/>
        </w:rPr>
        <w:t>based</w:t>
      </w:r>
      <w:proofErr w:type="spellEnd"/>
      <w:r w:rsidRPr="00014547">
        <w:rPr>
          <w:iCs/>
        </w:rPr>
        <w:t xml:space="preserve"> PDC</w:t>
      </w:r>
      <w:r>
        <w:rPr>
          <w:lang w:val="en-GB"/>
        </w:rPr>
        <w:t xml:space="preserve"> (Sub-topic 1-3)</w:t>
      </w:r>
    </w:p>
    <w:p w14:paraId="455A6CFF" w14:textId="3728C776" w:rsidR="00185885" w:rsidRDefault="00185885" w:rsidP="00552B53">
      <w:pPr>
        <w:rPr>
          <w:szCs w:val="24"/>
          <w:lang w:eastAsia="zh-CN"/>
        </w:rPr>
      </w:pPr>
      <w:bookmarkStart w:id="1" w:name="_Hlk93525196"/>
      <w:r>
        <w:rPr>
          <w:szCs w:val="24"/>
          <w:lang w:eastAsia="zh-CN"/>
        </w:rPr>
        <w:t>Agreement:</w:t>
      </w:r>
    </w:p>
    <w:p w14:paraId="1DC0BA5E" w14:textId="79657C31" w:rsidR="00482ECB" w:rsidRDefault="0066505D" w:rsidP="00552B53">
      <w:pPr>
        <w:rPr>
          <w:iCs/>
        </w:rPr>
      </w:pPr>
      <w:r w:rsidRPr="007D2656">
        <w:rPr>
          <w:szCs w:val="24"/>
          <w:lang w:eastAsia="zh-CN"/>
        </w:rPr>
        <w:t>Agree that RAN4 can r</w:t>
      </w:r>
      <w:r w:rsidRPr="007D2656">
        <w:rPr>
          <w:iCs/>
        </w:rPr>
        <w:t xml:space="preserve">euse </w:t>
      </w:r>
      <w:proofErr w:type="spellStart"/>
      <w:r w:rsidRPr="007D2656">
        <w:rPr>
          <w:iCs/>
        </w:rPr>
        <w:t>gNB</w:t>
      </w:r>
      <w:proofErr w:type="spellEnd"/>
      <w:r w:rsidRPr="007D2656">
        <w:rPr>
          <w:iCs/>
        </w:rPr>
        <w:t xml:space="preserve"> Rx-Tx time difference absolute accuracy based on SRS, from release 16 specification for RTT-based PDC</w:t>
      </w:r>
      <w:bookmarkEnd w:id="1"/>
    </w:p>
    <w:p w14:paraId="58FDDEEF" w14:textId="32CD42DE" w:rsidR="00482ECB" w:rsidRDefault="0066505D" w:rsidP="00552B53">
      <w:pPr>
        <w:rPr>
          <w:lang w:eastAsia="ja-JP"/>
        </w:rPr>
      </w:pPr>
      <w:r>
        <w:rPr>
          <w:lang w:eastAsia="ja-JP"/>
        </w:rPr>
        <w:t>Discussion is closed</w:t>
      </w:r>
    </w:p>
    <w:p w14:paraId="57454914" w14:textId="37BBEE2D" w:rsidR="00482ECB" w:rsidRPr="00BE23F9" w:rsidRDefault="00482ECB" w:rsidP="00482ECB">
      <w:pPr>
        <w:pStyle w:val="Heading2"/>
        <w:rPr>
          <w:lang w:val="en-GB"/>
        </w:rPr>
      </w:pPr>
      <w:proofErr w:type="spellStart"/>
      <w:r>
        <w:rPr>
          <w:rFonts w:eastAsiaTheme="minorEastAsia"/>
        </w:rPr>
        <w:t>S</w:t>
      </w:r>
      <w:r w:rsidRPr="002304EC">
        <w:rPr>
          <w:rFonts w:eastAsiaTheme="minorEastAsia"/>
        </w:rPr>
        <w:t>cheduling</w:t>
      </w:r>
      <w:proofErr w:type="spellEnd"/>
      <w:r w:rsidRPr="002304EC">
        <w:rPr>
          <w:rFonts w:eastAsiaTheme="minorEastAsia"/>
        </w:rPr>
        <w:t xml:space="preserve"> </w:t>
      </w:r>
      <w:proofErr w:type="spellStart"/>
      <w:r w:rsidRPr="002304EC">
        <w:rPr>
          <w:rFonts w:eastAsiaTheme="minorEastAsia"/>
        </w:rPr>
        <w:t>restriction</w:t>
      </w:r>
      <w:proofErr w:type="spellEnd"/>
      <w:r w:rsidRPr="002304EC">
        <w:rPr>
          <w:rFonts w:eastAsiaTheme="minorEastAsia"/>
        </w:rPr>
        <w:t xml:space="preserve"> is </w:t>
      </w:r>
      <w:r>
        <w:rPr>
          <w:rFonts w:eastAsiaTheme="minorEastAsia"/>
        </w:rPr>
        <w:t xml:space="preserve">not </w:t>
      </w:r>
      <w:proofErr w:type="spellStart"/>
      <w:r w:rsidRPr="002304EC">
        <w:rPr>
          <w:rFonts w:eastAsiaTheme="minorEastAsia"/>
        </w:rPr>
        <w:t>required</w:t>
      </w:r>
      <w:proofErr w:type="spellEnd"/>
      <w:r w:rsidRPr="002304EC">
        <w:rPr>
          <w:rFonts w:eastAsiaTheme="minorEastAsia"/>
        </w:rPr>
        <w:t xml:space="preserve"> for UE </w:t>
      </w:r>
      <w:proofErr w:type="spellStart"/>
      <w:r w:rsidRPr="002304EC">
        <w:rPr>
          <w:rFonts w:eastAsiaTheme="minorEastAsia"/>
        </w:rPr>
        <w:t>Rx-Tx</w:t>
      </w:r>
      <w:proofErr w:type="spellEnd"/>
      <w:r w:rsidRPr="002304EC">
        <w:rPr>
          <w:rFonts w:eastAsiaTheme="minorEastAsia"/>
        </w:rPr>
        <w:t xml:space="preserve"> </w:t>
      </w:r>
      <w:proofErr w:type="spellStart"/>
      <w:r w:rsidRPr="002304EC">
        <w:rPr>
          <w:rFonts w:eastAsiaTheme="minorEastAsia"/>
        </w:rPr>
        <w:t>measurement</w:t>
      </w:r>
      <w:proofErr w:type="spellEnd"/>
      <w:r w:rsidRPr="002304EC">
        <w:rPr>
          <w:rFonts w:eastAsiaTheme="minorEastAsia"/>
        </w:rPr>
        <w:t xml:space="preserve">, </w:t>
      </w:r>
      <w:proofErr w:type="spellStart"/>
      <w:r w:rsidRPr="002304EC">
        <w:rPr>
          <w:rFonts w:eastAsiaTheme="minorEastAsia"/>
        </w:rPr>
        <w:t>provided</w:t>
      </w:r>
      <w:proofErr w:type="spellEnd"/>
      <w:r w:rsidRPr="002304EC">
        <w:rPr>
          <w:rFonts w:eastAsiaTheme="minorEastAsia"/>
        </w:rPr>
        <w:t xml:space="preserve"> </w:t>
      </w:r>
      <w:proofErr w:type="spellStart"/>
      <w:r w:rsidRPr="002304EC">
        <w:rPr>
          <w:rFonts w:eastAsiaTheme="minorEastAsia"/>
        </w:rPr>
        <w:t>that</w:t>
      </w:r>
      <w:proofErr w:type="spellEnd"/>
      <w:r w:rsidRPr="002304EC">
        <w:rPr>
          <w:rFonts w:eastAsiaTheme="minorEastAsia"/>
        </w:rPr>
        <w:t xml:space="preserve"> UE is not </w:t>
      </w:r>
      <w:proofErr w:type="spellStart"/>
      <w:r w:rsidRPr="002304EC">
        <w:rPr>
          <w:rFonts w:eastAsiaTheme="minorEastAsia"/>
        </w:rPr>
        <w:t>required</w:t>
      </w:r>
      <w:proofErr w:type="spellEnd"/>
      <w:r w:rsidRPr="002304EC">
        <w:rPr>
          <w:rFonts w:eastAsiaTheme="minorEastAsia"/>
        </w:rPr>
        <w:t xml:space="preserve"> </w:t>
      </w:r>
      <w:proofErr w:type="spellStart"/>
      <w:r w:rsidRPr="002304EC">
        <w:rPr>
          <w:rFonts w:eastAsiaTheme="minorEastAsia"/>
        </w:rPr>
        <w:t>measure</w:t>
      </w:r>
      <w:proofErr w:type="spellEnd"/>
      <w:r w:rsidRPr="002304EC">
        <w:rPr>
          <w:rFonts w:eastAsiaTheme="minorEastAsia"/>
        </w:rPr>
        <w:t xml:space="preserve"> TRS/PRS </w:t>
      </w:r>
      <w:proofErr w:type="spellStart"/>
      <w:r w:rsidRPr="002304EC">
        <w:rPr>
          <w:rFonts w:eastAsiaTheme="minorEastAsia"/>
        </w:rPr>
        <w:t>outside</w:t>
      </w:r>
      <w:proofErr w:type="spellEnd"/>
      <w:r w:rsidRPr="002304EC">
        <w:rPr>
          <w:rFonts w:eastAsiaTheme="minorEastAsia"/>
        </w:rPr>
        <w:t xml:space="preserve"> the </w:t>
      </w:r>
      <w:proofErr w:type="spellStart"/>
      <w:r w:rsidRPr="002304EC">
        <w:rPr>
          <w:rFonts w:eastAsiaTheme="minorEastAsia"/>
        </w:rPr>
        <w:t>active</w:t>
      </w:r>
      <w:proofErr w:type="spellEnd"/>
      <w:r w:rsidRPr="002304EC">
        <w:rPr>
          <w:rFonts w:eastAsiaTheme="minorEastAsia"/>
        </w:rPr>
        <w:t xml:space="preserve"> BWP, and the SCS </w:t>
      </w:r>
      <w:proofErr w:type="spellStart"/>
      <w:r w:rsidRPr="002304EC">
        <w:rPr>
          <w:rFonts w:eastAsiaTheme="minorEastAsia"/>
        </w:rPr>
        <w:t>of</w:t>
      </w:r>
      <w:proofErr w:type="spellEnd"/>
      <w:r w:rsidRPr="002304EC">
        <w:rPr>
          <w:rFonts w:eastAsiaTheme="minorEastAsia"/>
        </w:rPr>
        <w:t xml:space="preserve"> the TRS/PRS is same as the </w:t>
      </w:r>
      <w:proofErr w:type="spellStart"/>
      <w:r w:rsidRPr="002304EC">
        <w:rPr>
          <w:rFonts w:eastAsiaTheme="minorEastAsia"/>
        </w:rPr>
        <w:t>active</w:t>
      </w:r>
      <w:proofErr w:type="spellEnd"/>
      <w:r w:rsidRPr="002304EC">
        <w:rPr>
          <w:rFonts w:eastAsiaTheme="minorEastAsia"/>
        </w:rPr>
        <w:t xml:space="preserve"> BWP</w:t>
      </w:r>
      <w:r>
        <w:rPr>
          <w:lang w:val="en-GB"/>
        </w:rPr>
        <w:t xml:space="preserve"> (Sub-topic 1-4)</w:t>
      </w:r>
    </w:p>
    <w:p w14:paraId="3915A4F5" w14:textId="77777777" w:rsidR="0066505D" w:rsidRDefault="0066505D" w:rsidP="0066505D">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3AD0510E" w14:textId="3164B62B" w:rsidR="0066505D" w:rsidRPr="00B95DC8" w:rsidRDefault="0066505D" w:rsidP="0066505D">
      <w:pPr>
        <w:tabs>
          <w:tab w:val="left" w:pos="1365"/>
        </w:tabs>
        <w:rPr>
          <w:rFonts w:eastAsiaTheme="minorEastAsia"/>
        </w:rPr>
      </w:pPr>
      <w:bookmarkStart w:id="2" w:name="_Hlk93525292"/>
      <w:r w:rsidRPr="007D2656">
        <w:rPr>
          <w:rFonts w:eastAsiaTheme="minorEastAsia"/>
          <w:iCs/>
          <w:lang w:eastAsia="zh-CN"/>
        </w:rPr>
        <w:t xml:space="preserve">To progress the work </w:t>
      </w:r>
      <w:bookmarkStart w:id="3" w:name="_Hlk93522275"/>
      <w:r w:rsidRPr="007D2656">
        <w:rPr>
          <w:rFonts w:eastAsiaTheme="minorEastAsia"/>
          <w:iCs/>
          <w:lang w:eastAsia="zh-CN"/>
        </w:rPr>
        <w:t xml:space="preserve">RAN4 assume that </w:t>
      </w:r>
      <w:r w:rsidRPr="007D2656">
        <w:rPr>
          <w:rFonts w:eastAsiaTheme="minorEastAsia"/>
          <w:iCs/>
        </w:rPr>
        <w:t>s</w:t>
      </w:r>
      <w:r w:rsidRPr="007D2656">
        <w:rPr>
          <w:rFonts w:eastAsiaTheme="minorEastAsia"/>
        </w:rPr>
        <w:t>cheduling restriction is not required for UE Rx-Tx measurement, provided that UE is not required measure TRS/PRS outside the active BWP, and the SCS of the TRS/PRS is same as the active BWP</w:t>
      </w:r>
      <w:bookmarkEnd w:id="2"/>
      <w:r w:rsidRPr="007D2656">
        <w:rPr>
          <w:rFonts w:eastAsiaTheme="minorEastAsia"/>
        </w:rPr>
        <w:t>.</w:t>
      </w:r>
    </w:p>
    <w:p w14:paraId="64C263BF" w14:textId="23007E74" w:rsidR="0066505D" w:rsidRPr="001859EB" w:rsidRDefault="0066505D" w:rsidP="0066505D">
      <w:pPr>
        <w:tabs>
          <w:tab w:val="left" w:pos="1365"/>
        </w:tabs>
        <w:rPr>
          <w:rFonts w:eastAsiaTheme="minorEastAsia"/>
          <w:iCs/>
          <w:lang w:val="en-US" w:eastAsia="zh-CN"/>
        </w:rPr>
      </w:pPr>
      <w:r w:rsidRPr="00B95DC8">
        <w:rPr>
          <w:rFonts w:eastAsiaTheme="minorEastAsia"/>
          <w:iCs/>
        </w:rPr>
        <w:t>This can be revisited in next meeting if companies find that such assumption is not feasible.</w:t>
      </w:r>
    </w:p>
    <w:bookmarkEnd w:id="3"/>
    <w:p w14:paraId="51F64E62" w14:textId="77777777" w:rsidR="0066505D" w:rsidRDefault="0066505D" w:rsidP="0066505D">
      <w:pPr>
        <w:rPr>
          <w:lang w:eastAsia="ja-JP"/>
        </w:rPr>
      </w:pPr>
      <w:r>
        <w:rPr>
          <w:lang w:eastAsia="ja-JP"/>
        </w:rPr>
        <w:lastRenderedPageBreak/>
        <w:t>To be confirmed in 2</w:t>
      </w:r>
      <w:r w:rsidRPr="002254AB">
        <w:rPr>
          <w:vertAlign w:val="superscript"/>
          <w:lang w:eastAsia="ja-JP"/>
        </w:rPr>
        <w:t>nd</w:t>
      </w:r>
      <w:r>
        <w:rPr>
          <w:lang w:eastAsia="ja-JP"/>
        </w:rPr>
        <w:t xml:space="preserve"> round discussion</w:t>
      </w:r>
    </w:p>
    <w:p w14:paraId="18A5B502" w14:textId="3278C193"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5DA6F7B9" w14:textId="527DB48C" w:rsidR="00185885" w:rsidRDefault="00185885" w:rsidP="00F10BA4">
      <w:pPr>
        <w:rPr>
          <w:lang w:eastAsia="ja-JP"/>
        </w:rPr>
      </w:pPr>
      <w:r>
        <w:rPr>
          <w:lang w:eastAsia="ja-JP"/>
        </w:rPr>
        <w:t>Agreement:</w:t>
      </w:r>
    </w:p>
    <w:p w14:paraId="7AA32036" w14:textId="77777777" w:rsidR="00B95DC8" w:rsidRPr="007D2656" w:rsidRDefault="00B95DC8" w:rsidP="00B95DC8">
      <w:pPr>
        <w:overflowPunct w:val="0"/>
        <w:autoSpaceDE w:val="0"/>
        <w:autoSpaceDN w:val="0"/>
        <w:adjustRightInd w:val="0"/>
        <w:textAlignment w:val="baseline"/>
        <w:rPr>
          <w:rFonts w:eastAsiaTheme="minorEastAsia"/>
          <w:iCs/>
          <w:lang w:val="en-US" w:eastAsia="zh-CN"/>
        </w:rPr>
      </w:pPr>
      <w:bookmarkStart w:id="4" w:name="_Hlk93864361"/>
      <w:r w:rsidRPr="00185885">
        <w:rPr>
          <w:rFonts w:eastAsiaTheme="minorEastAsia"/>
          <w:iCs/>
          <w:lang w:val="en-US" w:eastAsia="zh-CN"/>
        </w:rPr>
        <w:t>o</w:t>
      </w:r>
      <w:r w:rsidRPr="00185885">
        <w:rPr>
          <w:rFonts w:eastAsiaTheme="minorEastAsia"/>
          <w:iCs/>
          <w:lang w:val="en-US" w:eastAsia="zh-CN"/>
        </w:rPr>
        <w:tab/>
      </w:r>
      <w:r w:rsidRPr="007D2656">
        <w:rPr>
          <w:rFonts w:eastAsiaTheme="minorEastAsia"/>
          <w:iCs/>
          <w:lang w:val="en-US" w:eastAsia="zh-CN"/>
        </w:rPr>
        <w:t>RAN4 assume that scheduling restriction is not required for UE Rx-Tx measurement, provided that UE is not required measure TRS/PRS outside the active BWP, and the SCS of the TRS/PRS is same as the active BWP.</w:t>
      </w:r>
    </w:p>
    <w:p w14:paraId="5F17B51F" w14:textId="77777777" w:rsidR="00B95DC8" w:rsidRPr="001859EB" w:rsidRDefault="00B95DC8" w:rsidP="00B95DC8">
      <w:pPr>
        <w:rPr>
          <w:rFonts w:eastAsiaTheme="minorEastAsia"/>
          <w:i/>
          <w:lang w:val="en-US" w:eastAsia="zh-CN"/>
        </w:rPr>
      </w:pPr>
      <w:r w:rsidRPr="007D2656">
        <w:rPr>
          <w:rFonts w:eastAsiaTheme="minorEastAsia"/>
          <w:iCs/>
          <w:lang w:val="en-US" w:eastAsia="zh-CN"/>
        </w:rPr>
        <w:t>o</w:t>
      </w:r>
      <w:r w:rsidRPr="007D2656">
        <w:rPr>
          <w:rFonts w:eastAsiaTheme="minorEastAsia"/>
          <w:iCs/>
          <w:lang w:val="en-US" w:eastAsia="zh-CN"/>
        </w:rPr>
        <w:tab/>
        <w:t>This can be revisited in next meeting if companies find that such assumption is not feasible.</w:t>
      </w:r>
    </w:p>
    <w:bookmarkEnd w:id="4"/>
    <w:p w14:paraId="281DD309" w14:textId="7204AC94" w:rsidR="00F10BA4" w:rsidRDefault="00F10BA4" w:rsidP="00F10BA4">
      <w:pPr>
        <w:rPr>
          <w:lang w:eastAsia="ja-JP"/>
        </w:rPr>
      </w:pPr>
    </w:p>
    <w:p w14:paraId="70873E9F" w14:textId="77777777" w:rsidR="00482ECB" w:rsidRDefault="00482ECB" w:rsidP="006E45A7">
      <w:pPr>
        <w:rPr>
          <w:lang w:eastAsia="zh-CN"/>
        </w:rPr>
      </w:pPr>
    </w:p>
    <w:p w14:paraId="16B4B563" w14:textId="508CC3FF" w:rsidR="00482ECB" w:rsidRPr="00BE23F9" w:rsidRDefault="00482ECB" w:rsidP="00482ECB">
      <w:pPr>
        <w:pStyle w:val="Heading2"/>
        <w:rPr>
          <w:lang w:val="en-GB"/>
        </w:rPr>
      </w:pPr>
      <w:r w:rsidRPr="002304EC">
        <w:rPr>
          <w:rFonts w:eastAsiaTheme="minorEastAsia"/>
        </w:rPr>
        <w:t xml:space="preserve">MG is </w:t>
      </w:r>
      <w:r>
        <w:rPr>
          <w:rFonts w:eastAsiaTheme="minorEastAsia"/>
        </w:rPr>
        <w:t xml:space="preserve">not </w:t>
      </w:r>
      <w:proofErr w:type="spellStart"/>
      <w:r w:rsidRPr="002304EC">
        <w:rPr>
          <w:rFonts w:eastAsiaTheme="minorEastAsia"/>
        </w:rPr>
        <w:t>required</w:t>
      </w:r>
      <w:proofErr w:type="spellEnd"/>
      <w:r w:rsidRPr="002304EC">
        <w:rPr>
          <w:rFonts w:eastAsiaTheme="minorEastAsia"/>
        </w:rPr>
        <w:t xml:space="preserve"> for UE </w:t>
      </w:r>
      <w:proofErr w:type="spellStart"/>
      <w:r w:rsidRPr="002304EC">
        <w:rPr>
          <w:rFonts w:eastAsiaTheme="minorEastAsia"/>
        </w:rPr>
        <w:t>Rx-Tx</w:t>
      </w:r>
      <w:proofErr w:type="spellEnd"/>
      <w:r w:rsidRPr="002304EC">
        <w:rPr>
          <w:rFonts w:eastAsiaTheme="minorEastAsia"/>
        </w:rPr>
        <w:t xml:space="preserve"> </w:t>
      </w:r>
      <w:proofErr w:type="spellStart"/>
      <w:r w:rsidRPr="002304EC">
        <w:rPr>
          <w:rFonts w:eastAsiaTheme="minorEastAsia"/>
        </w:rPr>
        <w:t>measurement</w:t>
      </w:r>
      <w:proofErr w:type="spellEnd"/>
      <w:r w:rsidRPr="002304EC">
        <w:rPr>
          <w:rFonts w:eastAsiaTheme="minorEastAsia"/>
        </w:rPr>
        <w:t xml:space="preserve">, </w:t>
      </w:r>
      <w:proofErr w:type="spellStart"/>
      <w:r w:rsidRPr="002304EC">
        <w:rPr>
          <w:rFonts w:eastAsiaTheme="minorEastAsia"/>
        </w:rPr>
        <w:t>provided</w:t>
      </w:r>
      <w:proofErr w:type="spellEnd"/>
      <w:r w:rsidRPr="002304EC">
        <w:rPr>
          <w:rFonts w:eastAsiaTheme="minorEastAsia"/>
        </w:rPr>
        <w:t xml:space="preserve"> </w:t>
      </w:r>
      <w:proofErr w:type="spellStart"/>
      <w:r w:rsidRPr="002304EC">
        <w:rPr>
          <w:rFonts w:eastAsiaTheme="minorEastAsia"/>
        </w:rPr>
        <w:t>that</w:t>
      </w:r>
      <w:proofErr w:type="spellEnd"/>
      <w:r w:rsidRPr="002304EC">
        <w:rPr>
          <w:rFonts w:eastAsiaTheme="minorEastAsia"/>
        </w:rPr>
        <w:t xml:space="preserve"> UE is not </w:t>
      </w:r>
      <w:proofErr w:type="spellStart"/>
      <w:r w:rsidRPr="002304EC">
        <w:rPr>
          <w:rFonts w:eastAsiaTheme="minorEastAsia"/>
        </w:rPr>
        <w:t>required</w:t>
      </w:r>
      <w:proofErr w:type="spellEnd"/>
      <w:r w:rsidRPr="002304EC">
        <w:rPr>
          <w:rFonts w:eastAsiaTheme="minorEastAsia"/>
        </w:rPr>
        <w:t xml:space="preserve"> </w:t>
      </w:r>
      <w:proofErr w:type="spellStart"/>
      <w:r w:rsidRPr="002304EC">
        <w:rPr>
          <w:rFonts w:eastAsiaTheme="minorEastAsia"/>
        </w:rPr>
        <w:t>measure</w:t>
      </w:r>
      <w:proofErr w:type="spellEnd"/>
      <w:r w:rsidRPr="002304EC">
        <w:rPr>
          <w:rFonts w:eastAsiaTheme="minorEastAsia"/>
        </w:rPr>
        <w:t xml:space="preserve"> TRS/PRS </w:t>
      </w:r>
      <w:proofErr w:type="spellStart"/>
      <w:r w:rsidRPr="002304EC">
        <w:rPr>
          <w:rFonts w:eastAsiaTheme="minorEastAsia"/>
        </w:rPr>
        <w:t>outside</w:t>
      </w:r>
      <w:proofErr w:type="spellEnd"/>
      <w:r w:rsidRPr="002304EC">
        <w:rPr>
          <w:rFonts w:eastAsiaTheme="minorEastAsia"/>
        </w:rPr>
        <w:t xml:space="preserve"> the </w:t>
      </w:r>
      <w:proofErr w:type="spellStart"/>
      <w:r w:rsidRPr="002304EC">
        <w:rPr>
          <w:rFonts w:eastAsiaTheme="minorEastAsia"/>
        </w:rPr>
        <w:t>active</w:t>
      </w:r>
      <w:proofErr w:type="spellEnd"/>
      <w:r w:rsidRPr="002304EC">
        <w:rPr>
          <w:rFonts w:eastAsiaTheme="minorEastAsia"/>
        </w:rPr>
        <w:t xml:space="preserve"> BWP, and the SCS </w:t>
      </w:r>
      <w:proofErr w:type="spellStart"/>
      <w:r w:rsidRPr="002304EC">
        <w:rPr>
          <w:rFonts w:eastAsiaTheme="minorEastAsia"/>
        </w:rPr>
        <w:t>of</w:t>
      </w:r>
      <w:proofErr w:type="spellEnd"/>
      <w:r w:rsidRPr="002304EC">
        <w:rPr>
          <w:rFonts w:eastAsiaTheme="minorEastAsia"/>
        </w:rPr>
        <w:t xml:space="preserve"> the TRS/PRS is same as the </w:t>
      </w:r>
      <w:proofErr w:type="spellStart"/>
      <w:r w:rsidRPr="002304EC">
        <w:rPr>
          <w:rFonts w:eastAsiaTheme="minorEastAsia"/>
        </w:rPr>
        <w:t>active</w:t>
      </w:r>
      <w:proofErr w:type="spellEnd"/>
      <w:r w:rsidRPr="002304EC">
        <w:rPr>
          <w:rFonts w:eastAsiaTheme="minorEastAsia"/>
        </w:rPr>
        <w:t xml:space="preserve"> BWP</w:t>
      </w:r>
      <w:r>
        <w:rPr>
          <w:lang w:val="en-GB"/>
        </w:rPr>
        <w:t xml:space="preserve"> (Sub-topic 1-5)</w:t>
      </w:r>
    </w:p>
    <w:p w14:paraId="3D1466FA" w14:textId="77777777" w:rsidR="0066505D" w:rsidRDefault="0066505D" w:rsidP="0066505D">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0F8386C2" w14:textId="3664A524" w:rsidR="0066505D" w:rsidRPr="00B95DC8" w:rsidRDefault="0066505D" w:rsidP="00B95DC8">
      <w:pPr>
        <w:tabs>
          <w:tab w:val="left" w:pos="1365"/>
        </w:tabs>
        <w:rPr>
          <w:rFonts w:eastAsiaTheme="minorEastAsia"/>
        </w:rPr>
      </w:pPr>
      <w:bookmarkStart w:id="5" w:name="_Hlk93525406"/>
      <w:r w:rsidRPr="007D2656">
        <w:rPr>
          <w:rFonts w:eastAsiaTheme="minorEastAsia"/>
          <w:iCs/>
          <w:lang w:eastAsia="zh-CN"/>
        </w:rPr>
        <w:t xml:space="preserve">To progress the work </w:t>
      </w:r>
      <w:bookmarkStart w:id="6" w:name="_Hlk93522460"/>
      <w:r w:rsidRPr="007D2656">
        <w:rPr>
          <w:rFonts w:eastAsiaTheme="minorEastAsia"/>
          <w:iCs/>
          <w:lang w:eastAsia="zh-CN"/>
        </w:rPr>
        <w:t xml:space="preserve">RAN4 assume that </w:t>
      </w:r>
      <w:r w:rsidRPr="007D2656">
        <w:rPr>
          <w:rFonts w:eastAsiaTheme="minorEastAsia"/>
        </w:rPr>
        <w:t>MG is not required for UE Rx-Tx measurement, provided that UE is not required measure TRS/PRS outside the active BWP, and the SCS of the TRS/PRS is same as the active BWP</w:t>
      </w:r>
      <w:bookmarkEnd w:id="5"/>
      <w:r w:rsidRPr="00185885">
        <w:rPr>
          <w:rFonts w:eastAsiaTheme="minorEastAsia"/>
        </w:rPr>
        <w:t>.</w:t>
      </w:r>
    </w:p>
    <w:p w14:paraId="43D580FD" w14:textId="6BE240BB" w:rsidR="0066505D" w:rsidRPr="001859EB" w:rsidRDefault="0066505D" w:rsidP="00B95DC8">
      <w:pPr>
        <w:tabs>
          <w:tab w:val="left" w:pos="1365"/>
        </w:tabs>
        <w:rPr>
          <w:rFonts w:eastAsiaTheme="minorEastAsia"/>
          <w:iCs/>
          <w:lang w:val="en-US" w:eastAsia="zh-CN"/>
        </w:rPr>
      </w:pPr>
      <w:r w:rsidRPr="00B95DC8">
        <w:rPr>
          <w:rFonts w:eastAsiaTheme="minorEastAsia"/>
          <w:iCs/>
        </w:rPr>
        <w:t>This can be revisited in next meeting if companies find that such assumption is not feasible.</w:t>
      </w:r>
    </w:p>
    <w:bookmarkEnd w:id="6"/>
    <w:p w14:paraId="130C8628" w14:textId="77777777" w:rsidR="0066505D" w:rsidRDefault="0066505D" w:rsidP="0066505D">
      <w:pPr>
        <w:rPr>
          <w:lang w:eastAsia="ja-JP"/>
        </w:rPr>
      </w:pPr>
      <w:r>
        <w:rPr>
          <w:lang w:eastAsia="ja-JP"/>
        </w:rPr>
        <w:t>To be confirmed in 2</w:t>
      </w:r>
      <w:r w:rsidRPr="002254AB">
        <w:rPr>
          <w:vertAlign w:val="superscript"/>
          <w:lang w:eastAsia="ja-JP"/>
        </w:rPr>
        <w:t>nd</w:t>
      </w:r>
      <w:r>
        <w:rPr>
          <w:lang w:eastAsia="ja-JP"/>
        </w:rPr>
        <w:t xml:space="preserve"> round discussion</w:t>
      </w:r>
    </w:p>
    <w:p w14:paraId="1B35DAC9" w14:textId="3B843900"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5A8B7C2E" w14:textId="24F0422D" w:rsidR="00185885" w:rsidRDefault="00185885" w:rsidP="00F10BA4">
      <w:pPr>
        <w:rPr>
          <w:lang w:eastAsia="ja-JP"/>
        </w:rPr>
      </w:pPr>
      <w:r>
        <w:rPr>
          <w:lang w:eastAsia="ja-JP"/>
        </w:rPr>
        <w:t>Agreement:</w:t>
      </w:r>
    </w:p>
    <w:p w14:paraId="24021DB3" w14:textId="77777777" w:rsidR="00B95DC8" w:rsidRPr="007D2656" w:rsidRDefault="00B95DC8" w:rsidP="00B95DC8">
      <w:pPr>
        <w:overflowPunct w:val="0"/>
        <w:autoSpaceDE w:val="0"/>
        <w:autoSpaceDN w:val="0"/>
        <w:adjustRightInd w:val="0"/>
        <w:textAlignment w:val="baseline"/>
        <w:rPr>
          <w:rFonts w:eastAsiaTheme="minorEastAsia"/>
          <w:iCs/>
          <w:lang w:val="en-US" w:eastAsia="zh-CN"/>
        </w:rPr>
      </w:pPr>
      <w:bookmarkStart w:id="7" w:name="_Hlk93864333"/>
      <w:r w:rsidRPr="007D2656">
        <w:rPr>
          <w:rFonts w:eastAsiaTheme="minorEastAsia"/>
          <w:iCs/>
          <w:lang w:val="en-US" w:eastAsia="zh-CN"/>
        </w:rPr>
        <w:t>o</w:t>
      </w:r>
      <w:r w:rsidRPr="007D2656">
        <w:rPr>
          <w:rFonts w:eastAsiaTheme="minorEastAsia"/>
          <w:iCs/>
          <w:lang w:val="en-US" w:eastAsia="zh-CN"/>
        </w:rPr>
        <w:tab/>
        <w:t>RAN4 assume that MG is not required for UE Rx-Tx measurement, provided that UE is not required measure TRS/PRS outside the active BWP, and the SCS of the TRS/PRS is same as the active BWP.</w:t>
      </w:r>
    </w:p>
    <w:p w14:paraId="003A2277" w14:textId="77777777" w:rsidR="00B95DC8" w:rsidRDefault="00B95DC8" w:rsidP="00B95DC8">
      <w:pPr>
        <w:rPr>
          <w:rFonts w:eastAsiaTheme="minorEastAsia"/>
          <w:iCs/>
          <w:lang w:val="en-US" w:eastAsia="zh-CN"/>
        </w:rPr>
      </w:pPr>
      <w:r w:rsidRPr="007D2656">
        <w:rPr>
          <w:rFonts w:eastAsiaTheme="minorEastAsia"/>
          <w:iCs/>
          <w:lang w:val="en-US" w:eastAsia="zh-CN"/>
        </w:rPr>
        <w:t>o</w:t>
      </w:r>
      <w:r w:rsidRPr="007D2656">
        <w:rPr>
          <w:rFonts w:eastAsiaTheme="minorEastAsia"/>
          <w:iCs/>
          <w:lang w:val="en-US" w:eastAsia="zh-CN"/>
        </w:rPr>
        <w:tab/>
        <w:t>This can be revisited in next meeting if companies find that such assumption is not feasible.</w:t>
      </w:r>
      <w:r w:rsidRPr="00B65ED7">
        <w:rPr>
          <w:rFonts w:eastAsiaTheme="minorEastAsia"/>
          <w:iCs/>
          <w:lang w:val="en-US" w:eastAsia="zh-CN"/>
        </w:rPr>
        <w:t xml:space="preserve"> </w:t>
      </w:r>
    </w:p>
    <w:bookmarkEnd w:id="7"/>
    <w:p w14:paraId="2E4B381E" w14:textId="5FBCD91B" w:rsidR="00482ECB" w:rsidRDefault="00482ECB" w:rsidP="006E45A7">
      <w:pPr>
        <w:rPr>
          <w:lang w:eastAsia="ja-JP"/>
        </w:rPr>
      </w:pPr>
    </w:p>
    <w:p w14:paraId="018C7833" w14:textId="535105CA" w:rsidR="00482ECB" w:rsidRPr="00BE23F9" w:rsidRDefault="00482ECB" w:rsidP="00482ECB">
      <w:pPr>
        <w:pStyle w:val="Heading2"/>
        <w:rPr>
          <w:lang w:val="en-GB"/>
        </w:rPr>
      </w:pPr>
      <w:proofErr w:type="spellStart"/>
      <w:r>
        <w:rPr>
          <w:iCs/>
        </w:rPr>
        <w:t>Measurement</w:t>
      </w:r>
      <w:proofErr w:type="spellEnd"/>
      <w:r>
        <w:rPr>
          <w:iCs/>
        </w:rPr>
        <w:t xml:space="preserve"> </w:t>
      </w:r>
      <w:proofErr w:type="spellStart"/>
      <w:r>
        <w:rPr>
          <w:iCs/>
        </w:rPr>
        <w:t>samples</w:t>
      </w:r>
      <w:proofErr w:type="spellEnd"/>
      <w:r>
        <w:rPr>
          <w:lang w:val="en-GB"/>
        </w:rPr>
        <w:t xml:space="preserve"> (Sub-topic 1-6)</w:t>
      </w:r>
    </w:p>
    <w:p w14:paraId="04A41E43" w14:textId="77777777" w:rsidR="00F10BA4" w:rsidRPr="001859EB" w:rsidRDefault="00F10BA4" w:rsidP="00F10BA4">
      <w:pPr>
        <w:rPr>
          <w:rFonts w:eastAsiaTheme="minorEastAsia"/>
          <w:iCs/>
          <w:lang w:val="en-US" w:eastAsia="zh-CN"/>
        </w:rPr>
      </w:pPr>
      <w:r w:rsidRPr="001859EB">
        <w:rPr>
          <w:rFonts w:eastAsiaTheme="minorEastAsia"/>
          <w:iCs/>
          <w:lang w:val="en-US" w:eastAsia="zh-CN"/>
        </w:rPr>
        <w:t>No agreement among companies on the proposal in option 1.</w:t>
      </w:r>
    </w:p>
    <w:p w14:paraId="724BBA27" w14:textId="78815CA2" w:rsidR="00F10BA4" w:rsidRPr="001D4BDD" w:rsidRDefault="00F10BA4" w:rsidP="00F10BA4">
      <w:pPr>
        <w:rPr>
          <w:rFonts w:eastAsiaTheme="minorEastAsia"/>
          <w:iCs/>
          <w:lang w:val="en-US" w:eastAsia="zh-CN"/>
        </w:rPr>
      </w:pPr>
      <w:r w:rsidRPr="001859EB">
        <w:rPr>
          <w:rFonts w:eastAsiaTheme="minorEastAsia"/>
          <w:iCs/>
          <w:lang w:val="en-US" w:eastAsia="zh-CN"/>
        </w:rPr>
        <w:t xml:space="preserve">However, there is support for option 2 and no company was against the principle proposed in option 2. </w:t>
      </w:r>
    </w:p>
    <w:p w14:paraId="2F7A4A98" w14:textId="5E3165A7" w:rsidR="00482ECB" w:rsidRDefault="00F10BA4" w:rsidP="00F10BA4">
      <w:pPr>
        <w:rPr>
          <w:lang w:eastAsia="zh-CN"/>
        </w:rPr>
      </w:pPr>
      <w:r w:rsidRPr="001859EB">
        <w:rPr>
          <w:rFonts w:eastAsiaTheme="minorEastAsia"/>
          <w:iCs/>
          <w:lang w:val="en-US" w:eastAsia="zh-CN"/>
        </w:rPr>
        <w:t>2</w:t>
      </w:r>
      <w:r w:rsidRPr="001859EB">
        <w:rPr>
          <w:rFonts w:eastAsiaTheme="minorEastAsia"/>
          <w:iCs/>
          <w:vertAlign w:val="superscript"/>
          <w:lang w:val="en-US" w:eastAsia="zh-CN"/>
        </w:rPr>
        <w:t>nd</w:t>
      </w:r>
      <w:r w:rsidRPr="001859EB">
        <w:rPr>
          <w:rFonts w:eastAsiaTheme="minorEastAsia"/>
          <w:iCs/>
          <w:lang w:val="en-US" w:eastAsia="zh-CN"/>
        </w:rPr>
        <w:t xml:space="preserve"> Round discussion needed.</w:t>
      </w:r>
    </w:p>
    <w:p w14:paraId="09FD99D4" w14:textId="77777777"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30601DB7" w14:textId="77777777" w:rsidR="00B95DC8" w:rsidRDefault="00B95DC8" w:rsidP="00B95DC8">
      <w:pPr>
        <w:pStyle w:val="CommentText"/>
      </w:pPr>
      <w:r>
        <w:t>WF for next meeting:</w:t>
      </w:r>
    </w:p>
    <w:p w14:paraId="3744BFF5" w14:textId="77777777" w:rsidR="00B95DC8" w:rsidRDefault="00B95DC8" w:rsidP="00AB07B5">
      <w:pPr>
        <w:pStyle w:val="CommentText"/>
        <w:numPr>
          <w:ilvl w:val="0"/>
          <w:numId w:val="4"/>
        </w:numPr>
      </w:pPr>
      <w:r>
        <w:t>Rel-16 or Rel-17 PRS?</w:t>
      </w:r>
    </w:p>
    <w:p w14:paraId="6102FE0E" w14:textId="6AE1CCC7" w:rsidR="00F10BA4" w:rsidRDefault="00B95DC8" w:rsidP="00AB07B5">
      <w:pPr>
        <w:pStyle w:val="CommentText"/>
        <w:numPr>
          <w:ilvl w:val="0"/>
          <w:numId w:val="4"/>
        </w:numPr>
      </w:pPr>
      <w:r>
        <w:t>Number of samples assumed (1 or 4 samples)?</w:t>
      </w:r>
    </w:p>
    <w:p w14:paraId="67388C81" w14:textId="7F7320FC" w:rsidR="00482ECB" w:rsidRDefault="00482ECB" w:rsidP="006E45A7">
      <w:pPr>
        <w:rPr>
          <w:lang w:eastAsia="zh-CN"/>
        </w:rPr>
      </w:pPr>
    </w:p>
    <w:p w14:paraId="764B6603" w14:textId="7DC26CD5" w:rsidR="00482ECB" w:rsidRPr="00BE23F9" w:rsidRDefault="00482ECB" w:rsidP="00482ECB">
      <w:pPr>
        <w:pStyle w:val="Heading2"/>
        <w:rPr>
          <w:lang w:val="en-GB"/>
        </w:rPr>
      </w:pPr>
      <w:proofErr w:type="spellStart"/>
      <w:r>
        <w:rPr>
          <w:iCs/>
        </w:rPr>
        <w:t>Side</w:t>
      </w:r>
      <w:proofErr w:type="spellEnd"/>
      <w:r>
        <w:rPr>
          <w:iCs/>
        </w:rPr>
        <w:t xml:space="preserve"> </w:t>
      </w:r>
      <w:proofErr w:type="spellStart"/>
      <w:r>
        <w:rPr>
          <w:iCs/>
        </w:rPr>
        <w:t>conditions</w:t>
      </w:r>
      <w:proofErr w:type="spellEnd"/>
      <w:r>
        <w:rPr>
          <w:lang w:val="en-GB"/>
        </w:rPr>
        <w:t xml:space="preserve"> (Sub-topic 1-7)</w:t>
      </w:r>
    </w:p>
    <w:p w14:paraId="56673C3A" w14:textId="517E72DB" w:rsidR="0066505D" w:rsidRPr="001D4BDD" w:rsidRDefault="0066505D" w:rsidP="0066505D">
      <w:pPr>
        <w:rPr>
          <w:b/>
          <w:bCs/>
          <w:u w:val="single"/>
          <w:lang w:eastAsia="zh-CN"/>
        </w:rPr>
      </w:pPr>
      <w:r w:rsidRPr="001D4BDD">
        <w:rPr>
          <w:b/>
          <w:bCs/>
          <w:u w:val="single"/>
        </w:rPr>
        <w:t>Side conditions - UE</w:t>
      </w:r>
    </w:p>
    <w:p w14:paraId="5C4E1C9E" w14:textId="1B6A41B3" w:rsidR="0066505D" w:rsidRDefault="0066505D" w:rsidP="0066505D">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2B268DB2" w14:textId="6DCF0C7D" w:rsidR="0066505D" w:rsidRDefault="0066505D" w:rsidP="0066505D">
      <w:pPr>
        <w:rPr>
          <w:lang w:eastAsia="ja-JP"/>
        </w:rPr>
      </w:pPr>
      <w:r w:rsidRPr="00185885">
        <w:rPr>
          <w:rFonts w:eastAsiaTheme="minorEastAsia"/>
          <w:iCs/>
          <w:lang w:eastAsia="zh-CN"/>
        </w:rPr>
        <w:lastRenderedPageBreak/>
        <w:t>RAN4 agree to r</w:t>
      </w:r>
      <w:r w:rsidRPr="00185885">
        <w:rPr>
          <w:iCs/>
          <w:szCs w:val="24"/>
          <w:lang w:eastAsia="zh-CN"/>
        </w:rPr>
        <w:t>euse the side conditions defined in TR 38.133-10.1.25.2 for Rel-17 PDC RTT-based method</w:t>
      </w:r>
      <w:r w:rsidRPr="00185885">
        <w:rPr>
          <w:rFonts w:eastAsiaTheme="minorEastAsia"/>
          <w:iCs/>
          <w:lang w:eastAsia="zh-CN"/>
        </w:rPr>
        <w:t xml:space="preserve"> 1 with the condition that AWGN channel is assumed and </w:t>
      </w:r>
      <w:r w:rsidRPr="00185885">
        <w:rPr>
          <w:rFonts w:eastAsiaTheme="minorEastAsia"/>
          <w:lang w:val="en-US" w:eastAsia="zh-CN"/>
        </w:rPr>
        <w:t>RAN4 will agree on a few candidate Es/</w:t>
      </w:r>
      <w:proofErr w:type="spellStart"/>
      <w:r w:rsidRPr="00185885">
        <w:rPr>
          <w:rFonts w:eastAsiaTheme="minorEastAsia"/>
          <w:lang w:val="en-US" w:eastAsia="zh-CN"/>
        </w:rPr>
        <w:t>Iot</w:t>
      </w:r>
      <w:proofErr w:type="spellEnd"/>
      <w:r w:rsidRPr="00185885">
        <w:rPr>
          <w:rFonts w:eastAsiaTheme="minorEastAsia"/>
          <w:lang w:val="en-US" w:eastAsia="zh-CN"/>
        </w:rPr>
        <w:t xml:space="preserve"> values for the simulation assumptions including at least Es/</w:t>
      </w:r>
      <w:proofErr w:type="spellStart"/>
      <w:r w:rsidRPr="00185885">
        <w:rPr>
          <w:rFonts w:eastAsiaTheme="minorEastAsia"/>
          <w:lang w:val="en-US" w:eastAsia="zh-CN"/>
        </w:rPr>
        <w:t>Iot</w:t>
      </w:r>
      <w:proofErr w:type="spellEnd"/>
      <w:r w:rsidRPr="00185885">
        <w:rPr>
          <w:rFonts w:eastAsiaTheme="minorEastAsia"/>
          <w:lang w:val="en-US" w:eastAsia="zh-CN"/>
        </w:rPr>
        <w:t xml:space="preserve"> = -3 dB</w:t>
      </w:r>
    </w:p>
    <w:p w14:paraId="62835C69" w14:textId="647D049B" w:rsidR="0066505D" w:rsidRDefault="0066505D" w:rsidP="0066505D">
      <w:pPr>
        <w:rPr>
          <w:lang w:eastAsia="ja-JP"/>
        </w:rPr>
      </w:pPr>
      <w:r>
        <w:rPr>
          <w:lang w:eastAsia="ja-JP"/>
        </w:rPr>
        <w:t>To be confirmed in 2</w:t>
      </w:r>
      <w:r w:rsidRPr="002254AB">
        <w:rPr>
          <w:vertAlign w:val="superscript"/>
          <w:lang w:eastAsia="ja-JP"/>
        </w:rPr>
        <w:t>nd</w:t>
      </w:r>
      <w:r>
        <w:rPr>
          <w:lang w:eastAsia="ja-JP"/>
        </w:rPr>
        <w:t xml:space="preserve"> round discussion</w:t>
      </w:r>
    </w:p>
    <w:p w14:paraId="23633020" w14:textId="539CDE91"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4413333F" w14:textId="44119D89" w:rsidR="00B95DC8" w:rsidRDefault="00B95DC8" w:rsidP="00F10BA4">
      <w:pPr>
        <w:rPr>
          <w:lang w:eastAsia="zh-CN"/>
        </w:rPr>
      </w:pPr>
      <w:r>
        <w:rPr>
          <w:lang w:eastAsia="zh-CN"/>
        </w:rPr>
        <w:t>Tentative Agreement proposed after 2</w:t>
      </w:r>
      <w:r w:rsidRPr="00FD2D26">
        <w:rPr>
          <w:vertAlign w:val="superscript"/>
          <w:lang w:eastAsia="zh-CN"/>
        </w:rPr>
        <w:t>nd</w:t>
      </w:r>
      <w:r>
        <w:rPr>
          <w:lang w:eastAsia="zh-CN"/>
        </w:rPr>
        <w:t xml:space="preserve"> round:</w:t>
      </w:r>
    </w:p>
    <w:p w14:paraId="2D67AA84" w14:textId="77777777" w:rsidR="00B95DC8" w:rsidRPr="00185885" w:rsidRDefault="00B95DC8" w:rsidP="00B95DC8">
      <w:pPr>
        <w:rPr>
          <w:rFonts w:eastAsiaTheme="minorEastAsia"/>
          <w:iCs/>
          <w:lang w:eastAsia="zh-CN"/>
        </w:rPr>
      </w:pPr>
      <w:bookmarkStart w:id="8" w:name="_Hlk93863151"/>
      <w:r w:rsidRPr="00185885">
        <w:rPr>
          <w:rFonts w:eastAsiaTheme="minorEastAsia"/>
          <w:iCs/>
          <w:lang w:eastAsia="zh-CN"/>
        </w:rPr>
        <w:t>RAN4 agree to r</w:t>
      </w:r>
      <w:r w:rsidRPr="00185885">
        <w:rPr>
          <w:iCs/>
          <w:szCs w:val="24"/>
          <w:lang w:eastAsia="zh-CN"/>
        </w:rPr>
        <w:t>euse the side conditions defined in TR 38.133-10.1.25.2 for Rel-17 PDC RTT-based method</w:t>
      </w:r>
      <w:r w:rsidRPr="00185885">
        <w:rPr>
          <w:rFonts w:eastAsiaTheme="minorEastAsia"/>
          <w:iCs/>
          <w:lang w:eastAsia="zh-CN"/>
        </w:rPr>
        <w:t xml:space="preserve"> 1 with the condition that at least AWGN channel is assumed, and </w:t>
      </w:r>
      <w:r w:rsidRPr="00185885">
        <w:rPr>
          <w:rFonts w:eastAsiaTheme="minorEastAsia"/>
          <w:lang w:val="en-US" w:eastAsia="zh-CN"/>
        </w:rPr>
        <w:t>at least Es/</w:t>
      </w:r>
      <w:proofErr w:type="spellStart"/>
      <w:r w:rsidRPr="00185885">
        <w:rPr>
          <w:rFonts w:eastAsiaTheme="minorEastAsia"/>
          <w:lang w:val="en-US" w:eastAsia="zh-CN"/>
        </w:rPr>
        <w:t>Iot</w:t>
      </w:r>
      <w:proofErr w:type="spellEnd"/>
      <w:r w:rsidRPr="00185885">
        <w:rPr>
          <w:rFonts w:eastAsiaTheme="minorEastAsia"/>
          <w:lang w:val="en-US" w:eastAsia="zh-CN"/>
        </w:rPr>
        <w:t xml:space="preserve"> = -3 dB is assumed.</w:t>
      </w:r>
    </w:p>
    <w:p w14:paraId="7D056882" w14:textId="77777777" w:rsidR="00B95DC8" w:rsidRDefault="00B95DC8" w:rsidP="00B95DC8">
      <w:pPr>
        <w:rPr>
          <w:rFonts w:eastAsiaTheme="minorEastAsia"/>
          <w:iCs/>
          <w:lang w:val="en-US" w:eastAsia="zh-CN"/>
        </w:rPr>
      </w:pPr>
      <w:r w:rsidRPr="00185885">
        <w:rPr>
          <w:rFonts w:eastAsiaTheme="minorEastAsia"/>
          <w:lang w:val="en-US" w:eastAsia="zh-CN"/>
        </w:rPr>
        <w:t>RAN4 will further discuss other channels and candidate Es/</w:t>
      </w:r>
      <w:proofErr w:type="spellStart"/>
      <w:r w:rsidRPr="00185885">
        <w:rPr>
          <w:rFonts w:eastAsiaTheme="minorEastAsia"/>
          <w:lang w:val="en-US" w:eastAsia="zh-CN"/>
        </w:rPr>
        <w:t>Iot</w:t>
      </w:r>
      <w:proofErr w:type="spellEnd"/>
      <w:r w:rsidRPr="00185885">
        <w:rPr>
          <w:rFonts w:eastAsiaTheme="minorEastAsia"/>
          <w:lang w:val="en-US" w:eastAsia="zh-CN"/>
        </w:rPr>
        <w:t xml:space="preserve"> values for the simulation assumptions.</w:t>
      </w:r>
      <w:r w:rsidRPr="001859EB">
        <w:rPr>
          <w:rFonts w:eastAsiaTheme="minorEastAsia"/>
          <w:lang w:val="en-US" w:eastAsia="zh-CN"/>
        </w:rPr>
        <w:t xml:space="preserve"> </w:t>
      </w:r>
      <w:bookmarkEnd w:id="8"/>
    </w:p>
    <w:p w14:paraId="1649EF22" w14:textId="5CB170BE" w:rsidR="00B95DC8" w:rsidRPr="00AE226A" w:rsidRDefault="00185885" w:rsidP="00F10BA4">
      <w:pPr>
        <w:rPr>
          <w:lang w:val="en-US" w:eastAsia="ja-JP"/>
        </w:rPr>
      </w:pPr>
      <w:bookmarkStart w:id="9" w:name="_Hlk93951976"/>
      <w:r w:rsidRPr="00AE226A">
        <w:rPr>
          <w:lang w:val="en-US" w:eastAsia="ja-JP"/>
        </w:rPr>
        <w:t>During GTW Monday January 24</w:t>
      </w:r>
      <w:r w:rsidRPr="00AE226A">
        <w:rPr>
          <w:vertAlign w:val="superscript"/>
          <w:lang w:val="en-US" w:eastAsia="ja-JP"/>
        </w:rPr>
        <w:t>th</w:t>
      </w:r>
      <w:r w:rsidRPr="00AE226A">
        <w:rPr>
          <w:lang w:val="en-US" w:eastAsia="ja-JP"/>
        </w:rPr>
        <w:t xml:space="preserve"> following was agreed:</w:t>
      </w:r>
    </w:p>
    <w:p w14:paraId="7EF1C4E1" w14:textId="77777777" w:rsidR="00185885" w:rsidRPr="00AE226A" w:rsidRDefault="00185885" w:rsidP="00AB07B5">
      <w:pPr>
        <w:numPr>
          <w:ilvl w:val="0"/>
          <w:numId w:val="9"/>
        </w:numPr>
        <w:rPr>
          <w:bCs/>
          <w:lang w:val="en-US" w:eastAsia="ja-JP"/>
        </w:rPr>
      </w:pPr>
      <w:r w:rsidRPr="00AE226A">
        <w:rPr>
          <w:bCs/>
          <w:lang w:val="en-US" w:eastAsia="ja-JP"/>
        </w:rPr>
        <w:t>Agreements</w:t>
      </w:r>
    </w:p>
    <w:p w14:paraId="1C1AED84" w14:textId="77777777" w:rsidR="00185885" w:rsidRPr="00AE226A" w:rsidRDefault="00185885" w:rsidP="00AB07B5">
      <w:pPr>
        <w:numPr>
          <w:ilvl w:val="1"/>
          <w:numId w:val="9"/>
        </w:numPr>
        <w:rPr>
          <w:bCs/>
          <w:lang w:val="en-US" w:eastAsia="ja-JP"/>
        </w:rPr>
      </w:pPr>
      <w:r w:rsidRPr="00AE226A">
        <w:rPr>
          <w:bCs/>
          <w:lang w:val="en-US" w:eastAsia="ja-JP"/>
        </w:rPr>
        <w:t>Rel-17 PDC RTT-based method using PRS as the DL reference signal</w:t>
      </w:r>
    </w:p>
    <w:p w14:paraId="5016AB82" w14:textId="77777777" w:rsidR="00185885" w:rsidRPr="00AE226A" w:rsidRDefault="00185885" w:rsidP="00AB07B5">
      <w:pPr>
        <w:numPr>
          <w:ilvl w:val="2"/>
          <w:numId w:val="9"/>
        </w:numPr>
        <w:rPr>
          <w:bCs/>
          <w:lang w:val="en-US" w:eastAsia="ja-JP"/>
        </w:rPr>
      </w:pPr>
      <w:r w:rsidRPr="00AE226A">
        <w:rPr>
          <w:bCs/>
          <w:lang w:val="en-US" w:eastAsia="ja-JP"/>
        </w:rPr>
        <w:t>Reuse the side conditions defined in TS 38.133-10.1.25.2</w:t>
      </w:r>
    </w:p>
    <w:p w14:paraId="10BE69CE" w14:textId="77777777" w:rsidR="00185885" w:rsidRPr="00AE226A" w:rsidRDefault="00185885" w:rsidP="00AB07B5">
      <w:pPr>
        <w:numPr>
          <w:ilvl w:val="3"/>
          <w:numId w:val="9"/>
        </w:numPr>
        <w:rPr>
          <w:bCs/>
          <w:lang w:val="en-US" w:eastAsia="ja-JP"/>
        </w:rPr>
      </w:pPr>
      <w:r w:rsidRPr="00AE226A">
        <w:rPr>
          <w:bCs/>
          <w:lang w:val="en-US" w:eastAsia="ja-JP"/>
        </w:rPr>
        <w:t>AWGN channel is assumed</w:t>
      </w:r>
    </w:p>
    <w:p w14:paraId="73EDB390" w14:textId="77777777" w:rsidR="00185885" w:rsidRPr="00AE226A" w:rsidRDefault="00185885" w:rsidP="00AB07B5">
      <w:pPr>
        <w:numPr>
          <w:ilvl w:val="3"/>
          <w:numId w:val="9"/>
        </w:numPr>
        <w:rPr>
          <w:bCs/>
          <w:lang w:val="en-US" w:eastAsia="ja-JP"/>
        </w:rPr>
      </w:pPr>
      <w:r w:rsidRPr="00AE226A">
        <w:rPr>
          <w:bCs/>
          <w:lang w:val="en-US" w:eastAsia="ja-JP"/>
        </w:rPr>
        <w:t>Es/</w:t>
      </w:r>
      <w:proofErr w:type="spellStart"/>
      <w:r w:rsidRPr="00AE226A">
        <w:rPr>
          <w:bCs/>
          <w:lang w:val="en-US" w:eastAsia="ja-JP"/>
        </w:rPr>
        <w:t>Iot</w:t>
      </w:r>
      <w:proofErr w:type="spellEnd"/>
      <w:r w:rsidRPr="00AE226A">
        <w:rPr>
          <w:bCs/>
          <w:lang w:val="en-US" w:eastAsia="ja-JP"/>
        </w:rPr>
        <w:t xml:space="preserve"> = -3 dB is assumed</w:t>
      </w:r>
    </w:p>
    <w:p w14:paraId="010E9034" w14:textId="77777777" w:rsidR="00185885" w:rsidRPr="00AE226A" w:rsidRDefault="00185885" w:rsidP="00AB07B5">
      <w:pPr>
        <w:numPr>
          <w:ilvl w:val="3"/>
          <w:numId w:val="9"/>
        </w:numPr>
        <w:rPr>
          <w:bCs/>
          <w:lang w:val="en-US" w:eastAsia="ja-JP"/>
        </w:rPr>
      </w:pPr>
      <w:r w:rsidRPr="00AE226A">
        <w:rPr>
          <w:bCs/>
          <w:lang w:val="en-US" w:eastAsia="ja-JP"/>
        </w:rPr>
        <w:t>Further discuss if other channels and candidate Es/</w:t>
      </w:r>
      <w:proofErr w:type="spellStart"/>
      <w:r w:rsidRPr="00AE226A">
        <w:rPr>
          <w:bCs/>
          <w:lang w:val="en-US" w:eastAsia="ja-JP"/>
        </w:rPr>
        <w:t>Iot</w:t>
      </w:r>
      <w:proofErr w:type="spellEnd"/>
      <w:r w:rsidRPr="00AE226A">
        <w:rPr>
          <w:bCs/>
          <w:lang w:val="en-US" w:eastAsia="ja-JP"/>
        </w:rPr>
        <w:t xml:space="preserve"> values shall be considered.</w:t>
      </w:r>
    </w:p>
    <w:p w14:paraId="26BEDC28" w14:textId="77777777" w:rsidR="00185885" w:rsidRPr="00AE226A" w:rsidRDefault="00185885" w:rsidP="00AB07B5">
      <w:pPr>
        <w:numPr>
          <w:ilvl w:val="2"/>
          <w:numId w:val="9"/>
        </w:numPr>
        <w:rPr>
          <w:bCs/>
          <w:lang w:val="en-US" w:eastAsia="ja-JP"/>
        </w:rPr>
      </w:pPr>
      <w:r w:rsidRPr="00AE226A">
        <w:rPr>
          <w:bCs/>
          <w:lang w:val="en-US" w:eastAsia="ja-JP"/>
        </w:rPr>
        <w:t>[4] measurement samples are used for requirements definition</w:t>
      </w:r>
    </w:p>
    <w:bookmarkEnd w:id="9"/>
    <w:p w14:paraId="1E3F1200" w14:textId="77777777" w:rsidR="00185885" w:rsidRPr="00185885" w:rsidRDefault="00185885" w:rsidP="00F10BA4">
      <w:pPr>
        <w:rPr>
          <w:lang w:val="en-US" w:eastAsia="ja-JP"/>
        </w:rPr>
      </w:pPr>
    </w:p>
    <w:p w14:paraId="5E590D6D" w14:textId="20AD180A" w:rsidR="00B50A50" w:rsidRDefault="00B50A50" w:rsidP="006E45A7">
      <w:pPr>
        <w:rPr>
          <w:lang w:eastAsia="ja-JP"/>
        </w:rPr>
      </w:pPr>
    </w:p>
    <w:p w14:paraId="13996B7B" w14:textId="181E52BE" w:rsidR="00482ECB" w:rsidRPr="001D4BDD" w:rsidRDefault="00B50A50" w:rsidP="006E45A7">
      <w:pPr>
        <w:rPr>
          <w:b/>
          <w:bCs/>
          <w:u w:val="single"/>
          <w:lang w:eastAsia="zh-CN"/>
        </w:rPr>
      </w:pPr>
      <w:r w:rsidRPr="001D4BDD">
        <w:rPr>
          <w:b/>
          <w:bCs/>
          <w:u w:val="single"/>
        </w:rPr>
        <w:t xml:space="preserve">Side conditions – </w:t>
      </w:r>
      <w:proofErr w:type="spellStart"/>
      <w:r w:rsidRPr="001D4BDD">
        <w:rPr>
          <w:b/>
          <w:bCs/>
          <w:u w:val="single"/>
        </w:rPr>
        <w:t>gNB</w:t>
      </w:r>
      <w:proofErr w:type="spellEnd"/>
    </w:p>
    <w:p w14:paraId="77F8F851" w14:textId="77777777" w:rsidR="0066505D" w:rsidRDefault="0066505D" w:rsidP="0066505D">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255B23BA" w14:textId="2AAB6E8A" w:rsidR="0066505D" w:rsidRDefault="0066505D" w:rsidP="0066505D">
      <w:pPr>
        <w:rPr>
          <w:lang w:eastAsia="ja-JP"/>
        </w:rPr>
      </w:pPr>
      <w:bookmarkStart w:id="10" w:name="_Hlk93525507"/>
      <w:r w:rsidRPr="007D2656">
        <w:rPr>
          <w:iCs/>
        </w:rPr>
        <w:t xml:space="preserve">Reuse the existing side conditions and the serving cell </w:t>
      </w:r>
      <w:proofErr w:type="spellStart"/>
      <w:r w:rsidRPr="007D2656">
        <w:rPr>
          <w:iCs/>
        </w:rPr>
        <w:t>gNB</w:t>
      </w:r>
      <w:proofErr w:type="spellEnd"/>
      <w:r w:rsidRPr="007D2656">
        <w:rPr>
          <w:iCs/>
        </w:rPr>
        <w:t xml:space="preserve"> Rx-Tx time difference measurement accuracy requirements in TR 38.133 - 13.2.2 for Rel-17 PDC RTT method </w:t>
      </w:r>
      <w:r w:rsidRPr="007D2656">
        <w:rPr>
          <w:rFonts w:eastAsiaTheme="minorEastAsia"/>
          <w:iCs/>
          <w:lang w:eastAsia="zh-CN"/>
        </w:rPr>
        <w:t xml:space="preserve">with the condition </w:t>
      </w:r>
      <w:r w:rsidRPr="007D2656">
        <w:rPr>
          <w:rFonts w:eastAsiaTheme="minorEastAsia"/>
          <w:lang w:val="en-US" w:eastAsia="zh-CN"/>
        </w:rPr>
        <w:t>of Es/</w:t>
      </w:r>
      <w:proofErr w:type="spellStart"/>
      <w:r w:rsidRPr="007D2656">
        <w:rPr>
          <w:rFonts w:eastAsiaTheme="minorEastAsia"/>
          <w:lang w:val="en-US" w:eastAsia="zh-CN"/>
        </w:rPr>
        <w:t>Iot</w:t>
      </w:r>
      <w:proofErr w:type="spellEnd"/>
      <w:r w:rsidRPr="007D2656">
        <w:rPr>
          <w:rFonts w:eastAsiaTheme="minorEastAsia"/>
          <w:lang w:val="en-US" w:eastAsia="zh-CN"/>
        </w:rPr>
        <w:t xml:space="preserve"> of 3dB</w:t>
      </w:r>
      <w:bookmarkEnd w:id="10"/>
    </w:p>
    <w:p w14:paraId="34766A6B" w14:textId="77777777" w:rsidR="0066505D" w:rsidRDefault="0066505D" w:rsidP="0066505D">
      <w:pPr>
        <w:rPr>
          <w:lang w:eastAsia="ja-JP"/>
        </w:rPr>
      </w:pPr>
      <w:r>
        <w:rPr>
          <w:lang w:eastAsia="ja-JP"/>
        </w:rPr>
        <w:t>To be confirmed in 2</w:t>
      </w:r>
      <w:r w:rsidRPr="002254AB">
        <w:rPr>
          <w:vertAlign w:val="superscript"/>
          <w:lang w:eastAsia="ja-JP"/>
        </w:rPr>
        <w:t>nd</w:t>
      </w:r>
      <w:r>
        <w:rPr>
          <w:lang w:eastAsia="ja-JP"/>
        </w:rPr>
        <w:t xml:space="preserve"> round discussion</w:t>
      </w:r>
    </w:p>
    <w:p w14:paraId="102B76C7" w14:textId="30277305"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747442E8" w14:textId="7A939A88" w:rsidR="00185885" w:rsidRDefault="00185885" w:rsidP="00F10BA4">
      <w:pPr>
        <w:rPr>
          <w:lang w:eastAsia="ja-JP"/>
        </w:rPr>
      </w:pPr>
      <w:r>
        <w:rPr>
          <w:lang w:eastAsia="ja-JP"/>
        </w:rPr>
        <w:t>Agreement:</w:t>
      </w:r>
    </w:p>
    <w:p w14:paraId="16FCB6AE" w14:textId="648703EB" w:rsidR="0066505D" w:rsidRDefault="00B95DC8" w:rsidP="006E45A7">
      <w:pPr>
        <w:rPr>
          <w:lang w:eastAsia="ja-JP"/>
        </w:rPr>
      </w:pPr>
      <w:bookmarkStart w:id="11" w:name="_Hlk93864297"/>
      <w:r w:rsidRPr="007D2656">
        <w:rPr>
          <w:rFonts w:eastAsiaTheme="minorEastAsia"/>
          <w:iCs/>
          <w:lang w:eastAsia="zh-CN"/>
        </w:rPr>
        <w:t xml:space="preserve">RAN4 agree to </w:t>
      </w:r>
      <w:r w:rsidRPr="007D2656">
        <w:rPr>
          <w:iCs/>
        </w:rPr>
        <w:t xml:space="preserve">reuse the existing side conditions and the serving cell </w:t>
      </w:r>
      <w:proofErr w:type="spellStart"/>
      <w:r w:rsidRPr="007D2656">
        <w:rPr>
          <w:iCs/>
        </w:rPr>
        <w:t>gNB</w:t>
      </w:r>
      <w:proofErr w:type="spellEnd"/>
      <w:r w:rsidRPr="007D2656">
        <w:rPr>
          <w:iCs/>
        </w:rPr>
        <w:t xml:space="preserve"> Rx-Tx time difference measurement accuracy requirements in TR 38.133 - 13.2.2 for Rel-17 PDC RTT method </w:t>
      </w:r>
      <w:r w:rsidRPr="007D2656">
        <w:rPr>
          <w:rFonts w:eastAsiaTheme="minorEastAsia"/>
          <w:iCs/>
          <w:lang w:eastAsia="zh-CN"/>
        </w:rPr>
        <w:t xml:space="preserve">with the condition </w:t>
      </w:r>
      <w:r w:rsidRPr="007D2656">
        <w:rPr>
          <w:rFonts w:eastAsiaTheme="minorEastAsia"/>
          <w:lang w:val="en-US" w:eastAsia="zh-CN"/>
        </w:rPr>
        <w:t>of Es/</w:t>
      </w:r>
      <w:proofErr w:type="spellStart"/>
      <w:r w:rsidRPr="007D2656">
        <w:rPr>
          <w:rFonts w:eastAsiaTheme="minorEastAsia"/>
          <w:lang w:val="en-US" w:eastAsia="zh-CN"/>
        </w:rPr>
        <w:t>Iot</w:t>
      </w:r>
      <w:proofErr w:type="spellEnd"/>
      <w:r w:rsidRPr="007D2656">
        <w:rPr>
          <w:rFonts w:eastAsiaTheme="minorEastAsia"/>
          <w:lang w:val="en-US" w:eastAsia="zh-CN"/>
        </w:rPr>
        <w:t xml:space="preserve"> of 3dB</w:t>
      </w:r>
      <w:bookmarkEnd w:id="11"/>
    </w:p>
    <w:p w14:paraId="0B17B7AF" w14:textId="2E974136" w:rsidR="00482ECB" w:rsidRPr="00BE23F9" w:rsidRDefault="00482ECB" w:rsidP="00482ECB">
      <w:pPr>
        <w:pStyle w:val="Heading2"/>
        <w:rPr>
          <w:lang w:val="en-GB"/>
        </w:rPr>
      </w:pPr>
      <w:r>
        <w:rPr>
          <w:iCs/>
        </w:rPr>
        <w:t xml:space="preserve">Simulation </w:t>
      </w:r>
      <w:proofErr w:type="spellStart"/>
      <w:r>
        <w:rPr>
          <w:iCs/>
        </w:rPr>
        <w:t>assumptions</w:t>
      </w:r>
      <w:proofErr w:type="spellEnd"/>
      <w:r>
        <w:rPr>
          <w:lang w:val="en-GB"/>
        </w:rPr>
        <w:t xml:space="preserve"> (Sub-topic 1-8)</w:t>
      </w:r>
    </w:p>
    <w:p w14:paraId="2C85138B" w14:textId="77777777" w:rsidR="00B50A50" w:rsidRPr="001859EB" w:rsidRDefault="00B50A50" w:rsidP="00B50A50">
      <w:pPr>
        <w:spacing w:after="120"/>
        <w:rPr>
          <w:szCs w:val="24"/>
          <w:lang w:eastAsia="zh-CN"/>
        </w:rPr>
      </w:pPr>
      <w:r>
        <w:rPr>
          <w:szCs w:val="24"/>
          <w:lang w:eastAsia="zh-CN"/>
        </w:rPr>
        <w:t xml:space="preserve">No consensus among companies during the discussion. Options are not considered mutually exclusive. More discussion is needed and companies are encouraged to propose detailed simulation assumptions the </w:t>
      </w:r>
      <w:proofErr w:type="spellStart"/>
      <w:r>
        <w:rPr>
          <w:szCs w:val="24"/>
          <w:lang w:eastAsia="zh-CN"/>
        </w:rPr>
        <w:t>the</w:t>
      </w:r>
      <w:proofErr w:type="spellEnd"/>
      <w:r>
        <w:rPr>
          <w:szCs w:val="24"/>
          <w:lang w:eastAsia="zh-CN"/>
        </w:rPr>
        <w:t xml:space="preserve"> scenarios they see necessary.</w:t>
      </w:r>
    </w:p>
    <w:p w14:paraId="0F6404C5" w14:textId="67C82B07" w:rsidR="00482ECB" w:rsidRPr="001D4BDD" w:rsidRDefault="00B50A50" w:rsidP="00B50A50">
      <w:pPr>
        <w:rPr>
          <w:iCs/>
          <w:lang w:eastAsia="zh-CN"/>
        </w:rPr>
      </w:pPr>
      <w:r w:rsidRPr="001D4BDD">
        <w:rPr>
          <w:rFonts w:eastAsiaTheme="minorEastAsia"/>
          <w:iCs/>
          <w:lang w:eastAsia="zh-CN"/>
        </w:rPr>
        <w:t>More discussion is needed in 2</w:t>
      </w:r>
      <w:r w:rsidRPr="001D4BDD">
        <w:rPr>
          <w:rFonts w:eastAsiaTheme="minorEastAsia"/>
          <w:iCs/>
          <w:vertAlign w:val="superscript"/>
          <w:lang w:eastAsia="zh-CN"/>
        </w:rPr>
        <w:t>nd</w:t>
      </w:r>
      <w:r w:rsidRPr="001D4BDD">
        <w:rPr>
          <w:rFonts w:eastAsiaTheme="minorEastAsia"/>
          <w:iCs/>
          <w:lang w:eastAsia="zh-CN"/>
        </w:rPr>
        <w:t xml:space="preserve"> round</w:t>
      </w:r>
      <w:r w:rsidRPr="001D4BDD">
        <w:rPr>
          <w:rFonts w:eastAsiaTheme="minorEastAsia"/>
          <w:iCs/>
          <w:color w:val="0070C0"/>
          <w:lang w:eastAsia="zh-CN"/>
        </w:rPr>
        <w:t>.</w:t>
      </w:r>
    </w:p>
    <w:p w14:paraId="5A022515" w14:textId="77777777"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4F90FDC2" w14:textId="77777777" w:rsidR="00B95DC8" w:rsidRDefault="00B95DC8" w:rsidP="00B95DC8">
      <w:pPr>
        <w:rPr>
          <w:rFonts w:eastAsiaTheme="minorEastAsia"/>
          <w:iCs/>
          <w:lang w:val="en-US" w:eastAsia="zh-CN"/>
        </w:rPr>
      </w:pPr>
      <w:bookmarkStart w:id="12" w:name="_Hlk93862557"/>
      <w:r>
        <w:rPr>
          <w:rFonts w:eastAsiaTheme="minorEastAsia"/>
          <w:iCs/>
          <w:lang w:val="en-US" w:eastAsia="zh-CN"/>
        </w:rPr>
        <w:t>Tentative agreement in this meeting</w:t>
      </w:r>
      <w:r w:rsidRPr="00112C6D">
        <w:rPr>
          <w:rFonts w:eastAsiaTheme="minorEastAsia"/>
          <w:iCs/>
          <w:lang w:val="en-US" w:eastAsia="zh-CN"/>
        </w:rPr>
        <w:t>.</w:t>
      </w:r>
    </w:p>
    <w:p w14:paraId="0863CD01" w14:textId="77777777" w:rsidR="00B95DC8" w:rsidRPr="007D2656" w:rsidRDefault="00B95DC8" w:rsidP="00B95DC8">
      <w:pPr>
        <w:rPr>
          <w:rFonts w:eastAsiaTheme="minorEastAsia"/>
          <w:iCs/>
          <w:lang w:val="en-US" w:eastAsia="zh-CN"/>
        </w:rPr>
      </w:pPr>
      <w:r w:rsidRPr="007D2656">
        <w:rPr>
          <w:rFonts w:eastAsiaTheme="minorEastAsia"/>
          <w:iCs/>
          <w:lang w:val="en-US" w:eastAsia="zh-CN"/>
        </w:rPr>
        <w:t>Based on the discussion in 1</w:t>
      </w:r>
      <w:r w:rsidRPr="007D2656">
        <w:rPr>
          <w:rFonts w:eastAsiaTheme="minorEastAsia"/>
          <w:iCs/>
          <w:vertAlign w:val="superscript"/>
          <w:lang w:val="en-US" w:eastAsia="zh-CN"/>
        </w:rPr>
        <w:t>st</w:t>
      </w:r>
      <w:r w:rsidRPr="007D2656">
        <w:rPr>
          <w:rFonts w:eastAsiaTheme="minorEastAsia"/>
          <w:iCs/>
          <w:lang w:val="en-US" w:eastAsia="zh-CN"/>
        </w:rPr>
        <w:t xml:space="preserve"> and 2</w:t>
      </w:r>
      <w:r w:rsidRPr="007D2656">
        <w:rPr>
          <w:rFonts w:eastAsiaTheme="minorEastAsia"/>
          <w:iCs/>
          <w:vertAlign w:val="superscript"/>
          <w:lang w:val="en-US" w:eastAsia="zh-CN"/>
        </w:rPr>
        <w:t>nd</w:t>
      </w:r>
      <w:r w:rsidRPr="007D2656">
        <w:rPr>
          <w:rFonts w:eastAsiaTheme="minorEastAsia"/>
          <w:iCs/>
          <w:lang w:val="en-US" w:eastAsia="zh-CN"/>
        </w:rPr>
        <w:t xml:space="preserve"> round moderator propose following:</w:t>
      </w:r>
    </w:p>
    <w:p w14:paraId="77BC4473" w14:textId="77777777" w:rsidR="00B95DC8" w:rsidRPr="007D2656" w:rsidRDefault="00B95DC8" w:rsidP="00AB07B5">
      <w:pPr>
        <w:pStyle w:val="ListParagraph"/>
        <w:numPr>
          <w:ilvl w:val="0"/>
          <w:numId w:val="4"/>
        </w:numPr>
        <w:ind w:firstLineChars="0"/>
        <w:rPr>
          <w:rFonts w:eastAsiaTheme="minorEastAsia"/>
          <w:iCs/>
          <w:lang w:val="en-US" w:eastAsia="zh-CN"/>
        </w:rPr>
      </w:pPr>
      <w:r w:rsidRPr="007D2656">
        <w:rPr>
          <w:iCs/>
        </w:rPr>
        <w:t>RTT-based PDC when using PRS:</w:t>
      </w:r>
      <w:r w:rsidRPr="007D2656">
        <w:rPr>
          <w:rFonts w:eastAsiaTheme="minorEastAsia"/>
          <w:iCs/>
          <w:lang w:val="en-US" w:eastAsia="zh-CN"/>
        </w:rPr>
        <w:t xml:space="preserve"> </w:t>
      </w:r>
    </w:p>
    <w:p w14:paraId="0C9AEC9D" w14:textId="77777777" w:rsidR="00B95DC8" w:rsidRPr="007D2656" w:rsidRDefault="00B95DC8" w:rsidP="00AB07B5">
      <w:pPr>
        <w:pStyle w:val="ListParagraph"/>
        <w:numPr>
          <w:ilvl w:val="1"/>
          <w:numId w:val="4"/>
        </w:numPr>
        <w:ind w:firstLineChars="0"/>
        <w:rPr>
          <w:rFonts w:eastAsiaTheme="minorEastAsia"/>
          <w:iCs/>
          <w:lang w:val="en-US" w:eastAsia="zh-CN"/>
        </w:rPr>
      </w:pPr>
      <w:r w:rsidRPr="007D2656">
        <w:rPr>
          <w:rFonts w:eastAsiaTheme="minorEastAsia"/>
          <w:iCs/>
          <w:lang w:val="en-US" w:eastAsia="zh-CN"/>
        </w:rPr>
        <w:lastRenderedPageBreak/>
        <w:t xml:space="preserve">RAN4 assume AWGN channel, </w:t>
      </w:r>
      <w:r w:rsidRPr="007D2656">
        <w:rPr>
          <w:iCs/>
        </w:rPr>
        <w:t>Es/</w:t>
      </w:r>
      <w:proofErr w:type="spellStart"/>
      <w:r w:rsidRPr="007D2656">
        <w:rPr>
          <w:iCs/>
        </w:rPr>
        <w:t>Iot</w:t>
      </w:r>
      <w:proofErr w:type="spellEnd"/>
      <w:r w:rsidRPr="007D2656">
        <w:rPr>
          <w:iCs/>
        </w:rPr>
        <w:t xml:space="preserve"> = -3 dB and 4 samples.</w:t>
      </w:r>
    </w:p>
    <w:p w14:paraId="2E73E7D4" w14:textId="77777777" w:rsidR="00B95DC8" w:rsidRPr="007D2656" w:rsidRDefault="00B95DC8" w:rsidP="00AB07B5">
      <w:pPr>
        <w:pStyle w:val="ListParagraph"/>
        <w:numPr>
          <w:ilvl w:val="1"/>
          <w:numId w:val="4"/>
        </w:numPr>
        <w:ind w:firstLineChars="0"/>
        <w:rPr>
          <w:rFonts w:eastAsiaTheme="minorEastAsia"/>
          <w:iCs/>
          <w:lang w:val="en-US" w:eastAsia="zh-CN"/>
        </w:rPr>
      </w:pPr>
      <w:r w:rsidRPr="007D2656">
        <w:rPr>
          <w:rFonts w:eastAsiaTheme="minorEastAsia"/>
          <w:iCs/>
          <w:lang w:val="en-US" w:eastAsia="zh-CN"/>
        </w:rPr>
        <w:t>No simulations are needed for</w:t>
      </w:r>
      <w:r w:rsidRPr="007D2656">
        <w:rPr>
          <w:iCs/>
        </w:rPr>
        <w:t xml:space="preserve"> RTT-based PDC when using PRS.</w:t>
      </w:r>
    </w:p>
    <w:p w14:paraId="2F916A9C" w14:textId="77777777" w:rsidR="00B95DC8" w:rsidRPr="007D2656" w:rsidRDefault="00B95DC8" w:rsidP="00AB07B5">
      <w:pPr>
        <w:pStyle w:val="ListParagraph"/>
        <w:numPr>
          <w:ilvl w:val="1"/>
          <w:numId w:val="4"/>
        </w:numPr>
        <w:ind w:firstLineChars="0"/>
        <w:rPr>
          <w:rFonts w:eastAsiaTheme="minorEastAsia"/>
          <w:iCs/>
          <w:lang w:val="en-US" w:eastAsia="zh-CN"/>
        </w:rPr>
      </w:pPr>
      <w:r w:rsidRPr="007D2656">
        <w:rPr>
          <w:lang w:val="en-US"/>
        </w:rPr>
        <w:t xml:space="preserve">RAN4 will reuse the requirements in </w:t>
      </w:r>
      <w:r w:rsidRPr="007D2656">
        <w:rPr>
          <w:iCs/>
        </w:rPr>
        <w:t>TS 38.133-10.1.25.2 for Rel-17 RTT-based PDC when using PRS (also reflected in Issue 1-19 tentative agreement)</w:t>
      </w:r>
    </w:p>
    <w:p w14:paraId="78B3BE28" w14:textId="77777777" w:rsidR="00B95DC8" w:rsidRPr="007D2656" w:rsidRDefault="00B95DC8" w:rsidP="00AB07B5">
      <w:pPr>
        <w:pStyle w:val="ListParagraph"/>
        <w:numPr>
          <w:ilvl w:val="0"/>
          <w:numId w:val="4"/>
        </w:numPr>
        <w:ind w:firstLineChars="0"/>
        <w:rPr>
          <w:rFonts w:eastAsiaTheme="minorEastAsia"/>
          <w:iCs/>
          <w:lang w:val="en-US" w:eastAsia="zh-CN"/>
        </w:rPr>
      </w:pPr>
      <w:bookmarkStart w:id="13" w:name="_Hlk93955978"/>
      <w:r w:rsidRPr="007D2656">
        <w:rPr>
          <w:lang w:val="en-US"/>
        </w:rPr>
        <w:t>PDC RTT based on TRS</w:t>
      </w:r>
      <w:bookmarkEnd w:id="13"/>
      <w:r w:rsidRPr="007D2656">
        <w:rPr>
          <w:rFonts w:eastAsiaTheme="minorEastAsia"/>
          <w:iCs/>
          <w:lang w:val="en-US" w:eastAsia="zh-CN"/>
        </w:rPr>
        <w:t>:</w:t>
      </w:r>
    </w:p>
    <w:p w14:paraId="2292FC6B" w14:textId="77777777" w:rsidR="00B95DC8" w:rsidRPr="007D2656" w:rsidRDefault="00B95DC8" w:rsidP="00AB07B5">
      <w:pPr>
        <w:pStyle w:val="ListParagraph"/>
        <w:numPr>
          <w:ilvl w:val="1"/>
          <w:numId w:val="4"/>
        </w:numPr>
        <w:ind w:firstLineChars="0"/>
        <w:rPr>
          <w:rFonts w:eastAsiaTheme="minorEastAsia"/>
          <w:iCs/>
          <w:lang w:val="en-US" w:eastAsia="zh-CN"/>
        </w:rPr>
      </w:pPr>
      <w:r w:rsidRPr="007D2656">
        <w:rPr>
          <w:rFonts w:eastAsiaTheme="minorEastAsia"/>
          <w:iCs/>
          <w:lang w:val="en-US" w:eastAsia="zh-CN"/>
        </w:rPr>
        <w:t xml:space="preserve">Moderator suggests using the updated Nokia table as base for further discussion related to </w:t>
      </w:r>
      <w:r w:rsidRPr="007D2656">
        <w:rPr>
          <w:rFonts w:eastAsia="Yu Mincho"/>
          <w:lang w:val="en-US"/>
        </w:rPr>
        <w:t>PDC RTT based on TRS</w:t>
      </w:r>
      <w:r w:rsidRPr="007D2656">
        <w:rPr>
          <w:rFonts w:eastAsiaTheme="minorEastAsia"/>
          <w:iCs/>
          <w:lang w:val="en-US" w:eastAsia="zh-CN"/>
        </w:rPr>
        <w:t>:</w:t>
      </w:r>
    </w:p>
    <w:p w14:paraId="7BEA6052" w14:textId="77777777" w:rsidR="00B95DC8" w:rsidRDefault="00B95DC8" w:rsidP="00B95DC8">
      <w:pPr>
        <w:rPr>
          <w:rFonts w:eastAsiaTheme="minorEastAsia"/>
          <w:iCs/>
          <w:lang w:val="en-US" w:eastAsia="zh-CN"/>
        </w:rPr>
      </w:pPr>
      <w:r>
        <w:rPr>
          <w:lang w:val="en-US"/>
        </w:rPr>
        <w:t>Simulation assumption for PDC RTT method with UE Rx-Tx time difference based on</w:t>
      </w:r>
      <w:r>
        <w:rPr>
          <w:u w:val="single"/>
          <w:lang w:val="en-US"/>
        </w:rPr>
        <w:t xml:space="preserve"> </w:t>
      </w:r>
      <w:r w:rsidRPr="00427CDC">
        <w:rPr>
          <w:u w:val="single"/>
          <w:lang w:val="en-US"/>
        </w:rPr>
        <w:t>TRS</w:t>
      </w:r>
      <w:r>
        <w:rPr>
          <w:u w:val="single"/>
          <w:lang w:val="en-US"/>
        </w:rPr>
        <w:t xml:space="preserve"> are as defined in tables 1 and 2 (Moderator modification: </w:t>
      </w:r>
      <w:r>
        <w:rPr>
          <w:rFonts w:eastAsia="Batang"/>
          <w:sz w:val="18"/>
        </w:rPr>
        <w:t>[TDL-A (30 ns delay spread, 5Hz)])</w:t>
      </w:r>
      <w:r>
        <w:rPr>
          <w:u w:val="single"/>
          <w:lang w:val="en-US"/>
        </w:rPr>
        <w:t>:</w:t>
      </w:r>
    </w:p>
    <w:bookmarkEnd w:id="12"/>
    <w:p w14:paraId="697E269E" w14:textId="77777777" w:rsidR="00B95DC8" w:rsidRDefault="00B95DC8" w:rsidP="00B95DC8">
      <w:pPr>
        <w:pStyle w:val="Caption"/>
        <w:keepNext/>
        <w:rPr>
          <w:lang w:val="en-US"/>
        </w:rPr>
      </w:pPr>
      <w:r>
        <w:t xml:space="preserve">Table </w:t>
      </w:r>
      <w:r>
        <w:fldChar w:fldCharType="begin"/>
      </w:r>
      <w:r>
        <w:instrText>SEQ Table \* ARABIC</w:instrText>
      </w:r>
      <w:r>
        <w:fldChar w:fldCharType="separate"/>
      </w:r>
      <w:r>
        <w:rPr>
          <w:noProof/>
        </w:rPr>
        <w:t>1</w:t>
      </w:r>
      <w:r>
        <w:fldChar w:fldCharType="end"/>
      </w:r>
      <w:r>
        <w:t xml:space="preserve"> G</w:t>
      </w:r>
      <w:commentRangeStart w:id="14"/>
      <w:r>
        <w:t>eneral</w:t>
      </w:r>
      <w:commentRangeEnd w:id="14"/>
      <w:r w:rsidR="00A7639A">
        <w:rPr>
          <w:rStyle w:val="CommentReference"/>
          <w:b w:val="0"/>
        </w:rPr>
        <w:commentReference w:id="14"/>
      </w:r>
      <w: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968"/>
      </w:tblGrid>
      <w:tr w:rsidR="00B95DC8" w14:paraId="42EF3838"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79C6CEB" w14:textId="77777777" w:rsidR="00B95DC8" w:rsidRDefault="00B95DC8" w:rsidP="000F7CA3">
            <w:pPr>
              <w:keepNext/>
              <w:keepLines/>
              <w:spacing w:after="0"/>
              <w:rPr>
                <w:rFonts w:eastAsia="Batang"/>
                <w:b/>
                <w:sz w:val="18"/>
              </w:rPr>
            </w:pPr>
            <w:r>
              <w:rPr>
                <w:rFonts w:eastAsia="Batang"/>
                <w:b/>
                <w:sz w:val="18"/>
              </w:rPr>
              <w:t>Parameter</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70B2DF7" w14:textId="77777777" w:rsidR="00B95DC8" w:rsidRDefault="00B95DC8" w:rsidP="000F7CA3">
            <w:pPr>
              <w:keepNext/>
              <w:keepLines/>
              <w:spacing w:after="0"/>
              <w:rPr>
                <w:rFonts w:eastAsia="Batang"/>
                <w:b/>
                <w:sz w:val="18"/>
                <w:lang w:val="en-US"/>
              </w:rPr>
            </w:pPr>
            <w:r>
              <w:rPr>
                <w:rFonts w:eastAsia="Batang"/>
                <w:b/>
                <w:sz w:val="18"/>
              </w:rPr>
              <w:t>Value</w:t>
            </w:r>
          </w:p>
        </w:tc>
      </w:tr>
      <w:tr w:rsidR="00B95DC8" w14:paraId="226040FD"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E4C8DDD" w14:textId="77777777" w:rsidR="00B95DC8" w:rsidRDefault="00B95DC8" w:rsidP="000F7CA3">
            <w:pPr>
              <w:keepNext/>
              <w:keepLines/>
              <w:spacing w:after="0"/>
              <w:rPr>
                <w:rFonts w:eastAsia="Batang"/>
                <w:sz w:val="18"/>
              </w:rPr>
            </w:pPr>
            <w:r>
              <w:rPr>
                <w:rFonts w:eastAsia="Batang"/>
                <w:sz w:val="18"/>
              </w:rPr>
              <w:t>Cell layout</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9EB491B" w14:textId="77777777" w:rsidR="00B95DC8" w:rsidRDefault="00B95DC8" w:rsidP="000F7CA3">
            <w:pPr>
              <w:keepNext/>
              <w:keepLines/>
              <w:spacing w:after="0"/>
              <w:rPr>
                <w:rFonts w:eastAsia="Batang"/>
                <w:sz w:val="18"/>
                <w:vertAlign w:val="superscript"/>
              </w:rPr>
            </w:pPr>
            <w:r>
              <w:rPr>
                <w:rFonts w:eastAsia="Batang"/>
                <w:sz w:val="18"/>
              </w:rPr>
              <w:t>1 serving cell</w:t>
            </w:r>
          </w:p>
        </w:tc>
      </w:tr>
      <w:tr w:rsidR="00B95DC8" w14:paraId="5A74D01A"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1A9FBE1" w14:textId="77777777" w:rsidR="00B95DC8" w:rsidRDefault="00B95DC8" w:rsidP="000F7CA3">
            <w:pPr>
              <w:keepNext/>
              <w:keepLines/>
              <w:spacing w:after="0"/>
              <w:rPr>
                <w:rFonts w:eastAsia="Batang"/>
                <w:sz w:val="18"/>
              </w:rPr>
            </w:pPr>
            <w:r>
              <w:rPr>
                <w:rFonts w:eastAsia="Batang"/>
                <w:sz w:val="18"/>
              </w:rPr>
              <w:t>Duplex modes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130DC00" w14:textId="77777777" w:rsidR="00B95DC8" w:rsidRDefault="00B95DC8" w:rsidP="000F7CA3">
            <w:pPr>
              <w:keepNext/>
              <w:keepLines/>
              <w:spacing w:after="0"/>
              <w:rPr>
                <w:rFonts w:eastAsia="Batang"/>
                <w:sz w:val="18"/>
              </w:rPr>
            </w:pPr>
            <w:r>
              <w:rPr>
                <w:rFonts w:eastAsia="Batang"/>
                <w:sz w:val="18"/>
              </w:rPr>
              <w:t>FDD and TDD</w:t>
            </w:r>
          </w:p>
        </w:tc>
      </w:tr>
      <w:tr w:rsidR="00B95DC8" w14:paraId="4FB695C7" w14:textId="77777777" w:rsidTr="000F7CA3">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E60690F" w14:textId="77777777" w:rsidR="00B95DC8" w:rsidRDefault="00B95DC8" w:rsidP="000F7CA3">
            <w:pPr>
              <w:keepNext/>
              <w:keepLines/>
              <w:spacing w:after="0"/>
              <w:rPr>
                <w:rFonts w:eastAsia="Batang"/>
                <w:sz w:val="18"/>
              </w:rPr>
            </w:pPr>
            <w:r>
              <w:rPr>
                <w:rFonts w:eastAsia="Batang"/>
                <w:sz w:val="18"/>
              </w:rPr>
              <w:t>TDD specific parameters (</w:t>
            </w:r>
            <w:r>
              <w:rPr>
                <w:sz w:val="18"/>
              </w:rPr>
              <w:t>TTD configuration is in 38.133, section A.3.1.4)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3AB48B4" w14:textId="77777777" w:rsidR="00B95DC8" w:rsidRDefault="00B95DC8" w:rsidP="00AB07B5">
            <w:pPr>
              <w:keepNext/>
              <w:keepLines/>
              <w:numPr>
                <w:ilvl w:val="0"/>
                <w:numId w:val="5"/>
              </w:numPr>
              <w:spacing w:after="0"/>
              <w:rPr>
                <w:sz w:val="18"/>
              </w:rPr>
            </w:pPr>
            <w:r>
              <w:rPr>
                <w:sz w:val="18"/>
              </w:rPr>
              <w:t>TDDConf.1.1 (15 kHz)</w:t>
            </w:r>
          </w:p>
          <w:p w14:paraId="3D10FC94" w14:textId="77777777" w:rsidR="00B95DC8" w:rsidRDefault="00B95DC8" w:rsidP="00AB07B5">
            <w:pPr>
              <w:pStyle w:val="ListParagraph"/>
              <w:keepNext/>
              <w:keepLines/>
              <w:numPr>
                <w:ilvl w:val="0"/>
                <w:numId w:val="5"/>
              </w:numPr>
              <w:overflowPunct/>
              <w:autoSpaceDE/>
              <w:adjustRightInd/>
              <w:spacing w:after="0"/>
              <w:ind w:firstLineChars="0"/>
              <w:contextualSpacing/>
              <w:textAlignment w:val="auto"/>
              <w:rPr>
                <w:rFonts w:eastAsia="Batang"/>
                <w:sz w:val="18"/>
              </w:rPr>
            </w:pPr>
            <w:r>
              <w:rPr>
                <w:rFonts w:eastAsia="SimSun"/>
                <w:sz w:val="18"/>
              </w:rPr>
              <w:t>TDDConf.2.1 (30 kHz)</w:t>
            </w:r>
          </w:p>
        </w:tc>
      </w:tr>
      <w:tr w:rsidR="00B95DC8" w14:paraId="1FB803CA"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2A9CCF3B" w14:textId="77777777" w:rsidR="00B95DC8" w:rsidRDefault="00B95DC8" w:rsidP="000F7CA3">
            <w:pPr>
              <w:keepNext/>
              <w:keepLines/>
              <w:spacing w:after="0"/>
              <w:rPr>
                <w:rFonts w:eastAsia="Batang"/>
                <w:sz w:val="18"/>
              </w:rPr>
            </w:pPr>
          </w:p>
          <w:p w14:paraId="5CC6DF67" w14:textId="77777777" w:rsidR="00B95DC8" w:rsidRDefault="00B95DC8" w:rsidP="000F7CA3">
            <w:pPr>
              <w:keepNext/>
              <w:keepLines/>
              <w:spacing w:after="0"/>
              <w:rPr>
                <w:rFonts w:eastAsia="Batang"/>
                <w:sz w:val="18"/>
              </w:rPr>
            </w:pPr>
            <w:r>
              <w:rPr>
                <w:rFonts w:eastAsia="Batang"/>
                <w:sz w:val="18"/>
              </w:rPr>
              <w:t>Data and CCH load in non-TRS symbols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4754B82" w14:textId="77777777" w:rsidR="00B95DC8" w:rsidRDefault="00B95DC8" w:rsidP="00AB07B5">
            <w:pPr>
              <w:keepNext/>
              <w:keepLines/>
              <w:numPr>
                <w:ilvl w:val="0"/>
                <w:numId w:val="6"/>
              </w:numPr>
              <w:spacing w:after="0"/>
              <w:rPr>
                <w:rFonts w:eastAsia="Batang"/>
                <w:sz w:val="18"/>
              </w:rPr>
            </w:pPr>
            <w:r>
              <w:rPr>
                <w:rFonts w:eastAsia="Batang"/>
                <w:sz w:val="18"/>
              </w:rPr>
              <w:t>50% utilization in time</w:t>
            </w:r>
          </w:p>
          <w:p w14:paraId="32DE92F1" w14:textId="77777777" w:rsidR="00B95DC8" w:rsidRDefault="00B95DC8" w:rsidP="00AB07B5">
            <w:pPr>
              <w:pStyle w:val="ListParagraph"/>
              <w:keepNext/>
              <w:keepLines/>
              <w:numPr>
                <w:ilvl w:val="0"/>
                <w:numId w:val="6"/>
              </w:numPr>
              <w:overflowPunct/>
              <w:autoSpaceDE/>
              <w:adjustRightInd/>
              <w:spacing w:after="0"/>
              <w:ind w:firstLineChars="0"/>
              <w:contextualSpacing/>
              <w:textAlignment w:val="auto"/>
              <w:rPr>
                <w:rFonts w:eastAsia="Batang"/>
                <w:sz w:val="18"/>
              </w:rPr>
            </w:pPr>
            <w:r>
              <w:rPr>
                <w:rFonts w:eastAsia="Batang"/>
                <w:sz w:val="18"/>
              </w:rPr>
              <w:t>100% RE utilization</w:t>
            </w:r>
          </w:p>
        </w:tc>
      </w:tr>
      <w:tr w:rsidR="00B95DC8" w14:paraId="74D1691D"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17626DC" w14:textId="77777777" w:rsidR="00B95DC8" w:rsidRDefault="00B95DC8" w:rsidP="000F7CA3">
            <w:pPr>
              <w:keepNext/>
              <w:keepLines/>
              <w:spacing w:after="0"/>
              <w:rPr>
                <w:rFonts w:eastAsia="Batang"/>
                <w:sz w:val="18"/>
              </w:rPr>
            </w:pPr>
            <w:r>
              <w:rPr>
                <w:rFonts w:eastAsia="Batang"/>
                <w:sz w:val="18"/>
              </w:rPr>
              <w:t>Cyclic prefix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CBDB4E4" w14:textId="77777777" w:rsidR="00B95DC8" w:rsidRDefault="00B95DC8" w:rsidP="000F7CA3">
            <w:pPr>
              <w:keepNext/>
              <w:keepLines/>
              <w:spacing w:after="0"/>
              <w:rPr>
                <w:rFonts w:eastAsia="Batang"/>
                <w:sz w:val="18"/>
              </w:rPr>
            </w:pPr>
            <w:r>
              <w:rPr>
                <w:rFonts w:eastAsia="Batang"/>
                <w:sz w:val="18"/>
              </w:rPr>
              <w:t>Normal</w:t>
            </w:r>
          </w:p>
        </w:tc>
      </w:tr>
      <w:tr w:rsidR="00B95DC8" w14:paraId="14C4C029"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0BA7905" w14:textId="77777777" w:rsidR="00B95DC8" w:rsidRDefault="00B95DC8" w:rsidP="000F7CA3">
            <w:pPr>
              <w:keepNext/>
              <w:keepLines/>
              <w:spacing w:after="0"/>
              <w:rPr>
                <w:rFonts w:eastAsia="Batang"/>
                <w:sz w:val="18"/>
              </w:rPr>
            </w:pPr>
            <w:r>
              <w:rPr>
                <w:rFonts w:eastAsia="Batang"/>
                <w:sz w:val="18"/>
              </w:rPr>
              <w:t>DRX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CC1757B" w14:textId="77777777" w:rsidR="00B95DC8" w:rsidRDefault="00B95DC8" w:rsidP="000F7CA3">
            <w:pPr>
              <w:keepNext/>
              <w:keepLines/>
              <w:spacing w:after="0"/>
              <w:rPr>
                <w:rFonts w:eastAsia="Batang"/>
                <w:sz w:val="18"/>
              </w:rPr>
            </w:pPr>
            <w:r>
              <w:rPr>
                <w:rFonts w:eastAsia="Batang"/>
                <w:sz w:val="18"/>
              </w:rPr>
              <w:t>OFF</w:t>
            </w:r>
          </w:p>
        </w:tc>
      </w:tr>
      <w:tr w:rsidR="00B95DC8" w14:paraId="68681911" w14:textId="77777777" w:rsidTr="000F7CA3">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B0C9B84" w14:textId="77777777" w:rsidR="00B95DC8" w:rsidRDefault="00B95DC8" w:rsidP="000F7CA3">
            <w:pPr>
              <w:keepNext/>
              <w:keepLines/>
              <w:spacing w:after="0"/>
              <w:rPr>
                <w:rFonts w:eastAsia="Batang"/>
                <w:sz w:val="18"/>
              </w:rPr>
            </w:pPr>
            <w:r>
              <w:rPr>
                <w:rFonts w:eastAsia="Batang"/>
                <w:sz w:val="18"/>
              </w:rPr>
              <w:t>Carrier frequency / BW / SCS / duplex mode</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DB700C1" w14:textId="77777777" w:rsidR="00B95DC8" w:rsidRDefault="00B95DC8" w:rsidP="00AB07B5">
            <w:pPr>
              <w:keepNext/>
              <w:keepLines/>
              <w:numPr>
                <w:ilvl w:val="0"/>
                <w:numId w:val="7"/>
              </w:numPr>
              <w:spacing w:after="0"/>
              <w:ind w:left="173" w:hanging="142"/>
              <w:rPr>
                <w:rFonts w:eastAsia="Batang"/>
                <w:sz w:val="18"/>
              </w:rPr>
            </w:pPr>
            <w:r>
              <w:rPr>
                <w:rFonts w:eastAsia="Batang"/>
                <w:sz w:val="18"/>
              </w:rPr>
              <w:t>2 GHz</w:t>
            </w:r>
          </w:p>
          <w:p w14:paraId="40A4B1DF" w14:textId="77777777" w:rsidR="00B95DC8" w:rsidRDefault="00B95DC8" w:rsidP="00AB07B5">
            <w:pPr>
              <w:keepNext/>
              <w:keepLines/>
              <w:numPr>
                <w:ilvl w:val="0"/>
                <w:numId w:val="7"/>
              </w:numPr>
              <w:spacing w:after="0"/>
              <w:rPr>
                <w:rFonts w:eastAsia="Batang"/>
                <w:sz w:val="18"/>
              </w:rPr>
            </w:pPr>
            <w:r>
              <w:rPr>
                <w:rFonts w:eastAsia="Batang"/>
                <w:sz w:val="18"/>
              </w:rPr>
              <w:t>5 MHz, 10 MHz, 20 MHz</w:t>
            </w:r>
          </w:p>
          <w:p w14:paraId="094895FA" w14:textId="77777777" w:rsidR="00B95DC8" w:rsidRDefault="00B95DC8" w:rsidP="00AB07B5">
            <w:pPr>
              <w:keepNext/>
              <w:keepLines/>
              <w:numPr>
                <w:ilvl w:val="0"/>
                <w:numId w:val="7"/>
              </w:numPr>
              <w:spacing w:after="0"/>
              <w:rPr>
                <w:rFonts w:eastAsia="Batang"/>
                <w:sz w:val="18"/>
              </w:rPr>
            </w:pPr>
            <w:r>
              <w:rPr>
                <w:rFonts w:eastAsia="Batang"/>
                <w:sz w:val="18"/>
              </w:rPr>
              <w:t>15 kHz</w:t>
            </w:r>
          </w:p>
          <w:p w14:paraId="40AE42C1" w14:textId="77777777" w:rsidR="00B95DC8" w:rsidRDefault="00B95DC8" w:rsidP="00AB07B5">
            <w:pPr>
              <w:keepNext/>
              <w:keepLines/>
              <w:numPr>
                <w:ilvl w:val="0"/>
                <w:numId w:val="7"/>
              </w:numPr>
              <w:spacing w:after="0"/>
              <w:rPr>
                <w:rFonts w:eastAsia="Batang"/>
                <w:sz w:val="18"/>
              </w:rPr>
            </w:pPr>
            <w:r>
              <w:rPr>
                <w:rFonts w:eastAsia="Batang"/>
                <w:sz w:val="18"/>
              </w:rPr>
              <w:t>FDD, TDD</w:t>
            </w:r>
          </w:p>
          <w:p w14:paraId="7843C305" w14:textId="77777777" w:rsidR="00B95DC8" w:rsidRDefault="00B95DC8" w:rsidP="00AB07B5">
            <w:pPr>
              <w:keepNext/>
              <w:keepLines/>
              <w:numPr>
                <w:ilvl w:val="0"/>
                <w:numId w:val="7"/>
              </w:numPr>
              <w:spacing w:after="0"/>
              <w:ind w:left="173" w:hanging="173"/>
              <w:rPr>
                <w:rFonts w:eastAsia="Batang"/>
                <w:sz w:val="18"/>
              </w:rPr>
            </w:pPr>
            <w:r>
              <w:rPr>
                <w:rFonts w:eastAsia="Batang"/>
                <w:sz w:val="18"/>
              </w:rPr>
              <w:t>4 GHz</w:t>
            </w:r>
          </w:p>
          <w:p w14:paraId="5A9DA002" w14:textId="77777777" w:rsidR="00B95DC8" w:rsidRDefault="00B95DC8" w:rsidP="00AB07B5">
            <w:pPr>
              <w:keepNext/>
              <w:keepLines/>
              <w:numPr>
                <w:ilvl w:val="0"/>
                <w:numId w:val="7"/>
              </w:numPr>
              <w:spacing w:after="0"/>
              <w:ind w:left="598" w:hanging="283"/>
              <w:rPr>
                <w:rFonts w:eastAsia="Batang"/>
                <w:sz w:val="18"/>
              </w:rPr>
            </w:pPr>
            <w:r>
              <w:rPr>
                <w:rFonts w:eastAsia="Batang"/>
                <w:sz w:val="18"/>
              </w:rPr>
              <w:t>10 MHz, 20 MHz, 50 MHz</w:t>
            </w:r>
          </w:p>
          <w:p w14:paraId="6C105D0B" w14:textId="77777777" w:rsidR="00B95DC8" w:rsidRDefault="00B95DC8" w:rsidP="00AB07B5">
            <w:pPr>
              <w:keepNext/>
              <w:keepLines/>
              <w:numPr>
                <w:ilvl w:val="0"/>
                <w:numId w:val="7"/>
              </w:numPr>
              <w:spacing w:after="0"/>
              <w:ind w:left="598" w:hanging="283"/>
              <w:rPr>
                <w:rFonts w:eastAsia="Batang"/>
                <w:sz w:val="18"/>
              </w:rPr>
            </w:pPr>
            <w:r>
              <w:rPr>
                <w:rFonts w:eastAsia="Batang"/>
                <w:sz w:val="18"/>
              </w:rPr>
              <w:t>30 kHz</w:t>
            </w:r>
          </w:p>
          <w:p w14:paraId="4ACE538D" w14:textId="77777777" w:rsidR="00B95DC8" w:rsidRDefault="00B95DC8" w:rsidP="00AB07B5">
            <w:pPr>
              <w:keepNext/>
              <w:keepLines/>
              <w:numPr>
                <w:ilvl w:val="0"/>
                <w:numId w:val="7"/>
              </w:numPr>
              <w:spacing w:after="0"/>
              <w:ind w:left="598" w:hanging="283"/>
              <w:rPr>
                <w:rFonts w:eastAsia="Batang"/>
                <w:sz w:val="18"/>
              </w:rPr>
            </w:pPr>
            <w:r>
              <w:rPr>
                <w:rFonts w:eastAsia="Batang"/>
                <w:sz w:val="18"/>
              </w:rPr>
              <w:t>FDD, TDD</w:t>
            </w:r>
          </w:p>
        </w:tc>
      </w:tr>
      <w:tr w:rsidR="00B95DC8" w14:paraId="71AA7959"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C96A100" w14:textId="77777777" w:rsidR="00B95DC8" w:rsidRDefault="00B95DC8" w:rsidP="000F7CA3">
            <w:pPr>
              <w:keepNext/>
              <w:keepLines/>
              <w:spacing w:after="0"/>
              <w:rPr>
                <w:rFonts w:eastAsia="Batang"/>
                <w:sz w:val="18"/>
              </w:rPr>
            </w:pPr>
            <w:r>
              <w:rPr>
                <w:rFonts w:eastAsia="Batang"/>
                <w:sz w:val="18"/>
              </w:rPr>
              <w:t>Propagation conditions [TS 38.101-4]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9AB788F" w14:textId="77777777" w:rsidR="00B95DC8" w:rsidRDefault="00B95DC8" w:rsidP="000F7CA3">
            <w:pPr>
              <w:keepNext/>
              <w:keepLines/>
              <w:spacing w:after="0"/>
              <w:rPr>
                <w:rFonts w:eastAsia="Batang"/>
                <w:sz w:val="18"/>
              </w:rPr>
            </w:pPr>
            <w:r>
              <w:rPr>
                <w:rFonts w:eastAsia="Batang"/>
                <w:sz w:val="18"/>
              </w:rPr>
              <w:t>AWGN,</w:t>
            </w:r>
          </w:p>
          <w:p w14:paraId="023CCDA9" w14:textId="77777777" w:rsidR="00B95DC8" w:rsidRDefault="00B95DC8" w:rsidP="000F7CA3">
            <w:pPr>
              <w:keepNext/>
              <w:keepLines/>
              <w:spacing w:after="0"/>
              <w:rPr>
                <w:rFonts w:eastAsia="Batang"/>
                <w:sz w:val="18"/>
              </w:rPr>
            </w:pPr>
            <w:r>
              <w:rPr>
                <w:rFonts w:eastAsia="Batang"/>
                <w:sz w:val="18"/>
              </w:rPr>
              <w:t>[TDL-A (30 ns delay spread, 5Hz)]</w:t>
            </w:r>
          </w:p>
        </w:tc>
      </w:tr>
      <w:tr w:rsidR="00B95DC8" w14:paraId="7FB8299C"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3FE4AF0" w14:textId="77777777" w:rsidR="00B95DC8" w:rsidRDefault="00B95DC8" w:rsidP="000F7CA3">
            <w:pPr>
              <w:keepNext/>
              <w:keepLines/>
              <w:spacing w:after="0"/>
              <w:rPr>
                <w:rFonts w:eastAsia="Batang"/>
                <w:sz w:val="18"/>
              </w:rPr>
            </w:pPr>
            <w:r>
              <w:rPr>
                <w:sz w:val="18"/>
                <w:lang w:eastAsia="zh-CN"/>
              </w:rPr>
              <w:t>Es/</w:t>
            </w:r>
            <w:proofErr w:type="spellStart"/>
            <w:r>
              <w:rPr>
                <w:sz w:val="18"/>
                <w:lang w:eastAsia="zh-CN"/>
              </w:rPr>
              <w:t>Iot</w:t>
            </w:r>
            <w:proofErr w:type="spellEnd"/>
            <w:r>
              <w:rPr>
                <w:sz w:val="18"/>
                <w:lang w:eastAsia="zh-CN"/>
              </w:rPr>
              <w:t xml:space="preserve"> </w:t>
            </w:r>
            <w:r>
              <w:rPr>
                <w:rFonts w:eastAsia="Batang"/>
                <w:sz w:val="18"/>
              </w:rPr>
              <w:t>[dB]</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D8DB07B" w14:textId="77777777" w:rsidR="00B95DC8" w:rsidRDefault="00B95DC8" w:rsidP="000F7CA3">
            <w:pPr>
              <w:keepNext/>
              <w:keepLines/>
              <w:spacing w:after="0"/>
              <w:rPr>
                <w:rFonts w:eastAsia="Batang"/>
                <w:sz w:val="18"/>
                <w:lang w:val="en-US"/>
              </w:rPr>
            </w:pPr>
            <w:r>
              <w:rPr>
                <w:rFonts w:eastAsia="Batang"/>
                <w:sz w:val="18"/>
              </w:rPr>
              <w:t>-3</w:t>
            </w:r>
          </w:p>
        </w:tc>
      </w:tr>
      <w:tr w:rsidR="00B95DC8" w14:paraId="0F118DBE"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7213816" w14:textId="77777777" w:rsidR="00B95DC8" w:rsidRDefault="00B95DC8" w:rsidP="000F7CA3">
            <w:pPr>
              <w:keepNext/>
              <w:keepLines/>
              <w:spacing w:after="0"/>
              <w:rPr>
                <w:rFonts w:eastAsia="Batang"/>
                <w:sz w:val="18"/>
              </w:rPr>
            </w:pPr>
            <w:r>
              <w:rPr>
                <w:rFonts w:eastAsia="Batang"/>
                <w:sz w:val="18"/>
              </w:rPr>
              <w:t>Number of UE receive antennas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0718BEB" w14:textId="77777777" w:rsidR="00B95DC8" w:rsidRDefault="00B95DC8" w:rsidP="000F7CA3">
            <w:pPr>
              <w:keepNext/>
              <w:keepLines/>
              <w:spacing w:after="0"/>
              <w:rPr>
                <w:rFonts w:eastAsia="Batang"/>
                <w:sz w:val="18"/>
              </w:rPr>
            </w:pPr>
            <w:r>
              <w:rPr>
                <w:sz w:val="18"/>
              </w:rPr>
              <w:t xml:space="preserve">2 </w:t>
            </w:r>
            <w:proofErr w:type="spellStart"/>
            <w:r>
              <w:rPr>
                <w:sz w:val="18"/>
              </w:rPr>
              <w:t>rx</w:t>
            </w:r>
            <w:proofErr w:type="spellEnd"/>
            <w:r>
              <w:rPr>
                <w:sz w:val="18"/>
              </w:rPr>
              <w:t xml:space="preserve"> </w:t>
            </w:r>
            <w:r>
              <w:rPr>
                <w:sz w:val="18"/>
                <w:lang w:eastAsia="ja-JP"/>
              </w:rPr>
              <w:t xml:space="preserve">(uncorrelated with equal gain, no </w:t>
            </w:r>
            <w:proofErr w:type="spellStart"/>
            <w:r>
              <w:rPr>
                <w:sz w:val="18"/>
                <w:lang w:eastAsia="ja-JP"/>
              </w:rPr>
              <w:t>rx</w:t>
            </w:r>
            <w:proofErr w:type="spellEnd"/>
            <w:r>
              <w:rPr>
                <w:sz w:val="18"/>
                <w:lang w:eastAsia="ja-JP"/>
              </w:rPr>
              <w:t xml:space="preserve"> beamforming)</w:t>
            </w:r>
          </w:p>
        </w:tc>
      </w:tr>
      <w:tr w:rsidR="00B95DC8" w14:paraId="51DAE5F6"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F775D8F" w14:textId="77777777" w:rsidR="00B95DC8" w:rsidRDefault="00B95DC8" w:rsidP="000F7CA3">
            <w:pPr>
              <w:keepNext/>
              <w:keepLines/>
              <w:spacing w:after="0"/>
              <w:rPr>
                <w:rFonts w:eastAsia="Batang"/>
                <w:sz w:val="18"/>
              </w:rPr>
            </w:pPr>
            <w:r>
              <w:rPr>
                <w:rFonts w:eastAsia="Batang"/>
                <w:sz w:val="18"/>
              </w:rPr>
              <w:t>UE measurement bandwidth</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14CFEE2" w14:textId="77777777" w:rsidR="00B95DC8" w:rsidRDefault="00B95DC8" w:rsidP="000F7CA3">
            <w:pPr>
              <w:keepNext/>
              <w:keepLines/>
              <w:spacing w:after="0"/>
              <w:rPr>
                <w:rFonts w:eastAsia="Batang"/>
                <w:sz w:val="18"/>
              </w:rPr>
            </w:pPr>
            <w:r>
              <w:rPr>
                <w:rFonts w:eastAsia="Batang"/>
                <w:sz w:val="18"/>
              </w:rPr>
              <w:t>Full carrier bandwidth</w:t>
            </w:r>
          </w:p>
        </w:tc>
      </w:tr>
    </w:tbl>
    <w:p w14:paraId="41978806" w14:textId="6D4A179B" w:rsidR="00912839" w:rsidRDefault="00912839" w:rsidP="00B95DC8">
      <w:pPr>
        <w:pStyle w:val="Caption"/>
        <w:keepNext/>
      </w:pPr>
    </w:p>
    <w:tbl>
      <w:tblPr>
        <w:tblStyle w:val="TableGrid"/>
        <w:tblW w:w="0" w:type="auto"/>
        <w:tblLook w:val="04A0" w:firstRow="1" w:lastRow="0" w:firstColumn="1" w:lastColumn="0" w:noHBand="0" w:noVBand="1"/>
      </w:tblPr>
      <w:tblGrid>
        <w:gridCol w:w="1483"/>
        <w:gridCol w:w="8148"/>
      </w:tblGrid>
      <w:tr w:rsidR="00912839" w14:paraId="01F6A421" w14:textId="77777777" w:rsidTr="00F607DC">
        <w:tc>
          <w:tcPr>
            <w:tcW w:w="1483" w:type="dxa"/>
          </w:tcPr>
          <w:p w14:paraId="4DFDA52F" w14:textId="77777777" w:rsidR="00912839" w:rsidRPr="00805BE8" w:rsidRDefault="00912839" w:rsidP="000F7CA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48" w:type="dxa"/>
          </w:tcPr>
          <w:p w14:paraId="16B6E833" w14:textId="77777777" w:rsidR="00912839" w:rsidRPr="00805BE8" w:rsidRDefault="00912839" w:rsidP="000F7CA3">
            <w:pPr>
              <w:spacing w:after="120"/>
              <w:rPr>
                <w:rFonts w:eastAsiaTheme="minorEastAsia"/>
                <w:b/>
                <w:bCs/>
                <w:color w:val="0070C0"/>
                <w:lang w:val="en-US" w:eastAsia="zh-CN"/>
              </w:rPr>
            </w:pPr>
            <w:r>
              <w:rPr>
                <w:rFonts w:eastAsiaTheme="minorEastAsia"/>
                <w:b/>
                <w:bCs/>
                <w:color w:val="0070C0"/>
                <w:lang w:val="en-US" w:eastAsia="zh-CN"/>
              </w:rPr>
              <w:t>Comments</w:t>
            </w:r>
          </w:p>
        </w:tc>
      </w:tr>
      <w:tr w:rsidR="00912839" w14:paraId="2F3775DA" w14:textId="77777777" w:rsidTr="00F607DC">
        <w:tc>
          <w:tcPr>
            <w:tcW w:w="1483" w:type="dxa"/>
          </w:tcPr>
          <w:p w14:paraId="6E0330EB" w14:textId="637D3F32" w:rsidR="00912839" w:rsidRPr="0085562B" w:rsidRDefault="00912839" w:rsidP="000F7CA3">
            <w:pPr>
              <w:spacing w:after="120"/>
              <w:rPr>
                <w:rFonts w:eastAsiaTheme="minorEastAsia"/>
                <w:bCs/>
                <w:lang w:val="en-US" w:eastAsia="zh-CN"/>
              </w:rPr>
            </w:pPr>
            <w:r>
              <w:rPr>
                <w:bCs/>
                <w:lang w:eastAsia="zh-CN"/>
              </w:rPr>
              <w:t>Question 2</w:t>
            </w:r>
          </w:p>
        </w:tc>
        <w:tc>
          <w:tcPr>
            <w:tcW w:w="8148" w:type="dxa"/>
          </w:tcPr>
          <w:p w14:paraId="06BFCEE4" w14:textId="77777777" w:rsidR="00912839" w:rsidRDefault="00912839" w:rsidP="000F7CA3">
            <w:pPr>
              <w:rPr>
                <w:iCs/>
              </w:rPr>
            </w:pPr>
            <w:r>
              <w:rPr>
                <w:iCs/>
              </w:rPr>
              <w:t>Are the general parameters agreeable (leaving the TDL-A channel in [])?</w:t>
            </w:r>
          </w:p>
          <w:p w14:paraId="16FC9704" w14:textId="77777777" w:rsidR="00912839" w:rsidRPr="00912839" w:rsidRDefault="00912839" w:rsidP="000F7CA3">
            <w:pPr>
              <w:rPr>
                <w:bCs/>
                <w:iCs/>
                <w:color w:val="0070C0"/>
                <w:u w:val="single"/>
              </w:rPr>
            </w:pPr>
            <w:r w:rsidRPr="00912839">
              <w:rPr>
                <w:bCs/>
                <w:iCs/>
                <w:color w:val="0070C0"/>
                <w:u w:val="single"/>
              </w:rPr>
              <w:t>Option 1: yes</w:t>
            </w:r>
          </w:p>
          <w:p w14:paraId="0B78AAA7" w14:textId="68FB6851" w:rsidR="00912839" w:rsidRPr="0085562B" w:rsidRDefault="00912839" w:rsidP="000F7CA3">
            <w:pPr>
              <w:rPr>
                <w:b/>
                <w:color w:val="0070C0"/>
                <w:u w:val="single"/>
                <w:lang w:eastAsia="ko-KR"/>
              </w:rPr>
            </w:pPr>
            <w:r w:rsidRPr="00912839">
              <w:rPr>
                <w:bCs/>
                <w:iCs/>
                <w:color w:val="0070C0"/>
                <w:u w:val="single"/>
              </w:rPr>
              <w:t>Option 2: no</w:t>
            </w:r>
            <w:r>
              <w:rPr>
                <w:bCs/>
                <w:iCs/>
                <w:color w:val="0070C0"/>
                <w:u w:val="single"/>
              </w:rPr>
              <w:t xml:space="preserve"> (if no – please indicate which changes are needed)</w:t>
            </w:r>
          </w:p>
        </w:tc>
      </w:tr>
      <w:tr w:rsidR="00912839" w14:paraId="16B5AF7C" w14:textId="77777777" w:rsidTr="00F607DC">
        <w:tc>
          <w:tcPr>
            <w:tcW w:w="1483" w:type="dxa"/>
          </w:tcPr>
          <w:p w14:paraId="091B6A3A" w14:textId="3319B3D2" w:rsidR="00912839" w:rsidRDefault="00DA7B0F" w:rsidP="000F7CA3">
            <w:pPr>
              <w:spacing w:after="120"/>
              <w:rPr>
                <w:bCs/>
                <w:lang w:eastAsia="zh-CN"/>
              </w:rPr>
            </w:pPr>
            <w:r>
              <w:rPr>
                <w:bCs/>
                <w:lang w:eastAsia="zh-CN"/>
              </w:rPr>
              <w:t>Nokia</w:t>
            </w:r>
          </w:p>
        </w:tc>
        <w:tc>
          <w:tcPr>
            <w:tcW w:w="8148" w:type="dxa"/>
          </w:tcPr>
          <w:p w14:paraId="51B5A46A" w14:textId="7F0F8197" w:rsidR="00912839" w:rsidRDefault="00DA7B0F" w:rsidP="000F7CA3">
            <w:pPr>
              <w:rPr>
                <w:iCs/>
              </w:rPr>
            </w:pPr>
            <w:r>
              <w:rPr>
                <w:iCs/>
              </w:rPr>
              <w:t>Option 1</w:t>
            </w:r>
          </w:p>
          <w:p w14:paraId="10EB89E6" w14:textId="02939247" w:rsidR="00DF31BB" w:rsidRDefault="00DF31BB" w:rsidP="000F7CA3">
            <w:pPr>
              <w:rPr>
                <w:iCs/>
              </w:rPr>
            </w:pPr>
            <w:r>
              <w:rPr>
                <w:iCs/>
              </w:rPr>
              <w:t xml:space="preserve">The general parameters are basically from the PRS simulation assumptions and we think it is fine to reuse them for TRS simulation.  </w:t>
            </w:r>
          </w:p>
          <w:p w14:paraId="7BC6DA68" w14:textId="466E216B" w:rsidR="000B667D" w:rsidRDefault="000B667D" w:rsidP="000F7CA3">
            <w:pPr>
              <w:rPr>
                <w:iCs/>
              </w:rPr>
            </w:pPr>
            <w:r>
              <w:rPr>
                <w:iCs/>
              </w:rPr>
              <w:t>Since whether includ</w:t>
            </w:r>
            <w:r w:rsidR="004F120C">
              <w:rPr>
                <w:iCs/>
              </w:rPr>
              <w:t>ing</w:t>
            </w:r>
            <w:r>
              <w:rPr>
                <w:iCs/>
              </w:rPr>
              <w:t xml:space="preserve"> fading channel </w:t>
            </w:r>
            <w:r w:rsidR="003B524E">
              <w:rPr>
                <w:iCs/>
              </w:rPr>
              <w:t>for</w:t>
            </w:r>
            <w:r>
              <w:rPr>
                <w:iCs/>
              </w:rPr>
              <w:t xml:space="preserve"> PRS is </w:t>
            </w:r>
            <w:r w:rsidR="008003FE">
              <w:rPr>
                <w:iCs/>
              </w:rPr>
              <w:t>under</w:t>
            </w:r>
            <w:r>
              <w:rPr>
                <w:iCs/>
              </w:rPr>
              <w:t xml:space="preserve"> further discussion, then we think the fading channel </w:t>
            </w:r>
            <w:r w:rsidR="000C7737">
              <w:rPr>
                <w:iCs/>
              </w:rPr>
              <w:t>can</w:t>
            </w:r>
            <w:r>
              <w:rPr>
                <w:iCs/>
              </w:rPr>
              <w:t xml:space="preserve"> also be included in the</w:t>
            </w:r>
            <w:r w:rsidR="00E72E62">
              <w:rPr>
                <w:iCs/>
              </w:rPr>
              <w:t xml:space="preserve"> TRS</w:t>
            </w:r>
            <w:r>
              <w:rPr>
                <w:iCs/>
              </w:rPr>
              <w:t xml:space="preserve"> simulation assumption. </w:t>
            </w:r>
          </w:p>
        </w:tc>
      </w:tr>
      <w:tr w:rsidR="00F607DC" w14:paraId="69314C24" w14:textId="77777777" w:rsidTr="00F607DC">
        <w:tc>
          <w:tcPr>
            <w:tcW w:w="1483" w:type="dxa"/>
          </w:tcPr>
          <w:p w14:paraId="7566EE24" w14:textId="48189913" w:rsidR="00F607DC" w:rsidDel="00DA7B0F" w:rsidRDefault="00F607DC" w:rsidP="00F607DC">
            <w:pPr>
              <w:spacing w:after="120"/>
              <w:rPr>
                <w:bCs/>
                <w:lang w:eastAsia="zh-CN"/>
              </w:rPr>
            </w:pPr>
            <w:r>
              <w:rPr>
                <w:bCs/>
                <w:lang w:eastAsia="zh-CN"/>
              </w:rPr>
              <w:t>Qualcomm</w:t>
            </w:r>
          </w:p>
        </w:tc>
        <w:tc>
          <w:tcPr>
            <w:tcW w:w="8148" w:type="dxa"/>
          </w:tcPr>
          <w:p w14:paraId="72B54B43" w14:textId="77777777" w:rsidR="00F607DC" w:rsidRDefault="00F607DC" w:rsidP="00F607DC">
            <w:pPr>
              <w:rPr>
                <w:iCs/>
              </w:rPr>
            </w:pPr>
            <w:r>
              <w:rPr>
                <w:iCs/>
              </w:rPr>
              <w:t>Option 1. We should also agree on the performance metric. We believe it should be the same one used for UE Rx-Tx time difference.</w:t>
            </w:r>
          </w:p>
          <w:p w14:paraId="30152F9E" w14:textId="77777777" w:rsidR="00F607DC" w:rsidRPr="00CB1617" w:rsidRDefault="00F607DC" w:rsidP="00F607DC">
            <w:pPr>
              <w:numPr>
                <w:ilvl w:val="0"/>
                <w:numId w:val="12"/>
              </w:numPr>
              <w:spacing w:before="120" w:after="120"/>
              <w:rPr>
                <w:szCs w:val="22"/>
              </w:rPr>
            </w:pPr>
            <w:r w:rsidRPr="00103FE2">
              <w:rPr>
                <w:szCs w:val="22"/>
              </w:rPr>
              <w:t>90%-</w:t>
            </w:r>
            <w:proofErr w:type="spellStart"/>
            <w:r w:rsidRPr="00103FE2">
              <w:rPr>
                <w:szCs w:val="22"/>
              </w:rPr>
              <w:t>ile</w:t>
            </w:r>
            <w:proofErr w:type="spellEnd"/>
            <w:r w:rsidRPr="00103FE2">
              <w:rPr>
                <w:szCs w:val="22"/>
              </w:rPr>
              <w:t xml:space="preserve"> of the </w:t>
            </w:r>
            <w:r w:rsidRPr="00624058">
              <w:rPr>
                <w:lang w:eastAsia="en-GB"/>
              </w:rPr>
              <w:t>T</w:t>
            </w:r>
            <w:r w:rsidRPr="00624058">
              <w:rPr>
                <w:vertAlign w:val="subscript"/>
                <w:lang w:eastAsia="en-GB"/>
              </w:rPr>
              <w:t>UE-RX</w:t>
            </w:r>
            <w:r w:rsidRPr="00103FE2">
              <w:rPr>
                <w:szCs w:val="22"/>
              </w:rPr>
              <w:t xml:space="preserve"> errors for </w:t>
            </w:r>
            <w:r>
              <w:rPr>
                <w:szCs w:val="22"/>
              </w:rPr>
              <w:t xml:space="preserve">serving </w:t>
            </w:r>
            <w:r w:rsidRPr="00103FE2">
              <w:rPr>
                <w:szCs w:val="22"/>
              </w:rPr>
              <w:t>cell</w:t>
            </w:r>
          </w:p>
          <w:p w14:paraId="37D097FE" w14:textId="77777777" w:rsidR="00F607DC" w:rsidRDefault="00F607DC" w:rsidP="00F607DC">
            <w:pPr>
              <w:spacing w:before="120" w:after="120"/>
              <w:rPr>
                <w:szCs w:val="22"/>
              </w:rPr>
            </w:pPr>
            <w:r>
              <w:rPr>
                <w:szCs w:val="22"/>
              </w:rPr>
              <w:t xml:space="preserve">In the above, </w:t>
            </w:r>
          </w:p>
          <w:p w14:paraId="5863ABB6" w14:textId="77777777" w:rsidR="00F607DC" w:rsidRPr="003160D3" w:rsidRDefault="00F607DC" w:rsidP="00F607DC">
            <w:pPr>
              <w:numPr>
                <w:ilvl w:val="0"/>
                <w:numId w:val="13"/>
              </w:numPr>
              <w:spacing w:beforeLines="50" w:before="120" w:afterLines="50" w:after="120"/>
              <w:rPr>
                <w:szCs w:val="22"/>
              </w:rPr>
            </w:pPr>
            <w:r w:rsidRPr="00624058">
              <w:rPr>
                <w:lang w:eastAsia="en-GB"/>
              </w:rPr>
              <w:lastRenderedPageBreak/>
              <w:t>T</w:t>
            </w:r>
            <w:r w:rsidRPr="00624058">
              <w:rPr>
                <w:vertAlign w:val="subscript"/>
                <w:lang w:eastAsia="en-GB"/>
              </w:rPr>
              <w:t>UE-RX</w:t>
            </w:r>
            <w:r>
              <w:rPr>
                <w:szCs w:val="22"/>
              </w:rPr>
              <w:t xml:space="preserve"> error = abs(estimated </w:t>
            </w:r>
            <w:r w:rsidRPr="00624058">
              <w:rPr>
                <w:lang w:eastAsia="en-GB"/>
              </w:rPr>
              <w:t>T</w:t>
            </w:r>
            <w:r w:rsidRPr="00624058">
              <w:rPr>
                <w:vertAlign w:val="subscript"/>
                <w:lang w:eastAsia="en-GB"/>
              </w:rPr>
              <w:t>UE-RX</w:t>
            </w:r>
            <w:r>
              <w:rPr>
                <w:szCs w:val="22"/>
              </w:rPr>
              <w:t xml:space="preserve"> – ideal </w:t>
            </w:r>
            <w:r w:rsidRPr="00624058">
              <w:rPr>
                <w:lang w:eastAsia="en-GB"/>
              </w:rPr>
              <w:t>T</w:t>
            </w:r>
            <w:r w:rsidRPr="00624058">
              <w:rPr>
                <w:vertAlign w:val="subscript"/>
                <w:lang w:eastAsia="en-GB"/>
              </w:rPr>
              <w:t>UE-RX</w:t>
            </w:r>
            <w:r>
              <w:rPr>
                <w:szCs w:val="22"/>
              </w:rPr>
              <w:t xml:space="preserve"> ) (based on perfect channel and UE location knowledge).</w:t>
            </w:r>
          </w:p>
          <w:p w14:paraId="02BF470D" w14:textId="77777777" w:rsidR="00F607DC" w:rsidRDefault="00F607DC" w:rsidP="00F607DC">
            <w:pPr>
              <w:rPr>
                <w:iCs/>
              </w:rPr>
            </w:pPr>
          </w:p>
          <w:p w14:paraId="08CADA9C" w14:textId="7F1580B4" w:rsidR="00F607DC" w:rsidRDefault="00F607DC" w:rsidP="00F607DC">
            <w:pPr>
              <w:rPr>
                <w:iCs/>
              </w:rPr>
            </w:pPr>
            <w:r>
              <w:rPr>
                <w:iCs/>
              </w:rPr>
              <w:t>The ideal TOA should be randomized in the simulations.</w:t>
            </w:r>
          </w:p>
        </w:tc>
      </w:tr>
      <w:tr w:rsidR="006D3756" w14:paraId="58A8B971" w14:textId="77777777" w:rsidTr="00F607DC">
        <w:tc>
          <w:tcPr>
            <w:tcW w:w="1483" w:type="dxa"/>
          </w:tcPr>
          <w:p w14:paraId="4142B2FF" w14:textId="3AEC382C" w:rsidR="006D3756" w:rsidRPr="006D3756" w:rsidRDefault="006D3756" w:rsidP="006D3756">
            <w:pPr>
              <w:spacing w:after="120"/>
              <w:rPr>
                <w:bCs/>
                <w:lang w:eastAsia="zh-CN"/>
              </w:rPr>
            </w:pPr>
            <w:r>
              <w:rPr>
                <w:bCs/>
                <w:lang w:eastAsia="zh-CN"/>
              </w:rPr>
              <w:lastRenderedPageBreak/>
              <w:t>Huawei</w:t>
            </w:r>
          </w:p>
        </w:tc>
        <w:tc>
          <w:tcPr>
            <w:tcW w:w="8148" w:type="dxa"/>
          </w:tcPr>
          <w:p w14:paraId="36D9B2AF" w14:textId="021075F1" w:rsidR="006D3756" w:rsidRDefault="006D3756" w:rsidP="006D3756">
            <w:pPr>
              <w:rPr>
                <w:iCs/>
              </w:rPr>
            </w:pPr>
            <w:r>
              <w:rPr>
                <w:iCs/>
              </w:rPr>
              <w:t xml:space="preserve">Option 1 </w:t>
            </w:r>
          </w:p>
        </w:tc>
      </w:tr>
      <w:tr w:rsidR="00AF03F6" w14:paraId="261F8C47" w14:textId="77777777" w:rsidTr="00F607DC">
        <w:tc>
          <w:tcPr>
            <w:tcW w:w="1483" w:type="dxa"/>
          </w:tcPr>
          <w:p w14:paraId="3169A3F1" w14:textId="211FFB15" w:rsidR="00AF03F6" w:rsidRDefault="00AF03F6" w:rsidP="006D3756">
            <w:pPr>
              <w:spacing w:after="120"/>
              <w:rPr>
                <w:bCs/>
                <w:lang w:eastAsia="zh-CN"/>
              </w:rPr>
            </w:pPr>
            <w:r>
              <w:rPr>
                <w:bCs/>
                <w:lang w:eastAsia="zh-CN"/>
              </w:rPr>
              <w:t>Ericsson</w:t>
            </w:r>
          </w:p>
        </w:tc>
        <w:tc>
          <w:tcPr>
            <w:tcW w:w="8148" w:type="dxa"/>
          </w:tcPr>
          <w:p w14:paraId="2C3EE9E1" w14:textId="77777777" w:rsidR="00AF03F6" w:rsidRDefault="00AF03F6" w:rsidP="006D3756">
            <w:pPr>
              <w:rPr>
                <w:iCs/>
              </w:rPr>
            </w:pPr>
            <w:r>
              <w:rPr>
                <w:iCs/>
              </w:rPr>
              <w:t xml:space="preserve">Option 1: yes. </w:t>
            </w:r>
          </w:p>
          <w:p w14:paraId="691AB329" w14:textId="77777777" w:rsidR="00AF03F6" w:rsidRDefault="00AF03F6" w:rsidP="006D3756">
            <w:pPr>
              <w:rPr>
                <w:iCs/>
              </w:rPr>
            </w:pPr>
            <w:r>
              <w:rPr>
                <w:iCs/>
              </w:rPr>
              <w:t>Moreover we agree that metric has to be added. The 90%-</w:t>
            </w:r>
            <w:proofErr w:type="spellStart"/>
            <w:r>
              <w:rPr>
                <w:iCs/>
              </w:rPr>
              <w:t>ile</w:t>
            </w:r>
            <w:proofErr w:type="spellEnd"/>
            <w:r>
              <w:rPr>
                <w:iCs/>
              </w:rPr>
              <w:t xml:space="preserve"> as proposed by Qualcomm above, is fine.</w:t>
            </w:r>
          </w:p>
          <w:p w14:paraId="419CCCBB" w14:textId="77777777" w:rsidR="00AF03F6" w:rsidRDefault="00AF03F6" w:rsidP="006D3756">
            <w:pPr>
              <w:rPr>
                <w:iCs/>
              </w:rPr>
            </w:pPr>
            <w:r>
              <w:rPr>
                <w:iCs/>
              </w:rPr>
              <w:t>Existing positioning requirements UE/</w:t>
            </w:r>
            <w:proofErr w:type="spellStart"/>
            <w:r>
              <w:rPr>
                <w:iCs/>
              </w:rPr>
              <w:t>gNB</w:t>
            </w:r>
            <w:proofErr w:type="spellEnd"/>
            <w:r>
              <w:rPr>
                <w:iCs/>
              </w:rPr>
              <w:t>-Rx-Tx time difference are defined for all SCS FR1 and FR2. We think that this should be reflected in simulation assumptions, (It seems SCS=15 and SCS = 30 kHz get some special attention, but not the other SCS).</w:t>
            </w:r>
          </w:p>
          <w:p w14:paraId="3CC32998" w14:textId="41D13C32" w:rsidR="00C4384B" w:rsidRDefault="00C4384B" w:rsidP="006D3756">
            <w:pPr>
              <w:rPr>
                <w:iCs/>
              </w:rPr>
            </w:pPr>
            <w:r>
              <w:rPr>
                <w:iCs/>
              </w:rPr>
              <w:t>We should have simulation assumptions for all SCS in FR1 and FR2.</w:t>
            </w:r>
          </w:p>
        </w:tc>
      </w:tr>
      <w:tr w:rsidR="00FD3AD2" w14:paraId="39215ADE" w14:textId="77777777" w:rsidTr="00F607DC">
        <w:tc>
          <w:tcPr>
            <w:tcW w:w="1483" w:type="dxa"/>
          </w:tcPr>
          <w:p w14:paraId="19AAAF77" w14:textId="566DD34E" w:rsidR="00FD3AD2" w:rsidRDefault="00FD3AD2" w:rsidP="00FD3AD2">
            <w:pPr>
              <w:spacing w:after="120"/>
              <w:rPr>
                <w:bCs/>
                <w:lang w:eastAsia="zh-CN"/>
              </w:rPr>
            </w:pPr>
            <w:r>
              <w:rPr>
                <w:bCs/>
                <w:lang w:eastAsia="zh-CN"/>
              </w:rPr>
              <w:t>MediaTek</w:t>
            </w:r>
          </w:p>
        </w:tc>
        <w:tc>
          <w:tcPr>
            <w:tcW w:w="8148" w:type="dxa"/>
          </w:tcPr>
          <w:p w14:paraId="441A1EEE" w14:textId="4E502DBA" w:rsidR="00FD3AD2" w:rsidRDefault="00FD3AD2" w:rsidP="00FD3AD2">
            <w:pPr>
              <w:rPr>
                <w:iCs/>
              </w:rPr>
            </w:pPr>
            <w:r>
              <w:rPr>
                <w:iCs/>
              </w:rPr>
              <w:t xml:space="preserve">Option 1. Also, we agree with Qualcomm’s comment regarding the performance metric. </w:t>
            </w:r>
          </w:p>
        </w:tc>
      </w:tr>
    </w:tbl>
    <w:p w14:paraId="4E7895CF" w14:textId="156490F3" w:rsidR="00912839" w:rsidRDefault="00912839" w:rsidP="00912839"/>
    <w:tbl>
      <w:tblPr>
        <w:tblStyle w:val="TableGrid"/>
        <w:tblW w:w="0" w:type="auto"/>
        <w:tblLook w:val="04A0" w:firstRow="1" w:lastRow="0" w:firstColumn="1" w:lastColumn="0" w:noHBand="0" w:noVBand="1"/>
      </w:tblPr>
      <w:tblGrid>
        <w:gridCol w:w="1483"/>
        <w:gridCol w:w="8148"/>
      </w:tblGrid>
      <w:tr w:rsidR="00F83AB0" w14:paraId="03762BB1" w14:textId="77777777" w:rsidTr="000F7CA3">
        <w:tc>
          <w:tcPr>
            <w:tcW w:w="1483" w:type="dxa"/>
          </w:tcPr>
          <w:p w14:paraId="444EABD9" w14:textId="77777777" w:rsidR="00F83AB0" w:rsidRPr="00805BE8" w:rsidRDefault="00F83AB0" w:rsidP="000F7CA3">
            <w:pPr>
              <w:spacing w:after="120"/>
              <w:rPr>
                <w:rFonts w:eastAsiaTheme="minorEastAsia"/>
                <w:b/>
                <w:bCs/>
                <w:color w:val="0070C0"/>
                <w:lang w:val="en-US" w:eastAsia="zh-CN"/>
              </w:rPr>
            </w:pPr>
          </w:p>
        </w:tc>
        <w:tc>
          <w:tcPr>
            <w:tcW w:w="8148" w:type="dxa"/>
          </w:tcPr>
          <w:p w14:paraId="19238A1D" w14:textId="77777777" w:rsidR="00F83AB0" w:rsidRPr="00805BE8" w:rsidRDefault="00F83AB0" w:rsidP="000F7CA3">
            <w:pPr>
              <w:spacing w:after="120"/>
              <w:rPr>
                <w:rFonts w:eastAsiaTheme="minorEastAsia"/>
                <w:b/>
                <w:bCs/>
                <w:color w:val="0070C0"/>
                <w:lang w:val="en-US" w:eastAsia="zh-CN"/>
              </w:rPr>
            </w:pPr>
            <w:r>
              <w:rPr>
                <w:rFonts w:eastAsiaTheme="minorEastAsia"/>
                <w:b/>
                <w:bCs/>
                <w:color w:val="0070C0"/>
                <w:lang w:val="en-US" w:eastAsia="zh-CN"/>
              </w:rPr>
              <w:t>Summary of extended discussion</w:t>
            </w:r>
          </w:p>
        </w:tc>
      </w:tr>
      <w:tr w:rsidR="00F83AB0" w14:paraId="2E9C1DA0" w14:textId="77777777" w:rsidTr="000F7CA3">
        <w:tc>
          <w:tcPr>
            <w:tcW w:w="1483" w:type="dxa"/>
          </w:tcPr>
          <w:p w14:paraId="6776DEC5" w14:textId="77777777" w:rsidR="00F83AB0" w:rsidRPr="00805BE8" w:rsidRDefault="00F83AB0" w:rsidP="000F7CA3">
            <w:pPr>
              <w:spacing w:after="120"/>
              <w:rPr>
                <w:rFonts w:eastAsiaTheme="minorEastAsia"/>
                <w:b/>
                <w:bCs/>
                <w:color w:val="0070C0"/>
                <w:lang w:val="en-US" w:eastAsia="zh-CN"/>
              </w:rPr>
            </w:pPr>
            <w:r>
              <w:rPr>
                <w:rFonts w:eastAsiaTheme="minorEastAsia"/>
                <w:b/>
                <w:bCs/>
                <w:color w:val="0070C0"/>
                <w:lang w:val="en-US" w:eastAsia="zh-CN"/>
              </w:rPr>
              <w:t>Question 2</w:t>
            </w:r>
          </w:p>
        </w:tc>
        <w:tc>
          <w:tcPr>
            <w:tcW w:w="8148" w:type="dxa"/>
          </w:tcPr>
          <w:p w14:paraId="564D119E" w14:textId="77777777" w:rsidR="00F83AB0" w:rsidRPr="002254AB" w:rsidRDefault="00F83AB0" w:rsidP="000F7CA3">
            <w:pPr>
              <w:spacing w:after="120"/>
              <w:rPr>
                <w:rFonts w:eastAsiaTheme="minorEastAsia"/>
                <w:color w:val="0070C0"/>
                <w:lang w:eastAsia="zh-CN"/>
              </w:rPr>
            </w:pPr>
            <w:r w:rsidRPr="002254AB">
              <w:rPr>
                <w:rFonts w:eastAsiaTheme="minorEastAsia"/>
                <w:color w:val="0070C0"/>
                <w:lang w:eastAsia="zh-CN"/>
              </w:rPr>
              <w:t>Option 1: Nokia, QC, HW, Ericsson</w:t>
            </w:r>
            <w:r>
              <w:rPr>
                <w:rFonts w:eastAsiaTheme="minorEastAsia"/>
                <w:color w:val="0070C0"/>
                <w:lang w:eastAsia="zh-CN"/>
              </w:rPr>
              <w:t>, MTK</w:t>
            </w:r>
          </w:p>
          <w:p w14:paraId="65A9C35F" w14:textId="77777777" w:rsidR="00F83AB0" w:rsidRDefault="00F83AB0" w:rsidP="000F7CA3">
            <w:pPr>
              <w:spacing w:after="120"/>
              <w:rPr>
                <w:rFonts w:eastAsiaTheme="minorEastAsia"/>
                <w:color w:val="0070C0"/>
                <w:lang w:val="en-US" w:eastAsia="zh-CN"/>
              </w:rPr>
            </w:pPr>
            <w:r w:rsidRPr="00FD59E2">
              <w:rPr>
                <w:rFonts w:eastAsiaTheme="minorEastAsia"/>
                <w:color w:val="0070C0"/>
                <w:lang w:val="en-US" w:eastAsia="zh-CN"/>
              </w:rPr>
              <w:t>Option 2:</w:t>
            </w:r>
          </w:p>
          <w:p w14:paraId="3CB8FFB5" w14:textId="77777777" w:rsidR="00F83AB0" w:rsidRDefault="00F83AB0" w:rsidP="000F7CA3">
            <w:pPr>
              <w:spacing w:after="120"/>
              <w:rPr>
                <w:rFonts w:eastAsiaTheme="minorEastAsia"/>
                <w:b/>
                <w:bCs/>
                <w:color w:val="0070C0"/>
                <w:lang w:val="en-US" w:eastAsia="zh-CN"/>
              </w:rPr>
            </w:pPr>
            <w:r>
              <w:rPr>
                <w:rFonts w:eastAsiaTheme="minorEastAsia"/>
                <w:b/>
                <w:bCs/>
                <w:color w:val="0070C0"/>
                <w:lang w:val="en-US" w:eastAsia="zh-CN"/>
              </w:rPr>
              <w:t>Comments:</w:t>
            </w:r>
          </w:p>
          <w:p w14:paraId="2036A7AF" w14:textId="77777777" w:rsidR="00F83AB0" w:rsidRDefault="00F83AB0" w:rsidP="000F7CA3">
            <w:pPr>
              <w:spacing w:after="120"/>
              <w:rPr>
                <w:iCs/>
              </w:rPr>
            </w:pPr>
            <w:r w:rsidRPr="00FD59E2">
              <w:rPr>
                <w:rFonts w:eastAsiaTheme="minorEastAsia"/>
                <w:color w:val="0070C0"/>
                <w:lang w:val="en-US" w:eastAsia="zh-CN"/>
              </w:rPr>
              <w:t>1)</w:t>
            </w:r>
            <w:r>
              <w:rPr>
                <w:rFonts w:eastAsiaTheme="minorEastAsia"/>
                <w:b/>
                <w:bCs/>
                <w:color w:val="0070C0"/>
                <w:lang w:val="en-US" w:eastAsia="zh-CN"/>
              </w:rPr>
              <w:t xml:space="preserve"> </w:t>
            </w:r>
            <w:r>
              <w:rPr>
                <w:iCs/>
              </w:rPr>
              <w:t>We should also agree on the performance metric</w:t>
            </w:r>
          </w:p>
          <w:p w14:paraId="6BCBB1BF" w14:textId="77777777" w:rsidR="00F83AB0" w:rsidRDefault="00F83AB0" w:rsidP="000F7CA3">
            <w:pPr>
              <w:spacing w:after="120"/>
              <w:rPr>
                <w:iCs/>
              </w:rPr>
            </w:pPr>
            <w:r>
              <w:rPr>
                <w:iCs/>
              </w:rPr>
              <w:t>2) simulation assumptions should also be defined for FR2</w:t>
            </w:r>
          </w:p>
          <w:p w14:paraId="006EF00A" w14:textId="77777777" w:rsidR="00F83AB0" w:rsidRDefault="00F83AB0" w:rsidP="000F7CA3">
            <w:pPr>
              <w:spacing w:after="120"/>
              <w:rPr>
                <w:b/>
                <w:bCs/>
                <w:iCs/>
              </w:rPr>
            </w:pPr>
            <w:r>
              <w:rPr>
                <w:b/>
                <w:bCs/>
                <w:iCs/>
              </w:rPr>
              <w:t>Proposal (from R4-2009127):</w:t>
            </w:r>
          </w:p>
          <w:p w14:paraId="3AFB68A7" w14:textId="77777777" w:rsidR="00F83AB0" w:rsidRPr="00FD59E2" w:rsidRDefault="00F83AB0" w:rsidP="000F7CA3">
            <w:pPr>
              <w:spacing w:after="120"/>
              <w:rPr>
                <w:rFonts w:eastAsiaTheme="minorEastAsia"/>
                <w:color w:val="0070C0"/>
                <w:lang w:eastAsia="zh-CN"/>
              </w:rPr>
            </w:pPr>
            <w:bookmarkStart w:id="15" w:name="_Hlk94009500"/>
            <w:r w:rsidRPr="00FD59E2">
              <w:rPr>
                <w:rFonts w:eastAsiaTheme="minorEastAsia"/>
                <w:color w:val="0070C0"/>
                <w:lang w:eastAsia="zh-CN"/>
              </w:rPr>
              <w:t>At least the following performance characteristics are to be provided for T</w:t>
            </w:r>
            <w:r w:rsidRPr="00FD59E2">
              <w:rPr>
                <w:rFonts w:eastAsiaTheme="minorEastAsia"/>
                <w:color w:val="0070C0"/>
                <w:vertAlign w:val="subscript"/>
                <w:lang w:eastAsia="zh-CN"/>
              </w:rPr>
              <w:t>UE-RX</w:t>
            </w:r>
            <w:r w:rsidRPr="00FD59E2">
              <w:rPr>
                <w:rFonts w:eastAsiaTheme="minorEastAsia"/>
                <w:color w:val="0070C0"/>
                <w:lang w:eastAsia="zh-CN"/>
              </w:rPr>
              <w:t>:</w:t>
            </w:r>
          </w:p>
          <w:p w14:paraId="59EAB146" w14:textId="77777777" w:rsidR="00F83AB0" w:rsidRPr="00FD59E2" w:rsidRDefault="00F83AB0" w:rsidP="000F7CA3">
            <w:pPr>
              <w:numPr>
                <w:ilvl w:val="0"/>
                <w:numId w:val="12"/>
              </w:numPr>
              <w:spacing w:after="120"/>
              <w:rPr>
                <w:rFonts w:eastAsiaTheme="minorEastAsia"/>
                <w:color w:val="0070C0"/>
                <w:lang w:eastAsia="zh-CN"/>
              </w:rPr>
            </w:pPr>
            <w:r w:rsidRPr="00FD59E2">
              <w:rPr>
                <w:rFonts w:eastAsiaTheme="minorEastAsia"/>
                <w:color w:val="0070C0"/>
                <w:lang w:eastAsia="zh-CN"/>
              </w:rPr>
              <w:t>90%-</w:t>
            </w:r>
            <w:proofErr w:type="spellStart"/>
            <w:r w:rsidRPr="00FD59E2">
              <w:rPr>
                <w:rFonts w:eastAsiaTheme="minorEastAsia"/>
                <w:color w:val="0070C0"/>
                <w:lang w:eastAsia="zh-CN"/>
              </w:rPr>
              <w:t>ile</w:t>
            </w:r>
            <w:proofErr w:type="spellEnd"/>
            <w:r w:rsidRPr="00FD59E2">
              <w:rPr>
                <w:rFonts w:eastAsiaTheme="minorEastAsia"/>
                <w:color w:val="0070C0"/>
                <w:lang w:eastAsia="zh-CN"/>
              </w:rPr>
              <w:t xml:space="preserve"> of the T</w:t>
            </w:r>
            <w:r w:rsidRPr="00FD59E2">
              <w:rPr>
                <w:rFonts w:eastAsiaTheme="minorEastAsia"/>
                <w:color w:val="0070C0"/>
                <w:vertAlign w:val="subscript"/>
                <w:lang w:eastAsia="zh-CN"/>
              </w:rPr>
              <w:t>UE-RX</w:t>
            </w:r>
            <w:r w:rsidRPr="00FD59E2">
              <w:rPr>
                <w:rFonts w:eastAsiaTheme="minorEastAsia"/>
                <w:color w:val="0070C0"/>
                <w:lang w:eastAsia="zh-CN"/>
              </w:rPr>
              <w:t xml:space="preserve"> errors for each cell</w:t>
            </w:r>
          </w:p>
          <w:p w14:paraId="1B9FB13C" w14:textId="77777777" w:rsidR="00F83AB0" w:rsidRPr="00FD59E2" w:rsidRDefault="00F83AB0" w:rsidP="000F7CA3">
            <w:pPr>
              <w:spacing w:after="120"/>
              <w:rPr>
                <w:rFonts w:eastAsiaTheme="minorEastAsia"/>
                <w:color w:val="0070C0"/>
                <w:lang w:eastAsia="zh-CN"/>
              </w:rPr>
            </w:pPr>
            <w:r>
              <w:rPr>
                <w:rFonts w:eastAsiaTheme="minorEastAsia"/>
                <w:color w:val="0070C0"/>
                <w:lang w:eastAsia="zh-CN"/>
              </w:rPr>
              <w:t>and</w:t>
            </w:r>
            <w:r w:rsidRPr="00FD59E2">
              <w:rPr>
                <w:rFonts w:eastAsiaTheme="minorEastAsia"/>
                <w:color w:val="0070C0"/>
                <w:lang w:eastAsia="zh-CN"/>
              </w:rPr>
              <w:t xml:space="preserve">, </w:t>
            </w:r>
          </w:p>
          <w:p w14:paraId="585F065D" w14:textId="77777777" w:rsidR="00F83AB0" w:rsidRPr="00FD59E2" w:rsidRDefault="00F83AB0" w:rsidP="000F7CA3">
            <w:pPr>
              <w:numPr>
                <w:ilvl w:val="0"/>
                <w:numId w:val="13"/>
              </w:numPr>
              <w:spacing w:after="120"/>
              <w:rPr>
                <w:rFonts w:eastAsiaTheme="minorEastAsia"/>
                <w:color w:val="0070C0"/>
                <w:lang w:eastAsia="zh-CN"/>
              </w:rPr>
            </w:pPr>
            <w:r w:rsidRPr="00FD59E2">
              <w:rPr>
                <w:rFonts w:eastAsiaTheme="minorEastAsia"/>
                <w:color w:val="0070C0"/>
                <w:lang w:eastAsia="zh-CN"/>
              </w:rPr>
              <w:t>T</w:t>
            </w:r>
            <w:r w:rsidRPr="00FD59E2">
              <w:rPr>
                <w:rFonts w:eastAsiaTheme="minorEastAsia"/>
                <w:color w:val="0070C0"/>
                <w:vertAlign w:val="subscript"/>
                <w:lang w:eastAsia="zh-CN"/>
              </w:rPr>
              <w:t>UE-RX</w:t>
            </w:r>
            <w:r w:rsidRPr="00FD59E2">
              <w:rPr>
                <w:rFonts w:eastAsiaTheme="minorEastAsia"/>
                <w:color w:val="0070C0"/>
                <w:lang w:eastAsia="zh-CN"/>
              </w:rPr>
              <w:t xml:space="preserve"> error = abs(estimated T</w:t>
            </w:r>
            <w:r w:rsidRPr="00FD59E2">
              <w:rPr>
                <w:rFonts w:eastAsiaTheme="minorEastAsia"/>
                <w:color w:val="0070C0"/>
                <w:vertAlign w:val="subscript"/>
                <w:lang w:eastAsia="zh-CN"/>
              </w:rPr>
              <w:t>UE-RX</w:t>
            </w:r>
            <w:r w:rsidRPr="00FD59E2">
              <w:rPr>
                <w:rFonts w:eastAsiaTheme="minorEastAsia"/>
                <w:color w:val="0070C0"/>
                <w:lang w:eastAsia="zh-CN"/>
              </w:rPr>
              <w:t xml:space="preserve"> – ideal T</w:t>
            </w:r>
            <w:r w:rsidRPr="00FD59E2">
              <w:rPr>
                <w:rFonts w:eastAsiaTheme="minorEastAsia"/>
                <w:color w:val="0070C0"/>
                <w:vertAlign w:val="subscript"/>
                <w:lang w:eastAsia="zh-CN"/>
              </w:rPr>
              <w:t>UE-RX</w:t>
            </w:r>
            <w:r w:rsidRPr="00FD59E2">
              <w:rPr>
                <w:rFonts w:eastAsiaTheme="minorEastAsia"/>
                <w:color w:val="0070C0"/>
                <w:lang w:eastAsia="zh-CN"/>
              </w:rPr>
              <w:t xml:space="preserve"> ) (based on perfect channel and UE location knowledge).</w:t>
            </w:r>
          </w:p>
          <w:bookmarkEnd w:id="15"/>
          <w:p w14:paraId="50840722" w14:textId="77777777" w:rsidR="00F83AB0" w:rsidRDefault="00F83AB0" w:rsidP="000F7CA3">
            <w:pPr>
              <w:spacing w:after="120"/>
              <w:rPr>
                <w:rFonts w:eastAsiaTheme="minorEastAsia"/>
                <w:color w:val="0070C0"/>
                <w:lang w:eastAsia="zh-CN"/>
              </w:rPr>
            </w:pPr>
          </w:p>
          <w:p w14:paraId="74128C06" w14:textId="77777777" w:rsidR="00F83AB0" w:rsidRDefault="00F83AB0" w:rsidP="000F7CA3">
            <w:pPr>
              <w:spacing w:after="120"/>
              <w:rPr>
                <w:rFonts w:eastAsiaTheme="minorEastAsia"/>
                <w:color w:val="0070C0"/>
                <w:lang w:eastAsia="zh-CN"/>
              </w:rPr>
            </w:pPr>
            <w:r>
              <w:rPr>
                <w:rFonts w:eastAsiaTheme="minorEastAsia"/>
                <w:color w:val="0070C0"/>
                <w:lang w:eastAsia="zh-CN"/>
              </w:rPr>
              <w:t>Agreement:</w:t>
            </w:r>
          </w:p>
          <w:p w14:paraId="0692B8DF" w14:textId="77777777" w:rsidR="00F83AB0" w:rsidRDefault="00F83AB0" w:rsidP="000F7CA3">
            <w:pPr>
              <w:spacing w:after="120"/>
              <w:rPr>
                <w:rFonts w:eastAsiaTheme="minorEastAsia"/>
                <w:color w:val="0070C0"/>
                <w:lang w:eastAsia="zh-CN"/>
              </w:rPr>
            </w:pPr>
            <w:r>
              <w:rPr>
                <w:rFonts w:eastAsiaTheme="minorEastAsia"/>
                <w:color w:val="0070C0"/>
                <w:lang w:eastAsia="zh-CN"/>
              </w:rPr>
              <w:t>Simulation assumptions:</w:t>
            </w:r>
          </w:p>
          <w:p w14:paraId="45CAEBB3" w14:textId="77777777" w:rsidR="00F83AB0" w:rsidRPr="002254AB" w:rsidRDefault="00F83AB0" w:rsidP="000F7CA3">
            <w:pPr>
              <w:pStyle w:val="ListParagraph"/>
              <w:numPr>
                <w:ilvl w:val="0"/>
                <w:numId w:val="13"/>
              </w:numPr>
              <w:spacing w:after="120"/>
              <w:ind w:firstLineChars="0"/>
              <w:rPr>
                <w:rFonts w:eastAsiaTheme="minorEastAsia"/>
                <w:color w:val="0070C0"/>
                <w:lang w:eastAsia="zh-CN"/>
              </w:rPr>
            </w:pPr>
            <w:r w:rsidRPr="00A622BC">
              <w:rPr>
                <w:rFonts w:eastAsiaTheme="minorEastAsia"/>
                <w:color w:val="0070C0"/>
                <w:lang w:eastAsia="zh-CN"/>
              </w:rPr>
              <w:t xml:space="preserve">Use the </w:t>
            </w:r>
            <w:r w:rsidRPr="002254AB">
              <w:rPr>
                <w:rFonts w:eastAsia="Yu Mincho"/>
                <w:iCs/>
              </w:rPr>
              <w:t>general parameters in the table above (leaving the TDL-A channel in [])</w:t>
            </w:r>
          </w:p>
          <w:p w14:paraId="14C0FDB5" w14:textId="7CB93683" w:rsidR="00F83AB0" w:rsidRDefault="000F7CA3" w:rsidP="000F7CA3">
            <w:pPr>
              <w:pStyle w:val="ListParagraph"/>
              <w:numPr>
                <w:ilvl w:val="0"/>
                <w:numId w:val="13"/>
              </w:numPr>
              <w:spacing w:after="120"/>
              <w:ind w:firstLineChars="0"/>
              <w:rPr>
                <w:rFonts w:eastAsiaTheme="minorEastAsia"/>
                <w:color w:val="0070C0"/>
                <w:lang w:eastAsia="zh-CN"/>
              </w:rPr>
            </w:pPr>
            <w:r>
              <w:rPr>
                <w:rFonts w:eastAsiaTheme="minorEastAsia"/>
                <w:color w:val="0070C0"/>
                <w:lang w:eastAsia="zh-CN"/>
              </w:rPr>
              <w:t xml:space="preserve">[FFS: </w:t>
            </w:r>
            <w:r w:rsidR="00F83AB0">
              <w:rPr>
                <w:rFonts w:eastAsiaTheme="minorEastAsia"/>
                <w:color w:val="0070C0"/>
                <w:lang w:eastAsia="zh-CN"/>
              </w:rPr>
              <w:t>Add simulation assumptions for FR2 (120KHz SCS) aligned with R4-2009127</w:t>
            </w:r>
            <w:r>
              <w:rPr>
                <w:rFonts w:eastAsiaTheme="minorEastAsia"/>
                <w:color w:val="0070C0"/>
                <w:lang w:eastAsia="zh-CN"/>
              </w:rPr>
              <w:t>]</w:t>
            </w:r>
          </w:p>
          <w:p w14:paraId="4AD1CDC3" w14:textId="77777777" w:rsidR="00F83AB0" w:rsidRDefault="00F83AB0" w:rsidP="000F7CA3">
            <w:pPr>
              <w:spacing w:after="120"/>
              <w:rPr>
                <w:rFonts w:eastAsiaTheme="minorEastAsia"/>
                <w:color w:val="0070C0"/>
                <w:vertAlign w:val="subscript"/>
                <w:lang w:eastAsia="zh-CN"/>
              </w:rPr>
            </w:pPr>
            <w:r>
              <w:rPr>
                <w:rFonts w:eastAsiaTheme="minorEastAsia"/>
                <w:color w:val="0070C0"/>
                <w:lang w:eastAsia="zh-CN"/>
              </w:rPr>
              <w:t>P</w:t>
            </w:r>
            <w:r w:rsidRPr="00FD59E2">
              <w:rPr>
                <w:rFonts w:eastAsiaTheme="minorEastAsia"/>
                <w:color w:val="0070C0"/>
                <w:lang w:eastAsia="zh-CN"/>
              </w:rPr>
              <w:t>erformance characteristics are to be provided for T</w:t>
            </w:r>
            <w:r w:rsidRPr="00FD59E2">
              <w:rPr>
                <w:rFonts w:eastAsiaTheme="minorEastAsia"/>
                <w:color w:val="0070C0"/>
                <w:vertAlign w:val="subscript"/>
                <w:lang w:eastAsia="zh-CN"/>
              </w:rPr>
              <w:t>UE-RX</w:t>
            </w:r>
            <w:r w:rsidRPr="002254AB">
              <w:rPr>
                <w:rFonts w:eastAsiaTheme="minorEastAsia"/>
                <w:color w:val="0070C0"/>
                <w:lang w:eastAsia="zh-CN"/>
              </w:rPr>
              <w:t>:</w:t>
            </w:r>
          </w:p>
          <w:p w14:paraId="6DCF96D7" w14:textId="77777777" w:rsidR="00F83AB0" w:rsidRPr="00FD59E2" w:rsidRDefault="00F83AB0" w:rsidP="000F7CA3">
            <w:pPr>
              <w:numPr>
                <w:ilvl w:val="0"/>
                <w:numId w:val="12"/>
              </w:numPr>
              <w:spacing w:after="120"/>
              <w:rPr>
                <w:rFonts w:eastAsiaTheme="minorEastAsia"/>
                <w:color w:val="0070C0"/>
                <w:lang w:eastAsia="zh-CN"/>
              </w:rPr>
            </w:pPr>
            <w:r w:rsidRPr="00FD59E2">
              <w:rPr>
                <w:rFonts w:eastAsiaTheme="minorEastAsia"/>
                <w:color w:val="0070C0"/>
                <w:lang w:eastAsia="zh-CN"/>
              </w:rPr>
              <w:t>90%-</w:t>
            </w:r>
            <w:proofErr w:type="spellStart"/>
            <w:r w:rsidRPr="00FD59E2">
              <w:rPr>
                <w:rFonts w:eastAsiaTheme="minorEastAsia"/>
                <w:color w:val="0070C0"/>
                <w:lang w:eastAsia="zh-CN"/>
              </w:rPr>
              <w:t>ile</w:t>
            </w:r>
            <w:proofErr w:type="spellEnd"/>
            <w:r w:rsidRPr="00FD59E2">
              <w:rPr>
                <w:rFonts w:eastAsiaTheme="minorEastAsia"/>
                <w:color w:val="0070C0"/>
                <w:lang w:eastAsia="zh-CN"/>
              </w:rPr>
              <w:t xml:space="preserve"> of the T</w:t>
            </w:r>
            <w:r w:rsidRPr="00FD59E2">
              <w:rPr>
                <w:rFonts w:eastAsiaTheme="minorEastAsia"/>
                <w:color w:val="0070C0"/>
                <w:vertAlign w:val="subscript"/>
                <w:lang w:eastAsia="zh-CN"/>
              </w:rPr>
              <w:t>UE-RX</w:t>
            </w:r>
            <w:r w:rsidRPr="00FD59E2">
              <w:rPr>
                <w:rFonts w:eastAsiaTheme="minorEastAsia"/>
                <w:color w:val="0070C0"/>
                <w:lang w:eastAsia="zh-CN"/>
              </w:rPr>
              <w:t xml:space="preserve"> errors for each cell</w:t>
            </w:r>
          </w:p>
          <w:p w14:paraId="4FDAB09D" w14:textId="77777777" w:rsidR="00F83AB0" w:rsidRPr="00FD59E2" w:rsidRDefault="00F83AB0" w:rsidP="000F7CA3">
            <w:pPr>
              <w:spacing w:after="120"/>
              <w:rPr>
                <w:rFonts w:eastAsiaTheme="minorEastAsia"/>
                <w:color w:val="0070C0"/>
                <w:lang w:eastAsia="zh-CN"/>
              </w:rPr>
            </w:pPr>
            <w:r>
              <w:rPr>
                <w:rFonts w:eastAsiaTheme="minorEastAsia"/>
                <w:color w:val="0070C0"/>
                <w:lang w:eastAsia="zh-CN"/>
              </w:rPr>
              <w:t>and</w:t>
            </w:r>
            <w:r w:rsidRPr="00FD59E2">
              <w:rPr>
                <w:rFonts w:eastAsiaTheme="minorEastAsia"/>
                <w:color w:val="0070C0"/>
                <w:lang w:eastAsia="zh-CN"/>
              </w:rPr>
              <w:t xml:space="preserve">, </w:t>
            </w:r>
          </w:p>
          <w:p w14:paraId="13B65047" w14:textId="77777777" w:rsidR="00F83AB0" w:rsidRPr="00FD59E2" w:rsidRDefault="00F83AB0" w:rsidP="000F7CA3">
            <w:pPr>
              <w:numPr>
                <w:ilvl w:val="0"/>
                <w:numId w:val="13"/>
              </w:numPr>
              <w:spacing w:after="120"/>
              <w:rPr>
                <w:rFonts w:eastAsiaTheme="minorEastAsia"/>
                <w:color w:val="0070C0"/>
                <w:lang w:eastAsia="zh-CN"/>
              </w:rPr>
            </w:pPr>
            <w:r w:rsidRPr="00FD59E2">
              <w:rPr>
                <w:rFonts w:eastAsiaTheme="minorEastAsia"/>
                <w:color w:val="0070C0"/>
                <w:lang w:eastAsia="zh-CN"/>
              </w:rPr>
              <w:t>T</w:t>
            </w:r>
            <w:r w:rsidRPr="00FD59E2">
              <w:rPr>
                <w:rFonts w:eastAsiaTheme="minorEastAsia"/>
                <w:color w:val="0070C0"/>
                <w:vertAlign w:val="subscript"/>
                <w:lang w:eastAsia="zh-CN"/>
              </w:rPr>
              <w:t>UE-RX</w:t>
            </w:r>
            <w:r w:rsidRPr="00FD59E2">
              <w:rPr>
                <w:rFonts w:eastAsiaTheme="minorEastAsia"/>
                <w:color w:val="0070C0"/>
                <w:lang w:eastAsia="zh-CN"/>
              </w:rPr>
              <w:t xml:space="preserve"> error = abs(estimated T</w:t>
            </w:r>
            <w:r w:rsidRPr="00FD59E2">
              <w:rPr>
                <w:rFonts w:eastAsiaTheme="minorEastAsia"/>
                <w:color w:val="0070C0"/>
                <w:vertAlign w:val="subscript"/>
                <w:lang w:eastAsia="zh-CN"/>
              </w:rPr>
              <w:t>UE-RX</w:t>
            </w:r>
            <w:r w:rsidRPr="00FD59E2">
              <w:rPr>
                <w:rFonts w:eastAsiaTheme="minorEastAsia"/>
                <w:color w:val="0070C0"/>
                <w:lang w:eastAsia="zh-CN"/>
              </w:rPr>
              <w:t xml:space="preserve"> – ideal T</w:t>
            </w:r>
            <w:r w:rsidRPr="00FD59E2">
              <w:rPr>
                <w:rFonts w:eastAsiaTheme="minorEastAsia"/>
                <w:color w:val="0070C0"/>
                <w:vertAlign w:val="subscript"/>
                <w:lang w:eastAsia="zh-CN"/>
              </w:rPr>
              <w:t>UE-RX</w:t>
            </w:r>
            <w:r w:rsidRPr="00FD59E2">
              <w:rPr>
                <w:rFonts w:eastAsiaTheme="minorEastAsia"/>
                <w:color w:val="0070C0"/>
                <w:lang w:eastAsia="zh-CN"/>
              </w:rPr>
              <w:t xml:space="preserve"> ) (based on perfect channel and UE location knowledge).</w:t>
            </w:r>
          </w:p>
          <w:p w14:paraId="54327415" w14:textId="77777777" w:rsidR="00F83AB0" w:rsidRPr="002254AB" w:rsidRDefault="00F83AB0" w:rsidP="000F7CA3">
            <w:pPr>
              <w:spacing w:after="120"/>
              <w:rPr>
                <w:rFonts w:eastAsiaTheme="minorEastAsia"/>
                <w:color w:val="0070C0"/>
                <w:lang w:eastAsia="zh-CN"/>
              </w:rPr>
            </w:pPr>
          </w:p>
        </w:tc>
      </w:tr>
    </w:tbl>
    <w:p w14:paraId="4E1986A1" w14:textId="77777777" w:rsidR="00F83AB0" w:rsidRPr="00912839" w:rsidRDefault="00F83AB0" w:rsidP="00912839"/>
    <w:p w14:paraId="55B5019B" w14:textId="5360BF4B" w:rsidR="00B95DC8" w:rsidRDefault="00B95DC8" w:rsidP="00B95DC8">
      <w:pPr>
        <w:pStyle w:val="Caption"/>
        <w:keepNext/>
      </w:pPr>
      <w:r>
        <w:lastRenderedPageBreak/>
        <w:t xml:space="preserve">Table </w:t>
      </w:r>
      <w:r>
        <w:fldChar w:fldCharType="begin"/>
      </w:r>
      <w:r>
        <w:instrText>SEQ Table \* ARABIC</w:instrText>
      </w:r>
      <w:r>
        <w:fldChar w:fldCharType="separate"/>
      </w:r>
      <w:r>
        <w:rPr>
          <w:noProof/>
        </w:rPr>
        <w:t>2</w:t>
      </w:r>
      <w:r>
        <w:fldChar w:fldCharType="end"/>
      </w:r>
      <w:r>
        <w:t xml:space="preserve"> </w:t>
      </w:r>
      <w:commentRangeStart w:id="16"/>
      <w:r>
        <w:t xml:space="preserve">CSI-RS </w:t>
      </w:r>
      <w:commentRangeEnd w:id="16"/>
      <w:r w:rsidR="00912839">
        <w:rPr>
          <w:rStyle w:val="CommentReference"/>
          <w:b w:val="0"/>
        </w:rPr>
        <w:commentReference w:id="16"/>
      </w:r>
      <w:r>
        <w:t>for tracking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524"/>
      </w:tblGrid>
      <w:tr w:rsidR="00B95DC8" w14:paraId="15DC6160"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C0B7F16" w14:textId="77777777" w:rsidR="00B95DC8" w:rsidRDefault="00B95DC8" w:rsidP="000F7CA3">
            <w:pPr>
              <w:keepNext/>
              <w:keepLines/>
              <w:spacing w:after="0"/>
              <w:rPr>
                <w:rFonts w:eastAsia="Batang"/>
                <w:b/>
                <w:sz w:val="18"/>
                <w:szCs w:val="18"/>
              </w:rPr>
            </w:pPr>
            <w:r>
              <w:rPr>
                <w:rFonts w:eastAsia="Batang"/>
                <w:b/>
                <w:sz w:val="18"/>
                <w:szCs w:val="18"/>
              </w:rPr>
              <w:t>Parameter</w:t>
            </w:r>
          </w:p>
        </w:tc>
        <w:tc>
          <w:tcPr>
            <w:tcW w:w="4524" w:type="dxa"/>
            <w:tcBorders>
              <w:top w:val="single" w:sz="4" w:space="0" w:color="auto"/>
              <w:left w:val="single" w:sz="4" w:space="0" w:color="auto"/>
              <w:bottom w:val="single" w:sz="4" w:space="0" w:color="auto"/>
              <w:right w:val="single" w:sz="4" w:space="0" w:color="auto"/>
            </w:tcBorders>
            <w:vAlign w:val="center"/>
            <w:hideMark/>
          </w:tcPr>
          <w:p w14:paraId="0017386D" w14:textId="77777777" w:rsidR="00B95DC8" w:rsidRDefault="00B95DC8" w:rsidP="000F7CA3">
            <w:pPr>
              <w:keepNext/>
              <w:keepLines/>
              <w:spacing w:after="0"/>
              <w:rPr>
                <w:rFonts w:eastAsia="Batang"/>
                <w:b/>
                <w:sz w:val="18"/>
                <w:szCs w:val="18"/>
                <w:lang w:val="en-US"/>
              </w:rPr>
            </w:pPr>
            <w:r>
              <w:rPr>
                <w:rFonts w:eastAsia="Batang"/>
                <w:b/>
                <w:sz w:val="18"/>
                <w:szCs w:val="18"/>
              </w:rPr>
              <w:t>Value</w:t>
            </w:r>
          </w:p>
        </w:tc>
      </w:tr>
      <w:tr w:rsidR="00B95DC8" w14:paraId="65381A31" w14:textId="77777777" w:rsidTr="000F7CA3">
        <w:trPr>
          <w:trHeight w:val="116"/>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290670F" w14:textId="77777777" w:rsidR="00B95DC8" w:rsidRDefault="00B95DC8" w:rsidP="000F7CA3">
            <w:pPr>
              <w:keepNext/>
              <w:keepLines/>
              <w:spacing w:after="0"/>
              <w:rPr>
                <w:rFonts w:eastAsia="Batang"/>
                <w:sz w:val="18"/>
                <w:szCs w:val="18"/>
              </w:rPr>
            </w:pPr>
            <w:r>
              <w:rPr>
                <w:rFonts w:eastAsia="Batang"/>
                <w:sz w:val="18"/>
                <w:szCs w:val="18"/>
              </w:rPr>
              <w:t>Number of transmit TRS antennas</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8CE8103" w14:textId="77777777" w:rsidR="00B95DC8" w:rsidRDefault="00B95DC8" w:rsidP="000F7CA3">
            <w:pPr>
              <w:keepNext/>
              <w:keepLines/>
              <w:spacing w:after="0"/>
              <w:rPr>
                <w:rFonts w:eastAsia="Batang"/>
                <w:sz w:val="18"/>
                <w:szCs w:val="18"/>
              </w:rPr>
            </w:pPr>
            <w:r>
              <w:rPr>
                <w:rFonts w:eastAsia="Batang"/>
                <w:sz w:val="18"/>
                <w:szCs w:val="18"/>
              </w:rPr>
              <w:t>1</w:t>
            </w:r>
          </w:p>
        </w:tc>
      </w:tr>
      <w:tr w:rsidR="00B95DC8" w14:paraId="339832AB"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451BC4B" w14:textId="77777777" w:rsidR="00B95DC8" w:rsidRDefault="00B95DC8" w:rsidP="000F7CA3">
            <w:pPr>
              <w:keepNext/>
              <w:keepLines/>
              <w:spacing w:after="0"/>
              <w:rPr>
                <w:rFonts w:eastAsia="Batang"/>
                <w:sz w:val="18"/>
                <w:szCs w:val="18"/>
              </w:rPr>
            </w:pPr>
            <w:r>
              <w:rPr>
                <w:rFonts w:eastAsia="Batang"/>
                <w:sz w:val="18"/>
                <w:szCs w:val="18"/>
              </w:rPr>
              <w:t>Cell ID, TRP ID, CSI-RS Resource Set ID</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EB151B4" w14:textId="77777777" w:rsidR="00B95DC8" w:rsidRDefault="00B95DC8" w:rsidP="000F7CA3">
            <w:pPr>
              <w:keepNext/>
              <w:keepLines/>
              <w:spacing w:after="0"/>
              <w:rPr>
                <w:rFonts w:eastAsia="Batang"/>
                <w:sz w:val="18"/>
                <w:szCs w:val="18"/>
              </w:rPr>
            </w:pPr>
            <w:r>
              <w:rPr>
                <w:rFonts w:eastAsia="Batang"/>
                <w:sz w:val="18"/>
                <w:szCs w:val="18"/>
              </w:rPr>
              <w:t>1</w:t>
            </w:r>
          </w:p>
        </w:tc>
      </w:tr>
      <w:tr w:rsidR="00B95DC8" w14:paraId="2A00E00E" w14:textId="77777777" w:rsidTr="000F7CA3">
        <w:trPr>
          <w:trHeight w:val="131"/>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0DCA083" w14:textId="77777777" w:rsidR="00B95DC8" w:rsidRDefault="00B95DC8" w:rsidP="000F7CA3">
            <w:pPr>
              <w:keepNext/>
              <w:keepLines/>
              <w:spacing w:after="0"/>
              <w:rPr>
                <w:rFonts w:eastAsia="Batang"/>
                <w:sz w:val="18"/>
                <w:szCs w:val="18"/>
              </w:rPr>
            </w:pPr>
            <w:r>
              <w:rPr>
                <w:rFonts w:eastAsia="Batang"/>
                <w:sz w:val="18"/>
                <w:szCs w:val="18"/>
              </w:rPr>
              <w:t xml:space="preserve">Number with CSI-RS Resource sets with </w:t>
            </w:r>
            <w:proofErr w:type="spellStart"/>
            <w:r>
              <w:rPr>
                <w:rFonts w:eastAsia="Batang"/>
                <w:i/>
                <w:iCs/>
                <w:sz w:val="18"/>
                <w:szCs w:val="18"/>
              </w:rPr>
              <w:t>trs</w:t>
            </w:r>
            <w:proofErr w:type="spellEnd"/>
            <w:r>
              <w:rPr>
                <w:rFonts w:eastAsia="Batang"/>
                <w:i/>
                <w:iCs/>
                <w:sz w:val="18"/>
                <w:szCs w:val="18"/>
              </w:rPr>
              <w:t>-Info</w:t>
            </w:r>
          </w:p>
        </w:tc>
        <w:tc>
          <w:tcPr>
            <w:tcW w:w="4524" w:type="dxa"/>
            <w:tcBorders>
              <w:top w:val="single" w:sz="4" w:space="0" w:color="auto"/>
              <w:left w:val="single" w:sz="4" w:space="0" w:color="auto"/>
              <w:bottom w:val="single" w:sz="4" w:space="0" w:color="auto"/>
              <w:right w:val="single" w:sz="4" w:space="0" w:color="auto"/>
            </w:tcBorders>
            <w:vAlign w:val="center"/>
            <w:hideMark/>
          </w:tcPr>
          <w:p w14:paraId="5B06ABFD" w14:textId="77777777" w:rsidR="00B95DC8" w:rsidRDefault="00B95DC8" w:rsidP="000F7CA3">
            <w:pPr>
              <w:keepNext/>
              <w:keepLines/>
              <w:spacing w:after="0"/>
              <w:rPr>
                <w:rFonts w:eastAsia="Batang"/>
                <w:sz w:val="18"/>
                <w:szCs w:val="18"/>
              </w:rPr>
            </w:pPr>
            <w:r>
              <w:rPr>
                <w:rFonts w:eastAsia="Batang"/>
                <w:sz w:val="18"/>
                <w:szCs w:val="18"/>
              </w:rPr>
              <w:t xml:space="preserve">1 </w:t>
            </w:r>
          </w:p>
        </w:tc>
      </w:tr>
      <w:tr w:rsidR="00B95DC8" w14:paraId="0517E204"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7EA03613" w14:textId="77777777" w:rsidR="00B95DC8" w:rsidRDefault="00B95DC8" w:rsidP="000F7CA3">
            <w:pPr>
              <w:keepNext/>
              <w:keepLines/>
              <w:spacing w:after="0"/>
              <w:rPr>
                <w:rFonts w:eastAsia="Batang"/>
                <w:sz w:val="18"/>
                <w:szCs w:val="18"/>
              </w:rPr>
            </w:pPr>
            <w:r>
              <w:rPr>
                <w:rFonts w:eastAsia="Batang"/>
                <w:sz w:val="18"/>
                <w:szCs w:val="18"/>
              </w:rPr>
              <w:t>TRS transmission bandwidth (in PRBs) - full carrier BW</w:t>
            </w:r>
          </w:p>
          <w:p w14:paraId="6347718F" w14:textId="77777777" w:rsidR="00B95DC8" w:rsidRDefault="00B95DC8" w:rsidP="000F7CA3">
            <w:pPr>
              <w:keepNext/>
              <w:keepLines/>
              <w:spacing w:after="0"/>
              <w:rPr>
                <w:rFonts w:eastAsia="Batang"/>
                <w:sz w:val="18"/>
                <w:szCs w:val="18"/>
              </w:rPr>
            </w:pPr>
          </w:p>
        </w:tc>
        <w:tc>
          <w:tcPr>
            <w:tcW w:w="4524" w:type="dxa"/>
            <w:tcBorders>
              <w:top w:val="single" w:sz="4" w:space="0" w:color="auto"/>
              <w:left w:val="single" w:sz="4" w:space="0" w:color="auto"/>
              <w:bottom w:val="single" w:sz="4" w:space="0" w:color="auto"/>
              <w:right w:val="single" w:sz="4" w:space="0" w:color="auto"/>
            </w:tcBorders>
            <w:vAlign w:val="center"/>
            <w:hideMark/>
          </w:tcPr>
          <w:p w14:paraId="46DC6220" w14:textId="77777777" w:rsidR="00B95DC8" w:rsidRDefault="00B95DC8" w:rsidP="00AB07B5">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15 kHz: 24(5MHz), 52 (10MHz), 104 (20MHz)</w:t>
            </w:r>
          </w:p>
          <w:p w14:paraId="0FAD440A" w14:textId="77777777" w:rsidR="00B95DC8" w:rsidRDefault="00B95DC8" w:rsidP="00AB07B5">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30 kHz: 24(5MHz), 48 (20MHz),132 (50MHz)</w:t>
            </w:r>
          </w:p>
        </w:tc>
      </w:tr>
      <w:tr w:rsidR="00B95DC8" w14:paraId="359B19DA"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04677A4" w14:textId="77777777" w:rsidR="00B95DC8" w:rsidRPr="00CA3D61" w:rsidRDefault="00B95DC8" w:rsidP="000F7CA3">
            <w:pPr>
              <w:keepNext/>
              <w:keepLines/>
              <w:spacing w:after="0"/>
              <w:rPr>
                <w:rFonts w:eastAsia="Batang"/>
                <w:sz w:val="18"/>
                <w:szCs w:val="18"/>
              </w:rPr>
            </w:pPr>
            <w:r w:rsidRPr="00CA3D61">
              <w:rPr>
                <w:rFonts w:eastAsia="Batang"/>
                <w:sz w:val="18"/>
                <w:szCs w:val="18"/>
              </w:rPr>
              <w:t>Sample rate (Tc)</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A688D4B" w14:textId="77777777" w:rsidR="00B95DC8" w:rsidRPr="00CA3D61" w:rsidRDefault="00B95DC8" w:rsidP="00AB07B5">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sidRPr="00CA3D61">
              <w:rPr>
                <w:rFonts w:eastAsia="Batang"/>
                <w:sz w:val="18"/>
                <w:szCs w:val="18"/>
              </w:rPr>
              <w:t>15 kHz: 256(5MHz), 128(10MHz), 64 (20MHz)</w:t>
            </w:r>
          </w:p>
          <w:p w14:paraId="0801515D" w14:textId="77777777" w:rsidR="00B95DC8" w:rsidRPr="00CA3D61" w:rsidRDefault="00B95DC8" w:rsidP="000F7CA3">
            <w:pPr>
              <w:keepNext/>
              <w:keepLines/>
              <w:spacing w:after="0"/>
              <w:rPr>
                <w:rFonts w:eastAsia="Batang"/>
                <w:sz w:val="18"/>
                <w:szCs w:val="18"/>
              </w:rPr>
            </w:pPr>
            <w:r w:rsidRPr="00CA3D61">
              <w:rPr>
                <w:rFonts w:eastAsia="Batang"/>
                <w:sz w:val="18"/>
                <w:szCs w:val="18"/>
              </w:rPr>
              <w:t>30 kHz: 128(5MHz), 64 (20MHz), 32 (50MHz)</w:t>
            </w:r>
          </w:p>
        </w:tc>
      </w:tr>
      <w:tr w:rsidR="00B95DC8" w14:paraId="3849FEDD"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A3B9B76" w14:textId="77777777" w:rsidR="00B95DC8" w:rsidRDefault="00B95DC8" w:rsidP="000F7CA3">
            <w:pPr>
              <w:keepNext/>
              <w:keepLines/>
              <w:spacing w:after="0"/>
              <w:rPr>
                <w:rFonts w:eastAsia="Batang"/>
                <w:sz w:val="18"/>
                <w:szCs w:val="18"/>
                <w:lang w:val="en-US"/>
              </w:rPr>
            </w:pPr>
            <w:commentRangeStart w:id="17"/>
            <w:r>
              <w:rPr>
                <w:rFonts w:eastAsia="Batang"/>
                <w:sz w:val="18"/>
                <w:szCs w:val="18"/>
              </w:rPr>
              <w:t>TRS periodicity</w:t>
            </w:r>
            <w:commentRangeEnd w:id="17"/>
            <w:r w:rsidR="00753070">
              <w:rPr>
                <w:rStyle w:val="CommentReference"/>
              </w:rPr>
              <w:commentReference w:id="17"/>
            </w:r>
          </w:p>
        </w:tc>
        <w:tc>
          <w:tcPr>
            <w:tcW w:w="4524" w:type="dxa"/>
            <w:tcBorders>
              <w:top w:val="single" w:sz="4" w:space="0" w:color="auto"/>
              <w:left w:val="single" w:sz="4" w:space="0" w:color="auto"/>
              <w:bottom w:val="single" w:sz="4" w:space="0" w:color="auto"/>
              <w:right w:val="single" w:sz="4" w:space="0" w:color="auto"/>
            </w:tcBorders>
            <w:vAlign w:val="center"/>
            <w:hideMark/>
          </w:tcPr>
          <w:p w14:paraId="7BC7BA7B" w14:textId="77777777" w:rsidR="00B95DC8" w:rsidRDefault="00B95DC8" w:rsidP="000F7CA3">
            <w:pPr>
              <w:keepNext/>
              <w:keepLines/>
              <w:spacing w:after="0"/>
              <w:rPr>
                <w:rFonts w:eastAsiaTheme="minorHAnsi"/>
                <w:szCs w:val="22"/>
              </w:rPr>
            </w:pPr>
            <w:r>
              <w:t>40ms</w:t>
            </w:r>
          </w:p>
        </w:tc>
      </w:tr>
      <w:tr w:rsidR="00B95DC8" w14:paraId="465D228F"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9C339A2" w14:textId="77777777" w:rsidR="00B95DC8" w:rsidRDefault="00B95DC8" w:rsidP="000F7CA3">
            <w:pPr>
              <w:keepNext/>
              <w:keepLines/>
              <w:spacing w:after="0"/>
              <w:rPr>
                <w:rFonts w:eastAsia="Batang"/>
                <w:sz w:val="18"/>
                <w:szCs w:val="18"/>
              </w:rPr>
            </w:pPr>
            <w:r>
              <w:rPr>
                <w:rFonts w:eastAsia="Batang"/>
                <w:sz w:val="18"/>
                <w:szCs w:val="18"/>
              </w:rPr>
              <w:t xml:space="preserve">TRS resources number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186AB0F" w14:textId="77777777" w:rsidR="00B95DC8" w:rsidRDefault="00B95DC8" w:rsidP="000F7CA3">
            <w:pPr>
              <w:keepNext/>
              <w:keepLines/>
              <w:spacing w:after="0"/>
            </w:pPr>
            <w:r>
              <w:t>2, 4</w:t>
            </w:r>
          </w:p>
        </w:tc>
      </w:tr>
      <w:tr w:rsidR="00B95DC8" w14:paraId="2A844A52"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E03A60E" w14:textId="77777777" w:rsidR="00B95DC8" w:rsidRDefault="00B95DC8" w:rsidP="000F7CA3">
            <w:pPr>
              <w:keepNext/>
              <w:keepLines/>
              <w:spacing w:after="0"/>
              <w:rPr>
                <w:rFonts w:eastAsia="Batang"/>
                <w:sz w:val="18"/>
                <w:szCs w:val="18"/>
              </w:rPr>
            </w:pPr>
            <w:r>
              <w:rPr>
                <w:rFonts w:eastAsia="Batang"/>
                <w:sz w:val="18"/>
                <w:szCs w:val="18"/>
              </w:rPr>
              <w:t>TRS symbol location</w:t>
            </w:r>
          </w:p>
        </w:tc>
        <w:tc>
          <w:tcPr>
            <w:tcW w:w="4524" w:type="dxa"/>
            <w:tcBorders>
              <w:top w:val="single" w:sz="4" w:space="0" w:color="auto"/>
              <w:left w:val="single" w:sz="4" w:space="0" w:color="auto"/>
              <w:bottom w:val="single" w:sz="4" w:space="0" w:color="auto"/>
              <w:right w:val="single" w:sz="4" w:space="0" w:color="auto"/>
            </w:tcBorders>
            <w:vAlign w:val="center"/>
            <w:hideMark/>
          </w:tcPr>
          <w:p w14:paraId="6D066CAE" w14:textId="77777777" w:rsidR="00B95DC8" w:rsidRDefault="00B95DC8" w:rsidP="000F7CA3">
            <w:pPr>
              <w:keepNext/>
              <w:keepLines/>
              <w:spacing w:after="0"/>
              <w:rPr>
                <w:rFonts w:eastAsiaTheme="minorHAnsi"/>
                <w:szCs w:val="22"/>
              </w:rPr>
            </w:pPr>
            <w:r>
              <w:t>{4,8}</w:t>
            </w:r>
          </w:p>
        </w:tc>
      </w:tr>
      <w:tr w:rsidR="00B95DC8" w14:paraId="032CB4C7"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023F00D" w14:textId="77777777" w:rsidR="00B95DC8" w:rsidRDefault="00B95DC8" w:rsidP="000F7CA3">
            <w:pPr>
              <w:keepNext/>
              <w:keepLines/>
              <w:spacing w:after="0"/>
              <w:rPr>
                <w:rFonts w:eastAsia="Batang"/>
                <w:sz w:val="18"/>
                <w:szCs w:val="18"/>
              </w:rPr>
            </w:pPr>
            <w:commentRangeStart w:id="18"/>
            <w:r>
              <w:rPr>
                <w:rFonts w:eastAsia="Batang"/>
                <w:sz w:val="18"/>
                <w:szCs w:val="18"/>
              </w:rPr>
              <w:t>TRS frequency density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6DBCE867" w14:textId="77777777" w:rsidR="00B95DC8" w:rsidRDefault="00B95DC8" w:rsidP="000F7CA3">
            <w:pPr>
              <w:keepNext/>
              <w:keepLines/>
              <w:spacing w:after="0"/>
            </w:pPr>
            <w:r>
              <w:t xml:space="preserve">3 </w:t>
            </w:r>
            <w:commentRangeEnd w:id="18"/>
            <w:r w:rsidR="00A7639A">
              <w:rPr>
                <w:rStyle w:val="CommentReference"/>
              </w:rPr>
              <w:commentReference w:id="18"/>
            </w:r>
          </w:p>
        </w:tc>
      </w:tr>
      <w:tr w:rsidR="00B95DC8" w14:paraId="1280A2E6"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51FE56C" w14:textId="77777777" w:rsidR="00B95DC8" w:rsidRDefault="00B95DC8" w:rsidP="000F7CA3">
            <w:pPr>
              <w:keepNext/>
              <w:keepLines/>
              <w:spacing w:after="0"/>
              <w:rPr>
                <w:sz w:val="18"/>
                <w:szCs w:val="18"/>
                <w:lang w:eastAsia="x-none"/>
              </w:rPr>
            </w:pPr>
            <w:r>
              <w:rPr>
                <w:rFonts w:eastAsia="Batang"/>
                <w:sz w:val="18"/>
                <w:szCs w:val="18"/>
              </w:rPr>
              <w:t xml:space="preserve">TRS samples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3B143BF" w14:textId="77777777" w:rsidR="00B95DC8" w:rsidRDefault="00B95DC8" w:rsidP="000F7CA3">
            <w:pPr>
              <w:keepNext/>
              <w:keepLines/>
              <w:spacing w:after="0"/>
              <w:rPr>
                <w:rFonts w:eastAsia="Batang"/>
                <w:sz w:val="18"/>
                <w:szCs w:val="18"/>
                <w:lang w:val="en-US"/>
              </w:rPr>
            </w:pPr>
            <w:commentRangeStart w:id="19"/>
            <w:r>
              <w:t>1</w:t>
            </w:r>
            <w:commentRangeEnd w:id="19"/>
            <w:r w:rsidR="00CD5250">
              <w:rPr>
                <w:rStyle w:val="CommentReference"/>
              </w:rPr>
              <w:commentReference w:id="19"/>
            </w:r>
            <w:r>
              <w:t xml:space="preserve">, 4 </w:t>
            </w:r>
          </w:p>
        </w:tc>
      </w:tr>
      <w:tr w:rsidR="004603C6" w14:paraId="076D00FB"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74F495B7" w14:textId="3E5A041C" w:rsidR="004603C6" w:rsidRDefault="004603C6" w:rsidP="004603C6">
            <w:pPr>
              <w:keepNext/>
              <w:keepLines/>
              <w:spacing w:after="0"/>
              <w:rPr>
                <w:rFonts w:eastAsia="Batang"/>
                <w:sz w:val="18"/>
                <w:szCs w:val="18"/>
              </w:rPr>
            </w:pPr>
            <w:commentRangeStart w:id="20"/>
            <w:r>
              <w:rPr>
                <w:rStyle w:val="normaltextrun"/>
                <w:sz w:val="18"/>
                <w:szCs w:val="18"/>
              </w:rPr>
              <w:t>Evaluation period</w:t>
            </w:r>
            <w:r>
              <w:rPr>
                <w:rStyle w:val="eop"/>
                <w:sz w:val="18"/>
                <w:szCs w:val="18"/>
              </w:rPr>
              <w:t> </w:t>
            </w:r>
            <w:commentRangeEnd w:id="20"/>
            <w:r>
              <w:rPr>
                <w:rStyle w:val="CommentReference"/>
              </w:rPr>
              <w:commentReference w:id="20"/>
            </w:r>
          </w:p>
        </w:tc>
        <w:tc>
          <w:tcPr>
            <w:tcW w:w="4524" w:type="dxa"/>
            <w:tcBorders>
              <w:top w:val="single" w:sz="4" w:space="0" w:color="auto"/>
              <w:left w:val="single" w:sz="4" w:space="0" w:color="auto"/>
              <w:bottom w:val="single" w:sz="4" w:space="0" w:color="auto"/>
              <w:right w:val="single" w:sz="4" w:space="0" w:color="auto"/>
            </w:tcBorders>
            <w:vAlign w:val="center"/>
          </w:tcPr>
          <w:p w14:paraId="66207D1F" w14:textId="1E5C7872" w:rsidR="004603C6" w:rsidRDefault="004603C6" w:rsidP="004603C6">
            <w:pPr>
              <w:keepNext/>
              <w:keepLines/>
              <w:spacing w:after="0"/>
            </w:pPr>
            <w:r>
              <w:rPr>
                <w:rStyle w:val="normaltextrun"/>
                <w:sz w:val="18"/>
                <w:szCs w:val="18"/>
              </w:rPr>
              <w:t xml:space="preserve">40 </w:t>
            </w:r>
            <w:proofErr w:type="spellStart"/>
            <w:r>
              <w:rPr>
                <w:rStyle w:val="normaltextrun"/>
                <w:sz w:val="18"/>
                <w:szCs w:val="18"/>
              </w:rPr>
              <w:t>ms</w:t>
            </w:r>
            <w:proofErr w:type="spellEnd"/>
            <w:r>
              <w:rPr>
                <w:rStyle w:val="normaltextrun"/>
                <w:sz w:val="18"/>
                <w:szCs w:val="18"/>
              </w:rPr>
              <w:t xml:space="preserve">, 200 </w:t>
            </w:r>
            <w:proofErr w:type="spellStart"/>
            <w:r>
              <w:rPr>
                <w:rStyle w:val="normaltextrun"/>
                <w:sz w:val="18"/>
                <w:szCs w:val="18"/>
              </w:rPr>
              <w:t>ms</w:t>
            </w:r>
            <w:proofErr w:type="spellEnd"/>
            <w:r>
              <w:rPr>
                <w:rStyle w:val="eop"/>
                <w:sz w:val="18"/>
                <w:szCs w:val="18"/>
              </w:rPr>
              <w:t> </w:t>
            </w:r>
          </w:p>
        </w:tc>
      </w:tr>
    </w:tbl>
    <w:p w14:paraId="5077DDB2" w14:textId="77777777" w:rsidR="00912839" w:rsidRDefault="00912839" w:rsidP="006E45A7">
      <w:pPr>
        <w:rPr>
          <w:lang w:eastAsia="ja-JP"/>
        </w:rPr>
      </w:pPr>
    </w:p>
    <w:tbl>
      <w:tblPr>
        <w:tblStyle w:val="TableGrid"/>
        <w:tblW w:w="0" w:type="auto"/>
        <w:tblLook w:val="04A0" w:firstRow="1" w:lastRow="0" w:firstColumn="1" w:lastColumn="0" w:noHBand="0" w:noVBand="1"/>
      </w:tblPr>
      <w:tblGrid>
        <w:gridCol w:w="1483"/>
        <w:gridCol w:w="8148"/>
      </w:tblGrid>
      <w:tr w:rsidR="00912839" w14:paraId="4243070B" w14:textId="77777777" w:rsidTr="00743377">
        <w:tc>
          <w:tcPr>
            <w:tcW w:w="1483" w:type="dxa"/>
          </w:tcPr>
          <w:p w14:paraId="250AB9F1" w14:textId="77777777" w:rsidR="00912839" w:rsidRPr="00805BE8" w:rsidRDefault="00912839" w:rsidP="000F7CA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48" w:type="dxa"/>
          </w:tcPr>
          <w:p w14:paraId="278C0907" w14:textId="77777777" w:rsidR="00912839" w:rsidRPr="00805BE8" w:rsidRDefault="00912839" w:rsidP="000F7CA3">
            <w:pPr>
              <w:spacing w:after="120"/>
              <w:rPr>
                <w:rFonts w:eastAsiaTheme="minorEastAsia"/>
                <w:b/>
                <w:bCs/>
                <w:color w:val="0070C0"/>
                <w:lang w:val="en-US" w:eastAsia="zh-CN"/>
              </w:rPr>
            </w:pPr>
            <w:r>
              <w:rPr>
                <w:rFonts w:eastAsiaTheme="minorEastAsia"/>
                <w:b/>
                <w:bCs/>
                <w:color w:val="0070C0"/>
                <w:lang w:val="en-US" w:eastAsia="zh-CN"/>
              </w:rPr>
              <w:t>Comments</w:t>
            </w:r>
          </w:p>
        </w:tc>
      </w:tr>
      <w:tr w:rsidR="00912839" w14:paraId="3E46551C" w14:textId="77777777" w:rsidTr="00743377">
        <w:tc>
          <w:tcPr>
            <w:tcW w:w="1483" w:type="dxa"/>
          </w:tcPr>
          <w:p w14:paraId="2071FF00" w14:textId="5EE7536C" w:rsidR="00912839" w:rsidRPr="0085562B" w:rsidRDefault="00912839" w:rsidP="000F7CA3">
            <w:pPr>
              <w:spacing w:after="120"/>
              <w:rPr>
                <w:rFonts w:eastAsiaTheme="minorEastAsia"/>
                <w:bCs/>
                <w:lang w:val="en-US" w:eastAsia="zh-CN"/>
              </w:rPr>
            </w:pPr>
            <w:r>
              <w:rPr>
                <w:bCs/>
                <w:lang w:eastAsia="zh-CN"/>
              </w:rPr>
              <w:t>Question 3</w:t>
            </w:r>
          </w:p>
        </w:tc>
        <w:tc>
          <w:tcPr>
            <w:tcW w:w="8148" w:type="dxa"/>
          </w:tcPr>
          <w:p w14:paraId="505059D9" w14:textId="54A95268" w:rsidR="00912839" w:rsidRDefault="00912839" w:rsidP="000F7CA3">
            <w:pPr>
              <w:rPr>
                <w:iCs/>
              </w:rPr>
            </w:pPr>
            <w:r>
              <w:rPr>
                <w:iCs/>
              </w:rPr>
              <w:t>Is T</w:t>
            </w:r>
            <w:r w:rsidRPr="00912839">
              <w:rPr>
                <w:iCs/>
              </w:rPr>
              <w:t xml:space="preserve">RS periodicity </w:t>
            </w:r>
            <w:r>
              <w:rPr>
                <w:iCs/>
              </w:rPr>
              <w:t>of</w:t>
            </w:r>
            <w:r w:rsidRPr="00912839">
              <w:rPr>
                <w:iCs/>
              </w:rPr>
              <w:t xml:space="preserve"> 40ms</w:t>
            </w:r>
            <w:r>
              <w:rPr>
                <w:iCs/>
              </w:rPr>
              <w:t xml:space="preserve"> agreeable</w:t>
            </w:r>
            <w:r w:rsidRPr="00912839">
              <w:rPr>
                <w:iCs/>
              </w:rPr>
              <w:t>?</w:t>
            </w:r>
          </w:p>
          <w:p w14:paraId="3593B22C" w14:textId="77777777" w:rsidR="00912839" w:rsidRPr="00912839" w:rsidRDefault="00912839" w:rsidP="000F7CA3">
            <w:pPr>
              <w:rPr>
                <w:bCs/>
                <w:iCs/>
                <w:color w:val="0070C0"/>
                <w:u w:val="single"/>
              </w:rPr>
            </w:pPr>
            <w:r w:rsidRPr="00912839">
              <w:rPr>
                <w:bCs/>
                <w:iCs/>
                <w:color w:val="0070C0"/>
                <w:u w:val="single"/>
              </w:rPr>
              <w:t>Option 1: yes</w:t>
            </w:r>
          </w:p>
          <w:p w14:paraId="7E2721BD" w14:textId="56E59980" w:rsidR="00912839" w:rsidRPr="0085562B" w:rsidRDefault="00912839" w:rsidP="000F7CA3">
            <w:pPr>
              <w:rPr>
                <w:b/>
                <w:color w:val="0070C0"/>
                <w:u w:val="single"/>
                <w:lang w:eastAsia="ko-KR"/>
              </w:rPr>
            </w:pPr>
            <w:r w:rsidRPr="00912839">
              <w:rPr>
                <w:bCs/>
                <w:iCs/>
                <w:color w:val="0070C0"/>
                <w:u w:val="single"/>
              </w:rPr>
              <w:t>Option 2: no</w:t>
            </w:r>
            <w:r>
              <w:rPr>
                <w:bCs/>
                <w:iCs/>
                <w:color w:val="0070C0"/>
                <w:u w:val="single"/>
              </w:rPr>
              <w:t xml:space="preserve"> (if no – please indicate which value)</w:t>
            </w:r>
          </w:p>
        </w:tc>
      </w:tr>
      <w:tr w:rsidR="00912839" w14:paraId="003CCB01" w14:textId="77777777" w:rsidTr="00743377">
        <w:tc>
          <w:tcPr>
            <w:tcW w:w="1483" w:type="dxa"/>
          </w:tcPr>
          <w:p w14:paraId="2B3BD9FB" w14:textId="4FA5DCB6" w:rsidR="00912839" w:rsidRDefault="00DA7B0F" w:rsidP="000F7CA3">
            <w:pPr>
              <w:spacing w:after="120"/>
              <w:rPr>
                <w:bCs/>
                <w:lang w:eastAsia="zh-CN"/>
              </w:rPr>
            </w:pPr>
            <w:r>
              <w:rPr>
                <w:bCs/>
                <w:lang w:eastAsia="zh-CN"/>
              </w:rPr>
              <w:t>Nokia</w:t>
            </w:r>
          </w:p>
        </w:tc>
        <w:tc>
          <w:tcPr>
            <w:tcW w:w="8148" w:type="dxa"/>
          </w:tcPr>
          <w:p w14:paraId="0E2A4FBB" w14:textId="77777777" w:rsidR="00912839" w:rsidRDefault="00DA7B0F" w:rsidP="000F7CA3">
            <w:pPr>
              <w:rPr>
                <w:iCs/>
              </w:rPr>
            </w:pPr>
            <w:r>
              <w:rPr>
                <w:iCs/>
              </w:rPr>
              <w:t>Option 1</w:t>
            </w:r>
            <w:r w:rsidR="006116E7">
              <w:rPr>
                <w:iCs/>
              </w:rPr>
              <w:t>.</w:t>
            </w:r>
          </w:p>
          <w:p w14:paraId="32263E9D" w14:textId="19FFE3CA" w:rsidR="006116E7" w:rsidRDefault="006116E7" w:rsidP="000F7CA3">
            <w:pPr>
              <w:rPr>
                <w:iCs/>
              </w:rPr>
            </w:pPr>
            <w:r>
              <w:rPr>
                <w:iCs/>
              </w:rPr>
              <w:t>It is aligned with the PRS simulation assumption.</w:t>
            </w:r>
          </w:p>
        </w:tc>
      </w:tr>
      <w:tr w:rsidR="00743377" w14:paraId="21AC4348" w14:textId="77777777" w:rsidTr="00743377">
        <w:tc>
          <w:tcPr>
            <w:tcW w:w="1483" w:type="dxa"/>
          </w:tcPr>
          <w:p w14:paraId="4E3C35AC" w14:textId="79C61DE7" w:rsidR="00743377" w:rsidDel="00DA7B0F" w:rsidRDefault="00743377" w:rsidP="00743377">
            <w:pPr>
              <w:spacing w:after="120"/>
              <w:rPr>
                <w:bCs/>
                <w:lang w:eastAsia="zh-CN"/>
              </w:rPr>
            </w:pPr>
            <w:r>
              <w:rPr>
                <w:bCs/>
                <w:lang w:eastAsia="zh-CN"/>
              </w:rPr>
              <w:t>Qualcomm</w:t>
            </w:r>
          </w:p>
        </w:tc>
        <w:tc>
          <w:tcPr>
            <w:tcW w:w="8148" w:type="dxa"/>
          </w:tcPr>
          <w:p w14:paraId="76E3F148" w14:textId="40760F4B" w:rsidR="00743377" w:rsidRDefault="00743377" w:rsidP="00743377">
            <w:pPr>
              <w:rPr>
                <w:iCs/>
              </w:rPr>
            </w:pPr>
            <w:r>
              <w:rPr>
                <w:iCs/>
              </w:rPr>
              <w:t>Option 1</w:t>
            </w:r>
          </w:p>
        </w:tc>
      </w:tr>
      <w:tr w:rsidR="006D3756" w14:paraId="17911CF1" w14:textId="77777777" w:rsidTr="00743377">
        <w:tc>
          <w:tcPr>
            <w:tcW w:w="1483" w:type="dxa"/>
          </w:tcPr>
          <w:p w14:paraId="570DB14D" w14:textId="435BCE1A" w:rsidR="006D3756" w:rsidRDefault="006D3756" w:rsidP="006D3756">
            <w:pPr>
              <w:spacing w:after="120"/>
              <w:rPr>
                <w:bCs/>
                <w:lang w:eastAsia="zh-CN"/>
              </w:rPr>
            </w:pPr>
            <w:r>
              <w:rPr>
                <w:bCs/>
                <w:lang w:eastAsia="zh-CN"/>
              </w:rPr>
              <w:t>Huawei</w:t>
            </w:r>
          </w:p>
        </w:tc>
        <w:tc>
          <w:tcPr>
            <w:tcW w:w="8148" w:type="dxa"/>
          </w:tcPr>
          <w:p w14:paraId="4357BA41" w14:textId="73013871" w:rsidR="006D3756" w:rsidRDefault="006D3756" w:rsidP="006D3756">
            <w:pPr>
              <w:rPr>
                <w:iCs/>
              </w:rPr>
            </w:pPr>
            <w:r>
              <w:rPr>
                <w:iCs/>
              </w:rPr>
              <w:t xml:space="preserve">Option 1 </w:t>
            </w:r>
          </w:p>
        </w:tc>
      </w:tr>
      <w:tr w:rsidR="006E5804" w14:paraId="41F606BE" w14:textId="77777777" w:rsidTr="00743377">
        <w:tc>
          <w:tcPr>
            <w:tcW w:w="1483" w:type="dxa"/>
          </w:tcPr>
          <w:p w14:paraId="4E99ED90" w14:textId="6A35A56B" w:rsidR="006E5804" w:rsidRDefault="006E5804" w:rsidP="006E5804">
            <w:pPr>
              <w:spacing w:after="120"/>
              <w:rPr>
                <w:bCs/>
                <w:lang w:eastAsia="zh-CN"/>
              </w:rPr>
            </w:pPr>
            <w:r>
              <w:rPr>
                <w:bCs/>
                <w:lang w:eastAsia="zh-CN"/>
              </w:rPr>
              <w:t>MediaTek</w:t>
            </w:r>
          </w:p>
        </w:tc>
        <w:tc>
          <w:tcPr>
            <w:tcW w:w="8148" w:type="dxa"/>
          </w:tcPr>
          <w:p w14:paraId="023B8F53" w14:textId="2717F08F" w:rsidR="006E5804" w:rsidRDefault="006E5804" w:rsidP="006E5804">
            <w:pPr>
              <w:rPr>
                <w:iCs/>
              </w:rPr>
            </w:pPr>
            <w:r>
              <w:rPr>
                <w:iCs/>
              </w:rPr>
              <w:t xml:space="preserve">Option 1. </w:t>
            </w:r>
          </w:p>
        </w:tc>
      </w:tr>
    </w:tbl>
    <w:p w14:paraId="64270ABC" w14:textId="77777777" w:rsidR="00912839" w:rsidRDefault="00912839" w:rsidP="006E45A7">
      <w:pPr>
        <w:rPr>
          <w:lang w:eastAsia="ja-JP"/>
        </w:rPr>
      </w:pPr>
    </w:p>
    <w:tbl>
      <w:tblPr>
        <w:tblStyle w:val="TableGrid"/>
        <w:tblW w:w="0" w:type="auto"/>
        <w:tblLook w:val="04A0" w:firstRow="1" w:lastRow="0" w:firstColumn="1" w:lastColumn="0" w:noHBand="0" w:noVBand="1"/>
      </w:tblPr>
      <w:tblGrid>
        <w:gridCol w:w="1483"/>
        <w:gridCol w:w="8148"/>
      </w:tblGrid>
      <w:tr w:rsidR="00912839" w14:paraId="27D37532" w14:textId="77777777" w:rsidTr="000A4961">
        <w:tc>
          <w:tcPr>
            <w:tcW w:w="1483" w:type="dxa"/>
          </w:tcPr>
          <w:p w14:paraId="628AA0A5" w14:textId="77777777" w:rsidR="00912839" w:rsidRPr="00805BE8" w:rsidRDefault="00912839" w:rsidP="000F7CA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48" w:type="dxa"/>
          </w:tcPr>
          <w:p w14:paraId="7B41D69E" w14:textId="77777777" w:rsidR="00912839" w:rsidRPr="00805BE8" w:rsidRDefault="00912839" w:rsidP="000F7CA3">
            <w:pPr>
              <w:spacing w:after="120"/>
              <w:rPr>
                <w:rFonts w:eastAsiaTheme="minorEastAsia"/>
                <w:b/>
                <w:bCs/>
                <w:color w:val="0070C0"/>
                <w:lang w:val="en-US" w:eastAsia="zh-CN"/>
              </w:rPr>
            </w:pPr>
            <w:r>
              <w:rPr>
                <w:rFonts w:eastAsiaTheme="minorEastAsia"/>
                <w:b/>
                <w:bCs/>
                <w:color w:val="0070C0"/>
                <w:lang w:val="en-US" w:eastAsia="zh-CN"/>
              </w:rPr>
              <w:t>Comments</w:t>
            </w:r>
          </w:p>
        </w:tc>
      </w:tr>
      <w:tr w:rsidR="00912839" w14:paraId="5216C9C0" w14:textId="77777777" w:rsidTr="000A4961">
        <w:tc>
          <w:tcPr>
            <w:tcW w:w="1483" w:type="dxa"/>
          </w:tcPr>
          <w:p w14:paraId="7643B423" w14:textId="5AE2A2D0" w:rsidR="00912839" w:rsidRPr="0085562B" w:rsidRDefault="00912839" w:rsidP="000F7CA3">
            <w:pPr>
              <w:spacing w:after="120"/>
              <w:rPr>
                <w:rFonts w:eastAsiaTheme="minorEastAsia"/>
                <w:bCs/>
                <w:lang w:val="en-US" w:eastAsia="zh-CN"/>
              </w:rPr>
            </w:pPr>
            <w:r>
              <w:rPr>
                <w:bCs/>
                <w:lang w:eastAsia="zh-CN"/>
              </w:rPr>
              <w:t xml:space="preserve">Question </w:t>
            </w:r>
            <w:r w:rsidR="00756167">
              <w:rPr>
                <w:bCs/>
                <w:lang w:eastAsia="zh-CN"/>
              </w:rPr>
              <w:t>4</w:t>
            </w:r>
          </w:p>
        </w:tc>
        <w:tc>
          <w:tcPr>
            <w:tcW w:w="8148" w:type="dxa"/>
          </w:tcPr>
          <w:p w14:paraId="1E628CAA" w14:textId="423EDDFF" w:rsidR="00912839" w:rsidRDefault="00AB07B5" w:rsidP="000F7CA3">
            <w:pPr>
              <w:rPr>
                <w:iCs/>
              </w:rPr>
            </w:pPr>
            <w:r>
              <w:rPr>
                <w:iCs/>
              </w:rPr>
              <w:t>Are the following</w:t>
            </w:r>
            <w:r w:rsidR="00912839">
              <w:rPr>
                <w:iCs/>
              </w:rPr>
              <w:t xml:space="preserve"> T</w:t>
            </w:r>
            <w:r w:rsidR="00912839" w:rsidRPr="00912839">
              <w:rPr>
                <w:iCs/>
              </w:rPr>
              <w:t xml:space="preserve">RS </w:t>
            </w:r>
            <w:r>
              <w:rPr>
                <w:iCs/>
              </w:rPr>
              <w:t>parameters</w:t>
            </w:r>
            <w:r w:rsidR="00912839">
              <w:rPr>
                <w:iCs/>
              </w:rPr>
              <w:t xml:space="preserve"> agreeable</w:t>
            </w:r>
            <w:r w:rsidR="00912839" w:rsidRPr="00912839">
              <w:rPr>
                <w:iCs/>
              </w:rPr>
              <w:t>?</w:t>
            </w:r>
          </w:p>
          <w:p w14:paraId="62289CA0" w14:textId="39DB73F8" w:rsidR="00AB07B5" w:rsidRDefault="00AB07B5" w:rsidP="00AB07B5">
            <w:pPr>
              <w:pStyle w:val="CommentText"/>
              <w:numPr>
                <w:ilvl w:val="0"/>
                <w:numId w:val="11"/>
              </w:numPr>
            </w:pPr>
            <w:r>
              <w:t>TRS resource number: 2, 4</w:t>
            </w:r>
          </w:p>
          <w:p w14:paraId="4B0D9C23" w14:textId="36F0BA3C" w:rsidR="00AB07B5" w:rsidRDefault="00AB07B5" w:rsidP="00AB07B5">
            <w:pPr>
              <w:pStyle w:val="CommentText"/>
              <w:numPr>
                <w:ilvl w:val="0"/>
                <w:numId w:val="11"/>
              </w:numPr>
            </w:pPr>
            <w:r>
              <w:t>TRS symbol location: {4, 8}</w:t>
            </w:r>
          </w:p>
          <w:p w14:paraId="00D7641F" w14:textId="5B4F1AAB" w:rsidR="00AB07B5" w:rsidRPr="00AB07B5" w:rsidRDefault="00AB07B5" w:rsidP="00AB07B5">
            <w:pPr>
              <w:pStyle w:val="CommentText"/>
              <w:numPr>
                <w:ilvl w:val="0"/>
                <w:numId w:val="11"/>
              </w:numPr>
            </w:pPr>
            <w:r>
              <w:t>TRS frequency density: 3</w:t>
            </w:r>
          </w:p>
          <w:p w14:paraId="45BB299A" w14:textId="77777777" w:rsidR="00912839" w:rsidRPr="00912839" w:rsidRDefault="00912839" w:rsidP="000F7CA3">
            <w:pPr>
              <w:rPr>
                <w:bCs/>
                <w:iCs/>
                <w:color w:val="0070C0"/>
                <w:u w:val="single"/>
              </w:rPr>
            </w:pPr>
            <w:r w:rsidRPr="00912839">
              <w:rPr>
                <w:bCs/>
                <w:iCs/>
                <w:color w:val="0070C0"/>
                <w:u w:val="single"/>
              </w:rPr>
              <w:t>Option 1: yes</w:t>
            </w:r>
          </w:p>
          <w:p w14:paraId="3837DC9A" w14:textId="04BEE7D8" w:rsidR="00912839" w:rsidRPr="0085562B" w:rsidRDefault="00912839" w:rsidP="000F7CA3">
            <w:pPr>
              <w:rPr>
                <w:b/>
                <w:color w:val="0070C0"/>
                <w:u w:val="single"/>
                <w:lang w:eastAsia="ko-KR"/>
              </w:rPr>
            </w:pPr>
            <w:r w:rsidRPr="00912839">
              <w:rPr>
                <w:bCs/>
                <w:iCs/>
                <w:color w:val="0070C0"/>
                <w:u w:val="single"/>
              </w:rPr>
              <w:t>Option 2: no</w:t>
            </w:r>
            <w:r>
              <w:rPr>
                <w:bCs/>
                <w:iCs/>
                <w:color w:val="0070C0"/>
                <w:u w:val="single"/>
              </w:rPr>
              <w:t xml:space="preserve"> (if no – please indicate which value</w:t>
            </w:r>
            <w:r w:rsidR="00AB07B5">
              <w:rPr>
                <w:bCs/>
                <w:iCs/>
                <w:color w:val="0070C0"/>
                <w:u w:val="single"/>
              </w:rPr>
              <w:t>s</w:t>
            </w:r>
            <w:r>
              <w:rPr>
                <w:bCs/>
                <w:iCs/>
                <w:color w:val="0070C0"/>
                <w:u w:val="single"/>
              </w:rPr>
              <w:t>)</w:t>
            </w:r>
          </w:p>
        </w:tc>
      </w:tr>
      <w:tr w:rsidR="00912839" w14:paraId="75A47922" w14:textId="77777777" w:rsidTr="000A4961">
        <w:tc>
          <w:tcPr>
            <w:tcW w:w="1483" w:type="dxa"/>
          </w:tcPr>
          <w:p w14:paraId="4F46A15E" w14:textId="2910FEEC" w:rsidR="00912839" w:rsidRDefault="00DA7B0F" w:rsidP="000F7CA3">
            <w:pPr>
              <w:spacing w:after="120"/>
              <w:rPr>
                <w:bCs/>
                <w:lang w:eastAsia="zh-CN"/>
              </w:rPr>
            </w:pPr>
            <w:r>
              <w:rPr>
                <w:bCs/>
                <w:lang w:eastAsia="zh-CN"/>
              </w:rPr>
              <w:t>Nokia</w:t>
            </w:r>
          </w:p>
        </w:tc>
        <w:tc>
          <w:tcPr>
            <w:tcW w:w="8148" w:type="dxa"/>
          </w:tcPr>
          <w:p w14:paraId="63A96C16" w14:textId="12ADA651" w:rsidR="00912839" w:rsidRDefault="00DA7B0F" w:rsidP="000F7CA3">
            <w:pPr>
              <w:rPr>
                <w:iCs/>
              </w:rPr>
            </w:pPr>
            <w:r>
              <w:rPr>
                <w:iCs/>
              </w:rPr>
              <w:t>Option 1</w:t>
            </w:r>
          </w:p>
        </w:tc>
      </w:tr>
      <w:tr w:rsidR="000A4961" w14:paraId="29BFFA35" w14:textId="77777777" w:rsidTr="000A4961">
        <w:tc>
          <w:tcPr>
            <w:tcW w:w="1483" w:type="dxa"/>
          </w:tcPr>
          <w:p w14:paraId="5B4F3747" w14:textId="2CCF8140" w:rsidR="000A4961" w:rsidDel="00DA7B0F" w:rsidRDefault="000A4961" w:rsidP="000A4961">
            <w:pPr>
              <w:spacing w:after="120"/>
              <w:rPr>
                <w:bCs/>
                <w:lang w:eastAsia="zh-CN"/>
              </w:rPr>
            </w:pPr>
            <w:r>
              <w:rPr>
                <w:bCs/>
                <w:lang w:eastAsia="zh-CN"/>
              </w:rPr>
              <w:t>Qualcomm</w:t>
            </w:r>
          </w:p>
        </w:tc>
        <w:tc>
          <w:tcPr>
            <w:tcW w:w="8148" w:type="dxa"/>
          </w:tcPr>
          <w:p w14:paraId="2F9E439A" w14:textId="77777777" w:rsidR="000A4961" w:rsidRDefault="000A4961" w:rsidP="000A4961">
            <w:pPr>
              <w:rPr>
                <w:iCs/>
              </w:rPr>
            </w:pPr>
            <w:r>
              <w:rPr>
                <w:iCs/>
              </w:rPr>
              <w:t>For TRS resource number, we understand that 2 corresponds to two resources in one slot, and 4 corresponds to 2 resources in each of two slots. We would prioritize 4 resources so that there are 12 REs per RB per TRS period, which would be the same as one PRS comb per PRS  period.</w:t>
            </w:r>
          </w:p>
          <w:p w14:paraId="0908981B" w14:textId="65942C22" w:rsidR="000A4961" w:rsidRDefault="000A4961" w:rsidP="000A4961">
            <w:pPr>
              <w:rPr>
                <w:iCs/>
              </w:rPr>
            </w:pPr>
            <w:r>
              <w:rPr>
                <w:iCs/>
              </w:rPr>
              <w:t>The other two parameters are OK.</w:t>
            </w:r>
          </w:p>
        </w:tc>
      </w:tr>
      <w:tr w:rsidR="006D3756" w14:paraId="1CB7C6F8" w14:textId="77777777" w:rsidTr="000A4961">
        <w:tc>
          <w:tcPr>
            <w:tcW w:w="1483" w:type="dxa"/>
          </w:tcPr>
          <w:p w14:paraId="135733A4" w14:textId="3EDAFA3F" w:rsidR="006D3756" w:rsidRPr="006D3756" w:rsidRDefault="006D3756" w:rsidP="000A4961">
            <w:pPr>
              <w:spacing w:after="120"/>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8148" w:type="dxa"/>
          </w:tcPr>
          <w:p w14:paraId="71BF14EE" w14:textId="2B6CEFE7" w:rsidR="006D3756" w:rsidRPr="006D3756" w:rsidRDefault="006D3756" w:rsidP="000A4961">
            <w:pPr>
              <w:rPr>
                <w:rFonts w:eastAsiaTheme="minorEastAsia"/>
                <w:iCs/>
                <w:lang w:eastAsia="zh-CN"/>
              </w:rPr>
            </w:pPr>
            <w:r>
              <w:rPr>
                <w:rFonts w:eastAsiaTheme="minorEastAsia"/>
                <w:iCs/>
                <w:lang w:eastAsia="zh-CN"/>
              </w:rPr>
              <w:t>Option 1. No strong view if we should prioritize 4 resources.</w:t>
            </w:r>
          </w:p>
          <w:p w14:paraId="4A92EAB1" w14:textId="24FAF6D6" w:rsidR="006D3756" w:rsidRDefault="006D3756" w:rsidP="000A4961">
            <w:pPr>
              <w:rPr>
                <w:rFonts w:eastAsiaTheme="minorEastAsia"/>
                <w:iCs/>
                <w:lang w:eastAsia="zh-CN"/>
              </w:rPr>
            </w:pPr>
            <w:r>
              <w:rPr>
                <w:rFonts w:eastAsiaTheme="minorEastAsia" w:hint="eastAsia"/>
                <w:iCs/>
                <w:lang w:eastAsia="zh-CN"/>
              </w:rPr>
              <w:t>@</w:t>
            </w:r>
            <w:r>
              <w:rPr>
                <w:rFonts w:eastAsiaTheme="minorEastAsia"/>
                <w:iCs/>
                <w:lang w:eastAsia="zh-CN"/>
              </w:rPr>
              <w:t xml:space="preserve">QC, just for clarification, with 4 resources, the number of REs in two slots and one PRB should be </w:t>
            </w:r>
            <w:r w:rsidR="00FB5B06">
              <w:rPr>
                <w:rFonts w:eastAsiaTheme="minorEastAsia"/>
                <w:iCs/>
                <w:lang w:eastAsia="zh-CN"/>
              </w:rPr>
              <w:t>16 instead of 12. Or do we misunderstand something?</w:t>
            </w:r>
          </w:p>
          <w:p w14:paraId="6F614A4A" w14:textId="3BF846EB" w:rsidR="006D3756" w:rsidRPr="006D3756" w:rsidRDefault="006D3756" w:rsidP="000A4961">
            <w:pPr>
              <w:rPr>
                <w:iCs/>
              </w:rPr>
            </w:pPr>
            <w:r>
              <w:rPr>
                <w:rFonts w:eastAsiaTheme="minorEastAsia"/>
                <w:iCs/>
                <w:lang w:eastAsia="zh-CN"/>
              </w:rPr>
              <w:lastRenderedPageBreak/>
              <w:t>@Moderator,</w:t>
            </w:r>
            <w:r w:rsidR="00FB5B06">
              <w:rPr>
                <w:rFonts w:eastAsiaTheme="minorEastAsia"/>
                <w:iCs/>
                <w:lang w:eastAsia="zh-CN"/>
              </w:rPr>
              <w:t xml:space="preserve"> there is a typo in the BW row:</w:t>
            </w:r>
          </w:p>
          <w:p w14:paraId="1364CA76" w14:textId="2149F638" w:rsidR="006D3756" w:rsidRPr="00FB5B06" w:rsidRDefault="00FB5B06" w:rsidP="00FB5B06">
            <w:pPr>
              <w:rPr>
                <w:i/>
                <w:iCs/>
              </w:rPr>
            </w:pPr>
            <w:r w:rsidRPr="00FB5B06">
              <w:rPr>
                <w:rFonts w:eastAsia="Batang"/>
                <w:i/>
                <w:sz w:val="18"/>
                <w:szCs w:val="18"/>
              </w:rPr>
              <w:t>30 kHz: 24(</w:t>
            </w:r>
            <w:r w:rsidRPr="00FB5B06">
              <w:rPr>
                <w:rFonts w:eastAsia="Batang"/>
                <w:i/>
                <w:sz w:val="18"/>
                <w:szCs w:val="18"/>
                <w:highlight w:val="yellow"/>
              </w:rPr>
              <w:t>10</w:t>
            </w:r>
            <w:r w:rsidRPr="00FB5B06">
              <w:rPr>
                <w:rFonts w:eastAsia="Batang"/>
                <w:i/>
                <w:sz w:val="18"/>
                <w:szCs w:val="18"/>
              </w:rPr>
              <w:t>MHz), 48 (20MHz),132 (50MHz)</w:t>
            </w:r>
          </w:p>
        </w:tc>
      </w:tr>
      <w:tr w:rsidR="00F43577" w14:paraId="56296135" w14:textId="77777777" w:rsidTr="000A4961">
        <w:tc>
          <w:tcPr>
            <w:tcW w:w="1483" w:type="dxa"/>
          </w:tcPr>
          <w:p w14:paraId="62DB93B6" w14:textId="1E96FCFC" w:rsidR="00F43577" w:rsidRDefault="00F43577" w:rsidP="00F43577">
            <w:pPr>
              <w:spacing w:after="120"/>
              <w:rPr>
                <w:rFonts w:eastAsiaTheme="minorEastAsia"/>
                <w:bCs/>
                <w:lang w:eastAsia="zh-CN"/>
              </w:rPr>
            </w:pPr>
            <w:r>
              <w:rPr>
                <w:rFonts w:eastAsiaTheme="minorEastAsia"/>
                <w:bCs/>
                <w:lang w:eastAsia="zh-CN"/>
              </w:rPr>
              <w:lastRenderedPageBreak/>
              <w:t>MediaTek</w:t>
            </w:r>
          </w:p>
        </w:tc>
        <w:tc>
          <w:tcPr>
            <w:tcW w:w="8148" w:type="dxa"/>
          </w:tcPr>
          <w:p w14:paraId="21741F33" w14:textId="77777777" w:rsidR="00F43577" w:rsidRDefault="00F43577" w:rsidP="00F43577">
            <w:pPr>
              <w:rPr>
                <w:iCs/>
              </w:rPr>
            </w:pPr>
            <w:r>
              <w:rPr>
                <w:iCs/>
              </w:rPr>
              <w:t>Are the following T</w:t>
            </w:r>
            <w:r w:rsidRPr="00912839">
              <w:rPr>
                <w:iCs/>
              </w:rPr>
              <w:t xml:space="preserve">RS </w:t>
            </w:r>
            <w:r>
              <w:rPr>
                <w:iCs/>
              </w:rPr>
              <w:t>parameters agreeable</w:t>
            </w:r>
            <w:r w:rsidRPr="00912839">
              <w:rPr>
                <w:iCs/>
              </w:rPr>
              <w:t>?</w:t>
            </w:r>
          </w:p>
          <w:p w14:paraId="7EDD9E39" w14:textId="77777777" w:rsidR="00F43577" w:rsidRDefault="00F43577" w:rsidP="00F43577">
            <w:pPr>
              <w:pStyle w:val="CommentText"/>
              <w:numPr>
                <w:ilvl w:val="0"/>
                <w:numId w:val="11"/>
              </w:numPr>
            </w:pPr>
            <w:r>
              <w:t>TRS resource number: 2, 4</w:t>
            </w:r>
          </w:p>
          <w:p w14:paraId="170BE17A" w14:textId="77777777" w:rsidR="00F43577" w:rsidRDefault="00F43577" w:rsidP="00F43577">
            <w:pPr>
              <w:pStyle w:val="CommentText"/>
              <w:numPr>
                <w:ilvl w:val="1"/>
                <w:numId w:val="11"/>
              </w:numPr>
              <w:rPr>
                <w:color w:val="0070C0"/>
              </w:rPr>
            </w:pPr>
            <w:r w:rsidRPr="004207FF">
              <w:rPr>
                <w:color w:val="0070C0"/>
              </w:rPr>
              <w:t xml:space="preserve">[MediaTek]: </w:t>
            </w:r>
            <w:r>
              <w:rPr>
                <w:color w:val="0070C0"/>
              </w:rPr>
              <w:t xml:space="preserve">To our understating, </w:t>
            </w:r>
          </w:p>
          <w:p w14:paraId="3DD5C708" w14:textId="77777777" w:rsidR="00F43577" w:rsidRDefault="00F43577" w:rsidP="00F43577">
            <w:pPr>
              <w:pStyle w:val="CommentText"/>
              <w:numPr>
                <w:ilvl w:val="2"/>
                <w:numId w:val="11"/>
              </w:numPr>
              <w:rPr>
                <w:color w:val="0070C0"/>
              </w:rPr>
            </w:pPr>
            <w:r>
              <w:rPr>
                <w:color w:val="0070C0"/>
              </w:rPr>
              <w:t xml:space="preserve">the TRS signal in FR1 and FR2 includes 4 CSI-RS across two consecutive slots, so the total OFDM symbols are 4*3 = 12 symbols.  </w:t>
            </w:r>
          </w:p>
          <w:p w14:paraId="4D416335" w14:textId="77777777" w:rsidR="00F43577" w:rsidRDefault="00F43577" w:rsidP="00F43577">
            <w:pPr>
              <w:pStyle w:val="CommentText"/>
              <w:numPr>
                <w:ilvl w:val="2"/>
                <w:numId w:val="11"/>
              </w:numPr>
              <w:rPr>
                <w:color w:val="0070C0"/>
              </w:rPr>
            </w:pPr>
            <w:r>
              <w:rPr>
                <w:color w:val="0070C0"/>
              </w:rPr>
              <w:t>The TRS signal in FR2 includes 2 CSI-RS in a slot.</w:t>
            </w:r>
          </w:p>
          <w:p w14:paraId="6087D845" w14:textId="77777777" w:rsidR="00F43577" w:rsidRDefault="00F43577" w:rsidP="00F43577">
            <w:pPr>
              <w:pStyle w:val="CommentText"/>
              <w:numPr>
                <w:ilvl w:val="2"/>
                <w:numId w:val="11"/>
              </w:numPr>
              <w:rPr>
                <w:color w:val="0070C0"/>
              </w:rPr>
            </w:pPr>
            <w:r>
              <w:rPr>
                <w:color w:val="0070C0"/>
              </w:rPr>
              <w:t>Hence, we should either clarify that or we can agree on number 4 because it is the generic term in here as the following:</w:t>
            </w:r>
          </w:p>
          <w:p w14:paraId="5680BE1C" w14:textId="77777777" w:rsidR="00F43577" w:rsidRPr="004207FF" w:rsidRDefault="00F43577" w:rsidP="00F43577">
            <w:pPr>
              <w:pStyle w:val="CommentText"/>
              <w:numPr>
                <w:ilvl w:val="2"/>
                <w:numId w:val="11"/>
              </w:numPr>
              <w:rPr>
                <w:b/>
                <w:bCs/>
                <w:color w:val="0070C0"/>
              </w:rPr>
            </w:pPr>
            <w:r w:rsidRPr="004207FF">
              <w:rPr>
                <w:b/>
                <w:bCs/>
              </w:rPr>
              <w:t>TRS resource number across two consecutive slots: 4</w:t>
            </w:r>
          </w:p>
          <w:p w14:paraId="240A195B" w14:textId="77777777" w:rsidR="00F43577" w:rsidRDefault="00F43577" w:rsidP="00F43577">
            <w:pPr>
              <w:pStyle w:val="CommentText"/>
              <w:numPr>
                <w:ilvl w:val="0"/>
                <w:numId w:val="11"/>
              </w:numPr>
            </w:pPr>
            <w:r>
              <w:t>TRS symbol location: {4, 8}</w:t>
            </w:r>
          </w:p>
          <w:p w14:paraId="327B8217" w14:textId="77777777" w:rsidR="00F43577" w:rsidRDefault="00F43577" w:rsidP="00F43577">
            <w:pPr>
              <w:pStyle w:val="CommentText"/>
              <w:numPr>
                <w:ilvl w:val="0"/>
                <w:numId w:val="11"/>
              </w:numPr>
            </w:pPr>
            <w:r>
              <w:t>TRS frequency density: 3</w:t>
            </w:r>
          </w:p>
          <w:p w14:paraId="473A7184" w14:textId="77777777" w:rsidR="00F43577" w:rsidRPr="00AB07B5" w:rsidRDefault="00F43577" w:rsidP="00F43577">
            <w:pPr>
              <w:pStyle w:val="CommentText"/>
              <w:numPr>
                <w:ilvl w:val="1"/>
                <w:numId w:val="11"/>
              </w:numPr>
            </w:pPr>
            <w:r w:rsidRPr="004207FF">
              <w:rPr>
                <w:color w:val="0070C0"/>
              </w:rPr>
              <w:t>[MediaTek]:</w:t>
            </w:r>
            <w:r>
              <w:rPr>
                <w:color w:val="0070C0"/>
              </w:rPr>
              <w:t xml:space="preserve"> Fine with the rest. </w:t>
            </w:r>
          </w:p>
          <w:p w14:paraId="2821A188" w14:textId="77777777" w:rsidR="00F43577" w:rsidRDefault="00F43577" w:rsidP="00F43577">
            <w:pPr>
              <w:rPr>
                <w:rFonts w:eastAsiaTheme="minorEastAsia"/>
                <w:iCs/>
                <w:lang w:eastAsia="zh-CN"/>
              </w:rPr>
            </w:pPr>
          </w:p>
          <w:p w14:paraId="2D3EAA4F" w14:textId="77777777" w:rsidR="00F43577" w:rsidRDefault="00F43577" w:rsidP="00F43577">
            <w:pPr>
              <w:rPr>
                <w:rFonts w:eastAsiaTheme="minorEastAsia"/>
                <w:iCs/>
                <w:lang w:eastAsia="zh-CN"/>
              </w:rPr>
            </w:pPr>
            <w:r w:rsidRPr="004207FF">
              <w:rPr>
                <w:rFonts w:eastAsiaTheme="minorEastAsia"/>
                <w:iCs/>
                <w:highlight w:val="yellow"/>
                <w:lang w:eastAsia="zh-CN"/>
              </w:rPr>
              <w:t>Regarding the signal BW</w:t>
            </w:r>
            <w:r>
              <w:rPr>
                <w:rFonts w:eastAsiaTheme="minorEastAsia"/>
                <w:iCs/>
                <w:lang w:eastAsia="zh-CN"/>
              </w:rPr>
              <w:t xml:space="preserve">, it is not clear why we have modified the TRS signal BW compared to PRS, where PRS signal BW from the LLS simulation assumptions: </w:t>
            </w:r>
          </w:p>
          <w:p w14:paraId="5818729D" w14:textId="77777777" w:rsidR="00F43577" w:rsidRPr="004207FF" w:rsidRDefault="00F43577" w:rsidP="00F43577">
            <w:pPr>
              <w:pStyle w:val="ListParagraph"/>
              <w:keepNext/>
              <w:keepLines/>
              <w:numPr>
                <w:ilvl w:val="0"/>
                <w:numId w:val="14"/>
              </w:numPr>
              <w:spacing w:after="0"/>
              <w:ind w:firstLineChars="0"/>
              <w:rPr>
                <w:rFonts w:eastAsia="Batang"/>
                <w:sz w:val="18"/>
                <w:szCs w:val="18"/>
              </w:rPr>
            </w:pPr>
            <w:r w:rsidRPr="004207FF">
              <w:rPr>
                <w:rFonts w:eastAsia="Batang"/>
                <w:sz w:val="18"/>
                <w:szCs w:val="18"/>
              </w:rPr>
              <w:t>15 kHz:</w:t>
            </w:r>
            <w:r>
              <w:rPr>
                <w:rFonts w:eastAsia="Batang"/>
                <w:sz w:val="18"/>
                <w:szCs w:val="18"/>
              </w:rPr>
              <w:t xml:space="preserve"> </w:t>
            </w:r>
            <w:r w:rsidRPr="004207FF">
              <w:rPr>
                <w:rFonts w:eastAsia="Batang"/>
                <w:sz w:val="18"/>
                <w:szCs w:val="18"/>
              </w:rPr>
              <w:t xml:space="preserve">52 (10MHz), 104 (20MHz), </w:t>
            </w:r>
            <w:r w:rsidRPr="004207FF">
              <w:rPr>
                <w:rFonts w:eastAsia="Batang"/>
                <w:sz w:val="18"/>
                <w:szCs w:val="18"/>
                <w:highlight w:val="yellow"/>
              </w:rPr>
              <w:t>268 (50MHz)</w:t>
            </w:r>
          </w:p>
          <w:p w14:paraId="3CF1C9AD" w14:textId="77777777" w:rsidR="00F43577" w:rsidRPr="004207FF" w:rsidRDefault="00F43577" w:rsidP="00F43577">
            <w:pPr>
              <w:pStyle w:val="ListParagraph"/>
              <w:keepNext/>
              <w:keepLines/>
              <w:numPr>
                <w:ilvl w:val="0"/>
                <w:numId w:val="14"/>
              </w:numPr>
              <w:spacing w:after="0"/>
              <w:ind w:firstLineChars="0"/>
              <w:rPr>
                <w:rFonts w:eastAsiaTheme="minorEastAsia"/>
                <w:iCs/>
                <w:lang w:eastAsia="zh-CN"/>
              </w:rPr>
            </w:pPr>
            <w:r w:rsidRPr="004207FF">
              <w:rPr>
                <w:rFonts w:eastAsia="Batang"/>
                <w:sz w:val="18"/>
                <w:szCs w:val="18"/>
              </w:rPr>
              <w:t>30 kHz: 48 (20MHz),132 (50MHz),</w:t>
            </w:r>
            <w:r w:rsidRPr="004207FF" w:rsidDel="002955DC">
              <w:rPr>
                <w:rFonts w:eastAsia="Batang"/>
                <w:sz w:val="18"/>
                <w:szCs w:val="18"/>
              </w:rPr>
              <w:t xml:space="preserve"> </w:t>
            </w:r>
            <w:r w:rsidRPr="004207FF">
              <w:rPr>
                <w:rFonts w:eastAsia="Batang"/>
                <w:sz w:val="18"/>
                <w:szCs w:val="18"/>
                <w:highlight w:val="yellow"/>
              </w:rPr>
              <w:t>272 (100MHz)</w:t>
            </w:r>
          </w:p>
          <w:p w14:paraId="22D2C71E" w14:textId="77777777" w:rsidR="00F43577" w:rsidRDefault="00F43577" w:rsidP="00F43577">
            <w:pPr>
              <w:keepNext/>
              <w:keepLines/>
              <w:spacing w:after="0"/>
              <w:rPr>
                <w:rFonts w:eastAsiaTheme="minorEastAsia"/>
                <w:iCs/>
                <w:lang w:eastAsia="zh-CN"/>
              </w:rPr>
            </w:pPr>
          </w:p>
          <w:p w14:paraId="1CBE9366" w14:textId="0B2D9880" w:rsidR="00F43577" w:rsidRDefault="00F43577" w:rsidP="00F43577">
            <w:pPr>
              <w:rPr>
                <w:rFonts w:eastAsiaTheme="minorEastAsia"/>
                <w:iCs/>
                <w:lang w:eastAsia="zh-CN"/>
              </w:rPr>
            </w:pPr>
            <w:r>
              <w:rPr>
                <w:rFonts w:eastAsiaTheme="minorEastAsia"/>
                <w:iCs/>
                <w:lang w:eastAsia="zh-CN"/>
              </w:rPr>
              <w:t xml:space="preserve">While for the TRS, we have included </w:t>
            </w:r>
            <w:r w:rsidRPr="004207FF">
              <w:rPr>
                <w:rFonts w:eastAsiaTheme="minorEastAsia"/>
                <w:b/>
                <w:bCs/>
                <w:iCs/>
                <w:highlight w:val="yellow"/>
                <w:lang w:eastAsia="zh-CN"/>
              </w:rPr>
              <w:t>24</w:t>
            </w:r>
            <w:r>
              <w:rPr>
                <w:rFonts w:eastAsiaTheme="minorEastAsia"/>
                <w:iCs/>
                <w:lang w:eastAsia="zh-CN"/>
              </w:rPr>
              <w:t xml:space="preserve">PRBs? </w:t>
            </w:r>
          </w:p>
        </w:tc>
      </w:tr>
      <w:tr w:rsidR="00313DDE" w14:paraId="76969812" w14:textId="77777777" w:rsidTr="000F7CA3">
        <w:tc>
          <w:tcPr>
            <w:tcW w:w="1483" w:type="dxa"/>
          </w:tcPr>
          <w:p w14:paraId="0843BEDB" w14:textId="77777777" w:rsidR="00313DDE" w:rsidRDefault="00313DDE" w:rsidP="000F7CA3">
            <w:pPr>
              <w:spacing w:after="120"/>
              <w:rPr>
                <w:rFonts w:eastAsiaTheme="minorEastAsia"/>
                <w:bCs/>
                <w:lang w:eastAsia="zh-CN"/>
              </w:rPr>
            </w:pPr>
            <w:r>
              <w:rPr>
                <w:rFonts w:eastAsiaTheme="minorEastAsia"/>
                <w:bCs/>
                <w:lang w:eastAsia="zh-CN"/>
              </w:rPr>
              <w:t>Nokia</w:t>
            </w:r>
          </w:p>
        </w:tc>
        <w:tc>
          <w:tcPr>
            <w:tcW w:w="8148" w:type="dxa"/>
          </w:tcPr>
          <w:p w14:paraId="29FD8B09" w14:textId="77777777" w:rsidR="00313DDE" w:rsidRDefault="00313DDE" w:rsidP="000F7CA3">
            <w:pPr>
              <w:rPr>
                <w:iCs/>
              </w:rPr>
            </w:pPr>
            <w:r>
              <w:rPr>
                <w:iCs/>
              </w:rPr>
              <w:t xml:space="preserve">We agree with Huawei that there is a typo in the BW. So it should be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524"/>
            </w:tblGrid>
            <w:tr w:rsidR="00313DDE" w14:paraId="2694B23B"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7ECBA9F0" w14:textId="77777777" w:rsidR="00313DDE" w:rsidRDefault="00313DDE" w:rsidP="000F7CA3">
                  <w:pPr>
                    <w:keepNext/>
                    <w:keepLines/>
                    <w:spacing w:after="0"/>
                    <w:rPr>
                      <w:rFonts w:eastAsia="Batang"/>
                      <w:sz w:val="18"/>
                      <w:szCs w:val="18"/>
                    </w:rPr>
                  </w:pPr>
                  <w:r>
                    <w:rPr>
                      <w:rFonts w:eastAsia="Batang"/>
                      <w:sz w:val="18"/>
                      <w:szCs w:val="18"/>
                    </w:rPr>
                    <w:t>TRS transmission bandwidth (in PRBs) - full carrier BW</w:t>
                  </w:r>
                </w:p>
                <w:p w14:paraId="66435BF0" w14:textId="77777777" w:rsidR="00313DDE" w:rsidRDefault="00313DDE" w:rsidP="000F7CA3">
                  <w:pPr>
                    <w:keepNext/>
                    <w:keepLines/>
                    <w:spacing w:after="0"/>
                    <w:rPr>
                      <w:rFonts w:eastAsia="Batang"/>
                      <w:sz w:val="18"/>
                      <w:szCs w:val="18"/>
                    </w:rPr>
                  </w:pPr>
                </w:p>
              </w:tc>
              <w:tc>
                <w:tcPr>
                  <w:tcW w:w="4524" w:type="dxa"/>
                  <w:tcBorders>
                    <w:top w:val="single" w:sz="4" w:space="0" w:color="auto"/>
                    <w:left w:val="single" w:sz="4" w:space="0" w:color="auto"/>
                    <w:bottom w:val="single" w:sz="4" w:space="0" w:color="auto"/>
                    <w:right w:val="single" w:sz="4" w:space="0" w:color="auto"/>
                  </w:tcBorders>
                  <w:vAlign w:val="center"/>
                  <w:hideMark/>
                </w:tcPr>
                <w:p w14:paraId="412AFADA" w14:textId="77777777" w:rsidR="00313DDE" w:rsidRDefault="00313DDE" w:rsidP="000F7CA3">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15 kHz: 24(5MHz), 52 (10MHz), 104 (20MHz)</w:t>
                  </w:r>
                </w:p>
                <w:p w14:paraId="28E64FEB" w14:textId="77777777" w:rsidR="00313DDE" w:rsidRDefault="00313DDE" w:rsidP="000F7CA3">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30 kHz: 24(</w:t>
                  </w:r>
                  <w:r w:rsidRPr="002254AB">
                    <w:rPr>
                      <w:rFonts w:eastAsia="Batang"/>
                      <w:sz w:val="18"/>
                      <w:szCs w:val="18"/>
                      <w:highlight w:val="yellow"/>
                    </w:rPr>
                    <w:t>10MH</w:t>
                  </w:r>
                  <w:r>
                    <w:rPr>
                      <w:rFonts w:eastAsia="Batang"/>
                      <w:sz w:val="18"/>
                      <w:szCs w:val="18"/>
                    </w:rPr>
                    <w:t>z), 48 (20MHz),132 (50MHz)</w:t>
                  </w:r>
                </w:p>
              </w:tc>
            </w:tr>
            <w:tr w:rsidR="00313DDE" w:rsidRPr="00CA3D61" w14:paraId="75B05039"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1863C54" w14:textId="77777777" w:rsidR="00313DDE" w:rsidRPr="00CA3D61" w:rsidRDefault="00313DDE" w:rsidP="000F7CA3">
                  <w:pPr>
                    <w:keepNext/>
                    <w:keepLines/>
                    <w:spacing w:after="0"/>
                    <w:rPr>
                      <w:rFonts w:eastAsia="Batang"/>
                      <w:sz w:val="18"/>
                      <w:szCs w:val="18"/>
                    </w:rPr>
                  </w:pPr>
                  <w:r w:rsidRPr="00CA3D61">
                    <w:rPr>
                      <w:rFonts w:eastAsia="Batang"/>
                      <w:sz w:val="18"/>
                      <w:szCs w:val="18"/>
                    </w:rPr>
                    <w:t>Sample rate (Tc)</w:t>
                  </w:r>
                </w:p>
              </w:tc>
              <w:tc>
                <w:tcPr>
                  <w:tcW w:w="4524" w:type="dxa"/>
                  <w:tcBorders>
                    <w:top w:val="single" w:sz="4" w:space="0" w:color="auto"/>
                    <w:left w:val="single" w:sz="4" w:space="0" w:color="auto"/>
                    <w:bottom w:val="single" w:sz="4" w:space="0" w:color="auto"/>
                    <w:right w:val="single" w:sz="4" w:space="0" w:color="auto"/>
                  </w:tcBorders>
                  <w:vAlign w:val="center"/>
                  <w:hideMark/>
                </w:tcPr>
                <w:p w14:paraId="05C53384" w14:textId="77777777" w:rsidR="00313DDE" w:rsidRPr="00CA3D61" w:rsidRDefault="00313DDE" w:rsidP="000F7CA3">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sidRPr="00CA3D61">
                    <w:rPr>
                      <w:rFonts w:eastAsia="Batang"/>
                      <w:sz w:val="18"/>
                      <w:szCs w:val="18"/>
                    </w:rPr>
                    <w:t>15 kHz: 256(5MHz), 128(10MHz), 64 (20MHz)</w:t>
                  </w:r>
                </w:p>
                <w:p w14:paraId="79560FFD" w14:textId="77777777" w:rsidR="00313DDE" w:rsidRPr="002254AB" w:rsidRDefault="00313DDE" w:rsidP="000F7CA3">
                  <w:pPr>
                    <w:pStyle w:val="ListParagraph"/>
                    <w:keepNext/>
                    <w:keepLines/>
                    <w:numPr>
                      <w:ilvl w:val="0"/>
                      <w:numId w:val="8"/>
                    </w:numPr>
                    <w:spacing w:after="0"/>
                    <w:ind w:firstLineChars="0"/>
                    <w:rPr>
                      <w:rFonts w:eastAsia="Batang"/>
                      <w:sz w:val="18"/>
                      <w:szCs w:val="18"/>
                    </w:rPr>
                  </w:pPr>
                  <w:r w:rsidRPr="002254AB">
                    <w:rPr>
                      <w:rFonts w:eastAsia="Batang"/>
                      <w:sz w:val="18"/>
                      <w:szCs w:val="18"/>
                    </w:rPr>
                    <w:t>30 kHz: 128(</w:t>
                  </w:r>
                  <w:r>
                    <w:rPr>
                      <w:rFonts w:eastAsia="Batang"/>
                      <w:sz w:val="18"/>
                      <w:szCs w:val="18"/>
                    </w:rPr>
                    <w:t>1</w:t>
                  </w:r>
                  <w:r w:rsidRPr="002254AB">
                    <w:rPr>
                      <w:rFonts w:eastAsia="Batang"/>
                      <w:sz w:val="18"/>
                      <w:szCs w:val="18"/>
                      <w:highlight w:val="yellow"/>
                    </w:rPr>
                    <w:t>0MHz</w:t>
                  </w:r>
                  <w:r w:rsidRPr="002254AB">
                    <w:rPr>
                      <w:rFonts w:eastAsia="Batang"/>
                      <w:sz w:val="18"/>
                      <w:szCs w:val="18"/>
                    </w:rPr>
                    <w:t>), 64 (20MHz), 32 (50MHz)</w:t>
                  </w:r>
                </w:p>
              </w:tc>
            </w:tr>
          </w:tbl>
          <w:p w14:paraId="08028988" w14:textId="77777777" w:rsidR="00313DDE" w:rsidRDefault="00313DDE" w:rsidP="000F7CA3">
            <w:pPr>
              <w:rPr>
                <w:iCs/>
              </w:rPr>
            </w:pPr>
          </w:p>
          <w:p w14:paraId="6462CC65" w14:textId="77777777" w:rsidR="00313DDE" w:rsidRDefault="00313DDE" w:rsidP="000F7CA3">
            <w:pPr>
              <w:rPr>
                <w:iCs/>
              </w:rPr>
            </w:pPr>
            <w:r>
              <w:rPr>
                <w:iCs/>
              </w:rPr>
              <w:t xml:space="preserve">@MediaTek, the current BW for PRS measurement accuracy in </w:t>
            </w:r>
            <w:r w:rsidRPr="007D2656">
              <w:rPr>
                <w:iCs/>
              </w:rPr>
              <w:t>TS 38.133-10.1.25.2</w:t>
            </w:r>
            <w:r>
              <w:rPr>
                <w:iCs/>
              </w:rPr>
              <w:t xml:space="preserve">  are different from the original PRS simulation proposal, and it has been adjusted to   </w:t>
            </w:r>
          </w:p>
          <w:p w14:paraId="3D481C0D" w14:textId="77777777" w:rsidR="00313DDE" w:rsidRDefault="00313DDE" w:rsidP="000F7CA3">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15 kHz: 24(5MHz), 52 (10MHz), 104 (20MHz)</w:t>
            </w:r>
          </w:p>
          <w:p w14:paraId="12690501" w14:textId="77777777" w:rsidR="00313DDE" w:rsidRDefault="00313DDE" w:rsidP="000F7CA3">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30 kHz: 24</w:t>
            </w:r>
            <w:r w:rsidRPr="00951D6B">
              <w:rPr>
                <w:rFonts w:eastAsia="Batang"/>
                <w:sz w:val="18"/>
                <w:szCs w:val="18"/>
              </w:rPr>
              <w:t>(</w:t>
            </w:r>
            <w:r w:rsidRPr="002254AB">
              <w:rPr>
                <w:rFonts w:eastAsia="Batang"/>
                <w:sz w:val="18"/>
                <w:szCs w:val="18"/>
              </w:rPr>
              <w:t>10MH</w:t>
            </w:r>
            <w:r w:rsidRPr="00951D6B">
              <w:rPr>
                <w:rFonts w:eastAsia="Batang"/>
                <w:sz w:val="18"/>
                <w:szCs w:val="18"/>
              </w:rPr>
              <w:t>z),</w:t>
            </w:r>
            <w:r>
              <w:rPr>
                <w:rFonts w:eastAsia="Batang"/>
                <w:sz w:val="18"/>
                <w:szCs w:val="18"/>
              </w:rPr>
              <w:t xml:space="preserve"> 48 (20MHz),132 (50MHz)</w:t>
            </w:r>
          </w:p>
          <w:p w14:paraId="61F1A884" w14:textId="77777777" w:rsidR="00313DDE" w:rsidRPr="002254AB" w:rsidRDefault="00313DDE" w:rsidP="000F7CA3">
            <w:pPr>
              <w:keepNext/>
              <w:keepLines/>
              <w:spacing w:after="0"/>
              <w:contextualSpacing/>
              <w:rPr>
                <w:rFonts w:eastAsia="Batang"/>
                <w:sz w:val="18"/>
                <w:szCs w:val="18"/>
              </w:rPr>
            </w:pPr>
            <w:r w:rsidRPr="002254AB">
              <w:rPr>
                <w:rFonts w:eastAsia="Batang"/>
                <w:sz w:val="18"/>
                <w:szCs w:val="18"/>
              </w:rPr>
              <w:t>So</w:t>
            </w:r>
            <w:r>
              <w:rPr>
                <w:rFonts w:eastAsia="Batang"/>
                <w:sz w:val="18"/>
                <w:szCs w:val="18"/>
              </w:rPr>
              <w:t xml:space="preserve"> in order to align with the current PRS requirement, we think the BW for TRS should be the same as </w:t>
            </w:r>
            <w:r w:rsidRPr="007D2656">
              <w:rPr>
                <w:iCs/>
              </w:rPr>
              <w:t>TS 38.133-10.1.25.2</w:t>
            </w:r>
            <w:r>
              <w:rPr>
                <w:iCs/>
              </w:rPr>
              <w:t xml:space="preserve">. </w:t>
            </w:r>
          </w:p>
          <w:p w14:paraId="0EDAAFCA" w14:textId="77777777" w:rsidR="00313DDE" w:rsidRDefault="00313DDE" w:rsidP="000F7CA3">
            <w:pPr>
              <w:rPr>
                <w:iCs/>
              </w:rPr>
            </w:pPr>
          </w:p>
        </w:tc>
      </w:tr>
      <w:tr w:rsidR="007B0CB1" w14:paraId="5889D88D" w14:textId="77777777" w:rsidTr="000F7CA3">
        <w:tc>
          <w:tcPr>
            <w:tcW w:w="1483" w:type="dxa"/>
          </w:tcPr>
          <w:p w14:paraId="05B0C0A2" w14:textId="51897CBC" w:rsidR="007B0CB1" w:rsidRDefault="007B0CB1" w:rsidP="000F7CA3">
            <w:pPr>
              <w:spacing w:after="120"/>
              <w:rPr>
                <w:rFonts w:eastAsiaTheme="minorEastAsia"/>
                <w:bCs/>
                <w:lang w:eastAsia="zh-CN"/>
              </w:rPr>
            </w:pPr>
            <w:r>
              <w:rPr>
                <w:rFonts w:eastAsiaTheme="minorEastAsia"/>
                <w:bCs/>
                <w:lang w:eastAsia="zh-CN"/>
              </w:rPr>
              <w:t>MediaTek2 (copied by moderator)</w:t>
            </w:r>
          </w:p>
        </w:tc>
        <w:tc>
          <w:tcPr>
            <w:tcW w:w="8148" w:type="dxa"/>
          </w:tcPr>
          <w:p w14:paraId="68DAC99C" w14:textId="77777777" w:rsidR="007B0CB1" w:rsidRDefault="007B0CB1" w:rsidP="000F7CA3">
            <w:pPr>
              <w:rPr>
                <w:iCs/>
              </w:rPr>
            </w:pPr>
            <w:r>
              <w:rPr>
                <w:iCs/>
              </w:rPr>
              <w:t xml:space="preserve">Thank you, Nokia for the clarification. </w:t>
            </w:r>
          </w:p>
          <w:p w14:paraId="2C755FCE" w14:textId="77777777" w:rsidR="007B0CB1" w:rsidRDefault="007B0CB1" w:rsidP="000F7CA3">
            <w:pPr>
              <w:rPr>
                <w:iCs/>
              </w:rPr>
            </w:pPr>
            <w:r>
              <w:rPr>
                <w:iCs/>
              </w:rPr>
              <w:t xml:space="preserve">Based on our understanding, the BW of the TRS signal is either 52 PRBs or follows the size of BWP, as in clause 5.1.6.1.1 [TS 38.133]. Hence, we have the following suggestion is to adjust the BW of TRS as follows: </w:t>
            </w:r>
          </w:p>
          <w:p w14:paraId="2DE93E86" w14:textId="77777777" w:rsidR="007B0CB1" w:rsidRDefault="007B0CB1" w:rsidP="000F7CA3">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15 kHz: 24(5MHz), 52 (10MHz), 104 (20MHz)</w:t>
            </w:r>
          </w:p>
          <w:p w14:paraId="6810689A" w14:textId="77777777" w:rsidR="007B0CB1" w:rsidRPr="002254AB" w:rsidRDefault="007B0CB1" w:rsidP="000F7CA3">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30 kHz: 24</w:t>
            </w:r>
            <w:r w:rsidRPr="00951D6B">
              <w:rPr>
                <w:rFonts w:eastAsia="Batang"/>
                <w:sz w:val="18"/>
                <w:szCs w:val="18"/>
              </w:rPr>
              <w:t>(</w:t>
            </w:r>
            <w:r w:rsidRPr="00615EA3">
              <w:rPr>
                <w:rFonts w:eastAsia="Batang"/>
                <w:sz w:val="18"/>
                <w:szCs w:val="18"/>
              </w:rPr>
              <w:t>10MH</w:t>
            </w:r>
            <w:r w:rsidRPr="00951D6B">
              <w:rPr>
                <w:rFonts w:eastAsia="Batang"/>
                <w:sz w:val="18"/>
                <w:szCs w:val="18"/>
              </w:rPr>
              <w:t>z),</w:t>
            </w:r>
            <w:r>
              <w:rPr>
                <w:rFonts w:eastAsia="Batang"/>
                <w:sz w:val="18"/>
                <w:szCs w:val="18"/>
              </w:rPr>
              <w:t xml:space="preserve"> </w:t>
            </w:r>
            <w:r w:rsidRPr="002254AB">
              <w:rPr>
                <w:rFonts w:eastAsia="Batang"/>
                <w:b/>
                <w:bCs/>
                <w:strike/>
                <w:sz w:val="18"/>
                <w:szCs w:val="18"/>
                <w:highlight w:val="yellow"/>
              </w:rPr>
              <w:t>48</w:t>
            </w:r>
            <w:r>
              <w:rPr>
                <w:rFonts w:eastAsia="Batang"/>
                <w:b/>
                <w:bCs/>
                <w:sz w:val="18"/>
                <w:szCs w:val="18"/>
              </w:rPr>
              <w:t xml:space="preserve"> </w:t>
            </w:r>
            <w:r w:rsidRPr="002254AB">
              <w:rPr>
                <w:rFonts w:eastAsia="Batang"/>
                <w:b/>
                <w:bCs/>
                <w:sz w:val="18"/>
                <w:szCs w:val="18"/>
                <w:highlight w:val="green"/>
              </w:rPr>
              <w:t>52</w:t>
            </w:r>
            <w:r w:rsidRPr="002254AB">
              <w:rPr>
                <w:rFonts w:eastAsia="Batang"/>
                <w:b/>
                <w:bCs/>
                <w:sz w:val="18"/>
                <w:szCs w:val="18"/>
              </w:rPr>
              <w:t xml:space="preserve"> </w:t>
            </w:r>
            <w:r>
              <w:rPr>
                <w:rFonts w:eastAsia="Batang"/>
                <w:sz w:val="18"/>
                <w:szCs w:val="18"/>
              </w:rPr>
              <w:t>(20MHz),132 (50MHz)</w:t>
            </w:r>
          </w:p>
        </w:tc>
      </w:tr>
      <w:tr w:rsidR="00313DDE" w14:paraId="7F9167B0" w14:textId="77777777" w:rsidTr="000A4961">
        <w:tc>
          <w:tcPr>
            <w:tcW w:w="1483" w:type="dxa"/>
          </w:tcPr>
          <w:p w14:paraId="28B61FA1" w14:textId="77777777" w:rsidR="00313DDE" w:rsidRDefault="00313DDE" w:rsidP="00F43577">
            <w:pPr>
              <w:spacing w:after="120"/>
              <w:rPr>
                <w:rFonts w:eastAsiaTheme="minorEastAsia"/>
                <w:bCs/>
                <w:lang w:eastAsia="zh-CN"/>
              </w:rPr>
            </w:pPr>
          </w:p>
        </w:tc>
        <w:tc>
          <w:tcPr>
            <w:tcW w:w="8148" w:type="dxa"/>
          </w:tcPr>
          <w:p w14:paraId="6DE8304A" w14:textId="77777777" w:rsidR="00313DDE" w:rsidRDefault="00313DDE" w:rsidP="00F43577">
            <w:pPr>
              <w:rPr>
                <w:iCs/>
              </w:rPr>
            </w:pPr>
          </w:p>
        </w:tc>
      </w:tr>
    </w:tbl>
    <w:p w14:paraId="7C7B6626" w14:textId="12658E78" w:rsidR="00912839" w:rsidRDefault="00912839" w:rsidP="006E45A7">
      <w:pPr>
        <w:rPr>
          <w:lang w:eastAsia="ja-JP"/>
        </w:rPr>
      </w:pPr>
    </w:p>
    <w:tbl>
      <w:tblPr>
        <w:tblStyle w:val="TableGrid"/>
        <w:tblW w:w="0" w:type="auto"/>
        <w:tblLook w:val="04A0" w:firstRow="1" w:lastRow="0" w:firstColumn="1" w:lastColumn="0" w:noHBand="0" w:noVBand="1"/>
      </w:tblPr>
      <w:tblGrid>
        <w:gridCol w:w="1483"/>
        <w:gridCol w:w="8148"/>
      </w:tblGrid>
      <w:tr w:rsidR="00AB07B5" w14:paraId="156CBB86" w14:textId="77777777" w:rsidTr="00173A64">
        <w:tc>
          <w:tcPr>
            <w:tcW w:w="1483" w:type="dxa"/>
          </w:tcPr>
          <w:p w14:paraId="3D3D9E39" w14:textId="77777777" w:rsidR="00AB07B5" w:rsidRPr="00805BE8" w:rsidRDefault="00AB07B5" w:rsidP="000F7CA3">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148" w:type="dxa"/>
          </w:tcPr>
          <w:p w14:paraId="7FEBD58F" w14:textId="77777777" w:rsidR="00AB07B5" w:rsidRPr="00805BE8" w:rsidRDefault="00AB07B5" w:rsidP="000F7CA3">
            <w:pPr>
              <w:spacing w:after="120"/>
              <w:rPr>
                <w:rFonts w:eastAsiaTheme="minorEastAsia"/>
                <w:b/>
                <w:bCs/>
                <w:color w:val="0070C0"/>
                <w:lang w:val="en-US" w:eastAsia="zh-CN"/>
              </w:rPr>
            </w:pPr>
            <w:r>
              <w:rPr>
                <w:rFonts w:eastAsiaTheme="minorEastAsia"/>
                <w:b/>
                <w:bCs/>
                <w:color w:val="0070C0"/>
                <w:lang w:val="en-US" w:eastAsia="zh-CN"/>
              </w:rPr>
              <w:t>Comments</w:t>
            </w:r>
          </w:p>
        </w:tc>
      </w:tr>
      <w:tr w:rsidR="00AB07B5" w14:paraId="3CB59DDD" w14:textId="77777777" w:rsidTr="00173A64">
        <w:tc>
          <w:tcPr>
            <w:tcW w:w="1483" w:type="dxa"/>
          </w:tcPr>
          <w:p w14:paraId="0762BECD" w14:textId="10B36974" w:rsidR="00AB07B5" w:rsidRPr="0085562B" w:rsidRDefault="00AB07B5" w:rsidP="000F7CA3">
            <w:pPr>
              <w:spacing w:after="120"/>
              <w:rPr>
                <w:rFonts w:eastAsiaTheme="minorEastAsia"/>
                <w:bCs/>
                <w:lang w:val="en-US" w:eastAsia="zh-CN"/>
              </w:rPr>
            </w:pPr>
            <w:r>
              <w:rPr>
                <w:bCs/>
                <w:lang w:eastAsia="zh-CN"/>
              </w:rPr>
              <w:t xml:space="preserve">Question </w:t>
            </w:r>
            <w:r w:rsidR="00756167">
              <w:rPr>
                <w:bCs/>
                <w:lang w:eastAsia="zh-CN"/>
              </w:rPr>
              <w:t>5</w:t>
            </w:r>
          </w:p>
        </w:tc>
        <w:tc>
          <w:tcPr>
            <w:tcW w:w="8148" w:type="dxa"/>
          </w:tcPr>
          <w:p w14:paraId="723E7E02" w14:textId="36E16F2B" w:rsidR="00AB07B5" w:rsidRDefault="00AB07B5" w:rsidP="000F7CA3">
            <w:pPr>
              <w:rPr>
                <w:iCs/>
              </w:rPr>
            </w:pPr>
            <w:r w:rsidRPr="00AB07B5">
              <w:rPr>
                <w:iCs/>
              </w:rPr>
              <w:t>Shall 1 sample simulations also be considered?</w:t>
            </w:r>
          </w:p>
          <w:p w14:paraId="62751420" w14:textId="77777777" w:rsidR="00AB07B5" w:rsidRPr="00912839" w:rsidRDefault="00AB07B5" w:rsidP="000F7CA3">
            <w:pPr>
              <w:rPr>
                <w:bCs/>
                <w:iCs/>
                <w:color w:val="0070C0"/>
                <w:u w:val="single"/>
              </w:rPr>
            </w:pPr>
            <w:r w:rsidRPr="00912839">
              <w:rPr>
                <w:bCs/>
                <w:iCs/>
                <w:color w:val="0070C0"/>
                <w:u w:val="single"/>
              </w:rPr>
              <w:t>Option 1: yes</w:t>
            </w:r>
          </w:p>
          <w:p w14:paraId="40920424" w14:textId="393886F2" w:rsidR="00AB07B5" w:rsidRPr="0085562B" w:rsidRDefault="00AB07B5" w:rsidP="000F7CA3">
            <w:pPr>
              <w:rPr>
                <w:b/>
                <w:color w:val="0070C0"/>
                <w:u w:val="single"/>
                <w:lang w:eastAsia="ko-KR"/>
              </w:rPr>
            </w:pPr>
            <w:r w:rsidRPr="00912839">
              <w:rPr>
                <w:bCs/>
                <w:iCs/>
                <w:color w:val="0070C0"/>
                <w:u w:val="single"/>
              </w:rPr>
              <w:t>Option 2: no</w:t>
            </w:r>
          </w:p>
        </w:tc>
      </w:tr>
      <w:tr w:rsidR="00AB07B5" w14:paraId="566E4936" w14:textId="77777777" w:rsidTr="00173A64">
        <w:tc>
          <w:tcPr>
            <w:tcW w:w="1483" w:type="dxa"/>
          </w:tcPr>
          <w:p w14:paraId="1E75F763" w14:textId="0C105E2F" w:rsidR="00AB07B5" w:rsidRDefault="00DA7B0F" w:rsidP="000F7CA3">
            <w:pPr>
              <w:spacing w:after="120"/>
              <w:rPr>
                <w:bCs/>
                <w:lang w:eastAsia="zh-CN"/>
              </w:rPr>
            </w:pPr>
            <w:r>
              <w:rPr>
                <w:bCs/>
                <w:lang w:eastAsia="zh-CN"/>
              </w:rPr>
              <w:t>Nokia</w:t>
            </w:r>
          </w:p>
        </w:tc>
        <w:tc>
          <w:tcPr>
            <w:tcW w:w="8148" w:type="dxa"/>
          </w:tcPr>
          <w:p w14:paraId="2A59DCFE" w14:textId="77777777" w:rsidR="00AB07B5" w:rsidRDefault="00DA7B0F" w:rsidP="000F7CA3">
            <w:pPr>
              <w:rPr>
                <w:iCs/>
              </w:rPr>
            </w:pPr>
            <w:r>
              <w:rPr>
                <w:iCs/>
              </w:rPr>
              <w:t xml:space="preserve">Option 1. </w:t>
            </w:r>
          </w:p>
          <w:p w14:paraId="2EA04B1C" w14:textId="36775C82" w:rsidR="00DA7B0F" w:rsidRDefault="00DA7B0F" w:rsidP="000F7CA3">
            <w:pPr>
              <w:rPr>
                <w:iCs/>
              </w:rPr>
            </w:pPr>
            <w:r>
              <w:rPr>
                <w:iCs/>
              </w:rPr>
              <w:t xml:space="preserve">Since it is for TRS and we think 1 sample can be included </w:t>
            </w:r>
            <w:r w:rsidR="008C2F17">
              <w:rPr>
                <w:iCs/>
              </w:rPr>
              <w:t xml:space="preserve">in the simulation </w:t>
            </w:r>
            <w:r>
              <w:rPr>
                <w:iCs/>
              </w:rPr>
              <w:t xml:space="preserve">to </w:t>
            </w:r>
            <w:r w:rsidR="004D193D">
              <w:rPr>
                <w:iCs/>
              </w:rPr>
              <w:t>check</w:t>
            </w:r>
            <w:r>
              <w:rPr>
                <w:iCs/>
              </w:rPr>
              <w:t xml:space="preserve"> the performance.  </w:t>
            </w:r>
          </w:p>
        </w:tc>
      </w:tr>
      <w:tr w:rsidR="00173A64" w14:paraId="0EDCF4A7" w14:textId="77777777" w:rsidTr="00173A64">
        <w:tc>
          <w:tcPr>
            <w:tcW w:w="1483" w:type="dxa"/>
          </w:tcPr>
          <w:p w14:paraId="34DC0DF8" w14:textId="70745634" w:rsidR="00173A64" w:rsidDel="00DA7B0F" w:rsidRDefault="00173A64" w:rsidP="00173A64">
            <w:pPr>
              <w:spacing w:after="120"/>
              <w:rPr>
                <w:bCs/>
                <w:lang w:eastAsia="zh-CN"/>
              </w:rPr>
            </w:pPr>
            <w:r>
              <w:rPr>
                <w:bCs/>
                <w:lang w:eastAsia="zh-CN"/>
              </w:rPr>
              <w:t>Qualcomm</w:t>
            </w:r>
          </w:p>
        </w:tc>
        <w:tc>
          <w:tcPr>
            <w:tcW w:w="8148" w:type="dxa"/>
          </w:tcPr>
          <w:p w14:paraId="7910A6D3" w14:textId="3A1C0E43" w:rsidR="00173A64" w:rsidRDefault="00173A64" w:rsidP="00173A64">
            <w:pPr>
              <w:rPr>
                <w:iCs/>
              </w:rPr>
            </w:pPr>
            <w:r>
              <w:rPr>
                <w:iCs/>
              </w:rPr>
              <w:t>We don’t have a very strong view here. We think it makes sense to prioritize 4 samples since we are planning to leverage accuracy requirements for PRS with 4 samples.</w:t>
            </w:r>
          </w:p>
        </w:tc>
      </w:tr>
      <w:tr w:rsidR="00FB5B06" w14:paraId="202622C6" w14:textId="77777777" w:rsidTr="00173A64">
        <w:tc>
          <w:tcPr>
            <w:tcW w:w="1483" w:type="dxa"/>
          </w:tcPr>
          <w:p w14:paraId="0A8DC73D" w14:textId="1AB7169D" w:rsidR="00FB5B06" w:rsidRPr="00FB5B06" w:rsidRDefault="00FB5B06" w:rsidP="00173A64">
            <w:pPr>
              <w:spacing w:after="120"/>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8148" w:type="dxa"/>
          </w:tcPr>
          <w:p w14:paraId="7C7B1B4E" w14:textId="77777777" w:rsidR="00FB5B06" w:rsidRDefault="00FB5B06" w:rsidP="00173A64">
            <w:pPr>
              <w:rPr>
                <w:rFonts w:eastAsiaTheme="minorEastAsia"/>
                <w:iCs/>
                <w:lang w:eastAsia="zh-CN"/>
              </w:rPr>
            </w:pPr>
            <w:r>
              <w:rPr>
                <w:rFonts w:eastAsiaTheme="minorEastAsia"/>
                <w:iCs/>
                <w:lang w:eastAsia="zh-CN"/>
              </w:rPr>
              <w:t>Option 1.</w:t>
            </w:r>
          </w:p>
          <w:p w14:paraId="7C212F72" w14:textId="4EA4E36A" w:rsidR="00FB5B06" w:rsidRPr="00FB5B06" w:rsidRDefault="00FB5B06" w:rsidP="00FB5B06">
            <w:pPr>
              <w:rPr>
                <w:rFonts w:eastAsiaTheme="minorEastAsia"/>
                <w:iCs/>
                <w:lang w:eastAsia="zh-CN"/>
              </w:rPr>
            </w:pPr>
            <w:r>
              <w:rPr>
                <w:rFonts w:eastAsiaTheme="minorEastAsia"/>
                <w:iCs/>
                <w:lang w:eastAsia="zh-CN"/>
              </w:rPr>
              <w:t>It is reasonable to align the assumption for PRS, and we understand this is only for simulation.</w:t>
            </w:r>
          </w:p>
        </w:tc>
      </w:tr>
      <w:tr w:rsidR="009373B1" w14:paraId="41869E00" w14:textId="77777777" w:rsidTr="00173A64">
        <w:tc>
          <w:tcPr>
            <w:tcW w:w="1483" w:type="dxa"/>
          </w:tcPr>
          <w:p w14:paraId="0733C130" w14:textId="362E75FD" w:rsidR="009373B1" w:rsidRDefault="009373B1" w:rsidP="00173A64">
            <w:pPr>
              <w:spacing w:after="12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148" w:type="dxa"/>
          </w:tcPr>
          <w:p w14:paraId="678702E3" w14:textId="671E2D12" w:rsidR="009373B1" w:rsidRDefault="009373B1" w:rsidP="00173A64">
            <w:pPr>
              <w:rPr>
                <w:rFonts w:eastAsiaTheme="minorEastAsia"/>
                <w:iCs/>
                <w:lang w:eastAsia="zh-CN"/>
              </w:rPr>
            </w:pPr>
            <w:r>
              <w:rPr>
                <w:rFonts w:eastAsiaTheme="minorEastAsia" w:hint="eastAsia"/>
                <w:iCs/>
                <w:lang w:eastAsia="zh-CN"/>
              </w:rPr>
              <w:t>O</w:t>
            </w:r>
            <w:r>
              <w:rPr>
                <w:rFonts w:eastAsiaTheme="minorEastAsia"/>
                <w:iCs/>
                <w:lang w:eastAsia="zh-CN"/>
              </w:rPr>
              <w:t xml:space="preserve">ption 1. </w:t>
            </w:r>
            <w:r w:rsidRPr="009373B1">
              <w:rPr>
                <w:rFonts w:eastAsiaTheme="minorEastAsia"/>
                <w:iCs/>
                <w:lang w:eastAsia="zh-CN"/>
              </w:rPr>
              <w:t>Since new simulations are needed, it is more reasonable TRS is based 1 sample</w:t>
            </w:r>
            <w:r>
              <w:rPr>
                <w:rFonts w:eastAsiaTheme="minorEastAsia"/>
                <w:iCs/>
                <w:lang w:eastAsia="zh-CN"/>
              </w:rPr>
              <w:t xml:space="preserve"> as it is typical use case</w:t>
            </w:r>
            <w:r w:rsidRPr="009373B1">
              <w:rPr>
                <w:rFonts w:eastAsiaTheme="minorEastAsia"/>
                <w:iCs/>
                <w:lang w:eastAsia="zh-CN"/>
              </w:rPr>
              <w:t>.</w:t>
            </w:r>
          </w:p>
        </w:tc>
      </w:tr>
      <w:tr w:rsidR="00F43577" w14:paraId="3750434E" w14:textId="77777777" w:rsidTr="00173A64">
        <w:tc>
          <w:tcPr>
            <w:tcW w:w="1483" w:type="dxa"/>
          </w:tcPr>
          <w:p w14:paraId="2852D1E5" w14:textId="3591A9CD" w:rsidR="00F43577" w:rsidRDefault="00F43577" w:rsidP="00F43577">
            <w:pPr>
              <w:spacing w:after="120"/>
              <w:rPr>
                <w:rFonts w:eastAsiaTheme="minorEastAsia"/>
                <w:bCs/>
                <w:lang w:eastAsia="zh-CN"/>
              </w:rPr>
            </w:pPr>
            <w:r>
              <w:rPr>
                <w:rFonts w:eastAsiaTheme="minorEastAsia"/>
                <w:bCs/>
                <w:lang w:eastAsia="zh-CN"/>
              </w:rPr>
              <w:t>MediaTek</w:t>
            </w:r>
          </w:p>
        </w:tc>
        <w:tc>
          <w:tcPr>
            <w:tcW w:w="8148" w:type="dxa"/>
          </w:tcPr>
          <w:p w14:paraId="0C4B1423" w14:textId="302BE003" w:rsidR="00F43577" w:rsidRDefault="00F43577" w:rsidP="00F43577">
            <w:pPr>
              <w:rPr>
                <w:rFonts w:eastAsiaTheme="minorEastAsia"/>
                <w:iCs/>
                <w:lang w:eastAsia="zh-CN"/>
              </w:rPr>
            </w:pPr>
            <w:r>
              <w:rPr>
                <w:rFonts w:eastAsiaTheme="minorEastAsia"/>
                <w:iCs/>
                <w:lang w:eastAsia="zh-CN"/>
              </w:rPr>
              <w:t>Similar view to Qualcomm. No strong view but given short time until next meeting and to align with PRS LLS simulation we suggest to keep 4 samples only, yet if no strong view to eliminate 1 sample.</w:t>
            </w:r>
          </w:p>
        </w:tc>
      </w:tr>
    </w:tbl>
    <w:p w14:paraId="5D1750FB" w14:textId="282EA55E" w:rsidR="00912839" w:rsidRDefault="00912839" w:rsidP="006E45A7">
      <w:pPr>
        <w:rPr>
          <w:lang w:eastAsia="ja-JP"/>
        </w:rPr>
      </w:pPr>
    </w:p>
    <w:tbl>
      <w:tblPr>
        <w:tblStyle w:val="TableGrid"/>
        <w:tblW w:w="0" w:type="auto"/>
        <w:tblLook w:val="04A0" w:firstRow="1" w:lastRow="0" w:firstColumn="1" w:lastColumn="0" w:noHBand="0" w:noVBand="1"/>
      </w:tblPr>
      <w:tblGrid>
        <w:gridCol w:w="1483"/>
        <w:gridCol w:w="8148"/>
      </w:tblGrid>
      <w:tr w:rsidR="00AB07B5" w14:paraId="41E3F857" w14:textId="77777777" w:rsidTr="00D80DB1">
        <w:tc>
          <w:tcPr>
            <w:tcW w:w="1483" w:type="dxa"/>
          </w:tcPr>
          <w:p w14:paraId="0AE33BB7" w14:textId="77777777" w:rsidR="00AB07B5" w:rsidRPr="00805BE8" w:rsidRDefault="00AB07B5" w:rsidP="000F7CA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48" w:type="dxa"/>
          </w:tcPr>
          <w:p w14:paraId="4A7692A1" w14:textId="77777777" w:rsidR="00AB07B5" w:rsidRPr="00805BE8" w:rsidRDefault="00AB07B5" w:rsidP="000F7CA3">
            <w:pPr>
              <w:spacing w:after="120"/>
              <w:rPr>
                <w:rFonts w:eastAsiaTheme="minorEastAsia"/>
                <w:b/>
                <w:bCs/>
                <w:color w:val="0070C0"/>
                <w:lang w:val="en-US" w:eastAsia="zh-CN"/>
              </w:rPr>
            </w:pPr>
            <w:r>
              <w:rPr>
                <w:rFonts w:eastAsiaTheme="minorEastAsia"/>
                <w:b/>
                <w:bCs/>
                <w:color w:val="0070C0"/>
                <w:lang w:val="en-US" w:eastAsia="zh-CN"/>
              </w:rPr>
              <w:t>Comments</w:t>
            </w:r>
          </w:p>
        </w:tc>
      </w:tr>
      <w:tr w:rsidR="00AB07B5" w14:paraId="55CFD5BD" w14:textId="77777777" w:rsidTr="00D80DB1">
        <w:tc>
          <w:tcPr>
            <w:tcW w:w="1483" w:type="dxa"/>
          </w:tcPr>
          <w:p w14:paraId="61BAF0E1" w14:textId="53C39A61" w:rsidR="00AB07B5" w:rsidRPr="0085562B" w:rsidRDefault="00AB07B5" w:rsidP="000F7CA3">
            <w:pPr>
              <w:spacing w:after="120"/>
              <w:rPr>
                <w:rFonts w:eastAsiaTheme="minorEastAsia"/>
                <w:bCs/>
                <w:lang w:val="en-US" w:eastAsia="zh-CN"/>
              </w:rPr>
            </w:pPr>
            <w:r>
              <w:rPr>
                <w:bCs/>
                <w:lang w:eastAsia="zh-CN"/>
              </w:rPr>
              <w:t xml:space="preserve">Question </w:t>
            </w:r>
            <w:r w:rsidR="00756167">
              <w:rPr>
                <w:bCs/>
                <w:lang w:eastAsia="zh-CN"/>
              </w:rPr>
              <w:t>6</w:t>
            </w:r>
          </w:p>
        </w:tc>
        <w:tc>
          <w:tcPr>
            <w:tcW w:w="8148" w:type="dxa"/>
          </w:tcPr>
          <w:p w14:paraId="5BB7C852" w14:textId="7EA6C859" w:rsidR="00AB07B5" w:rsidRDefault="00AB07B5" w:rsidP="000F7CA3">
            <w:pPr>
              <w:rPr>
                <w:iCs/>
              </w:rPr>
            </w:pPr>
            <w:r>
              <w:rPr>
                <w:iCs/>
                <w:lang w:val="en-US"/>
              </w:rPr>
              <w:t>Are</w:t>
            </w:r>
            <w:r>
              <w:rPr>
                <w:iCs/>
              </w:rPr>
              <w:t xml:space="preserve"> the proposed evaluation periods agreeable (40ms is for 1 sample; 200ms if for 4 samples)</w:t>
            </w:r>
            <w:r w:rsidRPr="00AB07B5">
              <w:rPr>
                <w:iCs/>
              </w:rPr>
              <w:t>?</w:t>
            </w:r>
          </w:p>
          <w:p w14:paraId="348CD0CD" w14:textId="77777777" w:rsidR="00AB07B5" w:rsidRPr="00912839" w:rsidRDefault="00AB07B5" w:rsidP="000F7CA3">
            <w:pPr>
              <w:rPr>
                <w:bCs/>
                <w:iCs/>
                <w:color w:val="0070C0"/>
                <w:u w:val="single"/>
              </w:rPr>
            </w:pPr>
            <w:r w:rsidRPr="00912839">
              <w:rPr>
                <w:bCs/>
                <w:iCs/>
                <w:color w:val="0070C0"/>
                <w:u w:val="single"/>
              </w:rPr>
              <w:t>Option 1: yes</w:t>
            </w:r>
          </w:p>
          <w:p w14:paraId="1933083D" w14:textId="11625FA9" w:rsidR="00AB07B5" w:rsidRPr="0085562B" w:rsidRDefault="00AB07B5" w:rsidP="000F7CA3">
            <w:pPr>
              <w:rPr>
                <w:b/>
                <w:color w:val="0070C0"/>
                <w:u w:val="single"/>
                <w:lang w:eastAsia="ko-KR"/>
              </w:rPr>
            </w:pPr>
            <w:r w:rsidRPr="00912839">
              <w:rPr>
                <w:bCs/>
                <w:iCs/>
                <w:color w:val="0070C0"/>
                <w:u w:val="single"/>
              </w:rPr>
              <w:t>Option 2: no</w:t>
            </w:r>
            <w:r>
              <w:rPr>
                <w:bCs/>
                <w:iCs/>
                <w:color w:val="0070C0"/>
                <w:u w:val="single"/>
              </w:rPr>
              <w:t xml:space="preserve"> (if no – please indicate which values)</w:t>
            </w:r>
          </w:p>
        </w:tc>
      </w:tr>
      <w:tr w:rsidR="00AB07B5" w14:paraId="353CBD9A" w14:textId="77777777" w:rsidTr="00D80DB1">
        <w:tc>
          <w:tcPr>
            <w:tcW w:w="1483" w:type="dxa"/>
          </w:tcPr>
          <w:p w14:paraId="21479BBD" w14:textId="6AF9D842" w:rsidR="00AB07B5" w:rsidRDefault="00DA7B0F" w:rsidP="000F7CA3">
            <w:pPr>
              <w:spacing w:after="120"/>
              <w:rPr>
                <w:bCs/>
                <w:lang w:eastAsia="zh-CN"/>
              </w:rPr>
            </w:pPr>
            <w:r>
              <w:rPr>
                <w:bCs/>
                <w:lang w:eastAsia="zh-CN"/>
              </w:rPr>
              <w:t>Nokia</w:t>
            </w:r>
          </w:p>
        </w:tc>
        <w:tc>
          <w:tcPr>
            <w:tcW w:w="8148" w:type="dxa"/>
          </w:tcPr>
          <w:p w14:paraId="532E6099" w14:textId="164BA1FF" w:rsidR="00AB07B5" w:rsidRDefault="00DA7B0F" w:rsidP="000F7CA3">
            <w:pPr>
              <w:rPr>
                <w:iCs/>
              </w:rPr>
            </w:pPr>
            <w:r>
              <w:rPr>
                <w:iCs/>
              </w:rPr>
              <w:t>Option 1</w:t>
            </w:r>
          </w:p>
        </w:tc>
      </w:tr>
      <w:tr w:rsidR="00D80DB1" w14:paraId="4B5233D4" w14:textId="77777777" w:rsidTr="00D80DB1">
        <w:tc>
          <w:tcPr>
            <w:tcW w:w="1483" w:type="dxa"/>
          </w:tcPr>
          <w:p w14:paraId="363F6657" w14:textId="691E4E90" w:rsidR="00D80DB1" w:rsidDel="00DA7B0F" w:rsidRDefault="00D80DB1" w:rsidP="00D80DB1">
            <w:pPr>
              <w:spacing w:after="120"/>
              <w:rPr>
                <w:bCs/>
                <w:lang w:eastAsia="zh-CN"/>
              </w:rPr>
            </w:pPr>
            <w:r>
              <w:rPr>
                <w:bCs/>
                <w:lang w:eastAsia="zh-CN"/>
              </w:rPr>
              <w:t>Qualcomm</w:t>
            </w:r>
          </w:p>
        </w:tc>
        <w:tc>
          <w:tcPr>
            <w:tcW w:w="8148" w:type="dxa"/>
          </w:tcPr>
          <w:p w14:paraId="3945F198" w14:textId="4AB8D05D" w:rsidR="00D80DB1" w:rsidRDefault="00D80DB1" w:rsidP="00D80DB1">
            <w:pPr>
              <w:rPr>
                <w:iCs/>
              </w:rPr>
            </w:pPr>
            <w:r>
              <w:rPr>
                <w:iCs/>
              </w:rPr>
              <w:t>Could it be clarified how this is expected to impact the simulations? Is it just number of samples? If yes, then option 1 is fine.</w:t>
            </w:r>
          </w:p>
        </w:tc>
      </w:tr>
      <w:tr w:rsidR="00FB5B06" w14:paraId="308DBD49" w14:textId="77777777" w:rsidTr="00D80DB1">
        <w:tc>
          <w:tcPr>
            <w:tcW w:w="1483" w:type="dxa"/>
          </w:tcPr>
          <w:p w14:paraId="7A1AAFE7" w14:textId="2AD644D3" w:rsidR="00FB5B06" w:rsidRDefault="00FB5B06" w:rsidP="00FB5B06">
            <w:pPr>
              <w:spacing w:after="120"/>
              <w:rPr>
                <w:bCs/>
                <w:lang w:eastAsia="zh-CN"/>
              </w:rPr>
            </w:pPr>
            <w:r>
              <w:rPr>
                <w:rFonts w:eastAsiaTheme="minorEastAsia" w:hint="eastAsia"/>
                <w:bCs/>
                <w:lang w:eastAsia="zh-CN"/>
              </w:rPr>
              <w:t>H</w:t>
            </w:r>
            <w:r>
              <w:rPr>
                <w:rFonts w:eastAsiaTheme="minorEastAsia"/>
                <w:bCs/>
                <w:lang w:eastAsia="zh-CN"/>
              </w:rPr>
              <w:t>uawei</w:t>
            </w:r>
          </w:p>
        </w:tc>
        <w:tc>
          <w:tcPr>
            <w:tcW w:w="8148" w:type="dxa"/>
          </w:tcPr>
          <w:p w14:paraId="6CDB3504" w14:textId="5C148301" w:rsidR="00FB5B06" w:rsidRPr="00FB5B06" w:rsidRDefault="00FB5B06" w:rsidP="00FB5B06">
            <w:pPr>
              <w:rPr>
                <w:rFonts w:eastAsiaTheme="minorEastAsia"/>
                <w:iCs/>
                <w:lang w:eastAsia="zh-CN"/>
              </w:rPr>
            </w:pPr>
            <w:r>
              <w:rPr>
                <w:rFonts w:eastAsiaTheme="minorEastAsia"/>
                <w:iCs/>
                <w:lang w:eastAsia="zh-CN"/>
              </w:rPr>
              <w:t>Option 1.</w:t>
            </w:r>
          </w:p>
        </w:tc>
      </w:tr>
      <w:tr w:rsidR="00C4384B" w14:paraId="104820FE" w14:textId="77777777" w:rsidTr="00D80DB1">
        <w:tc>
          <w:tcPr>
            <w:tcW w:w="1483" w:type="dxa"/>
          </w:tcPr>
          <w:p w14:paraId="250128F4" w14:textId="24A0FFE6" w:rsidR="00C4384B" w:rsidRDefault="00C4384B" w:rsidP="00FB5B06">
            <w:pPr>
              <w:spacing w:after="120"/>
              <w:rPr>
                <w:rFonts w:eastAsiaTheme="minorEastAsia"/>
                <w:bCs/>
                <w:lang w:eastAsia="zh-CN"/>
              </w:rPr>
            </w:pPr>
            <w:r>
              <w:rPr>
                <w:rFonts w:eastAsiaTheme="minorEastAsia"/>
                <w:bCs/>
                <w:lang w:eastAsia="zh-CN"/>
              </w:rPr>
              <w:t>Ericsson</w:t>
            </w:r>
          </w:p>
        </w:tc>
        <w:tc>
          <w:tcPr>
            <w:tcW w:w="8148" w:type="dxa"/>
          </w:tcPr>
          <w:p w14:paraId="388CE55E" w14:textId="2EFB867B" w:rsidR="00C4384B" w:rsidRDefault="00C4384B" w:rsidP="00FB5B06">
            <w:pPr>
              <w:rPr>
                <w:rFonts w:eastAsiaTheme="minorEastAsia"/>
                <w:iCs/>
                <w:lang w:eastAsia="zh-CN"/>
              </w:rPr>
            </w:pPr>
            <w:r>
              <w:rPr>
                <w:iCs/>
              </w:rPr>
              <w:t>Existing positioning requirements UE/</w:t>
            </w:r>
            <w:proofErr w:type="spellStart"/>
            <w:r>
              <w:rPr>
                <w:iCs/>
              </w:rPr>
              <w:t>gNB</w:t>
            </w:r>
            <w:proofErr w:type="spellEnd"/>
            <w:r>
              <w:rPr>
                <w:iCs/>
              </w:rPr>
              <w:t>-Rx-Tx time difference are defined for all SCS FR1 and FR2. We think that this should be reflected in simulation assumptions, (It seems SCS=15 and SCS = 30 kHz get some special attention, but not the other SCS).</w:t>
            </w:r>
            <w:r>
              <w:rPr>
                <w:iCs/>
              </w:rPr>
              <w:br/>
            </w:r>
            <w:r>
              <w:rPr>
                <w:iCs/>
              </w:rPr>
              <w:br/>
              <w:t>We should have simulation assumptions for all SCS in FR1 and FR2.</w:t>
            </w:r>
          </w:p>
        </w:tc>
      </w:tr>
      <w:tr w:rsidR="002E7E0B" w14:paraId="14FD65CC" w14:textId="77777777" w:rsidTr="00D80DB1">
        <w:tc>
          <w:tcPr>
            <w:tcW w:w="1483" w:type="dxa"/>
          </w:tcPr>
          <w:p w14:paraId="476ABFEE" w14:textId="6F738FFA" w:rsidR="002E7E0B" w:rsidRDefault="002E7E0B" w:rsidP="002E7E0B">
            <w:pPr>
              <w:spacing w:after="120"/>
              <w:rPr>
                <w:rFonts w:eastAsiaTheme="minorEastAsia"/>
                <w:bCs/>
                <w:lang w:eastAsia="zh-CN"/>
              </w:rPr>
            </w:pPr>
            <w:r>
              <w:rPr>
                <w:rFonts w:eastAsiaTheme="minorEastAsia"/>
                <w:bCs/>
                <w:lang w:eastAsia="zh-CN"/>
              </w:rPr>
              <w:t>MediaTek</w:t>
            </w:r>
          </w:p>
        </w:tc>
        <w:tc>
          <w:tcPr>
            <w:tcW w:w="8148" w:type="dxa"/>
          </w:tcPr>
          <w:p w14:paraId="6551FA54" w14:textId="3F675724" w:rsidR="002E7E0B" w:rsidRDefault="002E7E0B" w:rsidP="002E7E0B">
            <w:pPr>
              <w:rPr>
                <w:iCs/>
              </w:rPr>
            </w:pPr>
            <w:r>
              <w:rPr>
                <w:rFonts w:eastAsiaTheme="minorEastAsia"/>
                <w:iCs/>
                <w:lang w:eastAsia="zh-CN"/>
              </w:rPr>
              <w:t>We can agree on Option 1.</w:t>
            </w:r>
          </w:p>
        </w:tc>
      </w:tr>
    </w:tbl>
    <w:p w14:paraId="208AE0EA" w14:textId="15973D22" w:rsidR="00AB07B5" w:rsidRDefault="00AB07B5" w:rsidP="006E45A7">
      <w:pPr>
        <w:rPr>
          <w:lang w:eastAsia="ja-JP"/>
        </w:rPr>
      </w:pPr>
    </w:p>
    <w:tbl>
      <w:tblPr>
        <w:tblStyle w:val="TableGrid"/>
        <w:tblW w:w="0" w:type="auto"/>
        <w:tblLook w:val="04A0" w:firstRow="1" w:lastRow="0" w:firstColumn="1" w:lastColumn="0" w:noHBand="0" w:noVBand="1"/>
      </w:tblPr>
      <w:tblGrid>
        <w:gridCol w:w="1483"/>
        <w:gridCol w:w="8148"/>
      </w:tblGrid>
      <w:tr w:rsidR="00F83AB0" w14:paraId="428632B9" w14:textId="77777777" w:rsidTr="000F7CA3">
        <w:tc>
          <w:tcPr>
            <w:tcW w:w="1483" w:type="dxa"/>
          </w:tcPr>
          <w:p w14:paraId="076568BA" w14:textId="77777777" w:rsidR="00F83AB0" w:rsidRPr="00805BE8" w:rsidRDefault="00F83AB0" w:rsidP="000F7CA3">
            <w:pPr>
              <w:spacing w:after="120"/>
              <w:rPr>
                <w:rFonts w:eastAsiaTheme="minorEastAsia"/>
                <w:b/>
                <w:bCs/>
                <w:color w:val="0070C0"/>
                <w:lang w:val="en-US" w:eastAsia="zh-CN"/>
              </w:rPr>
            </w:pPr>
          </w:p>
        </w:tc>
        <w:tc>
          <w:tcPr>
            <w:tcW w:w="8148" w:type="dxa"/>
          </w:tcPr>
          <w:p w14:paraId="586F57BF" w14:textId="77777777" w:rsidR="00F83AB0" w:rsidRPr="00805BE8" w:rsidRDefault="00F83AB0" w:rsidP="000F7CA3">
            <w:pPr>
              <w:spacing w:after="120"/>
              <w:rPr>
                <w:rFonts w:eastAsiaTheme="minorEastAsia"/>
                <w:b/>
                <w:bCs/>
                <w:color w:val="0070C0"/>
                <w:lang w:val="en-US" w:eastAsia="zh-CN"/>
              </w:rPr>
            </w:pPr>
            <w:r>
              <w:rPr>
                <w:rFonts w:eastAsiaTheme="minorEastAsia"/>
                <w:b/>
                <w:bCs/>
                <w:color w:val="0070C0"/>
                <w:lang w:val="en-US" w:eastAsia="zh-CN"/>
              </w:rPr>
              <w:t>Summary of extended discussion</w:t>
            </w:r>
          </w:p>
        </w:tc>
      </w:tr>
      <w:tr w:rsidR="00F83AB0" w14:paraId="0379A0DA" w14:textId="77777777" w:rsidTr="000F7CA3">
        <w:tc>
          <w:tcPr>
            <w:tcW w:w="1483" w:type="dxa"/>
          </w:tcPr>
          <w:p w14:paraId="3154B21C" w14:textId="77777777" w:rsidR="00F83AB0" w:rsidRPr="00805BE8" w:rsidRDefault="00F83AB0" w:rsidP="000F7CA3">
            <w:pPr>
              <w:spacing w:after="120"/>
              <w:rPr>
                <w:rFonts w:eastAsiaTheme="minorEastAsia"/>
                <w:b/>
                <w:bCs/>
                <w:color w:val="0070C0"/>
                <w:lang w:val="en-US" w:eastAsia="zh-CN"/>
              </w:rPr>
            </w:pPr>
            <w:r>
              <w:rPr>
                <w:rFonts w:eastAsiaTheme="minorEastAsia"/>
                <w:b/>
                <w:bCs/>
                <w:color w:val="0070C0"/>
                <w:lang w:val="en-US" w:eastAsia="zh-CN"/>
              </w:rPr>
              <w:t>Question 3</w:t>
            </w:r>
          </w:p>
        </w:tc>
        <w:tc>
          <w:tcPr>
            <w:tcW w:w="8148" w:type="dxa"/>
          </w:tcPr>
          <w:p w14:paraId="194199EA" w14:textId="77777777" w:rsidR="00F83AB0" w:rsidRPr="00FD59E2" w:rsidRDefault="00F83AB0" w:rsidP="000F7CA3">
            <w:pPr>
              <w:spacing w:after="120"/>
              <w:rPr>
                <w:rFonts w:eastAsiaTheme="minorEastAsia"/>
                <w:color w:val="0070C0"/>
                <w:lang w:val="en-US" w:eastAsia="zh-CN"/>
              </w:rPr>
            </w:pPr>
            <w:r w:rsidRPr="00FD59E2">
              <w:rPr>
                <w:rFonts w:eastAsiaTheme="minorEastAsia"/>
                <w:color w:val="0070C0"/>
                <w:lang w:val="en-US" w:eastAsia="zh-CN"/>
              </w:rPr>
              <w:t>Option 1:</w:t>
            </w:r>
            <w:r>
              <w:rPr>
                <w:rFonts w:eastAsiaTheme="minorEastAsia"/>
                <w:color w:val="0070C0"/>
                <w:lang w:val="en-US" w:eastAsia="zh-CN"/>
              </w:rPr>
              <w:t xml:space="preserve"> Nokia, QC, HW, MTK</w:t>
            </w:r>
          </w:p>
          <w:p w14:paraId="04BA7343" w14:textId="77777777" w:rsidR="00F83AB0" w:rsidRDefault="00F83AB0" w:rsidP="000F7CA3">
            <w:pPr>
              <w:spacing w:after="120"/>
              <w:rPr>
                <w:rFonts w:eastAsiaTheme="minorEastAsia"/>
                <w:color w:val="0070C0"/>
                <w:lang w:val="en-US" w:eastAsia="zh-CN"/>
              </w:rPr>
            </w:pPr>
            <w:r w:rsidRPr="00FD59E2">
              <w:rPr>
                <w:rFonts w:eastAsiaTheme="minorEastAsia"/>
                <w:color w:val="0070C0"/>
                <w:lang w:val="en-US" w:eastAsia="zh-CN"/>
              </w:rPr>
              <w:t>Option 2:</w:t>
            </w:r>
          </w:p>
          <w:p w14:paraId="7FE48F3A" w14:textId="77777777" w:rsidR="00F83AB0" w:rsidRDefault="00F83AB0" w:rsidP="000F7CA3">
            <w:pPr>
              <w:spacing w:after="120"/>
              <w:rPr>
                <w:rFonts w:eastAsiaTheme="minorEastAsia"/>
                <w:color w:val="0070C0"/>
                <w:lang w:val="en-US" w:eastAsia="zh-CN"/>
              </w:rPr>
            </w:pPr>
            <w:r>
              <w:rPr>
                <w:rFonts w:eastAsiaTheme="minorEastAsia"/>
                <w:color w:val="0070C0"/>
                <w:lang w:val="en-US" w:eastAsia="zh-CN"/>
              </w:rPr>
              <w:t xml:space="preserve">Agreement: </w:t>
            </w:r>
          </w:p>
          <w:p w14:paraId="7E57A59E" w14:textId="77777777" w:rsidR="00F83AB0" w:rsidRDefault="00F83AB0" w:rsidP="000F7CA3">
            <w:pPr>
              <w:spacing w:after="120"/>
              <w:rPr>
                <w:rFonts w:eastAsiaTheme="minorEastAsia"/>
                <w:b/>
                <w:bCs/>
                <w:color w:val="0070C0"/>
                <w:lang w:val="en-US" w:eastAsia="zh-CN"/>
              </w:rPr>
            </w:pPr>
            <w:r>
              <w:rPr>
                <w:iCs/>
              </w:rPr>
              <w:t>T</w:t>
            </w:r>
            <w:r w:rsidRPr="00912839">
              <w:rPr>
                <w:iCs/>
              </w:rPr>
              <w:t xml:space="preserve">RS periodicity </w:t>
            </w:r>
            <w:r>
              <w:rPr>
                <w:iCs/>
              </w:rPr>
              <w:t>of</w:t>
            </w:r>
            <w:r w:rsidRPr="00912839">
              <w:rPr>
                <w:iCs/>
              </w:rPr>
              <w:t xml:space="preserve"> 40ms</w:t>
            </w:r>
            <w:r>
              <w:rPr>
                <w:iCs/>
              </w:rPr>
              <w:t xml:space="preserve"> is agreeable</w:t>
            </w:r>
          </w:p>
        </w:tc>
      </w:tr>
      <w:tr w:rsidR="00F83AB0" w14:paraId="2B295CBC" w14:textId="77777777" w:rsidTr="000F7CA3">
        <w:tc>
          <w:tcPr>
            <w:tcW w:w="1483" w:type="dxa"/>
          </w:tcPr>
          <w:p w14:paraId="6C1C87CF" w14:textId="77777777" w:rsidR="00F83AB0" w:rsidRDefault="00F83AB0" w:rsidP="000F7CA3">
            <w:pPr>
              <w:spacing w:after="120"/>
              <w:rPr>
                <w:rFonts w:eastAsiaTheme="minorEastAsia"/>
                <w:b/>
                <w:bCs/>
                <w:color w:val="0070C0"/>
                <w:lang w:val="en-US" w:eastAsia="zh-CN"/>
              </w:rPr>
            </w:pPr>
            <w:r>
              <w:rPr>
                <w:rFonts w:eastAsiaTheme="minorEastAsia"/>
                <w:b/>
                <w:bCs/>
                <w:color w:val="0070C0"/>
                <w:lang w:val="en-US" w:eastAsia="zh-CN"/>
              </w:rPr>
              <w:t>Question 4</w:t>
            </w:r>
          </w:p>
        </w:tc>
        <w:tc>
          <w:tcPr>
            <w:tcW w:w="8148" w:type="dxa"/>
          </w:tcPr>
          <w:p w14:paraId="1D930E62" w14:textId="77777777" w:rsidR="00F83AB0" w:rsidRPr="00FD59E2" w:rsidRDefault="00F83AB0" w:rsidP="000F7CA3">
            <w:pPr>
              <w:spacing w:after="120"/>
              <w:rPr>
                <w:rFonts w:eastAsiaTheme="minorEastAsia"/>
                <w:color w:val="0070C0"/>
                <w:lang w:val="en-US" w:eastAsia="zh-CN"/>
              </w:rPr>
            </w:pPr>
            <w:r w:rsidRPr="00FD59E2">
              <w:rPr>
                <w:rFonts w:eastAsiaTheme="minorEastAsia"/>
                <w:color w:val="0070C0"/>
                <w:lang w:val="en-US" w:eastAsia="zh-CN"/>
              </w:rPr>
              <w:t>Option 1:</w:t>
            </w:r>
            <w:r>
              <w:rPr>
                <w:rFonts w:eastAsiaTheme="minorEastAsia"/>
                <w:color w:val="0070C0"/>
                <w:lang w:val="en-US" w:eastAsia="zh-CN"/>
              </w:rPr>
              <w:t xml:space="preserve"> Nokia, QC, HW, MTK</w:t>
            </w:r>
          </w:p>
          <w:p w14:paraId="2D9B7495" w14:textId="77777777" w:rsidR="00F83AB0" w:rsidRDefault="00F83AB0" w:rsidP="000F7CA3">
            <w:pPr>
              <w:spacing w:after="120"/>
              <w:rPr>
                <w:rFonts w:eastAsiaTheme="minorEastAsia"/>
                <w:color w:val="0070C0"/>
                <w:lang w:val="en-US" w:eastAsia="zh-CN"/>
              </w:rPr>
            </w:pPr>
            <w:r w:rsidRPr="00FD59E2">
              <w:rPr>
                <w:rFonts w:eastAsiaTheme="minorEastAsia"/>
                <w:color w:val="0070C0"/>
                <w:lang w:val="en-US" w:eastAsia="zh-CN"/>
              </w:rPr>
              <w:t>Option 2:</w:t>
            </w:r>
          </w:p>
          <w:p w14:paraId="3FD44DB3" w14:textId="77777777" w:rsidR="00F83AB0" w:rsidRDefault="00F83AB0" w:rsidP="000F7CA3">
            <w:pPr>
              <w:spacing w:after="120"/>
              <w:rPr>
                <w:iCs/>
              </w:rPr>
            </w:pPr>
            <w:r>
              <w:rPr>
                <w:rFonts w:eastAsiaTheme="minorEastAsia"/>
                <w:color w:val="0070C0"/>
                <w:lang w:val="en-US" w:eastAsia="zh-CN"/>
              </w:rPr>
              <w:lastRenderedPageBreak/>
              <w:t xml:space="preserve">Assuming: </w:t>
            </w:r>
            <w:r>
              <w:rPr>
                <w:iCs/>
              </w:rPr>
              <w:t>For TRS resource number, 2 corresponds to two resources in one slot, and 4 corresponds to 2 resources in each of two slots.</w:t>
            </w:r>
          </w:p>
          <w:p w14:paraId="4EB59023" w14:textId="77777777" w:rsidR="00F83AB0" w:rsidRDefault="00F83AB0" w:rsidP="000F7CA3">
            <w:pPr>
              <w:spacing w:after="120"/>
              <w:rPr>
                <w:iCs/>
              </w:rPr>
            </w:pPr>
            <w:r>
              <w:rPr>
                <w:iCs/>
              </w:rPr>
              <w:t>Open: prioritize 4 resources?</w:t>
            </w:r>
          </w:p>
          <w:p w14:paraId="26676CD4" w14:textId="77777777" w:rsidR="00F83AB0" w:rsidRDefault="00F83AB0" w:rsidP="000F7CA3">
            <w:pPr>
              <w:spacing w:after="120"/>
              <w:rPr>
                <w:iCs/>
              </w:rPr>
            </w:pPr>
            <w:r>
              <w:rPr>
                <w:iCs/>
              </w:rPr>
              <w:t>TRS transmission BW corrected as pointed out by Huawei</w:t>
            </w:r>
          </w:p>
          <w:p w14:paraId="68C6B9E2" w14:textId="77777777" w:rsidR="00F83AB0" w:rsidRDefault="00F83AB0" w:rsidP="000F7CA3">
            <w:pPr>
              <w:spacing w:after="120"/>
              <w:rPr>
                <w:iCs/>
              </w:rPr>
            </w:pPr>
            <w:r>
              <w:rPr>
                <w:iCs/>
              </w:rPr>
              <w:t>Comment from MTK:</w:t>
            </w:r>
          </w:p>
          <w:p w14:paraId="2AD60E23" w14:textId="77777777" w:rsidR="00F83AB0" w:rsidRPr="00EC47EA" w:rsidRDefault="00F83AB0" w:rsidP="000F7CA3">
            <w:pPr>
              <w:numPr>
                <w:ilvl w:val="0"/>
                <w:numId w:val="11"/>
              </w:numPr>
              <w:spacing w:after="120"/>
              <w:rPr>
                <w:iCs/>
              </w:rPr>
            </w:pPr>
            <w:r w:rsidRPr="00EC47EA">
              <w:rPr>
                <w:iCs/>
              </w:rPr>
              <w:t xml:space="preserve">the TRS signal in FR1 and FR2 includes 4 CSI-RS across two consecutive slots, so the total OFDM symbols are 4*3 = 12 symbols.  </w:t>
            </w:r>
          </w:p>
          <w:p w14:paraId="70E911EE" w14:textId="77777777" w:rsidR="00F83AB0" w:rsidRPr="00EC47EA" w:rsidRDefault="00F83AB0" w:rsidP="000F7CA3">
            <w:pPr>
              <w:numPr>
                <w:ilvl w:val="0"/>
                <w:numId w:val="11"/>
              </w:numPr>
              <w:spacing w:after="120"/>
              <w:rPr>
                <w:iCs/>
              </w:rPr>
            </w:pPr>
            <w:r w:rsidRPr="00EC47EA">
              <w:rPr>
                <w:iCs/>
              </w:rPr>
              <w:t>The TRS signal in FR2 includes 2 CSI-RS in a slot.</w:t>
            </w:r>
          </w:p>
          <w:p w14:paraId="3861C0A9" w14:textId="77777777" w:rsidR="00F83AB0" w:rsidRPr="00EC47EA" w:rsidRDefault="00F83AB0" w:rsidP="000F7CA3">
            <w:pPr>
              <w:numPr>
                <w:ilvl w:val="0"/>
                <w:numId w:val="11"/>
              </w:numPr>
              <w:spacing w:after="120"/>
              <w:rPr>
                <w:iCs/>
              </w:rPr>
            </w:pPr>
            <w:r w:rsidRPr="00EC47EA">
              <w:rPr>
                <w:iCs/>
              </w:rPr>
              <w:t>Hence, we should either clarify that or we can agree on number 4 because it is the generic term in here as the following:</w:t>
            </w:r>
          </w:p>
          <w:p w14:paraId="1928EE23" w14:textId="77777777" w:rsidR="00F83AB0" w:rsidRPr="00EC47EA" w:rsidRDefault="00F83AB0" w:rsidP="000F7CA3">
            <w:pPr>
              <w:numPr>
                <w:ilvl w:val="0"/>
                <w:numId w:val="11"/>
              </w:numPr>
              <w:spacing w:after="120"/>
              <w:rPr>
                <w:b/>
                <w:bCs/>
                <w:iCs/>
              </w:rPr>
            </w:pPr>
            <w:r w:rsidRPr="00EC47EA">
              <w:rPr>
                <w:b/>
                <w:bCs/>
                <w:iCs/>
              </w:rPr>
              <w:t>TRS resource number across two consecutive slots: 4</w:t>
            </w:r>
          </w:p>
          <w:p w14:paraId="524466EA" w14:textId="22832ACA" w:rsidR="00F83AB0" w:rsidRDefault="00F83AB0" w:rsidP="000F7CA3">
            <w:pPr>
              <w:spacing w:after="120"/>
              <w:rPr>
                <w:iCs/>
              </w:rPr>
            </w:pPr>
            <w:r>
              <w:rPr>
                <w:iCs/>
              </w:rPr>
              <w:t>Based on input from MTK 268 and 272 signal BW were included.</w:t>
            </w:r>
          </w:p>
          <w:p w14:paraId="1D0D4FD7" w14:textId="0E2C5188" w:rsidR="007B0CB1" w:rsidRDefault="007B0CB1" w:rsidP="000F7CA3">
            <w:pPr>
              <w:spacing w:after="120"/>
              <w:rPr>
                <w:iCs/>
              </w:rPr>
            </w:pPr>
            <w:r>
              <w:rPr>
                <w:iCs/>
              </w:rPr>
              <w:t>Based on comment from MTK: BW of TRS for 30KHz is corrected from 48 to 52.</w:t>
            </w:r>
          </w:p>
          <w:p w14:paraId="252D13AC" w14:textId="77777777" w:rsidR="00F83AB0" w:rsidRDefault="00F83AB0" w:rsidP="000F7CA3">
            <w:pPr>
              <w:spacing w:after="120"/>
              <w:rPr>
                <w:iCs/>
              </w:rPr>
            </w:pPr>
            <w:r>
              <w:rPr>
                <w:iCs/>
              </w:rPr>
              <w:t xml:space="preserve">Agreement: </w:t>
            </w:r>
          </w:p>
          <w:p w14:paraId="4D588034" w14:textId="77777777" w:rsidR="00F83AB0" w:rsidRDefault="00F83AB0" w:rsidP="000F7CA3">
            <w:pPr>
              <w:rPr>
                <w:iCs/>
              </w:rPr>
            </w:pPr>
            <w:r>
              <w:rPr>
                <w:iCs/>
              </w:rPr>
              <w:t>Following T</w:t>
            </w:r>
            <w:r w:rsidRPr="00912839">
              <w:rPr>
                <w:iCs/>
              </w:rPr>
              <w:t xml:space="preserve">RS </w:t>
            </w:r>
            <w:r>
              <w:rPr>
                <w:iCs/>
              </w:rPr>
              <w:t>parameters are agreeable:</w:t>
            </w:r>
          </w:p>
          <w:p w14:paraId="573B391C" w14:textId="77777777" w:rsidR="00F83AB0" w:rsidRDefault="00F83AB0" w:rsidP="000F7CA3">
            <w:pPr>
              <w:pStyle w:val="CommentText"/>
              <w:numPr>
                <w:ilvl w:val="0"/>
                <w:numId w:val="11"/>
              </w:numPr>
            </w:pPr>
            <w:r>
              <w:t>TRS resource number: 2, 4</w:t>
            </w:r>
          </w:p>
          <w:p w14:paraId="160AC86F" w14:textId="77777777" w:rsidR="00F83AB0" w:rsidRDefault="00F83AB0" w:rsidP="000F7CA3">
            <w:pPr>
              <w:pStyle w:val="CommentText"/>
              <w:numPr>
                <w:ilvl w:val="0"/>
                <w:numId w:val="11"/>
              </w:numPr>
            </w:pPr>
            <w:r>
              <w:t>TRS symbol location: {4, 8}</w:t>
            </w:r>
          </w:p>
          <w:p w14:paraId="36B7F4F6" w14:textId="77777777" w:rsidR="00F83AB0" w:rsidRPr="00AB07B5" w:rsidRDefault="00F83AB0" w:rsidP="000F7CA3">
            <w:pPr>
              <w:pStyle w:val="CommentText"/>
              <w:numPr>
                <w:ilvl w:val="0"/>
                <w:numId w:val="11"/>
              </w:numPr>
            </w:pPr>
            <w:r>
              <w:t>TRS frequency density: 3</w:t>
            </w:r>
          </w:p>
          <w:p w14:paraId="4A3D4268" w14:textId="77777777" w:rsidR="00F83AB0" w:rsidRPr="0054711F" w:rsidRDefault="00F83AB0" w:rsidP="000F7CA3">
            <w:pPr>
              <w:spacing w:after="120"/>
              <w:rPr>
                <w:iCs/>
              </w:rPr>
            </w:pPr>
            <w:r>
              <w:rPr>
                <w:iCs/>
              </w:rPr>
              <w:t>For TRS resource number, 2 corresponds to two resources in one slot, and 4 corresponds to 2 resources in each of two slots. At least simulation results using 4 resources should be provided. Companies are encouraged to explain the used TRS resource assumptions.</w:t>
            </w:r>
          </w:p>
        </w:tc>
      </w:tr>
      <w:tr w:rsidR="00F83AB0" w14:paraId="66DBBDA3" w14:textId="77777777" w:rsidTr="000F7CA3">
        <w:tc>
          <w:tcPr>
            <w:tcW w:w="1483" w:type="dxa"/>
          </w:tcPr>
          <w:p w14:paraId="6CD760AD" w14:textId="77777777" w:rsidR="00F83AB0" w:rsidRDefault="00F83AB0" w:rsidP="000F7CA3">
            <w:pPr>
              <w:spacing w:after="120"/>
              <w:rPr>
                <w:rFonts w:eastAsiaTheme="minorEastAsia"/>
                <w:b/>
                <w:bCs/>
                <w:color w:val="0070C0"/>
                <w:lang w:val="en-US" w:eastAsia="zh-CN"/>
              </w:rPr>
            </w:pPr>
            <w:r>
              <w:rPr>
                <w:rFonts w:eastAsiaTheme="minorEastAsia"/>
                <w:b/>
                <w:bCs/>
                <w:color w:val="0070C0"/>
                <w:lang w:val="en-US" w:eastAsia="zh-CN"/>
              </w:rPr>
              <w:lastRenderedPageBreak/>
              <w:t>Question 5</w:t>
            </w:r>
          </w:p>
        </w:tc>
        <w:tc>
          <w:tcPr>
            <w:tcW w:w="8148" w:type="dxa"/>
          </w:tcPr>
          <w:p w14:paraId="1DA4B886" w14:textId="77777777" w:rsidR="00F83AB0" w:rsidRPr="00FD59E2" w:rsidRDefault="00F83AB0" w:rsidP="000F7CA3">
            <w:pPr>
              <w:spacing w:after="120"/>
              <w:rPr>
                <w:rFonts w:eastAsiaTheme="minorEastAsia"/>
                <w:color w:val="0070C0"/>
                <w:lang w:val="en-US" w:eastAsia="zh-CN"/>
              </w:rPr>
            </w:pPr>
            <w:r w:rsidRPr="00FD59E2">
              <w:rPr>
                <w:rFonts w:eastAsiaTheme="minorEastAsia"/>
                <w:color w:val="0070C0"/>
                <w:lang w:val="en-US" w:eastAsia="zh-CN"/>
              </w:rPr>
              <w:t>Option 1:</w:t>
            </w:r>
            <w:r>
              <w:rPr>
                <w:rFonts w:eastAsiaTheme="minorEastAsia"/>
                <w:color w:val="0070C0"/>
                <w:lang w:val="en-US" w:eastAsia="zh-CN"/>
              </w:rPr>
              <w:t xml:space="preserve"> Nokia, HW, vivo, (QC, MTK – no strong view)</w:t>
            </w:r>
          </w:p>
          <w:p w14:paraId="5347A0E7" w14:textId="77777777" w:rsidR="00F83AB0" w:rsidRDefault="00F83AB0" w:rsidP="000F7CA3">
            <w:pPr>
              <w:spacing w:after="120"/>
              <w:rPr>
                <w:rFonts w:eastAsiaTheme="minorEastAsia"/>
                <w:color w:val="0070C0"/>
                <w:lang w:val="en-US" w:eastAsia="zh-CN"/>
              </w:rPr>
            </w:pPr>
            <w:r w:rsidRPr="00FD59E2">
              <w:rPr>
                <w:rFonts w:eastAsiaTheme="minorEastAsia"/>
                <w:color w:val="0070C0"/>
                <w:lang w:val="en-US" w:eastAsia="zh-CN"/>
              </w:rPr>
              <w:t>Option 2:</w:t>
            </w:r>
          </w:p>
          <w:p w14:paraId="7DF4AEE8" w14:textId="77777777" w:rsidR="00F83AB0" w:rsidRDefault="00F83AB0" w:rsidP="000F7CA3">
            <w:pPr>
              <w:spacing w:after="120"/>
              <w:rPr>
                <w:rFonts w:eastAsiaTheme="minorEastAsia"/>
                <w:color w:val="0070C0"/>
                <w:lang w:val="en-US" w:eastAsia="zh-CN"/>
              </w:rPr>
            </w:pPr>
            <w:r w:rsidRPr="0054711F">
              <w:rPr>
                <w:rFonts w:eastAsiaTheme="minorEastAsia"/>
                <w:color w:val="0070C0"/>
                <w:lang w:val="en-US" w:eastAsia="zh-CN"/>
              </w:rPr>
              <w:t xml:space="preserve">Note: </w:t>
            </w:r>
          </w:p>
          <w:p w14:paraId="2EE6F730" w14:textId="77777777" w:rsidR="00F83AB0" w:rsidRPr="0054711F" w:rsidRDefault="00F83AB0" w:rsidP="000F7CA3">
            <w:pPr>
              <w:pStyle w:val="ListParagraph"/>
              <w:numPr>
                <w:ilvl w:val="0"/>
                <w:numId w:val="11"/>
              </w:numPr>
              <w:spacing w:after="120"/>
              <w:ind w:firstLineChars="0"/>
              <w:rPr>
                <w:rFonts w:eastAsiaTheme="minorEastAsia"/>
                <w:b/>
                <w:bCs/>
                <w:color w:val="0070C0"/>
                <w:lang w:eastAsia="zh-CN"/>
              </w:rPr>
            </w:pPr>
            <w:r w:rsidRPr="0054711F">
              <w:rPr>
                <w:rFonts w:eastAsiaTheme="minorEastAsia"/>
                <w:color w:val="0070C0"/>
                <w:lang w:val="en-US" w:eastAsia="zh-CN"/>
              </w:rPr>
              <w:t xml:space="preserve">QC and HW sees it reasonable to </w:t>
            </w:r>
            <w:r w:rsidRPr="0054711F">
              <w:rPr>
                <w:rFonts w:eastAsia="Yu Mincho"/>
                <w:iCs/>
              </w:rPr>
              <w:t>prioritize 4 samples</w:t>
            </w:r>
          </w:p>
          <w:p w14:paraId="6DA5BE7B" w14:textId="77777777" w:rsidR="00F83AB0" w:rsidRPr="0054711F" w:rsidRDefault="00F83AB0" w:rsidP="000F7CA3">
            <w:pPr>
              <w:pStyle w:val="ListParagraph"/>
              <w:numPr>
                <w:ilvl w:val="0"/>
                <w:numId w:val="11"/>
              </w:numPr>
              <w:spacing w:after="120"/>
              <w:ind w:firstLineChars="0"/>
              <w:rPr>
                <w:rFonts w:eastAsiaTheme="minorEastAsia"/>
                <w:b/>
                <w:bCs/>
                <w:color w:val="0070C0"/>
                <w:lang w:eastAsia="zh-CN"/>
              </w:rPr>
            </w:pPr>
            <w:r>
              <w:rPr>
                <w:rFonts w:eastAsiaTheme="minorEastAsia"/>
                <w:color w:val="0070C0"/>
                <w:lang w:eastAsia="zh-CN"/>
              </w:rPr>
              <w:t>vivo see it reasonable to prioritize 1 sample</w:t>
            </w:r>
          </w:p>
          <w:p w14:paraId="0A8970EB" w14:textId="77777777" w:rsidR="00F83AB0" w:rsidRDefault="00F83AB0" w:rsidP="000F7CA3">
            <w:pPr>
              <w:spacing w:after="120"/>
              <w:rPr>
                <w:rFonts w:eastAsiaTheme="minorEastAsia"/>
                <w:b/>
                <w:bCs/>
                <w:color w:val="0070C0"/>
                <w:lang w:val="en-US" w:eastAsia="zh-CN"/>
              </w:rPr>
            </w:pPr>
            <w:r>
              <w:rPr>
                <w:rFonts w:eastAsiaTheme="minorEastAsia"/>
                <w:b/>
                <w:bCs/>
                <w:color w:val="0070C0"/>
                <w:lang w:val="en-US" w:eastAsia="zh-CN"/>
              </w:rPr>
              <w:t>Agreement:</w:t>
            </w:r>
          </w:p>
          <w:p w14:paraId="55BDA124" w14:textId="77777777" w:rsidR="00F83AB0" w:rsidRPr="00D8749E" w:rsidRDefault="00F83AB0" w:rsidP="000F7CA3">
            <w:pPr>
              <w:spacing w:after="120"/>
              <w:rPr>
                <w:rFonts w:eastAsiaTheme="minorEastAsia"/>
                <w:color w:val="0070C0"/>
                <w:lang w:val="en-US" w:eastAsia="zh-CN"/>
              </w:rPr>
            </w:pPr>
            <w:r w:rsidRPr="00D8749E">
              <w:rPr>
                <w:rFonts w:eastAsiaTheme="minorEastAsia"/>
                <w:color w:val="0070C0"/>
                <w:lang w:val="en-US" w:eastAsia="zh-CN"/>
              </w:rPr>
              <w:t>1 sample is included</w:t>
            </w:r>
          </w:p>
        </w:tc>
      </w:tr>
      <w:tr w:rsidR="00F83AB0" w:rsidRPr="002254AB" w14:paraId="7ED5E090" w14:textId="77777777" w:rsidTr="000F7CA3">
        <w:tc>
          <w:tcPr>
            <w:tcW w:w="1483" w:type="dxa"/>
          </w:tcPr>
          <w:p w14:paraId="17071512" w14:textId="77777777" w:rsidR="00F83AB0" w:rsidRDefault="00F83AB0" w:rsidP="000F7CA3">
            <w:pPr>
              <w:spacing w:after="120"/>
              <w:rPr>
                <w:rFonts w:eastAsiaTheme="minorEastAsia"/>
                <w:b/>
                <w:bCs/>
                <w:color w:val="0070C0"/>
                <w:lang w:val="en-US" w:eastAsia="zh-CN"/>
              </w:rPr>
            </w:pPr>
            <w:r>
              <w:rPr>
                <w:rFonts w:eastAsiaTheme="minorEastAsia"/>
                <w:b/>
                <w:bCs/>
                <w:color w:val="0070C0"/>
                <w:lang w:val="en-US" w:eastAsia="zh-CN"/>
              </w:rPr>
              <w:t>Question 6</w:t>
            </w:r>
          </w:p>
        </w:tc>
        <w:tc>
          <w:tcPr>
            <w:tcW w:w="8148" w:type="dxa"/>
          </w:tcPr>
          <w:p w14:paraId="05C01AE0" w14:textId="77777777" w:rsidR="00F83AB0" w:rsidRPr="00FD59E2" w:rsidRDefault="00F83AB0" w:rsidP="000F7CA3">
            <w:pPr>
              <w:spacing w:after="120"/>
              <w:rPr>
                <w:rFonts w:eastAsiaTheme="minorEastAsia"/>
                <w:color w:val="0070C0"/>
                <w:lang w:val="en-US" w:eastAsia="zh-CN"/>
              </w:rPr>
            </w:pPr>
            <w:r w:rsidRPr="00FD59E2">
              <w:rPr>
                <w:rFonts w:eastAsiaTheme="minorEastAsia"/>
                <w:color w:val="0070C0"/>
                <w:lang w:val="en-US" w:eastAsia="zh-CN"/>
              </w:rPr>
              <w:t>Option 1:</w:t>
            </w:r>
            <w:r>
              <w:rPr>
                <w:rFonts w:eastAsiaTheme="minorEastAsia"/>
                <w:color w:val="0070C0"/>
                <w:lang w:val="en-US" w:eastAsia="zh-CN"/>
              </w:rPr>
              <w:t xml:space="preserve"> Nokia, QC, HW, MTK</w:t>
            </w:r>
          </w:p>
          <w:p w14:paraId="35D3B3DB" w14:textId="77777777" w:rsidR="00F83AB0" w:rsidRDefault="00F83AB0" w:rsidP="000F7CA3">
            <w:pPr>
              <w:spacing w:after="120"/>
              <w:rPr>
                <w:rFonts w:eastAsiaTheme="minorEastAsia"/>
                <w:color w:val="0070C0"/>
                <w:lang w:val="en-US" w:eastAsia="zh-CN"/>
              </w:rPr>
            </w:pPr>
            <w:r w:rsidRPr="00FD59E2">
              <w:rPr>
                <w:rFonts w:eastAsiaTheme="minorEastAsia"/>
                <w:color w:val="0070C0"/>
                <w:lang w:val="en-US" w:eastAsia="zh-CN"/>
              </w:rPr>
              <w:t>Option 2:</w:t>
            </w:r>
          </w:p>
          <w:p w14:paraId="15A7A00B" w14:textId="77777777" w:rsidR="00F83AB0" w:rsidRDefault="00F83AB0" w:rsidP="000F7CA3">
            <w:pPr>
              <w:spacing w:after="120"/>
              <w:rPr>
                <w:iCs/>
              </w:rPr>
            </w:pPr>
            <w:r w:rsidRPr="0054711F">
              <w:rPr>
                <w:rFonts w:eastAsiaTheme="minorEastAsia"/>
                <w:color w:val="0070C0"/>
                <w:lang w:val="en-US" w:eastAsia="zh-CN"/>
              </w:rPr>
              <w:t>Comment:</w:t>
            </w:r>
            <w:r>
              <w:rPr>
                <w:rFonts w:eastAsiaTheme="minorEastAsia"/>
                <w:b/>
                <w:bCs/>
                <w:color w:val="0070C0"/>
                <w:lang w:val="en-US" w:eastAsia="zh-CN"/>
              </w:rPr>
              <w:t xml:space="preserve"> </w:t>
            </w:r>
            <w:r>
              <w:rPr>
                <w:iCs/>
              </w:rPr>
              <w:t>clarified how this is expected to impact the simulations</w:t>
            </w:r>
          </w:p>
          <w:p w14:paraId="5AB38469" w14:textId="77777777" w:rsidR="00F83AB0" w:rsidRDefault="00F83AB0" w:rsidP="000F7CA3">
            <w:pPr>
              <w:spacing w:after="120"/>
              <w:rPr>
                <w:iCs/>
              </w:rPr>
            </w:pPr>
            <w:r>
              <w:rPr>
                <w:iCs/>
              </w:rPr>
              <w:t>Moderator: this would relate to measurement period and measurement delay requirement.</w:t>
            </w:r>
          </w:p>
          <w:p w14:paraId="33EB95C0" w14:textId="77777777" w:rsidR="00F83AB0" w:rsidRDefault="00F83AB0" w:rsidP="000F7CA3">
            <w:pPr>
              <w:spacing w:after="120"/>
              <w:rPr>
                <w:iCs/>
              </w:rPr>
            </w:pPr>
            <w:r>
              <w:rPr>
                <w:iCs/>
              </w:rPr>
              <w:t>Agreement:</w:t>
            </w:r>
          </w:p>
          <w:p w14:paraId="6FDCA5E9" w14:textId="77777777" w:rsidR="00F83AB0" w:rsidRDefault="00F83AB0" w:rsidP="000F7CA3">
            <w:pPr>
              <w:spacing w:after="120"/>
              <w:rPr>
                <w:rFonts w:eastAsiaTheme="minorEastAsia"/>
                <w:b/>
                <w:bCs/>
                <w:color w:val="0070C0"/>
                <w:lang w:val="en-US" w:eastAsia="zh-CN"/>
              </w:rPr>
            </w:pPr>
            <w:r>
              <w:rPr>
                <w:iCs/>
              </w:rPr>
              <w:t>Evaluation periods of 40ms for 1 sample and 200ms for 4 samples are agreeable</w:t>
            </w:r>
          </w:p>
        </w:tc>
      </w:tr>
    </w:tbl>
    <w:p w14:paraId="6610ECE2" w14:textId="77777777" w:rsidR="00F83AB0" w:rsidRPr="00F83AB0" w:rsidRDefault="00F83AB0" w:rsidP="006E45A7">
      <w:pPr>
        <w:rPr>
          <w:lang w:val="en-US" w:eastAsia="ja-JP"/>
        </w:rPr>
      </w:pPr>
    </w:p>
    <w:p w14:paraId="0ECFBEF7" w14:textId="48D3B2B3" w:rsidR="00B95DC8" w:rsidRDefault="00B95DC8" w:rsidP="006E45A7">
      <w:pPr>
        <w:rPr>
          <w:lang w:eastAsia="ja-JP"/>
        </w:rPr>
      </w:pPr>
      <w:r>
        <w:rPr>
          <w:lang w:eastAsia="ja-JP"/>
        </w:rPr>
        <w:t>WF:</w:t>
      </w:r>
    </w:p>
    <w:p w14:paraId="59600060" w14:textId="52FB47BA" w:rsidR="00B95DC8" w:rsidRPr="00FD2D26" w:rsidRDefault="00B95DC8" w:rsidP="00AB07B5">
      <w:pPr>
        <w:pStyle w:val="ListParagraph"/>
        <w:numPr>
          <w:ilvl w:val="0"/>
          <w:numId w:val="4"/>
        </w:numPr>
        <w:ind w:firstLineChars="0"/>
        <w:rPr>
          <w:rFonts w:eastAsiaTheme="minorEastAsia"/>
          <w:iCs/>
          <w:lang w:val="en-US" w:eastAsia="zh-CN"/>
        </w:rPr>
      </w:pPr>
      <w:r w:rsidRPr="00427CDC">
        <w:rPr>
          <w:rFonts w:eastAsiaTheme="minorEastAsia"/>
          <w:iCs/>
          <w:lang w:val="en-US" w:eastAsia="zh-CN"/>
        </w:rPr>
        <w:t xml:space="preserve">For CSI-RS: clarify </w:t>
      </w:r>
      <w:r w:rsidRPr="00427CDC">
        <w:rPr>
          <w:rFonts w:eastAsia="Yu Mincho"/>
          <w:iCs/>
        </w:rPr>
        <w:t>the assumptions related to measurement BW at FR1 15 and 30 kHz SCS?</w:t>
      </w:r>
      <w:r w:rsidRPr="00427CDC">
        <w:rPr>
          <w:rFonts w:eastAsia="Yu Mincho"/>
        </w:rPr>
        <w:t xml:space="preserve"> </w:t>
      </w:r>
      <w:r>
        <w:rPr>
          <w:rFonts w:eastAsia="Yu Mincho"/>
        </w:rPr>
        <w:t>e</w:t>
      </w:r>
    </w:p>
    <w:p w14:paraId="037045FD" w14:textId="100B1200" w:rsidR="00482ECB" w:rsidRPr="00B95DC8" w:rsidRDefault="00B95DC8" w:rsidP="00AB07B5">
      <w:pPr>
        <w:pStyle w:val="ListParagraph"/>
        <w:numPr>
          <w:ilvl w:val="0"/>
          <w:numId w:val="4"/>
        </w:numPr>
        <w:ind w:firstLineChars="0"/>
        <w:rPr>
          <w:rFonts w:eastAsiaTheme="minorEastAsia"/>
          <w:iCs/>
          <w:lang w:val="en-US" w:eastAsia="zh-CN"/>
        </w:rPr>
      </w:pPr>
      <w:r w:rsidRPr="00B95DC8">
        <w:rPr>
          <w:rFonts w:eastAsiaTheme="minorEastAsia"/>
          <w:iCs/>
          <w:lang w:val="en-US" w:eastAsia="zh-CN"/>
        </w:rPr>
        <w:t xml:space="preserve">How to handle FR2 and 60, 120 </w:t>
      </w:r>
      <w:proofErr w:type="spellStart"/>
      <w:r w:rsidRPr="00B95DC8">
        <w:rPr>
          <w:rFonts w:eastAsiaTheme="minorEastAsia"/>
          <w:iCs/>
          <w:lang w:val="en-US" w:eastAsia="zh-CN"/>
        </w:rPr>
        <w:t>KHz</w:t>
      </w:r>
      <w:proofErr w:type="spellEnd"/>
      <w:r w:rsidRPr="00B95DC8">
        <w:rPr>
          <w:rFonts w:eastAsiaTheme="minorEastAsia"/>
          <w:iCs/>
          <w:lang w:val="en-US" w:eastAsia="zh-CN"/>
        </w:rPr>
        <w:t xml:space="preserve"> SCS?</w:t>
      </w:r>
    </w:p>
    <w:p w14:paraId="168E58E8" w14:textId="57122332" w:rsidR="00482ECB" w:rsidRPr="00BE23F9" w:rsidRDefault="00482ECB" w:rsidP="00482ECB">
      <w:pPr>
        <w:pStyle w:val="Heading2"/>
        <w:rPr>
          <w:lang w:val="en-GB"/>
        </w:rPr>
      </w:pPr>
      <w:proofErr w:type="spellStart"/>
      <w:r>
        <w:rPr>
          <w:iCs/>
        </w:rPr>
        <w:t>Measurement</w:t>
      </w:r>
      <w:proofErr w:type="spellEnd"/>
      <w:r>
        <w:rPr>
          <w:iCs/>
        </w:rPr>
        <w:t xml:space="preserve"> </w:t>
      </w:r>
      <w:proofErr w:type="spellStart"/>
      <w:r>
        <w:rPr>
          <w:iCs/>
        </w:rPr>
        <w:t>accuracy</w:t>
      </w:r>
      <w:proofErr w:type="spellEnd"/>
      <w:r>
        <w:rPr>
          <w:iCs/>
        </w:rPr>
        <w:t xml:space="preserve"> </w:t>
      </w:r>
      <w:proofErr w:type="spellStart"/>
      <w:r>
        <w:rPr>
          <w:iCs/>
        </w:rPr>
        <w:t>requirements</w:t>
      </w:r>
      <w:proofErr w:type="spellEnd"/>
      <w:r>
        <w:rPr>
          <w:lang w:val="en-GB"/>
        </w:rPr>
        <w:t xml:space="preserve"> (Sub-topic 1-9)</w:t>
      </w:r>
    </w:p>
    <w:p w14:paraId="115F7814" w14:textId="407AA6E3" w:rsidR="00482ECB" w:rsidRPr="001D4BDD" w:rsidRDefault="00B50A50" w:rsidP="006E45A7">
      <w:pPr>
        <w:rPr>
          <w:b/>
          <w:bCs/>
          <w:iCs/>
          <w:u w:val="single"/>
        </w:rPr>
      </w:pPr>
      <w:r w:rsidRPr="001D4BDD">
        <w:rPr>
          <w:b/>
          <w:bCs/>
          <w:iCs/>
          <w:u w:val="single"/>
        </w:rPr>
        <w:t xml:space="preserve">Measurement accuracy requirements – </w:t>
      </w:r>
      <w:proofErr w:type="spellStart"/>
      <w:r w:rsidRPr="001D4BDD">
        <w:rPr>
          <w:b/>
          <w:bCs/>
          <w:iCs/>
          <w:u w:val="single"/>
        </w:rPr>
        <w:t>gNB</w:t>
      </w:r>
      <w:proofErr w:type="spellEnd"/>
    </w:p>
    <w:p w14:paraId="3C611AB2" w14:textId="0EC5F336" w:rsidR="00B50A50" w:rsidRDefault="00B50A50" w:rsidP="006E45A7">
      <w:pPr>
        <w:rPr>
          <w:iCs/>
        </w:rPr>
      </w:pPr>
      <w:r>
        <w:rPr>
          <w:iCs/>
        </w:rPr>
        <w:lastRenderedPageBreak/>
        <w:t>No consensus</w:t>
      </w:r>
    </w:p>
    <w:p w14:paraId="124557E3" w14:textId="77777777" w:rsidR="00B50A50" w:rsidRPr="002254AB" w:rsidRDefault="00B50A50" w:rsidP="00B50A50">
      <w:pPr>
        <w:rPr>
          <w:iCs/>
          <w:lang w:eastAsia="zh-CN"/>
        </w:rPr>
      </w:pPr>
      <w:r w:rsidRPr="002254AB">
        <w:rPr>
          <w:rFonts w:eastAsiaTheme="minorEastAsia"/>
          <w:iCs/>
          <w:lang w:eastAsia="zh-CN"/>
        </w:rPr>
        <w:t>More discussion is needed in 2</w:t>
      </w:r>
      <w:r w:rsidRPr="002254AB">
        <w:rPr>
          <w:rFonts w:eastAsiaTheme="minorEastAsia"/>
          <w:iCs/>
          <w:vertAlign w:val="superscript"/>
          <w:lang w:eastAsia="zh-CN"/>
        </w:rPr>
        <w:t>nd</w:t>
      </w:r>
      <w:r w:rsidRPr="002254AB">
        <w:rPr>
          <w:rFonts w:eastAsiaTheme="minorEastAsia"/>
          <w:iCs/>
          <w:lang w:eastAsia="zh-CN"/>
        </w:rPr>
        <w:t xml:space="preserve"> round</w:t>
      </w:r>
      <w:r w:rsidRPr="002254AB">
        <w:rPr>
          <w:rFonts w:eastAsiaTheme="minorEastAsia"/>
          <w:iCs/>
          <w:color w:val="0070C0"/>
          <w:lang w:eastAsia="zh-CN"/>
        </w:rPr>
        <w:t>.</w:t>
      </w:r>
    </w:p>
    <w:p w14:paraId="176CCC98" w14:textId="77777777"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7F7E8592" w14:textId="77777777" w:rsidR="00B95DC8" w:rsidRDefault="00B95DC8" w:rsidP="00B95DC8">
      <w:pPr>
        <w:pStyle w:val="CommentText"/>
      </w:pPr>
      <w:r>
        <w:rPr>
          <w:iCs/>
        </w:rPr>
        <w:t xml:space="preserve">Measurement accuracy requirements – </w:t>
      </w:r>
      <w:proofErr w:type="spellStart"/>
      <w:r>
        <w:rPr>
          <w:iCs/>
        </w:rPr>
        <w:t>gNB</w:t>
      </w:r>
      <w:proofErr w:type="spellEnd"/>
    </w:p>
    <w:p w14:paraId="33D73F48" w14:textId="77777777" w:rsidR="00B95DC8" w:rsidRPr="00112C6D" w:rsidRDefault="00B95DC8" w:rsidP="00B95DC8">
      <w:pPr>
        <w:rPr>
          <w:rFonts w:eastAsiaTheme="minorEastAsia"/>
          <w:iCs/>
          <w:lang w:val="en-US" w:eastAsia="zh-CN"/>
        </w:rPr>
      </w:pPr>
      <w:bookmarkStart w:id="21" w:name="_Hlk93862819"/>
      <w:r>
        <w:rPr>
          <w:rFonts w:eastAsiaTheme="minorEastAsia"/>
          <w:iCs/>
          <w:lang w:val="en-US" w:eastAsia="zh-CN"/>
        </w:rPr>
        <w:t>Tentative agreement</w:t>
      </w:r>
      <w:r w:rsidRPr="00112C6D">
        <w:rPr>
          <w:rFonts w:eastAsiaTheme="minorEastAsia"/>
          <w:iCs/>
          <w:lang w:val="en-US" w:eastAsia="zh-CN"/>
        </w:rPr>
        <w:t>.</w:t>
      </w:r>
    </w:p>
    <w:p w14:paraId="63A36FC4" w14:textId="77777777" w:rsidR="00B95DC8" w:rsidRDefault="00B95DC8" w:rsidP="00B95DC8">
      <w:pPr>
        <w:pStyle w:val="CommentText"/>
        <w:rPr>
          <w:lang w:val="en-US"/>
        </w:rPr>
      </w:pPr>
      <w:r w:rsidRPr="007D2656">
        <w:rPr>
          <w:iCs/>
        </w:rPr>
        <w:t xml:space="preserve">For PDC RTT </w:t>
      </w:r>
      <w:proofErr w:type="spellStart"/>
      <w:r w:rsidRPr="007D2656">
        <w:t>gNB</w:t>
      </w:r>
      <w:proofErr w:type="spellEnd"/>
      <w:r w:rsidRPr="007D2656">
        <w:t xml:space="preserve"> Rx-Tx time difference measurement accuracy requirements</w:t>
      </w:r>
      <w:r w:rsidRPr="007D2656">
        <w:rPr>
          <w:rFonts w:eastAsiaTheme="minorEastAsia"/>
          <w:iCs/>
          <w:lang w:eastAsia="zh-CN"/>
        </w:rPr>
        <w:t xml:space="preserve"> re-use existing </w:t>
      </w:r>
      <w:proofErr w:type="spellStart"/>
      <w:r w:rsidRPr="007D2656">
        <w:rPr>
          <w:rFonts w:eastAsiaTheme="minorEastAsia"/>
          <w:iCs/>
          <w:lang w:eastAsia="zh-CN"/>
        </w:rPr>
        <w:t>gNB</w:t>
      </w:r>
      <w:proofErr w:type="spellEnd"/>
      <w:r w:rsidRPr="007D2656">
        <w:rPr>
          <w:rFonts w:eastAsiaTheme="minorEastAsia"/>
          <w:iCs/>
          <w:lang w:eastAsia="zh-CN"/>
        </w:rPr>
        <w:t xml:space="preserve"> Rx-Tx requirements for 3dB side condition </w:t>
      </w:r>
      <w:r w:rsidRPr="007D2656">
        <w:rPr>
          <w:u w:val="single"/>
        </w:rPr>
        <w:t xml:space="preserve">and SCS 15/30kHz (Rel-17 38.133, </w:t>
      </w:r>
      <w:r w:rsidRPr="007D2656">
        <w:t>13.2.2)</w:t>
      </w:r>
      <w:r w:rsidRPr="007D2656">
        <w:rPr>
          <w:rFonts w:eastAsiaTheme="minorEastAsia"/>
          <w:iCs/>
          <w:lang w:eastAsia="zh-CN"/>
        </w:rPr>
        <w:t>.</w:t>
      </w:r>
      <w:bookmarkEnd w:id="21"/>
    </w:p>
    <w:p w14:paraId="75202B90" w14:textId="77777777" w:rsidR="00B95DC8" w:rsidRDefault="00B95DC8" w:rsidP="006E45A7">
      <w:pPr>
        <w:rPr>
          <w:lang w:val="en-US" w:eastAsia="ja-JP"/>
        </w:rPr>
      </w:pPr>
      <w:r>
        <w:rPr>
          <w:lang w:val="en-US" w:eastAsia="ja-JP"/>
        </w:rPr>
        <w:t>WF:</w:t>
      </w:r>
    </w:p>
    <w:p w14:paraId="64F691B2" w14:textId="77777777" w:rsidR="00B95DC8" w:rsidRDefault="00B95DC8" w:rsidP="00B95DC8">
      <w:pPr>
        <w:pStyle w:val="CommentText"/>
        <w:rPr>
          <w:lang w:val="en-US"/>
        </w:rPr>
      </w:pPr>
      <w:r>
        <w:rPr>
          <w:lang w:val="en-US"/>
        </w:rPr>
        <w:t>FFS: 60KHz and FR2.</w:t>
      </w:r>
    </w:p>
    <w:p w14:paraId="5B101012" w14:textId="6917832D" w:rsidR="00B50A50" w:rsidRPr="001D4BDD" w:rsidRDefault="00B50A50" w:rsidP="006E45A7">
      <w:pPr>
        <w:rPr>
          <w:lang w:eastAsia="ja-JP"/>
        </w:rPr>
      </w:pPr>
    </w:p>
    <w:p w14:paraId="5564B7CF" w14:textId="718CA9FB" w:rsidR="00B50A50" w:rsidRPr="001D4BDD" w:rsidRDefault="00B50A50" w:rsidP="006E45A7">
      <w:pPr>
        <w:rPr>
          <w:b/>
          <w:bCs/>
          <w:u w:val="single"/>
          <w:lang w:eastAsia="zh-CN"/>
        </w:rPr>
      </w:pPr>
      <w:r w:rsidRPr="001D4BDD">
        <w:rPr>
          <w:b/>
          <w:bCs/>
          <w:iCs/>
          <w:u w:val="single"/>
        </w:rPr>
        <w:t>Measurement accuracy requirements - UE</w:t>
      </w:r>
    </w:p>
    <w:p w14:paraId="2A60086C" w14:textId="77777777" w:rsidR="00B50A50" w:rsidRDefault="00B50A50" w:rsidP="00B50A50">
      <w:pPr>
        <w:rPr>
          <w:iCs/>
        </w:rPr>
      </w:pPr>
      <w:r>
        <w:rPr>
          <w:iCs/>
        </w:rPr>
        <w:t>No consensus</w:t>
      </w:r>
    </w:p>
    <w:p w14:paraId="412FD473" w14:textId="77777777" w:rsidR="00B50A50" w:rsidRPr="002254AB" w:rsidRDefault="00B50A50" w:rsidP="00B50A50">
      <w:pPr>
        <w:rPr>
          <w:iCs/>
          <w:lang w:eastAsia="zh-CN"/>
        </w:rPr>
      </w:pPr>
      <w:r w:rsidRPr="002254AB">
        <w:rPr>
          <w:rFonts w:eastAsiaTheme="minorEastAsia"/>
          <w:iCs/>
          <w:lang w:eastAsia="zh-CN"/>
        </w:rPr>
        <w:t>More discussion is needed in 2</w:t>
      </w:r>
      <w:r w:rsidRPr="002254AB">
        <w:rPr>
          <w:rFonts w:eastAsiaTheme="minorEastAsia"/>
          <w:iCs/>
          <w:vertAlign w:val="superscript"/>
          <w:lang w:eastAsia="zh-CN"/>
        </w:rPr>
        <w:t>nd</w:t>
      </w:r>
      <w:r w:rsidRPr="002254AB">
        <w:rPr>
          <w:rFonts w:eastAsiaTheme="minorEastAsia"/>
          <w:iCs/>
          <w:lang w:eastAsia="zh-CN"/>
        </w:rPr>
        <w:t xml:space="preserve"> round</w:t>
      </w:r>
      <w:r w:rsidRPr="002254AB">
        <w:rPr>
          <w:rFonts w:eastAsiaTheme="minorEastAsia"/>
          <w:iCs/>
          <w:color w:val="0070C0"/>
          <w:lang w:eastAsia="zh-CN"/>
        </w:rPr>
        <w:t>.</w:t>
      </w:r>
    </w:p>
    <w:p w14:paraId="22319306" w14:textId="77777777"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4A215A8B" w14:textId="77777777" w:rsidR="00B95DC8" w:rsidRDefault="00B95DC8" w:rsidP="00B95DC8">
      <w:pPr>
        <w:rPr>
          <w:rFonts w:eastAsiaTheme="minorEastAsia"/>
          <w:iCs/>
          <w:lang w:val="en-US" w:eastAsia="zh-CN"/>
        </w:rPr>
      </w:pPr>
      <w:bookmarkStart w:id="22" w:name="_Hlk93862906"/>
      <w:r>
        <w:rPr>
          <w:rFonts w:eastAsiaTheme="minorEastAsia"/>
          <w:iCs/>
          <w:lang w:val="en-US" w:eastAsia="zh-CN"/>
        </w:rPr>
        <w:t>No agreement in this meeting</w:t>
      </w:r>
      <w:r w:rsidRPr="00112C6D">
        <w:rPr>
          <w:rFonts w:eastAsiaTheme="minorEastAsia"/>
          <w:iCs/>
          <w:lang w:val="en-US" w:eastAsia="zh-CN"/>
        </w:rPr>
        <w:t>.</w:t>
      </w:r>
      <w:r>
        <w:rPr>
          <w:rFonts w:eastAsiaTheme="minorEastAsia"/>
          <w:iCs/>
          <w:lang w:val="en-US" w:eastAsia="zh-CN"/>
        </w:rPr>
        <w:t xml:space="preserve"> However</w:t>
      </w:r>
      <w:bookmarkStart w:id="23" w:name="_Hlk93862870"/>
      <w:r>
        <w:rPr>
          <w:rFonts w:eastAsiaTheme="minorEastAsia"/>
          <w:iCs/>
          <w:lang w:val="en-US" w:eastAsia="zh-CN"/>
        </w:rPr>
        <w:t>, moderator would propose following based on the company views expressed during 1</w:t>
      </w:r>
      <w:r w:rsidRPr="00C853C8">
        <w:rPr>
          <w:rFonts w:eastAsiaTheme="minorEastAsia"/>
          <w:iCs/>
          <w:vertAlign w:val="superscript"/>
          <w:lang w:val="en-US" w:eastAsia="zh-CN"/>
        </w:rPr>
        <w:t>st</w:t>
      </w:r>
      <w:r>
        <w:rPr>
          <w:rFonts w:eastAsiaTheme="minorEastAsia"/>
          <w:iCs/>
          <w:lang w:val="en-US" w:eastAsia="zh-CN"/>
        </w:rPr>
        <w:t xml:space="preserve"> and 2</w:t>
      </w:r>
      <w:r w:rsidRPr="00C853C8">
        <w:rPr>
          <w:rFonts w:eastAsiaTheme="minorEastAsia"/>
          <w:iCs/>
          <w:vertAlign w:val="superscript"/>
          <w:lang w:val="en-US" w:eastAsia="zh-CN"/>
        </w:rPr>
        <w:t>nd</w:t>
      </w:r>
      <w:r>
        <w:rPr>
          <w:rFonts w:eastAsiaTheme="minorEastAsia"/>
          <w:iCs/>
          <w:lang w:val="en-US" w:eastAsia="zh-CN"/>
        </w:rPr>
        <w:t xml:space="preserve"> round:</w:t>
      </w:r>
    </w:p>
    <w:p w14:paraId="7C9B6427" w14:textId="77777777" w:rsidR="00B95DC8" w:rsidRDefault="00B95DC8" w:rsidP="00B95DC8">
      <w:pPr>
        <w:rPr>
          <w:rFonts w:eastAsiaTheme="minorEastAsia"/>
          <w:iCs/>
          <w:lang w:val="en-US" w:eastAsia="zh-CN"/>
        </w:rPr>
      </w:pPr>
      <w:r>
        <w:rPr>
          <w:rFonts w:eastAsiaTheme="minorEastAsia"/>
          <w:iCs/>
          <w:lang w:val="en-US" w:eastAsia="zh-CN"/>
        </w:rPr>
        <w:t>PRS:</w:t>
      </w:r>
    </w:p>
    <w:p w14:paraId="705E2E51" w14:textId="77777777" w:rsidR="00B95DC8" w:rsidRPr="00C853C8" w:rsidRDefault="00B95DC8" w:rsidP="00AB07B5">
      <w:pPr>
        <w:pStyle w:val="ListParagraph"/>
        <w:numPr>
          <w:ilvl w:val="0"/>
          <w:numId w:val="4"/>
        </w:numPr>
        <w:ind w:firstLineChars="0"/>
        <w:rPr>
          <w:rFonts w:eastAsia="Yu Mincho"/>
        </w:rPr>
      </w:pPr>
      <w:r w:rsidRPr="002F6D60">
        <w:rPr>
          <w:rFonts w:eastAsiaTheme="minorEastAsia"/>
          <w:iCs/>
          <w:lang w:val="en-US" w:eastAsia="zh-CN"/>
        </w:rPr>
        <w:t xml:space="preserve">Initially, RAN4 assume </w:t>
      </w:r>
      <w:r w:rsidRPr="00C853C8">
        <w:rPr>
          <w:rFonts w:eastAsia="Yu Mincho"/>
        </w:rPr>
        <w:t>4 samples, -3dB, AWGN</w:t>
      </w:r>
      <w:r w:rsidRPr="00C853C8">
        <w:rPr>
          <w:rFonts w:eastAsia="Yu Mincho"/>
          <w:iCs/>
        </w:rPr>
        <w:t xml:space="preserve"> channel and SCS 15/30 KHz</w:t>
      </w:r>
      <w:r w:rsidRPr="00C853C8">
        <w:rPr>
          <w:rFonts w:eastAsia="Yu Mincho"/>
        </w:rPr>
        <w:t>.</w:t>
      </w:r>
    </w:p>
    <w:p w14:paraId="6823C6E5" w14:textId="77777777" w:rsidR="00B95DC8" w:rsidRPr="00C853C8" w:rsidRDefault="00B95DC8" w:rsidP="00AB07B5">
      <w:pPr>
        <w:pStyle w:val="ListParagraph"/>
        <w:numPr>
          <w:ilvl w:val="0"/>
          <w:numId w:val="4"/>
        </w:numPr>
        <w:ind w:firstLineChars="0"/>
        <w:rPr>
          <w:rFonts w:eastAsiaTheme="minorEastAsia"/>
          <w:iCs/>
          <w:lang w:val="en-US" w:eastAsia="zh-CN"/>
        </w:rPr>
      </w:pPr>
      <w:r w:rsidRPr="00C853C8">
        <w:rPr>
          <w:rFonts w:eastAsia="Yu Mincho"/>
        </w:rPr>
        <w:t xml:space="preserve">For PRS, reuse PDC RTT accuracy from R16 </w:t>
      </w:r>
      <w:r w:rsidRPr="00C853C8">
        <w:rPr>
          <w:rFonts w:eastAsia="Yu Mincho"/>
          <w:iCs/>
        </w:rPr>
        <w:t>defined in TR 38.133-10.1.25.2 for Rel-17 PDC RTT-based method.</w:t>
      </w:r>
    </w:p>
    <w:p w14:paraId="3F922791" w14:textId="77777777" w:rsidR="00B95DC8" w:rsidRDefault="00B95DC8" w:rsidP="00B95DC8">
      <w:pPr>
        <w:rPr>
          <w:rFonts w:eastAsiaTheme="minorEastAsia"/>
          <w:iCs/>
          <w:lang w:val="en-US" w:eastAsia="zh-CN"/>
        </w:rPr>
      </w:pPr>
      <w:r>
        <w:rPr>
          <w:rFonts w:eastAsiaTheme="minorEastAsia"/>
          <w:iCs/>
          <w:lang w:val="en-US" w:eastAsia="zh-CN"/>
        </w:rPr>
        <w:t>FFS: Rel-17 PRS, 1 or 4 samples more discussion and simulations (whether R17 PRS is optional/mandatory is separate discussion).</w:t>
      </w:r>
    </w:p>
    <w:p w14:paraId="6504C07D" w14:textId="77777777" w:rsidR="00B95DC8" w:rsidRDefault="00B95DC8" w:rsidP="00B95DC8">
      <w:pPr>
        <w:tabs>
          <w:tab w:val="left" w:pos="795"/>
        </w:tabs>
        <w:rPr>
          <w:rFonts w:eastAsiaTheme="minorEastAsia"/>
          <w:iCs/>
          <w:lang w:val="en-US" w:eastAsia="zh-CN"/>
        </w:rPr>
      </w:pPr>
      <w:r>
        <w:rPr>
          <w:rFonts w:eastAsiaTheme="minorEastAsia"/>
          <w:iCs/>
          <w:lang w:val="en-US" w:eastAsia="zh-CN"/>
        </w:rPr>
        <w:t>TRS:</w:t>
      </w:r>
      <w:r>
        <w:rPr>
          <w:rFonts w:eastAsiaTheme="minorEastAsia"/>
          <w:iCs/>
          <w:lang w:val="en-US" w:eastAsia="zh-CN"/>
        </w:rPr>
        <w:tab/>
      </w:r>
    </w:p>
    <w:p w14:paraId="02595AF3" w14:textId="77777777" w:rsidR="00B95DC8" w:rsidRPr="00C853C8" w:rsidRDefault="00B95DC8" w:rsidP="00AB07B5">
      <w:pPr>
        <w:pStyle w:val="ListParagraph"/>
        <w:numPr>
          <w:ilvl w:val="0"/>
          <w:numId w:val="4"/>
        </w:numPr>
        <w:tabs>
          <w:tab w:val="left" w:pos="795"/>
        </w:tabs>
        <w:ind w:firstLineChars="0"/>
        <w:rPr>
          <w:rFonts w:eastAsiaTheme="minorEastAsia"/>
          <w:iCs/>
          <w:lang w:val="en-US" w:eastAsia="zh-CN"/>
        </w:rPr>
      </w:pPr>
      <w:r>
        <w:rPr>
          <w:lang w:val="en-US"/>
        </w:rPr>
        <w:t>Align the</w:t>
      </w:r>
      <w:r>
        <w:t xml:space="preserve"> simulation assumptions for TRS based PDC RTT with the simulation assumption for PRS based PDC RTT.</w:t>
      </w:r>
    </w:p>
    <w:p w14:paraId="3902C018" w14:textId="77777777" w:rsidR="00B95DC8" w:rsidRPr="00C853C8" w:rsidRDefault="00B95DC8" w:rsidP="00AB07B5">
      <w:pPr>
        <w:pStyle w:val="ListParagraph"/>
        <w:numPr>
          <w:ilvl w:val="0"/>
          <w:numId w:val="4"/>
        </w:numPr>
        <w:tabs>
          <w:tab w:val="left" w:pos="795"/>
        </w:tabs>
        <w:ind w:firstLineChars="0"/>
        <w:rPr>
          <w:rFonts w:eastAsiaTheme="minorEastAsia"/>
          <w:iCs/>
          <w:lang w:val="en-US" w:eastAsia="zh-CN"/>
        </w:rPr>
      </w:pPr>
      <w:r>
        <w:rPr>
          <w:iCs/>
          <w:lang w:val="en-US"/>
        </w:rPr>
        <w:t>Define the TRS based PDC RTT UE measurement accuracy requirements based on simulations using aligned simulation assumption with PRS based PDC method.</w:t>
      </w:r>
    </w:p>
    <w:p w14:paraId="39902BD1" w14:textId="77777777" w:rsidR="00B95DC8" w:rsidRPr="00C853C8" w:rsidRDefault="00B95DC8" w:rsidP="00AB07B5">
      <w:pPr>
        <w:pStyle w:val="ListParagraph"/>
        <w:numPr>
          <w:ilvl w:val="0"/>
          <w:numId w:val="4"/>
        </w:numPr>
        <w:ind w:firstLineChars="0"/>
        <w:rPr>
          <w:rFonts w:eastAsiaTheme="minorEastAsia"/>
          <w:iCs/>
          <w:lang w:val="en-US" w:eastAsia="zh-CN"/>
        </w:rPr>
      </w:pPr>
      <w:r w:rsidRPr="00C853C8">
        <w:rPr>
          <w:rFonts w:eastAsiaTheme="minorEastAsia"/>
          <w:iCs/>
          <w:lang w:val="en-US" w:eastAsia="zh-CN"/>
        </w:rPr>
        <w:t xml:space="preserve">TRS </w:t>
      </w:r>
      <w:r>
        <w:rPr>
          <w:rFonts w:eastAsiaTheme="minorEastAsia"/>
          <w:iCs/>
          <w:lang w:val="en-US" w:eastAsia="zh-CN"/>
        </w:rPr>
        <w:t>measurement accuracy will be based on</w:t>
      </w:r>
      <w:r w:rsidRPr="00C853C8">
        <w:rPr>
          <w:rFonts w:eastAsiaTheme="minorEastAsia"/>
          <w:iCs/>
          <w:lang w:val="en-US" w:eastAsia="zh-CN"/>
        </w:rPr>
        <w:t xml:space="preserve"> simulation </w:t>
      </w:r>
      <w:r>
        <w:rPr>
          <w:rFonts w:eastAsiaTheme="minorEastAsia"/>
          <w:iCs/>
          <w:lang w:val="en-US" w:eastAsia="zh-CN"/>
        </w:rPr>
        <w:t>results</w:t>
      </w:r>
    </w:p>
    <w:p w14:paraId="6AEDCC43" w14:textId="77777777" w:rsidR="00B95DC8" w:rsidRPr="00C853C8" w:rsidRDefault="00B95DC8" w:rsidP="00B95DC8">
      <w:pPr>
        <w:pStyle w:val="CommentText"/>
        <w:rPr>
          <w:lang w:val="en-US"/>
        </w:rPr>
      </w:pPr>
      <w:r>
        <w:rPr>
          <w:lang w:val="en-US"/>
        </w:rPr>
        <w:t xml:space="preserve">FFS: </w:t>
      </w:r>
      <w:r>
        <w:rPr>
          <w:rFonts w:eastAsiaTheme="minorEastAsia"/>
          <w:iCs/>
          <w:lang w:val="en-US" w:eastAsia="zh-CN"/>
        </w:rPr>
        <w:t>1 or 4 samples.</w:t>
      </w:r>
    </w:p>
    <w:bookmarkEnd w:id="22"/>
    <w:bookmarkEnd w:id="23"/>
    <w:p w14:paraId="3FC2104A" w14:textId="77777777" w:rsidR="00B95DC8" w:rsidRDefault="00B95DC8" w:rsidP="00B95DC8">
      <w:pPr>
        <w:pStyle w:val="CommentText"/>
      </w:pPr>
      <w:r>
        <w:t>WF for next meeting:</w:t>
      </w:r>
    </w:p>
    <w:p w14:paraId="12F7BABB" w14:textId="77777777" w:rsidR="00B95DC8" w:rsidRDefault="00B95DC8" w:rsidP="00B95DC8">
      <w:pPr>
        <w:pStyle w:val="CommentText"/>
      </w:pPr>
      <w:r>
        <w:t>PRS:</w:t>
      </w:r>
    </w:p>
    <w:p w14:paraId="44C3553A" w14:textId="77777777" w:rsidR="00B95DC8" w:rsidRDefault="00B95DC8" w:rsidP="00AB07B5">
      <w:pPr>
        <w:pStyle w:val="CommentText"/>
        <w:numPr>
          <w:ilvl w:val="0"/>
          <w:numId w:val="4"/>
        </w:numPr>
      </w:pPr>
      <w:r>
        <w:t>Shall RAN4 define requirements based on Rel-16 or Rel-17, or for Rel-16 and Rel-17 PRS?</w:t>
      </w:r>
    </w:p>
    <w:p w14:paraId="14A95BE1" w14:textId="77777777" w:rsidR="00B95DC8" w:rsidRDefault="00B95DC8" w:rsidP="00AB07B5">
      <w:pPr>
        <w:pStyle w:val="CommentText"/>
        <w:numPr>
          <w:ilvl w:val="0"/>
          <w:numId w:val="4"/>
        </w:numPr>
      </w:pPr>
      <w:r>
        <w:t>Number of samples assumed (1 or 4 samples)?</w:t>
      </w:r>
    </w:p>
    <w:p w14:paraId="403676FE" w14:textId="77777777" w:rsidR="00B95DC8" w:rsidRDefault="00B95DC8" w:rsidP="00B95DC8">
      <w:pPr>
        <w:pStyle w:val="CommentText"/>
      </w:pPr>
      <w:r>
        <w:t>TRS:</w:t>
      </w:r>
    </w:p>
    <w:p w14:paraId="047FC738" w14:textId="77777777" w:rsidR="00B95DC8" w:rsidRDefault="00B95DC8" w:rsidP="00AB07B5">
      <w:pPr>
        <w:pStyle w:val="CommentText"/>
        <w:numPr>
          <w:ilvl w:val="0"/>
          <w:numId w:val="4"/>
        </w:numPr>
      </w:pPr>
      <w:r>
        <w:t>1 or 4 samples</w:t>
      </w:r>
    </w:p>
    <w:p w14:paraId="7C79AF63" w14:textId="250BB249" w:rsidR="00482ECB" w:rsidRDefault="00B95DC8" w:rsidP="00B95DC8">
      <w:pPr>
        <w:rPr>
          <w:lang w:eastAsia="ja-JP"/>
        </w:rPr>
      </w:pPr>
      <w:r>
        <w:t>Companies are encouraged to perform first simulation results for the next RAN4 meeting (RAN4#102)</w:t>
      </w:r>
    </w:p>
    <w:p w14:paraId="192DC7E0" w14:textId="7D5AF533" w:rsidR="00482ECB" w:rsidRPr="00BE23F9" w:rsidRDefault="00482ECB" w:rsidP="00482ECB">
      <w:pPr>
        <w:pStyle w:val="Heading2"/>
        <w:rPr>
          <w:lang w:val="en-GB"/>
        </w:rPr>
      </w:pPr>
      <w:proofErr w:type="spellStart"/>
      <w:r>
        <w:rPr>
          <w:iCs/>
        </w:rPr>
        <w:lastRenderedPageBreak/>
        <w:t>Measurement</w:t>
      </w:r>
      <w:proofErr w:type="spellEnd"/>
      <w:r>
        <w:rPr>
          <w:iCs/>
        </w:rPr>
        <w:t xml:space="preserve"> </w:t>
      </w:r>
      <w:proofErr w:type="spellStart"/>
      <w:r>
        <w:rPr>
          <w:iCs/>
        </w:rPr>
        <w:t>report</w:t>
      </w:r>
      <w:proofErr w:type="spellEnd"/>
      <w:r>
        <w:rPr>
          <w:iCs/>
        </w:rPr>
        <w:t xml:space="preserve"> </w:t>
      </w:r>
      <w:proofErr w:type="spellStart"/>
      <w:r>
        <w:rPr>
          <w:iCs/>
        </w:rPr>
        <w:t>value</w:t>
      </w:r>
      <w:proofErr w:type="spellEnd"/>
      <w:r>
        <w:rPr>
          <w:iCs/>
        </w:rPr>
        <w:t xml:space="preserve"> </w:t>
      </w:r>
      <w:proofErr w:type="spellStart"/>
      <w:r>
        <w:rPr>
          <w:iCs/>
        </w:rPr>
        <w:t>range</w:t>
      </w:r>
      <w:proofErr w:type="spellEnd"/>
      <w:r>
        <w:rPr>
          <w:lang w:val="en-GB"/>
        </w:rPr>
        <w:t xml:space="preserve"> (Sub-topic 1-10)</w:t>
      </w:r>
    </w:p>
    <w:p w14:paraId="36B8C223" w14:textId="77777777" w:rsidR="00B50A50" w:rsidRPr="001D4BDD" w:rsidRDefault="00B50A50" w:rsidP="00B50A50">
      <w:pPr>
        <w:rPr>
          <w:b/>
          <w:bCs/>
          <w:u w:val="single"/>
          <w:lang w:eastAsia="zh-CN"/>
        </w:rPr>
      </w:pPr>
      <w:r w:rsidRPr="001D4BDD">
        <w:rPr>
          <w:b/>
          <w:bCs/>
          <w:iCs/>
          <w:u w:val="single"/>
        </w:rPr>
        <w:t xml:space="preserve">UE </w:t>
      </w:r>
      <w:r w:rsidRPr="001D4BDD">
        <w:rPr>
          <w:b/>
          <w:bCs/>
          <w:u w:val="single"/>
          <w:lang w:val="en-US" w:eastAsia="zh-CN"/>
        </w:rPr>
        <w:t>Rx-Tx measurement report value range</w:t>
      </w:r>
      <w:r w:rsidRPr="001D4BDD">
        <w:rPr>
          <w:b/>
          <w:bCs/>
          <w:u w:val="single"/>
          <w:lang w:eastAsia="zh-CN"/>
        </w:rPr>
        <w:t xml:space="preserve"> </w:t>
      </w:r>
    </w:p>
    <w:p w14:paraId="264FA683" w14:textId="5BFA91D0" w:rsidR="00B50A50" w:rsidRDefault="00B50A50" w:rsidP="00B50A50">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589AEA74" w14:textId="77777777" w:rsidR="00B50A50" w:rsidRDefault="00B50A50" w:rsidP="00B50A50">
      <w:pPr>
        <w:rPr>
          <w:lang w:eastAsia="ja-JP"/>
        </w:rPr>
      </w:pPr>
      <w:bookmarkStart w:id="24" w:name="_Hlk93525585"/>
      <w:r w:rsidRPr="007D2656">
        <w:rPr>
          <w:bCs/>
          <w:lang w:val="en-US" w:eastAsia="ko-KR"/>
        </w:rPr>
        <w:t xml:space="preserve">RAN4 agree to </w:t>
      </w:r>
      <w:r w:rsidRPr="007D2656">
        <w:rPr>
          <w:bCs/>
        </w:rPr>
        <w:t>u</w:t>
      </w:r>
      <w:r w:rsidRPr="007D2656">
        <w:rPr>
          <w:rFonts w:eastAsiaTheme="minorEastAsia"/>
        </w:rPr>
        <w:t>se the existing reporting range for UE Rx-Tx is re-used for PDC</w:t>
      </w:r>
      <w:bookmarkEnd w:id="24"/>
      <w:r>
        <w:rPr>
          <w:lang w:eastAsia="ja-JP"/>
        </w:rPr>
        <w:t xml:space="preserve"> </w:t>
      </w:r>
    </w:p>
    <w:p w14:paraId="017D5295" w14:textId="6F1A2218" w:rsidR="00B50A50" w:rsidRDefault="00B50A50" w:rsidP="00B50A50">
      <w:pPr>
        <w:rPr>
          <w:lang w:eastAsia="ja-JP"/>
        </w:rPr>
      </w:pPr>
      <w:r>
        <w:rPr>
          <w:lang w:eastAsia="ja-JP"/>
        </w:rPr>
        <w:t>To be confirmed in 2</w:t>
      </w:r>
      <w:r w:rsidRPr="002254AB">
        <w:rPr>
          <w:vertAlign w:val="superscript"/>
          <w:lang w:eastAsia="ja-JP"/>
        </w:rPr>
        <w:t>nd</w:t>
      </w:r>
      <w:r>
        <w:rPr>
          <w:lang w:eastAsia="ja-JP"/>
        </w:rPr>
        <w:t xml:space="preserve"> round discussion</w:t>
      </w:r>
    </w:p>
    <w:p w14:paraId="1715179D" w14:textId="70802B3D"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0007B222" w14:textId="14F2B87F" w:rsidR="007D2656" w:rsidRDefault="007D2656" w:rsidP="00F10BA4">
      <w:pPr>
        <w:rPr>
          <w:lang w:eastAsia="ja-JP"/>
        </w:rPr>
      </w:pPr>
      <w:r>
        <w:rPr>
          <w:lang w:eastAsia="ja-JP"/>
        </w:rPr>
        <w:t>Agreement:</w:t>
      </w:r>
    </w:p>
    <w:p w14:paraId="3C1DC1B1" w14:textId="77777777" w:rsidR="00C12FF5" w:rsidRDefault="00C12FF5" w:rsidP="00C12FF5">
      <w:pPr>
        <w:rPr>
          <w:rFonts w:eastAsiaTheme="minorEastAsia"/>
          <w:iCs/>
          <w:lang w:val="en-US" w:eastAsia="zh-CN"/>
        </w:rPr>
      </w:pPr>
      <w:r w:rsidRPr="007D2656">
        <w:rPr>
          <w:bCs/>
          <w:lang w:val="en-US" w:eastAsia="ko-KR"/>
        </w:rPr>
        <w:t xml:space="preserve">RAN4 agree to </w:t>
      </w:r>
      <w:r w:rsidRPr="007D2656">
        <w:rPr>
          <w:bCs/>
        </w:rPr>
        <w:t>u</w:t>
      </w:r>
      <w:r w:rsidRPr="007D2656">
        <w:rPr>
          <w:rFonts w:eastAsiaTheme="minorEastAsia"/>
        </w:rPr>
        <w:t>se the existing reporting range for UE Rx-Tx is re-used for PDC.</w:t>
      </w:r>
    </w:p>
    <w:p w14:paraId="64CD9A66" w14:textId="4CC35992" w:rsidR="00482ECB" w:rsidRDefault="00482ECB" w:rsidP="006E45A7">
      <w:pPr>
        <w:rPr>
          <w:lang w:eastAsia="ja-JP"/>
        </w:rPr>
      </w:pPr>
    </w:p>
    <w:p w14:paraId="35361147" w14:textId="7641A4B6" w:rsidR="00B50A50" w:rsidRPr="001D4BDD" w:rsidRDefault="00B50A50" w:rsidP="006E45A7">
      <w:pPr>
        <w:rPr>
          <w:b/>
          <w:bCs/>
          <w:u w:val="single"/>
          <w:lang w:eastAsia="zh-CN"/>
        </w:rPr>
      </w:pPr>
      <w:proofErr w:type="spellStart"/>
      <w:r w:rsidRPr="001D4BDD">
        <w:rPr>
          <w:b/>
          <w:bCs/>
          <w:iCs/>
          <w:u w:val="single"/>
        </w:rPr>
        <w:t>gNB</w:t>
      </w:r>
      <w:proofErr w:type="spellEnd"/>
      <w:r w:rsidRPr="001D4BDD">
        <w:rPr>
          <w:b/>
          <w:bCs/>
          <w:iCs/>
          <w:u w:val="single"/>
        </w:rPr>
        <w:t xml:space="preserve"> </w:t>
      </w:r>
      <w:r w:rsidRPr="001D4BDD">
        <w:rPr>
          <w:b/>
          <w:bCs/>
          <w:u w:val="single"/>
          <w:lang w:val="en-US" w:eastAsia="zh-CN"/>
        </w:rPr>
        <w:t>Rx-Tx measurement report value range</w:t>
      </w:r>
    </w:p>
    <w:p w14:paraId="05BFF18F" w14:textId="77777777" w:rsidR="00B50A50" w:rsidRDefault="00B50A50" w:rsidP="00B50A50">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2FA2BD90" w14:textId="77777777" w:rsidR="00B50A50" w:rsidRDefault="00B50A50" w:rsidP="00B50A50">
      <w:pPr>
        <w:rPr>
          <w:lang w:eastAsia="ja-JP"/>
        </w:rPr>
      </w:pPr>
      <w:r w:rsidRPr="007D2656">
        <w:rPr>
          <w:bCs/>
          <w:lang w:val="en-US" w:eastAsia="ko-KR"/>
        </w:rPr>
        <w:t xml:space="preserve">RAN4 agree to </w:t>
      </w:r>
      <w:r w:rsidRPr="007D2656">
        <w:rPr>
          <w:bCs/>
        </w:rPr>
        <w:t>u</w:t>
      </w:r>
      <w:r w:rsidRPr="007D2656">
        <w:rPr>
          <w:rFonts w:eastAsiaTheme="minorEastAsia"/>
        </w:rPr>
        <w:t>se the existing reporting range for UE Rx-Tx is re-used for PDC</w:t>
      </w:r>
      <w:r>
        <w:rPr>
          <w:lang w:eastAsia="ja-JP"/>
        </w:rPr>
        <w:t xml:space="preserve"> </w:t>
      </w:r>
    </w:p>
    <w:p w14:paraId="114F0326" w14:textId="77777777" w:rsidR="00B50A50" w:rsidRDefault="00B50A50" w:rsidP="00B50A50">
      <w:pPr>
        <w:rPr>
          <w:lang w:eastAsia="ja-JP"/>
        </w:rPr>
      </w:pPr>
      <w:r>
        <w:rPr>
          <w:lang w:eastAsia="ja-JP"/>
        </w:rPr>
        <w:t>To be confirmed in 2</w:t>
      </w:r>
      <w:r w:rsidRPr="002254AB">
        <w:rPr>
          <w:vertAlign w:val="superscript"/>
          <w:lang w:eastAsia="ja-JP"/>
        </w:rPr>
        <w:t>nd</w:t>
      </w:r>
      <w:r>
        <w:rPr>
          <w:lang w:eastAsia="ja-JP"/>
        </w:rPr>
        <w:t xml:space="preserve"> round discussion</w:t>
      </w:r>
    </w:p>
    <w:p w14:paraId="2ED784D3" w14:textId="3E9CAC90"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1B94F4A5" w14:textId="5F39E690" w:rsidR="007D2656" w:rsidRDefault="007D2656" w:rsidP="00F10BA4">
      <w:pPr>
        <w:rPr>
          <w:lang w:eastAsia="ja-JP"/>
        </w:rPr>
      </w:pPr>
      <w:r>
        <w:rPr>
          <w:lang w:eastAsia="ja-JP"/>
        </w:rPr>
        <w:t>Agreement:</w:t>
      </w:r>
    </w:p>
    <w:p w14:paraId="1E2AC93C" w14:textId="77777777" w:rsidR="00C12FF5" w:rsidRPr="00112C6D" w:rsidRDefault="00C12FF5" w:rsidP="00C12FF5">
      <w:pPr>
        <w:rPr>
          <w:rFonts w:eastAsiaTheme="minorEastAsia"/>
          <w:iCs/>
          <w:lang w:val="en-US" w:eastAsia="zh-CN"/>
        </w:rPr>
      </w:pPr>
      <w:r w:rsidRPr="007D2656">
        <w:rPr>
          <w:bCs/>
          <w:lang w:val="en-US" w:eastAsia="ko-KR"/>
        </w:rPr>
        <w:t xml:space="preserve">RAN4 agree to </w:t>
      </w:r>
      <w:r w:rsidRPr="007D2656">
        <w:rPr>
          <w:bCs/>
        </w:rPr>
        <w:t>u</w:t>
      </w:r>
      <w:r w:rsidRPr="007D2656">
        <w:rPr>
          <w:rFonts w:eastAsiaTheme="minorEastAsia"/>
        </w:rPr>
        <w:t xml:space="preserve">se </w:t>
      </w:r>
      <w:r w:rsidRPr="007D2656">
        <w:t>t</w:t>
      </w:r>
      <w:r w:rsidRPr="007D2656">
        <w:rPr>
          <w:rFonts w:eastAsiaTheme="minorEastAsia"/>
        </w:rPr>
        <w:t xml:space="preserve">he existing reporting range for </w:t>
      </w:r>
      <w:proofErr w:type="spellStart"/>
      <w:r w:rsidRPr="007D2656">
        <w:rPr>
          <w:rFonts w:eastAsiaTheme="minorEastAsia" w:hint="eastAsia"/>
          <w:lang w:eastAsia="zh-CN"/>
        </w:rPr>
        <w:t>gNB</w:t>
      </w:r>
      <w:proofErr w:type="spellEnd"/>
      <w:r w:rsidRPr="007D2656">
        <w:rPr>
          <w:rFonts w:eastAsiaTheme="minorEastAsia"/>
        </w:rPr>
        <w:t xml:space="preserve"> Rx-Tx is re-used for PDC</w:t>
      </w:r>
    </w:p>
    <w:p w14:paraId="1DA95F76" w14:textId="7D501D53" w:rsidR="00B50A50" w:rsidRDefault="00B50A50" w:rsidP="006E45A7">
      <w:pPr>
        <w:rPr>
          <w:lang w:eastAsia="ja-JP"/>
        </w:rPr>
      </w:pPr>
    </w:p>
    <w:p w14:paraId="62DF1CED" w14:textId="6394949E" w:rsidR="00482ECB" w:rsidRPr="00BE23F9" w:rsidRDefault="00482ECB" w:rsidP="00482ECB">
      <w:pPr>
        <w:pStyle w:val="Heading2"/>
        <w:rPr>
          <w:lang w:val="en-GB"/>
        </w:rPr>
      </w:pPr>
      <w:r>
        <w:rPr>
          <w:iCs/>
        </w:rPr>
        <w:t>Link simulations</w:t>
      </w:r>
      <w:r>
        <w:rPr>
          <w:lang w:val="en-GB"/>
        </w:rPr>
        <w:t xml:space="preserve"> (Sub-topic 1-11)</w:t>
      </w:r>
    </w:p>
    <w:p w14:paraId="5C43DD3B" w14:textId="4B4F024C" w:rsidR="00B50A50" w:rsidRDefault="00B50A50" w:rsidP="00B50A50">
      <w:pPr>
        <w:rPr>
          <w:bCs/>
          <w:u w:val="single"/>
          <w:lang w:eastAsia="ko-KR"/>
        </w:rPr>
      </w:pPr>
      <w:r w:rsidRPr="001859EB">
        <w:rPr>
          <w:bCs/>
          <w:u w:val="single"/>
          <w:lang w:eastAsia="ko-KR"/>
        </w:rPr>
        <w:t>(conditioned 1-1-1)</w:t>
      </w:r>
    </w:p>
    <w:p w14:paraId="3117EB3C" w14:textId="010F9FDB" w:rsidR="007D2656" w:rsidRPr="001859EB" w:rsidRDefault="007D2656" w:rsidP="00B50A50">
      <w:pPr>
        <w:rPr>
          <w:bCs/>
          <w:u w:val="single"/>
          <w:lang w:eastAsia="ko-KR"/>
        </w:rPr>
      </w:pPr>
      <w:r>
        <w:rPr>
          <w:bCs/>
          <w:u w:val="single"/>
          <w:lang w:eastAsia="ko-KR"/>
        </w:rPr>
        <w:t>Agreement:</w:t>
      </w:r>
    </w:p>
    <w:p w14:paraId="328B10AD" w14:textId="77777777" w:rsidR="00B50A50" w:rsidRPr="001859EB" w:rsidRDefault="00B50A50" w:rsidP="00B50A50">
      <w:pPr>
        <w:rPr>
          <w:bCs/>
          <w:color w:val="0070C0"/>
          <w:u w:val="single"/>
          <w:lang w:eastAsia="ko-KR"/>
        </w:rPr>
      </w:pPr>
      <w:bookmarkStart w:id="25" w:name="_Hlk93525641"/>
      <w:r w:rsidRPr="007D2656">
        <w:rPr>
          <w:lang w:val="en-US" w:eastAsia="zh-CN"/>
        </w:rPr>
        <w:t xml:space="preserve">Agreement: RAN4 need </w:t>
      </w:r>
      <w:r w:rsidRPr="007D2656">
        <w:rPr>
          <w:iCs/>
        </w:rPr>
        <w:t>link simulation study for defining</w:t>
      </w:r>
      <w:r w:rsidRPr="007D2656">
        <w:rPr>
          <w:lang w:val="en-US" w:eastAsia="zh-CN"/>
        </w:rPr>
        <w:t xml:space="preserve"> </w:t>
      </w:r>
      <w:r w:rsidRPr="007D2656">
        <w:rPr>
          <w:iCs/>
        </w:rPr>
        <w:t>UE Rx-Tx time difference measurement accuracy requirements based on TRS</w:t>
      </w:r>
      <w:bookmarkEnd w:id="25"/>
    </w:p>
    <w:p w14:paraId="78795C84" w14:textId="1ECEBF64" w:rsidR="00482ECB" w:rsidRDefault="00B50A50" w:rsidP="006E45A7">
      <w:pPr>
        <w:rPr>
          <w:lang w:eastAsia="zh-CN"/>
        </w:rPr>
      </w:pPr>
      <w:r>
        <w:rPr>
          <w:lang w:eastAsia="zh-CN"/>
        </w:rPr>
        <w:t>Discussion is closed</w:t>
      </w:r>
    </w:p>
    <w:p w14:paraId="692CAE0B" w14:textId="721DCB69" w:rsidR="00482ECB" w:rsidRDefault="00482ECB" w:rsidP="006E45A7">
      <w:pPr>
        <w:rPr>
          <w:lang w:eastAsia="zh-CN"/>
        </w:rPr>
      </w:pPr>
    </w:p>
    <w:p w14:paraId="4648708F" w14:textId="573896FC" w:rsidR="00482ECB" w:rsidRPr="00BE23F9" w:rsidRDefault="00482ECB" w:rsidP="00482ECB">
      <w:pPr>
        <w:pStyle w:val="Heading2"/>
        <w:rPr>
          <w:lang w:val="en-GB"/>
        </w:rPr>
      </w:pPr>
      <w:r>
        <w:rPr>
          <w:iCs/>
        </w:rPr>
        <w:t xml:space="preserve">Test </w:t>
      </w:r>
      <w:proofErr w:type="spellStart"/>
      <w:r>
        <w:rPr>
          <w:iCs/>
        </w:rPr>
        <w:t>case</w:t>
      </w:r>
      <w:proofErr w:type="spellEnd"/>
      <w:r>
        <w:rPr>
          <w:lang w:val="en-GB"/>
        </w:rPr>
        <w:t xml:space="preserve"> (Sub-topic 1-12)</w:t>
      </w:r>
    </w:p>
    <w:p w14:paraId="7C117F2A" w14:textId="25600D90" w:rsidR="00482ECB" w:rsidRDefault="00B50A50" w:rsidP="006E45A7">
      <w:pPr>
        <w:rPr>
          <w:rFonts w:eastAsiaTheme="minorEastAsia"/>
          <w:iCs/>
          <w:lang w:val="en-US" w:eastAsia="zh-CN"/>
        </w:rPr>
      </w:pPr>
      <w:r w:rsidRPr="001859EB">
        <w:rPr>
          <w:rFonts w:eastAsiaTheme="minorEastAsia"/>
          <w:iCs/>
          <w:lang w:val="en-US" w:eastAsia="zh-CN"/>
        </w:rPr>
        <w:t>No consensus</w:t>
      </w:r>
      <w:r>
        <w:rPr>
          <w:rFonts w:eastAsiaTheme="minorEastAsia"/>
          <w:iCs/>
          <w:lang w:val="en-US" w:eastAsia="zh-CN"/>
        </w:rPr>
        <w:t xml:space="preserve"> in this meeting</w:t>
      </w:r>
    </w:p>
    <w:p w14:paraId="1F3461A2" w14:textId="5E861CEB" w:rsidR="00B50A50" w:rsidRDefault="00B50A50" w:rsidP="006E45A7">
      <w:pPr>
        <w:rPr>
          <w:lang w:eastAsia="zh-CN"/>
        </w:rPr>
      </w:pPr>
      <w:r>
        <w:rPr>
          <w:lang w:eastAsia="zh-CN"/>
        </w:rPr>
        <w:t xml:space="preserve">The Issue can </w:t>
      </w:r>
      <w:r w:rsidR="00F10BA4">
        <w:rPr>
          <w:lang w:eastAsia="zh-CN"/>
        </w:rPr>
        <w:t xml:space="preserve">be </w:t>
      </w:r>
      <w:r>
        <w:rPr>
          <w:lang w:eastAsia="zh-CN"/>
        </w:rPr>
        <w:t>discussed further in next meeting.</w:t>
      </w:r>
    </w:p>
    <w:p w14:paraId="0A55F698" w14:textId="21456A91" w:rsidR="00482ECB" w:rsidRDefault="00482ECB" w:rsidP="006E45A7">
      <w:pPr>
        <w:rPr>
          <w:lang w:eastAsia="zh-CN"/>
        </w:rPr>
      </w:pPr>
    </w:p>
    <w:p w14:paraId="5578BDED" w14:textId="0D54ECBE" w:rsidR="00A45594" w:rsidRPr="00BE23F9" w:rsidRDefault="00A45594" w:rsidP="00A45594">
      <w:pPr>
        <w:pStyle w:val="Heading1"/>
        <w:rPr>
          <w:lang w:val="en-GB" w:eastAsia="ja-JP"/>
        </w:rPr>
      </w:pPr>
      <w:r>
        <w:rPr>
          <w:lang w:val="en-GB" w:eastAsia="ja-JP"/>
        </w:rPr>
        <w:t>WF on topic#</w:t>
      </w:r>
      <w:r w:rsidR="001D4BDD">
        <w:rPr>
          <w:lang w:val="en-GB" w:eastAsia="ja-JP"/>
        </w:rPr>
        <w:t>2</w:t>
      </w:r>
      <w:r>
        <w:rPr>
          <w:lang w:val="en-GB" w:eastAsia="ja-JP"/>
        </w:rPr>
        <w:t xml:space="preserve"> </w:t>
      </w:r>
      <w:r w:rsidR="0029307B">
        <w:rPr>
          <w:lang w:val="en-GB" w:eastAsia="ja-JP"/>
        </w:rPr>
        <w:t>Reference point for Te requirements</w:t>
      </w:r>
    </w:p>
    <w:p w14:paraId="496226D6" w14:textId="59547795" w:rsidR="00A45594" w:rsidRDefault="001D4BDD" w:rsidP="006E45A7">
      <w:pPr>
        <w:rPr>
          <w:lang w:eastAsia="zh-CN"/>
        </w:rPr>
      </w:pPr>
      <w:r>
        <w:rPr>
          <w:lang w:eastAsia="zh-CN"/>
        </w:rPr>
        <w:t>1</w:t>
      </w:r>
      <w:r w:rsidR="00A27956">
        <w:rPr>
          <w:lang w:eastAsia="zh-CN"/>
        </w:rPr>
        <w:t xml:space="preserve"> Sub-topic w</w:t>
      </w:r>
      <w:r>
        <w:rPr>
          <w:lang w:eastAsia="zh-CN"/>
        </w:rPr>
        <w:t>as</w:t>
      </w:r>
      <w:r w:rsidR="00A27956">
        <w:rPr>
          <w:lang w:eastAsia="zh-CN"/>
        </w:rPr>
        <w:t xml:space="preserve"> discussed during the meeting</w:t>
      </w:r>
    </w:p>
    <w:p w14:paraId="5E70B70E" w14:textId="7A7FE4FC" w:rsidR="00A27956" w:rsidRPr="00BE23F9" w:rsidRDefault="001D4BDD" w:rsidP="00A27956">
      <w:pPr>
        <w:pStyle w:val="Heading2"/>
        <w:rPr>
          <w:lang w:val="en-GB"/>
        </w:rPr>
      </w:pPr>
      <w:r w:rsidRPr="00644191">
        <w:rPr>
          <w:bCs/>
          <w:lang w:eastAsia="ko-KR"/>
        </w:rPr>
        <w:t xml:space="preserve">TP for </w:t>
      </w:r>
      <w:proofErr w:type="spellStart"/>
      <w:r w:rsidRPr="00644191">
        <w:rPr>
          <w:bCs/>
          <w:lang w:eastAsia="ko-KR"/>
        </w:rPr>
        <w:t>down</w:t>
      </w:r>
      <w:r>
        <w:rPr>
          <w:bCs/>
          <w:lang w:eastAsia="ko-KR"/>
        </w:rPr>
        <w:t>link</w:t>
      </w:r>
      <w:proofErr w:type="spellEnd"/>
      <w:r w:rsidRPr="00644191">
        <w:rPr>
          <w:bCs/>
          <w:lang w:eastAsia="ko-KR"/>
        </w:rPr>
        <w:t xml:space="preserve"> timing definition</w:t>
      </w:r>
      <w:r w:rsidRPr="00A27956" w:rsidDel="001D4BDD">
        <w:rPr>
          <w:lang w:val="en-GB"/>
        </w:rPr>
        <w:t xml:space="preserve"> </w:t>
      </w:r>
      <w:r w:rsidR="0029307B">
        <w:rPr>
          <w:lang w:val="en-GB"/>
        </w:rPr>
        <w:t xml:space="preserve"> (</w:t>
      </w:r>
      <w:proofErr w:type="spellStart"/>
      <w:r w:rsidR="0029307B">
        <w:rPr>
          <w:sz w:val="24"/>
          <w:szCs w:val="16"/>
        </w:rPr>
        <w:t>Sub-topic</w:t>
      </w:r>
      <w:proofErr w:type="spellEnd"/>
      <w:r w:rsidR="0029307B">
        <w:rPr>
          <w:sz w:val="24"/>
          <w:szCs w:val="16"/>
        </w:rPr>
        <w:t xml:space="preserve"> </w:t>
      </w:r>
      <w:r>
        <w:rPr>
          <w:sz w:val="24"/>
          <w:szCs w:val="16"/>
        </w:rPr>
        <w:t>2</w:t>
      </w:r>
      <w:r w:rsidR="0029307B">
        <w:rPr>
          <w:sz w:val="24"/>
          <w:szCs w:val="16"/>
        </w:rPr>
        <w:t>-1</w:t>
      </w:r>
      <w:r w:rsidR="0029307B">
        <w:rPr>
          <w:lang w:val="en-GB"/>
        </w:rPr>
        <w:t>)</w:t>
      </w:r>
    </w:p>
    <w:p w14:paraId="4CCE3821" w14:textId="77777777" w:rsidR="001D4BDD" w:rsidRDefault="001D4BDD" w:rsidP="001D4BDD">
      <w:pPr>
        <w:rPr>
          <w:iCs/>
        </w:rPr>
      </w:pPr>
      <w:r>
        <w:rPr>
          <w:iCs/>
        </w:rPr>
        <w:t>No consensus</w:t>
      </w:r>
    </w:p>
    <w:p w14:paraId="1E4C270D" w14:textId="77777777" w:rsidR="001D4BDD" w:rsidRPr="002254AB" w:rsidRDefault="001D4BDD" w:rsidP="001D4BDD">
      <w:pPr>
        <w:rPr>
          <w:iCs/>
          <w:lang w:eastAsia="zh-CN"/>
        </w:rPr>
      </w:pPr>
      <w:r w:rsidRPr="002254AB">
        <w:rPr>
          <w:rFonts w:eastAsiaTheme="minorEastAsia"/>
          <w:iCs/>
          <w:lang w:eastAsia="zh-CN"/>
        </w:rPr>
        <w:lastRenderedPageBreak/>
        <w:t>More discussion is needed in 2</w:t>
      </w:r>
      <w:r w:rsidRPr="002254AB">
        <w:rPr>
          <w:rFonts w:eastAsiaTheme="minorEastAsia"/>
          <w:iCs/>
          <w:vertAlign w:val="superscript"/>
          <w:lang w:eastAsia="zh-CN"/>
        </w:rPr>
        <w:t>nd</w:t>
      </w:r>
      <w:r w:rsidRPr="002254AB">
        <w:rPr>
          <w:rFonts w:eastAsiaTheme="minorEastAsia"/>
          <w:iCs/>
          <w:lang w:eastAsia="zh-CN"/>
        </w:rPr>
        <w:t xml:space="preserve"> round</w:t>
      </w:r>
      <w:r w:rsidRPr="002254AB">
        <w:rPr>
          <w:rFonts w:eastAsiaTheme="minorEastAsia"/>
          <w:iCs/>
          <w:color w:val="0070C0"/>
          <w:lang w:eastAsia="zh-CN"/>
        </w:rPr>
        <w:t>.</w:t>
      </w:r>
    </w:p>
    <w:p w14:paraId="6A82E820" w14:textId="77777777" w:rsidR="001D4BDD" w:rsidRDefault="001D4BDD" w:rsidP="001D4BDD">
      <w:pPr>
        <w:rPr>
          <w:lang w:eastAsia="ja-JP"/>
        </w:rPr>
      </w:pPr>
      <w:r>
        <w:rPr>
          <w:lang w:eastAsia="ja-JP"/>
        </w:rPr>
        <w:t>Conclusion of 2</w:t>
      </w:r>
      <w:r w:rsidRPr="002254AB">
        <w:rPr>
          <w:vertAlign w:val="superscript"/>
          <w:lang w:eastAsia="ja-JP"/>
        </w:rPr>
        <w:t>nd</w:t>
      </w:r>
      <w:r>
        <w:rPr>
          <w:lang w:eastAsia="ja-JP"/>
        </w:rPr>
        <w:t xml:space="preserve"> Round:</w:t>
      </w:r>
    </w:p>
    <w:p w14:paraId="606CDB4B" w14:textId="77777777" w:rsidR="00F84125" w:rsidRDefault="00F84125" w:rsidP="00F84125">
      <w:pPr>
        <w:rPr>
          <w:rFonts w:eastAsiaTheme="minorEastAsia"/>
          <w:iCs/>
          <w:lang w:val="en-US" w:eastAsia="zh-CN"/>
        </w:rPr>
      </w:pPr>
      <w:r>
        <w:rPr>
          <w:rFonts w:eastAsiaTheme="minorEastAsia"/>
          <w:iCs/>
          <w:lang w:val="en-US" w:eastAsia="zh-CN"/>
        </w:rPr>
        <w:t>No agreement</w:t>
      </w:r>
      <w:r w:rsidRPr="00112C6D">
        <w:rPr>
          <w:rFonts w:eastAsiaTheme="minorEastAsia"/>
          <w:iCs/>
          <w:lang w:val="en-US" w:eastAsia="zh-CN"/>
        </w:rPr>
        <w:t>.</w:t>
      </w:r>
    </w:p>
    <w:p w14:paraId="4B25A76F" w14:textId="77777777" w:rsidR="00F84125" w:rsidRDefault="00F84125" w:rsidP="00F84125">
      <w:pPr>
        <w:rPr>
          <w:rFonts w:eastAsiaTheme="minorEastAsia"/>
          <w:iCs/>
          <w:lang w:val="en-US" w:eastAsia="zh-CN"/>
        </w:rPr>
      </w:pPr>
      <w:r>
        <w:rPr>
          <w:rFonts w:eastAsiaTheme="minorEastAsia"/>
          <w:iCs/>
          <w:lang w:val="en-US" w:eastAsia="zh-CN"/>
        </w:rPr>
        <w:t>After discussion:</w:t>
      </w:r>
    </w:p>
    <w:p w14:paraId="7E952955" w14:textId="77777777" w:rsidR="00F84125" w:rsidRDefault="00F84125" w:rsidP="00AB07B5">
      <w:pPr>
        <w:pStyle w:val="CommentText"/>
        <w:numPr>
          <w:ilvl w:val="0"/>
          <w:numId w:val="4"/>
        </w:numPr>
      </w:pPr>
      <w:r>
        <w:t>Option 1: [Apple, Nokia, vivo]</w:t>
      </w:r>
    </w:p>
    <w:p w14:paraId="3B5FA42E" w14:textId="77777777" w:rsidR="00F84125" w:rsidRDefault="00F84125" w:rsidP="00AB07B5">
      <w:pPr>
        <w:pStyle w:val="CommentText"/>
        <w:numPr>
          <w:ilvl w:val="0"/>
          <w:numId w:val="4"/>
        </w:numPr>
      </w:pPr>
      <w:r>
        <w:t>Option 2: [Ericsson, Huawei, QC, Intel]</w:t>
      </w:r>
    </w:p>
    <w:p w14:paraId="5F2A4DC1" w14:textId="77777777" w:rsidR="00F84125" w:rsidRPr="00D774CD" w:rsidRDefault="00F84125" w:rsidP="00AB07B5">
      <w:pPr>
        <w:pStyle w:val="ListParagraph"/>
        <w:numPr>
          <w:ilvl w:val="0"/>
          <w:numId w:val="4"/>
        </w:numPr>
        <w:tabs>
          <w:tab w:val="left" w:pos="780"/>
        </w:tabs>
        <w:ind w:firstLineChars="0"/>
        <w:rPr>
          <w:rFonts w:eastAsiaTheme="minorEastAsia"/>
          <w:iCs/>
          <w:lang w:eastAsia="zh-CN"/>
        </w:rPr>
      </w:pPr>
      <w:r w:rsidRPr="00D774CD">
        <w:rPr>
          <w:rFonts w:eastAsiaTheme="minorEastAsia"/>
          <w:iCs/>
          <w:lang w:eastAsia="zh-CN"/>
        </w:rPr>
        <w:t>Option 3: moderator compromise proposal</w:t>
      </w:r>
    </w:p>
    <w:p w14:paraId="74F5C52B" w14:textId="77777777" w:rsidR="00F84125" w:rsidRDefault="00F84125" w:rsidP="00F84125">
      <w:pPr>
        <w:rPr>
          <w:rFonts w:eastAsiaTheme="minorEastAsia"/>
          <w:iCs/>
          <w:lang w:val="en-US" w:eastAsia="zh-CN"/>
        </w:rPr>
      </w:pPr>
      <w:r>
        <w:rPr>
          <w:rFonts w:eastAsiaTheme="minorEastAsia"/>
          <w:iCs/>
          <w:lang w:val="en-US" w:eastAsia="zh-CN"/>
        </w:rPr>
        <w:t>RAN4 to continue discussion using the following 3 TP options:</w:t>
      </w:r>
    </w:p>
    <w:p w14:paraId="1399FD95" w14:textId="77777777" w:rsidR="00F84125" w:rsidRDefault="00F84125" w:rsidP="00F84125">
      <w:pPr>
        <w:pStyle w:val="CommentText"/>
      </w:pPr>
      <w:r>
        <w:t>Option 1: [Apple, Nokia, vivo]</w:t>
      </w:r>
    </w:p>
    <w:p w14:paraId="15A1F374" w14:textId="77777777" w:rsidR="00F84125" w:rsidRDefault="00F84125" w:rsidP="00F84125">
      <w:pPr>
        <w:pStyle w:val="CommentText"/>
        <w:ind w:left="284"/>
      </w:pPr>
      <w:r w:rsidRPr="00FE0AA8">
        <w:t xml:space="preserve">The downlink timing is defined as the time when the first </w:t>
      </w:r>
      <w:r w:rsidRPr="00FE0AA8">
        <w:rPr>
          <w:highlight w:val="yellow"/>
        </w:rPr>
        <w:t>detected</w:t>
      </w:r>
      <w:r w:rsidRPr="00FE0AA8">
        <w:t xml:space="preserve"> path (in time) of the corresponding downlink frame </w:t>
      </w:r>
      <w:r w:rsidRPr="00FE0AA8">
        <w:rPr>
          <w:highlight w:val="yellow"/>
        </w:rPr>
        <w:t>is received</w:t>
      </w:r>
      <w:r w:rsidRPr="00FE0AA8">
        <w:t xml:space="preserve"> from the reference cell at the UE antenna</w:t>
      </w:r>
      <w:r>
        <w:t xml:space="preserve"> </w:t>
      </w:r>
    </w:p>
    <w:p w14:paraId="01057712" w14:textId="77777777" w:rsidR="00F84125" w:rsidRDefault="00F84125" w:rsidP="00F84125">
      <w:pPr>
        <w:pStyle w:val="CommentText"/>
      </w:pPr>
      <w:r>
        <w:t>Option 2: [Ericsson, Huawei, QC]</w:t>
      </w:r>
    </w:p>
    <w:p w14:paraId="49B59D6B" w14:textId="77777777" w:rsidR="00F84125" w:rsidRDefault="00F84125" w:rsidP="00F84125">
      <w:pPr>
        <w:pStyle w:val="CommentText"/>
        <w:ind w:left="284"/>
      </w:pPr>
      <w:r w:rsidRPr="00FE0AA8">
        <w:rPr>
          <w:bCs/>
        </w:rPr>
        <w:t xml:space="preserve">The downlink timing is defined as the time when the first path (in time) of the corresponding downlink frame from the reference cell </w:t>
      </w:r>
      <w:r w:rsidRPr="00FE0AA8">
        <w:rPr>
          <w:bCs/>
          <w:highlight w:val="yellow"/>
        </w:rPr>
        <w:t>arrives</w:t>
      </w:r>
      <w:r w:rsidRPr="00FE0AA8">
        <w:rPr>
          <w:bCs/>
        </w:rPr>
        <w:t xml:space="preserve"> at the UE antenna</w:t>
      </w:r>
    </w:p>
    <w:p w14:paraId="5764EE55" w14:textId="77777777" w:rsidR="00F84125" w:rsidRDefault="00F84125" w:rsidP="00F84125">
      <w:pPr>
        <w:pStyle w:val="CommentText"/>
      </w:pPr>
      <w:r>
        <w:t>Option 3:</w:t>
      </w:r>
    </w:p>
    <w:p w14:paraId="56181DBA" w14:textId="77777777" w:rsidR="00F84125" w:rsidRDefault="00F84125" w:rsidP="00F84125">
      <w:pPr>
        <w:pStyle w:val="CommentText"/>
        <w:ind w:left="284"/>
      </w:pPr>
      <w:r w:rsidRPr="00E15542">
        <w:rPr>
          <w:szCs w:val="24"/>
          <w:lang w:eastAsia="zh-CN"/>
        </w:rPr>
        <w:t xml:space="preserve">The downlink timing is defined as the time when the first </w:t>
      </w:r>
      <w:r w:rsidRPr="00FE0AA8">
        <w:rPr>
          <w:strike/>
          <w:szCs w:val="24"/>
          <w:highlight w:val="yellow"/>
          <w:lang w:eastAsia="zh-CN"/>
        </w:rPr>
        <w:t>detected</w:t>
      </w:r>
      <w:r w:rsidRPr="00E15542">
        <w:rPr>
          <w:szCs w:val="24"/>
          <w:lang w:eastAsia="zh-CN"/>
        </w:rPr>
        <w:t xml:space="preserve"> path (in time) of the corresponding downlink frame </w:t>
      </w:r>
      <w:r w:rsidRPr="00E15542">
        <w:rPr>
          <w:szCs w:val="24"/>
          <w:highlight w:val="yellow"/>
          <w:lang w:eastAsia="zh-CN"/>
        </w:rPr>
        <w:t>used by the UE to determine downlink timing</w:t>
      </w:r>
      <w:r w:rsidRPr="00E15542">
        <w:rPr>
          <w:szCs w:val="24"/>
          <w:lang w:eastAsia="zh-CN"/>
        </w:rPr>
        <w:t xml:space="preserve"> is received from the reference cell at the UE antenna</w:t>
      </w:r>
    </w:p>
    <w:p w14:paraId="76394328" w14:textId="77777777" w:rsidR="00F84125" w:rsidRDefault="00F84125" w:rsidP="00F84125">
      <w:pPr>
        <w:pStyle w:val="CommentText"/>
      </w:pPr>
      <w:r>
        <w:t>WF:</w:t>
      </w:r>
    </w:p>
    <w:p w14:paraId="3B0FFBA0" w14:textId="0581F53D" w:rsidR="001D4BDD" w:rsidRDefault="00F84125" w:rsidP="00F84125">
      <w:pPr>
        <w:rPr>
          <w:lang w:eastAsia="ja-JP"/>
        </w:rPr>
      </w:pPr>
      <w:r>
        <w:t>Next meeting is last meeting to reach agreement. All 3 options are open for discussion.</w:t>
      </w:r>
    </w:p>
    <w:p w14:paraId="04684066" w14:textId="425F2B74" w:rsidR="001D4BDD" w:rsidRDefault="001D4BDD" w:rsidP="006E45A7">
      <w:pPr>
        <w:rPr>
          <w:lang w:eastAsia="zh-CN"/>
        </w:rPr>
      </w:pPr>
    </w:p>
    <w:p w14:paraId="5812E41F" w14:textId="15DB2007" w:rsidR="007D2656" w:rsidRPr="007D2656" w:rsidRDefault="007D2656" w:rsidP="006E45A7">
      <w:pPr>
        <w:rPr>
          <w:lang w:val="en-US" w:eastAsia="ja-JP"/>
        </w:rPr>
      </w:pPr>
      <w:r>
        <w:rPr>
          <w:lang w:val="en-US" w:eastAsia="ja-JP"/>
        </w:rPr>
        <w:t>During GTW Monday January 24</w:t>
      </w:r>
      <w:r w:rsidRPr="00185885">
        <w:rPr>
          <w:vertAlign w:val="superscript"/>
          <w:lang w:val="en-US" w:eastAsia="ja-JP"/>
        </w:rPr>
        <w:t>th</w:t>
      </w:r>
      <w:r>
        <w:rPr>
          <w:lang w:val="en-US" w:eastAsia="ja-JP"/>
        </w:rPr>
        <w:t xml:space="preserve"> following was listed:</w:t>
      </w:r>
    </w:p>
    <w:p w14:paraId="35A0ADE5" w14:textId="77777777" w:rsidR="007D2656" w:rsidRDefault="007D2656" w:rsidP="007D2656">
      <w:pPr>
        <w:rPr>
          <w:bCs/>
          <w:u w:val="single"/>
          <w:lang w:val="en-US" w:eastAsia="en-GB"/>
        </w:rPr>
      </w:pPr>
      <w:bookmarkStart w:id="26" w:name="_Hlk93955705"/>
      <w:r>
        <w:rPr>
          <w:bCs/>
          <w:u w:val="single"/>
          <w:lang w:val="en-US"/>
        </w:rPr>
        <w:t>Topic #2: Reference point for Te requirements</w:t>
      </w:r>
      <w:bookmarkEnd w:id="26"/>
    </w:p>
    <w:p w14:paraId="703C0155" w14:textId="77777777" w:rsidR="007D2656" w:rsidRDefault="007D2656" w:rsidP="007D2656">
      <w:pPr>
        <w:rPr>
          <w:bCs/>
          <w:lang w:val="en-US"/>
        </w:rPr>
      </w:pPr>
      <w:r>
        <w:rPr>
          <w:bCs/>
          <w:lang w:val="en-US"/>
        </w:rPr>
        <w:t>Proposals</w:t>
      </w:r>
    </w:p>
    <w:p w14:paraId="490BFD3C" w14:textId="77777777" w:rsidR="007D2656" w:rsidRDefault="007D2656" w:rsidP="00AB07B5">
      <w:pPr>
        <w:pStyle w:val="ListParagraph"/>
        <w:numPr>
          <w:ilvl w:val="0"/>
          <w:numId w:val="10"/>
        </w:numPr>
        <w:overflowPunct/>
        <w:autoSpaceDE/>
        <w:autoSpaceDN/>
        <w:adjustRightInd/>
        <w:spacing w:after="120"/>
        <w:ind w:firstLineChars="0"/>
        <w:textAlignment w:val="auto"/>
        <w:rPr>
          <w:bCs/>
          <w:lang w:val="en-US"/>
        </w:rPr>
      </w:pPr>
      <w:r>
        <w:rPr>
          <w:bCs/>
        </w:rPr>
        <w:t>Option 1: [Apple, Nokia, vivo, OPPO]</w:t>
      </w:r>
    </w:p>
    <w:p w14:paraId="6BFEBB3D" w14:textId="77777777" w:rsidR="007D2656" w:rsidRDefault="007D2656" w:rsidP="00AB07B5">
      <w:pPr>
        <w:pStyle w:val="ListParagraph"/>
        <w:numPr>
          <w:ilvl w:val="1"/>
          <w:numId w:val="10"/>
        </w:numPr>
        <w:overflowPunct/>
        <w:autoSpaceDE/>
        <w:autoSpaceDN/>
        <w:adjustRightInd/>
        <w:spacing w:after="120"/>
        <w:ind w:firstLineChars="0"/>
        <w:textAlignment w:val="auto"/>
        <w:rPr>
          <w:bCs/>
        </w:rPr>
      </w:pPr>
      <w:r>
        <w:rPr>
          <w:bCs/>
        </w:rPr>
        <w:t xml:space="preserve">The downlink timing is defined as the time when the first </w:t>
      </w:r>
      <w:r>
        <w:rPr>
          <w:bCs/>
          <w:highlight w:val="yellow"/>
        </w:rPr>
        <w:t>detected</w:t>
      </w:r>
      <w:r>
        <w:rPr>
          <w:bCs/>
        </w:rPr>
        <w:t xml:space="preserve"> path (in time) of the corresponding downlink frame is received from the reference cell at the UE antenna </w:t>
      </w:r>
    </w:p>
    <w:p w14:paraId="26620833" w14:textId="77777777" w:rsidR="007D2656" w:rsidRDefault="007D2656" w:rsidP="00AB07B5">
      <w:pPr>
        <w:pStyle w:val="ListParagraph"/>
        <w:numPr>
          <w:ilvl w:val="0"/>
          <w:numId w:val="10"/>
        </w:numPr>
        <w:overflowPunct/>
        <w:autoSpaceDE/>
        <w:autoSpaceDN/>
        <w:adjustRightInd/>
        <w:spacing w:after="120"/>
        <w:ind w:firstLineChars="0"/>
        <w:textAlignment w:val="auto"/>
        <w:rPr>
          <w:bCs/>
        </w:rPr>
      </w:pPr>
      <w:r>
        <w:rPr>
          <w:bCs/>
        </w:rPr>
        <w:t>Option 2: [Ericsson, Huawei, QC, CMCC]</w:t>
      </w:r>
    </w:p>
    <w:p w14:paraId="19E15BE1" w14:textId="77777777" w:rsidR="007D2656" w:rsidRDefault="007D2656" w:rsidP="00AB07B5">
      <w:pPr>
        <w:pStyle w:val="ListParagraph"/>
        <w:numPr>
          <w:ilvl w:val="1"/>
          <w:numId w:val="10"/>
        </w:numPr>
        <w:overflowPunct/>
        <w:autoSpaceDE/>
        <w:autoSpaceDN/>
        <w:adjustRightInd/>
        <w:spacing w:after="120"/>
        <w:ind w:firstLineChars="0"/>
        <w:textAlignment w:val="auto"/>
        <w:rPr>
          <w:bCs/>
        </w:rPr>
      </w:pPr>
      <w:r>
        <w:rPr>
          <w:bCs/>
        </w:rPr>
        <w:t>The downlink timing is defined as the time when the first path (in time) of the corresponding downlink frame from the reference cell arrives at the UE antenna</w:t>
      </w:r>
    </w:p>
    <w:p w14:paraId="758E87EC" w14:textId="77777777" w:rsidR="007D2656" w:rsidRDefault="007D2656" w:rsidP="00AB07B5">
      <w:pPr>
        <w:pStyle w:val="ListParagraph"/>
        <w:numPr>
          <w:ilvl w:val="0"/>
          <w:numId w:val="10"/>
        </w:numPr>
        <w:overflowPunct/>
        <w:autoSpaceDE/>
        <w:autoSpaceDN/>
        <w:adjustRightInd/>
        <w:spacing w:after="120"/>
        <w:ind w:firstLineChars="0"/>
        <w:textAlignment w:val="auto"/>
        <w:rPr>
          <w:bCs/>
        </w:rPr>
      </w:pPr>
      <w:r>
        <w:rPr>
          <w:bCs/>
        </w:rPr>
        <w:t>Option 3:</w:t>
      </w:r>
    </w:p>
    <w:p w14:paraId="780169FC" w14:textId="77777777" w:rsidR="007D2656" w:rsidRDefault="007D2656" w:rsidP="00AB07B5">
      <w:pPr>
        <w:pStyle w:val="ListParagraph"/>
        <w:numPr>
          <w:ilvl w:val="1"/>
          <w:numId w:val="10"/>
        </w:numPr>
        <w:overflowPunct/>
        <w:autoSpaceDE/>
        <w:autoSpaceDN/>
        <w:adjustRightInd/>
        <w:spacing w:after="120"/>
        <w:ind w:firstLineChars="0"/>
        <w:textAlignment w:val="auto"/>
        <w:rPr>
          <w:bCs/>
        </w:rPr>
      </w:pPr>
      <w:r>
        <w:rPr>
          <w:bCs/>
        </w:rPr>
        <w:t xml:space="preserve">The downlink timing is defined as the time when </w:t>
      </w:r>
      <w:r>
        <w:rPr>
          <w:bCs/>
          <w:highlight w:val="yellow"/>
        </w:rPr>
        <w:t>the first path (in time) of the corresponding downlink frame used by the UE to determine downlink timing</w:t>
      </w:r>
      <w:r>
        <w:rPr>
          <w:bCs/>
        </w:rPr>
        <w:t xml:space="preserve"> is received from the reference cell at the UE antenna</w:t>
      </w:r>
    </w:p>
    <w:p w14:paraId="694BCF1F" w14:textId="77777777" w:rsidR="007D2656" w:rsidRDefault="007D2656" w:rsidP="00AB07B5">
      <w:pPr>
        <w:pStyle w:val="ListParagraph"/>
        <w:numPr>
          <w:ilvl w:val="1"/>
          <w:numId w:val="10"/>
        </w:numPr>
        <w:overflowPunct/>
        <w:autoSpaceDE/>
        <w:autoSpaceDN/>
        <w:adjustRightInd/>
        <w:spacing w:after="120"/>
        <w:ind w:firstLineChars="0"/>
        <w:textAlignment w:val="auto"/>
        <w:rPr>
          <w:bCs/>
        </w:rPr>
      </w:pPr>
      <w:r>
        <w:rPr>
          <w:bCs/>
        </w:rPr>
        <w:t>No impact on RAN5 conformance test cases is expected</w:t>
      </w:r>
    </w:p>
    <w:p w14:paraId="4D503FE1" w14:textId="77777777" w:rsidR="007D2656" w:rsidRPr="007D2656" w:rsidRDefault="007D2656" w:rsidP="007D2656">
      <w:pPr>
        <w:rPr>
          <w:bCs/>
          <w:lang w:val="en-US" w:eastAsia="en-GB"/>
        </w:rPr>
      </w:pPr>
      <w:r w:rsidRPr="007D2656">
        <w:rPr>
          <w:bCs/>
          <w:lang w:val="en-US"/>
        </w:rPr>
        <w:t>Session chair: make decision in RAN4 #101bis-e</w:t>
      </w:r>
    </w:p>
    <w:tbl>
      <w:tblPr>
        <w:tblStyle w:val="TableGrid"/>
        <w:tblW w:w="0" w:type="auto"/>
        <w:tblLook w:val="04A0" w:firstRow="1" w:lastRow="0" w:firstColumn="1" w:lastColumn="0" w:noHBand="0" w:noVBand="1"/>
      </w:tblPr>
      <w:tblGrid>
        <w:gridCol w:w="1236"/>
        <w:gridCol w:w="8395"/>
      </w:tblGrid>
      <w:tr w:rsidR="00756167" w14:paraId="49158786" w14:textId="77777777" w:rsidTr="000F7CA3">
        <w:tc>
          <w:tcPr>
            <w:tcW w:w="1236" w:type="dxa"/>
          </w:tcPr>
          <w:p w14:paraId="1FB0900D" w14:textId="77777777" w:rsidR="00756167" w:rsidRPr="00805BE8" w:rsidRDefault="00756167" w:rsidP="000F7CA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92FD8A" w14:textId="61CFCBF5" w:rsidR="00756167" w:rsidRPr="00805BE8" w:rsidRDefault="00756167" w:rsidP="000F7CA3">
            <w:pPr>
              <w:spacing w:after="120"/>
              <w:rPr>
                <w:rFonts w:eastAsiaTheme="minorEastAsia"/>
                <w:b/>
                <w:bCs/>
                <w:color w:val="0070C0"/>
                <w:lang w:val="en-US" w:eastAsia="zh-CN"/>
              </w:rPr>
            </w:pPr>
            <w:r>
              <w:rPr>
                <w:rFonts w:eastAsiaTheme="minorEastAsia"/>
                <w:b/>
                <w:bCs/>
                <w:color w:val="0070C0"/>
                <w:lang w:val="en-US" w:eastAsia="zh-CN"/>
              </w:rPr>
              <w:t>Comments</w:t>
            </w:r>
            <w:r w:rsidR="00F83AB0">
              <w:rPr>
                <w:rFonts w:eastAsiaTheme="minorEastAsia"/>
                <w:b/>
                <w:bCs/>
                <w:color w:val="0070C0"/>
                <w:lang w:val="en-US" w:eastAsia="zh-CN"/>
              </w:rPr>
              <w:t xml:space="preserve"> extended discussion</w:t>
            </w:r>
          </w:p>
        </w:tc>
      </w:tr>
      <w:tr w:rsidR="00756167" w14:paraId="67A7125C" w14:textId="77777777" w:rsidTr="000F7CA3">
        <w:tc>
          <w:tcPr>
            <w:tcW w:w="1236" w:type="dxa"/>
          </w:tcPr>
          <w:p w14:paraId="59FD0B33" w14:textId="1C224217" w:rsidR="00756167" w:rsidRPr="0085562B" w:rsidRDefault="00756167" w:rsidP="000F7CA3">
            <w:pPr>
              <w:spacing w:after="120"/>
              <w:rPr>
                <w:rFonts w:eastAsiaTheme="minorEastAsia"/>
                <w:bCs/>
                <w:lang w:val="en-US" w:eastAsia="zh-CN"/>
              </w:rPr>
            </w:pPr>
            <w:r>
              <w:rPr>
                <w:bCs/>
                <w:lang w:eastAsia="zh-CN"/>
              </w:rPr>
              <w:t>Question 7</w:t>
            </w:r>
          </w:p>
        </w:tc>
        <w:tc>
          <w:tcPr>
            <w:tcW w:w="8395" w:type="dxa"/>
          </w:tcPr>
          <w:p w14:paraId="5BA39677" w14:textId="6A2EC89C" w:rsidR="00756167" w:rsidRDefault="00756167" w:rsidP="000F7CA3">
            <w:pPr>
              <w:rPr>
                <w:iCs/>
              </w:rPr>
            </w:pPr>
            <w:r>
              <w:rPr>
                <w:iCs/>
                <w:lang w:val="en-US"/>
              </w:rPr>
              <w:t>Is TP option 3 agreeable</w:t>
            </w:r>
            <w:r w:rsidRPr="00AB07B5">
              <w:rPr>
                <w:iCs/>
              </w:rPr>
              <w:t>?</w:t>
            </w:r>
          </w:p>
          <w:p w14:paraId="2DD0457F" w14:textId="77777777" w:rsidR="00756167" w:rsidRPr="00912839" w:rsidRDefault="00756167" w:rsidP="000F7CA3">
            <w:pPr>
              <w:rPr>
                <w:bCs/>
                <w:iCs/>
                <w:color w:val="0070C0"/>
                <w:u w:val="single"/>
              </w:rPr>
            </w:pPr>
            <w:r w:rsidRPr="00912839">
              <w:rPr>
                <w:bCs/>
                <w:iCs/>
                <w:color w:val="0070C0"/>
                <w:u w:val="single"/>
              </w:rPr>
              <w:t>Option 1: yes</w:t>
            </w:r>
          </w:p>
          <w:p w14:paraId="2A06F30D" w14:textId="71409F79" w:rsidR="00756167" w:rsidRPr="0085562B" w:rsidRDefault="00756167" w:rsidP="000F7CA3">
            <w:pPr>
              <w:rPr>
                <w:b/>
                <w:color w:val="0070C0"/>
                <w:u w:val="single"/>
                <w:lang w:eastAsia="ko-KR"/>
              </w:rPr>
            </w:pPr>
            <w:r w:rsidRPr="00912839">
              <w:rPr>
                <w:bCs/>
                <w:iCs/>
                <w:color w:val="0070C0"/>
                <w:u w:val="single"/>
              </w:rPr>
              <w:lastRenderedPageBreak/>
              <w:t>Option 2: no</w:t>
            </w:r>
            <w:r>
              <w:rPr>
                <w:bCs/>
                <w:iCs/>
                <w:color w:val="0070C0"/>
                <w:u w:val="single"/>
              </w:rPr>
              <w:t xml:space="preserve"> (if no – please propose updates)</w:t>
            </w:r>
          </w:p>
        </w:tc>
      </w:tr>
      <w:tr w:rsidR="00756167" w14:paraId="0EA41A2C" w14:textId="77777777" w:rsidTr="000F7CA3">
        <w:tc>
          <w:tcPr>
            <w:tcW w:w="1236" w:type="dxa"/>
          </w:tcPr>
          <w:p w14:paraId="1CBF206A" w14:textId="0DEA5C1B" w:rsidR="00861796" w:rsidRDefault="00861796" w:rsidP="000F7CA3">
            <w:pPr>
              <w:spacing w:after="120"/>
              <w:rPr>
                <w:bCs/>
                <w:lang w:eastAsia="zh-CN"/>
              </w:rPr>
            </w:pPr>
          </w:p>
          <w:p w14:paraId="0F784F0F" w14:textId="6B4B5710" w:rsidR="00756167" w:rsidRDefault="00861796" w:rsidP="000F7CA3">
            <w:pPr>
              <w:spacing w:after="120"/>
              <w:rPr>
                <w:bCs/>
                <w:lang w:eastAsia="zh-CN"/>
              </w:rPr>
            </w:pPr>
            <w:r>
              <w:rPr>
                <w:bCs/>
                <w:lang w:eastAsia="zh-CN"/>
              </w:rPr>
              <w:t>Huawei</w:t>
            </w:r>
          </w:p>
        </w:tc>
        <w:tc>
          <w:tcPr>
            <w:tcW w:w="8395" w:type="dxa"/>
          </w:tcPr>
          <w:p w14:paraId="37A4B2EC" w14:textId="790DC88E" w:rsidR="00756167" w:rsidRDefault="00861796" w:rsidP="000F7CA3">
            <w:pPr>
              <w:rPr>
                <w:rFonts w:eastAsiaTheme="minorEastAsia"/>
                <w:iCs/>
                <w:lang w:eastAsia="zh-CN"/>
              </w:rPr>
            </w:pPr>
            <w:r>
              <w:rPr>
                <w:rFonts w:eastAsiaTheme="minorEastAsia"/>
                <w:iCs/>
                <w:lang w:eastAsia="zh-CN"/>
              </w:rPr>
              <w:t>We appreciate the efforts from the moderator to offer compromise</w:t>
            </w:r>
            <w:r w:rsidR="002A4DD0">
              <w:rPr>
                <w:rFonts w:eastAsiaTheme="minorEastAsia"/>
                <w:iCs/>
                <w:lang w:eastAsia="zh-CN"/>
              </w:rPr>
              <w:t xml:space="preserve"> way out</w:t>
            </w:r>
            <w:r>
              <w:rPr>
                <w:rFonts w:eastAsiaTheme="minorEastAsia"/>
                <w:iCs/>
                <w:lang w:eastAsia="zh-CN"/>
              </w:rPr>
              <w:t>, but unfortunately we still have some concern on TP3.</w:t>
            </w:r>
          </w:p>
          <w:p w14:paraId="78F736B9" w14:textId="77777777" w:rsidR="002D4358" w:rsidRDefault="00861796" w:rsidP="002D4358">
            <w:pPr>
              <w:rPr>
                <w:rFonts w:eastAsiaTheme="minorEastAsia"/>
                <w:iCs/>
                <w:lang w:eastAsia="zh-CN"/>
              </w:rPr>
            </w:pPr>
            <w:r>
              <w:rPr>
                <w:rFonts w:eastAsiaTheme="minorEastAsia"/>
                <w:iCs/>
                <w:lang w:eastAsia="zh-CN"/>
              </w:rPr>
              <w:t>In our view, the reference point for defining the requirements should be “objective”, and in this contexts, the true arrival time of the first path should be used. And it should not be something decided by the UE itself. In this sense, TP3 is similar to TP1, i.e. it is still the UE who determines the first path</w:t>
            </w:r>
            <w:r w:rsidR="002D4358">
              <w:rPr>
                <w:rFonts w:eastAsiaTheme="minorEastAsia"/>
                <w:iCs/>
                <w:lang w:eastAsia="zh-CN"/>
              </w:rPr>
              <w:t>. This is correct for UE behaviour but not for requirement definition.</w:t>
            </w:r>
          </w:p>
          <w:p w14:paraId="157D9AB0" w14:textId="5200358B" w:rsidR="002D4358" w:rsidRPr="00DB06F6" w:rsidRDefault="002D4358" w:rsidP="002D4358">
            <w:pPr>
              <w:rPr>
                <w:rFonts w:eastAsiaTheme="minorEastAsia"/>
                <w:iCs/>
                <w:lang w:eastAsia="zh-CN"/>
              </w:rPr>
            </w:pPr>
            <w:r>
              <w:rPr>
                <w:rFonts w:eastAsiaTheme="minorEastAsia"/>
                <w:iCs/>
                <w:lang w:eastAsia="zh-CN"/>
              </w:rPr>
              <w:t>We still prefer TP2 based on above reason.</w:t>
            </w:r>
          </w:p>
        </w:tc>
      </w:tr>
      <w:tr w:rsidR="00D54A33" w14:paraId="2706EC3D" w14:textId="77777777" w:rsidTr="000F7CA3">
        <w:tc>
          <w:tcPr>
            <w:tcW w:w="1236" w:type="dxa"/>
          </w:tcPr>
          <w:p w14:paraId="79483EB1" w14:textId="6731DC41" w:rsidR="00D54A33" w:rsidRPr="00DB06F6" w:rsidDel="00A23317" w:rsidRDefault="00D54A33" w:rsidP="000F7CA3">
            <w:pPr>
              <w:spacing w:after="12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395" w:type="dxa"/>
          </w:tcPr>
          <w:p w14:paraId="14290216" w14:textId="76BA7B5A" w:rsidR="00D54A33" w:rsidRDefault="00D54A33" w:rsidP="000F7CA3">
            <w:pPr>
              <w:rPr>
                <w:rFonts w:eastAsiaTheme="minorEastAsia"/>
                <w:iCs/>
                <w:lang w:eastAsia="zh-CN"/>
              </w:rPr>
            </w:pPr>
            <w:r>
              <w:rPr>
                <w:rFonts w:eastAsiaTheme="minorEastAsia" w:hint="eastAsia"/>
                <w:iCs/>
                <w:lang w:eastAsia="zh-CN"/>
              </w:rPr>
              <w:t>I</w:t>
            </w:r>
            <w:r>
              <w:rPr>
                <w:rFonts w:eastAsiaTheme="minorEastAsia"/>
                <w:iCs/>
                <w:lang w:eastAsia="zh-CN"/>
              </w:rPr>
              <w:t>f the wording ‘first path’ is really so needed, we would like to propose following TP:</w:t>
            </w:r>
          </w:p>
          <w:p w14:paraId="473988FE" w14:textId="151BB988" w:rsidR="00D54A33" w:rsidRDefault="00D54A33" w:rsidP="00D54A33">
            <w:pPr>
              <w:pStyle w:val="ListParagraph"/>
              <w:numPr>
                <w:ilvl w:val="1"/>
                <w:numId w:val="10"/>
              </w:numPr>
              <w:overflowPunct/>
              <w:autoSpaceDE/>
              <w:autoSpaceDN/>
              <w:adjustRightInd/>
              <w:spacing w:after="120"/>
              <w:ind w:firstLineChars="0"/>
              <w:textAlignment w:val="auto"/>
              <w:rPr>
                <w:bCs/>
              </w:rPr>
            </w:pPr>
            <w:r>
              <w:rPr>
                <w:bCs/>
              </w:rPr>
              <w:t xml:space="preserve">The downlink timing is defined as the time when </w:t>
            </w:r>
            <w:r>
              <w:rPr>
                <w:bCs/>
                <w:highlight w:val="yellow"/>
              </w:rPr>
              <w:t>the first path (in time) of the corresponding downlink frame detected by the UE</w:t>
            </w:r>
            <w:r>
              <w:rPr>
                <w:bCs/>
              </w:rPr>
              <w:t xml:space="preserve"> is received from the reference cell at the UE antenna</w:t>
            </w:r>
          </w:p>
          <w:p w14:paraId="054953EA" w14:textId="7A6FBF40" w:rsidR="00D54A33" w:rsidRDefault="00D54A33" w:rsidP="00D54A33">
            <w:pPr>
              <w:pStyle w:val="ListParagraph"/>
              <w:numPr>
                <w:ilvl w:val="1"/>
                <w:numId w:val="10"/>
              </w:numPr>
              <w:overflowPunct/>
              <w:autoSpaceDE/>
              <w:autoSpaceDN/>
              <w:adjustRightInd/>
              <w:spacing w:after="120"/>
              <w:ind w:firstLineChars="0"/>
              <w:textAlignment w:val="auto"/>
              <w:rPr>
                <w:bCs/>
              </w:rPr>
            </w:pPr>
            <w:r>
              <w:rPr>
                <w:bCs/>
              </w:rPr>
              <w:t>No impact on RAN5 conformance test cases is expected</w:t>
            </w:r>
          </w:p>
          <w:p w14:paraId="639A06E2" w14:textId="2E80DB5A" w:rsidR="00D54A33" w:rsidRDefault="00D54A33" w:rsidP="000F7CA3">
            <w:pPr>
              <w:rPr>
                <w:rFonts w:eastAsiaTheme="minorEastAsia"/>
                <w:iCs/>
                <w:lang w:eastAsia="zh-CN"/>
              </w:rPr>
            </w:pPr>
          </w:p>
        </w:tc>
      </w:tr>
    </w:tbl>
    <w:p w14:paraId="381C740D" w14:textId="77777777" w:rsidR="007D2656" w:rsidRPr="00BB6004" w:rsidRDefault="007D2656" w:rsidP="00BB6004">
      <w:pPr>
        <w:ind w:firstLine="284"/>
        <w:rPr>
          <w:lang w:eastAsia="zh-CN"/>
        </w:rPr>
      </w:pPr>
    </w:p>
    <w:tbl>
      <w:tblPr>
        <w:tblStyle w:val="TableGrid"/>
        <w:tblW w:w="0" w:type="auto"/>
        <w:tblLook w:val="04A0" w:firstRow="1" w:lastRow="0" w:firstColumn="1" w:lastColumn="0" w:noHBand="0" w:noVBand="1"/>
      </w:tblPr>
      <w:tblGrid>
        <w:gridCol w:w="1236"/>
        <w:gridCol w:w="8395"/>
      </w:tblGrid>
      <w:tr w:rsidR="00F83AB0" w14:paraId="1848FCD2" w14:textId="77777777" w:rsidTr="000F7CA3">
        <w:tc>
          <w:tcPr>
            <w:tcW w:w="1236" w:type="dxa"/>
          </w:tcPr>
          <w:p w14:paraId="2EDEE250" w14:textId="6D9BC31A" w:rsidR="00F83AB0" w:rsidRPr="00805BE8" w:rsidRDefault="00F83AB0" w:rsidP="000F7CA3">
            <w:pPr>
              <w:spacing w:after="120"/>
              <w:rPr>
                <w:rFonts w:eastAsiaTheme="minorEastAsia"/>
                <w:b/>
                <w:bCs/>
                <w:color w:val="0070C0"/>
                <w:lang w:val="en-US" w:eastAsia="zh-CN"/>
              </w:rPr>
            </w:pPr>
          </w:p>
        </w:tc>
        <w:tc>
          <w:tcPr>
            <w:tcW w:w="8395" w:type="dxa"/>
          </w:tcPr>
          <w:p w14:paraId="379CDFF8" w14:textId="42F0627D" w:rsidR="00F83AB0" w:rsidRPr="00805BE8" w:rsidRDefault="00F83AB0" w:rsidP="000F7CA3">
            <w:pPr>
              <w:spacing w:after="120"/>
              <w:rPr>
                <w:rFonts w:eastAsiaTheme="minorEastAsia"/>
                <w:b/>
                <w:bCs/>
                <w:color w:val="0070C0"/>
                <w:lang w:val="en-US" w:eastAsia="zh-CN"/>
              </w:rPr>
            </w:pPr>
            <w:r>
              <w:rPr>
                <w:rFonts w:eastAsiaTheme="minorEastAsia"/>
                <w:b/>
                <w:bCs/>
                <w:color w:val="0070C0"/>
                <w:lang w:val="en-US" w:eastAsia="zh-CN"/>
              </w:rPr>
              <w:t>Summary of extended discussion</w:t>
            </w:r>
          </w:p>
        </w:tc>
      </w:tr>
      <w:tr w:rsidR="00F83AB0" w14:paraId="143B1B2A" w14:textId="77777777" w:rsidTr="000F7CA3">
        <w:tc>
          <w:tcPr>
            <w:tcW w:w="1236" w:type="dxa"/>
          </w:tcPr>
          <w:p w14:paraId="0E70ECDD" w14:textId="5BBFC4E1" w:rsidR="00F83AB0" w:rsidRPr="00805BE8" w:rsidRDefault="00F83AB0" w:rsidP="000F7CA3">
            <w:pPr>
              <w:spacing w:after="120"/>
              <w:rPr>
                <w:rFonts w:eastAsiaTheme="minorEastAsia"/>
                <w:b/>
                <w:bCs/>
                <w:color w:val="0070C0"/>
                <w:lang w:val="en-US" w:eastAsia="zh-CN"/>
              </w:rPr>
            </w:pPr>
            <w:r>
              <w:rPr>
                <w:rFonts w:eastAsiaTheme="minorEastAsia"/>
                <w:b/>
                <w:bCs/>
                <w:color w:val="0070C0"/>
                <w:lang w:val="en-US" w:eastAsia="zh-CN"/>
              </w:rPr>
              <w:t>Question 7</w:t>
            </w:r>
          </w:p>
        </w:tc>
        <w:tc>
          <w:tcPr>
            <w:tcW w:w="8395" w:type="dxa"/>
          </w:tcPr>
          <w:p w14:paraId="1D3BA524" w14:textId="73BD84F1" w:rsidR="00F83AB0" w:rsidRPr="00BB6004" w:rsidRDefault="00F83AB0" w:rsidP="000F7CA3">
            <w:pPr>
              <w:spacing w:after="120"/>
              <w:rPr>
                <w:rFonts w:eastAsiaTheme="minorEastAsia"/>
                <w:color w:val="0070C0"/>
                <w:lang w:val="en-US" w:eastAsia="zh-CN"/>
              </w:rPr>
            </w:pPr>
            <w:r>
              <w:rPr>
                <w:rFonts w:eastAsiaTheme="minorEastAsia"/>
                <w:color w:val="0070C0"/>
                <w:lang w:val="en-US" w:eastAsia="zh-CN"/>
              </w:rPr>
              <w:t>No agreement.</w:t>
            </w:r>
          </w:p>
        </w:tc>
      </w:tr>
    </w:tbl>
    <w:p w14:paraId="4A662CB7" w14:textId="77777777" w:rsidR="001D4BDD" w:rsidRDefault="001D4BDD" w:rsidP="006E45A7">
      <w:pPr>
        <w:rPr>
          <w:lang w:eastAsia="zh-CN"/>
        </w:rPr>
      </w:pPr>
    </w:p>
    <w:p w14:paraId="3B5E52A5" w14:textId="7486C00E" w:rsidR="0029307B" w:rsidRDefault="0029307B" w:rsidP="001D4BDD">
      <w:pPr>
        <w:rPr>
          <w:lang w:val="en-US" w:eastAsia="zh-CN"/>
        </w:rPr>
      </w:pPr>
    </w:p>
    <w:p w14:paraId="7082C80D" w14:textId="64419B5F" w:rsidR="00BB6004" w:rsidRDefault="00BB6004" w:rsidP="001D4BDD">
      <w:pPr>
        <w:rPr>
          <w:lang w:val="en-US" w:eastAsia="zh-CN"/>
        </w:rPr>
      </w:pPr>
    </w:p>
    <w:p w14:paraId="4A34852C" w14:textId="0BA40555" w:rsidR="00BB6004" w:rsidRPr="00BE23F9" w:rsidRDefault="00BB6004" w:rsidP="00BB6004">
      <w:pPr>
        <w:pStyle w:val="Heading1"/>
        <w:rPr>
          <w:lang w:val="en-GB" w:eastAsia="ja-JP"/>
        </w:rPr>
      </w:pPr>
      <w:r>
        <w:rPr>
          <w:lang w:val="en-GB" w:eastAsia="ja-JP"/>
        </w:rPr>
        <w:lastRenderedPageBreak/>
        <w:t>Simulation Assumptions</w:t>
      </w:r>
    </w:p>
    <w:p w14:paraId="7307B40A" w14:textId="5542CBAD" w:rsidR="00BB6004" w:rsidRDefault="007B247B" w:rsidP="0049212B">
      <w:pPr>
        <w:pStyle w:val="RAN4H2"/>
        <w:numPr>
          <w:ilvl w:val="0"/>
          <w:numId w:val="0"/>
        </w:numPr>
        <w:rPr>
          <w:rFonts w:eastAsia="Calibri"/>
          <w:lang w:val="en-GB"/>
        </w:rPr>
      </w:pPr>
      <w:r>
        <w:rPr>
          <w:rFonts w:eastAsia="Calibri"/>
          <w:lang w:val="en-GB"/>
        </w:rPr>
        <w:t>3.1</w:t>
      </w:r>
      <w:r>
        <w:rPr>
          <w:rFonts w:eastAsia="Calibri"/>
          <w:lang w:val="en-GB"/>
        </w:rPr>
        <w:tab/>
      </w:r>
      <w:r w:rsidR="00BB6004">
        <w:rPr>
          <w:rFonts w:eastAsia="Calibri"/>
          <w:lang w:val="en-GB"/>
        </w:rPr>
        <w:t>Simulation assumptions</w:t>
      </w:r>
    </w:p>
    <w:p w14:paraId="0992D3F4" w14:textId="77777777" w:rsidR="00BB6004" w:rsidRDefault="00BB6004" w:rsidP="00BB6004">
      <w:pPr>
        <w:pStyle w:val="Caption"/>
        <w:keepNext/>
        <w:rPr>
          <w:lang w:val="en-US"/>
        </w:rPr>
      </w:pPr>
      <w:r>
        <w:t xml:space="preserve">Table </w:t>
      </w:r>
      <w:r>
        <w:fldChar w:fldCharType="begin"/>
      </w:r>
      <w:r>
        <w:instrText>SEQ Table \* ARABIC</w:instrText>
      </w:r>
      <w:r>
        <w:fldChar w:fldCharType="separate"/>
      </w:r>
      <w:r>
        <w:rPr>
          <w:noProof/>
        </w:rPr>
        <w:t>1</w:t>
      </w:r>
      <w:r>
        <w:fldChar w:fldCharType="end"/>
      </w:r>
      <w:r>
        <w:t xml:space="preserve">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476"/>
        <w:gridCol w:w="2477"/>
      </w:tblGrid>
      <w:tr w:rsidR="00BB6004" w14:paraId="4C80DDAF"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0D9F5E8" w14:textId="77777777" w:rsidR="00BB6004" w:rsidRDefault="00BB6004" w:rsidP="000F7CA3">
            <w:pPr>
              <w:keepNext/>
              <w:keepLines/>
              <w:spacing w:after="0"/>
              <w:rPr>
                <w:rFonts w:eastAsia="Batang"/>
                <w:b/>
                <w:sz w:val="18"/>
              </w:rPr>
            </w:pPr>
            <w:r>
              <w:rPr>
                <w:rFonts w:eastAsia="Batang"/>
                <w:b/>
                <w:sz w:val="18"/>
              </w:rPr>
              <w:t>Parameter</w:t>
            </w:r>
          </w:p>
        </w:tc>
        <w:tc>
          <w:tcPr>
            <w:tcW w:w="4953" w:type="dxa"/>
            <w:gridSpan w:val="2"/>
            <w:tcBorders>
              <w:top w:val="single" w:sz="4" w:space="0" w:color="auto"/>
              <w:left w:val="single" w:sz="4" w:space="0" w:color="auto"/>
              <w:bottom w:val="single" w:sz="4" w:space="0" w:color="auto"/>
              <w:right w:val="single" w:sz="4" w:space="0" w:color="auto"/>
            </w:tcBorders>
            <w:vAlign w:val="center"/>
            <w:hideMark/>
          </w:tcPr>
          <w:p w14:paraId="24BB9CF3" w14:textId="77777777" w:rsidR="00BB6004" w:rsidRDefault="00BB6004" w:rsidP="000F7CA3">
            <w:pPr>
              <w:keepNext/>
              <w:keepLines/>
              <w:spacing w:after="0"/>
              <w:rPr>
                <w:rFonts w:eastAsia="Batang"/>
                <w:b/>
                <w:sz w:val="18"/>
                <w:lang w:val="en-US"/>
              </w:rPr>
            </w:pPr>
            <w:r>
              <w:rPr>
                <w:rFonts w:eastAsia="Batang"/>
                <w:b/>
                <w:sz w:val="18"/>
              </w:rPr>
              <w:t>Value</w:t>
            </w:r>
          </w:p>
        </w:tc>
      </w:tr>
      <w:tr w:rsidR="00BB6004" w14:paraId="7A65746A"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06C56063" w14:textId="77777777" w:rsidR="00BB6004" w:rsidRDefault="00BB6004" w:rsidP="000F7CA3">
            <w:pPr>
              <w:keepNext/>
              <w:keepLines/>
              <w:spacing w:after="0"/>
              <w:rPr>
                <w:rFonts w:eastAsia="Batang"/>
                <w:b/>
                <w:sz w:val="18"/>
              </w:rPr>
            </w:pPr>
          </w:p>
        </w:tc>
        <w:tc>
          <w:tcPr>
            <w:tcW w:w="2476" w:type="dxa"/>
            <w:tcBorders>
              <w:top w:val="single" w:sz="4" w:space="0" w:color="auto"/>
              <w:left w:val="single" w:sz="4" w:space="0" w:color="auto"/>
              <w:bottom w:val="single" w:sz="4" w:space="0" w:color="auto"/>
              <w:right w:val="single" w:sz="4" w:space="0" w:color="auto"/>
            </w:tcBorders>
            <w:vAlign w:val="center"/>
          </w:tcPr>
          <w:p w14:paraId="5D0F7953" w14:textId="77777777" w:rsidR="00BB6004" w:rsidRDefault="00BB6004" w:rsidP="000F7CA3">
            <w:pPr>
              <w:keepNext/>
              <w:keepLines/>
              <w:spacing w:after="0"/>
              <w:jc w:val="center"/>
              <w:rPr>
                <w:rFonts w:eastAsia="Batang"/>
                <w:b/>
                <w:sz w:val="18"/>
              </w:rPr>
            </w:pPr>
            <w:r>
              <w:rPr>
                <w:rFonts w:eastAsia="Batang"/>
                <w:b/>
                <w:sz w:val="18"/>
              </w:rPr>
              <w:t>FR1</w:t>
            </w:r>
          </w:p>
        </w:tc>
        <w:tc>
          <w:tcPr>
            <w:tcW w:w="2477" w:type="dxa"/>
            <w:tcBorders>
              <w:top w:val="single" w:sz="4" w:space="0" w:color="auto"/>
              <w:left w:val="single" w:sz="4" w:space="0" w:color="auto"/>
              <w:bottom w:val="single" w:sz="4" w:space="0" w:color="auto"/>
              <w:right w:val="single" w:sz="4" w:space="0" w:color="auto"/>
            </w:tcBorders>
            <w:vAlign w:val="center"/>
          </w:tcPr>
          <w:p w14:paraId="35AE4A4E" w14:textId="77777777" w:rsidR="00BB6004" w:rsidRDefault="00BB6004" w:rsidP="000F7CA3">
            <w:pPr>
              <w:keepNext/>
              <w:keepLines/>
              <w:spacing w:after="0"/>
              <w:jc w:val="center"/>
              <w:rPr>
                <w:rFonts w:eastAsia="Batang"/>
                <w:b/>
                <w:sz w:val="18"/>
              </w:rPr>
            </w:pPr>
            <w:r>
              <w:rPr>
                <w:rFonts w:eastAsia="Batang"/>
                <w:b/>
                <w:sz w:val="18"/>
              </w:rPr>
              <w:t>FR2</w:t>
            </w:r>
          </w:p>
        </w:tc>
      </w:tr>
      <w:tr w:rsidR="00BB6004" w14:paraId="268CF6C9"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12FFDCC" w14:textId="77777777" w:rsidR="00BB6004" w:rsidRDefault="00BB6004" w:rsidP="000F7CA3">
            <w:pPr>
              <w:keepNext/>
              <w:keepLines/>
              <w:spacing w:after="0"/>
              <w:rPr>
                <w:rFonts w:eastAsia="Batang"/>
                <w:sz w:val="18"/>
              </w:rPr>
            </w:pPr>
            <w:r>
              <w:rPr>
                <w:rFonts w:eastAsia="Batang"/>
                <w:sz w:val="18"/>
              </w:rPr>
              <w:t>Cell layout</w:t>
            </w:r>
          </w:p>
        </w:tc>
        <w:tc>
          <w:tcPr>
            <w:tcW w:w="4953" w:type="dxa"/>
            <w:gridSpan w:val="2"/>
            <w:tcBorders>
              <w:top w:val="single" w:sz="4" w:space="0" w:color="auto"/>
              <w:left w:val="single" w:sz="4" w:space="0" w:color="auto"/>
              <w:bottom w:val="single" w:sz="4" w:space="0" w:color="auto"/>
              <w:right w:val="single" w:sz="4" w:space="0" w:color="auto"/>
            </w:tcBorders>
            <w:vAlign w:val="center"/>
            <w:hideMark/>
          </w:tcPr>
          <w:p w14:paraId="4928352E" w14:textId="77777777" w:rsidR="00BB6004" w:rsidRDefault="00BB6004" w:rsidP="000F7CA3">
            <w:pPr>
              <w:keepNext/>
              <w:keepLines/>
              <w:spacing w:after="0"/>
              <w:rPr>
                <w:rFonts w:eastAsia="Batang"/>
                <w:sz w:val="18"/>
                <w:vertAlign w:val="superscript"/>
              </w:rPr>
            </w:pPr>
            <w:r>
              <w:rPr>
                <w:rFonts w:eastAsia="Batang"/>
                <w:sz w:val="18"/>
              </w:rPr>
              <w:t>1 serving cell</w:t>
            </w:r>
          </w:p>
        </w:tc>
      </w:tr>
      <w:tr w:rsidR="00BB6004" w14:paraId="79EAB9A1"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8E44508" w14:textId="77777777" w:rsidR="00BB6004" w:rsidRDefault="00BB6004" w:rsidP="000F7CA3">
            <w:pPr>
              <w:keepNext/>
              <w:keepLines/>
              <w:spacing w:after="0"/>
              <w:rPr>
                <w:rFonts w:eastAsia="Batang"/>
                <w:sz w:val="18"/>
              </w:rPr>
            </w:pPr>
            <w:r>
              <w:rPr>
                <w:rFonts w:eastAsia="Batang"/>
                <w:sz w:val="18"/>
              </w:rPr>
              <w:t>Duplex modes</w:t>
            </w:r>
          </w:p>
        </w:tc>
        <w:tc>
          <w:tcPr>
            <w:tcW w:w="4953" w:type="dxa"/>
            <w:gridSpan w:val="2"/>
            <w:tcBorders>
              <w:top w:val="single" w:sz="4" w:space="0" w:color="auto"/>
              <w:left w:val="single" w:sz="4" w:space="0" w:color="auto"/>
              <w:bottom w:val="single" w:sz="4" w:space="0" w:color="auto"/>
              <w:right w:val="single" w:sz="4" w:space="0" w:color="auto"/>
            </w:tcBorders>
            <w:vAlign w:val="center"/>
            <w:hideMark/>
          </w:tcPr>
          <w:p w14:paraId="3838E660" w14:textId="77777777" w:rsidR="00BB6004" w:rsidRDefault="00BB6004" w:rsidP="000F7CA3">
            <w:pPr>
              <w:keepNext/>
              <w:keepLines/>
              <w:spacing w:after="0"/>
              <w:rPr>
                <w:rFonts w:eastAsia="Batang"/>
                <w:sz w:val="18"/>
              </w:rPr>
            </w:pPr>
            <w:r>
              <w:rPr>
                <w:rFonts w:eastAsia="Batang"/>
                <w:sz w:val="18"/>
              </w:rPr>
              <w:t>FDD and TDD</w:t>
            </w:r>
          </w:p>
        </w:tc>
      </w:tr>
      <w:tr w:rsidR="00BB6004" w14:paraId="737F199F" w14:textId="77777777" w:rsidTr="000F7CA3">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CE03DA4" w14:textId="77777777" w:rsidR="00BB6004" w:rsidRDefault="00BB6004" w:rsidP="000F7CA3">
            <w:pPr>
              <w:keepNext/>
              <w:keepLines/>
              <w:spacing w:after="0"/>
              <w:rPr>
                <w:rFonts w:eastAsia="Batang"/>
                <w:sz w:val="18"/>
              </w:rPr>
            </w:pPr>
            <w:r>
              <w:rPr>
                <w:rFonts w:eastAsia="Batang"/>
                <w:sz w:val="18"/>
              </w:rPr>
              <w:t>TDD specific parameters (</w:t>
            </w:r>
            <w:r>
              <w:rPr>
                <w:sz w:val="18"/>
              </w:rPr>
              <w:t>TTD configuration is in 38.133, section A.3.1.4)</w:t>
            </w:r>
          </w:p>
        </w:tc>
        <w:tc>
          <w:tcPr>
            <w:tcW w:w="2476" w:type="dxa"/>
            <w:tcBorders>
              <w:top w:val="single" w:sz="4" w:space="0" w:color="auto"/>
              <w:left w:val="single" w:sz="4" w:space="0" w:color="auto"/>
              <w:bottom w:val="single" w:sz="4" w:space="0" w:color="auto"/>
              <w:right w:val="single" w:sz="4" w:space="0" w:color="auto"/>
            </w:tcBorders>
            <w:vAlign w:val="center"/>
            <w:hideMark/>
          </w:tcPr>
          <w:p w14:paraId="01A982A4" w14:textId="77777777" w:rsidR="00BB6004" w:rsidRDefault="00BB6004" w:rsidP="00BB6004">
            <w:pPr>
              <w:keepNext/>
              <w:keepLines/>
              <w:numPr>
                <w:ilvl w:val="0"/>
                <w:numId w:val="5"/>
              </w:numPr>
              <w:spacing w:after="0"/>
              <w:rPr>
                <w:sz w:val="18"/>
              </w:rPr>
            </w:pPr>
            <w:r>
              <w:rPr>
                <w:sz w:val="18"/>
              </w:rPr>
              <w:t>TDDConf.1.1 (15 kHz)</w:t>
            </w:r>
          </w:p>
          <w:p w14:paraId="5F057AAF" w14:textId="77777777" w:rsidR="00BB6004" w:rsidRDefault="00BB6004" w:rsidP="00BB6004">
            <w:pPr>
              <w:keepNext/>
              <w:keepLines/>
              <w:numPr>
                <w:ilvl w:val="0"/>
                <w:numId w:val="5"/>
              </w:numPr>
              <w:spacing w:after="0"/>
              <w:rPr>
                <w:sz w:val="18"/>
              </w:rPr>
            </w:pPr>
            <w:r>
              <w:rPr>
                <w:sz w:val="18"/>
              </w:rPr>
              <w:t>TDDConf.2.1 (30 kHz)</w:t>
            </w:r>
          </w:p>
        </w:tc>
        <w:tc>
          <w:tcPr>
            <w:tcW w:w="2477" w:type="dxa"/>
            <w:tcBorders>
              <w:top w:val="single" w:sz="4" w:space="0" w:color="auto"/>
              <w:left w:val="single" w:sz="4" w:space="0" w:color="auto"/>
              <w:bottom w:val="single" w:sz="4" w:space="0" w:color="auto"/>
              <w:right w:val="single" w:sz="4" w:space="0" w:color="auto"/>
            </w:tcBorders>
            <w:vAlign w:val="center"/>
          </w:tcPr>
          <w:p w14:paraId="704072C0" w14:textId="77777777" w:rsidR="00BB6004" w:rsidRDefault="00BB6004" w:rsidP="00BB6004">
            <w:pPr>
              <w:pStyle w:val="ListParagraph"/>
              <w:keepNext/>
              <w:keepLines/>
              <w:numPr>
                <w:ilvl w:val="0"/>
                <w:numId w:val="5"/>
              </w:numPr>
              <w:overflowPunct/>
              <w:autoSpaceDE/>
              <w:adjustRightInd/>
              <w:spacing w:after="0"/>
              <w:ind w:firstLineChars="0"/>
              <w:contextualSpacing/>
              <w:textAlignment w:val="auto"/>
              <w:rPr>
                <w:rFonts w:eastAsia="Batang"/>
                <w:sz w:val="18"/>
              </w:rPr>
            </w:pPr>
            <w:r>
              <w:rPr>
                <w:rFonts w:eastAsia="SimSun"/>
                <w:sz w:val="18"/>
              </w:rPr>
              <w:t>TDDConf.3.1 (120 kHz)</w:t>
            </w:r>
          </w:p>
        </w:tc>
      </w:tr>
      <w:tr w:rsidR="00BB6004" w14:paraId="6E54393D"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6E06DBED" w14:textId="77777777" w:rsidR="00BB6004" w:rsidRDefault="00BB6004" w:rsidP="000F7CA3">
            <w:pPr>
              <w:keepNext/>
              <w:keepLines/>
              <w:spacing w:after="0"/>
              <w:rPr>
                <w:rFonts w:eastAsia="Batang"/>
                <w:sz w:val="18"/>
              </w:rPr>
            </w:pPr>
          </w:p>
          <w:p w14:paraId="182FF3FC" w14:textId="77777777" w:rsidR="00BB6004" w:rsidRDefault="00BB6004" w:rsidP="000F7CA3">
            <w:pPr>
              <w:keepNext/>
              <w:keepLines/>
              <w:spacing w:after="0"/>
              <w:rPr>
                <w:rFonts w:eastAsia="Batang"/>
                <w:sz w:val="18"/>
              </w:rPr>
            </w:pPr>
            <w:r>
              <w:rPr>
                <w:rFonts w:eastAsia="Batang"/>
                <w:sz w:val="18"/>
              </w:rPr>
              <w:t>Data and CCH load in non-TRS symbols</w:t>
            </w:r>
          </w:p>
        </w:tc>
        <w:tc>
          <w:tcPr>
            <w:tcW w:w="4953" w:type="dxa"/>
            <w:gridSpan w:val="2"/>
            <w:tcBorders>
              <w:top w:val="single" w:sz="4" w:space="0" w:color="auto"/>
              <w:left w:val="single" w:sz="4" w:space="0" w:color="auto"/>
              <w:bottom w:val="single" w:sz="4" w:space="0" w:color="auto"/>
              <w:right w:val="single" w:sz="4" w:space="0" w:color="auto"/>
            </w:tcBorders>
            <w:vAlign w:val="center"/>
            <w:hideMark/>
          </w:tcPr>
          <w:p w14:paraId="02AFB8C8" w14:textId="77777777" w:rsidR="00BB6004" w:rsidRDefault="00BB6004" w:rsidP="00BB6004">
            <w:pPr>
              <w:keepNext/>
              <w:keepLines/>
              <w:numPr>
                <w:ilvl w:val="0"/>
                <w:numId w:val="6"/>
              </w:numPr>
              <w:spacing w:after="0"/>
              <w:rPr>
                <w:rFonts w:eastAsia="Batang"/>
                <w:sz w:val="18"/>
              </w:rPr>
            </w:pPr>
            <w:r>
              <w:rPr>
                <w:rFonts w:eastAsia="Batang"/>
                <w:sz w:val="18"/>
              </w:rPr>
              <w:t>50% utilization in time</w:t>
            </w:r>
          </w:p>
          <w:p w14:paraId="2A5086E8" w14:textId="77777777" w:rsidR="00BB6004" w:rsidRDefault="00BB6004" w:rsidP="00BB6004">
            <w:pPr>
              <w:pStyle w:val="ListParagraph"/>
              <w:keepNext/>
              <w:keepLines/>
              <w:numPr>
                <w:ilvl w:val="0"/>
                <w:numId w:val="6"/>
              </w:numPr>
              <w:overflowPunct/>
              <w:autoSpaceDE/>
              <w:adjustRightInd/>
              <w:spacing w:after="0"/>
              <w:ind w:firstLineChars="0"/>
              <w:contextualSpacing/>
              <w:textAlignment w:val="auto"/>
              <w:rPr>
                <w:rFonts w:eastAsia="Batang"/>
                <w:sz w:val="18"/>
              </w:rPr>
            </w:pPr>
            <w:r>
              <w:rPr>
                <w:rFonts w:eastAsia="Batang"/>
                <w:sz w:val="18"/>
              </w:rPr>
              <w:t>100% RE utilization</w:t>
            </w:r>
          </w:p>
        </w:tc>
      </w:tr>
      <w:tr w:rsidR="00BB6004" w14:paraId="0A2CD96B"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024CA87" w14:textId="77777777" w:rsidR="00BB6004" w:rsidRDefault="00BB6004" w:rsidP="000F7CA3">
            <w:pPr>
              <w:keepNext/>
              <w:keepLines/>
              <w:spacing w:after="0"/>
              <w:rPr>
                <w:rFonts w:eastAsia="Batang"/>
                <w:sz w:val="18"/>
              </w:rPr>
            </w:pPr>
            <w:r>
              <w:rPr>
                <w:rFonts w:eastAsia="Batang"/>
                <w:sz w:val="18"/>
              </w:rPr>
              <w:t>Cyclic prefix</w:t>
            </w:r>
          </w:p>
        </w:tc>
        <w:tc>
          <w:tcPr>
            <w:tcW w:w="4953" w:type="dxa"/>
            <w:gridSpan w:val="2"/>
            <w:tcBorders>
              <w:top w:val="single" w:sz="4" w:space="0" w:color="auto"/>
              <w:left w:val="single" w:sz="4" w:space="0" w:color="auto"/>
              <w:bottom w:val="single" w:sz="4" w:space="0" w:color="auto"/>
              <w:right w:val="single" w:sz="4" w:space="0" w:color="auto"/>
            </w:tcBorders>
            <w:vAlign w:val="center"/>
            <w:hideMark/>
          </w:tcPr>
          <w:p w14:paraId="0E7A7024" w14:textId="77777777" w:rsidR="00BB6004" w:rsidRDefault="00BB6004" w:rsidP="000F7CA3">
            <w:pPr>
              <w:keepNext/>
              <w:keepLines/>
              <w:spacing w:after="0"/>
              <w:rPr>
                <w:rFonts w:eastAsia="Batang"/>
                <w:sz w:val="18"/>
              </w:rPr>
            </w:pPr>
            <w:r>
              <w:rPr>
                <w:rFonts w:eastAsia="Batang"/>
                <w:sz w:val="18"/>
              </w:rPr>
              <w:t>Normal</w:t>
            </w:r>
          </w:p>
        </w:tc>
      </w:tr>
      <w:tr w:rsidR="00BB6004" w14:paraId="60D89425"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59D8428" w14:textId="77777777" w:rsidR="00BB6004" w:rsidRDefault="00BB6004" w:rsidP="000F7CA3">
            <w:pPr>
              <w:keepNext/>
              <w:keepLines/>
              <w:spacing w:after="0"/>
              <w:rPr>
                <w:rFonts w:eastAsia="Batang"/>
                <w:sz w:val="18"/>
              </w:rPr>
            </w:pPr>
            <w:r>
              <w:rPr>
                <w:rFonts w:eastAsia="Batang"/>
                <w:sz w:val="18"/>
              </w:rPr>
              <w:t>DRX</w:t>
            </w:r>
          </w:p>
        </w:tc>
        <w:tc>
          <w:tcPr>
            <w:tcW w:w="4953" w:type="dxa"/>
            <w:gridSpan w:val="2"/>
            <w:tcBorders>
              <w:top w:val="single" w:sz="4" w:space="0" w:color="auto"/>
              <w:left w:val="single" w:sz="4" w:space="0" w:color="auto"/>
              <w:bottom w:val="single" w:sz="4" w:space="0" w:color="auto"/>
              <w:right w:val="single" w:sz="4" w:space="0" w:color="auto"/>
            </w:tcBorders>
            <w:vAlign w:val="center"/>
            <w:hideMark/>
          </w:tcPr>
          <w:p w14:paraId="36E3EBC4" w14:textId="77777777" w:rsidR="00BB6004" w:rsidRDefault="00BB6004" w:rsidP="000F7CA3">
            <w:pPr>
              <w:keepNext/>
              <w:keepLines/>
              <w:spacing w:after="0"/>
              <w:rPr>
                <w:rFonts w:eastAsia="Batang"/>
                <w:sz w:val="18"/>
              </w:rPr>
            </w:pPr>
            <w:r>
              <w:rPr>
                <w:rFonts w:eastAsia="Batang"/>
                <w:sz w:val="18"/>
              </w:rPr>
              <w:t>OFF</w:t>
            </w:r>
          </w:p>
        </w:tc>
      </w:tr>
      <w:tr w:rsidR="00BB6004" w14:paraId="7F88332C" w14:textId="77777777" w:rsidTr="000F7CA3">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FB83664" w14:textId="77777777" w:rsidR="00BB6004" w:rsidRDefault="00BB6004" w:rsidP="000F7CA3">
            <w:pPr>
              <w:keepNext/>
              <w:keepLines/>
              <w:spacing w:after="0"/>
              <w:rPr>
                <w:rFonts w:eastAsia="Batang"/>
                <w:sz w:val="18"/>
              </w:rPr>
            </w:pPr>
            <w:r>
              <w:rPr>
                <w:rFonts w:eastAsia="Batang"/>
                <w:sz w:val="18"/>
              </w:rPr>
              <w:t>Carrier frequency / BW / SCS / duplex mode</w:t>
            </w:r>
          </w:p>
        </w:tc>
        <w:tc>
          <w:tcPr>
            <w:tcW w:w="2476" w:type="dxa"/>
            <w:tcBorders>
              <w:top w:val="single" w:sz="4" w:space="0" w:color="auto"/>
              <w:left w:val="single" w:sz="4" w:space="0" w:color="auto"/>
              <w:bottom w:val="single" w:sz="4" w:space="0" w:color="auto"/>
              <w:right w:val="single" w:sz="4" w:space="0" w:color="auto"/>
            </w:tcBorders>
            <w:vAlign w:val="center"/>
            <w:hideMark/>
          </w:tcPr>
          <w:p w14:paraId="090B8A33" w14:textId="77777777" w:rsidR="00BB6004" w:rsidRDefault="00BB6004" w:rsidP="00BB6004">
            <w:pPr>
              <w:keepNext/>
              <w:keepLines/>
              <w:numPr>
                <w:ilvl w:val="0"/>
                <w:numId w:val="7"/>
              </w:numPr>
              <w:spacing w:after="0"/>
              <w:ind w:left="173" w:hanging="142"/>
              <w:rPr>
                <w:rFonts w:eastAsia="Batang"/>
                <w:sz w:val="18"/>
              </w:rPr>
            </w:pPr>
            <w:r>
              <w:rPr>
                <w:rFonts w:eastAsia="Batang"/>
                <w:sz w:val="18"/>
              </w:rPr>
              <w:t>2 GHz</w:t>
            </w:r>
          </w:p>
          <w:p w14:paraId="1AC18159" w14:textId="77777777" w:rsidR="00BB6004" w:rsidRDefault="00BB6004" w:rsidP="00BB6004">
            <w:pPr>
              <w:keepNext/>
              <w:keepLines/>
              <w:numPr>
                <w:ilvl w:val="0"/>
                <w:numId w:val="7"/>
              </w:numPr>
              <w:spacing w:after="0"/>
              <w:rPr>
                <w:rFonts w:eastAsia="Batang"/>
                <w:sz w:val="18"/>
              </w:rPr>
            </w:pPr>
            <w:r>
              <w:rPr>
                <w:rFonts w:eastAsia="Batang"/>
                <w:sz w:val="18"/>
              </w:rPr>
              <w:t>5 MHz, 10 MHz, 20 MHz</w:t>
            </w:r>
          </w:p>
          <w:p w14:paraId="0C8BFD5D" w14:textId="77777777" w:rsidR="00BB6004" w:rsidRDefault="00BB6004" w:rsidP="00BB6004">
            <w:pPr>
              <w:keepNext/>
              <w:keepLines/>
              <w:numPr>
                <w:ilvl w:val="0"/>
                <w:numId w:val="7"/>
              </w:numPr>
              <w:spacing w:after="0"/>
              <w:rPr>
                <w:rFonts w:eastAsia="Batang"/>
                <w:sz w:val="18"/>
              </w:rPr>
            </w:pPr>
            <w:r>
              <w:rPr>
                <w:rFonts w:eastAsia="Batang"/>
                <w:sz w:val="18"/>
              </w:rPr>
              <w:t>15 kHz</w:t>
            </w:r>
          </w:p>
          <w:p w14:paraId="71839DF1" w14:textId="77777777" w:rsidR="00BB6004" w:rsidRDefault="00BB6004" w:rsidP="00BB6004">
            <w:pPr>
              <w:keepNext/>
              <w:keepLines/>
              <w:numPr>
                <w:ilvl w:val="0"/>
                <w:numId w:val="7"/>
              </w:numPr>
              <w:spacing w:after="0"/>
              <w:rPr>
                <w:rFonts w:eastAsia="Batang"/>
                <w:sz w:val="18"/>
              </w:rPr>
            </w:pPr>
            <w:r>
              <w:rPr>
                <w:rFonts w:eastAsia="Batang"/>
                <w:sz w:val="18"/>
              </w:rPr>
              <w:t>FDD, TDD</w:t>
            </w:r>
          </w:p>
          <w:p w14:paraId="614F197D" w14:textId="77777777" w:rsidR="00BB6004" w:rsidRDefault="00BB6004" w:rsidP="00BB6004">
            <w:pPr>
              <w:keepNext/>
              <w:keepLines/>
              <w:numPr>
                <w:ilvl w:val="0"/>
                <w:numId w:val="7"/>
              </w:numPr>
              <w:spacing w:after="0"/>
              <w:ind w:left="173" w:hanging="173"/>
              <w:rPr>
                <w:rFonts w:eastAsia="Batang"/>
                <w:sz w:val="18"/>
              </w:rPr>
            </w:pPr>
            <w:r>
              <w:rPr>
                <w:rFonts w:eastAsia="Batang"/>
                <w:sz w:val="18"/>
              </w:rPr>
              <w:t>4 GHz</w:t>
            </w:r>
          </w:p>
          <w:p w14:paraId="3291C2D4" w14:textId="77777777" w:rsidR="00BB6004" w:rsidRDefault="00BB6004" w:rsidP="00BB6004">
            <w:pPr>
              <w:keepNext/>
              <w:keepLines/>
              <w:numPr>
                <w:ilvl w:val="0"/>
                <w:numId w:val="7"/>
              </w:numPr>
              <w:spacing w:after="0"/>
              <w:ind w:left="598" w:hanging="283"/>
              <w:rPr>
                <w:rFonts w:eastAsia="Batang"/>
                <w:sz w:val="18"/>
              </w:rPr>
            </w:pPr>
            <w:r>
              <w:rPr>
                <w:rFonts w:eastAsia="Batang"/>
                <w:sz w:val="18"/>
              </w:rPr>
              <w:t>10 MHz, 20 MHz, 50 MHz</w:t>
            </w:r>
          </w:p>
          <w:p w14:paraId="1CEC0081" w14:textId="77777777" w:rsidR="00BB6004" w:rsidRDefault="00BB6004" w:rsidP="00BB6004">
            <w:pPr>
              <w:keepNext/>
              <w:keepLines/>
              <w:numPr>
                <w:ilvl w:val="0"/>
                <w:numId w:val="7"/>
              </w:numPr>
              <w:spacing w:after="0"/>
              <w:ind w:left="598" w:hanging="283"/>
              <w:rPr>
                <w:rFonts w:eastAsia="Batang"/>
                <w:sz w:val="18"/>
              </w:rPr>
            </w:pPr>
            <w:r>
              <w:rPr>
                <w:rFonts w:eastAsia="Batang"/>
                <w:sz w:val="18"/>
              </w:rPr>
              <w:t>30 kHz</w:t>
            </w:r>
          </w:p>
          <w:p w14:paraId="24DC2543" w14:textId="77777777" w:rsidR="00BB6004" w:rsidRDefault="00BB6004" w:rsidP="00BB6004">
            <w:pPr>
              <w:keepNext/>
              <w:keepLines/>
              <w:numPr>
                <w:ilvl w:val="0"/>
                <w:numId w:val="7"/>
              </w:numPr>
              <w:spacing w:after="0"/>
              <w:ind w:left="598" w:hanging="283"/>
              <w:rPr>
                <w:rFonts w:eastAsia="Batang"/>
                <w:sz w:val="18"/>
              </w:rPr>
            </w:pPr>
            <w:r>
              <w:rPr>
                <w:rFonts w:eastAsia="Batang"/>
                <w:sz w:val="18"/>
              </w:rPr>
              <w:t>FDD, TDD</w:t>
            </w:r>
          </w:p>
        </w:tc>
        <w:tc>
          <w:tcPr>
            <w:tcW w:w="2477" w:type="dxa"/>
            <w:tcBorders>
              <w:top w:val="single" w:sz="4" w:space="0" w:color="auto"/>
              <w:left w:val="single" w:sz="4" w:space="0" w:color="auto"/>
              <w:bottom w:val="single" w:sz="4" w:space="0" w:color="auto"/>
              <w:right w:val="single" w:sz="4" w:space="0" w:color="auto"/>
            </w:tcBorders>
            <w:vAlign w:val="center"/>
          </w:tcPr>
          <w:p w14:paraId="2C8E515C" w14:textId="77777777" w:rsidR="00BB6004" w:rsidRDefault="00BB6004" w:rsidP="00BB6004">
            <w:pPr>
              <w:keepNext/>
              <w:keepLines/>
              <w:numPr>
                <w:ilvl w:val="0"/>
                <w:numId w:val="7"/>
              </w:numPr>
              <w:spacing w:after="0"/>
              <w:ind w:left="173" w:hanging="173"/>
              <w:rPr>
                <w:rFonts w:eastAsia="Batang"/>
                <w:sz w:val="18"/>
              </w:rPr>
            </w:pPr>
            <w:r>
              <w:rPr>
                <w:rFonts w:eastAsia="Batang"/>
                <w:sz w:val="18"/>
              </w:rPr>
              <w:t>40 GHz</w:t>
            </w:r>
          </w:p>
          <w:p w14:paraId="6AD3FDFA" w14:textId="77777777" w:rsidR="00BB6004" w:rsidRDefault="00BB6004" w:rsidP="00BB6004">
            <w:pPr>
              <w:keepNext/>
              <w:keepLines/>
              <w:numPr>
                <w:ilvl w:val="0"/>
                <w:numId w:val="7"/>
              </w:numPr>
              <w:spacing w:after="0"/>
              <w:ind w:left="598" w:hanging="283"/>
              <w:rPr>
                <w:rFonts w:eastAsia="Batang"/>
                <w:sz w:val="18"/>
              </w:rPr>
            </w:pPr>
            <w:r>
              <w:rPr>
                <w:rFonts w:eastAsia="Batang"/>
                <w:sz w:val="18"/>
              </w:rPr>
              <w:t>50 MHz, 100 MHz, 200 MHz</w:t>
            </w:r>
          </w:p>
          <w:p w14:paraId="61C34B91" w14:textId="77777777" w:rsidR="00BB6004" w:rsidRDefault="00BB6004" w:rsidP="00BB6004">
            <w:pPr>
              <w:keepNext/>
              <w:keepLines/>
              <w:numPr>
                <w:ilvl w:val="0"/>
                <w:numId w:val="7"/>
              </w:numPr>
              <w:spacing w:after="0"/>
              <w:ind w:left="598" w:hanging="283"/>
              <w:rPr>
                <w:rFonts w:eastAsia="Batang"/>
                <w:sz w:val="18"/>
              </w:rPr>
            </w:pPr>
            <w:r>
              <w:rPr>
                <w:rFonts w:eastAsia="Batang"/>
                <w:sz w:val="18"/>
              </w:rPr>
              <w:t>120 kHz</w:t>
            </w:r>
          </w:p>
          <w:p w14:paraId="1C36DB4F" w14:textId="77777777" w:rsidR="00BB6004" w:rsidRDefault="00BB6004" w:rsidP="00BB6004">
            <w:pPr>
              <w:keepNext/>
              <w:keepLines/>
              <w:numPr>
                <w:ilvl w:val="0"/>
                <w:numId w:val="7"/>
              </w:numPr>
              <w:spacing w:after="0"/>
              <w:ind w:left="598" w:hanging="283"/>
              <w:rPr>
                <w:rFonts w:eastAsia="Batang"/>
                <w:sz w:val="18"/>
              </w:rPr>
            </w:pPr>
            <w:r>
              <w:rPr>
                <w:rFonts w:eastAsia="Batang"/>
                <w:sz w:val="18"/>
              </w:rPr>
              <w:t>TDD</w:t>
            </w:r>
          </w:p>
        </w:tc>
      </w:tr>
      <w:tr w:rsidR="00BB6004" w14:paraId="5EFC4E5E"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7201825" w14:textId="77777777" w:rsidR="00BB6004" w:rsidRDefault="00BB6004" w:rsidP="000F7CA3">
            <w:pPr>
              <w:keepNext/>
              <w:keepLines/>
              <w:spacing w:after="0"/>
              <w:rPr>
                <w:rFonts w:eastAsia="Batang"/>
                <w:sz w:val="18"/>
              </w:rPr>
            </w:pPr>
            <w:r>
              <w:rPr>
                <w:rFonts w:eastAsia="Batang"/>
                <w:sz w:val="18"/>
              </w:rPr>
              <w:t>Propagation conditions [TS 38.101-4]</w:t>
            </w:r>
          </w:p>
        </w:tc>
        <w:tc>
          <w:tcPr>
            <w:tcW w:w="4953" w:type="dxa"/>
            <w:gridSpan w:val="2"/>
            <w:tcBorders>
              <w:top w:val="single" w:sz="4" w:space="0" w:color="auto"/>
              <w:left w:val="single" w:sz="4" w:space="0" w:color="auto"/>
              <w:bottom w:val="single" w:sz="4" w:space="0" w:color="auto"/>
              <w:right w:val="single" w:sz="4" w:space="0" w:color="auto"/>
            </w:tcBorders>
            <w:vAlign w:val="center"/>
            <w:hideMark/>
          </w:tcPr>
          <w:p w14:paraId="154B1258" w14:textId="77777777" w:rsidR="00BB6004" w:rsidRDefault="00BB6004" w:rsidP="000F7CA3">
            <w:pPr>
              <w:keepNext/>
              <w:keepLines/>
              <w:spacing w:after="0"/>
              <w:rPr>
                <w:rFonts w:eastAsia="Batang"/>
                <w:sz w:val="18"/>
              </w:rPr>
            </w:pPr>
            <w:r>
              <w:rPr>
                <w:rFonts w:eastAsia="Batang"/>
                <w:sz w:val="18"/>
              </w:rPr>
              <w:t>AWGN,</w:t>
            </w:r>
          </w:p>
          <w:p w14:paraId="7C0B77B5" w14:textId="77777777" w:rsidR="00BB6004" w:rsidRDefault="00BB6004" w:rsidP="000F7CA3">
            <w:pPr>
              <w:keepNext/>
              <w:keepLines/>
              <w:spacing w:after="0"/>
              <w:rPr>
                <w:rFonts w:eastAsia="Batang"/>
                <w:sz w:val="18"/>
              </w:rPr>
            </w:pPr>
            <w:r>
              <w:rPr>
                <w:rFonts w:eastAsia="Batang"/>
                <w:sz w:val="18"/>
              </w:rPr>
              <w:t>[TDL-A (30 ns delay spread, 5Hz)]</w:t>
            </w:r>
          </w:p>
        </w:tc>
      </w:tr>
      <w:tr w:rsidR="00BB6004" w14:paraId="104B3237"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057507B" w14:textId="77777777" w:rsidR="00BB6004" w:rsidRDefault="00BB6004" w:rsidP="000F7CA3">
            <w:pPr>
              <w:keepNext/>
              <w:keepLines/>
              <w:spacing w:after="0"/>
              <w:rPr>
                <w:rFonts w:eastAsia="Batang"/>
                <w:sz w:val="18"/>
              </w:rPr>
            </w:pPr>
            <w:r>
              <w:rPr>
                <w:sz w:val="18"/>
                <w:lang w:eastAsia="zh-CN"/>
              </w:rPr>
              <w:t>Es/</w:t>
            </w:r>
            <w:proofErr w:type="spellStart"/>
            <w:r>
              <w:rPr>
                <w:sz w:val="18"/>
                <w:lang w:eastAsia="zh-CN"/>
              </w:rPr>
              <w:t>Iot</w:t>
            </w:r>
            <w:proofErr w:type="spellEnd"/>
            <w:r>
              <w:rPr>
                <w:sz w:val="18"/>
                <w:lang w:eastAsia="zh-CN"/>
              </w:rPr>
              <w:t xml:space="preserve"> </w:t>
            </w:r>
            <w:r>
              <w:rPr>
                <w:rFonts w:eastAsia="Batang"/>
                <w:sz w:val="18"/>
              </w:rPr>
              <w:t>[dB]</w:t>
            </w:r>
          </w:p>
        </w:tc>
        <w:tc>
          <w:tcPr>
            <w:tcW w:w="4953" w:type="dxa"/>
            <w:gridSpan w:val="2"/>
            <w:tcBorders>
              <w:top w:val="single" w:sz="4" w:space="0" w:color="auto"/>
              <w:left w:val="single" w:sz="4" w:space="0" w:color="auto"/>
              <w:bottom w:val="single" w:sz="4" w:space="0" w:color="auto"/>
              <w:right w:val="single" w:sz="4" w:space="0" w:color="auto"/>
            </w:tcBorders>
            <w:vAlign w:val="center"/>
            <w:hideMark/>
          </w:tcPr>
          <w:p w14:paraId="00B73A7B" w14:textId="77777777" w:rsidR="00BB6004" w:rsidRDefault="00BB6004" w:rsidP="000F7CA3">
            <w:pPr>
              <w:keepNext/>
              <w:keepLines/>
              <w:spacing w:after="0"/>
              <w:rPr>
                <w:rFonts w:eastAsia="Batang"/>
                <w:sz w:val="18"/>
                <w:lang w:val="en-US"/>
              </w:rPr>
            </w:pPr>
            <w:r>
              <w:rPr>
                <w:rFonts w:eastAsia="Batang"/>
                <w:sz w:val="18"/>
              </w:rPr>
              <w:t>-3</w:t>
            </w:r>
          </w:p>
        </w:tc>
      </w:tr>
      <w:tr w:rsidR="00BB6004" w14:paraId="7E295F46"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FD21DEE" w14:textId="77777777" w:rsidR="00BB6004" w:rsidRDefault="00BB6004" w:rsidP="000F7CA3">
            <w:pPr>
              <w:keepNext/>
              <w:keepLines/>
              <w:spacing w:after="0"/>
              <w:rPr>
                <w:rFonts w:eastAsia="Batang"/>
                <w:sz w:val="18"/>
              </w:rPr>
            </w:pPr>
            <w:r>
              <w:rPr>
                <w:rFonts w:eastAsia="Batang"/>
                <w:sz w:val="18"/>
              </w:rPr>
              <w:t>Number of UE receive antennas</w:t>
            </w:r>
          </w:p>
        </w:tc>
        <w:tc>
          <w:tcPr>
            <w:tcW w:w="4953" w:type="dxa"/>
            <w:gridSpan w:val="2"/>
            <w:tcBorders>
              <w:top w:val="single" w:sz="4" w:space="0" w:color="auto"/>
              <w:left w:val="single" w:sz="4" w:space="0" w:color="auto"/>
              <w:bottom w:val="single" w:sz="4" w:space="0" w:color="auto"/>
              <w:right w:val="single" w:sz="4" w:space="0" w:color="auto"/>
            </w:tcBorders>
            <w:vAlign w:val="center"/>
            <w:hideMark/>
          </w:tcPr>
          <w:p w14:paraId="2AD31069" w14:textId="77777777" w:rsidR="00BB6004" w:rsidRDefault="00BB6004" w:rsidP="000F7CA3">
            <w:pPr>
              <w:keepNext/>
              <w:keepLines/>
              <w:spacing w:after="0"/>
              <w:rPr>
                <w:rFonts w:eastAsia="Batang"/>
                <w:sz w:val="18"/>
              </w:rPr>
            </w:pPr>
            <w:r>
              <w:rPr>
                <w:sz w:val="18"/>
              </w:rPr>
              <w:t xml:space="preserve">2 </w:t>
            </w:r>
            <w:proofErr w:type="spellStart"/>
            <w:r>
              <w:rPr>
                <w:sz w:val="18"/>
              </w:rPr>
              <w:t>rx</w:t>
            </w:r>
            <w:proofErr w:type="spellEnd"/>
            <w:r>
              <w:rPr>
                <w:sz w:val="18"/>
              </w:rPr>
              <w:t xml:space="preserve"> </w:t>
            </w:r>
            <w:r>
              <w:rPr>
                <w:sz w:val="18"/>
                <w:lang w:eastAsia="ja-JP"/>
              </w:rPr>
              <w:t xml:space="preserve">(uncorrelated with equal gain, no </w:t>
            </w:r>
            <w:proofErr w:type="spellStart"/>
            <w:r>
              <w:rPr>
                <w:sz w:val="18"/>
                <w:lang w:eastAsia="ja-JP"/>
              </w:rPr>
              <w:t>rx</w:t>
            </w:r>
            <w:proofErr w:type="spellEnd"/>
            <w:r>
              <w:rPr>
                <w:sz w:val="18"/>
                <w:lang w:eastAsia="ja-JP"/>
              </w:rPr>
              <w:t xml:space="preserve"> beamforming)</w:t>
            </w:r>
          </w:p>
        </w:tc>
      </w:tr>
      <w:tr w:rsidR="00BB6004" w14:paraId="1C335F2F"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43901CC" w14:textId="77777777" w:rsidR="00BB6004" w:rsidRDefault="00BB6004" w:rsidP="000F7CA3">
            <w:pPr>
              <w:keepNext/>
              <w:keepLines/>
              <w:spacing w:after="0"/>
              <w:rPr>
                <w:rFonts w:eastAsia="Batang"/>
                <w:sz w:val="18"/>
              </w:rPr>
            </w:pPr>
            <w:r>
              <w:rPr>
                <w:rFonts w:eastAsia="Batang"/>
                <w:sz w:val="18"/>
              </w:rPr>
              <w:t>UE measurement bandwidth</w:t>
            </w:r>
          </w:p>
        </w:tc>
        <w:tc>
          <w:tcPr>
            <w:tcW w:w="4953" w:type="dxa"/>
            <w:gridSpan w:val="2"/>
            <w:tcBorders>
              <w:top w:val="single" w:sz="4" w:space="0" w:color="auto"/>
              <w:left w:val="single" w:sz="4" w:space="0" w:color="auto"/>
              <w:bottom w:val="single" w:sz="4" w:space="0" w:color="auto"/>
              <w:right w:val="single" w:sz="4" w:space="0" w:color="auto"/>
            </w:tcBorders>
            <w:vAlign w:val="center"/>
            <w:hideMark/>
          </w:tcPr>
          <w:p w14:paraId="6A06A6A1" w14:textId="77777777" w:rsidR="00BB6004" w:rsidRDefault="00BB6004" w:rsidP="000F7CA3">
            <w:pPr>
              <w:keepNext/>
              <w:keepLines/>
              <w:spacing w:after="0"/>
              <w:rPr>
                <w:rFonts w:eastAsia="Batang"/>
                <w:sz w:val="18"/>
              </w:rPr>
            </w:pPr>
            <w:r>
              <w:rPr>
                <w:rFonts w:eastAsia="Batang"/>
                <w:sz w:val="18"/>
              </w:rPr>
              <w:t>Full carrier bandwidth</w:t>
            </w:r>
          </w:p>
        </w:tc>
      </w:tr>
    </w:tbl>
    <w:p w14:paraId="79D748BD" w14:textId="77777777" w:rsidR="00BB6004" w:rsidRDefault="00BB6004" w:rsidP="00BB6004">
      <w:pPr>
        <w:ind w:right="-22"/>
        <w:rPr>
          <w:rFonts w:eastAsia="Calibri"/>
        </w:rPr>
      </w:pPr>
    </w:p>
    <w:p w14:paraId="530E837A" w14:textId="77777777" w:rsidR="00BB6004" w:rsidRDefault="00BB6004" w:rsidP="00BB6004">
      <w:pPr>
        <w:ind w:right="-22"/>
        <w:rPr>
          <w:rFonts w:eastAsia="Calibri"/>
        </w:rPr>
      </w:pPr>
    </w:p>
    <w:p w14:paraId="6ED6D33B" w14:textId="77777777" w:rsidR="00BB6004" w:rsidRDefault="00BB6004" w:rsidP="00BB6004">
      <w:pPr>
        <w:pStyle w:val="Caption"/>
        <w:keepNext/>
      </w:pPr>
      <w:r>
        <w:rPr>
          <w:rFonts w:eastAsia="Calibri"/>
        </w:rPr>
        <w:t xml:space="preserve"> </w:t>
      </w:r>
      <w:r>
        <w:t xml:space="preserve">Table </w:t>
      </w:r>
      <w:r>
        <w:fldChar w:fldCharType="begin"/>
      </w:r>
      <w:r>
        <w:instrText>SEQ Table \* ARABIC</w:instrText>
      </w:r>
      <w:r>
        <w:fldChar w:fldCharType="separate"/>
      </w:r>
      <w:r>
        <w:rPr>
          <w:noProof/>
        </w:rPr>
        <w:t>2</w:t>
      </w:r>
      <w:r>
        <w:fldChar w:fldCharType="end"/>
      </w:r>
      <w:r>
        <w:t xml:space="preserve"> CSI-RS for tracking transmission configuration para</w:t>
      </w:r>
      <w:commentRangeStart w:id="27"/>
      <w:r>
        <w:t>m</w:t>
      </w:r>
      <w:commentRangeEnd w:id="27"/>
      <w:r>
        <w:rPr>
          <w:rStyle w:val="CommentReference"/>
          <w:i/>
          <w:iCs/>
        </w:rPr>
        <w:commentReference w:id="27"/>
      </w:r>
      <w:r>
        <w:t>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2829"/>
        <w:gridCol w:w="2829"/>
      </w:tblGrid>
      <w:tr w:rsidR="00BB6004" w14:paraId="4594A7B4"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2727E90" w14:textId="77777777" w:rsidR="00BB6004" w:rsidRDefault="00BB6004" w:rsidP="000F7CA3">
            <w:pPr>
              <w:keepNext/>
              <w:keepLines/>
              <w:spacing w:after="0"/>
              <w:rPr>
                <w:rFonts w:eastAsia="Batang"/>
                <w:b/>
                <w:sz w:val="18"/>
                <w:szCs w:val="18"/>
              </w:rPr>
            </w:pPr>
            <w:r>
              <w:rPr>
                <w:rFonts w:eastAsia="Batang"/>
                <w:b/>
                <w:sz w:val="18"/>
                <w:szCs w:val="18"/>
              </w:rPr>
              <w:t>Parameter</w:t>
            </w:r>
          </w:p>
        </w:tc>
        <w:tc>
          <w:tcPr>
            <w:tcW w:w="5658" w:type="dxa"/>
            <w:gridSpan w:val="2"/>
            <w:tcBorders>
              <w:top w:val="single" w:sz="4" w:space="0" w:color="auto"/>
              <w:left w:val="single" w:sz="4" w:space="0" w:color="auto"/>
              <w:bottom w:val="single" w:sz="4" w:space="0" w:color="auto"/>
              <w:right w:val="single" w:sz="4" w:space="0" w:color="auto"/>
            </w:tcBorders>
            <w:vAlign w:val="center"/>
            <w:hideMark/>
          </w:tcPr>
          <w:p w14:paraId="3D6E252B" w14:textId="77777777" w:rsidR="00BB6004" w:rsidRDefault="00BB6004" w:rsidP="000F7CA3">
            <w:pPr>
              <w:keepNext/>
              <w:keepLines/>
              <w:spacing w:after="0"/>
              <w:rPr>
                <w:rFonts w:eastAsia="Batang"/>
                <w:b/>
                <w:sz w:val="18"/>
                <w:szCs w:val="18"/>
                <w:lang w:val="en-US"/>
              </w:rPr>
            </w:pPr>
            <w:r>
              <w:rPr>
                <w:rFonts w:eastAsia="Batang"/>
                <w:b/>
                <w:sz w:val="18"/>
                <w:szCs w:val="18"/>
              </w:rPr>
              <w:t>Value</w:t>
            </w:r>
          </w:p>
        </w:tc>
      </w:tr>
      <w:tr w:rsidR="00BB6004" w14:paraId="310051BD" w14:textId="77777777" w:rsidTr="000F7CA3">
        <w:trPr>
          <w:trHeight w:val="116"/>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2F2905C" w14:textId="77777777" w:rsidR="00BB6004" w:rsidRDefault="00BB6004" w:rsidP="000F7CA3">
            <w:pPr>
              <w:keepNext/>
              <w:keepLines/>
              <w:spacing w:after="0"/>
              <w:rPr>
                <w:rFonts w:eastAsia="Batang"/>
                <w:sz w:val="18"/>
                <w:szCs w:val="18"/>
              </w:rPr>
            </w:pPr>
            <w:r>
              <w:rPr>
                <w:rFonts w:eastAsia="Batang"/>
                <w:sz w:val="18"/>
                <w:szCs w:val="18"/>
              </w:rPr>
              <w:t>Number of transmit TRS antennas</w:t>
            </w:r>
          </w:p>
        </w:tc>
        <w:tc>
          <w:tcPr>
            <w:tcW w:w="5658" w:type="dxa"/>
            <w:gridSpan w:val="2"/>
            <w:tcBorders>
              <w:top w:val="single" w:sz="4" w:space="0" w:color="auto"/>
              <w:left w:val="single" w:sz="4" w:space="0" w:color="auto"/>
              <w:bottom w:val="single" w:sz="4" w:space="0" w:color="auto"/>
              <w:right w:val="single" w:sz="4" w:space="0" w:color="auto"/>
            </w:tcBorders>
            <w:vAlign w:val="center"/>
            <w:hideMark/>
          </w:tcPr>
          <w:p w14:paraId="5E990FCF" w14:textId="77777777" w:rsidR="00BB6004" w:rsidRDefault="00BB6004" w:rsidP="000F7CA3">
            <w:pPr>
              <w:keepNext/>
              <w:keepLines/>
              <w:spacing w:after="0"/>
              <w:rPr>
                <w:rFonts w:eastAsia="Batang"/>
                <w:sz w:val="18"/>
                <w:szCs w:val="18"/>
              </w:rPr>
            </w:pPr>
            <w:r>
              <w:rPr>
                <w:rFonts w:eastAsia="Batang"/>
                <w:sz w:val="18"/>
                <w:szCs w:val="18"/>
              </w:rPr>
              <w:t>1</w:t>
            </w:r>
          </w:p>
        </w:tc>
      </w:tr>
      <w:tr w:rsidR="00BB6004" w14:paraId="14536510"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44C9BD2" w14:textId="77777777" w:rsidR="00BB6004" w:rsidRDefault="00BB6004" w:rsidP="000F7CA3">
            <w:pPr>
              <w:keepNext/>
              <w:keepLines/>
              <w:spacing w:after="0"/>
              <w:rPr>
                <w:rFonts w:eastAsia="Batang"/>
                <w:sz w:val="18"/>
                <w:szCs w:val="18"/>
              </w:rPr>
            </w:pPr>
            <w:r>
              <w:rPr>
                <w:rFonts w:eastAsia="Batang"/>
                <w:sz w:val="18"/>
                <w:szCs w:val="18"/>
              </w:rPr>
              <w:t>Cell ID, TRP ID, CSI-RS Resource Set ID</w:t>
            </w:r>
          </w:p>
        </w:tc>
        <w:tc>
          <w:tcPr>
            <w:tcW w:w="5658" w:type="dxa"/>
            <w:gridSpan w:val="2"/>
            <w:tcBorders>
              <w:top w:val="single" w:sz="4" w:space="0" w:color="auto"/>
              <w:left w:val="single" w:sz="4" w:space="0" w:color="auto"/>
              <w:bottom w:val="single" w:sz="4" w:space="0" w:color="auto"/>
              <w:right w:val="single" w:sz="4" w:space="0" w:color="auto"/>
            </w:tcBorders>
            <w:vAlign w:val="center"/>
            <w:hideMark/>
          </w:tcPr>
          <w:p w14:paraId="3A02B12A" w14:textId="77777777" w:rsidR="00BB6004" w:rsidRDefault="00BB6004" w:rsidP="000F7CA3">
            <w:pPr>
              <w:keepNext/>
              <w:keepLines/>
              <w:spacing w:after="0"/>
              <w:rPr>
                <w:rFonts w:eastAsia="Batang"/>
                <w:sz w:val="18"/>
                <w:szCs w:val="18"/>
              </w:rPr>
            </w:pPr>
            <w:r>
              <w:rPr>
                <w:rFonts w:eastAsia="Batang"/>
                <w:sz w:val="18"/>
                <w:szCs w:val="18"/>
              </w:rPr>
              <w:t>1</w:t>
            </w:r>
          </w:p>
        </w:tc>
      </w:tr>
      <w:tr w:rsidR="00BB6004" w14:paraId="65AE7ACE" w14:textId="77777777" w:rsidTr="000F7CA3">
        <w:trPr>
          <w:trHeight w:val="131"/>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5E58D141" w14:textId="77777777" w:rsidR="00BB6004" w:rsidRDefault="00BB6004" w:rsidP="000F7CA3">
            <w:pPr>
              <w:keepNext/>
              <w:keepLines/>
              <w:spacing w:after="0"/>
              <w:rPr>
                <w:rFonts w:eastAsia="Batang"/>
                <w:sz w:val="18"/>
                <w:szCs w:val="18"/>
              </w:rPr>
            </w:pPr>
            <w:r>
              <w:rPr>
                <w:rFonts w:eastAsia="Batang"/>
                <w:sz w:val="18"/>
                <w:szCs w:val="18"/>
              </w:rPr>
              <w:t xml:space="preserve">Number with CSI-RS Resource sets with </w:t>
            </w:r>
            <w:proofErr w:type="spellStart"/>
            <w:r>
              <w:rPr>
                <w:rFonts w:eastAsia="Batang"/>
                <w:i/>
                <w:iCs/>
                <w:sz w:val="18"/>
                <w:szCs w:val="18"/>
              </w:rPr>
              <w:t>trs</w:t>
            </w:r>
            <w:proofErr w:type="spellEnd"/>
            <w:r>
              <w:rPr>
                <w:rFonts w:eastAsia="Batang"/>
                <w:i/>
                <w:iCs/>
                <w:sz w:val="18"/>
                <w:szCs w:val="18"/>
              </w:rPr>
              <w:t>-Info</w:t>
            </w:r>
          </w:p>
        </w:tc>
        <w:tc>
          <w:tcPr>
            <w:tcW w:w="5658" w:type="dxa"/>
            <w:gridSpan w:val="2"/>
            <w:tcBorders>
              <w:top w:val="single" w:sz="4" w:space="0" w:color="auto"/>
              <w:left w:val="single" w:sz="4" w:space="0" w:color="auto"/>
              <w:bottom w:val="single" w:sz="4" w:space="0" w:color="auto"/>
              <w:right w:val="single" w:sz="4" w:space="0" w:color="auto"/>
            </w:tcBorders>
            <w:vAlign w:val="center"/>
            <w:hideMark/>
          </w:tcPr>
          <w:p w14:paraId="10609E88" w14:textId="77777777" w:rsidR="00BB6004" w:rsidRDefault="00BB6004" w:rsidP="000F7CA3">
            <w:pPr>
              <w:keepNext/>
              <w:keepLines/>
              <w:spacing w:after="0"/>
              <w:rPr>
                <w:rFonts w:eastAsia="Batang"/>
                <w:sz w:val="18"/>
                <w:szCs w:val="18"/>
              </w:rPr>
            </w:pPr>
            <w:r>
              <w:rPr>
                <w:rFonts w:eastAsia="Batang"/>
                <w:sz w:val="18"/>
                <w:szCs w:val="18"/>
              </w:rPr>
              <w:t xml:space="preserve">1 </w:t>
            </w:r>
          </w:p>
        </w:tc>
      </w:tr>
      <w:tr w:rsidR="00BB6004" w14:paraId="520FA7E7"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71AA21E6" w14:textId="77777777" w:rsidR="00BB6004" w:rsidRDefault="00BB6004" w:rsidP="000F7CA3">
            <w:pPr>
              <w:keepNext/>
              <w:keepLines/>
              <w:spacing w:after="0"/>
              <w:rPr>
                <w:rFonts w:eastAsia="Batang"/>
                <w:sz w:val="18"/>
                <w:szCs w:val="18"/>
              </w:rPr>
            </w:pPr>
            <w:r>
              <w:rPr>
                <w:rFonts w:eastAsia="Batang"/>
                <w:sz w:val="18"/>
                <w:szCs w:val="18"/>
              </w:rPr>
              <w:t>TRS transmission bandwidth (in PRBs) - full carrier BW</w:t>
            </w:r>
          </w:p>
          <w:p w14:paraId="26E3786E" w14:textId="77777777" w:rsidR="00BB6004" w:rsidRDefault="00BB6004" w:rsidP="000F7CA3">
            <w:pPr>
              <w:keepNext/>
              <w:keepLines/>
              <w:spacing w:after="0"/>
              <w:rPr>
                <w:rFonts w:eastAsia="Batang"/>
                <w:sz w:val="18"/>
                <w:szCs w:val="18"/>
              </w:rPr>
            </w:pPr>
          </w:p>
        </w:tc>
        <w:tc>
          <w:tcPr>
            <w:tcW w:w="2829" w:type="dxa"/>
            <w:tcBorders>
              <w:top w:val="single" w:sz="4" w:space="0" w:color="auto"/>
              <w:left w:val="single" w:sz="4" w:space="0" w:color="auto"/>
              <w:bottom w:val="single" w:sz="4" w:space="0" w:color="auto"/>
              <w:right w:val="single" w:sz="4" w:space="0" w:color="auto"/>
            </w:tcBorders>
            <w:vAlign w:val="center"/>
            <w:hideMark/>
          </w:tcPr>
          <w:p w14:paraId="7F8FE1CF" w14:textId="77777777" w:rsidR="00BB6004" w:rsidRDefault="00BB6004" w:rsidP="00BB6004">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15 kHz: 24(5MHz), 52 (10MHz), 104 (20MHz), 268 (50MHz)</w:t>
            </w:r>
          </w:p>
          <w:p w14:paraId="4DD6B7D6" w14:textId="6D7F8330" w:rsidR="00BB6004" w:rsidRDefault="00BB6004" w:rsidP="00BB6004">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 xml:space="preserve">30 kHz: 24(10MHz), </w:t>
            </w:r>
            <w:r w:rsidR="007B0CB1">
              <w:rPr>
                <w:rFonts w:eastAsia="Batang"/>
                <w:sz w:val="18"/>
                <w:szCs w:val="18"/>
              </w:rPr>
              <w:t>52</w:t>
            </w:r>
            <w:r>
              <w:rPr>
                <w:rFonts w:eastAsia="Batang"/>
                <w:sz w:val="18"/>
                <w:szCs w:val="18"/>
              </w:rPr>
              <w:t xml:space="preserve"> (20MHz),132 (50MHz), 272 (100MHz)</w:t>
            </w:r>
          </w:p>
        </w:tc>
        <w:tc>
          <w:tcPr>
            <w:tcW w:w="2829" w:type="dxa"/>
            <w:tcBorders>
              <w:top w:val="single" w:sz="4" w:space="0" w:color="auto"/>
              <w:left w:val="single" w:sz="4" w:space="0" w:color="auto"/>
              <w:bottom w:val="single" w:sz="4" w:space="0" w:color="auto"/>
              <w:right w:val="single" w:sz="4" w:space="0" w:color="auto"/>
            </w:tcBorders>
            <w:vAlign w:val="center"/>
          </w:tcPr>
          <w:p w14:paraId="41576D7A" w14:textId="77777777" w:rsidR="00BB6004" w:rsidRDefault="00BB6004" w:rsidP="00BB6004">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120 kHz: 32(50MHz), 64 (100MHz),128 (200MHz)</w:t>
            </w:r>
          </w:p>
        </w:tc>
      </w:tr>
      <w:tr w:rsidR="00BB6004" w14:paraId="53932B01"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DA926CE" w14:textId="77777777" w:rsidR="00BB6004" w:rsidRPr="00CA3D61" w:rsidRDefault="00BB6004" w:rsidP="000F7CA3">
            <w:pPr>
              <w:keepNext/>
              <w:keepLines/>
              <w:spacing w:after="0"/>
              <w:rPr>
                <w:rFonts w:eastAsia="Batang"/>
                <w:sz w:val="18"/>
                <w:szCs w:val="18"/>
              </w:rPr>
            </w:pPr>
            <w:r w:rsidRPr="00CA3D61">
              <w:rPr>
                <w:rFonts w:eastAsia="Batang"/>
                <w:sz w:val="18"/>
                <w:szCs w:val="18"/>
              </w:rPr>
              <w:t>Sample rate (Tc)</w:t>
            </w:r>
          </w:p>
        </w:tc>
        <w:tc>
          <w:tcPr>
            <w:tcW w:w="2829" w:type="dxa"/>
            <w:tcBorders>
              <w:top w:val="single" w:sz="4" w:space="0" w:color="auto"/>
              <w:left w:val="single" w:sz="4" w:space="0" w:color="auto"/>
              <w:bottom w:val="single" w:sz="4" w:space="0" w:color="auto"/>
              <w:right w:val="single" w:sz="4" w:space="0" w:color="auto"/>
            </w:tcBorders>
            <w:vAlign w:val="center"/>
            <w:hideMark/>
          </w:tcPr>
          <w:p w14:paraId="1D42772B" w14:textId="77777777" w:rsidR="00BB6004" w:rsidRDefault="00BB6004" w:rsidP="00BB6004">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sidRPr="00CA3D61">
              <w:rPr>
                <w:rFonts w:eastAsia="Batang"/>
                <w:sz w:val="18"/>
                <w:szCs w:val="18"/>
              </w:rPr>
              <w:t>15 kHz: 256(5MHz), 128(10MHz), 64 (20MHz)</w:t>
            </w:r>
          </w:p>
          <w:p w14:paraId="19E2674B" w14:textId="710C5264" w:rsidR="00BB6004" w:rsidRPr="00CA3D61" w:rsidRDefault="00BB6004" w:rsidP="00BB6004">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sidRPr="00CA3D61">
              <w:rPr>
                <w:rFonts w:eastAsia="Batang"/>
                <w:sz w:val="18"/>
                <w:szCs w:val="18"/>
              </w:rPr>
              <w:t>30 kHz: 128(</w:t>
            </w:r>
            <w:r w:rsidR="002E343C">
              <w:rPr>
                <w:rFonts w:eastAsia="Batang"/>
                <w:sz w:val="18"/>
                <w:szCs w:val="18"/>
              </w:rPr>
              <w:t>10</w:t>
            </w:r>
            <w:r w:rsidRPr="00CA3D61">
              <w:rPr>
                <w:rFonts w:eastAsia="Batang"/>
                <w:sz w:val="18"/>
                <w:szCs w:val="18"/>
              </w:rPr>
              <w:t>MHz), 64 (20MHz), 32 (50MHz)</w:t>
            </w:r>
          </w:p>
        </w:tc>
        <w:tc>
          <w:tcPr>
            <w:tcW w:w="2829" w:type="dxa"/>
            <w:tcBorders>
              <w:top w:val="single" w:sz="4" w:space="0" w:color="auto"/>
              <w:left w:val="single" w:sz="4" w:space="0" w:color="auto"/>
              <w:bottom w:val="single" w:sz="4" w:space="0" w:color="auto"/>
              <w:right w:val="single" w:sz="4" w:space="0" w:color="auto"/>
            </w:tcBorders>
            <w:vAlign w:val="center"/>
          </w:tcPr>
          <w:p w14:paraId="1DA16457" w14:textId="77777777" w:rsidR="00BB6004" w:rsidRPr="00CA3D61" w:rsidRDefault="00BB6004" w:rsidP="000F7CA3">
            <w:pPr>
              <w:keepNext/>
              <w:keepLines/>
              <w:spacing w:after="0"/>
              <w:rPr>
                <w:rFonts w:eastAsia="Batang"/>
                <w:sz w:val="18"/>
                <w:szCs w:val="18"/>
              </w:rPr>
            </w:pPr>
            <w:r>
              <w:rPr>
                <w:rFonts w:eastAsia="Batang"/>
                <w:sz w:val="18"/>
                <w:szCs w:val="18"/>
              </w:rPr>
              <w:t>FFS</w:t>
            </w:r>
          </w:p>
        </w:tc>
      </w:tr>
      <w:tr w:rsidR="00BB6004" w14:paraId="62D85F2A"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FE5B78E" w14:textId="77777777" w:rsidR="00BB6004" w:rsidRDefault="00BB6004" w:rsidP="000F7CA3">
            <w:pPr>
              <w:keepNext/>
              <w:keepLines/>
              <w:spacing w:after="0"/>
              <w:rPr>
                <w:rFonts w:eastAsia="Batang"/>
                <w:sz w:val="18"/>
                <w:szCs w:val="18"/>
                <w:lang w:val="en-US"/>
              </w:rPr>
            </w:pPr>
            <w:r>
              <w:rPr>
                <w:rFonts w:eastAsia="Batang"/>
                <w:sz w:val="18"/>
                <w:szCs w:val="18"/>
              </w:rPr>
              <w:t>TRS periodicity</w:t>
            </w:r>
          </w:p>
        </w:tc>
        <w:tc>
          <w:tcPr>
            <w:tcW w:w="5658" w:type="dxa"/>
            <w:gridSpan w:val="2"/>
            <w:tcBorders>
              <w:top w:val="single" w:sz="4" w:space="0" w:color="auto"/>
              <w:left w:val="single" w:sz="4" w:space="0" w:color="auto"/>
              <w:bottom w:val="single" w:sz="4" w:space="0" w:color="auto"/>
              <w:right w:val="single" w:sz="4" w:space="0" w:color="auto"/>
            </w:tcBorders>
            <w:vAlign w:val="center"/>
            <w:hideMark/>
          </w:tcPr>
          <w:p w14:paraId="3ABF9588" w14:textId="77777777" w:rsidR="00BB6004" w:rsidRDefault="00BB6004" w:rsidP="000F7CA3">
            <w:pPr>
              <w:keepNext/>
              <w:keepLines/>
              <w:spacing w:after="0"/>
              <w:rPr>
                <w:rFonts w:eastAsiaTheme="minorHAnsi"/>
                <w:szCs w:val="22"/>
              </w:rPr>
            </w:pPr>
            <w:r>
              <w:t>40ms</w:t>
            </w:r>
          </w:p>
        </w:tc>
      </w:tr>
      <w:tr w:rsidR="00BB6004" w14:paraId="490578BD"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1C7C984" w14:textId="77777777" w:rsidR="00BB6004" w:rsidRDefault="00BB6004" w:rsidP="000F7CA3">
            <w:pPr>
              <w:keepNext/>
              <w:keepLines/>
              <w:spacing w:after="0"/>
              <w:rPr>
                <w:rFonts w:eastAsia="Batang"/>
                <w:sz w:val="18"/>
                <w:szCs w:val="18"/>
              </w:rPr>
            </w:pPr>
            <w:r>
              <w:rPr>
                <w:rFonts w:eastAsia="Batang"/>
                <w:sz w:val="18"/>
                <w:szCs w:val="18"/>
              </w:rPr>
              <w:t xml:space="preserve">TRS resources number </w:t>
            </w:r>
          </w:p>
        </w:tc>
        <w:tc>
          <w:tcPr>
            <w:tcW w:w="5658" w:type="dxa"/>
            <w:gridSpan w:val="2"/>
            <w:tcBorders>
              <w:top w:val="single" w:sz="4" w:space="0" w:color="auto"/>
              <w:left w:val="single" w:sz="4" w:space="0" w:color="auto"/>
              <w:bottom w:val="single" w:sz="4" w:space="0" w:color="auto"/>
              <w:right w:val="single" w:sz="4" w:space="0" w:color="auto"/>
            </w:tcBorders>
            <w:vAlign w:val="center"/>
            <w:hideMark/>
          </w:tcPr>
          <w:p w14:paraId="088A9F14" w14:textId="77777777" w:rsidR="00BB6004" w:rsidRDefault="00BB6004" w:rsidP="000F7CA3">
            <w:pPr>
              <w:keepNext/>
              <w:keepLines/>
              <w:spacing w:after="0"/>
            </w:pPr>
            <w:r>
              <w:t>2, 4</w:t>
            </w:r>
          </w:p>
        </w:tc>
      </w:tr>
      <w:tr w:rsidR="00BB6004" w14:paraId="7ECB807E"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1F5C685" w14:textId="77777777" w:rsidR="00BB6004" w:rsidRDefault="00BB6004" w:rsidP="000F7CA3">
            <w:pPr>
              <w:keepNext/>
              <w:keepLines/>
              <w:spacing w:after="0"/>
              <w:rPr>
                <w:rFonts w:eastAsia="Batang"/>
                <w:sz w:val="18"/>
                <w:szCs w:val="18"/>
              </w:rPr>
            </w:pPr>
            <w:r>
              <w:rPr>
                <w:rFonts w:eastAsia="Batang"/>
                <w:sz w:val="18"/>
                <w:szCs w:val="18"/>
              </w:rPr>
              <w:t>TRS symbol location</w:t>
            </w:r>
          </w:p>
        </w:tc>
        <w:tc>
          <w:tcPr>
            <w:tcW w:w="5658" w:type="dxa"/>
            <w:gridSpan w:val="2"/>
            <w:tcBorders>
              <w:top w:val="single" w:sz="4" w:space="0" w:color="auto"/>
              <w:left w:val="single" w:sz="4" w:space="0" w:color="auto"/>
              <w:bottom w:val="single" w:sz="4" w:space="0" w:color="auto"/>
              <w:right w:val="single" w:sz="4" w:space="0" w:color="auto"/>
            </w:tcBorders>
            <w:vAlign w:val="center"/>
            <w:hideMark/>
          </w:tcPr>
          <w:p w14:paraId="7CCDD0AD" w14:textId="77777777" w:rsidR="00BB6004" w:rsidRDefault="00BB6004" w:rsidP="000F7CA3">
            <w:pPr>
              <w:keepNext/>
              <w:keepLines/>
              <w:spacing w:after="0"/>
              <w:rPr>
                <w:rFonts w:eastAsiaTheme="minorHAnsi"/>
                <w:szCs w:val="22"/>
              </w:rPr>
            </w:pPr>
            <w:r>
              <w:t>{4,8}</w:t>
            </w:r>
          </w:p>
        </w:tc>
      </w:tr>
      <w:tr w:rsidR="00BB6004" w14:paraId="7D8F87F0"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00D6785" w14:textId="77777777" w:rsidR="00BB6004" w:rsidRDefault="00BB6004" w:rsidP="000F7CA3">
            <w:pPr>
              <w:keepNext/>
              <w:keepLines/>
              <w:spacing w:after="0"/>
              <w:rPr>
                <w:rFonts w:eastAsia="Batang"/>
                <w:sz w:val="18"/>
                <w:szCs w:val="18"/>
              </w:rPr>
            </w:pPr>
            <w:r>
              <w:rPr>
                <w:rFonts w:eastAsia="Batang"/>
                <w:sz w:val="18"/>
                <w:szCs w:val="18"/>
              </w:rPr>
              <w:t>TRS frequency density</w:t>
            </w:r>
          </w:p>
        </w:tc>
        <w:tc>
          <w:tcPr>
            <w:tcW w:w="5658" w:type="dxa"/>
            <w:gridSpan w:val="2"/>
            <w:tcBorders>
              <w:top w:val="single" w:sz="4" w:space="0" w:color="auto"/>
              <w:left w:val="single" w:sz="4" w:space="0" w:color="auto"/>
              <w:bottom w:val="single" w:sz="4" w:space="0" w:color="auto"/>
              <w:right w:val="single" w:sz="4" w:space="0" w:color="auto"/>
            </w:tcBorders>
            <w:vAlign w:val="center"/>
            <w:hideMark/>
          </w:tcPr>
          <w:p w14:paraId="7D493BFE" w14:textId="77777777" w:rsidR="00BB6004" w:rsidRDefault="00BB6004" w:rsidP="000F7CA3">
            <w:pPr>
              <w:keepNext/>
              <w:keepLines/>
              <w:spacing w:after="0"/>
            </w:pPr>
            <w:r>
              <w:t xml:space="preserve">3 </w:t>
            </w:r>
          </w:p>
        </w:tc>
      </w:tr>
      <w:tr w:rsidR="00BB6004" w14:paraId="23D24FC5"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65F0E62" w14:textId="77777777" w:rsidR="00BB6004" w:rsidRDefault="00BB6004" w:rsidP="000F7CA3">
            <w:pPr>
              <w:keepNext/>
              <w:keepLines/>
              <w:spacing w:after="0"/>
              <w:rPr>
                <w:sz w:val="18"/>
                <w:szCs w:val="18"/>
                <w:lang w:eastAsia="x-none"/>
              </w:rPr>
            </w:pPr>
            <w:r>
              <w:rPr>
                <w:rFonts w:eastAsia="Batang"/>
                <w:sz w:val="18"/>
                <w:szCs w:val="18"/>
              </w:rPr>
              <w:t xml:space="preserve">TRS samples </w:t>
            </w:r>
          </w:p>
        </w:tc>
        <w:tc>
          <w:tcPr>
            <w:tcW w:w="5658" w:type="dxa"/>
            <w:gridSpan w:val="2"/>
            <w:tcBorders>
              <w:top w:val="single" w:sz="4" w:space="0" w:color="auto"/>
              <w:left w:val="single" w:sz="4" w:space="0" w:color="auto"/>
              <w:bottom w:val="single" w:sz="4" w:space="0" w:color="auto"/>
              <w:right w:val="single" w:sz="4" w:space="0" w:color="auto"/>
            </w:tcBorders>
            <w:vAlign w:val="center"/>
            <w:hideMark/>
          </w:tcPr>
          <w:p w14:paraId="07B77363" w14:textId="77777777" w:rsidR="00BB6004" w:rsidRDefault="00BB6004" w:rsidP="000F7CA3">
            <w:pPr>
              <w:keepNext/>
              <w:keepLines/>
              <w:spacing w:after="0"/>
              <w:rPr>
                <w:rFonts w:eastAsia="Batang"/>
                <w:sz w:val="18"/>
                <w:szCs w:val="18"/>
                <w:lang w:val="en-US"/>
              </w:rPr>
            </w:pPr>
            <w:r>
              <w:t xml:space="preserve">1, 4 </w:t>
            </w:r>
          </w:p>
        </w:tc>
      </w:tr>
      <w:tr w:rsidR="00BB6004" w14:paraId="539543FB"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564AF1E3" w14:textId="77777777" w:rsidR="00BB6004" w:rsidRDefault="00BB6004" w:rsidP="000F7CA3">
            <w:pPr>
              <w:keepNext/>
              <w:keepLines/>
              <w:spacing w:after="0"/>
              <w:rPr>
                <w:rFonts w:eastAsia="Batang"/>
                <w:sz w:val="18"/>
                <w:szCs w:val="18"/>
              </w:rPr>
            </w:pPr>
            <w:r>
              <w:rPr>
                <w:rStyle w:val="normaltextrun"/>
                <w:sz w:val="18"/>
                <w:szCs w:val="18"/>
              </w:rPr>
              <w:t>Evaluation period</w:t>
            </w:r>
            <w:r>
              <w:rPr>
                <w:rStyle w:val="eop"/>
                <w:sz w:val="18"/>
                <w:szCs w:val="18"/>
              </w:rPr>
              <w:t> </w:t>
            </w:r>
          </w:p>
        </w:tc>
        <w:tc>
          <w:tcPr>
            <w:tcW w:w="5658" w:type="dxa"/>
            <w:gridSpan w:val="2"/>
            <w:tcBorders>
              <w:top w:val="single" w:sz="4" w:space="0" w:color="auto"/>
              <w:left w:val="single" w:sz="4" w:space="0" w:color="auto"/>
              <w:bottom w:val="single" w:sz="4" w:space="0" w:color="auto"/>
              <w:right w:val="single" w:sz="4" w:space="0" w:color="auto"/>
            </w:tcBorders>
            <w:vAlign w:val="center"/>
          </w:tcPr>
          <w:p w14:paraId="142E6995" w14:textId="77777777" w:rsidR="00BB6004" w:rsidRDefault="00BB6004" w:rsidP="000F7CA3">
            <w:pPr>
              <w:keepNext/>
              <w:keepLines/>
              <w:spacing w:after="0"/>
            </w:pPr>
            <w:r>
              <w:rPr>
                <w:rStyle w:val="normaltextrun"/>
                <w:sz w:val="18"/>
                <w:szCs w:val="18"/>
              </w:rPr>
              <w:t xml:space="preserve">40 </w:t>
            </w:r>
            <w:proofErr w:type="spellStart"/>
            <w:r>
              <w:rPr>
                <w:rStyle w:val="normaltextrun"/>
                <w:sz w:val="18"/>
                <w:szCs w:val="18"/>
              </w:rPr>
              <w:t>ms</w:t>
            </w:r>
            <w:proofErr w:type="spellEnd"/>
            <w:r>
              <w:rPr>
                <w:rStyle w:val="normaltextrun"/>
                <w:sz w:val="18"/>
                <w:szCs w:val="18"/>
              </w:rPr>
              <w:t xml:space="preserve">, 200 </w:t>
            </w:r>
            <w:proofErr w:type="spellStart"/>
            <w:r>
              <w:rPr>
                <w:rStyle w:val="normaltextrun"/>
                <w:sz w:val="18"/>
                <w:szCs w:val="18"/>
              </w:rPr>
              <w:t>ms</w:t>
            </w:r>
            <w:proofErr w:type="spellEnd"/>
            <w:r>
              <w:rPr>
                <w:rStyle w:val="eop"/>
                <w:sz w:val="18"/>
                <w:szCs w:val="18"/>
              </w:rPr>
              <w:t> </w:t>
            </w:r>
          </w:p>
        </w:tc>
      </w:tr>
    </w:tbl>
    <w:p w14:paraId="205DDFA2" w14:textId="77777777" w:rsidR="00BB6004" w:rsidRDefault="00BB6004" w:rsidP="00BB6004">
      <w:pPr>
        <w:ind w:right="-22"/>
      </w:pPr>
    </w:p>
    <w:p w14:paraId="4C590F76" w14:textId="77777777" w:rsidR="00BB6004" w:rsidRPr="00FD59E2" w:rsidRDefault="00BB6004" w:rsidP="00BB6004">
      <w:pPr>
        <w:spacing w:after="120"/>
        <w:rPr>
          <w:rFonts w:eastAsiaTheme="minorEastAsia"/>
          <w:color w:val="0070C0"/>
          <w:lang w:eastAsia="zh-CN"/>
        </w:rPr>
      </w:pPr>
      <w:r w:rsidRPr="00FD59E2">
        <w:rPr>
          <w:rFonts w:eastAsiaTheme="minorEastAsia"/>
          <w:color w:val="0070C0"/>
          <w:lang w:eastAsia="zh-CN"/>
        </w:rPr>
        <w:lastRenderedPageBreak/>
        <w:t>At least the following performance characteristics are to be provided for T</w:t>
      </w:r>
      <w:r w:rsidRPr="00FD59E2">
        <w:rPr>
          <w:rFonts w:eastAsiaTheme="minorEastAsia"/>
          <w:color w:val="0070C0"/>
          <w:vertAlign w:val="subscript"/>
          <w:lang w:eastAsia="zh-CN"/>
        </w:rPr>
        <w:t>UE-RX</w:t>
      </w:r>
      <w:r w:rsidRPr="00FD59E2">
        <w:rPr>
          <w:rFonts w:eastAsiaTheme="minorEastAsia"/>
          <w:color w:val="0070C0"/>
          <w:lang w:eastAsia="zh-CN"/>
        </w:rPr>
        <w:t>:</w:t>
      </w:r>
    </w:p>
    <w:p w14:paraId="0FB2F1E5" w14:textId="77777777" w:rsidR="00BB6004" w:rsidRPr="00FD59E2" w:rsidRDefault="00BB6004" w:rsidP="00BB6004">
      <w:pPr>
        <w:numPr>
          <w:ilvl w:val="0"/>
          <w:numId w:val="12"/>
        </w:numPr>
        <w:spacing w:after="120"/>
        <w:rPr>
          <w:rFonts w:eastAsiaTheme="minorEastAsia"/>
          <w:color w:val="0070C0"/>
          <w:lang w:eastAsia="zh-CN"/>
        </w:rPr>
      </w:pPr>
      <w:r w:rsidRPr="00FD59E2">
        <w:rPr>
          <w:rFonts w:eastAsiaTheme="minorEastAsia"/>
          <w:color w:val="0070C0"/>
          <w:lang w:eastAsia="zh-CN"/>
        </w:rPr>
        <w:t>90%-</w:t>
      </w:r>
      <w:proofErr w:type="spellStart"/>
      <w:r w:rsidRPr="00FD59E2">
        <w:rPr>
          <w:rFonts w:eastAsiaTheme="minorEastAsia"/>
          <w:color w:val="0070C0"/>
          <w:lang w:eastAsia="zh-CN"/>
        </w:rPr>
        <w:t>ile</w:t>
      </w:r>
      <w:proofErr w:type="spellEnd"/>
      <w:r w:rsidRPr="00FD59E2">
        <w:rPr>
          <w:rFonts w:eastAsiaTheme="minorEastAsia"/>
          <w:color w:val="0070C0"/>
          <w:lang w:eastAsia="zh-CN"/>
        </w:rPr>
        <w:t xml:space="preserve"> of the T</w:t>
      </w:r>
      <w:r w:rsidRPr="00FD59E2">
        <w:rPr>
          <w:rFonts w:eastAsiaTheme="minorEastAsia"/>
          <w:color w:val="0070C0"/>
          <w:vertAlign w:val="subscript"/>
          <w:lang w:eastAsia="zh-CN"/>
        </w:rPr>
        <w:t>UE-RX</w:t>
      </w:r>
      <w:r w:rsidRPr="00FD59E2">
        <w:rPr>
          <w:rFonts w:eastAsiaTheme="minorEastAsia"/>
          <w:color w:val="0070C0"/>
          <w:lang w:eastAsia="zh-CN"/>
        </w:rPr>
        <w:t xml:space="preserve"> errors for each cell</w:t>
      </w:r>
    </w:p>
    <w:p w14:paraId="5EF6915E" w14:textId="77777777" w:rsidR="00BB6004" w:rsidRPr="00FD59E2" w:rsidRDefault="00BB6004" w:rsidP="00BB6004">
      <w:pPr>
        <w:spacing w:after="120"/>
        <w:rPr>
          <w:rFonts w:eastAsiaTheme="minorEastAsia"/>
          <w:color w:val="0070C0"/>
          <w:lang w:eastAsia="zh-CN"/>
        </w:rPr>
      </w:pPr>
      <w:r>
        <w:rPr>
          <w:rFonts w:eastAsiaTheme="minorEastAsia"/>
          <w:color w:val="0070C0"/>
          <w:lang w:eastAsia="zh-CN"/>
        </w:rPr>
        <w:t>and</w:t>
      </w:r>
      <w:r w:rsidRPr="00FD59E2">
        <w:rPr>
          <w:rFonts w:eastAsiaTheme="minorEastAsia"/>
          <w:color w:val="0070C0"/>
          <w:lang w:eastAsia="zh-CN"/>
        </w:rPr>
        <w:t xml:space="preserve">, </w:t>
      </w:r>
    </w:p>
    <w:p w14:paraId="34339F50" w14:textId="77777777" w:rsidR="00BB6004" w:rsidRPr="00FD59E2" w:rsidRDefault="00BB6004" w:rsidP="00BB6004">
      <w:pPr>
        <w:numPr>
          <w:ilvl w:val="0"/>
          <w:numId w:val="13"/>
        </w:numPr>
        <w:spacing w:after="120"/>
        <w:rPr>
          <w:rFonts w:eastAsiaTheme="minorEastAsia"/>
          <w:color w:val="0070C0"/>
          <w:lang w:eastAsia="zh-CN"/>
        </w:rPr>
      </w:pPr>
      <w:r w:rsidRPr="00FD59E2">
        <w:rPr>
          <w:rFonts w:eastAsiaTheme="minorEastAsia"/>
          <w:color w:val="0070C0"/>
          <w:lang w:eastAsia="zh-CN"/>
        </w:rPr>
        <w:t>T</w:t>
      </w:r>
      <w:r w:rsidRPr="00FD59E2">
        <w:rPr>
          <w:rFonts w:eastAsiaTheme="minorEastAsia"/>
          <w:color w:val="0070C0"/>
          <w:vertAlign w:val="subscript"/>
          <w:lang w:eastAsia="zh-CN"/>
        </w:rPr>
        <w:t>UE-RX</w:t>
      </w:r>
      <w:r w:rsidRPr="00FD59E2">
        <w:rPr>
          <w:rFonts w:eastAsiaTheme="minorEastAsia"/>
          <w:color w:val="0070C0"/>
          <w:lang w:eastAsia="zh-CN"/>
        </w:rPr>
        <w:t xml:space="preserve"> error = abs(estimated T</w:t>
      </w:r>
      <w:r w:rsidRPr="00FD59E2">
        <w:rPr>
          <w:rFonts w:eastAsiaTheme="minorEastAsia"/>
          <w:color w:val="0070C0"/>
          <w:vertAlign w:val="subscript"/>
          <w:lang w:eastAsia="zh-CN"/>
        </w:rPr>
        <w:t>UE-RX</w:t>
      </w:r>
      <w:r w:rsidRPr="00FD59E2">
        <w:rPr>
          <w:rFonts w:eastAsiaTheme="minorEastAsia"/>
          <w:color w:val="0070C0"/>
          <w:lang w:eastAsia="zh-CN"/>
        </w:rPr>
        <w:t xml:space="preserve"> – ideal T</w:t>
      </w:r>
      <w:r w:rsidRPr="00FD59E2">
        <w:rPr>
          <w:rFonts w:eastAsiaTheme="minorEastAsia"/>
          <w:color w:val="0070C0"/>
          <w:vertAlign w:val="subscript"/>
          <w:lang w:eastAsia="zh-CN"/>
        </w:rPr>
        <w:t>UE-RX</w:t>
      </w:r>
      <w:r w:rsidRPr="00FD59E2">
        <w:rPr>
          <w:rFonts w:eastAsiaTheme="minorEastAsia"/>
          <w:color w:val="0070C0"/>
          <w:lang w:eastAsia="zh-CN"/>
        </w:rPr>
        <w:t xml:space="preserve"> ) (based on perfect channel and UE location knowledge).</w:t>
      </w:r>
    </w:p>
    <w:p w14:paraId="43F28712" w14:textId="77777777" w:rsidR="00BB6004" w:rsidRPr="00BB6004" w:rsidRDefault="00BB6004" w:rsidP="001D4BDD">
      <w:pPr>
        <w:rPr>
          <w:lang w:eastAsia="zh-CN"/>
        </w:rPr>
      </w:pPr>
    </w:p>
    <w:sectPr w:rsidR="00BB6004" w:rsidRPr="00BB6004"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Nokia Networks" w:date="2022-01-25T02:29:00Z" w:initials="DL(-F">
    <w:p w14:paraId="73743359" w14:textId="21A85F67" w:rsidR="000F7CA3" w:rsidRDefault="000F7CA3">
      <w:pPr>
        <w:pStyle w:val="CommentText"/>
        <w:rPr>
          <w:rStyle w:val="normaltextrun"/>
          <w:rFonts w:ascii="Arial" w:hAnsi="Arial" w:cs="Arial"/>
          <w:b/>
          <w:bCs/>
          <w:color w:val="000000"/>
          <w:shd w:val="clear" w:color="auto" w:fill="FFFFFF"/>
        </w:rPr>
      </w:pPr>
      <w:r>
        <w:rPr>
          <w:rStyle w:val="CommentReference"/>
        </w:rPr>
        <w:annotationRef/>
      </w:r>
      <w:r>
        <w:rPr>
          <w:rStyle w:val="CommentReference"/>
        </w:rPr>
        <w:t>The proposed general parameters are b</w:t>
      </w:r>
      <w:r>
        <w:t xml:space="preserve">ased assumptions in </w:t>
      </w:r>
      <w:r w:rsidRPr="00912839">
        <w:rPr>
          <w:rStyle w:val="normaltextrun"/>
          <w:rFonts w:ascii="Arial" w:hAnsi="Arial" w:cs="Arial"/>
          <w:color w:val="000000"/>
          <w:shd w:val="clear" w:color="auto" w:fill="FFFFFF"/>
        </w:rPr>
        <w:t>R4-2009127 (PRS</w:t>
      </w:r>
      <w:r>
        <w:rPr>
          <w:rStyle w:val="normaltextrun"/>
          <w:rFonts w:ascii="Arial" w:hAnsi="Arial" w:cs="Arial"/>
          <w:color w:val="000000"/>
          <w:shd w:val="clear" w:color="auto" w:fill="FFFFFF"/>
        </w:rPr>
        <w:t xml:space="preserve"> simulation assumption</w:t>
      </w:r>
      <w:r w:rsidRPr="00912839">
        <w:rPr>
          <w:rStyle w:val="normaltextrun"/>
          <w:rFonts w:ascii="Arial" w:hAnsi="Arial" w:cs="Arial"/>
          <w:color w:val="000000"/>
          <w:shd w:val="clear" w:color="auto" w:fill="FFFFFF"/>
        </w:rPr>
        <w:t>)</w:t>
      </w:r>
    </w:p>
    <w:p w14:paraId="59738147" w14:textId="77777777" w:rsidR="000F7CA3" w:rsidRDefault="000F7CA3">
      <w:pPr>
        <w:pStyle w:val="CommentText"/>
        <w:rPr>
          <w:rStyle w:val="normaltextrun"/>
          <w:rFonts w:ascii="Arial" w:hAnsi="Arial" w:cs="Arial"/>
          <w:b/>
          <w:bCs/>
          <w:color w:val="000000"/>
          <w:shd w:val="clear" w:color="auto" w:fill="FFFFFF"/>
        </w:rPr>
      </w:pPr>
    </w:p>
    <w:p w14:paraId="17AEDBFE" w14:textId="2A3A5BE4" w:rsidR="000F7CA3" w:rsidRDefault="000F7CA3">
      <w:pPr>
        <w:pStyle w:val="CommentText"/>
        <w:rPr>
          <w:rStyle w:val="normaltextrun"/>
          <w:rFonts w:ascii="Arial" w:hAnsi="Arial" w:cs="Arial"/>
          <w:color w:val="000000"/>
          <w:shd w:val="clear" w:color="auto" w:fill="FFFFFF"/>
        </w:rPr>
      </w:pPr>
      <w:r w:rsidRPr="00912839">
        <w:rPr>
          <w:rStyle w:val="normaltextrun"/>
          <w:rFonts w:ascii="Arial" w:hAnsi="Arial" w:cs="Arial"/>
          <w:color w:val="000000"/>
          <w:shd w:val="clear" w:color="auto" w:fill="FFFFFF"/>
        </w:rPr>
        <w:t>The</w:t>
      </w:r>
      <w:r>
        <w:rPr>
          <w:rStyle w:val="normaltextrun"/>
          <w:rFonts w:ascii="Arial" w:hAnsi="Arial" w:cs="Arial"/>
          <w:color w:val="000000"/>
          <w:shd w:val="clear" w:color="auto" w:fill="FFFFFF"/>
        </w:rPr>
        <w:t xml:space="preserve"> general parameters</w:t>
      </w:r>
      <w:r w:rsidRPr="00912839">
        <w:rPr>
          <w:rStyle w:val="normaltextrun"/>
          <w:rFonts w:ascii="Arial" w:hAnsi="Arial" w:cs="Arial"/>
          <w:color w:val="000000"/>
          <w:shd w:val="clear" w:color="auto" w:fill="FFFFFF"/>
        </w:rPr>
        <w:t xml:space="preserve"> need to be agreed</w:t>
      </w:r>
      <w:r>
        <w:rPr>
          <w:rStyle w:val="normaltextrun"/>
          <w:rFonts w:ascii="Arial" w:hAnsi="Arial" w:cs="Arial"/>
          <w:color w:val="000000"/>
          <w:shd w:val="clear" w:color="auto" w:fill="FFFFFF"/>
        </w:rPr>
        <w:t>. Please fill in the company comments box.</w:t>
      </w:r>
    </w:p>
    <w:p w14:paraId="2E208A6F" w14:textId="13254403" w:rsidR="000F7CA3" w:rsidRPr="00912839" w:rsidRDefault="000F7CA3">
      <w:pPr>
        <w:pStyle w:val="CommentText"/>
      </w:pPr>
    </w:p>
  </w:comment>
  <w:comment w:id="16" w:author="Nokia Networks" w:date="2022-01-25T03:47:00Z" w:initials="DL(-F">
    <w:p w14:paraId="5464BB61" w14:textId="326D22E3" w:rsidR="000F7CA3" w:rsidRDefault="000F7CA3" w:rsidP="00912839">
      <w:pPr>
        <w:pStyle w:val="CommentText"/>
        <w:rPr>
          <w:rStyle w:val="normaltextrun"/>
          <w:rFonts w:ascii="Arial" w:hAnsi="Arial" w:cs="Arial"/>
          <w:b/>
          <w:bCs/>
          <w:color w:val="000000"/>
          <w:shd w:val="clear" w:color="auto" w:fill="FFFFFF"/>
        </w:rPr>
      </w:pPr>
      <w:r>
        <w:rPr>
          <w:rStyle w:val="CommentReference"/>
        </w:rPr>
        <w:annotationRef/>
      </w:r>
      <w:r>
        <w:rPr>
          <w:rStyle w:val="CommentReference"/>
        </w:rPr>
        <w:t>The proposed CSI-RS parameters are b</w:t>
      </w:r>
      <w:r>
        <w:t xml:space="preserve">ased assumptions in </w:t>
      </w:r>
      <w:r w:rsidRPr="00912839">
        <w:rPr>
          <w:rStyle w:val="normaltextrun"/>
          <w:rFonts w:ascii="Arial" w:hAnsi="Arial" w:cs="Arial"/>
          <w:color w:val="000000"/>
          <w:shd w:val="clear" w:color="auto" w:fill="FFFFFF"/>
        </w:rPr>
        <w:t>R4-2009127 (PRS</w:t>
      </w:r>
      <w:r>
        <w:rPr>
          <w:rStyle w:val="normaltextrun"/>
          <w:rFonts w:ascii="Arial" w:hAnsi="Arial" w:cs="Arial"/>
          <w:color w:val="000000"/>
          <w:shd w:val="clear" w:color="auto" w:fill="FFFFFF"/>
        </w:rPr>
        <w:t xml:space="preserve"> simulation assumption</w:t>
      </w:r>
      <w:r w:rsidRPr="00912839">
        <w:rPr>
          <w:rStyle w:val="normaltextrun"/>
          <w:rFonts w:ascii="Arial" w:hAnsi="Arial" w:cs="Arial"/>
          <w:color w:val="000000"/>
          <w:shd w:val="clear" w:color="auto" w:fill="FFFFFF"/>
        </w:rPr>
        <w:t>)</w:t>
      </w:r>
      <w:r>
        <w:rPr>
          <w:rStyle w:val="normaltextrun"/>
          <w:rFonts w:ascii="Arial" w:hAnsi="Arial" w:cs="Arial"/>
          <w:color w:val="000000"/>
          <w:shd w:val="clear" w:color="auto" w:fill="FFFFFF"/>
        </w:rPr>
        <w:t>.</w:t>
      </w:r>
    </w:p>
    <w:p w14:paraId="37754BDC" w14:textId="1FE029D8" w:rsidR="000F7CA3" w:rsidRDefault="000F7CA3" w:rsidP="00912839">
      <w:pPr>
        <w:pStyle w:val="CommentText"/>
        <w:rPr>
          <w:rStyle w:val="normaltextrun"/>
          <w:rFonts w:ascii="Arial" w:hAnsi="Arial" w:cs="Arial"/>
          <w:b/>
          <w:bCs/>
          <w:color w:val="000000"/>
          <w:shd w:val="clear" w:color="auto" w:fill="FFFFFF"/>
        </w:rPr>
      </w:pPr>
    </w:p>
    <w:p w14:paraId="75B212F7" w14:textId="581A1590" w:rsidR="000F7CA3" w:rsidRPr="00912839" w:rsidRDefault="000F7CA3" w:rsidP="00912839">
      <w:pPr>
        <w:pStyle w:val="CommentText"/>
        <w:rPr>
          <w:rStyle w:val="normaltextrun"/>
          <w:rFonts w:ascii="Arial" w:hAnsi="Arial" w:cs="Arial"/>
          <w:color w:val="000000"/>
          <w:shd w:val="clear" w:color="auto" w:fill="FFFFFF"/>
        </w:rPr>
      </w:pPr>
      <w:r w:rsidRPr="00912839">
        <w:rPr>
          <w:rStyle w:val="normaltextrun"/>
          <w:rFonts w:ascii="Arial" w:hAnsi="Arial" w:cs="Arial"/>
          <w:color w:val="000000"/>
          <w:shd w:val="clear" w:color="auto" w:fill="FFFFFF"/>
        </w:rPr>
        <w:t>Parameters have been updated for TRS</w:t>
      </w:r>
    </w:p>
    <w:p w14:paraId="354CCDFE" w14:textId="77777777" w:rsidR="000F7CA3" w:rsidRDefault="000F7CA3" w:rsidP="00912839">
      <w:pPr>
        <w:pStyle w:val="CommentText"/>
        <w:rPr>
          <w:rStyle w:val="normaltextrun"/>
          <w:rFonts w:ascii="Arial" w:hAnsi="Arial" w:cs="Arial"/>
          <w:b/>
          <w:bCs/>
          <w:color w:val="000000"/>
          <w:shd w:val="clear" w:color="auto" w:fill="FFFFFF"/>
        </w:rPr>
      </w:pPr>
    </w:p>
    <w:p w14:paraId="29EC05AC" w14:textId="136C7507" w:rsidR="000F7CA3" w:rsidRDefault="000F7CA3" w:rsidP="00912839">
      <w:pPr>
        <w:pStyle w:val="CommentText"/>
        <w:rPr>
          <w:rStyle w:val="normaltextrun"/>
          <w:rFonts w:ascii="Arial" w:hAnsi="Arial" w:cs="Arial"/>
          <w:color w:val="000000"/>
          <w:shd w:val="clear" w:color="auto" w:fill="FFFFFF"/>
        </w:rPr>
      </w:pPr>
      <w:r w:rsidRPr="00912839">
        <w:rPr>
          <w:rStyle w:val="normaltextrun"/>
          <w:rFonts w:ascii="Arial" w:hAnsi="Arial" w:cs="Arial"/>
          <w:color w:val="000000"/>
          <w:shd w:val="clear" w:color="auto" w:fill="FFFFFF"/>
        </w:rPr>
        <w:t>The</w:t>
      </w:r>
      <w:r>
        <w:rPr>
          <w:rStyle w:val="normaltextrun"/>
          <w:rFonts w:ascii="Arial" w:hAnsi="Arial" w:cs="Arial"/>
          <w:color w:val="000000"/>
          <w:shd w:val="clear" w:color="auto" w:fill="FFFFFF"/>
        </w:rPr>
        <w:t xml:space="preserve"> TRS specific parameters</w:t>
      </w:r>
      <w:r w:rsidRPr="00912839">
        <w:rPr>
          <w:rStyle w:val="normaltextrun"/>
          <w:rFonts w:ascii="Arial" w:hAnsi="Arial" w:cs="Arial"/>
          <w:color w:val="000000"/>
          <w:shd w:val="clear" w:color="auto" w:fill="FFFFFF"/>
        </w:rPr>
        <w:t xml:space="preserve"> need to be agreed</w:t>
      </w:r>
      <w:r>
        <w:rPr>
          <w:rStyle w:val="normaltextrun"/>
          <w:rFonts w:ascii="Arial" w:hAnsi="Arial" w:cs="Arial"/>
          <w:color w:val="000000"/>
          <w:shd w:val="clear" w:color="auto" w:fill="FFFFFF"/>
        </w:rPr>
        <w:t>. Please fill in the company comments box.</w:t>
      </w:r>
    </w:p>
    <w:p w14:paraId="1BE411A6" w14:textId="5EA26DA6" w:rsidR="000F7CA3" w:rsidRDefault="000F7CA3">
      <w:pPr>
        <w:pStyle w:val="CommentText"/>
      </w:pPr>
    </w:p>
  </w:comment>
  <w:comment w:id="17" w:author="Nokia Networks" w:date="2022-01-25T02:54:00Z" w:initials="DL(-F">
    <w:p w14:paraId="7E3B7259" w14:textId="7BBA18AA" w:rsidR="000F7CA3" w:rsidRDefault="000F7CA3">
      <w:pPr>
        <w:pStyle w:val="CommentText"/>
      </w:pPr>
      <w:r>
        <w:rPr>
          <w:rStyle w:val="CommentReference"/>
        </w:rPr>
        <w:annotationRef/>
      </w:r>
      <w:r w:rsidRPr="00912839">
        <w:rPr>
          <w:highlight w:val="yellow"/>
        </w:rPr>
        <w:t>PRS periodicity was also 40ms?</w:t>
      </w:r>
    </w:p>
  </w:comment>
  <w:comment w:id="18" w:author="Nokia Networks" w:date="2022-01-25T02:34:00Z" w:initials="DL(-F">
    <w:p w14:paraId="2C093479" w14:textId="77777777" w:rsidR="000F7CA3" w:rsidRDefault="000F7CA3">
      <w:pPr>
        <w:pStyle w:val="CommentText"/>
      </w:pPr>
      <w:r>
        <w:rPr>
          <w:rStyle w:val="CommentReference"/>
        </w:rPr>
        <w:annotationRef/>
      </w:r>
      <w:r>
        <w:t>this are the parameters different from PRS that would need to be agreed for TRS:</w:t>
      </w:r>
    </w:p>
    <w:p w14:paraId="1BCA4D18" w14:textId="77777777" w:rsidR="000F7CA3" w:rsidRDefault="000F7CA3" w:rsidP="00AB07B5">
      <w:pPr>
        <w:pStyle w:val="CommentText"/>
        <w:numPr>
          <w:ilvl w:val="0"/>
          <w:numId w:val="11"/>
        </w:numPr>
      </w:pPr>
      <w:r>
        <w:t>TRS resource number</w:t>
      </w:r>
    </w:p>
    <w:p w14:paraId="40EF1188" w14:textId="10BEF7CD" w:rsidR="000F7CA3" w:rsidRDefault="000F7CA3" w:rsidP="00AB07B5">
      <w:pPr>
        <w:pStyle w:val="CommentText"/>
        <w:numPr>
          <w:ilvl w:val="0"/>
          <w:numId w:val="11"/>
        </w:numPr>
      </w:pPr>
      <w:r>
        <w:t>TRS symbol location</w:t>
      </w:r>
    </w:p>
    <w:p w14:paraId="79C5D3C6" w14:textId="77777777" w:rsidR="000F7CA3" w:rsidRDefault="000F7CA3" w:rsidP="00AB07B5">
      <w:pPr>
        <w:pStyle w:val="CommentText"/>
        <w:numPr>
          <w:ilvl w:val="0"/>
          <w:numId w:val="11"/>
        </w:numPr>
      </w:pPr>
      <w:r>
        <w:t>TRS frequency density</w:t>
      </w:r>
    </w:p>
    <w:p w14:paraId="017ACB2E" w14:textId="0C18C769" w:rsidR="000F7CA3" w:rsidRDefault="000F7CA3" w:rsidP="00CD5250">
      <w:pPr>
        <w:pStyle w:val="CommentText"/>
      </w:pPr>
      <w:r w:rsidRPr="00CD5250">
        <w:rPr>
          <w:highlight w:val="yellow"/>
        </w:rPr>
        <w:t>These needs to be agreed</w:t>
      </w:r>
    </w:p>
  </w:comment>
  <w:comment w:id="19" w:author="Nokia Networks" w:date="2022-01-25T02:36:00Z" w:initials="DL(-F">
    <w:p w14:paraId="09352800" w14:textId="35C0B95F" w:rsidR="000F7CA3" w:rsidRDefault="000F7CA3">
      <w:pPr>
        <w:pStyle w:val="CommentText"/>
      </w:pPr>
      <w:r>
        <w:rPr>
          <w:rStyle w:val="CommentReference"/>
        </w:rPr>
        <w:annotationRef/>
      </w:r>
      <w:r>
        <w:t xml:space="preserve">Agreement was at least 4 samples. </w:t>
      </w:r>
      <w:r w:rsidRPr="00912839">
        <w:rPr>
          <w:highlight w:val="yellow"/>
        </w:rPr>
        <w:t>Shall 1 sample simulations also be considered?</w:t>
      </w:r>
    </w:p>
  </w:comment>
  <w:comment w:id="20" w:author="Nokia Networks" w:date="2022-01-25T02:56:00Z" w:initials="DL(-F">
    <w:p w14:paraId="5C8571D2" w14:textId="711859E5" w:rsidR="000F7CA3" w:rsidRDefault="000F7CA3">
      <w:pPr>
        <w:pStyle w:val="CommentText"/>
      </w:pPr>
      <w:r>
        <w:rPr>
          <w:rStyle w:val="CommentReference"/>
        </w:rPr>
        <w:annotationRef/>
      </w:r>
      <w:r w:rsidRPr="00AB07B5">
        <w:rPr>
          <w:highlight w:val="yellow"/>
        </w:rPr>
        <w:t>Newly included</w:t>
      </w:r>
    </w:p>
  </w:comment>
  <w:comment w:id="27" w:author="Nokia Networks" w:date="2022-01-25T13:37:00Z" w:initials="DL(-F">
    <w:p w14:paraId="3B738393" w14:textId="77777777" w:rsidR="000F7CA3" w:rsidRPr="00DA619D" w:rsidRDefault="000F7CA3" w:rsidP="00BB6004">
      <w:pPr>
        <w:pStyle w:val="ListParagraph"/>
        <w:keepNext/>
        <w:spacing w:after="0"/>
        <w:ind w:firstLineChars="0" w:firstLine="0"/>
        <w:rPr>
          <w:rFonts w:cs="Calibri"/>
          <w:sz w:val="18"/>
          <w:szCs w:val="18"/>
        </w:rPr>
      </w:pPr>
      <w:r>
        <w:rPr>
          <w:rStyle w:val="CommentReference"/>
        </w:rPr>
        <w:annotationRef/>
      </w:r>
      <w:r>
        <w:rPr>
          <w:rFonts w:cs="Calibri"/>
          <w:sz w:val="18"/>
          <w:szCs w:val="18"/>
        </w:rPr>
        <w:t>Following in yellow is added on MTK request:</w:t>
      </w:r>
    </w:p>
    <w:p w14:paraId="598B6B21" w14:textId="77777777" w:rsidR="000F7CA3" w:rsidRPr="00DA619D" w:rsidRDefault="000F7CA3" w:rsidP="00BB6004">
      <w:pPr>
        <w:pStyle w:val="ListParagraph"/>
        <w:keepNext/>
        <w:numPr>
          <w:ilvl w:val="0"/>
          <w:numId w:val="16"/>
        </w:numPr>
        <w:adjustRightInd/>
        <w:spacing w:after="0"/>
        <w:ind w:firstLineChars="0"/>
        <w:textAlignment w:val="auto"/>
        <w:rPr>
          <w:rFonts w:cs="Calibri"/>
          <w:sz w:val="18"/>
          <w:szCs w:val="18"/>
        </w:rPr>
      </w:pPr>
      <w:r w:rsidRPr="00DA619D">
        <w:rPr>
          <w:rFonts w:hint="eastAsia"/>
          <w:sz w:val="18"/>
          <w:szCs w:val="18"/>
        </w:rPr>
        <w:t xml:space="preserve">15 kHz: 52 (10MHz), 104 (20MHz), </w:t>
      </w:r>
      <w:r w:rsidRPr="00DA619D">
        <w:rPr>
          <w:rFonts w:hint="eastAsia"/>
          <w:sz w:val="18"/>
          <w:szCs w:val="18"/>
          <w:highlight w:val="yellow"/>
        </w:rPr>
        <w:t>268 (50MHz)</w:t>
      </w:r>
    </w:p>
    <w:p w14:paraId="5499AAD4" w14:textId="77777777" w:rsidR="000F7CA3" w:rsidRDefault="000F7CA3" w:rsidP="00BB6004">
      <w:pPr>
        <w:pStyle w:val="ListParagraph"/>
        <w:keepNext/>
        <w:numPr>
          <w:ilvl w:val="0"/>
          <w:numId w:val="16"/>
        </w:numPr>
        <w:adjustRightInd/>
        <w:spacing w:after="0"/>
        <w:ind w:firstLineChars="0"/>
        <w:textAlignment w:val="auto"/>
        <w:rPr>
          <w:lang w:eastAsia="zh-CN"/>
        </w:rPr>
      </w:pPr>
      <w:r>
        <w:rPr>
          <w:rFonts w:hint="eastAsia"/>
          <w:sz w:val="18"/>
          <w:szCs w:val="18"/>
        </w:rPr>
        <w:t xml:space="preserve">30 kHz: 48 (20MHz),132 (50MHz), </w:t>
      </w:r>
      <w:r>
        <w:rPr>
          <w:rFonts w:hint="eastAsia"/>
          <w:sz w:val="18"/>
          <w:szCs w:val="18"/>
          <w:highlight w:val="yellow"/>
        </w:rPr>
        <w:t>272 (100MHz)</w:t>
      </w:r>
    </w:p>
    <w:p w14:paraId="263B58B0" w14:textId="77777777" w:rsidR="000F7CA3" w:rsidRDefault="000F7CA3" w:rsidP="00BB600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208A6F" w15:done="0"/>
  <w15:commentEx w15:paraId="1BE411A6" w15:done="0"/>
  <w15:commentEx w15:paraId="7E3B7259" w15:done="0"/>
  <w15:commentEx w15:paraId="017ACB2E" w15:done="0"/>
  <w15:commentEx w15:paraId="09352800" w15:done="0"/>
  <w15:commentEx w15:paraId="5C8571D2" w15:done="0"/>
  <w15:commentEx w15:paraId="263B58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98AA2" w16cex:dateUtc="2022-01-24T18:29:00Z"/>
  <w16cex:commentExtensible w16cex:durableId="25999CDB" w16cex:dateUtc="2022-01-24T19:47:00Z"/>
  <w16cex:commentExtensible w16cex:durableId="25999098" w16cex:dateUtc="2022-01-24T18:54:00Z"/>
  <w16cex:commentExtensible w16cex:durableId="25998BBD" w16cex:dateUtc="2022-01-24T18:34:00Z"/>
  <w16cex:commentExtensible w16cex:durableId="25998C53" w16cex:dateUtc="2022-01-24T18:36:00Z"/>
  <w16cex:commentExtensible w16cex:durableId="259990F7" w16cex:dateUtc="2022-01-24T18:56:00Z"/>
  <w16cex:commentExtensible w16cex:durableId="259A7B89" w16cex:dateUtc="2022-01-25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208A6F" w16cid:durableId="25998AA2"/>
  <w16cid:commentId w16cid:paraId="1BE411A6" w16cid:durableId="25999CDB"/>
  <w16cid:commentId w16cid:paraId="7E3B7259" w16cid:durableId="25999098"/>
  <w16cid:commentId w16cid:paraId="017ACB2E" w16cid:durableId="25998BBD"/>
  <w16cid:commentId w16cid:paraId="09352800" w16cid:durableId="25998C53"/>
  <w16cid:commentId w16cid:paraId="5C8571D2" w16cid:durableId="259990F7"/>
  <w16cid:commentId w16cid:paraId="263B58B0" w16cid:durableId="259A7B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5CD1E" w14:textId="77777777" w:rsidR="00F618C2" w:rsidRDefault="00F618C2">
      <w:r>
        <w:separator/>
      </w:r>
    </w:p>
  </w:endnote>
  <w:endnote w:type="continuationSeparator" w:id="0">
    <w:p w14:paraId="496DC586" w14:textId="77777777" w:rsidR="00F618C2" w:rsidRDefault="00F6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A26B6" w14:textId="77777777" w:rsidR="00F618C2" w:rsidRDefault="00F618C2">
      <w:r>
        <w:separator/>
      </w:r>
    </w:p>
  </w:footnote>
  <w:footnote w:type="continuationSeparator" w:id="0">
    <w:p w14:paraId="2C3A7039" w14:textId="77777777" w:rsidR="00F618C2" w:rsidRDefault="00F6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B4CB7"/>
    <w:multiLevelType w:val="hybridMultilevel"/>
    <w:tmpl w:val="11EE36EC"/>
    <w:lvl w:ilvl="0" w:tplc="0F326130">
      <w:start w:val="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7A71A5"/>
    <w:multiLevelType w:val="hybridMultilevel"/>
    <w:tmpl w:val="2634E66C"/>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82B571B"/>
    <w:multiLevelType w:val="hybridMultilevel"/>
    <w:tmpl w:val="9A5A01CA"/>
    <w:lvl w:ilvl="0" w:tplc="DA7C720C">
      <w:start w:val="45"/>
      <w:numFmt w:val="bullet"/>
      <w:lvlText w:val=""/>
      <w:lvlJc w:val="left"/>
      <w:pPr>
        <w:ind w:left="720" w:hanging="360"/>
      </w:pPr>
      <w:rPr>
        <w:rFonts w:ascii="Symbol" w:eastAsia="SimSu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B4026CA"/>
    <w:multiLevelType w:val="hybridMultilevel"/>
    <w:tmpl w:val="5CFEDC1E"/>
    <w:lvl w:ilvl="0" w:tplc="AB72BC60">
      <w:start w:val="8"/>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292222"/>
    <w:multiLevelType w:val="hybridMultilevel"/>
    <w:tmpl w:val="0646F9DA"/>
    <w:lvl w:ilvl="0" w:tplc="088656A8">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F00D4F"/>
    <w:multiLevelType w:val="hybridMultilevel"/>
    <w:tmpl w:val="9990A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2918BC"/>
    <w:multiLevelType w:val="hybridMultilevel"/>
    <w:tmpl w:val="01D6E42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6EC3010"/>
    <w:multiLevelType w:val="hybridMultilevel"/>
    <w:tmpl w:val="129655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AD37A3D"/>
    <w:multiLevelType w:val="multilevel"/>
    <w:tmpl w:val="8286F70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8F77D82"/>
    <w:multiLevelType w:val="hybridMultilevel"/>
    <w:tmpl w:val="E3C4557E"/>
    <w:lvl w:ilvl="0" w:tplc="0F326130">
      <w:start w:val="9"/>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F31B47"/>
    <w:multiLevelType w:val="hybridMultilevel"/>
    <w:tmpl w:val="10A87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hybridMultilevel"/>
    <w:tmpl w:val="AD7018A0"/>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3"/>
  </w:num>
  <w:num w:numId="3">
    <w:abstractNumId w:val="4"/>
  </w:num>
  <w:num w:numId="4">
    <w:abstractNumId w:val="10"/>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13"/>
  </w:num>
  <w:num w:numId="10">
    <w:abstractNumId w:val="5"/>
  </w:num>
  <w:num w:numId="11">
    <w:abstractNumId w:val="0"/>
  </w:num>
  <w:num w:numId="12">
    <w:abstractNumId w:val="7"/>
  </w:num>
  <w:num w:numId="13">
    <w:abstractNumId w:val="14"/>
  </w:num>
  <w:num w:numId="14">
    <w:abstractNumId w:val="8"/>
  </w:num>
  <w:num w:numId="15">
    <w:abstractNumId w:val="12"/>
  </w:num>
  <w:num w:numId="16">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1NjQ3NjExNDEyNbdQ0lEKTi0uzszPAykwrAUAU126IywAAAA="/>
  </w:docVars>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0801"/>
    <w:rsid w:val="0007263B"/>
    <w:rsid w:val="0007382E"/>
    <w:rsid w:val="000766E1"/>
    <w:rsid w:val="0007711F"/>
    <w:rsid w:val="00077FF6"/>
    <w:rsid w:val="00080D82"/>
    <w:rsid w:val="00081692"/>
    <w:rsid w:val="00082C46"/>
    <w:rsid w:val="00085A0E"/>
    <w:rsid w:val="00087548"/>
    <w:rsid w:val="00093E7E"/>
    <w:rsid w:val="000A1830"/>
    <w:rsid w:val="000A4121"/>
    <w:rsid w:val="000A4961"/>
    <w:rsid w:val="000A4AA3"/>
    <w:rsid w:val="000A550E"/>
    <w:rsid w:val="000B0960"/>
    <w:rsid w:val="000B1A55"/>
    <w:rsid w:val="000B20BB"/>
    <w:rsid w:val="000B2EF6"/>
    <w:rsid w:val="000B2FA6"/>
    <w:rsid w:val="000B4AA0"/>
    <w:rsid w:val="000B667D"/>
    <w:rsid w:val="000C2553"/>
    <w:rsid w:val="000C38C3"/>
    <w:rsid w:val="000C4A86"/>
    <w:rsid w:val="000C7737"/>
    <w:rsid w:val="000D09FD"/>
    <w:rsid w:val="000D44FB"/>
    <w:rsid w:val="000D574B"/>
    <w:rsid w:val="000D6CFC"/>
    <w:rsid w:val="000E537B"/>
    <w:rsid w:val="000E57D0"/>
    <w:rsid w:val="000E7858"/>
    <w:rsid w:val="000F39CA"/>
    <w:rsid w:val="000F7CA3"/>
    <w:rsid w:val="00107927"/>
    <w:rsid w:val="00110E26"/>
    <w:rsid w:val="00111321"/>
    <w:rsid w:val="00117744"/>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3A64"/>
    <w:rsid w:val="001751AB"/>
    <w:rsid w:val="00175A3F"/>
    <w:rsid w:val="00180E09"/>
    <w:rsid w:val="00183D4C"/>
    <w:rsid w:val="00183F6D"/>
    <w:rsid w:val="00185885"/>
    <w:rsid w:val="0018670E"/>
    <w:rsid w:val="0019219A"/>
    <w:rsid w:val="00195077"/>
    <w:rsid w:val="0019733B"/>
    <w:rsid w:val="001A033F"/>
    <w:rsid w:val="001A08AA"/>
    <w:rsid w:val="001A59CB"/>
    <w:rsid w:val="001B6F4D"/>
    <w:rsid w:val="001B7991"/>
    <w:rsid w:val="001C1409"/>
    <w:rsid w:val="001C2AE6"/>
    <w:rsid w:val="001C3972"/>
    <w:rsid w:val="001C4A89"/>
    <w:rsid w:val="001C6177"/>
    <w:rsid w:val="001D0363"/>
    <w:rsid w:val="001D12B4"/>
    <w:rsid w:val="001D4BDD"/>
    <w:rsid w:val="001D7D94"/>
    <w:rsid w:val="001E0A28"/>
    <w:rsid w:val="001E4218"/>
    <w:rsid w:val="001E59E0"/>
    <w:rsid w:val="001F0B20"/>
    <w:rsid w:val="001F2989"/>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45C1C"/>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07B"/>
    <w:rsid w:val="002939AF"/>
    <w:rsid w:val="00294491"/>
    <w:rsid w:val="00294BDE"/>
    <w:rsid w:val="002A0CED"/>
    <w:rsid w:val="002A2528"/>
    <w:rsid w:val="002A4CD0"/>
    <w:rsid w:val="002A4DD0"/>
    <w:rsid w:val="002A7DA6"/>
    <w:rsid w:val="002B516C"/>
    <w:rsid w:val="002B5E1D"/>
    <w:rsid w:val="002B60C1"/>
    <w:rsid w:val="002C4B52"/>
    <w:rsid w:val="002D03E5"/>
    <w:rsid w:val="002D36EB"/>
    <w:rsid w:val="002D4358"/>
    <w:rsid w:val="002D6BDF"/>
    <w:rsid w:val="002E2CE9"/>
    <w:rsid w:val="002E343C"/>
    <w:rsid w:val="002E3BF7"/>
    <w:rsid w:val="002E403E"/>
    <w:rsid w:val="002E4C74"/>
    <w:rsid w:val="002E7E0B"/>
    <w:rsid w:val="002F158C"/>
    <w:rsid w:val="002F4093"/>
    <w:rsid w:val="002F5636"/>
    <w:rsid w:val="003022A5"/>
    <w:rsid w:val="00307E51"/>
    <w:rsid w:val="00310191"/>
    <w:rsid w:val="00310B4D"/>
    <w:rsid w:val="00311363"/>
    <w:rsid w:val="00313DDE"/>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24E"/>
    <w:rsid w:val="003B56DB"/>
    <w:rsid w:val="003B755E"/>
    <w:rsid w:val="003C228E"/>
    <w:rsid w:val="003C51E7"/>
    <w:rsid w:val="003C6893"/>
    <w:rsid w:val="003C6DE2"/>
    <w:rsid w:val="003D1EFD"/>
    <w:rsid w:val="003D28BF"/>
    <w:rsid w:val="003D4215"/>
    <w:rsid w:val="003D4C47"/>
    <w:rsid w:val="003D70AE"/>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03C6"/>
    <w:rsid w:val="00461E39"/>
    <w:rsid w:val="00462D3A"/>
    <w:rsid w:val="00463521"/>
    <w:rsid w:val="00471125"/>
    <w:rsid w:val="0047437A"/>
    <w:rsid w:val="004806CD"/>
    <w:rsid w:val="00480E42"/>
    <w:rsid w:val="00482ECB"/>
    <w:rsid w:val="00484C5D"/>
    <w:rsid w:val="0048543E"/>
    <w:rsid w:val="004868C1"/>
    <w:rsid w:val="0048750F"/>
    <w:rsid w:val="0049212B"/>
    <w:rsid w:val="004A495F"/>
    <w:rsid w:val="004A7544"/>
    <w:rsid w:val="004B6B0F"/>
    <w:rsid w:val="004C54E5"/>
    <w:rsid w:val="004C7DC8"/>
    <w:rsid w:val="004D193D"/>
    <w:rsid w:val="004D21B0"/>
    <w:rsid w:val="004D737D"/>
    <w:rsid w:val="004E2659"/>
    <w:rsid w:val="004E39EE"/>
    <w:rsid w:val="004E475C"/>
    <w:rsid w:val="004E49E5"/>
    <w:rsid w:val="004E56E0"/>
    <w:rsid w:val="004E7329"/>
    <w:rsid w:val="004F120C"/>
    <w:rsid w:val="004F2CB0"/>
    <w:rsid w:val="005011BD"/>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39F7"/>
    <w:rsid w:val="00534C89"/>
    <w:rsid w:val="0053631F"/>
    <w:rsid w:val="00541573"/>
    <w:rsid w:val="0054348A"/>
    <w:rsid w:val="00552B53"/>
    <w:rsid w:val="00571777"/>
    <w:rsid w:val="00580FF5"/>
    <w:rsid w:val="0058519C"/>
    <w:rsid w:val="0059149A"/>
    <w:rsid w:val="005956EE"/>
    <w:rsid w:val="005A083E"/>
    <w:rsid w:val="005A494D"/>
    <w:rsid w:val="005B4802"/>
    <w:rsid w:val="005C1EA6"/>
    <w:rsid w:val="005D0B99"/>
    <w:rsid w:val="005D308E"/>
    <w:rsid w:val="005D3A48"/>
    <w:rsid w:val="005D7AF8"/>
    <w:rsid w:val="005E17BF"/>
    <w:rsid w:val="005E366A"/>
    <w:rsid w:val="005F2145"/>
    <w:rsid w:val="006016E1"/>
    <w:rsid w:val="00602D27"/>
    <w:rsid w:val="006116E7"/>
    <w:rsid w:val="006135B4"/>
    <w:rsid w:val="006144A1"/>
    <w:rsid w:val="00615EBB"/>
    <w:rsid w:val="00616096"/>
    <w:rsid w:val="006160A2"/>
    <w:rsid w:val="00623D2A"/>
    <w:rsid w:val="00627633"/>
    <w:rsid w:val="00627E6A"/>
    <w:rsid w:val="006302AA"/>
    <w:rsid w:val="006363BD"/>
    <w:rsid w:val="006412DC"/>
    <w:rsid w:val="00642BC6"/>
    <w:rsid w:val="006446AC"/>
    <w:rsid w:val="00644790"/>
    <w:rsid w:val="006501AF"/>
    <w:rsid w:val="00650DDE"/>
    <w:rsid w:val="0065187A"/>
    <w:rsid w:val="0065505B"/>
    <w:rsid w:val="00657AC1"/>
    <w:rsid w:val="0066505D"/>
    <w:rsid w:val="006670AC"/>
    <w:rsid w:val="00672307"/>
    <w:rsid w:val="006808C6"/>
    <w:rsid w:val="00682668"/>
    <w:rsid w:val="00692A68"/>
    <w:rsid w:val="00695D85"/>
    <w:rsid w:val="006A30A2"/>
    <w:rsid w:val="006A6D23"/>
    <w:rsid w:val="006B25DE"/>
    <w:rsid w:val="006C1C3B"/>
    <w:rsid w:val="006C1C58"/>
    <w:rsid w:val="006C4E43"/>
    <w:rsid w:val="006C643E"/>
    <w:rsid w:val="006C7FA5"/>
    <w:rsid w:val="006D2932"/>
    <w:rsid w:val="006D2A7D"/>
    <w:rsid w:val="006D3671"/>
    <w:rsid w:val="006D3756"/>
    <w:rsid w:val="006D4176"/>
    <w:rsid w:val="006D51E4"/>
    <w:rsid w:val="006E0A73"/>
    <w:rsid w:val="006E0FEE"/>
    <w:rsid w:val="006E3F8D"/>
    <w:rsid w:val="006E45A7"/>
    <w:rsid w:val="006E5804"/>
    <w:rsid w:val="006E6C11"/>
    <w:rsid w:val="006F7C0C"/>
    <w:rsid w:val="00700755"/>
    <w:rsid w:val="0070646B"/>
    <w:rsid w:val="007130A2"/>
    <w:rsid w:val="00715463"/>
    <w:rsid w:val="00730655"/>
    <w:rsid w:val="00731D77"/>
    <w:rsid w:val="00732360"/>
    <w:rsid w:val="0073390A"/>
    <w:rsid w:val="00734E64"/>
    <w:rsid w:val="00736B37"/>
    <w:rsid w:val="00740A35"/>
    <w:rsid w:val="00743377"/>
    <w:rsid w:val="007520B4"/>
    <w:rsid w:val="00753070"/>
    <w:rsid w:val="00756167"/>
    <w:rsid w:val="007655D5"/>
    <w:rsid w:val="007763C1"/>
    <w:rsid w:val="00777E82"/>
    <w:rsid w:val="00781359"/>
    <w:rsid w:val="00786921"/>
    <w:rsid w:val="007A1EAA"/>
    <w:rsid w:val="007A79FD"/>
    <w:rsid w:val="007B0B9D"/>
    <w:rsid w:val="007B0CB1"/>
    <w:rsid w:val="007B247B"/>
    <w:rsid w:val="007B26E3"/>
    <w:rsid w:val="007B5A43"/>
    <w:rsid w:val="007B709B"/>
    <w:rsid w:val="007C1343"/>
    <w:rsid w:val="007C5EF1"/>
    <w:rsid w:val="007C7BF5"/>
    <w:rsid w:val="007D19B7"/>
    <w:rsid w:val="007D2656"/>
    <w:rsid w:val="007D422E"/>
    <w:rsid w:val="007D6F1F"/>
    <w:rsid w:val="007D75E5"/>
    <w:rsid w:val="007D773E"/>
    <w:rsid w:val="007E066E"/>
    <w:rsid w:val="007E11A9"/>
    <w:rsid w:val="007E1356"/>
    <w:rsid w:val="007E20FC"/>
    <w:rsid w:val="007E7062"/>
    <w:rsid w:val="007F0E1E"/>
    <w:rsid w:val="007F29A7"/>
    <w:rsid w:val="008003FE"/>
    <w:rsid w:val="008004B4"/>
    <w:rsid w:val="00805BE8"/>
    <w:rsid w:val="00816078"/>
    <w:rsid w:val="008177E3"/>
    <w:rsid w:val="00823AA9"/>
    <w:rsid w:val="008255B9"/>
    <w:rsid w:val="00825CD8"/>
    <w:rsid w:val="00827324"/>
    <w:rsid w:val="008355EA"/>
    <w:rsid w:val="00837458"/>
    <w:rsid w:val="00837AAE"/>
    <w:rsid w:val="008429AD"/>
    <w:rsid w:val="008429DB"/>
    <w:rsid w:val="00842A8D"/>
    <w:rsid w:val="00850C75"/>
    <w:rsid w:val="00850E39"/>
    <w:rsid w:val="0085477A"/>
    <w:rsid w:val="00855107"/>
    <w:rsid w:val="00855173"/>
    <w:rsid w:val="008557D9"/>
    <w:rsid w:val="00855BF7"/>
    <w:rsid w:val="00856214"/>
    <w:rsid w:val="00861796"/>
    <w:rsid w:val="00862089"/>
    <w:rsid w:val="00866D5B"/>
    <w:rsid w:val="00866FF5"/>
    <w:rsid w:val="0087332D"/>
    <w:rsid w:val="00873E1F"/>
    <w:rsid w:val="00874C16"/>
    <w:rsid w:val="00886D1F"/>
    <w:rsid w:val="00891EE1"/>
    <w:rsid w:val="00893987"/>
    <w:rsid w:val="008963EF"/>
    <w:rsid w:val="0089688E"/>
    <w:rsid w:val="008A0B2F"/>
    <w:rsid w:val="008A1FBE"/>
    <w:rsid w:val="008B3194"/>
    <w:rsid w:val="008B5AE7"/>
    <w:rsid w:val="008B620D"/>
    <w:rsid w:val="008C2F17"/>
    <w:rsid w:val="008C60E9"/>
    <w:rsid w:val="008C66C0"/>
    <w:rsid w:val="008C7B7A"/>
    <w:rsid w:val="008D1B7C"/>
    <w:rsid w:val="008D6657"/>
    <w:rsid w:val="008E1F60"/>
    <w:rsid w:val="008E307E"/>
    <w:rsid w:val="008E4696"/>
    <w:rsid w:val="008F4DD1"/>
    <w:rsid w:val="008F6056"/>
    <w:rsid w:val="00902C07"/>
    <w:rsid w:val="00905804"/>
    <w:rsid w:val="009101E2"/>
    <w:rsid w:val="00912839"/>
    <w:rsid w:val="00915D73"/>
    <w:rsid w:val="00916077"/>
    <w:rsid w:val="009170A2"/>
    <w:rsid w:val="009208A6"/>
    <w:rsid w:val="00924514"/>
    <w:rsid w:val="00927316"/>
    <w:rsid w:val="0093133D"/>
    <w:rsid w:val="0093198E"/>
    <w:rsid w:val="0093276D"/>
    <w:rsid w:val="00933D12"/>
    <w:rsid w:val="00937065"/>
    <w:rsid w:val="009373B1"/>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09DB"/>
    <w:rsid w:val="009932AC"/>
    <w:rsid w:val="00994351"/>
    <w:rsid w:val="009956C7"/>
    <w:rsid w:val="00996A8F"/>
    <w:rsid w:val="009A1DBF"/>
    <w:rsid w:val="009A68E6"/>
    <w:rsid w:val="009A7598"/>
    <w:rsid w:val="009B1DF8"/>
    <w:rsid w:val="009B3D20"/>
    <w:rsid w:val="009B5418"/>
    <w:rsid w:val="009C0619"/>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23317"/>
    <w:rsid w:val="00A27956"/>
    <w:rsid w:val="00A330ED"/>
    <w:rsid w:val="00A33DDF"/>
    <w:rsid w:val="00A34547"/>
    <w:rsid w:val="00A376B7"/>
    <w:rsid w:val="00A41BF5"/>
    <w:rsid w:val="00A44778"/>
    <w:rsid w:val="00A45594"/>
    <w:rsid w:val="00A469E7"/>
    <w:rsid w:val="00A604A4"/>
    <w:rsid w:val="00A61B7D"/>
    <w:rsid w:val="00A6605B"/>
    <w:rsid w:val="00A66ADC"/>
    <w:rsid w:val="00A7147D"/>
    <w:rsid w:val="00A7639A"/>
    <w:rsid w:val="00A81B15"/>
    <w:rsid w:val="00A837FF"/>
    <w:rsid w:val="00A84052"/>
    <w:rsid w:val="00A84DC8"/>
    <w:rsid w:val="00A85DBC"/>
    <w:rsid w:val="00A87FEB"/>
    <w:rsid w:val="00A93F9F"/>
    <w:rsid w:val="00A9420E"/>
    <w:rsid w:val="00A97648"/>
    <w:rsid w:val="00AA1CFD"/>
    <w:rsid w:val="00AA2239"/>
    <w:rsid w:val="00AA33D2"/>
    <w:rsid w:val="00AB07B5"/>
    <w:rsid w:val="00AB0C57"/>
    <w:rsid w:val="00AB1195"/>
    <w:rsid w:val="00AB4182"/>
    <w:rsid w:val="00AC27DB"/>
    <w:rsid w:val="00AC6D6B"/>
    <w:rsid w:val="00AD7736"/>
    <w:rsid w:val="00AE10CE"/>
    <w:rsid w:val="00AE226A"/>
    <w:rsid w:val="00AE70D4"/>
    <w:rsid w:val="00AE7868"/>
    <w:rsid w:val="00AF03F6"/>
    <w:rsid w:val="00AF0407"/>
    <w:rsid w:val="00AF049B"/>
    <w:rsid w:val="00AF4D8B"/>
    <w:rsid w:val="00B067CA"/>
    <w:rsid w:val="00B12B26"/>
    <w:rsid w:val="00B13DC9"/>
    <w:rsid w:val="00B163F8"/>
    <w:rsid w:val="00B2472D"/>
    <w:rsid w:val="00B24CA0"/>
    <w:rsid w:val="00B2549F"/>
    <w:rsid w:val="00B37943"/>
    <w:rsid w:val="00B4108D"/>
    <w:rsid w:val="00B45ABF"/>
    <w:rsid w:val="00B47D5D"/>
    <w:rsid w:val="00B50A50"/>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5DC8"/>
    <w:rsid w:val="00BA259A"/>
    <w:rsid w:val="00BA259C"/>
    <w:rsid w:val="00BA29D3"/>
    <w:rsid w:val="00BA307F"/>
    <w:rsid w:val="00BA5280"/>
    <w:rsid w:val="00BB14F1"/>
    <w:rsid w:val="00BB572E"/>
    <w:rsid w:val="00BB6004"/>
    <w:rsid w:val="00BB74FD"/>
    <w:rsid w:val="00BC5982"/>
    <w:rsid w:val="00BC60BF"/>
    <w:rsid w:val="00BC64B8"/>
    <w:rsid w:val="00BD28BF"/>
    <w:rsid w:val="00BD6404"/>
    <w:rsid w:val="00BE1EE3"/>
    <w:rsid w:val="00BE23F9"/>
    <w:rsid w:val="00BE33AE"/>
    <w:rsid w:val="00BF046F"/>
    <w:rsid w:val="00C01D50"/>
    <w:rsid w:val="00C04037"/>
    <w:rsid w:val="00C056DC"/>
    <w:rsid w:val="00C12FF5"/>
    <w:rsid w:val="00C1329B"/>
    <w:rsid w:val="00C1572F"/>
    <w:rsid w:val="00C24C05"/>
    <w:rsid w:val="00C24D2F"/>
    <w:rsid w:val="00C26222"/>
    <w:rsid w:val="00C31283"/>
    <w:rsid w:val="00C33C48"/>
    <w:rsid w:val="00C340E5"/>
    <w:rsid w:val="00C35AA7"/>
    <w:rsid w:val="00C4384B"/>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5250"/>
    <w:rsid w:val="00CD629F"/>
    <w:rsid w:val="00CD6A1B"/>
    <w:rsid w:val="00CE0A7F"/>
    <w:rsid w:val="00CE1718"/>
    <w:rsid w:val="00CE3250"/>
    <w:rsid w:val="00CF4156"/>
    <w:rsid w:val="00D0036C"/>
    <w:rsid w:val="00D03D00"/>
    <w:rsid w:val="00D05C30"/>
    <w:rsid w:val="00D10052"/>
    <w:rsid w:val="00D11359"/>
    <w:rsid w:val="00D23D75"/>
    <w:rsid w:val="00D3169C"/>
    <w:rsid w:val="00D3188C"/>
    <w:rsid w:val="00D35F9B"/>
    <w:rsid w:val="00D36B69"/>
    <w:rsid w:val="00D408DD"/>
    <w:rsid w:val="00D45D72"/>
    <w:rsid w:val="00D520E4"/>
    <w:rsid w:val="00D536DE"/>
    <w:rsid w:val="00D53A38"/>
    <w:rsid w:val="00D54A33"/>
    <w:rsid w:val="00D575DD"/>
    <w:rsid w:val="00D57DFA"/>
    <w:rsid w:val="00D638D2"/>
    <w:rsid w:val="00D67FCF"/>
    <w:rsid w:val="00D709CE"/>
    <w:rsid w:val="00D71F73"/>
    <w:rsid w:val="00D80786"/>
    <w:rsid w:val="00D80DB1"/>
    <w:rsid w:val="00D81CAB"/>
    <w:rsid w:val="00D8576F"/>
    <w:rsid w:val="00D8677F"/>
    <w:rsid w:val="00D97F0C"/>
    <w:rsid w:val="00DA3A86"/>
    <w:rsid w:val="00DA6139"/>
    <w:rsid w:val="00DA7B0F"/>
    <w:rsid w:val="00DB06F6"/>
    <w:rsid w:val="00DC2500"/>
    <w:rsid w:val="00DC4F72"/>
    <w:rsid w:val="00DC5025"/>
    <w:rsid w:val="00DC7603"/>
    <w:rsid w:val="00DC77DC"/>
    <w:rsid w:val="00DD0453"/>
    <w:rsid w:val="00DD0C2C"/>
    <w:rsid w:val="00DD19DE"/>
    <w:rsid w:val="00DD28BC"/>
    <w:rsid w:val="00DE31F0"/>
    <w:rsid w:val="00DE3D1C"/>
    <w:rsid w:val="00DF31BB"/>
    <w:rsid w:val="00E0227D"/>
    <w:rsid w:val="00E04B84"/>
    <w:rsid w:val="00E0642C"/>
    <w:rsid w:val="00E06466"/>
    <w:rsid w:val="00E06835"/>
    <w:rsid w:val="00E06FDA"/>
    <w:rsid w:val="00E109A1"/>
    <w:rsid w:val="00E160A5"/>
    <w:rsid w:val="00E1713D"/>
    <w:rsid w:val="00E20A43"/>
    <w:rsid w:val="00E22A8E"/>
    <w:rsid w:val="00E23898"/>
    <w:rsid w:val="00E319F1"/>
    <w:rsid w:val="00E33CD2"/>
    <w:rsid w:val="00E40E90"/>
    <w:rsid w:val="00E45C7E"/>
    <w:rsid w:val="00E531EB"/>
    <w:rsid w:val="00E54874"/>
    <w:rsid w:val="00E54B6F"/>
    <w:rsid w:val="00E55ACA"/>
    <w:rsid w:val="00E57B74"/>
    <w:rsid w:val="00E57E91"/>
    <w:rsid w:val="00E65BC6"/>
    <w:rsid w:val="00E661FF"/>
    <w:rsid w:val="00E726EB"/>
    <w:rsid w:val="00E72CF1"/>
    <w:rsid w:val="00E72E62"/>
    <w:rsid w:val="00E74C18"/>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0BA4"/>
    <w:rsid w:val="00F115F5"/>
    <w:rsid w:val="00F13D05"/>
    <w:rsid w:val="00F1679D"/>
    <w:rsid w:val="00F1682C"/>
    <w:rsid w:val="00F20B91"/>
    <w:rsid w:val="00F21139"/>
    <w:rsid w:val="00F24B8B"/>
    <w:rsid w:val="00F30D2E"/>
    <w:rsid w:val="00F35516"/>
    <w:rsid w:val="00F35790"/>
    <w:rsid w:val="00F4136D"/>
    <w:rsid w:val="00F4212E"/>
    <w:rsid w:val="00F42C20"/>
    <w:rsid w:val="00F43577"/>
    <w:rsid w:val="00F43E34"/>
    <w:rsid w:val="00F53053"/>
    <w:rsid w:val="00F53FE2"/>
    <w:rsid w:val="00F575FF"/>
    <w:rsid w:val="00F607DC"/>
    <w:rsid w:val="00F618C2"/>
    <w:rsid w:val="00F618EF"/>
    <w:rsid w:val="00F65582"/>
    <w:rsid w:val="00F66E75"/>
    <w:rsid w:val="00F77EB0"/>
    <w:rsid w:val="00F83AB0"/>
    <w:rsid w:val="00F84125"/>
    <w:rsid w:val="00F87CDD"/>
    <w:rsid w:val="00F933F0"/>
    <w:rsid w:val="00F937A3"/>
    <w:rsid w:val="00F94715"/>
    <w:rsid w:val="00F96A3D"/>
    <w:rsid w:val="00FA2BED"/>
    <w:rsid w:val="00FA4718"/>
    <w:rsid w:val="00FA5848"/>
    <w:rsid w:val="00FA6899"/>
    <w:rsid w:val="00FA7F3D"/>
    <w:rsid w:val="00FB38D8"/>
    <w:rsid w:val="00FB5B06"/>
    <w:rsid w:val="00FC051F"/>
    <w:rsid w:val="00FC06FF"/>
    <w:rsid w:val="00FC69B4"/>
    <w:rsid w:val="00FD0694"/>
    <w:rsid w:val="00FD25BE"/>
    <w:rsid w:val="00FD2D26"/>
    <w:rsid w:val="00FD2E70"/>
    <w:rsid w:val="00FD385C"/>
    <w:rsid w:val="00FD3AD2"/>
    <w:rsid w:val="00FD7AA7"/>
    <w:rsid w:val="00FF1FCB"/>
    <w:rsid w:val="00FF484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74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180-Table-Caption"/>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180-Table-Caption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A7639A"/>
  </w:style>
  <w:style w:type="character" w:customStyle="1" w:styleId="eop">
    <w:name w:val="eop"/>
    <w:basedOn w:val="DefaultParagraphFont"/>
    <w:rsid w:val="004603C6"/>
  </w:style>
  <w:style w:type="paragraph" w:customStyle="1" w:styleId="RAN4H2">
    <w:name w:val="RAN4 H2"/>
    <w:basedOn w:val="Heading2"/>
    <w:next w:val="Normal"/>
    <w:link w:val="RAN4H2Char"/>
    <w:qFormat/>
    <w:rsid w:val="00BB6004"/>
    <w:pPr>
      <w:numPr>
        <w:numId w:val="15"/>
      </w:numPr>
      <w:ind w:left="431" w:hanging="431"/>
    </w:pPr>
    <w:rPr>
      <w:rFonts w:eastAsia="Times New Roman"/>
      <w:sz w:val="32"/>
      <w:lang w:val="en-US" w:eastAsia="en-US"/>
    </w:rPr>
  </w:style>
  <w:style w:type="paragraph" w:customStyle="1" w:styleId="RAN4H1">
    <w:name w:val="RAN4 H1"/>
    <w:basedOn w:val="Normal"/>
    <w:next w:val="Normal"/>
    <w:qFormat/>
    <w:rsid w:val="00BB6004"/>
    <w:pPr>
      <w:keepNext/>
      <w:keepLines/>
      <w:numPr>
        <w:numId w:val="1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BB6004"/>
    <w:rPr>
      <w:rFonts w:ascii="Arial" w:eastAsia="Times New Roman" w:hAnsi="Arial"/>
      <w:sz w:val="32"/>
      <w:szCs w:val="18"/>
      <w:lang w:val="en-US" w:eastAsia="en-US"/>
    </w:rPr>
  </w:style>
  <w:style w:type="paragraph" w:customStyle="1" w:styleId="RAN4H3">
    <w:name w:val="RAN4 H3"/>
    <w:basedOn w:val="Normal"/>
    <w:qFormat/>
    <w:rsid w:val="00BB6004"/>
    <w:pPr>
      <w:numPr>
        <w:ilvl w:val="2"/>
        <w:numId w:val="15"/>
      </w:numPr>
      <w:spacing w:after="160" w:line="259" w:lineRule="auto"/>
      <w:ind w:left="505" w:hanging="505"/>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509850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7085908">
      <w:bodyDiv w:val="1"/>
      <w:marLeft w:val="0"/>
      <w:marRight w:val="0"/>
      <w:marTop w:val="0"/>
      <w:marBottom w:val="0"/>
      <w:divBdr>
        <w:top w:val="none" w:sz="0" w:space="0" w:color="auto"/>
        <w:left w:val="none" w:sz="0" w:space="0" w:color="auto"/>
        <w:bottom w:val="none" w:sz="0" w:space="0" w:color="auto"/>
        <w:right w:val="none" w:sz="0" w:space="0" w:color="auto"/>
      </w:divBdr>
    </w:div>
    <w:div w:id="660737917">
      <w:bodyDiv w:val="1"/>
      <w:marLeft w:val="0"/>
      <w:marRight w:val="0"/>
      <w:marTop w:val="0"/>
      <w:marBottom w:val="0"/>
      <w:divBdr>
        <w:top w:val="none" w:sz="0" w:space="0" w:color="auto"/>
        <w:left w:val="none" w:sz="0" w:space="0" w:color="auto"/>
        <w:bottom w:val="none" w:sz="0" w:space="0" w:color="auto"/>
        <w:right w:val="none" w:sz="0" w:space="0" w:color="auto"/>
      </w:divBdr>
      <w:divsChild>
        <w:div w:id="1714573762">
          <w:marLeft w:val="0"/>
          <w:marRight w:val="0"/>
          <w:marTop w:val="0"/>
          <w:marBottom w:val="0"/>
          <w:divBdr>
            <w:top w:val="none" w:sz="0" w:space="0" w:color="auto"/>
            <w:left w:val="none" w:sz="0" w:space="0" w:color="auto"/>
            <w:bottom w:val="none" w:sz="0" w:space="0" w:color="auto"/>
            <w:right w:val="none" w:sz="0" w:space="0" w:color="auto"/>
          </w:divBdr>
          <w:divsChild>
            <w:div w:id="1560746619">
              <w:marLeft w:val="0"/>
              <w:marRight w:val="0"/>
              <w:marTop w:val="0"/>
              <w:marBottom w:val="0"/>
              <w:divBdr>
                <w:top w:val="none" w:sz="0" w:space="0" w:color="auto"/>
                <w:left w:val="none" w:sz="0" w:space="0" w:color="auto"/>
                <w:bottom w:val="none" w:sz="0" w:space="0" w:color="auto"/>
                <w:right w:val="none" w:sz="0" w:space="0" w:color="auto"/>
              </w:divBdr>
            </w:div>
          </w:divsChild>
        </w:div>
        <w:div w:id="1255821238">
          <w:marLeft w:val="0"/>
          <w:marRight w:val="0"/>
          <w:marTop w:val="0"/>
          <w:marBottom w:val="0"/>
          <w:divBdr>
            <w:top w:val="none" w:sz="0" w:space="0" w:color="auto"/>
            <w:left w:val="none" w:sz="0" w:space="0" w:color="auto"/>
            <w:bottom w:val="none" w:sz="0" w:space="0" w:color="auto"/>
            <w:right w:val="none" w:sz="0" w:space="0" w:color="auto"/>
          </w:divBdr>
          <w:divsChild>
            <w:div w:id="66192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35767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519277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9562448">
      <w:bodyDiv w:val="1"/>
      <w:marLeft w:val="0"/>
      <w:marRight w:val="0"/>
      <w:marTop w:val="0"/>
      <w:marBottom w:val="0"/>
      <w:divBdr>
        <w:top w:val="none" w:sz="0" w:space="0" w:color="auto"/>
        <w:left w:val="none" w:sz="0" w:space="0" w:color="auto"/>
        <w:bottom w:val="none" w:sz="0" w:space="0" w:color="auto"/>
        <w:right w:val="none" w:sz="0" w:space="0" w:color="auto"/>
      </w:divBdr>
    </w:div>
    <w:div w:id="133367957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5AIRPNAIUNRU-1328258698-9646</_dlc_DocId>
    <_dlc_DocIdUrl xmlns="71c5aaf6-e6ce-465b-b873-5148d2a4c105">
      <Url>https://nokia.sharepoint.com/sites/c5g/5gradio/_layouts/15/DocIdRedir.aspx?ID=5AIRPNAIUNRU-1328258698-9646</Url>
      <Description>5AIRPNAIUNRU-1328258698-9646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BCE588A-318B-4BA3-AAD2-3250CBFEA33E}">
  <ds:schemaRefs>
    <ds:schemaRef ds:uri="http://schemas.microsoft.com/sharepoint/v3/contenttype/forms"/>
  </ds:schemaRefs>
</ds:datastoreItem>
</file>

<file path=customXml/itemProps2.xml><?xml version="1.0" encoding="utf-8"?>
<ds:datastoreItem xmlns:ds="http://schemas.openxmlformats.org/officeDocument/2006/customXml" ds:itemID="{13749C0F-EC97-4BC5-BB90-E18D2B9D5C68}">
  <ds:schemaRefs>
    <ds:schemaRef ds:uri="http://schemas.microsoft.com/sharepoint/events"/>
  </ds:schemaRefs>
</ds:datastoreItem>
</file>

<file path=customXml/itemProps3.xml><?xml version="1.0" encoding="utf-8"?>
<ds:datastoreItem xmlns:ds="http://schemas.openxmlformats.org/officeDocument/2006/customXml" ds:itemID="{A2925B95-73C5-4BF4-A286-58125F31B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B36E4C-0310-47A9-B1F9-42EED70B830B}">
  <ds:schemaRefs>
    <ds:schemaRef ds:uri="http://schemas.openxmlformats.org/officeDocument/2006/bibliography"/>
  </ds:schemaRefs>
</ds:datastoreItem>
</file>

<file path=customXml/itemProps5.xml><?xml version="1.0" encoding="utf-8"?>
<ds:datastoreItem xmlns:ds="http://schemas.openxmlformats.org/officeDocument/2006/customXml" ds:itemID="{B4A6F59E-DD42-437D-AB16-1AF69620F52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C78BF0F-F6F1-41AC-A38A-CFB38DD34F9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16</Pages>
  <Words>3761</Words>
  <Characters>21444</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Networks</cp:lastModifiedBy>
  <cp:revision>3</cp:revision>
  <cp:lastPrinted>2019-04-25T01:09:00Z</cp:lastPrinted>
  <dcterms:created xsi:type="dcterms:W3CDTF">2022-01-25T15:48:00Z</dcterms:created>
  <dcterms:modified xsi:type="dcterms:W3CDTF">2022-01-25T15:48:00Z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b54b5200-7776-4aea-8846-a7c15ca510a5</vt:lpwstr>
  </property>
  <property fmtid="{D5CDD505-2E9C-101B-9397-08002B2CF9AE}" pid="17" name="MSIP_Label_29c70fe5-2ee7-4fdf-9966-598577a1d1a6_Enabled">
    <vt:lpwstr>true</vt:lpwstr>
  </property>
  <property fmtid="{D5CDD505-2E9C-101B-9397-08002B2CF9AE}" pid="18" name="MSIP_Label_29c70fe5-2ee7-4fdf-9966-598577a1d1a6_SetDate">
    <vt:lpwstr>2022-01-25T05:10:15Z</vt:lpwstr>
  </property>
  <property fmtid="{D5CDD505-2E9C-101B-9397-08002B2CF9AE}" pid="19" name="MSIP_Label_29c70fe5-2ee7-4fdf-9966-598577a1d1a6_Method">
    <vt:lpwstr>Privileged</vt:lpwstr>
  </property>
  <property fmtid="{D5CDD505-2E9C-101B-9397-08002B2CF9AE}" pid="20" name="MSIP_Label_29c70fe5-2ee7-4fdf-9966-598577a1d1a6_Name">
    <vt:lpwstr>Personal</vt:lpwstr>
  </property>
  <property fmtid="{D5CDD505-2E9C-101B-9397-08002B2CF9AE}" pid="21" name="MSIP_Label_29c70fe5-2ee7-4fdf-9966-598577a1d1a6_SiteId">
    <vt:lpwstr>98e9ba89-e1a1-4e38-9007-8bdabc25de1d</vt:lpwstr>
  </property>
  <property fmtid="{D5CDD505-2E9C-101B-9397-08002B2CF9AE}" pid="22" name="MSIP_Label_29c70fe5-2ee7-4fdf-9966-598577a1d1a6_ActionId">
    <vt:lpwstr>b5a6f3ea-a74f-4cb2-9558-eb614ee9bd2f</vt:lpwstr>
  </property>
  <property fmtid="{D5CDD505-2E9C-101B-9397-08002B2CF9AE}" pid="23" name="MSIP_Label_29c70fe5-2ee7-4fdf-9966-598577a1d1a6_ContentBits">
    <vt:lpwstr>0</vt:lpwstr>
  </property>
</Properties>
</file>