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C9825" w14:textId="3CEA2742" w:rsidR="003D410E" w:rsidRPr="00F90084" w:rsidRDefault="003D410E" w:rsidP="003D410E">
      <w:pPr>
        <w:pStyle w:val="a3"/>
        <w:tabs>
          <w:tab w:val="right" w:pos="9781"/>
          <w:tab w:val="right" w:pos="13323"/>
        </w:tabs>
        <w:outlineLvl w:val="0"/>
        <w:rPr>
          <w:rFonts w:cs="Arial"/>
          <w:noProof w:val="0"/>
          <w:sz w:val="24"/>
          <w:szCs w:val="24"/>
        </w:rPr>
      </w:pPr>
      <w:bookmarkStart w:id="0" w:name="Title"/>
      <w:bookmarkStart w:id="1" w:name="DocumentFor"/>
      <w:bookmarkEnd w:id="0"/>
      <w:bookmarkEnd w:id="1"/>
      <w:r w:rsidRPr="00F90084">
        <w:rPr>
          <w:rFonts w:cs="Arial"/>
          <w:noProof w:val="0"/>
          <w:sz w:val="24"/>
          <w:szCs w:val="24"/>
        </w:rPr>
        <w:t xml:space="preserve">3GPP TSG-RAN WG4 Meeting # </w:t>
      </w:r>
      <w:r>
        <w:rPr>
          <w:rFonts w:cs="Arial"/>
          <w:noProof w:val="0"/>
          <w:sz w:val="24"/>
          <w:szCs w:val="24"/>
        </w:rPr>
        <w:t>101-bis-</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hyperlink r:id="rId9" w:history="1">
        <w:r w:rsidR="00C17C5F" w:rsidRPr="00103A08">
          <w:rPr>
            <w:rFonts w:cs="Arial"/>
            <w:noProof w:val="0"/>
            <w:sz w:val="24"/>
            <w:szCs w:val="24"/>
            <w:lang w:eastAsia="en-US"/>
          </w:rPr>
          <w:t>R4-220</w:t>
        </w:r>
        <w:r w:rsidR="008E5C6D">
          <w:rPr>
            <w:rFonts w:cs="Arial"/>
            <w:noProof w:val="0"/>
            <w:sz w:val="24"/>
            <w:szCs w:val="24"/>
            <w:lang w:eastAsia="en-US"/>
          </w:rPr>
          <w:t>2321</w:t>
        </w:r>
      </w:hyperlink>
    </w:p>
    <w:p w14:paraId="32A5B5C8" w14:textId="77777777" w:rsidR="003D410E" w:rsidRDefault="003D410E" w:rsidP="003D410E">
      <w:pPr>
        <w:tabs>
          <w:tab w:val="left" w:pos="1985"/>
        </w:tabs>
        <w:jc w:val="both"/>
        <w:rPr>
          <w:rFonts w:ascii="Arial" w:hAnsi="Arial" w:cs="Arial"/>
          <w:b/>
          <w:sz w:val="22"/>
        </w:rPr>
      </w:pPr>
      <w:r w:rsidRPr="006505F4">
        <w:rPr>
          <w:rFonts w:ascii="Arial" w:hAnsi="Arial" w:cs="Arial"/>
          <w:b/>
          <w:sz w:val="24"/>
          <w:szCs w:val="24"/>
        </w:rPr>
        <w:t>Electronic Meeting,</w:t>
      </w:r>
      <w:r w:rsidRPr="00EE1CC1">
        <w:rPr>
          <w:rFonts w:ascii="Arial" w:hAnsi="Arial" w:cs="Arial"/>
          <w:b/>
          <w:sz w:val="24"/>
          <w:szCs w:val="24"/>
        </w:rPr>
        <w:t xml:space="preserve"> </w:t>
      </w:r>
      <w:bookmarkStart w:id="2" w:name="_Hlk92644895"/>
      <w:r>
        <w:rPr>
          <w:rFonts w:ascii="Arial" w:hAnsi="Arial" w:cs="Arial"/>
          <w:b/>
          <w:sz w:val="24"/>
          <w:szCs w:val="24"/>
        </w:rPr>
        <w:t>Jan</w:t>
      </w:r>
      <w:r w:rsidRPr="00EE1CC1">
        <w:rPr>
          <w:rFonts w:ascii="Arial" w:hAnsi="Arial" w:cs="Arial"/>
          <w:b/>
          <w:sz w:val="24"/>
          <w:szCs w:val="24"/>
        </w:rPr>
        <w:t xml:space="preserve">. </w:t>
      </w:r>
      <w:r>
        <w:rPr>
          <w:rFonts w:ascii="Arial" w:hAnsi="Arial" w:cs="Arial"/>
          <w:b/>
          <w:sz w:val="24"/>
          <w:szCs w:val="24"/>
        </w:rPr>
        <w:t>17</w:t>
      </w:r>
      <w:r w:rsidRPr="00A31C64">
        <w:rPr>
          <w:rFonts w:ascii="Arial" w:hAnsi="Arial" w:cs="Arial"/>
          <w:b/>
          <w:sz w:val="24"/>
          <w:szCs w:val="24"/>
          <w:vertAlign w:val="superscript"/>
        </w:rPr>
        <w:t>th</w:t>
      </w:r>
      <w:r>
        <w:rPr>
          <w:rFonts w:ascii="Arial" w:hAnsi="Arial" w:cs="Arial"/>
          <w:b/>
          <w:sz w:val="24"/>
          <w:szCs w:val="24"/>
        </w:rPr>
        <w:t xml:space="preserve"> </w:t>
      </w:r>
      <w:r w:rsidRPr="00EE1CC1">
        <w:rPr>
          <w:rFonts w:ascii="Arial" w:hAnsi="Arial" w:cs="Arial"/>
          <w:b/>
          <w:sz w:val="24"/>
          <w:szCs w:val="24"/>
        </w:rPr>
        <w:t xml:space="preserve">– </w:t>
      </w:r>
      <w:r>
        <w:rPr>
          <w:rFonts w:ascii="Arial" w:hAnsi="Arial" w:cs="Arial"/>
          <w:b/>
          <w:sz w:val="24"/>
          <w:szCs w:val="24"/>
        </w:rPr>
        <w:t>25</w:t>
      </w:r>
      <w:r w:rsidRPr="00EE1CC1">
        <w:rPr>
          <w:rFonts w:ascii="Arial" w:hAnsi="Arial" w:cs="Arial"/>
          <w:b/>
          <w:sz w:val="24"/>
          <w:szCs w:val="24"/>
          <w:vertAlign w:val="superscript"/>
        </w:rPr>
        <w:t>th</w:t>
      </w:r>
      <w:bookmarkEnd w:id="2"/>
      <w:r w:rsidRPr="006505F4">
        <w:rPr>
          <w:rFonts w:ascii="Arial" w:hAnsi="Arial" w:cs="Arial"/>
          <w:b/>
          <w:sz w:val="24"/>
          <w:szCs w:val="24"/>
        </w:rPr>
        <w:t>, 202</w:t>
      </w:r>
      <w:r>
        <w:rPr>
          <w:rFonts w:ascii="Arial" w:hAnsi="Arial" w:cs="Arial"/>
          <w:b/>
          <w:sz w:val="24"/>
          <w:szCs w:val="24"/>
        </w:rPr>
        <w:t>2</w:t>
      </w:r>
    </w:p>
    <w:p w14:paraId="2637FD31" w14:textId="77777777" w:rsidR="001E0A28" w:rsidRPr="003D410E" w:rsidRDefault="001E0A28" w:rsidP="001E0A28">
      <w:pPr>
        <w:spacing w:after="120"/>
        <w:ind w:left="1985" w:hanging="1985"/>
        <w:rPr>
          <w:rFonts w:ascii="Arial" w:eastAsia="MS Mincho" w:hAnsi="Arial" w:cs="Arial"/>
          <w:b/>
          <w:sz w:val="22"/>
        </w:rPr>
      </w:pPr>
    </w:p>
    <w:p w14:paraId="282755FA" w14:textId="7937970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2044">
        <w:rPr>
          <w:rFonts w:ascii="Arial" w:eastAsiaTheme="minorEastAsia" w:hAnsi="Arial" w:cs="Arial"/>
          <w:color w:val="000000"/>
          <w:sz w:val="22"/>
          <w:lang w:eastAsia="zh-CN"/>
        </w:rPr>
        <w:t>6</w:t>
      </w:r>
      <w:r w:rsidR="00AB01A1">
        <w:rPr>
          <w:rFonts w:ascii="Arial" w:eastAsiaTheme="minorEastAsia" w:hAnsi="Arial" w:cs="Arial"/>
          <w:color w:val="000000"/>
          <w:sz w:val="22"/>
          <w:lang w:eastAsia="zh-CN"/>
        </w:rPr>
        <w:t>.4.</w:t>
      </w:r>
      <w:r w:rsidR="00EF58F5">
        <w:rPr>
          <w:rFonts w:ascii="Arial" w:eastAsiaTheme="minorEastAsia" w:hAnsi="Arial" w:cs="Arial"/>
          <w:color w:val="000000"/>
          <w:sz w:val="22"/>
          <w:lang w:eastAsia="zh-CN"/>
        </w:rPr>
        <w:t>4</w:t>
      </w:r>
      <w:r w:rsidR="00AB01A1">
        <w:rPr>
          <w:rFonts w:ascii="Arial" w:eastAsiaTheme="minorEastAsia" w:hAnsi="Arial" w:cs="Arial"/>
          <w:color w:val="000000"/>
          <w:sz w:val="22"/>
          <w:lang w:eastAsia="zh-CN"/>
        </w:rPr>
        <w:t xml:space="preserve">, </w:t>
      </w:r>
      <w:r w:rsidR="001B2044">
        <w:rPr>
          <w:rFonts w:ascii="Arial" w:eastAsiaTheme="minorEastAsia" w:hAnsi="Arial" w:cs="Arial"/>
          <w:color w:val="000000"/>
          <w:sz w:val="22"/>
          <w:lang w:eastAsia="zh-CN"/>
        </w:rPr>
        <w:t>6</w:t>
      </w:r>
      <w:r w:rsidR="00AB01A1">
        <w:rPr>
          <w:rFonts w:ascii="Arial" w:eastAsiaTheme="minorEastAsia" w:hAnsi="Arial" w:cs="Arial"/>
          <w:color w:val="000000"/>
          <w:sz w:val="22"/>
          <w:lang w:eastAsia="zh-CN"/>
        </w:rPr>
        <w:t>.4.</w:t>
      </w:r>
      <w:r w:rsidR="00EF58F5">
        <w:rPr>
          <w:rFonts w:ascii="Arial" w:eastAsiaTheme="minorEastAsia" w:hAnsi="Arial" w:cs="Arial"/>
          <w:color w:val="000000"/>
          <w:sz w:val="22"/>
          <w:lang w:eastAsia="zh-CN"/>
        </w:rPr>
        <w:t>5</w:t>
      </w:r>
    </w:p>
    <w:p w14:paraId="50D5329D" w14:textId="5E640FE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B01A1">
        <w:rPr>
          <w:rFonts w:ascii="Arial" w:hAnsi="Arial" w:cs="Arial"/>
          <w:color w:val="000000"/>
          <w:sz w:val="22"/>
          <w:lang w:eastAsia="zh-CN"/>
        </w:rPr>
        <w:t>Moderator</w:t>
      </w:r>
      <w:r w:rsidR="00321150" w:rsidRPr="00AB01A1">
        <w:rPr>
          <w:rFonts w:ascii="Arial" w:hAnsi="Arial" w:cs="Arial"/>
          <w:color w:val="000000"/>
          <w:sz w:val="22"/>
          <w:lang w:eastAsia="zh-CN"/>
        </w:rPr>
        <w:t xml:space="preserve"> </w:t>
      </w:r>
      <w:r w:rsidR="004D737D" w:rsidRPr="00AB01A1">
        <w:rPr>
          <w:rFonts w:ascii="Arial" w:hAnsi="Arial" w:cs="Arial"/>
          <w:color w:val="000000"/>
          <w:sz w:val="22"/>
          <w:lang w:eastAsia="zh-CN"/>
        </w:rPr>
        <w:t>(</w:t>
      </w:r>
      <w:r w:rsidR="00AB01A1" w:rsidRPr="00AB01A1">
        <w:rPr>
          <w:rFonts w:ascii="Arial" w:hAnsi="Arial" w:cs="Arial" w:hint="eastAsia"/>
          <w:color w:val="000000"/>
          <w:sz w:val="22"/>
          <w:lang w:eastAsia="zh-CN"/>
        </w:rPr>
        <w:t>vivo</w:t>
      </w:r>
      <w:r w:rsidR="004D737D" w:rsidRPr="00AB01A1">
        <w:rPr>
          <w:rFonts w:ascii="Arial" w:hAnsi="Arial" w:cs="Arial"/>
          <w:color w:val="000000"/>
          <w:sz w:val="22"/>
          <w:lang w:eastAsia="zh-CN"/>
        </w:rPr>
        <w:t>)</w:t>
      </w:r>
    </w:p>
    <w:p w14:paraId="1E0389E7" w14:textId="75C8DA3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B2044" w:rsidRPr="001B2044">
        <w:rPr>
          <w:rFonts w:ascii="Arial" w:eastAsiaTheme="minorEastAsia" w:hAnsi="Arial" w:cs="Arial"/>
          <w:color w:val="000000"/>
          <w:sz w:val="22"/>
          <w:lang w:eastAsia="zh-CN"/>
        </w:rPr>
        <w:t>101-bis-</w:t>
      </w:r>
      <w:proofErr w:type="gramStart"/>
      <w:r w:rsidR="001B2044" w:rsidRPr="001B2044">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proofErr w:type="gramEnd"/>
      <w:r w:rsidR="00AB01A1">
        <w:rPr>
          <w:rFonts w:ascii="Arial" w:eastAsiaTheme="minorEastAsia" w:hAnsi="Arial" w:cs="Arial"/>
          <w:color w:val="000000"/>
          <w:sz w:val="22"/>
          <w:lang w:eastAsia="zh-CN"/>
        </w:rPr>
        <w:t>12</w:t>
      </w:r>
      <w:r w:rsidR="001B2044">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 xml:space="preserve">] </w:t>
      </w:r>
      <w:r w:rsidR="00AB01A1" w:rsidRPr="00AB01A1">
        <w:rPr>
          <w:rFonts w:ascii="Arial" w:eastAsiaTheme="minorEastAsia" w:hAnsi="Arial" w:cs="Arial"/>
          <w:color w:val="000000"/>
          <w:sz w:val="22"/>
          <w:lang w:eastAsia="zh-CN"/>
        </w:rPr>
        <w:t>NR_RF_FR2_enh2_Part_3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C41019">
      <w:pPr>
        <w:pStyle w:val="affc"/>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C41019">
      <w:pPr>
        <w:pStyle w:val="affc"/>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29881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b"/>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20839" w14:paraId="065F85AC" w14:textId="77777777" w:rsidTr="00415509">
        <w:trPr>
          <w:trHeight w:val="468"/>
        </w:trPr>
        <w:tc>
          <w:tcPr>
            <w:tcW w:w="1622" w:type="dxa"/>
          </w:tcPr>
          <w:p w14:paraId="2F845B7C" w14:textId="587DAD0F" w:rsidR="00120839" w:rsidRDefault="00CB3882" w:rsidP="00120839">
            <w:pPr>
              <w:spacing w:before="120" w:after="120"/>
            </w:pPr>
            <w:hyperlink r:id="rId10" w:history="1">
              <w:r w:rsidR="00120839">
                <w:rPr>
                  <w:rStyle w:val="af2"/>
                  <w:rFonts w:ascii="Arial" w:hAnsi="Arial" w:cs="Arial"/>
                  <w:b/>
                  <w:bCs/>
                  <w:sz w:val="16"/>
                  <w:szCs w:val="16"/>
                </w:rPr>
                <w:t>R4-2200333</w:t>
              </w:r>
            </w:hyperlink>
          </w:p>
        </w:tc>
        <w:tc>
          <w:tcPr>
            <w:tcW w:w="1424" w:type="dxa"/>
          </w:tcPr>
          <w:p w14:paraId="03B66217" w14:textId="1FC0DBDC" w:rsidR="00120839" w:rsidRDefault="00120839" w:rsidP="00120839">
            <w:pPr>
              <w:spacing w:before="120" w:after="120"/>
            </w:pPr>
            <w:r>
              <w:rPr>
                <w:rFonts w:ascii="Arial" w:hAnsi="Arial" w:cs="Arial"/>
                <w:sz w:val="16"/>
                <w:szCs w:val="16"/>
              </w:rPr>
              <w:t>Qualcomm Incorporated</w:t>
            </w:r>
          </w:p>
        </w:tc>
        <w:tc>
          <w:tcPr>
            <w:tcW w:w="6585" w:type="dxa"/>
          </w:tcPr>
          <w:p w14:paraId="20C1B070" w14:textId="77777777" w:rsidR="00120839" w:rsidRDefault="00120839" w:rsidP="00120839">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Further details and optimizations on DC location</w:t>
            </w:r>
          </w:p>
          <w:p w14:paraId="419A7741" w14:textId="77777777" w:rsidR="00955B45" w:rsidRPr="00955B45" w:rsidRDefault="00955B45" w:rsidP="00955B45">
            <w:pPr>
              <w:rPr>
                <w:bCs/>
              </w:rPr>
            </w:pPr>
            <w:r w:rsidRPr="00955B45">
              <w:rPr>
                <w:bCs/>
              </w:rPr>
              <w:t>Observation 1: DC location is specified as carrier leakage in RAN4 specifications</w:t>
            </w:r>
          </w:p>
          <w:p w14:paraId="5DDDC5CA" w14:textId="77777777" w:rsidR="00955B45" w:rsidRPr="00955B45" w:rsidRDefault="00955B45" w:rsidP="00955B45">
            <w:pPr>
              <w:rPr>
                <w:bCs/>
              </w:rPr>
            </w:pPr>
            <w:r w:rsidRPr="00955B45">
              <w:rPr>
                <w:bCs/>
              </w:rPr>
              <w:t>Proposal 1: RAN4 should discuss the applicability of the two DC location reporting methods that can be used for CA.</w:t>
            </w:r>
          </w:p>
          <w:p w14:paraId="1FF9B3AC" w14:textId="77777777" w:rsidR="00955B45" w:rsidRPr="00955B45" w:rsidRDefault="00955B45" w:rsidP="00955B45">
            <w:pPr>
              <w:rPr>
                <w:bCs/>
              </w:rPr>
            </w:pPr>
            <w:r w:rsidRPr="00955B45">
              <w:rPr>
                <w:bCs/>
              </w:rPr>
              <w:lastRenderedPageBreak/>
              <w:t xml:space="preserve">Proposal 2: </w:t>
            </w:r>
            <w:bookmarkStart w:id="3" w:name="_Hlk92962855"/>
            <w:r w:rsidRPr="00955B45">
              <w:rPr>
                <w:bCs/>
              </w:rPr>
              <w:t>For FR2 requirements from Rel-17 and onwards, the requirements for the UE to declare Rel-17 method will be included in to all relevant specification sections where information about the DC location is needed</w:t>
            </w:r>
            <w:bookmarkEnd w:id="3"/>
          </w:p>
          <w:p w14:paraId="496E866E" w14:textId="77777777" w:rsidR="00955B45" w:rsidRPr="00955B45" w:rsidRDefault="00955B45" w:rsidP="00955B45">
            <w:pPr>
              <w:rPr>
                <w:bCs/>
              </w:rPr>
            </w:pPr>
            <w:r w:rsidRPr="00955B45">
              <w:rPr>
                <w:bCs/>
              </w:rPr>
              <w:t>Observation 2: Possible offsets is 1920 within the possible CA combinations in rel-17 and flexibility provided for the network of choosing activation permutations</w:t>
            </w:r>
          </w:p>
          <w:p w14:paraId="30280599" w14:textId="77777777" w:rsidR="00955B45" w:rsidRPr="00955B45" w:rsidRDefault="00955B45" w:rsidP="00955B45">
            <w:pPr>
              <w:rPr>
                <w:bCs/>
              </w:rPr>
            </w:pPr>
          </w:p>
          <w:p w14:paraId="0A6B9E0B" w14:textId="77777777" w:rsidR="00955B45" w:rsidRPr="00955B45" w:rsidRDefault="00955B45" w:rsidP="00955B45">
            <w:pPr>
              <w:rPr>
                <w:bCs/>
              </w:rPr>
            </w:pPr>
            <w:r w:rsidRPr="00955B45">
              <w:rPr>
                <w:bCs/>
              </w:rPr>
              <w:t>Observation 3: RAN4 to discuss possible ways to reduce number of options for DC location and inform RAN2 about the possibilities from UE RF design point of view</w:t>
            </w:r>
          </w:p>
          <w:p w14:paraId="5D9ACF35" w14:textId="77777777" w:rsidR="00955B45" w:rsidRPr="00955B45" w:rsidRDefault="00955B45" w:rsidP="00955B45">
            <w:pPr>
              <w:rPr>
                <w:bCs/>
              </w:rPr>
            </w:pPr>
            <w:r w:rsidRPr="00955B45">
              <w:rPr>
                <w:bCs/>
              </w:rPr>
              <w:t xml:space="preserve">Observation 4: To manage the complexity in signalling DC location for all possible permutations of activated BWPs, the simplest way is to signal the current DC location separately after activation </w:t>
            </w:r>
          </w:p>
          <w:p w14:paraId="170BFB79" w14:textId="77777777" w:rsidR="00955B45" w:rsidRPr="00955B45" w:rsidRDefault="00955B45" w:rsidP="00955B45">
            <w:pPr>
              <w:rPr>
                <w:bCs/>
              </w:rPr>
            </w:pPr>
            <w:r w:rsidRPr="00955B45">
              <w:rPr>
                <w:bCs/>
              </w:rPr>
              <w:t xml:space="preserve">Proposal 3: RAN4 will not discuss way to reduce flexibility for the UE to position the DC and RAN4 will inform Ran2 about this conclusion and expects DC location offset can be informed for all possible BWP activation permutations </w:t>
            </w:r>
          </w:p>
          <w:p w14:paraId="41BB14EB" w14:textId="77777777" w:rsidR="00955B45" w:rsidRPr="00955B45" w:rsidRDefault="00955B45" w:rsidP="00955B45">
            <w:pPr>
              <w:rPr>
                <w:bCs/>
              </w:rPr>
            </w:pPr>
            <w:r w:rsidRPr="00955B45">
              <w:rPr>
                <w:bCs/>
              </w:rPr>
              <w:t>Observation 5: Requirements are either not tested or do not exist for carrier leakage for second carrier leakage in any UL CA configuration.</w:t>
            </w:r>
          </w:p>
          <w:p w14:paraId="411E4B8B" w14:textId="77777777" w:rsidR="00955B45" w:rsidRPr="00955B45" w:rsidRDefault="00955B45" w:rsidP="00955B45">
            <w:pPr>
              <w:rPr>
                <w:bCs/>
              </w:rPr>
            </w:pPr>
            <w:r w:rsidRPr="00955B45">
              <w:rPr>
                <w:bCs/>
              </w:rPr>
              <w:t xml:space="preserve">Observation 6: For the RAN4 requirements, UE never needs to report the second DC location.  </w:t>
            </w:r>
          </w:p>
          <w:p w14:paraId="4244FAF9" w14:textId="77777777" w:rsidR="00955B45" w:rsidRPr="00955B45" w:rsidRDefault="00955B45" w:rsidP="00955B45">
            <w:pPr>
              <w:rPr>
                <w:bCs/>
              </w:rPr>
            </w:pPr>
            <w:r w:rsidRPr="00955B45">
              <w:rPr>
                <w:bCs/>
              </w:rPr>
              <w:t xml:space="preserve">Proposal 4: The Rel-17 DC location method will support only one DC location reporting.  </w:t>
            </w:r>
          </w:p>
          <w:p w14:paraId="06DDCF1F" w14:textId="44057762" w:rsidR="00955B45" w:rsidRPr="00955B45" w:rsidRDefault="00955B45" w:rsidP="00120839">
            <w:pPr>
              <w:widowControl w:val="0"/>
              <w:overflowPunct/>
              <w:autoSpaceDE/>
              <w:autoSpaceDN/>
              <w:adjustRightInd/>
              <w:spacing w:after="0"/>
              <w:contextualSpacing/>
              <w:jc w:val="both"/>
              <w:textAlignment w:val="auto"/>
            </w:pPr>
          </w:p>
        </w:tc>
      </w:tr>
      <w:tr w:rsidR="00120839" w14:paraId="363AD6FA" w14:textId="77777777" w:rsidTr="00415509">
        <w:trPr>
          <w:trHeight w:val="468"/>
        </w:trPr>
        <w:tc>
          <w:tcPr>
            <w:tcW w:w="1622" w:type="dxa"/>
          </w:tcPr>
          <w:p w14:paraId="52982BF2" w14:textId="68650192" w:rsidR="00120839" w:rsidRDefault="00CB3882" w:rsidP="00120839">
            <w:pPr>
              <w:spacing w:before="120" w:after="120"/>
            </w:pPr>
            <w:hyperlink r:id="rId11" w:history="1">
              <w:r w:rsidR="00120839">
                <w:rPr>
                  <w:rStyle w:val="af2"/>
                  <w:rFonts w:ascii="Arial" w:hAnsi="Arial" w:cs="Arial"/>
                  <w:b/>
                  <w:bCs/>
                  <w:sz w:val="16"/>
                  <w:szCs w:val="16"/>
                </w:rPr>
                <w:t>R4-2200456</w:t>
              </w:r>
            </w:hyperlink>
          </w:p>
        </w:tc>
        <w:tc>
          <w:tcPr>
            <w:tcW w:w="1424" w:type="dxa"/>
          </w:tcPr>
          <w:p w14:paraId="32DAC6A5" w14:textId="44BF481C" w:rsidR="00120839" w:rsidRDefault="00120839" w:rsidP="00120839">
            <w:pPr>
              <w:spacing w:before="120" w:after="120"/>
            </w:pPr>
            <w:r>
              <w:rPr>
                <w:rFonts w:ascii="Arial" w:hAnsi="Arial" w:cs="Arial"/>
                <w:sz w:val="16"/>
                <w:szCs w:val="16"/>
              </w:rPr>
              <w:t>Nokia, Nokia Shanghai Bell</w:t>
            </w:r>
          </w:p>
        </w:tc>
        <w:tc>
          <w:tcPr>
            <w:tcW w:w="6585" w:type="dxa"/>
          </w:tcPr>
          <w:p w14:paraId="38B2C747" w14:textId="77777777" w:rsidR="00120839" w:rsidRDefault="00120839" w:rsidP="00120839">
            <w:pPr>
              <w:ind w:left="1134" w:hangingChars="709" w:hanging="1134"/>
              <w:rPr>
                <w:rFonts w:ascii="Arial" w:hAnsi="Arial" w:cs="Arial"/>
                <w:sz w:val="16"/>
                <w:szCs w:val="16"/>
              </w:rPr>
            </w:pPr>
            <w:r>
              <w:rPr>
                <w:rFonts w:ascii="Arial" w:hAnsi="Arial" w:cs="Arial"/>
                <w:sz w:val="16"/>
                <w:szCs w:val="16"/>
              </w:rPr>
              <w:t>Handling of multiple DC locations for intra-band configuration</w:t>
            </w:r>
          </w:p>
          <w:p w14:paraId="3D93B3A7" w14:textId="77777777" w:rsidR="004C1756" w:rsidRPr="004C1756" w:rsidRDefault="004C1756" w:rsidP="004C1756">
            <w:pPr>
              <w:rPr>
                <w:bCs/>
              </w:rPr>
            </w:pPr>
            <w:r w:rsidRPr="004C1756">
              <w:rPr>
                <w:bCs/>
              </w:rPr>
              <w:t>Observation: If a UE can report groups for which CCs each of the Tx chains can cover, UL DC default location can be calculated in each of the groups.</w:t>
            </w:r>
          </w:p>
          <w:p w14:paraId="0E0378B8" w14:textId="7D080B9F" w:rsidR="004C1756" w:rsidRPr="004C1756" w:rsidRDefault="004C1756" w:rsidP="00120839">
            <w:pPr>
              <w:ind w:left="1418" w:hangingChars="709" w:hanging="1418"/>
            </w:pPr>
          </w:p>
        </w:tc>
      </w:tr>
      <w:tr w:rsidR="00120839" w14:paraId="49DBD5D4" w14:textId="77777777" w:rsidTr="00415509">
        <w:trPr>
          <w:trHeight w:val="468"/>
        </w:trPr>
        <w:tc>
          <w:tcPr>
            <w:tcW w:w="1622" w:type="dxa"/>
          </w:tcPr>
          <w:p w14:paraId="59E764E8" w14:textId="05FA382D" w:rsidR="00120839" w:rsidRDefault="00CB3882" w:rsidP="00120839">
            <w:pPr>
              <w:spacing w:before="120" w:after="120"/>
            </w:pPr>
            <w:hyperlink r:id="rId12" w:history="1">
              <w:r w:rsidR="00120839">
                <w:rPr>
                  <w:rStyle w:val="af2"/>
                  <w:rFonts w:ascii="Arial" w:hAnsi="Arial" w:cs="Arial"/>
                  <w:b/>
                  <w:bCs/>
                  <w:sz w:val="16"/>
                  <w:szCs w:val="16"/>
                </w:rPr>
                <w:t>R4-2200944</w:t>
              </w:r>
            </w:hyperlink>
          </w:p>
        </w:tc>
        <w:tc>
          <w:tcPr>
            <w:tcW w:w="1424" w:type="dxa"/>
          </w:tcPr>
          <w:p w14:paraId="1D16F93E" w14:textId="793E350F" w:rsidR="00120839" w:rsidRDefault="00120839" w:rsidP="00120839">
            <w:pPr>
              <w:spacing w:before="120" w:after="120"/>
            </w:pPr>
            <w:r>
              <w:rPr>
                <w:rFonts w:ascii="Arial" w:hAnsi="Arial" w:cs="Arial"/>
                <w:sz w:val="16"/>
                <w:szCs w:val="16"/>
              </w:rPr>
              <w:t>vivo</w:t>
            </w:r>
          </w:p>
        </w:tc>
        <w:tc>
          <w:tcPr>
            <w:tcW w:w="6585" w:type="dxa"/>
          </w:tcPr>
          <w:p w14:paraId="236E3ABA" w14:textId="77777777" w:rsidR="00120839" w:rsidRDefault="00120839" w:rsidP="00120839">
            <w:pPr>
              <w:widowControl w:val="0"/>
              <w:overflowPunct/>
              <w:autoSpaceDE/>
              <w:autoSpaceDN/>
              <w:adjustRightInd/>
              <w:spacing w:beforeLines="50" w:before="120" w:after="0"/>
              <w:jc w:val="both"/>
              <w:textAlignment w:val="auto"/>
              <w:rPr>
                <w:rFonts w:ascii="Arial" w:hAnsi="Arial" w:cs="Arial"/>
                <w:sz w:val="16"/>
                <w:szCs w:val="16"/>
              </w:rPr>
            </w:pPr>
            <w:r>
              <w:rPr>
                <w:rFonts w:ascii="Arial" w:hAnsi="Arial" w:cs="Arial"/>
                <w:sz w:val="16"/>
                <w:szCs w:val="16"/>
              </w:rPr>
              <w:t>Discussion on DC location</w:t>
            </w:r>
          </w:p>
          <w:p w14:paraId="56CFC2A4" w14:textId="77777777" w:rsidR="004C1756" w:rsidRPr="003309DF" w:rsidRDefault="004C1756" w:rsidP="004C1756">
            <w:pPr>
              <w:rPr>
                <w:rFonts w:eastAsia="等线"/>
              </w:rPr>
            </w:pPr>
            <w:r w:rsidRPr="003309DF">
              <w:rPr>
                <w:rFonts w:eastAsia="等线"/>
                <w:b/>
                <w:bCs/>
              </w:rPr>
              <w:t>Observation 1:</w:t>
            </w:r>
            <w:r w:rsidRPr="003309DF">
              <w:rPr>
                <w:rFonts w:eastAsia="等线"/>
              </w:rPr>
              <w:t xml:space="preserve"> The concept “panel” is related to UE implementation and multi-panel may not always imply multiple DC locations. </w:t>
            </w:r>
          </w:p>
          <w:p w14:paraId="199AE4A5" w14:textId="77777777" w:rsidR="004C1756" w:rsidRDefault="004C1756" w:rsidP="004C1756">
            <w:pPr>
              <w:rPr>
                <w:rFonts w:eastAsia="等线"/>
              </w:rPr>
            </w:pPr>
            <w:r w:rsidRPr="003309DF">
              <w:rPr>
                <w:rFonts w:eastAsia="等线"/>
                <w:b/>
                <w:bCs/>
              </w:rPr>
              <w:lastRenderedPageBreak/>
              <w:t>Proposal 1:</w:t>
            </w:r>
            <w:r w:rsidRPr="003309DF">
              <w:rPr>
                <w:rFonts w:eastAsia="等线"/>
              </w:rPr>
              <w:t xml:space="preserve"> As a starting point, the R17 multiple DC location reporting </w:t>
            </w:r>
          </w:p>
          <w:p w14:paraId="66423FEB" w14:textId="77777777" w:rsidR="004C1756" w:rsidRDefault="004C1756" w:rsidP="004C1756">
            <w:r w:rsidRPr="00B56E4B">
              <w:t>Based</w:t>
            </w:r>
            <w:r>
              <w:t xml:space="preserve"> on the default DC location + offset scheme, there are two options for multiple DC location reporting:</w:t>
            </w:r>
          </w:p>
          <w:p w14:paraId="169AFA22" w14:textId="77777777" w:rsidR="004C1756" w:rsidRDefault="004C1756" w:rsidP="004C1756">
            <w:r w:rsidRPr="0096101C">
              <w:rPr>
                <w:b/>
                <w:bCs/>
              </w:rPr>
              <w:t>O</w:t>
            </w:r>
            <w:r>
              <w:rPr>
                <w:b/>
                <w:bCs/>
              </w:rPr>
              <w:t>ption</w:t>
            </w:r>
            <w:r w:rsidRPr="0096101C">
              <w:rPr>
                <w:b/>
                <w:bCs/>
              </w:rPr>
              <w:t xml:space="preserve"> 1:</w:t>
            </w:r>
            <w:r w:rsidRPr="0096101C">
              <w:t xml:space="preserve"> </w:t>
            </w:r>
            <w:r>
              <w:t>Report DC location and offset for each PA, as show in Figure 1</w:t>
            </w:r>
          </w:p>
          <w:p w14:paraId="527AA312" w14:textId="77777777" w:rsidR="004C1756" w:rsidRDefault="004C1756" w:rsidP="004C1756">
            <w:pPr>
              <w:jc w:val="center"/>
              <w:rPr>
                <w:b/>
                <w:bCs/>
              </w:rPr>
            </w:pPr>
            <w:r>
              <w:rPr>
                <w:noProof/>
                <w:lang w:val="en-US" w:eastAsia="zh-CN"/>
              </w:rPr>
              <w:drawing>
                <wp:inline distT="0" distB="0" distL="0" distR="0" wp14:anchorId="58FCD46A" wp14:editId="766DBCBF">
                  <wp:extent cx="3324225" cy="86372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8534" cy="875239"/>
                          </a:xfrm>
                          <a:prstGeom prst="rect">
                            <a:avLst/>
                          </a:prstGeom>
                        </pic:spPr>
                      </pic:pic>
                    </a:graphicData>
                  </a:graphic>
                </wp:inline>
              </w:drawing>
            </w:r>
          </w:p>
          <w:p w14:paraId="45CED6A2" w14:textId="77777777" w:rsidR="004C1756" w:rsidRDefault="004C1756" w:rsidP="004C1756">
            <w:pPr>
              <w:jc w:val="center"/>
              <w:rPr>
                <w:b/>
                <w:bCs/>
              </w:rPr>
            </w:pPr>
            <w:r>
              <w:rPr>
                <w:rFonts w:hint="eastAsia"/>
                <w:b/>
                <w:bCs/>
              </w:rPr>
              <w:t>F</w:t>
            </w:r>
            <w:r>
              <w:rPr>
                <w:b/>
                <w:bCs/>
              </w:rPr>
              <w:t xml:space="preserve">igure 1 Option 1 for multiple DC location reporting </w:t>
            </w:r>
          </w:p>
          <w:p w14:paraId="2B0CF0AD" w14:textId="77777777" w:rsidR="004C1756" w:rsidRDefault="004C1756" w:rsidP="004C1756">
            <w:pPr>
              <w:rPr>
                <w:b/>
                <w:bCs/>
              </w:rPr>
            </w:pPr>
          </w:p>
          <w:p w14:paraId="2A79DEF0" w14:textId="77777777" w:rsidR="004C1756" w:rsidRPr="0096101C" w:rsidRDefault="004C1756" w:rsidP="004C1756">
            <w:pPr>
              <w:rPr>
                <w:b/>
                <w:bCs/>
              </w:rPr>
            </w:pPr>
          </w:p>
          <w:p w14:paraId="206A589C" w14:textId="77777777" w:rsidR="004C1756" w:rsidRDefault="004C1756" w:rsidP="004C1756">
            <w:r w:rsidRPr="0096101C">
              <w:rPr>
                <w:b/>
                <w:bCs/>
              </w:rPr>
              <w:t>O</w:t>
            </w:r>
            <w:r>
              <w:rPr>
                <w:b/>
                <w:bCs/>
              </w:rPr>
              <w:t>ption</w:t>
            </w:r>
            <w:r w:rsidRPr="0096101C">
              <w:rPr>
                <w:b/>
                <w:bCs/>
              </w:rPr>
              <w:t xml:space="preserve"> </w:t>
            </w:r>
            <w:r>
              <w:rPr>
                <w:b/>
                <w:bCs/>
              </w:rPr>
              <w:t>2</w:t>
            </w:r>
            <w:r w:rsidRPr="0096101C">
              <w:rPr>
                <w:b/>
                <w:bCs/>
              </w:rPr>
              <w:t>:</w:t>
            </w:r>
            <w:r w:rsidRPr="0096101C">
              <w:t xml:space="preserve"> </w:t>
            </w:r>
            <w:r>
              <w:t>Report only one shared DC location, for each PA report its offset, as shown in Figure 2</w:t>
            </w:r>
          </w:p>
          <w:p w14:paraId="2AD60DB9" w14:textId="77777777" w:rsidR="004C1756" w:rsidRDefault="004C1756" w:rsidP="004C1756"/>
          <w:p w14:paraId="7B6AFBF2" w14:textId="70D93CC2" w:rsidR="004C1756" w:rsidRPr="003309DF" w:rsidRDefault="004C1756" w:rsidP="004C1756">
            <w:pPr>
              <w:rPr>
                <w:rFonts w:eastAsia="等线"/>
              </w:rPr>
            </w:pPr>
            <w:r>
              <w:rPr>
                <w:noProof/>
                <w:lang w:val="en-US" w:eastAsia="zh-CN"/>
              </w:rPr>
              <w:drawing>
                <wp:inline distT="0" distB="0" distL="0" distR="0" wp14:anchorId="6AEEEE36" wp14:editId="6B356D26">
                  <wp:extent cx="3228975" cy="1010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55842" cy="1018495"/>
                          </a:xfrm>
                          <a:prstGeom prst="rect">
                            <a:avLst/>
                          </a:prstGeom>
                        </pic:spPr>
                      </pic:pic>
                    </a:graphicData>
                  </a:graphic>
                </wp:inline>
              </w:drawing>
            </w:r>
            <w:r w:rsidRPr="003309DF">
              <w:rPr>
                <w:rFonts w:eastAsia="等线"/>
              </w:rPr>
              <w:t xml:space="preserve">scheme can be based on the capability </w:t>
            </w:r>
            <w:proofErr w:type="spellStart"/>
            <w:r w:rsidRPr="003309DF">
              <w:rPr>
                <w:rFonts w:eastAsia="等线"/>
                <w:i/>
                <w:iCs/>
              </w:rPr>
              <w:t>dualPA</w:t>
            </w:r>
            <w:proofErr w:type="spellEnd"/>
            <w:r w:rsidRPr="003309DF">
              <w:rPr>
                <w:rFonts w:eastAsia="等线"/>
                <w:i/>
                <w:iCs/>
              </w:rPr>
              <w:t>-Architecture</w:t>
            </w:r>
            <w:r w:rsidRPr="003309DF">
              <w:rPr>
                <w:rFonts w:eastAsia="等线"/>
              </w:rPr>
              <w:t>.</w:t>
            </w:r>
          </w:p>
          <w:p w14:paraId="5250621B" w14:textId="77777777" w:rsidR="004C1756" w:rsidRPr="003309DF" w:rsidRDefault="004C1756" w:rsidP="004C1756">
            <w:pPr>
              <w:rPr>
                <w:rFonts w:eastAsia="等线"/>
              </w:rPr>
            </w:pPr>
            <w:r w:rsidRPr="003309DF">
              <w:rPr>
                <w:rFonts w:eastAsia="等线"/>
                <w:b/>
                <w:bCs/>
              </w:rPr>
              <w:t xml:space="preserve">Proposal 2: </w:t>
            </w:r>
            <w:r w:rsidRPr="003309DF">
              <w:rPr>
                <w:rFonts w:eastAsia="等线"/>
              </w:rPr>
              <w:t xml:space="preserve">Use option 2 as the framework for multiple DC location reporting. </w:t>
            </w:r>
          </w:p>
          <w:p w14:paraId="70D094ED" w14:textId="77777777" w:rsidR="004C1756" w:rsidRPr="00D8281A" w:rsidRDefault="004C1756" w:rsidP="004C1756">
            <w:pPr>
              <w:rPr>
                <w:rFonts w:eastAsia="等线"/>
              </w:rPr>
            </w:pPr>
            <w:r w:rsidRPr="003309DF">
              <w:rPr>
                <w:rFonts w:eastAsia="等线"/>
                <w:b/>
                <w:bCs/>
              </w:rPr>
              <w:t xml:space="preserve">Proposal 3: </w:t>
            </w:r>
            <w:r w:rsidRPr="003309DF">
              <w:rPr>
                <w:rFonts w:eastAsia="等线"/>
              </w:rPr>
              <w:t>To cover multiple DC reporting case and leave more flexibility for UE, 1.5 GHz offset range is preferred.</w:t>
            </w:r>
          </w:p>
          <w:p w14:paraId="156474A7" w14:textId="3D0928C7" w:rsidR="004C1756" w:rsidRPr="004C1756" w:rsidRDefault="004C1756" w:rsidP="00120839">
            <w:pPr>
              <w:widowControl w:val="0"/>
              <w:overflowPunct/>
              <w:autoSpaceDE/>
              <w:autoSpaceDN/>
              <w:adjustRightInd/>
              <w:spacing w:beforeLines="50" w:before="120" w:after="0"/>
              <w:jc w:val="both"/>
              <w:textAlignment w:val="auto"/>
            </w:pPr>
          </w:p>
        </w:tc>
      </w:tr>
      <w:tr w:rsidR="00120839" w14:paraId="377E93C7" w14:textId="77777777" w:rsidTr="00415509">
        <w:trPr>
          <w:trHeight w:val="468"/>
        </w:trPr>
        <w:tc>
          <w:tcPr>
            <w:tcW w:w="1622" w:type="dxa"/>
          </w:tcPr>
          <w:p w14:paraId="25B2F422" w14:textId="6B49CCAB" w:rsidR="00120839" w:rsidRDefault="00CB3882" w:rsidP="00120839">
            <w:pPr>
              <w:spacing w:before="120" w:after="120"/>
            </w:pPr>
            <w:hyperlink r:id="rId15" w:history="1">
              <w:r w:rsidR="00120839">
                <w:rPr>
                  <w:rStyle w:val="af2"/>
                  <w:rFonts w:ascii="Arial" w:hAnsi="Arial" w:cs="Arial"/>
                  <w:b/>
                  <w:bCs/>
                  <w:sz w:val="16"/>
                  <w:szCs w:val="16"/>
                </w:rPr>
                <w:t>R4-2201273</w:t>
              </w:r>
            </w:hyperlink>
          </w:p>
        </w:tc>
        <w:tc>
          <w:tcPr>
            <w:tcW w:w="1424" w:type="dxa"/>
          </w:tcPr>
          <w:p w14:paraId="5D4C8781" w14:textId="628666F3" w:rsidR="00120839" w:rsidRDefault="00120839" w:rsidP="00120839">
            <w:pPr>
              <w:spacing w:before="120" w:after="120"/>
            </w:pPr>
            <w:r>
              <w:rPr>
                <w:rFonts w:ascii="Arial" w:hAnsi="Arial" w:cs="Arial"/>
                <w:sz w:val="16"/>
                <w:szCs w:val="16"/>
              </w:rPr>
              <w:t>OPPO</w:t>
            </w:r>
          </w:p>
        </w:tc>
        <w:tc>
          <w:tcPr>
            <w:tcW w:w="6585" w:type="dxa"/>
          </w:tcPr>
          <w:p w14:paraId="1BE98A4D" w14:textId="15B8B013" w:rsidR="00120839" w:rsidRDefault="00120839" w:rsidP="00120839">
            <w:pPr>
              <w:rPr>
                <w:rFonts w:ascii="Arial" w:hAnsi="Arial" w:cs="Arial"/>
                <w:sz w:val="16"/>
                <w:szCs w:val="16"/>
              </w:rPr>
            </w:pPr>
            <w:r>
              <w:rPr>
                <w:rFonts w:ascii="Arial" w:hAnsi="Arial" w:cs="Arial"/>
                <w:sz w:val="16"/>
                <w:szCs w:val="16"/>
              </w:rPr>
              <w:t>R17 FR2 DC reporting</w:t>
            </w:r>
          </w:p>
          <w:p w14:paraId="735A09E7" w14:textId="6F7428DE" w:rsidR="00EE1CC4" w:rsidRDefault="00EE1CC4" w:rsidP="00EE1CC4">
            <w:pPr>
              <w:tabs>
                <w:tab w:val="left" w:pos="5103"/>
              </w:tabs>
              <w:spacing w:after="120"/>
              <w:jc w:val="center"/>
            </w:pPr>
            <w:r>
              <w:rPr>
                <w:noProof/>
                <w:lang w:val="en-US" w:eastAsia="zh-CN"/>
              </w:rPr>
              <w:lastRenderedPageBreak/>
              <w:drawing>
                <wp:inline distT="0" distB="0" distL="0" distR="0" wp14:anchorId="75AC7038" wp14:editId="293F193D">
                  <wp:extent cx="2865043" cy="10295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2977" cy="1032375"/>
                          </a:xfrm>
                          <a:prstGeom prst="rect">
                            <a:avLst/>
                          </a:prstGeom>
                          <a:noFill/>
                          <a:ln>
                            <a:noFill/>
                          </a:ln>
                        </pic:spPr>
                      </pic:pic>
                    </a:graphicData>
                  </a:graphic>
                </wp:inline>
              </w:drawing>
            </w:r>
          </w:p>
          <w:p w14:paraId="603AE2F8" w14:textId="77777777" w:rsidR="00EE1CC4" w:rsidRDefault="00EE1CC4" w:rsidP="00EE1CC4">
            <w:pPr>
              <w:tabs>
                <w:tab w:val="left" w:pos="5103"/>
              </w:tabs>
              <w:spacing w:after="120"/>
              <w:jc w:val="center"/>
            </w:pPr>
            <w:r>
              <w:t>Figure 2. Offset in case of NC CA</w:t>
            </w:r>
          </w:p>
          <w:p w14:paraId="4E222E44" w14:textId="77777777" w:rsidR="00EE1CC4" w:rsidRPr="00EE1CC4" w:rsidRDefault="00EE1CC4" w:rsidP="00EE1CC4">
            <w:pPr>
              <w:tabs>
                <w:tab w:val="left" w:pos="5103"/>
              </w:tabs>
              <w:spacing w:after="120"/>
              <w:ind w:left="1418" w:hangingChars="709" w:hanging="1418"/>
              <w:rPr>
                <w:rFonts w:eastAsia="等线"/>
                <w:i/>
                <w:lang w:val="en-US" w:eastAsia="zh-CN"/>
              </w:rPr>
            </w:pPr>
            <w:r w:rsidRPr="00EE1CC4">
              <w:rPr>
                <w:rFonts w:eastAsia="等线"/>
                <w:i/>
                <w:lang w:val="en-US" w:eastAsia="zh-CN"/>
              </w:rPr>
              <w:t>Observation 1</w:t>
            </w:r>
            <w:r w:rsidRPr="00EE1CC4">
              <w:rPr>
                <w:rFonts w:eastAsia="等线" w:hint="eastAsia"/>
                <w:i/>
                <w:lang w:val="en-US" w:eastAsia="zh-CN"/>
              </w:rPr>
              <w:t xml:space="preserve">: </w:t>
            </w:r>
            <w:r w:rsidRPr="00EE1CC4">
              <w:rPr>
                <w:rFonts w:eastAsia="等线"/>
                <w:i/>
                <w:lang w:val="en-US" w:eastAsia="zh-CN"/>
              </w:rPr>
              <w:t xml:space="preserve">        The intention of defining +/-1.5GHz offset needs to be better understood.</w:t>
            </w:r>
          </w:p>
          <w:p w14:paraId="696B5E3F" w14:textId="77777777" w:rsidR="00EE1CC4" w:rsidRPr="00EE1CC4" w:rsidRDefault="00EE1CC4" w:rsidP="00EE1CC4">
            <w:pPr>
              <w:tabs>
                <w:tab w:val="left" w:pos="5103"/>
              </w:tabs>
              <w:spacing w:after="120"/>
              <w:ind w:left="1418" w:hangingChars="709" w:hanging="1418"/>
              <w:rPr>
                <w:rFonts w:eastAsia="等线"/>
                <w:i/>
                <w:lang w:val="en-US" w:eastAsia="zh-CN"/>
              </w:rPr>
            </w:pPr>
            <w:r w:rsidRPr="00EE1CC4">
              <w:rPr>
                <w:rFonts w:eastAsia="等线"/>
                <w:i/>
                <w:lang w:val="en-US" w:eastAsia="zh-CN"/>
              </w:rPr>
              <w:t>Observation 2</w:t>
            </w:r>
            <w:r w:rsidRPr="00EE1CC4">
              <w:rPr>
                <w:rFonts w:eastAsia="等线" w:hint="eastAsia"/>
                <w:i/>
                <w:lang w:val="en-US" w:eastAsia="zh-CN"/>
              </w:rPr>
              <w:t xml:space="preserve">: </w:t>
            </w:r>
            <w:r w:rsidRPr="00EE1CC4">
              <w:rPr>
                <w:rFonts w:eastAsia="等线"/>
                <w:i/>
                <w:lang w:val="en-US" w:eastAsia="zh-CN"/>
              </w:rPr>
              <w:t xml:space="preserve">   Large offset from default DC location might cause degradation of Tx/Rx signal qualities and power consumption.</w:t>
            </w:r>
          </w:p>
          <w:p w14:paraId="7200C6EA" w14:textId="77777777" w:rsidR="00EE1CC4" w:rsidRPr="00EE1CC4" w:rsidRDefault="00EE1CC4" w:rsidP="00EE1CC4">
            <w:pPr>
              <w:tabs>
                <w:tab w:val="left" w:pos="5103"/>
              </w:tabs>
              <w:spacing w:after="120"/>
              <w:ind w:left="1418" w:hangingChars="709" w:hanging="1418"/>
              <w:rPr>
                <w:rFonts w:eastAsia="等线"/>
                <w:i/>
                <w:lang w:val="en-US" w:eastAsia="zh-CN"/>
              </w:rPr>
            </w:pPr>
            <w:r w:rsidRPr="00EE1CC4">
              <w:rPr>
                <w:rFonts w:eastAsia="等线" w:hint="eastAsia"/>
                <w:i/>
                <w:lang w:val="en-US" w:eastAsia="zh-CN"/>
              </w:rPr>
              <w:t xml:space="preserve">Proposal: </w:t>
            </w:r>
            <w:r w:rsidRPr="00EE1CC4">
              <w:rPr>
                <w:rFonts w:eastAsia="等线"/>
                <w:i/>
                <w:lang w:val="en-US" w:eastAsia="zh-CN"/>
              </w:rPr>
              <w:t xml:space="preserve">           It is proposed to define UE DC offset ranges as +/-20MHz from the default DC location.</w:t>
            </w:r>
          </w:p>
          <w:p w14:paraId="5BF740D2" w14:textId="239B67CB" w:rsidR="00EE1CC4" w:rsidRPr="00415509" w:rsidRDefault="00EE1CC4" w:rsidP="00120839"/>
        </w:tc>
      </w:tr>
      <w:tr w:rsidR="00120839" w14:paraId="63C485AD" w14:textId="77777777" w:rsidTr="00415509">
        <w:trPr>
          <w:trHeight w:val="468"/>
        </w:trPr>
        <w:tc>
          <w:tcPr>
            <w:tcW w:w="1622" w:type="dxa"/>
          </w:tcPr>
          <w:p w14:paraId="29DA707E" w14:textId="093DB06A" w:rsidR="00120839" w:rsidRDefault="00CB3882" w:rsidP="00120839">
            <w:pPr>
              <w:spacing w:before="120" w:after="120"/>
            </w:pPr>
            <w:hyperlink r:id="rId17" w:history="1">
              <w:r w:rsidR="00120839">
                <w:rPr>
                  <w:rStyle w:val="af2"/>
                  <w:rFonts w:ascii="Arial" w:hAnsi="Arial" w:cs="Arial"/>
                  <w:b/>
                  <w:bCs/>
                  <w:sz w:val="16"/>
                  <w:szCs w:val="16"/>
                </w:rPr>
                <w:t>R4-2201959</w:t>
              </w:r>
            </w:hyperlink>
          </w:p>
        </w:tc>
        <w:tc>
          <w:tcPr>
            <w:tcW w:w="1424" w:type="dxa"/>
          </w:tcPr>
          <w:p w14:paraId="3C1A5343" w14:textId="592864B3" w:rsidR="00120839" w:rsidRDefault="00120839" w:rsidP="0012083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42FD410" w14:textId="77777777" w:rsidR="00120839" w:rsidRDefault="00120839" w:rsidP="00120839">
            <w:pPr>
              <w:rPr>
                <w:rFonts w:ascii="Arial" w:hAnsi="Arial" w:cs="Arial"/>
                <w:sz w:val="16"/>
                <w:szCs w:val="16"/>
              </w:rPr>
            </w:pPr>
            <w:r>
              <w:rPr>
                <w:rFonts w:ascii="Arial" w:hAnsi="Arial" w:cs="Arial"/>
                <w:sz w:val="16"/>
                <w:szCs w:val="16"/>
              </w:rPr>
              <w:t>Further study on DC location reporting</w:t>
            </w:r>
          </w:p>
          <w:p w14:paraId="29E73CD6" w14:textId="77777777" w:rsidR="00EE1CC4" w:rsidRPr="00EE1CC4" w:rsidRDefault="00EE1CC4" w:rsidP="00EE1CC4">
            <w:pPr>
              <w:spacing w:beforeLines="50" w:before="120"/>
              <w:rPr>
                <w:i/>
              </w:rPr>
            </w:pPr>
            <w:r w:rsidRPr="00EE1CC4">
              <w:rPr>
                <w:i/>
              </w:rPr>
              <w:t>Observation: Currently</w:t>
            </w:r>
            <w:r w:rsidRPr="00EE1CC4">
              <w:t xml:space="preserve"> </w:t>
            </w:r>
            <w:r w:rsidRPr="00EE1CC4">
              <w:rPr>
                <w:i/>
              </w:rPr>
              <w:t xml:space="preserve">the specified maximum frequency span for intra-band non-contiguous UL CA is [600MHz] for FR1 or 2400MHz for FR2, respectively. </w:t>
            </w:r>
            <w:proofErr w:type="gramStart"/>
            <w:r w:rsidRPr="00EE1CC4">
              <w:rPr>
                <w:i/>
              </w:rPr>
              <w:t>Thus</w:t>
            </w:r>
            <w:proofErr w:type="gramEnd"/>
            <w:r w:rsidRPr="00EE1CC4">
              <w:rPr>
                <w:i/>
              </w:rPr>
              <w:t xml:space="preserve"> 3GHz frequency span introduced by the 1.5GHz offset is not supported, which is a spec impact.</w:t>
            </w:r>
          </w:p>
          <w:p w14:paraId="27159B1C" w14:textId="77777777" w:rsidR="00EE1CC4" w:rsidRPr="00EE1CC4" w:rsidRDefault="00EE1CC4" w:rsidP="00EE1CC4">
            <w:pPr>
              <w:jc w:val="both"/>
              <w:rPr>
                <w:i/>
              </w:rPr>
            </w:pPr>
            <w:r w:rsidRPr="00EE1CC4">
              <w:rPr>
                <w:i/>
              </w:rPr>
              <w:t xml:space="preserve">Proposal: Reuse the </w:t>
            </w:r>
            <w:proofErr w:type="gramStart"/>
            <w:r w:rsidRPr="00EE1CC4">
              <w:rPr>
                <w:i/>
              </w:rPr>
              <w:t>12 bit</w:t>
            </w:r>
            <w:proofErr w:type="gramEnd"/>
            <w:r w:rsidRPr="00EE1CC4">
              <w:rPr>
                <w:i/>
              </w:rPr>
              <w:t xml:space="preserve"> length of the original signalling for DC location offset report &gt; 2CCs and adopt the following mapping relationship.</w:t>
            </w:r>
          </w:p>
          <w:p w14:paraId="58F901BD" w14:textId="20889E5B" w:rsidR="00EE1CC4" w:rsidRPr="00EE1CC4" w:rsidRDefault="00EE1CC4" w:rsidP="00120839"/>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2EB417" w14:textId="6B3BCB5A" w:rsidR="000A2526" w:rsidRPr="009500F9" w:rsidRDefault="000A2526" w:rsidP="000A2526">
      <w:pPr>
        <w:pStyle w:val="3"/>
        <w:rPr>
          <w:sz w:val="24"/>
          <w:szCs w:val="16"/>
          <w:lang w:val="en-US"/>
        </w:rPr>
      </w:pPr>
      <w:r w:rsidRPr="009500F9">
        <w:rPr>
          <w:sz w:val="24"/>
          <w:szCs w:val="16"/>
          <w:lang w:val="en-US"/>
        </w:rPr>
        <w:t xml:space="preserve">Sub-topic 1-1 </w:t>
      </w:r>
      <w:r w:rsidR="00A36971" w:rsidRPr="009500F9">
        <w:rPr>
          <w:sz w:val="24"/>
          <w:szCs w:val="16"/>
          <w:lang w:val="en-US"/>
        </w:rPr>
        <w:t>Multiple DC location reporting</w:t>
      </w:r>
    </w:p>
    <w:p w14:paraId="3FBFB5F7" w14:textId="7C4C9A3A"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A36971">
        <w:rPr>
          <w:b/>
          <w:color w:val="0070C0"/>
          <w:u w:val="single"/>
          <w:lang w:eastAsia="ko-KR"/>
        </w:rPr>
        <w:t>Whether the multiple DC location should be completed in R</w:t>
      </w:r>
      <w:r w:rsidR="00AE62D4">
        <w:rPr>
          <w:b/>
          <w:color w:val="0070C0"/>
          <w:u w:val="single"/>
          <w:lang w:eastAsia="ko-KR"/>
        </w:rPr>
        <w:t>17?</w:t>
      </w:r>
    </w:p>
    <w:p w14:paraId="38B495E1" w14:textId="77777777" w:rsidR="000A2526" w:rsidRPr="00805BE8" w:rsidRDefault="000A2526"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2E6A7B7" w14:textId="466814FB" w:rsidR="000A2526" w:rsidRPr="00805BE8"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00A36971" w:rsidRPr="00A36971">
        <w:rPr>
          <w:rFonts w:eastAsia="宋体"/>
          <w:color w:val="0070C0"/>
          <w:szCs w:val="24"/>
          <w:lang w:eastAsia="zh-CN"/>
        </w:rPr>
        <w:t>The Rel-17 DC location method will support only one DC location reporting.</w:t>
      </w:r>
    </w:p>
    <w:p w14:paraId="65BCDC30" w14:textId="62F41B78" w:rsidR="000A2526"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A36971">
        <w:rPr>
          <w:rFonts w:eastAsia="宋体"/>
          <w:color w:val="0070C0"/>
          <w:szCs w:val="24"/>
          <w:lang w:eastAsia="zh-CN"/>
        </w:rPr>
        <w:t xml:space="preserve">At least 2 DC location case based on the capability </w:t>
      </w:r>
      <w:r w:rsidR="00A36971" w:rsidRPr="00A36971">
        <w:rPr>
          <w:rFonts w:eastAsia="宋体" w:hint="eastAsia"/>
          <w:i/>
          <w:iCs/>
          <w:color w:val="0070C0"/>
          <w:szCs w:val="24"/>
          <w:lang w:eastAsia="zh-CN"/>
        </w:rPr>
        <w:t>dual</w:t>
      </w:r>
      <w:r w:rsidR="00A36971" w:rsidRPr="00A36971">
        <w:rPr>
          <w:rFonts w:eastAsia="宋体"/>
          <w:i/>
          <w:iCs/>
          <w:color w:val="0070C0"/>
          <w:szCs w:val="24"/>
          <w:lang w:eastAsia="zh-CN"/>
        </w:rPr>
        <w:t>-PA architecture</w:t>
      </w:r>
      <w:r w:rsidR="00A36971">
        <w:rPr>
          <w:rFonts w:eastAsia="宋体"/>
          <w:color w:val="0070C0"/>
          <w:szCs w:val="24"/>
          <w:lang w:eastAsia="zh-CN"/>
        </w:rPr>
        <w:t xml:space="preserve"> should be completed in R17.</w:t>
      </w:r>
    </w:p>
    <w:p w14:paraId="19580CF0" w14:textId="77777777" w:rsidR="000A2526" w:rsidRPr="00805BE8"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3</w:t>
      </w:r>
      <w:r>
        <w:rPr>
          <w:rFonts w:eastAsia="宋体" w:hint="eastAsia"/>
          <w:color w:val="0070C0"/>
          <w:szCs w:val="24"/>
          <w:lang w:eastAsia="zh-CN"/>
        </w:rPr>
        <w:t>:</w:t>
      </w:r>
      <w:r>
        <w:rPr>
          <w:rFonts w:eastAsia="宋体"/>
          <w:color w:val="0070C0"/>
          <w:szCs w:val="24"/>
          <w:lang w:eastAsia="zh-CN"/>
        </w:rPr>
        <w:t xml:space="preserve"> Others</w:t>
      </w:r>
    </w:p>
    <w:p w14:paraId="61F50217" w14:textId="77777777" w:rsidR="000A2526" w:rsidRPr="00805BE8" w:rsidRDefault="000A2526"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5E2152" w14:textId="77777777" w:rsidR="000A2526" w:rsidRPr="00805BE8"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64A15BE" w14:textId="692B0E6A" w:rsidR="000A2ECC" w:rsidRDefault="000A2ECC" w:rsidP="000A2526">
      <w:pPr>
        <w:rPr>
          <w:color w:val="0070C0"/>
          <w:lang w:eastAsia="zh-CN"/>
        </w:rPr>
      </w:pPr>
    </w:p>
    <w:p w14:paraId="33D4F45E" w14:textId="702E9337" w:rsidR="00CC4089" w:rsidRDefault="00CC4089" w:rsidP="000A2526">
      <w:pPr>
        <w:rPr>
          <w:color w:val="0070C0"/>
          <w:lang w:eastAsia="zh-CN"/>
        </w:rPr>
      </w:pPr>
      <w:r>
        <w:rPr>
          <w:rFonts w:hint="eastAsia"/>
          <w:color w:val="0070C0"/>
          <w:lang w:eastAsia="zh-CN"/>
        </w:rPr>
        <w:t>GTW</w:t>
      </w:r>
      <w:r>
        <w:rPr>
          <w:color w:val="0070C0"/>
          <w:lang w:eastAsia="zh-CN"/>
        </w:rPr>
        <w:t xml:space="preserve"> </w:t>
      </w:r>
      <w:r>
        <w:rPr>
          <w:rFonts w:hint="eastAsia"/>
          <w:color w:val="0070C0"/>
          <w:lang w:eastAsia="zh-CN"/>
        </w:rPr>
        <w:t>D</w:t>
      </w:r>
      <w:r>
        <w:rPr>
          <w:color w:val="0070C0"/>
          <w:lang w:eastAsia="zh-CN"/>
        </w:rPr>
        <w:t>iscussion:</w:t>
      </w:r>
    </w:p>
    <w:p w14:paraId="29310F06" w14:textId="6E06AAA2" w:rsidR="000A2526" w:rsidRDefault="000A2ECC" w:rsidP="000A2526">
      <w:pPr>
        <w:rPr>
          <w:color w:val="0070C0"/>
          <w:lang w:eastAsia="zh-CN"/>
        </w:rPr>
      </w:pPr>
      <w:r>
        <w:rPr>
          <w:rFonts w:hint="eastAsia"/>
          <w:color w:val="0070C0"/>
          <w:lang w:eastAsia="zh-CN"/>
        </w:rPr>
        <w:t>O</w:t>
      </w:r>
      <w:r>
        <w:rPr>
          <w:color w:val="0070C0"/>
          <w:lang w:eastAsia="zh-CN"/>
        </w:rPr>
        <w:t>PPO: last meeting we agree to introduce at least one DC location.</w:t>
      </w:r>
      <w:r w:rsidR="00E175DD">
        <w:rPr>
          <w:color w:val="0070C0"/>
          <w:lang w:eastAsia="zh-CN"/>
        </w:rPr>
        <w:t xml:space="preserve"> Option 2 does not apply the FR2.</w:t>
      </w:r>
    </w:p>
    <w:p w14:paraId="43847BC6" w14:textId="734F49B3" w:rsidR="000A2ECC" w:rsidRDefault="00E175DD" w:rsidP="000A2526">
      <w:pPr>
        <w:rPr>
          <w:color w:val="0070C0"/>
          <w:lang w:eastAsia="zh-CN"/>
        </w:rPr>
      </w:pPr>
      <w:r>
        <w:rPr>
          <w:rFonts w:hint="eastAsia"/>
          <w:color w:val="0070C0"/>
          <w:lang w:eastAsia="zh-CN"/>
        </w:rPr>
        <w:t>A</w:t>
      </w:r>
      <w:r>
        <w:rPr>
          <w:color w:val="0070C0"/>
          <w:lang w:eastAsia="zh-CN"/>
        </w:rPr>
        <w:t>pple: the intention here is R16 has already covered two CC and two DC locations cases, which are applicable to FR1 and FR2. For Rel-17 we do not see the new configurations in FR1 which needs additional signalling. So Rel-17 should be applicable for FR2. For FR2 the architecture may only require one DC location.</w:t>
      </w:r>
    </w:p>
    <w:p w14:paraId="43CB54B5" w14:textId="689D7738" w:rsidR="00E175DD" w:rsidRDefault="00E175DD" w:rsidP="000A2526">
      <w:pPr>
        <w:rPr>
          <w:color w:val="0070C0"/>
          <w:lang w:eastAsia="zh-CN"/>
        </w:rPr>
      </w:pPr>
      <w:r>
        <w:rPr>
          <w:color w:val="0070C0"/>
          <w:lang w:eastAsia="zh-CN"/>
        </w:rPr>
        <w:t>Noki</w:t>
      </w:r>
      <w:r>
        <w:rPr>
          <w:rFonts w:hint="eastAsia"/>
          <w:color w:val="0070C0"/>
          <w:lang w:eastAsia="zh-CN"/>
        </w:rPr>
        <w:t>a</w:t>
      </w:r>
      <w:r>
        <w:rPr>
          <w:color w:val="0070C0"/>
          <w:lang w:eastAsia="zh-CN"/>
        </w:rPr>
        <w:t xml:space="preserve">: This is enhancement over Rel-16. Rel-16 can cover up to two DC locations and two CCS. We are discussing </w:t>
      </w:r>
      <w:r>
        <w:rPr>
          <w:rFonts w:hint="eastAsia"/>
          <w:color w:val="0070C0"/>
          <w:lang w:eastAsia="zh-CN"/>
        </w:rPr>
        <w:t>more</w:t>
      </w:r>
      <w:r>
        <w:rPr>
          <w:color w:val="0070C0"/>
          <w:lang w:eastAsia="zh-CN"/>
        </w:rPr>
        <w:t xml:space="preserve"> than two CCs. We can go with Rel-17. If going with Option 2, we may have too many capabilities.</w:t>
      </w:r>
    </w:p>
    <w:p w14:paraId="7BF37B5A" w14:textId="1AAF952E" w:rsidR="00E175DD" w:rsidRDefault="00E175DD" w:rsidP="000A2526">
      <w:pPr>
        <w:rPr>
          <w:color w:val="0070C0"/>
          <w:lang w:eastAsia="zh-CN"/>
        </w:rPr>
      </w:pPr>
      <w:r>
        <w:rPr>
          <w:color w:val="0070C0"/>
          <w:lang w:eastAsia="zh-CN"/>
        </w:rPr>
        <w:t>Qualcomm: For FR2 we do not have two DC locations at all. We should do it for one. There is no test for second LO. Should we need the information of second LO? How to do those two locations? We can look at issue 1-1-2 first.</w:t>
      </w:r>
    </w:p>
    <w:p w14:paraId="5CFAB36A" w14:textId="40772BCE" w:rsidR="00E175DD" w:rsidRDefault="00E175DD" w:rsidP="000A2526">
      <w:pPr>
        <w:rPr>
          <w:color w:val="0070C0"/>
          <w:lang w:eastAsia="zh-CN"/>
        </w:rPr>
      </w:pPr>
      <w:r>
        <w:rPr>
          <w:color w:val="0070C0"/>
          <w:lang w:eastAsia="zh-CN"/>
        </w:rPr>
        <w:t>Vivo: new DC location reporting method is quite different from Rel-16. It should be used from Rel-17. Rel-16 method is based on assumption of two PA.</w:t>
      </w:r>
    </w:p>
    <w:p w14:paraId="36D84E16" w14:textId="0FF1F164" w:rsidR="00E175DD" w:rsidRDefault="00E175DD" w:rsidP="000A2526">
      <w:pPr>
        <w:rPr>
          <w:color w:val="0070C0"/>
          <w:lang w:eastAsia="zh-CN"/>
        </w:rPr>
      </w:pPr>
      <w:r>
        <w:rPr>
          <w:color w:val="0070C0"/>
          <w:lang w:eastAsia="zh-CN"/>
        </w:rPr>
        <w:t>OPPO: dual PA architecture has been discussed. For FR2, intra-band NC CA, there is possibility for UE to use two DC location. It should cover Rel-16. From Rel-17 onward, we should use the new signalling. In this regards we should cover two DC location.</w:t>
      </w:r>
    </w:p>
    <w:p w14:paraId="1DDB802C" w14:textId="4562EA9A" w:rsidR="00E175DD" w:rsidRDefault="00533154" w:rsidP="000A2526">
      <w:pPr>
        <w:rPr>
          <w:color w:val="0070C0"/>
          <w:lang w:eastAsia="zh-CN"/>
        </w:rPr>
      </w:pPr>
      <w:r>
        <w:rPr>
          <w:rFonts w:hint="eastAsia"/>
          <w:color w:val="0070C0"/>
          <w:lang w:eastAsia="zh-CN"/>
        </w:rPr>
        <w:t>N</w:t>
      </w:r>
      <w:r>
        <w:rPr>
          <w:color w:val="0070C0"/>
          <w:lang w:eastAsia="zh-CN"/>
        </w:rPr>
        <w:t xml:space="preserve">okia: Dual PA is tied to DC location from Rel-16. Dual PA architecture </w:t>
      </w:r>
      <w:proofErr w:type="spellStart"/>
      <w:r>
        <w:rPr>
          <w:color w:val="0070C0"/>
          <w:lang w:eastAsia="zh-CN"/>
        </w:rPr>
        <w:t>elemenets</w:t>
      </w:r>
      <w:proofErr w:type="spellEnd"/>
      <w:r>
        <w:rPr>
          <w:color w:val="0070C0"/>
          <w:lang w:eastAsia="zh-CN"/>
        </w:rPr>
        <w:t xml:space="preserve"> is independent of </w:t>
      </w:r>
      <w:proofErr w:type="spellStart"/>
      <w:r>
        <w:rPr>
          <w:color w:val="0070C0"/>
          <w:lang w:eastAsia="zh-CN"/>
        </w:rPr>
        <w:t>requency</w:t>
      </w:r>
      <w:proofErr w:type="spellEnd"/>
      <w:r>
        <w:rPr>
          <w:color w:val="0070C0"/>
          <w:lang w:eastAsia="zh-CN"/>
        </w:rPr>
        <w:t>.</w:t>
      </w:r>
    </w:p>
    <w:p w14:paraId="7D2A5C02" w14:textId="0C729526" w:rsidR="00AD2455" w:rsidRDefault="00AD2455" w:rsidP="000A2526">
      <w:pPr>
        <w:rPr>
          <w:color w:val="0070C0"/>
          <w:lang w:eastAsia="zh-CN"/>
        </w:rPr>
      </w:pPr>
    </w:p>
    <w:tbl>
      <w:tblPr>
        <w:tblStyle w:val="affb"/>
        <w:tblW w:w="0" w:type="auto"/>
        <w:tblLook w:val="04A0" w:firstRow="1" w:lastRow="0" w:firstColumn="1" w:lastColumn="0" w:noHBand="0" w:noVBand="1"/>
      </w:tblPr>
      <w:tblGrid>
        <w:gridCol w:w="1339"/>
        <w:gridCol w:w="10563"/>
      </w:tblGrid>
      <w:tr w:rsidR="00CC4089" w:rsidRPr="00B840A8" w14:paraId="0C34741C" w14:textId="77777777" w:rsidTr="00CC4089">
        <w:tc>
          <w:tcPr>
            <w:tcW w:w="1339" w:type="dxa"/>
          </w:tcPr>
          <w:p w14:paraId="57601A21" w14:textId="77777777" w:rsidR="00CC4089" w:rsidRPr="00B840A8" w:rsidRDefault="00CC4089" w:rsidP="00CC4089">
            <w:pPr>
              <w:rPr>
                <w:rFonts w:eastAsiaTheme="minorEastAsia"/>
                <w:b/>
                <w:bCs/>
                <w:lang w:val="en-US" w:eastAsia="zh-CN"/>
              </w:rPr>
            </w:pPr>
            <w:r w:rsidRPr="00B840A8">
              <w:rPr>
                <w:rFonts w:eastAsiaTheme="minorEastAsia"/>
                <w:b/>
                <w:bCs/>
                <w:lang w:val="en-US" w:eastAsia="zh-CN"/>
              </w:rPr>
              <w:t>Issues</w:t>
            </w:r>
          </w:p>
        </w:tc>
        <w:tc>
          <w:tcPr>
            <w:tcW w:w="10563" w:type="dxa"/>
          </w:tcPr>
          <w:p w14:paraId="1CD75715" w14:textId="77777777" w:rsidR="00CC4089" w:rsidRPr="00B840A8" w:rsidRDefault="00CC4089" w:rsidP="00CC4089">
            <w:pPr>
              <w:rPr>
                <w:rFonts w:eastAsiaTheme="minorEastAsia"/>
                <w:b/>
                <w:bCs/>
                <w:lang w:val="en-US" w:eastAsia="zh-CN"/>
              </w:rPr>
            </w:pPr>
            <w:r w:rsidRPr="00B840A8">
              <w:rPr>
                <w:rFonts w:eastAsiaTheme="minorEastAsia"/>
                <w:b/>
                <w:bCs/>
                <w:lang w:val="en-US" w:eastAsia="zh-CN"/>
              </w:rPr>
              <w:t xml:space="preserve">Status summary </w:t>
            </w:r>
          </w:p>
        </w:tc>
      </w:tr>
      <w:tr w:rsidR="00CC4089" w:rsidRPr="00B840A8" w14:paraId="56714E0C" w14:textId="77777777" w:rsidTr="00CC4089">
        <w:tc>
          <w:tcPr>
            <w:tcW w:w="1339" w:type="dxa"/>
          </w:tcPr>
          <w:p w14:paraId="5357017B" w14:textId="74ADB291" w:rsidR="00CC4089" w:rsidRPr="00B840A8" w:rsidRDefault="00CC4089" w:rsidP="00CC4089">
            <w:pPr>
              <w:rPr>
                <w:rFonts w:eastAsiaTheme="minorEastAsia"/>
                <w:lang w:val="en-US" w:eastAsia="zh-CN"/>
              </w:rPr>
            </w:pPr>
            <w:r w:rsidRPr="00B840A8">
              <w:rPr>
                <w:rFonts w:eastAsiaTheme="minorEastAsia"/>
                <w:lang w:val="en-US" w:eastAsia="zh-CN"/>
              </w:rPr>
              <w:t xml:space="preserve">Issue 1-1-1: </w:t>
            </w:r>
            <w:r w:rsidRPr="00CC4089">
              <w:rPr>
                <w:rFonts w:eastAsiaTheme="minorEastAsia"/>
                <w:lang w:val="en-US" w:eastAsia="zh-CN"/>
              </w:rPr>
              <w:t>Whether the multiple DC location should be completed in R17?</w:t>
            </w:r>
          </w:p>
        </w:tc>
        <w:tc>
          <w:tcPr>
            <w:tcW w:w="10563" w:type="dxa"/>
          </w:tcPr>
          <w:p w14:paraId="51118BDD" w14:textId="77777777" w:rsidR="00B179F4" w:rsidRDefault="00B179F4" w:rsidP="00B179F4">
            <w:pPr>
              <w:rPr>
                <w:rFonts w:eastAsiaTheme="minorEastAsia"/>
                <w:i/>
                <w:lang w:val="en-US" w:eastAsia="zh-CN"/>
              </w:rPr>
            </w:pPr>
            <w:r>
              <w:rPr>
                <w:rFonts w:eastAsiaTheme="minorEastAsia"/>
                <w:i/>
                <w:lang w:val="en-US" w:eastAsia="zh-CN"/>
              </w:rPr>
              <w:t xml:space="preserve">Views are quite divided. Some companies think FR1 and FR2 are different, some have different understandings on the </w:t>
            </w:r>
            <w:r>
              <w:rPr>
                <w:rFonts w:eastAsiaTheme="minorEastAsia" w:hint="eastAsia"/>
                <w:i/>
                <w:lang w:val="en-US" w:eastAsia="zh-CN"/>
              </w:rPr>
              <w:t>confi</w:t>
            </w:r>
            <w:r>
              <w:rPr>
                <w:rFonts w:eastAsiaTheme="minorEastAsia"/>
                <w:i/>
                <w:lang w:val="en-US" w:eastAsia="zh-CN"/>
              </w:rPr>
              <w:t xml:space="preserve">gurations that need to be </w:t>
            </w:r>
            <w:proofErr w:type="gramStart"/>
            <w:r>
              <w:rPr>
                <w:rFonts w:eastAsiaTheme="minorEastAsia"/>
                <w:i/>
                <w:lang w:val="en-US" w:eastAsia="zh-CN"/>
              </w:rPr>
              <w:t>taken into account</w:t>
            </w:r>
            <w:proofErr w:type="gramEnd"/>
            <w:r>
              <w:rPr>
                <w:rFonts w:eastAsiaTheme="minorEastAsia"/>
                <w:i/>
                <w:lang w:val="en-US" w:eastAsia="zh-CN"/>
              </w:rPr>
              <w:t xml:space="preserve">. </w:t>
            </w:r>
          </w:p>
          <w:p w14:paraId="292F6E0F" w14:textId="77777777" w:rsidR="00B179F4" w:rsidRPr="00B840A8" w:rsidRDefault="00B179F4" w:rsidP="00B179F4">
            <w:pPr>
              <w:rPr>
                <w:rFonts w:eastAsiaTheme="minorEastAsia"/>
                <w:i/>
                <w:lang w:val="en-US" w:eastAsia="zh-CN"/>
              </w:rPr>
            </w:pPr>
            <w:r>
              <w:rPr>
                <w:rFonts w:eastAsiaTheme="minorEastAsia" w:hint="eastAsia"/>
                <w:i/>
                <w:lang w:val="en-US" w:eastAsia="zh-CN"/>
              </w:rPr>
              <w:t>S</w:t>
            </w:r>
            <w:r>
              <w:rPr>
                <w:rFonts w:eastAsiaTheme="minorEastAsia"/>
                <w:i/>
                <w:lang w:val="en-US" w:eastAsia="zh-CN"/>
              </w:rPr>
              <w:t>ince this is closely related to the next issue reporting scheme, it is later proposed in the GTW that focusing on reporting scheme discussion.</w:t>
            </w:r>
          </w:p>
          <w:p w14:paraId="1B9E07F3" w14:textId="77777777" w:rsidR="00B179F4" w:rsidRPr="00B840A8" w:rsidRDefault="00B179F4" w:rsidP="00B179F4">
            <w:pPr>
              <w:rPr>
                <w:rFonts w:eastAsiaTheme="minorEastAsia"/>
                <w:i/>
                <w:lang w:val="en-US" w:eastAsia="zh-CN"/>
              </w:rPr>
            </w:pPr>
          </w:p>
          <w:p w14:paraId="18A3A83B" w14:textId="77777777" w:rsidR="00B179F4" w:rsidRPr="00B840A8" w:rsidRDefault="00B179F4" w:rsidP="00B179F4">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5979A6B0" w14:textId="77777777" w:rsidR="00B179F4" w:rsidRPr="00B840A8" w:rsidRDefault="00B179F4" w:rsidP="00B179F4">
            <w:pPr>
              <w:rPr>
                <w:rFonts w:eastAsiaTheme="minorEastAsia"/>
                <w:lang w:eastAsia="zh-CN"/>
              </w:rPr>
            </w:pPr>
            <w:r>
              <w:rPr>
                <w:rFonts w:eastAsiaTheme="minorEastAsia" w:hint="eastAsia"/>
                <w:lang w:val="en-US" w:eastAsia="zh-CN"/>
              </w:rPr>
              <w:lastRenderedPageBreak/>
              <w:t>No</w:t>
            </w:r>
            <w:r>
              <w:rPr>
                <w:rFonts w:eastAsiaTheme="minorEastAsia"/>
                <w:lang w:val="en-US" w:eastAsia="zh-CN"/>
              </w:rPr>
              <w:t>ne.</w:t>
            </w:r>
          </w:p>
          <w:p w14:paraId="2AFCA42D" w14:textId="77777777" w:rsidR="00B179F4" w:rsidRDefault="00B179F4" w:rsidP="00B179F4">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3C103FED" w14:textId="40BA48E6" w:rsidR="00CC4089" w:rsidRPr="00B840A8" w:rsidRDefault="00B179F4" w:rsidP="00B179F4">
            <w:pPr>
              <w:rPr>
                <w:rFonts w:eastAsiaTheme="minorEastAsia"/>
                <w:lang w:eastAsia="zh-CN"/>
              </w:rPr>
            </w:pPr>
            <w:r w:rsidRPr="00B840A8">
              <w:rPr>
                <w:rFonts w:eastAsiaTheme="minorEastAsia"/>
                <w:i/>
                <w:lang w:val="en-US" w:eastAsia="zh-CN"/>
              </w:rPr>
              <w:t>No more discussion needed.</w:t>
            </w:r>
            <w:r>
              <w:rPr>
                <w:rFonts w:eastAsiaTheme="minorEastAsia"/>
                <w:i/>
                <w:lang w:val="en-US" w:eastAsia="zh-CN"/>
              </w:rPr>
              <w:t xml:space="preserve"> Focus on report framework.</w:t>
            </w:r>
          </w:p>
        </w:tc>
      </w:tr>
    </w:tbl>
    <w:p w14:paraId="22D090EC" w14:textId="77777777" w:rsidR="00CC4089" w:rsidRDefault="00CC4089" w:rsidP="000A2526">
      <w:pPr>
        <w:rPr>
          <w:color w:val="0070C0"/>
          <w:lang w:eastAsia="zh-CN"/>
        </w:rPr>
      </w:pPr>
    </w:p>
    <w:p w14:paraId="3CBBD1F6" w14:textId="77777777" w:rsidR="00CC4089" w:rsidRPr="00A57CED" w:rsidRDefault="00CC4089" w:rsidP="000A2526">
      <w:pPr>
        <w:rPr>
          <w:color w:val="0070C0"/>
          <w:lang w:eastAsia="zh-CN"/>
        </w:rPr>
      </w:pPr>
    </w:p>
    <w:p w14:paraId="5A1A108D" w14:textId="157290F5"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5510B2">
        <w:rPr>
          <w:b/>
          <w:color w:val="0070C0"/>
          <w:u w:val="single"/>
          <w:lang w:eastAsia="ko-KR"/>
        </w:rPr>
        <w:t xml:space="preserve">Which reporting framework of multiple DC is </w:t>
      </w:r>
      <w:r w:rsidR="00AE62D4">
        <w:rPr>
          <w:b/>
          <w:color w:val="0070C0"/>
          <w:u w:val="single"/>
          <w:lang w:eastAsia="ko-KR"/>
        </w:rPr>
        <w:t>preferred?</w:t>
      </w:r>
    </w:p>
    <w:p w14:paraId="34F9D3FB" w14:textId="77777777" w:rsidR="000A2526" w:rsidRPr="00805BE8" w:rsidRDefault="000A2526"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09EF870" w14:textId="577F0DAB" w:rsidR="005510B2"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p>
    <w:p w14:paraId="403C4505" w14:textId="6D9F3CEC" w:rsidR="005510B2" w:rsidRPr="005510B2" w:rsidRDefault="005510B2" w:rsidP="005510B2">
      <w:pPr>
        <w:spacing w:after="120"/>
        <w:ind w:left="1080"/>
        <w:rPr>
          <w:color w:val="0070C0"/>
          <w:szCs w:val="24"/>
          <w:lang w:eastAsia="zh-CN"/>
        </w:rPr>
      </w:pPr>
      <w:r>
        <w:rPr>
          <w:noProof/>
          <w:lang w:val="en-US" w:eastAsia="zh-CN"/>
        </w:rPr>
        <w:drawing>
          <wp:inline distT="0" distB="0" distL="0" distR="0" wp14:anchorId="10F10EAA" wp14:editId="2195678E">
            <wp:extent cx="4512418" cy="1172452"/>
            <wp:effectExtent l="0" t="0" r="254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8018" cy="1192095"/>
                    </a:xfrm>
                    <a:prstGeom prst="rect">
                      <a:avLst/>
                    </a:prstGeom>
                  </pic:spPr>
                </pic:pic>
              </a:graphicData>
            </a:graphic>
          </wp:inline>
        </w:drawing>
      </w:r>
    </w:p>
    <w:p w14:paraId="6C8B056C" w14:textId="013D9925" w:rsidR="000A2526"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3328CBD3" w14:textId="3F203E03" w:rsidR="005510B2" w:rsidRPr="005510B2" w:rsidRDefault="005510B2" w:rsidP="005510B2">
      <w:pPr>
        <w:spacing w:after="120"/>
        <w:ind w:left="1080"/>
        <w:rPr>
          <w:color w:val="0070C0"/>
          <w:szCs w:val="24"/>
          <w:lang w:eastAsia="zh-CN"/>
        </w:rPr>
      </w:pPr>
      <w:r>
        <w:rPr>
          <w:noProof/>
          <w:lang w:val="en-US" w:eastAsia="zh-CN"/>
        </w:rPr>
        <w:drawing>
          <wp:inline distT="0" distB="0" distL="0" distR="0" wp14:anchorId="52F7CEB2" wp14:editId="58170727">
            <wp:extent cx="4588829" cy="1435481"/>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48831" cy="1454251"/>
                    </a:xfrm>
                    <a:prstGeom prst="rect">
                      <a:avLst/>
                    </a:prstGeom>
                  </pic:spPr>
                </pic:pic>
              </a:graphicData>
            </a:graphic>
          </wp:inline>
        </w:drawing>
      </w:r>
    </w:p>
    <w:p w14:paraId="2C5BFB0B" w14:textId="71EFF50E" w:rsidR="000A2526"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 xml:space="preserve">ion 3: </w:t>
      </w:r>
      <w:r w:rsidR="005510B2">
        <w:rPr>
          <w:rFonts w:eastAsia="宋体"/>
          <w:color w:val="0070C0"/>
          <w:szCs w:val="24"/>
          <w:lang w:eastAsia="zh-CN"/>
        </w:rPr>
        <w:t>O</w:t>
      </w:r>
      <w:r>
        <w:rPr>
          <w:rFonts w:eastAsia="宋体"/>
          <w:color w:val="0070C0"/>
          <w:szCs w:val="24"/>
          <w:lang w:eastAsia="zh-CN"/>
        </w:rPr>
        <w:t>thers</w:t>
      </w:r>
    </w:p>
    <w:p w14:paraId="1D991891" w14:textId="77777777" w:rsidR="00C24F47" w:rsidRPr="00805BE8" w:rsidRDefault="00C24F47" w:rsidP="00C24F47">
      <w:pPr>
        <w:pStyle w:val="affc"/>
        <w:overflowPunct/>
        <w:autoSpaceDE/>
        <w:autoSpaceDN/>
        <w:adjustRightInd/>
        <w:spacing w:after="120"/>
        <w:ind w:left="1440" w:firstLineChars="0" w:firstLine="0"/>
        <w:textAlignment w:val="auto"/>
        <w:rPr>
          <w:rFonts w:eastAsia="宋体"/>
          <w:color w:val="0070C0"/>
          <w:szCs w:val="24"/>
          <w:lang w:eastAsia="zh-CN"/>
        </w:rPr>
      </w:pPr>
    </w:p>
    <w:p w14:paraId="5FBAA3BE" w14:textId="77777777" w:rsidR="000A2526" w:rsidRPr="00805BE8" w:rsidRDefault="000A2526"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28AC8F" w14:textId="77777777" w:rsidR="000A2526" w:rsidRPr="00805BE8" w:rsidRDefault="000A2526"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8ED1B49" w14:textId="5BC37148" w:rsidR="00B179F4" w:rsidRDefault="00B179F4" w:rsidP="000A2526">
      <w:pPr>
        <w:rPr>
          <w:color w:val="0070C0"/>
          <w:lang w:eastAsia="zh-CN"/>
        </w:rPr>
      </w:pPr>
      <w:r>
        <w:rPr>
          <w:color w:val="0070C0"/>
          <w:lang w:eastAsia="zh-CN"/>
        </w:rPr>
        <w:t>GTW discussion:</w:t>
      </w:r>
    </w:p>
    <w:p w14:paraId="31709915" w14:textId="62D177C8" w:rsidR="000A2526" w:rsidRPr="00FB0C14" w:rsidRDefault="00FB0C14" w:rsidP="000A2526">
      <w:pPr>
        <w:rPr>
          <w:color w:val="0070C0"/>
          <w:lang w:eastAsia="zh-CN"/>
        </w:rPr>
      </w:pPr>
      <w:r>
        <w:rPr>
          <w:color w:val="0070C0"/>
          <w:lang w:eastAsia="zh-CN"/>
        </w:rPr>
        <w:lastRenderedPageBreak/>
        <w:t>OPPO: with information sent to RAN2, Option 2 is the easier way. UE can report DC offset to actual DC location.</w:t>
      </w:r>
    </w:p>
    <w:p w14:paraId="738AADB3" w14:textId="294C67B3" w:rsidR="000A2526" w:rsidRDefault="00CF3EA3" w:rsidP="000A2526">
      <w:pPr>
        <w:rPr>
          <w:color w:val="0070C0"/>
          <w:lang w:eastAsia="zh-CN"/>
        </w:rPr>
      </w:pPr>
      <w:r>
        <w:rPr>
          <w:rFonts w:hint="eastAsia"/>
          <w:color w:val="0070C0"/>
          <w:lang w:eastAsia="zh-CN"/>
        </w:rPr>
        <w:t>VIVO</w:t>
      </w:r>
      <w:r>
        <w:rPr>
          <w:color w:val="0070C0"/>
          <w:lang w:eastAsia="zh-CN"/>
        </w:rPr>
        <w:t xml:space="preserve">: we also support Option 2. If going with Option 1, we need more clarification on PA </w:t>
      </w:r>
      <w:proofErr w:type="gramStart"/>
      <w:r>
        <w:rPr>
          <w:color w:val="0070C0"/>
          <w:lang w:eastAsia="zh-CN"/>
        </w:rPr>
        <w:t>and..</w:t>
      </w:r>
      <w:proofErr w:type="gramEnd"/>
    </w:p>
    <w:p w14:paraId="46380C66" w14:textId="50CF7AD4" w:rsidR="00CF3EA3" w:rsidRDefault="00CF3EA3" w:rsidP="000A2526">
      <w:pPr>
        <w:rPr>
          <w:color w:val="0070C0"/>
          <w:lang w:eastAsia="zh-CN"/>
        </w:rPr>
      </w:pPr>
      <w:r>
        <w:rPr>
          <w:color w:val="0070C0"/>
          <w:lang w:eastAsia="zh-CN"/>
        </w:rPr>
        <w:t>Nokia: We do not agree with OPPO and VIVO. If going with Option 2, what is the point for UE to report frequency elements?</w:t>
      </w:r>
      <w:r w:rsidR="00033F7B">
        <w:rPr>
          <w:color w:val="0070C0"/>
          <w:lang w:eastAsia="zh-CN"/>
        </w:rPr>
        <w:t xml:space="preserve"> There is no relation between DC location and frequency.</w:t>
      </w:r>
    </w:p>
    <w:p w14:paraId="42A7F174" w14:textId="1584A0C4" w:rsidR="00033F7B" w:rsidRDefault="00033F7B" w:rsidP="000A2526">
      <w:pPr>
        <w:rPr>
          <w:color w:val="0070C0"/>
          <w:lang w:eastAsia="zh-CN"/>
        </w:rPr>
      </w:pPr>
      <w:r>
        <w:rPr>
          <w:color w:val="0070C0"/>
          <w:lang w:eastAsia="zh-CN"/>
        </w:rPr>
        <w:t xml:space="preserve">Huawei: Option 2 is easier way to go. Last </w:t>
      </w:r>
      <w:proofErr w:type="gramStart"/>
      <w:r>
        <w:rPr>
          <w:color w:val="0070C0"/>
          <w:lang w:eastAsia="zh-CN"/>
        </w:rPr>
        <w:t>meeting</w:t>
      </w:r>
      <w:proofErr w:type="gramEnd"/>
      <w:r>
        <w:rPr>
          <w:color w:val="0070C0"/>
          <w:lang w:eastAsia="zh-CN"/>
        </w:rPr>
        <w:t xml:space="preserve"> we agree to send LS to RAN2. If going with Option 1, we need more information to align between UE and network. Besides, this issue is related to the next one. </w:t>
      </w:r>
    </w:p>
    <w:p w14:paraId="1D42BD62" w14:textId="7ED01778" w:rsidR="00803F5D" w:rsidRDefault="00803F5D" w:rsidP="000A2526">
      <w:pPr>
        <w:rPr>
          <w:color w:val="0070C0"/>
          <w:lang w:eastAsia="zh-CN"/>
        </w:rPr>
      </w:pPr>
      <w:r>
        <w:rPr>
          <w:color w:val="0070C0"/>
          <w:lang w:eastAsia="zh-CN"/>
        </w:rPr>
        <w:t>OPPO: Regarding Nokia comment on the relation to default DC location, network configures CC#1~3 to UE. UE will take all the configurations to decide the default DC location. I</w:t>
      </w:r>
      <w:r>
        <w:rPr>
          <w:rFonts w:hint="eastAsia"/>
          <w:color w:val="0070C0"/>
          <w:lang w:eastAsia="zh-CN"/>
        </w:rPr>
        <w:t>f</w:t>
      </w:r>
      <w:r>
        <w:rPr>
          <w:color w:val="0070C0"/>
          <w:lang w:eastAsia="zh-CN"/>
        </w:rPr>
        <w:t xml:space="preserve"> UE uses one DC location, UE reports one… It is aligned with the same logic in RAN2.</w:t>
      </w:r>
      <w:r w:rsidR="00F2611C">
        <w:rPr>
          <w:color w:val="0070C0"/>
          <w:lang w:eastAsia="zh-CN"/>
        </w:rPr>
        <w:t xml:space="preserve"> There is no some issue to connecting the </w:t>
      </w:r>
      <w:proofErr w:type="gramStart"/>
      <w:r w:rsidR="00F2611C">
        <w:rPr>
          <w:color w:val="0070C0"/>
          <w:lang w:eastAsia="zh-CN"/>
        </w:rPr>
        <w:t>default  and</w:t>
      </w:r>
      <w:proofErr w:type="gramEnd"/>
      <w:r w:rsidR="00F2611C">
        <w:rPr>
          <w:color w:val="0070C0"/>
          <w:lang w:eastAsia="zh-CN"/>
        </w:rPr>
        <w:t xml:space="preserve"> component.</w:t>
      </w:r>
    </w:p>
    <w:p w14:paraId="102140EC" w14:textId="53F2EDD0" w:rsidR="00F2611C" w:rsidRDefault="00F2611C" w:rsidP="000A2526">
      <w:pPr>
        <w:rPr>
          <w:color w:val="0070C0"/>
          <w:lang w:eastAsia="zh-CN"/>
        </w:rPr>
      </w:pPr>
      <w:r>
        <w:rPr>
          <w:color w:val="0070C0"/>
          <w:lang w:eastAsia="zh-CN"/>
        </w:rPr>
        <w:t>Apple: the example configuration with three carriers and two gaps does not exist in FR1 now. But it exists in FR2. The architecture for FR1 and FR2 are different.</w:t>
      </w:r>
      <w:r w:rsidR="005C37D1">
        <w:rPr>
          <w:color w:val="0070C0"/>
          <w:lang w:eastAsia="zh-CN"/>
        </w:rPr>
        <w:t xml:space="preserve"> For FR1, three PA is needed. The framework is not sufficient. Based on current available CA configuration, we do not think the framework is needed.</w:t>
      </w:r>
    </w:p>
    <w:p w14:paraId="299A13EA" w14:textId="13249068" w:rsidR="005C37D1" w:rsidRDefault="005C37D1" w:rsidP="000A2526">
      <w:pPr>
        <w:rPr>
          <w:color w:val="0070C0"/>
          <w:lang w:eastAsia="zh-CN"/>
        </w:rPr>
      </w:pPr>
      <w:r>
        <w:rPr>
          <w:color w:val="0070C0"/>
          <w:lang w:eastAsia="zh-CN"/>
        </w:rPr>
        <w:t>Qualcomm: why do we have two DC location? How the network has the knowledge about which CC is associated with which DC locations.</w:t>
      </w:r>
    </w:p>
    <w:p w14:paraId="39CAED4E" w14:textId="287D3717" w:rsidR="0093634D" w:rsidRDefault="0093634D" w:rsidP="000A2526">
      <w:pPr>
        <w:rPr>
          <w:color w:val="0070C0"/>
          <w:lang w:eastAsia="zh-CN"/>
        </w:rPr>
      </w:pPr>
      <w:r>
        <w:rPr>
          <w:color w:val="0070C0"/>
          <w:lang w:eastAsia="zh-CN"/>
        </w:rPr>
        <w:t>OPPO: to Apple, we check that two PA architecture is included for three CC cases.</w:t>
      </w:r>
    </w:p>
    <w:p w14:paraId="184BB230" w14:textId="67D197BF" w:rsidR="00AC5BF9" w:rsidRPr="00CF3EA3" w:rsidRDefault="00AC5BF9" w:rsidP="000A2526">
      <w:pPr>
        <w:rPr>
          <w:color w:val="0070C0"/>
          <w:lang w:eastAsia="zh-CN"/>
        </w:rPr>
      </w:pPr>
      <w:r>
        <w:rPr>
          <w:color w:val="0070C0"/>
          <w:lang w:eastAsia="zh-CN"/>
        </w:rPr>
        <w:t xml:space="preserve">Apple: Agree that we have dual PA </w:t>
      </w:r>
      <w:proofErr w:type="spellStart"/>
      <w:r>
        <w:rPr>
          <w:color w:val="0070C0"/>
          <w:lang w:eastAsia="zh-CN"/>
        </w:rPr>
        <w:t>architetures</w:t>
      </w:r>
      <w:proofErr w:type="spellEnd"/>
      <w:r>
        <w:rPr>
          <w:color w:val="0070C0"/>
          <w:lang w:eastAsia="zh-CN"/>
        </w:rPr>
        <w:t xml:space="preserve"> but for FR2 we do not have it.</w:t>
      </w:r>
    </w:p>
    <w:p w14:paraId="12236D4B" w14:textId="4985E81A" w:rsidR="000A2526" w:rsidRDefault="000A2526" w:rsidP="000A2526">
      <w:pPr>
        <w:rPr>
          <w:i/>
          <w:color w:val="0070C0"/>
          <w:lang w:eastAsia="zh-CN"/>
        </w:rPr>
      </w:pPr>
    </w:p>
    <w:tbl>
      <w:tblPr>
        <w:tblStyle w:val="affb"/>
        <w:tblW w:w="0" w:type="auto"/>
        <w:tblLook w:val="04A0" w:firstRow="1" w:lastRow="0" w:firstColumn="1" w:lastColumn="0" w:noHBand="0" w:noVBand="1"/>
      </w:tblPr>
      <w:tblGrid>
        <w:gridCol w:w="1339"/>
        <w:gridCol w:w="10563"/>
      </w:tblGrid>
      <w:tr w:rsidR="00B179F4" w:rsidRPr="00B840A8" w14:paraId="3F2F5CB5" w14:textId="77777777" w:rsidTr="00F46D22">
        <w:tc>
          <w:tcPr>
            <w:tcW w:w="1339" w:type="dxa"/>
          </w:tcPr>
          <w:p w14:paraId="1C178001" w14:textId="77777777" w:rsidR="00B179F4" w:rsidRPr="00B840A8" w:rsidRDefault="00B179F4"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4C965B0A" w14:textId="77777777" w:rsidR="00B179F4" w:rsidRPr="00B840A8" w:rsidRDefault="00B179F4" w:rsidP="00F46D22">
            <w:pPr>
              <w:rPr>
                <w:rFonts w:eastAsiaTheme="minorEastAsia"/>
                <w:b/>
                <w:bCs/>
                <w:lang w:val="en-US" w:eastAsia="zh-CN"/>
              </w:rPr>
            </w:pPr>
            <w:r w:rsidRPr="00B840A8">
              <w:rPr>
                <w:rFonts w:eastAsiaTheme="minorEastAsia"/>
                <w:b/>
                <w:bCs/>
                <w:lang w:val="en-US" w:eastAsia="zh-CN"/>
              </w:rPr>
              <w:t xml:space="preserve">Status summary </w:t>
            </w:r>
          </w:p>
        </w:tc>
      </w:tr>
      <w:tr w:rsidR="00B179F4" w:rsidRPr="00B840A8" w14:paraId="7B2C053A" w14:textId="77777777" w:rsidTr="00F46D22">
        <w:tc>
          <w:tcPr>
            <w:tcW w:w="1339" w:type="dxa"/>
          </w:tcPr>
          <w:p w14:paraId="17046FF0" w14:textId="56110582" w:rsidR="00B179F4" w:rsidRPr="00B840A8" w:rsidRDefault="00655DE9" w:rsidP="00F46D22">
            <w:pPr>
              <w:rPr>
                <w:rFonts w:eastAsiaTheme="minorEastAsia"/>
                <w:lang w:val="en-US" w:eastAsia="zh-CN"/>
              </w:rPr>
            </w:pPr>
            <w:r w:rsidRPr="00655DE9">
              <w:rPr>
                <w:rFonts w:eastAsiaTheme="minorEastAsia"/>
                <w:lang w:val="en-US" w:eastAsia="zh-CN"/>
              </w:rPr>
              <w:t>Issue 1-1-2: Which reporting framework of multiple DC is preferred?</w:t>
            </w:r>
          </w:p>
        </w:tc>
        <w:tc>
          <w:tcPr>
            <w:tcW w:w="10563" w:type="dxa"/>
          </w:tcPr>
          <w:p w14:paraId="5C0D338D" w14:textId="2AA7430B" w:rsidR="00B179F4" w:rsidRPr="00B840A8" w:rsidRDefault="00B179F4" w:rsidP="00F46D22">
            <w:pPr>
              <w:rPr>
                <w:rFonts w:eastAsiaTheme="minorEastAsia"/>
                <w:i/>
                <w:lang w:val="en-US" w:eastAsia="zh-CN"/>
              </w:rPr>
            </w:pPr>
            <w:r>
              <w:rPr>
                <w:rFonts w:eastAsiaTheme="minorEastAsia"/>
                <w:i/>
                <w:lang w:val="en-US" w:eastAsia="zh-CN"/>
              </w:rPr>
              <w:t xml:space="preserve">Views are quite divided. </w:t>
            </w:r>
            <w:r w:rsidR="001D352E">
              <w:rPr>
                <w:rFonts w:eastAsiaTheme="minorEastAsia"/>
                <w:i/>
                <w:lang w:val="en-US" w:eastAsia="zh-CN"/>
              </w:rPr>
              <w:t xml:space="preserve">Every scheme has its own pros and cons and there is no agreement can be reached. </w:t>
            </w:r>
          </w:p>
          <w:p w14:paraId="017F80B8" w14:textId="77777777" w:rsidR="00B179F4" w:rsidRPr="00B840A8" w:rsidRDefault="00B179F4"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1379B3D1" w14:textId="77777777" w:rsidR="00B179F4" w:rsidRPr="00B840A8" w:rsidRDefault="00B179F4" w:rsidP="00F46D22">
            <w:pPr>
              <w:rPr>
                <w:rFonts w:eastAsiaTheme="minorEastAsia"/>
                <w:lang w:eastAsia="zh-CN"/>
              </w:rPr>
            </w:pPr>
            <w:r>
              <w:rPr>
                <w:rFonts w:eastAsiaTheme="minorEastAsia" w:hint="eastAsia"/>
                <w:lang w:val="en-US" w:eastAsia="zh-CN"/>
              </w:rPr>
              <w:t>No</w:t>
            </w:r>
            <w:r>
              <w:rPr>
                <w:rFonts w:eastAsiaTheme="minorEastAsia"/>
                <w:lang w:val="en-US" w:eastAsia="zh-CN"/>
              </w:rPr>
              <w:t>ne.</w:t>
            </w:r>
          </w:p>
          <w:p w14:paraId="3EF40968" w14:textId="77777777" w:rsidR="00B179F4" w:rsidRDefault="00B179F4"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3319ADC4" w14:textId="5574CAC2" w:rsidR="00B179F4" w:rsidRPr="00B840A8" w:rsidRDefault="001D352E" w:rsidP="00F46D22">
            <w:pPr>
              <w:rPr>
                <w:rFonts w:eastAsiaTheme="minorEastAsia"/>
                <w:lang w:eastAsia="zh-CN"/>
              </w:rPr>
            </w:pPr>
            <w:r>
              <w:rPr>
                <w:rFonts w:eastAsiaTheme="minorEastAsia"/>
                <w:i/>
                <w:lang w:val="en-US" w:eastAsia="zh-CN"/>
              </w:rPr>
              <w:t>Further discussion this scheme in the WF discussion.</w:t>
            </w:r>
          </w:p>
        </w:tc>
      </w:tr>
    </w:tbl>
    <w:p w14:paraId="31260EEE" w14:textId="77777777" w:rsidR="00B179F4" w:rsidRPr="00B179F4" w:rsidRDefault="00B179F4" w:rsidP="000A2526">
      <w:pPr>
        <w:rPr>
          <w:i/>
          <w:color w:val="0070C0"/>
          <w:lang w:eastAsia="zh-CN"/>
        </w:rPr>
      </w:pPr>
    </w:p>
    <w:p w14:paraId="1D55D665" w14:textId="1A2754E1" w:rsidR="00571777" w:rsidRPr="009500F9" w:rsidRDefault="00571777" w:rsidP="00571777">
      <w:pPr>
        <w:pStyle w:val="3"/>
        <w:rPr>
          <w:sz w:val="24"/>
          <w:szCs w:val="16"/>
          <w:lang w:val="en-US"/>
        </w:rPr>
      </w:pPr>
      <w:r w:rsidRPr="009500F9">
        <w:rPr>
          <w:sz w:val="24"/>
          <w:szCs w:val="16"/>
          <w:lang w:val="en-US"/>
        </w:rPr>
        <w:t>Sub-</w:t>
      </w:r>
      <w:r w:rsidR="00142BB9" w:rsidRPr="009500F9">
        <w:rPr>
          <w:sz w:val="24"/>
          <w:szCs w:val="16"/>
          <w:lang w:val="en-US"/>
        </w:rPr>
        <w:t>topic</w:t>
      </w:r>
      <w:r w:rsidRPr="009500F9">
        <w:rPr>
          <w:sz w:val="24"/>
          <w:szCs w:val="16"/>
          <w:lang w:val="en-US"/>
        </w:rPr>
        <w:t xml:space="preserve"> 1-2</w:t>
      </w:r>
      <w:r w:rsidR="00760F2F" w:rsidRPr="009500F9">
        <w:rPr>
          <w:sz w:val="24"/>
          <w:szCs w:val="16"/>
          <w:lang w:val="en-US"/>
        </w:rPr>
        <w:t xml:space="preserve"> </w:t>
      </w:r>
      <w:bookmarkStart w:id="4" w:name="_Hlk93333601"/>
      <w:r w:rsidR="00A36971" w:rsidRPr="009500F9">
        <w:rPr>
          <w:sz w:val="24"/>
          <w:szCs w:val="16"/>
          <w:lang w:val="en-US"/>
        </w:rPr>
        <w:t>Offset range</w:t>
      </w:r>
      <w:r w:rsidR="00C24F47" w:rsidRPr="009500F9">
        <w:rPr>
          <w:sz w:val="24"/>
          <w:szCs w:val="16"/>
          <w:lang w:val="en-US"/>
        </w:rPr>
        <w:t xml:space="preserve"> and signaling</w:t>
      </w:r>
      <w:bookmarkEnd w:id="4"/>
    </w:p>
    <w:p w14:paraId="35245F4F" w14:textId="33D270C4"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rFonts w:hint="eastAsia"/>
          <w:b/>
          <w:color w:val="0070C0"/>
          <w:u w:val="single"/>
          <w:lang w:eastAsia="zh-CN"/>
        </w:rPr>
        <w:t>How</w:t>
      </w:r>
      <w:r>
        <w:rPr>
          <w:b/>
          <w:color w:val="0070C0"/>
          <w:u w:val="single"/>
          <w:lang w:eastAsia="ko-KR"/>
        </w:rPr>
        <w:t xml:space="preserve"> </w:t>
      </w:r>
      <w:r>
        <w:rPr>
          <w:rFonts w:hint="eastAsia"/>
          <w:b/>
          <w:color w:val="0070C0"/>
          <w:u w:val="single"/>
          <w:lang w:eastAsia="zh-CN"/>
        </w:rPr>
        <w:t>t</w:t>
      </w:r>
      <w:r>
        <w:rPr>
          <w:b/>
          <w:color w:val="0070C0"/>
          <w:u w:val="single"/>
          <w:lang w:eastAsia="zh-CN"/>
        </w:rPr>
        <w:t>o consider the offset range</w:t>
      </w:r>
      <w:r>
        <w:rPr>
          <w:b/>
          <w:color w:val="0070C0"/>
          <w:u w:val="single"/>
          <w:lang w:eastAsia="ko-KR"/>
        </w:rPr>
        <w:t>?</w:t>
      </w:r>
    </w:p>
    <w:p w14:paraId="010E9538" w14:textId="4BD3CFF6" w:rsidR="00571777" w:rsidRPr="00805BE8" w:rsidRDefault="00571777"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ADFA579" w:rsidR="00571777" w:rsidRPr="00805BE8" w:rsidRDefault="00571777"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C01734" w:rsidRPr="00C01734">
        <w:rPr>
          <w:rFonts w:eastAsia="宋体"/>
          <w:color w:val="0070C0"/>
          <w:szCs w:val="24"/>
          <w:lang w:eastAsia="zh-CN"/>
        </w:rPr>
        <w:t>To cover multiple DC reporting case and leave more flexibility for UE, 1.5 GHz offset range is preferred.</w:t>
      </w:r>
    </w:p>
    <w:p w14:paraId="58996C1B" w14:textId="401303D8" w:rsidR="00571777" w:rsidRDefault="00571777"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2: </w:t>
      </w:r>
      <w:r w:rsidR="00C01734" w:rsidRPr="00C01734">
        <w:rPr>
          <w:rFonts w:eastAsia="宋体"/>
          <w:color w:val="0070C0"/>
          <w:szCs w:val="24"/>
          <w:lang w:eastAsia="zh-CN"/>
        </w:rPr>
        <w:t>It is proposed to define UE DC offset ranges as +/-20MHz from the default DC location.</w:t>
      </w:r>
    </w:p>
    <w:p w14:paraId="4DF3BF74" w14:textId="76CB6C43" w:rsidR="00807435" w:rsidRDefault="00807435"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00C01734" w:rsidRPr="00C01734">
        <w:t xml:space="preserve"> </w:t>
      </w:r>
      <w:r w:rsidR="00C01734" w:rsidRPr="00C01734">
        <w:rPr>
          <w:rFonts w:eastAsia="宋体"/>
          <w:color w:val="0070C0"/>
          <w:szCs w:val="24"/>
          <w:lang w:eastAsia="zh-CN"/>
        </w:rPr>
        <w:t xml:space="preserve">Reuse the </w:t>
      </w:r>
      <w:proofErr w:type="gramStart"/>
      <w:r w:rsidR="00C01734" w:rsidRPr="00C01734">
        <w:rPr>
          <w:rFonts w:eastAsia="宋体"/>
          <w:color w:val="0070C0"/>
          <w:szCs w:val="24"/>
          <w:lang w:eastAsia="zh-CN"/>
        </w:rPr>
        <w:t>12 bit</w:t>
      </w:r>
      <w:proofErr w:type="gramEnd"/>
      <w:r w:rsidR="00C01734" w:rsidRPr="00C01734">
        <w:rPr>
          <w:rFonts w:eastAsia="宋体"/>
          <w:color w:val="0070C0"/>
          <w:szCs w:val="24"/>
          <w:lang w:eastAsia="zh-CN"/>
        </w:rPr>
        <w:t xml:space="preserve"> length of the original signalling for DC location offset report &gt; 2CCs and adopt the following mapping relationship.</w:t>
      </w:r>
    </w:p>
    <w:p w14:paraId="750530A9" w14:textId="7C818437" w:rsidR="00C01734" w:rsidRPr="00805BE8" w:rsidRDefault="00C01734"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10D526C9" w14:textId="77777777" w:rsidR="00571777" w:rsidRPr="00805BE8" w:rsidRDefault="00571777"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BAF7FB5" w14:textId="77777777" w:rsidR="001D352E" w:rsidRDefault="001D352E" w:rsidP="005B4802">
      <w:pPr>
        <w:rPr>
          <w:color w:val="0070C0"/>
          <w:lang w:val="en-US" w:eastAsia="zh-CN"/>
        </w:rPr>
      </w:pPr>
    </w:p>
    <w:p w14:paraId="3D7B6E82" w14:textId="5A669002" w:rsidR="003418CB" w:rsidRDefault="001D352E" w:rsidP="005B4802">
      <w:pPr>
        <w:rPr>
          <w:color w:val="0070C0"/>
          <w:lang w:val="en-US" w:eastAsia="zh-CN"/>
        </w:rPr>
      </w:pPr>
      <w:r>
        <w:rPr>
          <w:rFonts w:hint="eastAsia"/>
          <w:color w:val="0070C0"/>
          <w:lang w:val="en-US" w:eastAsia="zh-CN"/>
        </w:rPr>
        <w:t>G</w:t>
      </w:r>
      <w:r>
        <w:rPr>
          <w:color w:val="0070C0"/>
          <w:lang w:val="en-US" w:eastAsia="zh-CN"/>
        </w:rPr>
        <w:t>TW discussion:</w:t>
      </w:r>
    </w:p>
    <w:p w14:paraId="1B95E16B" w14:textId="7B9E903E" w:rsidR="001E6EFE" w:rsidRDefault="00675BD0" w:rsidP="005B4802">
      <w:pPr>
        <w:rPr>
          <w:color w:val="0070C0"/>
          <w:lang w:val="en-US" w:eastAsia="zh-CN"/>
        </w:rPr>
      </w:pPr>
      <w:r>
        <w:rPr>
          <w:rFonts w:hint="eastAsia"/>
          <w:color w:val="0070C0"/>
          <w:lang w:val="en-US" w:eastAsia="zh-CN"/>
        </w:rPr>
        <w:t>O</w:t>
      </w:r>
      <w:r>
        <w:rPr>
          <w:color w:val="0070C0"/>
          <w:lang w:val="en-US" w:eastAsia="zh-CN"/>
        </w:rPr>
        <w:t xml:space="preserve">PPO: </w:t>
      </w:r>
      <w:r w:rsidR="004C4657">
        <w:rPr>
          <w:color w:val="0070C0"/>
          <w:lang w:val="en-US" w:eastAsia="zh-CN"/>
        </w:rPr>
        <w:t>The offset range is connected with architecture. If option2 is chosen the range would be large. If we use two DC locations, we will have the smaller one.</w:t>
      </w:r>
    </w:p>
    <w:p w14:paraId="0D1093E9" w14:textId="69C51AE4" w:rsidR="004C4657" w:rsidRDefault="004C4657" w:rsidP="005B4802">
      <w:pPr>
        <w:rPr>
          <w:color w:val="0070C0"/>
          <w:lang w:val="en-US" w:eastAsia="zh-CN"/>
        </w:rPr>
      </w:pPr>
      <w:r>
        <w:rPr>
          <w:color w:val="0070C0"/>
          <w:lang w:val="en-US" w:eastAsia="zh-CN"/>
        </w:rPr>
        <w:t>Qualcomm: For option 2, FR1 the 400MHz can be available, and why the 20Mhz is used as offset.</w:t>
      </w:r>
    </w:p>
    <w:p w14:paraId="49A579F7" w14:textId="27BDF977" w:rsidR="004C4657" w:rsidRDefault="004C4657" w:rsidP="005B4802">
      <w:pPr>
        <w:rPr>
          <w:color w:val="0070C0"/>
          <w:lang w:val="en-US" w:eastAsia="zh-CN"/>
        </w:rPr>
      </w:pPr>
      <w:r>
        <w:rPr>
          <w:color w:val="0070C0"/>
          <w:lang w:val="en-US" w:eastAsia="zh-CN"/>
        </w:rPr>
        <w:t>Huawei: For option 3, our preference is for one location with a number of offsets to cover two DC location cases. If going with Option 2 in the previous topic, the larger range is needed.</w:t>
      </w:r>
      <w:r w:rsidR="00B33787">
        <w:rPr>
          <w:color w:val="0070C0"/>
          <w:lang w:val="en-US" w:eastAsia="zh-CN"/>
        </w:rPr>
        <w:t xml:space="preserve"> 1.5</w:t>
      </w:r>
      <w:r w:rsidR="00B33787">
        <w:rPr>
          <w:rFonts w:hint="eastAsia"/>
          <w:color w:val="0070C0"/>
          <w:lang w:val="en-US" w:eastAsia="zh-CN"/>
        </w:rPr>
        <w:t>Ghz</w:t>
      </w:r>
      <w:r w:rsidR="00B33787">
        <w:rPr>
          <w:color w:val="0070C0"/>
          <w:lang w:val="en-US" w:eastAsia="zh-CN"/>
        </w:rPr>
        <w:t xml:space="preserve"> is waste.</w:t>
      </w:r>
    </w:p>
    <w:p w14:paraId="3E1813A9" w14:textId="77DDC2D8" w:rsidR="00B33787" w:rsidRDefault="00B33787" w:rsidP="005B4802">
      <w:pPr>
        <w:rPr>
          <w:color w:val="0070C0"/>
          <w:lang w:val="en-US" w:eastAsia="zh-CN"/>
        </w:rPr>
      </w:pPr>
      <w:r>
        <w:rPr>
          <w:color w:val="0070C0"/>
          <w:lang w:val="en-US" w:eastAsia="zh-CN"/>
        </w:rPr>
        <w:t>OPPO: Regarding Qualcomm question, our understanding is DC offset is used in scenario UE face narrow band interference. We do not see why we need 1.5Ghz, which means DC location is far from the center. Otherwise the filter would cover the double ranges which leads to performance loss.</w:t>
      </w:r>
    </w:p>
    <w:p w14:paraId="270F50AD" w14:textId="5FB374D7" w:rsidR="00612A44" w:rsidRDefault="00612A44" w:rsidP="005B4802">
      <w:pPr>
        <w:rPr>
          <w:color w:val="0070C0"/>
          <w:lang w:val="en-US" w:eastAsia="zh-CN"/>
        </w:rPr>
      </w:pPr>
      <w:r>
        <w:rPr>
          <w:color w:val="0070C0"/>
          <w:lang w:val="en-US" w:eastAsia="zh-CN"/>
        </w:rPr>
        <w:t xml:space="preserve">Nokia: </w:t>
      </w:r>
      <w:r w:rsidR="00D6024D">
        <w:rPr>
          <w:color w:val="0070C0"/>
          <w:lang w:val="en-US" w:eastAsia="zh-CN"/>
        </w:rPr>
        <w:t>if the conclusion of the previous sub-topics, we disagree with Option 1 if option 1 is chosen for the previous topics.</w:t>
      </w:r>
    </w:p>
    <w:p w14:paraId="02963FFD" w14:textId="6A6B0153" w:rsidR="00D6024D" w:rsidRDefault="00D6024D" w:rsidP="005B4802">
      <w:pPr>
        <w:rPr>
          <w:color w:val="0070C0"/>
          <w:lang w:val="en-US" w:eastAsia="zh-CN"/>
        </w:rPr>
      </w:pPr>
      <w:r>
        <w:rPr>
          <w:color w:val="0070C0"/>
          <w:lang w:val="en-US" w:eastAsia="zh-CN"/>
        </w:rPr>
        <w:t>VIVO: Our proposal is to indicate the larger offset is needed. We are open to 1.5Ghz value.</w:t>
      </w:r>
    </w:p>
    <w:p w14:paraId="261EC7D0" w14:textId="0CBFB073" w:rsidR="00D6024D" w:rsidRDefault="00D6024D" w:rsidP="005B4802">
      <w:pPr>
        <w:rPr>
          <w:color w:val="0070C0"/>
          <w:lang w:val="en-US" w:eastAsia="zh-CN"/>
        </w:rPr>
      </w:pPr>
      <w:r>
        <w:rPr>
          <w:color w:val="0070C0"/>
          <w:lang w:val="en-US" w:eastAsia="zh-CN"/>
        </w:rPr>
        <w:t>Qualcomm: To Huawei comment, what does it really mean?</w:t>
      </w:r>
    </w:p>
    <w:p w14:paraId="2A983852" w14:textId="46824A3E" w:rsidR="00D51C52" w:rsidRDefault="00D51C52" w:rsidP="005B4802">
      <w:pPr>
        <w:rPr>
          <w:color w:val="0070C0"/>
          <w:lang w:val="en-US" w:eastAsia="zh-CN"/>
        </w:rPr>
      </w:pPr>
      <w:r>
        <w:rPr>
          <w:color w:val="0070C0"/>
          <w:lang w:val="en-US" w:eastAsia="zh-CN"/>
        </w:rPr>
        <w:t xml:space="preserve">Huawei: </w:t>
      </w:r>
      <w:r w:rsidR="004D3840">
        <w:rPr>
          <w:color w:val="0070C0"/>
          <w:lang w:val="en-US" w:eastAsia="zh-CN"/>
        </w:rPr>
        <w:t>my intention is for real DC 1.5GHz shift is not logical. We prefer lower number.</w:t>
      </w:r>
    </w:p>
    <w:p w14:paraId="7AB9DE32" w14:textId="3DA90A1D" w:rsidR="00821082" w:rsidRDefault="00821082" w:rsidP="005B4802">
      <w:pPr>
        <w:rPr>
          <w:color w:val="0070C0"/>
          <w:lang w:val="en-US" w:eastAsia="zh-CN"/>
        </w:rPr>
      </w:pPr>
      <w:r>
        <w:rPr>
          <w:color w:val="0070C0"/>
          <w:lang w:val="en-US" w:eastAsia="zh-CN"/>
        </w:rPr>
        <w:t>Qualcomm: 1.5GHz comes from that we have larger range of frequency bands.</w:t>
      </w:r>
      <w:r w:rsidR="009B5840">
        <w:rPr>
          <w:color w:val="0070C0"/>
          <w:lang w:val="en-US" w:eastAsia="zh-CN"/>
        </w:rPr>
        <w:t xml:space="preserve"> How can</w:t>
      </w:r>
      <w:r w:rsidR="000B6C3F">
        <w:rPr>
          <w:color w:val="0070C0"/>
          <w:lang w:val="en-US" w:eastAsia="zh-CN"/>
        </w:rPr>
        <w:t xml:space="preserve"> we conclude the number for FR2?</w:t>
      </w:r>
    </w:p>
    <w:p w14:paraId="29353026" w14:textId="78A240DE" w:rsidR="004D3050" w:rsidRDefault="004D3050" w:rsidP="005B4802">
      <w:pPr>
        <w:rPr>
          <w:color w:val="0070C0"/>
          <w:lang w:val="en-US" w:eastAsia="zh-CN"/>
        </w:rPr>
      </w:pPr>
      <w:r>
        <w:rPr>
          <w:color w:val="0070C0"/>
          <w:lang w:val="en-US" w:eastAsia="zh-CN"/>
        </w:rPr>
        <w:t>Huawei</w:t>
      </w:r>
      <w:r>
        <w:rPr>
          <w:rFonts w:hint="eastAsia"/>
          <w:color w:val="0070C0"/>
          <w:lang w:val="en-US" w:eastAsia="zh-CN"/>
        </w:rPr>
        <w:t>:</w:t>
      </w:r>
      <w:r>
        <w:rPr>
          <w:color w:val="0070C0"/>
          <w:lang w:val="en-US" w:eastAsia="zh-CN"/>
        </w:rPr>
        <w:t xml:space="preserve"> </w:t>
      </w:r>
      <w:r w:rsidR="00164433">
        <w:rPr>
          <w:color w:val="0070C0"/>
          <w:lang w:val="en-US" w:eastAsia="zh-CN"/>
        </w:rPr>
        <w:t>in my previous comment, for single LO location, lower offset range is enough. For dual LO location, we can discuss the larger number.</w:t>
      </w:r>
    </w:p>
    <w:p w14:paraId="3B94E54B" w14:textId="6868B760" w:rsidR="001127BA" w:rsidRDefault="001127BA" w:rsidP="005B4802">
      <w:pPr>
        <w:rPr>
          <w:color w:val="0070C0"/>
          <w:lang w:val="en-US" w:eastAsia="zh-CN"/>
        </w:rPr>
      </w:pPr>
      <w:r>
        <w:rPr>
          <w:color w:val="0070C0"/>
          <w:lang w:val="en-US" w:eastAsia="zh-CN"/>
        </w:rPr>
        <w:t xml:space="preserve">OPPO: </w:t>
      </w:r>
      <w:r w:rsidR="00EE6530">
        <w:rPr>
          <w:color w:val="0070C0"/>
          <w:lang w:val="en-US" w:eastAsia="zh-CN"/>
        </w:rPr>
        <w:t>this one is connected to the previous one.</w:t>
      </w:r>
    </w:p>
    <w:p w14:paraId="25C64393" w14:textId="3BC4FE59" w:rsidR="00674DD2" w:rsidRDefault="00674DD2" w:rsidP="005B4802">
      <w:pPr>
        <w:rPr>
          <w:color w:val="0070C0"/>
          <w:lang w:val="en-US" w:eastAsia="zh-CN"/>
        </w:rPr>
      </w:pPr>
      <w:r>
        <w:rPr>
          <w:color w:val="0070C0"/>
          <w:lang w:val="en-US" w:eastAsia="zh-CN"/>
        </w:rPr>
        <w:t>Qualcomm: we have opposite understanding as Huawei.</w:t>
      </w:r>
    </w:p>
    <w:tbl>
      <w:tblPr>
        <w:tblStyle w:val="affb"/>
        <w:tblW w:w="0" w:type="auto"/>
        <w:tblLook w:val="04A0" w:firstRow="1" w:lastRow="0" w:firstColumn="1" w:lastColumn="0" w:noHBand="0" w:noVBand="1"/>
      </w:tblPr>
      <w:tblGrid>
        <w:gridCol w:w="1339"/>
        <w:gridCol w:w="10563"/>
      </w:tblGrid>
      <w:tr w:rsidR="001D352E" w:rsidRPr="00B840A8" w14:paraId="0CC6E3D6" w14:textId="77777777" w:rsidTr="00F46D22">
        <w:tc>
          <w:tcPr>
            <w:tcW w:w="1339" w:type="dxa"/>
          </w:tcPr>
          <w:p w14:paraId="56A3EA03" w14:textId="77777777" w:rsidR="001D352E" w:rsidRPr="00B840A8" w:rsidRDefault="001D352E"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695569C0" w14:textId="77777777" w:rsidR="001D352E" w:rsidRPr="00B840A8" w:rsidRDefault="001D352E" w:rsidP="00F46D22">
            <w:pPr>
              <w:rPr>
                <w:rFonts w:eastAsiaTheme="minorEastAsia"/>
                <w:b/>
                <w:bCs/>
                <w:lang w:val="en-US" w:eastAsia="zh-CN"/>
              </w:rPr>
            </w:pPr>
            <w:r w:rsidRPr="00B840A8">
              <w:rPr>
                <w:rFonts w:eastAsiaTheme="minorEastAsia"/>
                <w:b/>
                <w:bCs/>
                <w:lang w:val="en-US" w:eastAsia="zh-CN"/>
              </w:rPr>
              <w:t xml:space="preserve">Status summary </w:t>
            </w:r>
          </w:p>
        </w:tc>
      </w:tr>
      <w:tr w:rsidR="001D352E" w:rsidRPr="00B840A8" w14:paraId="7BF193B9" w14:textId="77777777" w:rsidTr="00F46D22">
        <w:tc>
          <w:tcPr>
            <w:tcW w:w="1339" w:type="dxa"/>
          </w:tcPr>
          <w:p w14:paraId="451F5099" w14:textId="2328B3B6" w:rsidR="001D352E" w:rsidRPr="00B840A8" w:rsidRDefault="00655DE9" w:rsidP="00F46D22">
            <w:pPr>
              <w:rPr>
                <w:rFonts w:eastAsiaTheme="minorEastAsia"/>
                <w:lang w:val="en-US" w:eastAsia="zh-CN"/>
              </w:rPr>
            </w:pPr>
            <w:r w:rsidRPr="00655DE9">
              <w:rPr>
                <w:rFonts w:eastAsiaTheme="minorEastAsia"/>
                <w:lang w:val="en-US" w:eastAsia="zh-CN"/>
              </w:rPr>
              <w:t>Issue 1-2-1: How to consider the offset range?</w:t>
            </w:r>
          </w:p>
        </w:tc>
        <w:tc>
          <w:tcPr>
            <w:tcW w:w="10563" w:type="dxa"/>
          </w:tcPr>
          <w:p w14:paraId="5D63DED6" w14:textId="2E8695F8" w:rsidR="001D352E" w:rsidRPr="00B840A8" w:rsidRDefault="001D352E" w:rsidP="00F46D22">
            <w:pPr>
              <w:rPr>
                <w:rFonts w:eastAsiaTheme="minorEastAsia"/>
                <w:i/>
                <w:lang w:val="en-US" w:eastAsia="zh-CN"/>
              </w:rPr>
            </w:pPr>
            <w:r>
              <w:rPr>
                <w:rFonts w:eastAsiaTheme="minorEastAsia"/>
                <w:i/>
                <w:lang w:val="en-US" w:eastAsia="zh-CN"/>
              </w:rPr>
              <w:t>Views are quite divided. This range issue is quite related to the reporting scheme</w:t>
            </w:r>
            <w:r w:rsidR="00655DE9">
              <w:rPr>
                <w:rFonts w:eastAsiaTheme="minorEastAsia"/>
                <w:i/>
                <w:lang w:val="en-US" w:eastAsia="zh-CN"/>
              </w:rPr>
              <w:t xml:space="preserve">, thus making it more difficult for </w:t>
            </w:r>
            <w:r>
              <w:rPr>
                <w:rFonts w:eastAsiaTheme="minorEastAsia"/>
                <w:i/>
                <w:lang w:val="en-US" w:eastAsia="zh-CN"/>
              </w:rPr>
              <w:t xml:space="preserve">Every scheme has its own pros and cons and there is no agreement can be reached. </w:t>
            </w:r>
          </w:p>
          <w:p w14:paraId="5B68AF1A" w14:textId="77777777" w:rsidR="001D352E" w:rsidRPr="00B840A8" w:rsidRDefault="001D352E"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5A125FD8" w14:textId="77777777" w:rsidR="001D352E" w:rsidRPr="00B840A8" w:rsidRDefault="001D352E" w:rsidP="00F46D22">
            <w:pPr>
              <w:rPr>
                <w:rFonts w:eastAsiaTheme="minorEastAsia"/>
                <w:lang w:eastAsia="zh-CN"/>
              </w:rPr>
            </w:pPr>
            <w:r>
              <w:rPr>
                <w:rFonts w:eastAsiaTheme="minorEastAsia" w:hint="eastAsia"/>
                <w:lang w:val="en-US" w:eastAsia="zh-CN"/>
              </w:rPr>
              <w:lastRenderedPageBreak/>
              <w:t>No</w:t>
            </w:r>
            <w:r>
              <w:rPr>
                <w:rFonts w:eastAsiaTheme="minorEastAsia"/>
                <w:lang w:val="en-US" w:eastAsia="zh-CN"/>
              </w:rPr>
              <w:t>ne.</w:t>
            </w:r>
          </w:p>
          <w:p w14:paraId="0DF3D4C9" w14:textId="77777777" w:rsidR="001D352E" w:rsidRDefault="001D352E"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5E36EB66" w14:textId="48F12710" w:rsidR="001D352E" w:rsidRPr="00B840A8" w:rsidRDefault="00C84A5D" w:rsidP="00F46D22">
            <w:pPr>
              <w:rPr>
                <w:rFonts w:eastAsiaTheme="minorEastAsia"/>
                <w:lang w:eastAsia="zh-CN"/>
              </w:rPr>
            </w:pPr>
            <w:r>
              <w:rPr>
                <w:rFonts w:eastAsiaTheme="minorEastAsia"/>
                <w:i/>
                <w:lang w:val="en-US" w:eastAsia="zh-CN"/>
              </w:rPr>
              <w:t>Discuss further in the WF.</w:t>
            </w:r>
          </w:p>
        </w:tc>
      </w:tr>
    </w:tbl>
    <w:p w14:paraId="5679D965" w14:textId="77777777" w:rsidR="001E6EFE" w:rsidRPr="001D352E" w:rsidRDefault="001E6EFE" w:rsidP="005B4802">
      <w:pPr>
        <w:rPr>
          <w:color w:val="0070C0"/>
          <w:lang w:eastAsia="zh-CN"/>
        </w:rPr>
      </w:pPr>
    </w:p>
    <w:p w14:paraId="4AA0F0D6" w14:textId="0E66987F" w:rsidR="00C24F47" w:rsidRPr="00805BE8" w:rsidRDefault="00C24F47" w:rsidP="00C24F47">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Signalling size  </w:t>
      </w:r>
    </w:p>
    <w:p w14:paraId="1B44106B" w14:textId="77777777" w:rsidR="00C24F47" w:rsidRPr="00805BE8" w:rsidRDefault="00C24F47"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D36A813" w14:textId="77777777" w:rsidR="00C24F47" w:rsidRPr="00805BE8" w:rsidRDefault="00C24F47"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2573E2">
        <w:rPr>
          <w:rFonts w:eastAsia="宋体"/>
          <w:color w:val="0070C0"/>
          <w:szCs w:val="24"/>
          <w:lang w:eastAsia="zh-CN"/>
        </w:rPr>
        <w:t>RAN4 to discuss possible ways to reduce number of options for DC location and inform RAN2 about the possibilities from UE RF design point of view</w:t>
      </w:r>
      <w:r>
        <w:rPr>
          <w:rFonts w:eastAsia="宋体"/>
          <w:color w:val="0070C0"/>
          <w:szCs w:val="24"/>
          <w:lang w:eastAsia="zh-CN"/>
        </w:rPr>
        <w:t>.</w:t>
      </w:r>
    </w:p>
    <w:p w14:paraId="54DA9427" w14:textId="77777777" w:rsidR="00C24F47" w:rsidRPr="004D0C0B" w:rsidRDefault="00C24F47"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4D0C0B">
        <w:rPr>
          <w:rFonts w:eastAsia="宋体"/>
          <w:color w:val="0070C0"/>
          <w:szCs w:val="24"/>
          <w:lang w:eastAsia="zh-CN"/>
        </w:rPr>
        <w:t xml:space="preserve">Option </w:t>
      </w:r>
      <w:r>
        <w:rPr>
          <w:rFonts w:eastAsia="宋体"/>
          <w:color w:val="0070C0"/>
          <w:szCs w:val="24"/>
          <w:lang w:eastAsia="zh-CN"/>
        </w:rPr>
        <w:t>2</w:t>
      </w:r>
      <w:r w:rsidRPr="004D0C0B">
        <w:rPr>
          <w:rFonts w:eastAsia="宋体"/>
          <w:color w:val="0070C0"/>
          <w:szCs w:val="24"/>
          <w:lang w:eastAsia="zh-CN"/>
        </w:rPr>
        <w:t>: Others</w:t>
      </w:r>
    </w:p>
    <w:p w14:paraId="60727F4C" w14:textId="77777777" w:rsidR="00C24F47" w:rsidRPr="00805BE8" w:rsidRDefault="00C24F47"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38A6C5D" w14:textId="77777777" w:rsidR="00C24F47" w:rsidRPr="00805BE8" w:rsidRDefault="00C24F47"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9BF7611" w14:textId="18D8E040" w:rsidR="007930D4" w:rsidRDefault="007930D4" w:rsidP="005B4802">
      <w:pPr>
        <w:rPr>
          <w:color w:val="0070C0"/>
          <w:lang w:val="en-US" w:eastAsia="zh-CN"/>
        </w:rPr>
      </w:pPr>
    </w:p>
    <w:tbl>
      <w:tblPr>
        <w:tblStyle w:val="affb"/>
        <w:tblW w:w="0" w:type="auto"/>
        <w:tblLook w:val="04A0" w:firstRow="1" w:lastRow="0" w:firstColumn="1" w:lastColumn="0" w:noHBand="0" w:noVBand="1"/>
      </w:tblPr>
      <w:tblGrid>
        <w:gridCol w:w="1339"/>
        <w:gridCol w:w="10563"/>
      </w:tblGrid>
      <w:tr w:rsidR="00655DE9" w:rsidRPr="00B840A8" w14:paraId="30C15933" w14:textId="77777777" w:rsidTr="00F46D22">
        <w:tc>
          <w:tcPr>
            <w:tcW w:w="1339" w:type="dxa"/>
          </w:tcPr>
          <w:p w14:paraId="03FECF8D"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616D14BC"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 xml:space="preserve">Status summary </w:t>
            </w:r>
          </w:p>
        </w:tc>
      </w:tr>
      <w:tr w:rsidR="00655DE9" w:rsidRPr="00B840A8" w14:paraId="1B7AD4D3" w14:textId="77777777" w:rsidTr="00F46D22">
        <w:tc>
          <w:tcPr>
            <w:tcW w:w="1339" w:type="dxa"/>
          </w:tcPr>
          <w:p w14:paraId="0487B865" w14:textId="7B6C569C" w:rsidR="00655DE9" w:rsidRPr="00B840A8" w:rsidRDefault="00655DE9" w:rsidP="00F46D22">
            <w:pPr>
              <w:rPr>
                <w:rFonts w:eastAsiaTheme="minorEastAsia"/>
                <w:lang w:val="en-US" w:eastAsia="zh-CN"/>
              </w:rPr>
            </w:pPr>
            <w:r w:rsidRPr="00655DE9">
              <w:rPr>
                <w:rFonts w:eastAsiaTheme="minorEastAsia"/>
                <w:lang w:val="en-US" w:eastAsia="zh-CN"/>
              </w:rPr>
              <w:t xml:space="preserve">Issue 1-2-2: </w:t>
            </w:r>
            <w:proofErr w:type="spellStart"/>
            <w:r w:rsidRPr="00655DE9">
              <w:rPr>
                <w:rFonts w:eastAsiaTheme="minorEastAsia"/>
                <w:lang w:val="en-US" w:eastAsia="zh-CN"/>
              </w:rPr>
              <w:t>Signalling</w:t>
            </w:r>
            <w:proofErr w:type="spellEnd"/>
            <w:r w:rsidRPr="00655DE9">
              <w:rPr>
                <w:rFonts w:eastAsiaTheme="minorEastAsia"/>
                <w:lang w:val="en-US" w:eastAsia="zh-CN"/>
              </w:rPr>
              <w:t xml:space="preserve"> size</w:t>
            </w:r>
          </w:p>
        </w:tc>
        <w:tc>
          <w:tcPr>
            <w:tcW w:w="10563" w:type="dxa"/>
          </w:tcPr>
          <w:p w14:paraId="65B9BD60" w14:textId="348AA768" w:rsidR="00655DE9" w:rsidRDefault="00655DE9" w:rsidP="00F46D22">
            <w:pPr>
              <w:rPr>
                <w:rFonts w:eastAsiaTheme="minorEastAsia"/>
                <w:i/>
                <w:lang w:val="en-US" w:eastAsia="zh-CN"/>
              </w:rPr>
            </w:pPr>
            <w:r>
              <w:rPr>
                <w:rFonts w:eastAsiaTheme="minorEastAsia"/>
                <w:i/>
                <w:lang w:val="en-US" w:eastAsia="zh-CN"/>
              </w:rPr>
              <w:t xml:space="preserve">Some companies think this is an issue worth discuss, while some other companies prefer not to discuss this issue in current stage. </w:t>
            </w:r>
          </w:p>
          <w:p w14:paraId="464511EE" w14:textId="13648470" w:rsidR="00655DE9" w:rsidRPr="00B840A8" w:rsidRDefault="00655DE9" w:rsidP="00F46D22">
            <w:pPr>
              <w:rPr>
                <w:rFonts w:eastAsiaTheme="minorEastAsia"/>
                <w:i/>
                <w:lang w:val="en-US" w:eastAsia="zh-CN"/>
              </w:rPr>
            </w:pPr>
            <w:r>
              <w:rPr>
                <w:rFonts w:eastAsiaTheme="minorEastAsia" w:hint="eastAsia"/>
                <w:i/>
                <w:lang w:val="en-US" w:eastAsia="zh-CN"/>
              </w:rPr>
              <w:t>C</w:t>
            </w:r>
            <w:r>
              <w:rPr>
                <w:rFonts w:eastAsiaTheme="minorEastAsia"/>
                <w:i/>
                <w:lang w:val="en-US" w:eastAsia="zh-CN"/>
              </w:rPr>
              <w:t>onsidering the fact that the reporting scheme and offset range is not set yet, it seems premature to discuss this issue.</w:t>
            </w:r>
          </w:p>
          <w:p w14:paraId="21A2FF0B" w14:textId="77777777" w:rsidR="00655DE9" w:rsidRPr="00B840A8" w:rsidRDefault="00655DE9"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051F0372" w14:textId="33B65138" w:rsidR="00655DE9" w:rsidRPr="00B840A8" w:rsidRDefault="00655DE9" w:rsidP="00F46D22">
            <w:pPr>
              <w:rPr>
                <w:rFonts w:eastAsiaTheme="minorEastAsia"/>
                <w:lang w:eastAsia="zh-CN"/>
              </w:rPr>
            </w:pPr>
            <w:r>
              <w:rPr>
                <w:rFonts w:eastAsiaTheme="minorEastAsia"/>
                <w:lang w:val="en-US" w:eastAsia="zh-CN"/>
              </w:rPr>
              <w:t>None.</w:t>
            </w:r>
          </w:p>
          <w:p w14:paraId="11D3D39B" w14:textId="77777777" w:rsidR="00655DE9" w:rsidRDefault="00655DE9"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66994B7" w14:textId="78B4FB6D" w:rsidR="00655DE9" w:rsidRPr="00B840A8" w:rsidRDefault="00655DE9" w:rsidP="00F46D22">
            <w:pPr>
              <w:rPr>
                <w:rFonts w:eastAsiaTheme="minorEastAsia"/>
                <w:lang w:eastAsia="zh-CN"/>
              </w:rPr>
            </w:pPr>
            <w:r w:rsidRPr="00B840A8">
              <w:rPr>
                <w:rFonts w:eastAsiaTheme="minorEastAsia"/>
                <w:i/>
                <w:lang w:val="en-US" w:eastAsia="zh-CN"/>
              </w:rPr>
              <w:t>No more discussion needed.</w:t>
            </w:r>
          </w:p>
        </w:tc>
      </w:tr>
    </w:tbl>
    <w:p w14:paraId="531FBF68" w14:textId="77777777" w:rsidR="00655DE9" w:rsidRPr="00655DE9" w:rsidRDefault="00655DE9" w:rsidP="005B4802">
      <w:pPr>
        <w:rPr>
          <w:color w:val="0070C0"/>
          <w:lang w:eastAsia="zh-CN"/>
        </w:rPr>
      </w:pPr>
    </w:p>
    <w:p w14:paraId="660A0192" w14:textId="307CFF2A" w:rsidR="00760F2F" w:rsidRPr="00805BE8" w:rsidRDefault="00760F2F" w:rsidP="00760F2F">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00523536" w:rsidRPr="00523536">
        <w:rPr>
          <w:sz w:val="24"/>
          <w:szCs w:val="16"/>
        </w:rPr>
        <w:t>RAN4 specification impact</w:t>
      </w:r>
    </w:p>
    <w:p w14:paraId="17DD0478" w14:textId="429B3B02"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rFonts w:hint="eastAsia"/>
          <w:b/>
          <w:color w:val="0070C0"/>
          <w:u w:val="single"/>
          <w:lang w:eastAsia="zh-CN"/>
        </w:rPr>
        <w:t>How</w:t>
      </w:r>
      <w:r>
        <w:rPr>
          <w:b/>
          <w:color w:val="0070C0"/>
          <w:u w:val="single"/>
          <w:lang w:eastAsia="ko-KR"/>
        </w:rPr>
        <w:t xml:space="preserve"> </w:t>
      </w:r>
      <w:r>
        <w:rPr>
          <w:rFonts w:hint="eastAsia"/>
          <w:b/>
          <w:color w:val="0070C0"/>
          <w:u w:val="single"/>
          <w:lang w:eastAsia="zh-CN"/>
        </w:rPr>
        <w:t>t</w:t>
      </w:r>
      <w:r>
        <w:rPr>
          <w:b/>
          <w:color w:val="0070C0"/>
          <w:u w:val="single"/>
          <w:lang w:eastAsia="zh-CN"/>
        </w:rPr>
        <w:t>o consider RAN4 specification impact</w:t>
      </w:r>
      <w:r>
        <w:rPr>
          <w:b/>
          <w:color w:val="0070C0"/>
          <w:u w:val="single"/>
          <w:lang w:eastAsia="ko-KR"/>
        </w:rPr>
        <w:t>?</w:t>
      </w:r>
    </w:p>
    <w:p w14:paraId="374C4DA6" w14:textId="5AF8DA57" w:rsidR="00760F2F" w:rsidRPr="00805BE8" w:rsidRDefault="00760F2F"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54BBA57" w14:textId="007F3D37" w:rsidR="00760F2F" w:rsidRPr="00805BE8" w:rsidRDefault="00760F2F"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00523536" w:rsidRPr="00523536">
        <w:rPr>
          <w:rFonts w:eastAsia="宋体"/>
          <w:color w:val="0070C0"/>
          <w:szCs w:val="24"/>
          <w:lang w:eastAsia="zh-CN"/>
        </w:rPr>
        <w:t>For FR2 requirements from Rel-17 and onwards, the requirements for the UE to declare Rel-17 method will be included in to all relevant specification sections where information about the DC location is needed</w:t>
      </w:r>
    </w:p>
    <w:p w14:paraId="453857B3" w14:textId="3D61775F" w:rsidR="00760F2F" w:rsidRPr="00805BE8" w:rsidRDefault="00760F2F"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523536">
        <w:rPr>
          <w:rFonts w:eastAsia="宋体"/>
          <w:color w:val="0070C0"/>
          <w:szCs w:val="24"/>
          <w:lang w:eastAsia="zh-CN"/>
        </w:rPr>
        <w:t>Others</w:t>
      </w:r>
    </w:p>
    <w:p w14:paraId="1D893B6E" w14:textId="77777777" w:rsidR="00760F2F" w:rsidRPr="00805BE8" w:rsidRDefault="00760F2F"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77777777" w:rsidR="00760F2F" w:rsidRPr="00805BE8" w:rsidRDefault="00760F2F"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4A1A0470" w:rsidR="00760F2F" w:rsidRDefault="00760F2F" w:rsidP="005B4802">
      <w:pPr>
        <w:rPr>
          <w:color w:val="0070C0"/>
          <w:lang w:val="en-US" w:eastAsia="zh-CN"/>
        </w:rPr>
      </w:pPr>
    </w:p>
    <w:tbl>
      <w:tblPr>
        <w:tblStyle w:val="affb"/>
        <w:tblW w:w="0" w:type="auto"/>
        <w:tblLook w:val="04A0" w:firstRow="1" w:lastRow="0" w:firstColumn="1" w:lastColumn="0" w:noHBand="0" w:noVBand="1"/>
      </w:tblPr>
      <w:tblGrid>
        <w:gridCol w:w="1339"/>
        <w:gridCol w:w="10563"/>
      </w:tblGrid>
      <w:tr w:rsidR="00655DE9" w:rsidRPr="00B840A8" w14:paraId="24530175" w14:textId="77777777" w:rsidTr="00F46D22">
        <w:tc>
          <w:tcPr>
            <w:tcW w:w="1339" w:type="dxa"/>
          </w:tcPr>
          <w:p w14:paraId="3CD30DE0"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07C8257E"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 xml:space="preserve">Status summary </w:t>
            </w:r>
          </w:p>
        </w:tc>
      </w:tr>
      <w:tr w:rsidR="00655DE9" w:rsidRPr="00B840A8" w14:paraId="051B1366" w14:textId="77777777" w:rsidTr="00F46D22">
        <w:tc>
          <w:tcPr>
            <w:tcW w:w="1339" w:type="dxa"/>
          </w:tcPr>
          <w:p w14:paraId="1F6B9F33" w14:textId="51D82482" w:rsidR="00655DE9" w:rsidRPr="00B840A8" w:rsidRDefault="00003E30" w:rsidP="00F46D22">
            <w:pPr>
              <w:rPr>
                <w:rFonts w:eastAsiaTheme="minorEastAsia"/>
                <w:lang w:val="en-US" w:eastAsia="zh-CN"/>
              </w:rPr>
            </w:pPr>
            <w:r w:rsidRPr="00003E30">
              <w:rPr>
                <w:rFonts w:eastAsiaTheme="minorEastAsia"/>
                <w:lang w:val="en-US" w:eastAsia="zh-CN"/>
              </w:rPr>
              <w:t>Issue 1-3-1: How to consider RAN4 specification impact?</w:t>
            </w:r>
          </w:p>
        </w:tc>
        <w:tc>
          <w:tcPr>
            <w:tcW w:w="10563" w:type="dxa"/>
          </w:tcPr>
          <w:p w14:paraId="1B8EC441" w14:textId="77777777" w:rsidR="00003E30" w:rsidRDefault="00655DE9" w:rsidP="00F46D22">
            <w:pPr>
              <w:rPr>
                <w:rFonts w:eastAsiaTheme="minorEastAsia"/>
                <w:i/>
                <w:lang w:val="en-US" w:eastAsia="zh-CN"/>
              </w:rPr>
            </w:pPr>
            <w:r>
              <w:rPr>
                <w:rFonts w:eastAsiaTheme="minorEastAsia"/>
                <w:i/>
                <w:lang w:val="en-US" w:eastAsia="zh-CN"/>
              </w:rPr>
              <w:t>Some companies think this is an issue worth discuss, while some other companies prefer not to discuss this issue in current stage.</w:t>
            </w:r>
          </w:p>
          <w:p w14:paraId="7EC73C1E" w14:textId="52A04625" w:rsidR="00655DE9" w:rsidRDefault="00003E30" w:rsidP="00F46D22">
            <w:pPr>
              <w:rPr>
                <w:rFonts w:eastAsiaTheme="minorEastAsia"/>
                <w:i/>
                <w:lang w:val="en-US" w:eastAsia="zh-CN"/>
              </w:rPr>
            </w:pPr>
            <w:r>
              <w:rPr>
                <w:rFonts w:eastAsiaTheme="minorEastAsia"/>
                <w:i/>
                <w:lang w:val="en-US" w:eastAsia="zh-CN"/>
              </w:rPr>
              <w:t xml:space="preserve">This issue is not clear enough. With the discussion continues, a new interesting issue has </w:t>
            </w:r>
            <w:proofErr w:type="spellStart"/>
            <w:proofErr w:type="gramStart"/>
            <w:r>
              <w:rPr>
                <w:rFonts w:eastAsiaTheme="minorEastAsia"/>
                <w:i/>
                <w:lang w:val="en-US" w:eastAsia="zh-CN"/>
              </w:rPr>
              <w:t>arise</w:t>
            </w:r>
            <w:proofErr w:type="spellEnd"/>
            <w:proofErr w:type="gramEnd"/>
            <w:r>
              <w:rPr>
                <w:rFonts w:eastAsiaTheme="minorEastAsia"/>
                <w:i/>
                <w:lang w:val="en-US" w:eastAsia="zh-CN"/>
              </w:rPr>
              <w:t>: “</w:t>
            </w:r>
            <w:r>
              <w:rPr>
                <w:rFonts w:eastAsiaTheme="minorEastAsia"/>
                <w:color w:val="0070C0"/>
                <w:lang w:val="en-US" w:eastAsia="zh-CN"/>
              </w:rPr>
              <w:t>Are Rel-16 and Rel-17 methods mutually exclusive?</w:t>
            </w:r>
            <w:r>
              <w:rPr>
                <w:rFonts w:eastAsiaTheme="minorEastAsia"/>
                <w:i/>
                <w:lang w:val="en-US" w:eastAsia="zh-CN"/>
              </w:rPr>
              <w:t>”</w:t>
            </w:r>
            <w:r w:rsidR="00655DE9">
              <w:rPr>
                <w:rFonts w:eastAsiaTheme="minorEastAsia"/>
                <w:i/>
                <w:lang w:val="en-US" w:eastAsia="zh-CN"/>
              </w:rPr>
              <w:t xml:space="preserve"> </w:t>
            </w:r>
          </w:p>
          <w:p w14:paraId="6F6A5154" w14:textId="77777777" w:rsidR="00655DE9" w:rsidRPr="00B840A8" w:rsidRDefault="00655DE9"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5CBF043E" w14:textId="77777777" w:rsidR="00655DE9" w:rsidRPr="00B840A8" w:rsidRDefault="00655DE9" w:rsidP="00F46D22">
            <w:pPr>
              <w:rPr>
                <w:rFonts w:eastAsiaTheme="minorEastAsia"/>
                <w:lang w:eastAsia="zh-CN"/>
              </w:rPr>
            </w:pPr>
            <w:r>
              <w:rPr>
                <w:rFonts w:eastAsiaTheme="minorEastAsia"/>
                <w:lang w:val="en-US" w:eastAsia="zh-CN"/>
              </w:rPr>
              <w:t>None.</w:t>
            </w:r>
          </w:p>
          <w:p w14:paraId="27129AC3" w14:textId="77777777" w:rsidR="00655DE9" w:rsidRDefault="00655DE9"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FC7F552" w14:textId="175CC73B" w:rsidR="00655DE9" w:rsidRPr="00B840A8" w:rsidRDefault="00003E30" w:rsidP="00F46D22">
            <w:pPr>
              <w:rPr>
                <w:rFonts w:eastAsiaTheme="minorEastAsia"/>
                <w:lang w:eastAsia="zh-CN"/>
              </w:rPr>
            </w:pPr>
            <w:r>
              <w:rPr>
                <w:rFonts w:eastAsiaTheme="minorEastAsia"/>
                <w:i/>
                <w:lang w:val="en-US" w:eastAsia="zh-CN"/>
              </w:rPr>
              <w:t xml:space="preserve">Discuss in the WF that </w:t>
            </w:r>
            <w:r>
              <w:rPr>
                <w:rFonts w:eastAsiaTheme="minorEastAsia" w:hint="eastAsia"/>
                <w:i/>
                <w:lang w:val="en-US" w:eastAsia="zh-CN"/>
              </w:rPr>
              <w:t>“</w:t>
            </w:r>
            <w:r>
              <w:rPr>
                <w:rFonts w:eastAsiaTheme="minorEastAsia"/>
                <w:color w:val="0070C0"/>
                <w:lang w:val="en-US" w:eastAsia="zh-CN"/>
              </w:rPr>
              <w:t>Are Rel-16 and Rel-17 methods mutually exclusive?</w:t>
            </w:r>
            <w:r>
              <w:rPr>
                <w:rFonts w:eastAsiaTheme="minorEastAsia" w:hint="eastAsia"/>
                <w:i/>
                <w:lang w:val="en-US" w:eastAsia="zh-CN"/>
              </w:rPr>
              <w:t>”</w:t>
            </w:r>
          </w:p>
        </w:tc>
      </w:tr>
    </w:tbl>
    <w:p w14:paraId="6329273C" w14:textId="77777777" w:rsidR="00655DE9" w:rsidRDefault="00655DE9" w:rsidP="005B4802">
      <w:pPr>
        <w:rPr>
          <w:color w:val="0070C0"/>
          <w:lang w:val="en-US" w:eastAsia="zh-CN"/>
        </w:rPr>
      </w:pPr>
    </w:p>
    <w:p w14:paraId="5D14F8B6" w14:textId="77777777" w:rsidR="00F640A0" w:rsidRDefault="00F640A0" w:rsidP="005B4802">
      <w:pPr>
        <w:rPr>
          <w:color w:val="0070C0"/>
          <w:lang w:val="en-US" w:eastAsia="zh-CN"/>
        </w:rPr>
      </w:pPr>
    </w:p>
    <w:p w14:paraId="2F59D28F" w14:textId="77777777" w:rsidR="00DC2500" w:rsidRPr="009500F9" w:rsidRDefault="00DC2500" w:rsidP="00805BE8">
      <w:pPr>
        <w:pStyle w:val="2"/>
        <w:rPr>
          <w:lang w:val="en-US"/>
        </w:rPr>
      </w:pPr>
      <w:r w:rsidRPr="009500F9">
        <w:rPr>
          <w:lang w:val="en-US"/>
        </w:rPr>
        <w:t>Companies</w:t>
      </w:r>
      <w:r w:rsidRPr="009500F9">
        <w:rPr>
          <w:rFonts w:hint="eastAsia"/>
          <w:lang w:val="en-US"/>
        </w:rPr>
        <w:t xml:space="preserve"> views</w:t>
      </w:r>
      <w:r w:rsidRPr="009500F9">
        <w:rPr>
          <w:lang w:val="en-US"/>
        </w:rPr>
        <w:t>’</w:t>
      </w:r>
      <w:r w:rsidRPr="009500F9">
        <w:rPr>
          <w:rFonts w:hint="eastAsia"/>
          <w:lang w:val="en-US"/>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2A0D7452" w:rsidR="003418CB" w:rsidRDefault="009C3C80" w:rsidP="005B4802">
      <w:pPr>
        <w:rPr>
          <w:color w:val="0070C0"/>
          <w:lang w:val="en-US" w:eastAsia="zh-CN"/>
        </w:rPr>
      </w:pPr>
      <w:r w:rsidRPr="00E72CF1">
        <w:rPr>
          <w:bCs/>
          <w:color w:val="0070C0"/>
          <w:u w:val="single"/>
          <w:lang w:eastAsia="ko-KR"/>
        </w:rPr>
        <w:t xml:space="preserve">Sub topic 1-1 </w:t>
      </w:r>
      <w:r w:rsidR="00BE3036" w:rsidRPr="00BE3036">
        <w:rPr>
          <w:bCs/>
          <w:color w:val="0070C0"/>
          <w:u w:val="single"/>
          <w:lang w:eastAsia="ko-KR"/>
        </w:rPr>
        <w:t>Multiple DC location reporting</w:t>
      </w:r>
      <w:r w:rsidR="003418CB" w:rsidRPr="003418CB">
        <w:rPr>
          <w:rFonts w:hint="eastAsia"/>
          <w:color w:val="0070C0"/>
          <w:lang w:val="en-US" w:eastAsia="zh-CN"/>
        </w:rPr>
        <w:t xml:space="preserve"> </w:t>
      </w:r>
    </w:p>
    <w:tbl>
      <w:tblPr>
        <w:tblStyle w:val="affb"/>
        <w:tblW w:w="0" w:type="auto"/>
        <w:tblLook w:val="04A0" w:firstRow="1" w:lastRow="0" w:firstColumn="1" w:lastColumn="0" w:noHBand="0" w:noVBand="1"/>
      </w:tblPr>
      <w:tblGrid>
        <w:gridCol w:w="127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3A3277" w:rsidRPr="0050611E" w14:paraId="633B4FED" w14:textId="77777777" w:rsidTr="00472A8B">
        <w:tc>
          <w:tcPr>
            <w:tcW w:w="1271" w:type="dxa"/>
            <w:vMerge w:val="restart"/>
          </w:tcPr>
          <w:p w14:paraId="2EA52328" w14:textId="629EADA8" w:rsidR="003A3277" w:rsidRPr="0050611E" w:rsidRDefault="003A3277" w:rsidP="00472A8B">
            <w:pPr>
              <w:spacing w:after="120"/>
              <w:rPr>
                <w:rFonts w:eastAsiaTheme="minorEastAsia"/>
                <w:color w:val="0070C0"/>
                <w:lang w:val="en-US" w:eastAsia="zh-CN"/>
              </w:rPr>
            </w:pPr>
            <w:r w:rsidRPr="0050611E">
              <w:rPr>
                <w:rFonts w:eastAsiaTheme="minorEastAsia"/>
                <w:color w:val="0070C0"/>
                <w:lang w:val="en-US" w:eastAsia="zh-CN"/>
              </w:rPr>
              <w:t xml:space="preserve">Issue 1-1-1: Whether the multiple DC location should be </w:t>
            </w:r>
            <w:r w:rsidRPr="0050611E">
              <w:rPr>
                <w:rFonts w:eastAsiaTheme="minorEastAsia"/>
                <w:color w:val="0070C0"/>
                <w:lang w:val="en-US" w:eastAsia="zh-CN"/>
              </w:rPr>
              <w:lastRenderedPageBreak/>
              <w:t>completed in R17?</w:t>
            </w:r>
          </w:p>
        </w:tc>
        <w:tc>
          <w:tcPr>
            <w:tcW w:w="6942" w:type="dxa"/>
          </w:tcPr>
          <w:p w14:paraId="104286D5" w14:textId="5D531675" w:rsidR="003A3277" w:rsidRPr="0050611E" w:rsidRDefault="003A3277" w:rsidP="00472A8B">
            <w:pPr>
              <w:spacing w:after="120"/>
              <w:rPr>
                <w:rFonts w:eastAsiaTheme="minorEastAsia"/>
                <w:color w:val="0070C0"/>
                <w:lang w:val="en-US" w:eastAsia="zh-CN"/>
              </w:rPr>
            </w:pPr>
            <w:proofErr w:type="gramStart"/>
            <w:r>
              <w:rPr>
                <w:rFonts w:eastAsiaTheme="minorEastAsia"/>
                <w:color w:val="0070C0"/>
                <w:lang w:val="en-US" w:eastAsia="zh-CN"/>
              </w:rPr>
              <w:lastRenderedPageBreak/>
              <w:t>Nokia(</w:t>
            </w:r>
            <w:proofErr w:type="gramEnd"/>
            <w:r>
              <w:rPr>
                <w:rFonts w:eastAsiaTheme="minorEastAsia"/>
                <w:color w:val="0070C0"/>
                <w:lang w:val="en-US" w:eastAsia="zh-CN"/>
              </w:rPr>
              <w:t>HU): Option 2</w:t>
            </w:r>
          </w:p>
        </w:tc>
      </w:tr>
      <w:tr w:rsidR="003A3277" w:rsidRPr="0050611E" w14:paraId="3E1AAC57" w14:textId="77777777" w:rsidTr="00472A8B">
        <w:tc>
          <w:tcPr>
            <w:tcW w:w="1271" w:type="dxa"/>
            <w:vMerge/>
          </w:tcPr>
          <w:p w14:paraId="757619ED" w14:textId="77777777" w:rsidR="003A3277" w:rsidRPr="0050611E" w:rsidRDefault="003A3277" w:rsidP="00472A8B">
            <w:pPr>
              <w:spacing w:after="120"/>
              <w:rPr>
                <w:rFonts w:eastAsiaTheme="minorEastAsia"/>
                <w:color w:val="0070C0"/>
                <w:lang w:val="en-US" w:eastAsia="zh-CN"/>
              </w:rPr>
            </w:pPr>
          </w:p>
        </w:tc>
        <w:tc>
          <w:tcPr>
            <w:tcW w:w="6942" w:type="dxa"/>
          </w:tcPr>
          <w:p w14:paraId="4ECD8957" w14:textId="457863DA" w:rsidR="003A3277" w:rsidRPr="0050611E" w:rsidRDefault="003A3277" w:rsidP="00472A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Option 3</w:t>
            </w:r>
            <w:r>
              <w:rPr>
                <w:rFonts w:eastAsiaTheme="minorEastAsia" w:hint="eastAsia"/>
                <w:color w:val="0070C0"/>
                <w:lang w:val="en-US" w:eastAsia="zh-CN"/>
              </w:rPr>
              <w:t>,</w:t>
            </w:r>
            <w:r>
              <w:rPr>
                <w:rFonts w:eastAsiaTheme="minorEastAsia"/>
                <w:color w:val="0070C0"/>
                <w:lang w:val="en-US" w:eastAsia="zh-CN"/>
              </w:rPr>
              <w:t xml:space="preserve"> agree that at least 2DC location need to be defined in Rel-17 and it is straight forward to do that. It might need capability to indicate the DC location numbers but in our </w:t>
            </w:r>
            <w:proofErr w:type="gramStart"/>
            <w:r>
              <w:rPr>
                <w:rFonts w:eastAsiaTheme="minorEastAsia"/>
                <w:color w:val="0070C0"/>
                <w:lang w:val="en-US" w:eastAsia="zh-CN"/>
              </w:rPr>
              <w:t>view</w:t>
            </w:r>
            <w:proofErr w:type="gramEnd"/>
            <w:r>
              <w:rPr>
                <w:rFonts w:eastAsiaTheme="minorEastAsia"/>
                <w:color w:val="0070C0"/>
                <w:lang w:val="en-US" w:eastAsia="zh-CN"/>
              </w:rPr>
              <w:t xml:space="preserve"> this can be solved in RAN2 as Rel-16 has done. The </w:t>
            </w:r>
            <w:r w:rsidRPr="00CE6B07">
              <w:rPr>
                <w:rFonts w:eastAsiaTheme="minorEastAsia"/>
                <w:i/>
                <w:color w:val="0070C0"/>
                <w:lang w:val="en-US" w:eastAsia="zh-CN"/>
              </w:rPr>
              <w:t>dual-PA-architecture</w:t>
            </w:r>
            <w:r>
              <w:rPr>
                <w:rFonts w:eastAsiaTheme="minorEastAsia"/>
                <w:color w:val="0070C0"/>
                <w:lang w:val="en-US" w:eastAsia="zh-CN"/>
              </w:rPr>
              <w:t xml:space="preserve"> is not applicable to FR2.</w:t>
            </w:r>
          </w:p>
        </w:tc>
      </w:tr>
      <w:tr w:rsidR="003A3277" w:rsidRPr="0050611E" w14:paraId="13FF35AE" w14:textId="77777777" w:rsidTr="00472A8B">
        <w:tc>
          <w:tcPr>
            <w:tcW w:w="1271" w:type="dxa"/>
            <w:vMerge/>
          </w:tcPr>
          <w:p w14:paraId="2052685D" w14:textId="77777777" w:rsidR="003A3277" w:rsidRPr="0050611E" w:rsidRDefault="003A3277" w:rsidP="00472A8B">
            <w:pPr>
              <w:spacing w:after="120"/>
              <w:rPr>
                <w:rFonts w:eastAsiaTheme="minorEastAsia"/>
                <w:color w:val="0070C0"/>
                <w:lang w:val="en-US" w:eastAsia="zh-CN"/>
              </w:rPr>
            </w:pPr>
          </w:p>
        </w:tc>
        <w:tc>
          <w:tcPr>
            <w:tcW w:w="6942" w:type="dxa"/>
          </w:tcPr>
          <w:p w14:paraId="5DC970F4" w14:textId="5C5CFBE2" w:rsidR="003A3277" w:rsidRPr="0050611E" w:rsidRDefault="003A3277" w:rsidP="00EF459A">
            <w:pPr>
              <w:spacing w:after="120"/>
              <w:rPr>
                <w:rFonts w:eastAsiaTheme="minorEastAsia"/>
                <w:color w:val="0070C0"/>
                <w:lang w:val="en-US" w:eastAsia="zh-CN"/>
              </w:rPr>
            </w:pPr>
            <w:r>
              <w:rPr>
                <w:rFonts w:eastAsiaTheme="minorEastAsia"/>
                <w:color w:val="0070C0"/>
                <w:lang w:val="en-US" w:eastAsia="zh-CN"/>
              </w:rPr>
              <w:t xml:space="preserve">Huawei: We think for FR2, dual PA is against the original UE architecture assumption. But for FR1, at least the Rel-16 signaling design is already support dual-PA.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feel it is OK to support 2 DC location report in Rel-17, but it should be clarified just for FR1.</w:t>
            </w:r>
          </w:p>
        </w:tc>
      </w:tr>
      <w:tr w:rsidR="003A3277" w:rsidRPr="0050611E" w14:paraId="1231CD10" w14:textId="77777777" w:rsidTr="00472A8B">
        <w:tc>
          <w:tcPr>
            <w:tcW w:w="1271" w:type="dxa"/>
            <w:vMerge/>
          </w:tcPr>
          <w:p w14:paraId="40BB2369" w14:textId="77777777" w:rsidR="003A3277" w:rsidRPr="0050611E" w:rsidRDefault="003A3277" w:rsidP="00472A8B">
            <w:pPr>
              <w:spacing w:after="120"/>
              <w:rPr>
                <w:rFonts w:eastAsiaTheme="minorEastAsia"/>
                <w:color w:val="0070C0"/>
                <w:lang w:val="en-US" w:eastAsia="zh-CN"/>
              </w:rPr>
            </w:pPr>
          </w:p>
        </w:tc>
        <w:tc>
          <w:tcPr>
            <w:tcW w:w="6942" w:type="dxa"/>
          </w:tcPr>
          <w:p w14:paraId="4B6F919B" w14:textId="642182A4" w:rsidR="003A3277" w:rsidRPr="0050611E" w:rsidRDefault="003A3277" w:rsidP="00472A8B">
            <w:pPr>
              <w:spacing w:after="120"/>
              <w:rPr>
                <w:rFonts w:eastAsiaTheme="minorEastAsia"/>
                <w:color w:val="0070C0"/>
                <w:lang w:val="en-US" w:eastAsia="zh-CN"/>
              </w:rPr>
            </w:pPr>
            <w:r>
              <w:rPr>
                <w:rFonts w:eastAsiaTheme="minorEastAsia"/>
                <w:color w:val="0070C0"/>
                <w:lang w:val="en-US" w:eastAsia="zh-CN"/>
              </w:rPr>
              <w:t>Apple: It would depend on whether we only define the DC location(s) for the existing UL CA configurations or other potential future configurations. If it is based on the existing UL CA configurations, for FR1, we think the Rel-16 DC reporting for 1 or 2 locations would be sufficient. For FR2, we likely would need only one DC location. Overall, 1 DC location seems to be sufficient in Rel-17 if based on the existing UL configurations. For future configurations, we may not have clear visibility at this moment.</w:t>
            </w:r>
          </w:p>
        </w:tc>
      </w:tr>
      <w:tr w:rsidR="003A3277" w:rsidRPr="0050611E" w14:paraId="16C38196" w14:textId="77777777" w:rsidTr="00472A8B">
        <w:tc>
          <w:tcPr>
            <w:tcW w:w="1271" w:type="dxa"/>
            <w:vMerge/>
          </w:tcPr>
          <w:p w14:paraId="1B94ABEB" w14:textId="77777777" w:rsidR="003A3277" w:rsidRPr="0050611E" w:rsidRDefault="003A3277" w:rsidP="00472A8B">
            <w:pPr>
              <w:spacing w:after="120"/>
              <w:rPr>
                <w:rFonts w:eastAsiaTheme="minorEastAsia"/>
                <w:color w:val="0070C0"/>
                <w:lang w:val="en-US" w:eastAsia="zh-CN"/>
              </w:rPr>
            </w:pPr>
          </w:p>
        </w:tc>
        <w:tc>
          <w:tcPr>
            <w:tcW w:w="6942" w:type="dxa"/>
          </w:tcPr>
          <w:p w14:paraId="31940654" w14:textId="63589B92" w:rsidR="003A3277" w:rsidRPr="0050611E" w:rsidRDefault="003A3277" w:rsidP="00472A8B">
            <w:pPr>
              <w:spacing w:after="120"/>
              <w:rPr>
                <w:rFonts w:eastAsiaTheme="minorEastAsia"/>
                <w:color w:val="0070C0"/>
                <w:lang w:val="en-US" w:eastAsia="zh-CN"/>
              </w:rPr>
            </w:pPr>
            <w:r>
              <w:rPr>
                <w:rFonts w:eastAsiaTheme="minorEastAsia"/>
                <w:color w:val="0070C0"/>
                <w:lang w:val="en-US" w:eastAsia="zh-CN"/>
              </w:rPr>
              <w:t xml:space="preserve">Qualcomm: Can go both </w:t>
            </w:r>
            <w:proofErr w:type="gramStart"/>
            <w:r>
              <w:rPr>
                <w:rFonts w:eastAsiaTheme="minorEastAsia"/>
                <w:color w:val="0070C0"/>
                <w:lang w:val="en-US" w:eastAsia="zh-CN"/>
              </w:rPr>
              <w:t>way</w:t>
            </w:r>
            <w:proofErr w:type="gramEnd"/>
            <w:r>
              <w:rPr>
                <w:rFonts w:eastAsiaTheme="minorEastAsia"/>
                <w:color w:val="0070C0"/>
                <w:lang w:val="en-US" w:eastAsia="zh-CN"/>
              </w:rPr>
              <w:t xml:space="preserve"> as long as we have concrete proposals. I can see we have in issue below.  </w:t>
            </w:r>
          </w:p>
        </w:tc>
      </w:tr>
      <w:tr w:rsidR="003A3277" w:rsidRPr="0050611E" w14:paraId="723F1D83" w14:textId="77777777" w:rsidTr="00472A8B">
        <w:tc>
          <w:tcPr>
            <w:tcW w:w="1271" w:type="dxa"/>
            <w:vMerge/>
          </w:tcPr>
          <w:p w14:paraId="654F0C64" w14:textId="77777777" w:rsidR="003A3277" w:rsidRPr="0050611E" w:rsidRDefault="003A3277" w:rsidP="00472A8B">
            <w:pPr>
              <w:spacing w:after="120"/>
              <w:rPr>
                <w:rFonts w:eastAsiaTheme="minorEastAsia"/>
                <w:color w:val="0070C0"/>
                <w:lang w:val="en-US" w:eastAsia="zh-CN"/>
              </w:rPr>
            </w:pPr>
          </w:p>
        </w:tc>
        <w:tc>
          <w:tcPr>
            <w:tcW w:w="6942" w:type="dxa"/>
          </w:tcPr>
          <w:p w14:paraId="249B3B4F" w14:textId="2932884F" w:rsidR="003A3277" w:rsidRPr="0050611E" w:rsidRDefault="003A3277"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we support at least 2 DC location reporting need to be completed.</w:t>
            </w:r>
          </w:p>
        </w:tc>
      </w:tr>
      <w:tr w:rsidR="003A3277" w:rsidRPr="0050611E" w14:paraId="3BA37B84" w14:textId="77777777" w:rsidTr="00472A8B">
        <w:tc>
          <w:tcPr>
            <w:tcW w:w="1271" w:type="dxa"/>
            <w:vMerge/>
          </w:tcPr>
          <w:p w14:paraId="6D05D703" w14:textId="77777777" w:rsidR="003A3277" w:rsidRPr="0050611E" w:rsidRDefault="003A3277" w:rsidP="00472A8B">
            <w:pPr>
              <w:spacing w:after="120"/>
              <w:rPr>
                <w:rFonts w:eastAsiaTheme="minorEastAsia"/>
                <w:color w:val="0070C0"/>
                <w:lang w:val="en-US" w:eastAsia="zh-CN"/>
              </w:rPr>
            </w:pPr>
          </w:p>
        </w:tc>
        <w:tc>
          <w:tcPr>
            <w:tcW w:w="6942" w:type="dxa"/>
          </w:tcPr>
          <w:p w14:paraId="054692CD" w14:textId="601AEFD4" w:rsidR="003A3277" w:rsidRDefault="003A3277" w:rsidP="00472A8B">
            <w:pPr>
              <w:spacing w:after="120"/>
              <w:rPr>
                <w:rFonts w:eastAsiaTheme="minorEastAsia"/>
                <w:color w:val="0070C0"/>
                <w:lang w:val="en-US" w:eastAsia="zh-CN"/>
              </w:rPr>
            </w:pPr>
            <w:proofErr w:type="gramStart"/>
            <w:r>
              <w:rPr>
                <w:rFonts w:eastAsiaTheme="minorEastAsia"/>
                <w:color w:val="0070C0"/>
                <w:lang w:val="en-US" w:eastAsia="zh-CN"/>
              </w:rPr>
              <w:t>Nokia</w:t>
            </w:r>
            <w:r w:rsidR="00B36EA0">
              <w:rPr>
                <w:rFonts w:eastAsiaTheme="minorEastAsia"/>
                <w:color w:val="0070C0"/>
                <w:lang w:val="en-US" w:eastAsia="zh-CN"/>
              </w:rPr>
              <w:t>(</w:t>
            </w:r>
            <w:proofErr w:type="gramEnd"/>
            <w:r w:rsidR="00B36EA0">
              <w:rPr>
                <w:rFonts w:eastAsiaTheme="minorEastAsia"/>
                <w:color w:val="0070C0"/>
                <w:lang w:val="en-US" w:eastAsia="zh-CN"/>
              </w:rPr>
              <w:t>HU)</w:t>
            </w:r>
            <w:r>
              <w:rPr>
                <w:rFonts w:eastAsiaTheme="minorEastAsia"/>
                <w:color w:val="0070C0"/>
                <w:lang w:val="en-US" w:eastAsia="zh-CN"/>
              </w:rPr>
              <w:t>: To OPPO:</w:t>
            </w:r>
          </w:p>
          <w:p w14:paraId="14166EC0" w14:textId="01F671DD" w:rsidR="003A3277" w:rsidRDefault="003A3277" w:rsidP="00472A8B">
            <w:pPr>
              <w:spacing w:after="120"/>
              <w:rPr>
                <w:rFonts w:eastAsiaTheme="minorEastAsia"/>
                <w:color w:val="0070C0"/>
                <w:lang w:val="en-US" w:eastAsia="zh-CN"/>
              </w:rPr>
            </w:pPr>
            <w:r>
              <w:rPr>
                <w:rFonts w:eastAsiaTheme="minorEastAsia"/>
                <w:color w:val="0070C0"/>
                <w:lang w:val="en-US" w:eastAsia="zh-CN"/>
              </w:rPr>
              <w:t>I guess people misunderstand the situation in Rel-16. Rel-16 addressed up to two CCs for “</w:t>
            </w:r>
            <w:proofErr w:type="gramStart"/>
            <w:r>
              <w:rPr>
                <w:rFonts w:eastAsiaTheme="minorEastAsia"/>
                <w:color w:val="0070C0"/>
                <w:lang w:val="en-US" w:eastAsia="zh-CN"/>
              </w:rPr>
              <w:t>2”CCs</w:t>
            </w:r>
            <w:proofErr w:type="gramEnd"/>
            <w:r>
              <w:rPr>
                <w:rFonts w:eastAsiaTheme="minorEastAsia"/>
                <w:color w:val="0070C0"/>
                <w:lang w:val="en-US" w:eastAsia="zh-CN"/>
              </w:rPr>
              <w:t>. The number of CCs increases in specifically FR2, if we keep using the Rel-16 method, the number of permutations drastically increases so that we have started the default DC location with offset. If OPPO says that Rel-16 can solve it, what is the meaning of this whole discussion?</w:t>
            </w:r>
          </w:p>
        </w:tc>
      </w:tr>
      <w:tr w:rsidR="003A3277" w:rsidRPr="0050611E" w14:paraId="2D202729" w14:textId="77777777" w:rsidTr="00472A8B">
        <w:tc>
          <w:tcPr>
            <w:tcW w:w="1271" w:type="dxa"/>
            <w:vMerge w:val="restart"/>
          </w:tcPr>
          <w:p w14:paraId="7A5C264B" w14:textId="6039EDE6" w:rsidR="003A3277" w:rsidRPr="0050611E" w:rsidRDefault="003A3277" w:rsidP="00472A8B">
            <w:pPr>
              <w:spacing w:after="120"/>
              <w:rPr>
                <w:rFonts w:eastAsiaTheme="minorEastAsia"/>
                <w:color w:val="0070C0"/>
                <w:lang w:val="en-US" w:eastAsia="zh-CN"/>
              </w:rPr>
            </w:pPr>
            <w:r w:rsidRPr="0050611E">
              <w:rPr>
                <w:rFonts w:eastAsiaTheme="minorEastAsia"/>
                <w:color w:val="0070C0"/>
                <w:lang w:val="en-US" w:eastAsia="zh-CN"/>
              </w:rPr>
              <w:t>Issue 1-1-2: Which reporting framework of multiple DC is preferred?</w:t>
            </w:r>
          </w:p>
        </w:tc>
        <w:tc>
          <w:tcPr>
            <w:tcW w:w="6942" w:type="dxa"/>
          </w:tcPr>
          <w:p w14:paraId="51C6E981" w14:textId="77777777" w:rsidR="003A3277" w:rsidRDefault="003A3277" w:rsidP="00BC76D3">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1. </w:t>
            </w:r>
          </w:p>
          <w:p w14:paraId="7FC113C3" w14:textId="56F8D4D3" w:rsidR="003A3277" w:rsidRPr="0050611E" w:rsidRDefault="003A3277" w:rsidP="00BC76D3">
            <w:pPr>
              <w:spacing w:after="120"/>
              <w:rPr>
                <w:rFonts w:eastAsiaTheme="minorEastAsia"/>
                <w:color w:val="0070C0"/>
                <w:lang w:eastAsia="zh-CN"/>
              </w:rPr>
            </w:pPr>
            <w:r>
              <w:rPr>
                <w:rFonts w:eastAsiaTheme="minorEastAsia"/>
                <w:color w:val="0070C0"/>
                <w:lang w:val="en-US" w:eastAsia="zh-CN"/>
              </w:rPr>
              <w:t>If we selected the option 2, there would be no point to define “default DC location” anymore.</w:t>
            </w:r>
          </w:p>
        </w:tc>
      </w:tr>
      <w:tr w:rsidR="003A3277" w:rsidRPr="0050611E" w14:paraId="03DF0CC4" w14:textId="77777777" w:rsidTr="00472A8B">
        <w:tc>
          <w:tcPr>
            <w:tcW w:w="1271" w:type="dxa"/>
            <w:vMerge/>
          </w:tcPr>
          <w:p w14:paraId="45A22708" w14:textId="77777777" w:rsidR="003A3277" w:rsidRPr="0050611E" w:rsidRDefault="003A3277" w:rsidP="00472A8B">
            <w:pPr>
              <w:spacing w:after="120"/>
              <w:rPr>
                <w:rFonts w:eastAsiaTheme="minorEastAsia"/>
                <w:color w:val="0070C0"/>
                <w:lang w:val="en-US" w:eastAsia="zh-CN"/>
              </w:rPr>
            </w:pPr>
          </w:p>
        </w:tc>
        <w:tc>
          <w:tcPr>
            <w:tcW w:w="6942" w:type="dxa"/>
          </w:tcPr>
          <w:p w14:paraId="78C049E0" w14:textId="7A33C291" w:rsidR="003A3277" w:rsidRPr="0050611E" w:rsidRDefault="003A3277" w:rsidP="00472A8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 Option 2. This is the easiest way to report two DC locations. And two DC offsets will be reported comparing to the default DC location.</w:t>
            </w:r>
          </w:p>
        </w:tc>
      </w:tr>
      <w:tr w:rsidR="003A3277" w:rsidRPr="0050611E" w14:paraId="53C60ADC" w14:textId="77777777" w:rsidTr="00472A8B">
        <w:tc>
          <w:tcPr>
            <w:tcW w:w="1271" w:type="dxa"/>
            <w:vMerge/>
          </w:tcPr>
          <w:p w14:paraId="458B2B88" w14:textId="77777777" w:rsidR="003A3277" w:rsidRPr="0050611E" w:rsidRDefault="003A3277" w:rsidP="00472A8B">
            <w:pPr>
              <w:spacing w:after="120"/>
              <w:rPr>
                <w:rFonts w:eastAsiaTheme="minorEastAsia"/>
                <w:color w:val="0070C0"/>
                <w:lang w:val="en-US" w:eastAsia="zh-CN"/>
              </w:rPr>
            </w:pPr>
          </w:p>
        </w:tc>
        <w:tc>
          <w:tcPr>
            <w:tcW w:w="6942" w:type="dxa"/>
          </w:tcPr>
          <w:p w14:paraId="0711DFDE" w14:textId="23C7A5C4" w:rsidR="003A3277" w:rsidRPr="0050611E" w:rsidRDefault="003A3277" w:rsidP="00514B9F">
            <w:pPr>
              <w:spacing w:after="120"/>
              <w:rPr>
                <w:rFonts w:eastAsiaTheme="minorEastAsia"/>
                <w:color w:val="0070C0"/>
                <w:lang w:val="en-US" w:eastAsia="zh-CN"/>
              </w:rPr>
            </w:pPr>
            <w:r>
              <w:rPr>
                <w:rFonts w:eastAsiaTheme="minorEastAsia"/>
                <w:color w:val="0070C0"/>
                <w:lang w:val="en-US" w:eastAsia="zh-CN"/>
              </w:rPr>
              <w:t xml:space="preserve">Huawei: We have already agreed (as recorded in LS R4-2119965) to use “frequency component” reported by UE to calculate the default location at BS side. From our understanding, if we choose Option 1, then only “frequency component” cannot provide enough information for BS to determine the frequency edge for the calculation of each default location. More signaling is needed between UE and BS especially for “activated BWP” case.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feel Option 2 is better choice.</w:t>
            </w:r>
          </w:p>
        </w:tc>
      </w:tr>
      <w:tr w:rsidR="003A3277" w:rsidRPr="0050611E" w14:paraId="5535EDE1" w14:textId="77777777" w:rsidTr="00472A8B">
        <w:tc>
          <w:tcPr>
            <w:tcW w:w="1271" w:type="dxa"/>
            <w:vMerge/>
          </w:tcPr>
          <w:p w14:paraId="6F9B7123" w14:textId="77777777" w:rsidR="003A3277" w:rsidRPr="0050611E" w:rsidRDefault="003A3277" w:rsidP="00472A8B">
            <w:pPr>
              <w:spacing w:after="120"/>
              <w:rPr>
                <w:rFonts w:eastAsiaTheme="minorEastAsia"/>
                <w:color w:val="0070C0"/>
                <w:lang w:val="en-US" w:eastAsia="zh-CN"/>
              </w:rPr>
            </w:pPr>
          </w:p>
        </w:tc>
        <w:tc>
          <w:tcPr>
            <w:tcW w:w="6942" w:type="dxa"/>
          </w:tcPr>
          <w:p w14:paraId="3950360A" w14:textId="797B0ED6" w:rsidR="003A3277" w:rsidRPr="0050611E" w:rsidRDefault="003A3277" w:rsidP="00472A8B">
            <w:pPr>
              <w:spacing w:after="120"/>
              <w:rPr>
                <w:rFonts w:eastAsiaTheme="minorEastAsia"/>
                <w:color w:val="0070C0"/>
                <w:lang w:val="en-US" w:eastAsia="zh-CN"/>
              </w:rPr>
            </w:pPr>
            <w:r>
              <w:rPr>
                <w:rFonts w:eastAsiaTheme="minorEastAsia"/>
                <w:color w:val="0070C0"/>
                <w:lang w:val="en-US" w:eastAsia="zh-CN"/>
              </w:rPr>
              <w:t>Apple: Similar to our comments above, the example configuration does not exist in FR1. For FR2, we likely would have only one DC location. Therefore, we may not need to concern about which framework to choose from.</w:t>
            </w:r>
          </w:p>
        </w:tc>
      </w:tr>
      <w:tr w:rsidR="003A3277" w:rsidRPr="0050611E" w14:paraId="28247F03" w14:textId="77777777" w:rsidTr="00472A8B">
        <w:tc>
          <w:tcPr>
            <w:tcW w:w="1271" w:type="dxa"/>
            <w:vMerge/>
          </w:tcPr>
          <w:p w14:paraId="10F3BF30" w14:textId="77777777" w:rsidR="003A3277" w:rsidRPr="0050611E" w:rsidRDefault="003A3277" w:rsidP="009F001B">
            <w:pPr>
              <w:spacing w:after="120"/>
              <w:rPr>
                <w:rFonts w:eastAsiaTheme="minorEastAsia"/>
                <w:color w:val="0070C0"/>
                <w:lang w:val="en-US" w:eastAsia="zh-CN"/>
              </w:rPr>
            </w:pPr>
          </w:p>
        </w:tc>
        <w:tc>
          <w:tcPr>
            <w:tcW w:w="6942" w:type="dxa"/>
          </w:tcPr>
          <w:p w14:paraId="6418CC1C" w14:textId="77777777" w:rsidR="003A3277" w:rsidRDefault="003A3277" w:rsidP="009F001B">
            <w:pPr>
              <w:spacing w:after="120"/>
              <w:rPr>
                <w:rFonts w:eastAsiaTheme="minorEastAsia"/>
                <w:color w:val="0070C0"/>
                <w:lang w:val="en-US" w:eastAsia="zh-CN"/>
              </w:rPr>
            </w:pPr>
            <w:r>
              <w:rPr>
                <w:rFonts w:eastAsiaTheme="minorEastAsia"/>
                <w:color w:val="0070C0"/>
                <w:lang w:val="en-US" w:eastAsia="zh-CN"/>
              </w:rPr>
              <w:t xml:space="preserve">Qualcomm: Agree with Nokia, the default loses its meaning but then for this limited rare 2Lo case maybe it is meaningful for overall simplicity. We do not have a strong view but with the agreements and terminology we would need how to explain this (Nokia observation 2) to ran2. </w:t>
            </w:r>
          </w:p>
          <w:p w14:paraId="71FA3DDF" w14:textId="265B4ADB" w:rsidR="003A3277" w:rsidRPr="0050611E" w:rsidRDefault="003A3277" w:rsidP="009F001B">
            <w:pPr>
              <w:spacing w:after="120"/>
              <w:rPr>
                <w:rFonts w:eastAsiaTheme="minorEastAsia"/>
                <w:color w:val="0070C0"/>
                <w:lang w:val="en-US" w:eastAsia="zh-CN"/>
              </w:rPr>
            </w:pPr>
            <w:r>
              <w:rPr>
                <w:rFonts w:eastAsiaTheme="minorEastAsia"/>
                <w:color w:val="0070C0"/>
                <w:lang w:val="en-US" w:eastAsia="zh-CN"/>
              </w:rPr>
              <w:t xml:space="preserve">To Huawei, we can just tell ran2 that the frequency components are split in to two groups.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in future, if so happens, we can extend this to more than two groups. This is actually very similar to the 2CC reporting scheme where the same IEs are reported twice. </w:t>
            </w:r>
          </w:p>
        </w:tc>
      </w:tr>
      <w:tr w:rsidR="003A3277" w:rsidRPr="0050611E" w14:paraId="4AA76F4B" w14:textId="77777777" w:rsidTr="00472A8B">
        <w:tc>
          <w:tcPr>
            <w:tcW w:w="1271" w:type="dxa"/>
            <w:vMerge/>
          </w:tcPr>
          <w:p w14:paraId="1B295841" w14:textId="77777777" w:rsidR="003A3277" w:rsidRPr="0050611E" w:rsidRDefault="003A3277" w:rsidP="009F001B">
            <w:pPr>
              <w:spacing w:after="120"/>
              <w:rPr>
                <w:rFonts w:eastAsiaTheme="minorEastAsia"/>
                <w:color w:val="0070C0"/>
                <w:lang w:val="en-US" w:eastAsia="zh-CN"/>
              </w:rPr>
            </w:pPr>
          </w:p>
        </w:tc>
        <w:tc>
          <w:tcPr>
            <w:tcW w:w="6942" w:type="dxa"/>
          </w:tcPr>
          <w:p w14:paraId="1C2B7801" w14:textId="0B414DEA" w:rsidR="003A3277" w:rsidRPr="0050611E" w:rsidRDefault="003A3277" w:rsidP="009F001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we prefer option 2 which is </w:t>
            </w:r>
            <w:proofErr w:type="gramStart"/>
            <w:r>
              <w:rPr>
                <w:rFonts w:eastAsiaTheme="minorEastAsia"/>
                <w:color w:val="0070C0"/>
                <w:lang w:val="en-US" w:eastAsia="zh-CN"/>
              </w:rPr>
              <w:t>more simple</w:t>
            </w:r>
            <w:proofErr w:type="gramEnd"/>
            <w:r>
              <w:rPr>
                <w:rFonts w:eastAsiaTheme="minorEastAsia"/>
                <w:color w:val="0070C0"/>
                <w:lang w:val="en-US" w:eastAsia="zh-CN"/>
              </w:rPr>
              <w:t xml:space="preserve"> and as Huawei mentioned, the option 2 is more align with the “frequency component”</w:t>
            </w:r>
          </w:p>
        </w:tc>
      </w:tr>
      <w:tr w:rsidR="003A3277" w:rsidRPr="0050611E" w14:paraId="526AF70D" w14:textId="77777777" w:rsidTr="00472A8B">
        <w:tc>
          <w:tcPr>
            <w:tcW w:w="1271" w:type="dxa"/>
            <w:vMerge/>
          </w:tcPr>
          <w:p w14:paraId="41DFA5E1" w14:textId="77777777" w:rsidR="003A3277" w:rsidRPr="0050611E" w:rsidRDefault="003A3277" w:rsidP="009F001B">
            <w:pPr>
              <w:spacing w:after="120"/>
              <w:rPr>
                <w:rFonts w:eastAsiaTheme="minorEastAsia"/>
                <w:color w:val="0070C0"/>
                <w:lang w:val="en-US" w:eastAsia="zh-CN"/>
              </w:rPr>
            </w:pPr>
          </w:p>
        </w:tc>
        <w:tc>
          <w:tcPr>
            <w:tcW w:w="6942" w:type="dxa"/>
          </w:tcPr>
          <w:p w14:paraId="3BEB716B" w14:textId="43FE43D7" w:rsidR="003A3277" w:rsidRDefault="003A3277" w:rsidP="009F001B">
            <w:pPr>
              <w:spacing w:after="120"/>
              <w:rPr>
                <w:rFonts w:eastAsiaTheme="minorEastAsia"/>
                <w:color w:val="0070C0"/>
                <w:lang w:val="en-US" w:eastAsia="zh-CN"/>
              </w:rPr>
            </w:pPr>
            <w:proofErr w:type="gramStart"/>
            <w:r>
              <w:rPr>
                <w:rFonts w:eastAsiaTheme="minorEastAsia"/>
                <w:color w:val="0070C0"/>
                <w:lang w:val="en-US" w:eastAsia="zh-CN"/>
              </w:rPr>
              <w:t>Nokia</w:t>
            </w:r>
            <w:r w:rsidR="00B36EA0">
              <w:rPr>
                <w:rFonts w:eastAsiaTheme="minorEastAsia"/>
                <w:color w:val="0070C0"/>
                <w:lang w:val="en-US" w:eastAsia="zh-CN"/>
              </w:rPr>
              <w:t>(</w:t>
            </w:r>
            <w:proofErr w:type="gramEnd"/>
            <w:r w:rsidR="00B36EA0">
              <w:rPr>
                <w:rFonts w:eastAsiaTheme="minorEastAsia"/>
                <w:color w:val="0070C0"/>
                <w:lang w:val="en-US" w:eastAsia="zh-CN"/>
              </w:rPr>
              <w:t>HU)</w:t>
            </w:r>
            <w:r>
              <w:rPr>
                <w:rFonts w:eastAsiaTheme="minorEastAsia"/>
                <w:color w:val="0070C0"/>
                <w:lang w:val="en-US" w:eastAsia="zh-CN"/>
              </w:rPr>
              <w:t xml:space="preserve">: The same comment in 1-1-2. This is not </w:t>
            </w:r>
            <w:proofErr w:type="gramStart"/>
            <w:r>
              <w:rPr>
                <w:rFonts w:eastAsiaTheme="minorEastAsia"/>
                <w:color w:val="0070C0"/>
                <w:lang w:val="en-US" w:eastAsia="zh-CN"/>
              </w:rPr>
              <w:t>prefer</w:t>
            </w:r>
            <w:proofErr w:type="gramEnd"/>
            <w:r>
              <w:rPr>
                <w:rFonts w:eastAsiaTheme="minorEastAsia"/>
                <w:color w:val="0070C0"/>
                <w:lang w:val="en-US" w:eastAsia="zh-CN"/>
              </w:rPr>
              <w:t xml:space="preserve"> or not prefer discussion. If we went with the option 2, there is no relation between frequency component carrier and default DC location. What is the point?  This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proposal completely does not make sense since this just goes back to make UE report all the possible permutations with DC locations. And we stopped this due to so many numbers. Would the proponents explain the relation between default DC and frequency component in terms of the option 2?</w:t>
            </w:r>
          </w:p>
        </w:tc>
      </w:tr>
    </w:tbl>
    <w:p w14:paraId="5AB4A527" w14:textId="77777777" w:rsidR="00BE3036" w:rsidRDefault="00BE3036" w:rsidP="005B4802">
      <w:pPr>
        <w:rPr>
          <w:color w:val="0070C0"/>
          <w:lang w:val="en-US" w:eastAsia="zh-CN"/>
        </w:rPr>
      </w:pPr>
    </w:p>
    <w:p w14:paraId="171CABC0" w14:textId="18FA38C6"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BE3036" w:rsidRPr="00BE3036">
        <w:rPr>
          <w:bCs/>
          <w:color w:val="0070C0"/>
          <w:u w:val="single"/>
          <w:lang w:eastAsia="ko-KR"/>
        </w:rPr>
        <w:t xml:space="preserve">Offset range and </w:t>
      </w:r>
      <w:proofErr w:type="spellStart"/>
      <w:r w:rsidR="00BE3036" w:rsidRPr="00BE3036">
        <w:rPr>
          <w:bCs/>
          <w:color w:val="0070C0"/>
          <w:u w:val="single"/>
          <w:lang w:eastAsia="ko-KR"/>
        </w:rPr>
        <w:t>signaling</w:t>
      </w:r>
      <w:proofErr w:type="spellEnd"/>
    </w:p>
    <w:p w14:paraId="0628214E" w14:textId="613437E4" w:rsidR="009C3C80" w:rsidRDefault="009C3C80" w:rsidP="009C3C80">
      <w:pPr>
        <w:rPr>
          <w:color w:val="0070C0"/>
          <w:lang w:val="en-US" w:eastAsia="zh-CN"/>
        </w:rPr>
      </w:pPr>
    </w:p>
    <w:tbl>
      <w:tblPr>
        <w:tblStyle w:val="affb"/>
        <w:tblW w:w="0" w:type="auto"/>
        <w:tblLook w:val="04A0" w:firstRow="1" w:lastRow="0" w:firstColumn="1" w:lastColumn="0" w:noHBand="0" w:noVBand="1"/>
      </w:tblPr>
      <w:tblGrid>
        <w:gridCol w:w="1271"/>
        <w:gridCol w:w="6942"/>
      </w:tblGrid>
      <w:tr w:rsidR="00BE3036" w:rsidRPr="00016C86" w14:paraId="1CF17DED" w14:textId="77777777" w:rsidTr="00472A8B">
        <w:tc>
          <w:tcPr>
            <w:tcW w:w="1271" w:type="dxa"/>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472A8B">
        <w:tc>
          <w:tcPr>
            <w:tcW w:w="1271" w:type="dxa"/>
            <w:vMerge w:val="restart"/>
          </w:tcPr>
          <w:p w14:paraId="77789CF9" w14:textId="40205288"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1-2-1: How to consider the offset range?</w:t>
            </w:r>
          </w:p>
        </w:tc>
        <w:tc>
          <w:tcPr>
            <w:tcW w:w="6942" w:type="dxa"/>
          </w:tcPr>
          <w:p w14:paraId="692AFF48" w14:textId="517C4BB4" w:rsidR="00BE3036" w:rsidRPr="00016C86" w:rsidRDefault="00BC76D3" w:rsidP="00472A8B">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w:t>
            </w:r>
            <w:r w:rsidR="005775E8">
              <w:rPr>
                <w:rFonts w:eastAsiaTheme="minorEastAsia"/>
                <w:color w:val="0070C0"/>
                <w:lang w:val="en-US" w:eastAsia="zh-CN"/>
              </w:rPr>
              <w:t>:</w:t>
            </w:r>
            <w:r>
              <w:rPr>
                <w:rFonts w:eastAsiaTheme="minorEastAsia"/>
                <w:color w:val="0070C0"/>
                <w:lang w:val="en-US" w:eastAsia="zh-CN"/>
              </w:rPr>
              <w:t xml:space="preserve"> Before making a decision, it would be great if QC could share their view on how to meet Out band emission requirements in case DC is located in Figure 2 shown in OPPO’s paper(</w:t>
            </w:r>
            <w:r w:rsidRPr="00804C50">
              <w:rPr>
                <w:rFonts w:eastAsiaTheme="minorEastAsia"/>
                <w:color w:val="0070C0"/>
                <w:lang w:val="en-US" w:eastAsia="zh-CN"/>
              </w:rPr>
              <w:t>R4-2201273</w:t>
            </w:r>
            <w:r>
              <w:rPr>
                <w:rFonts w:eastAsiaTheme="minorEastAsia"/>
                <w:color w:val="0070C0"/>
                <w:lang w:val="en-US" w:eastAsia="zh-CN"/>
              </w:rPr>
              <w:t>).</w:t>
            </w:r>
          </w:p>
        </w:tc>
      </w:tr>
      <w:tr w:rsidR="00BE3036" w:rsidRPr="00016C86" w14:paraId="784AA5FD" w14:textId="77777777" w:rsidTr="00472A8B">
        <w:tc>
          <w:tcPr>
            <w:tcW w:w="1271" w:type="dxa"/>
            <w:vMerge/>
          </w:tcPr>
          <w:p w14:paraId="07DAEC7C" w14:textId="77777777" w:rsidR="00BE3036" w:rsidRPr="00016C86" w:rsidRDefault="00BE3036" w:rsidP="00472A8B">
            <w:pPr>
              <w:spacing w:after="120"/>
              <w:rPr>
                <w:rFonts w:eastAsiaTheme="minorEastAsia"/>
                <w:color w:val="0070C0"/>
                <w:lang w:val="en-US" w:eastAsia="zh-CN"/>
              </w:rPr>
            </w:pPr>
          </w:p>
        </w:tc>
        <w:tc>
          <w:tcPr>
            <w:tcW w:w="6942" w:type="dxa"/>
          </w:tcPr>
          <w:p w14:paraId="307F1959" w14:textId="173C1033" w:rsidR="005D57A8" w:rsidRDefault="00CE6B07" w:rsidP="00472A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w:t>
            </w:r>
            <w:r w:rsidR="005D57A8">
              <w:rPr>
                <w:rFonts w:eastAsiaTheme="minorEastAsia"/>
                <w:color w:val="0070C0"/>
                <w:lang w:val="en-US" w:eastAsia="zh-CN"/>
              </w:rPr>
              <w:t>Option 1.</w:t>
            </w:r>
          </w:p>
          <w:p w14:paraId="7B4582BA" w14:textId="386DE367" w:rsidR="005D57A8" w:rsidRDefault="00CE6B07" w:rsidP="00472A8B">
            <w:pPr>
              <w:spacing w:after="120"/>
              <w:rPr>
                <w:rFonts w:eastAsiaTheme="minorEastAsia"/>
                <w:color w:val="0070C0"/>
                <w:lang w:val="en-US" w:eastAsia="zh-CN"/>
              </w:rPr>
            </w:pPr>
            <w:r>
              <w:rPr>
                <w:rFonts w:eastAsiaTheme="minorEastAsia"/>
                <w:color w:val="0070C0"/>
                <w:lang w:val="en-US" w:eastAsia="zh-CN"/>
              </w:rPr>
              <w:t>We are the proponent of Option 2</w:t>
            </w:r>
            <w:r w:rsidR="005D57A8">
              <w:rPr>
                <w:rFonts w:eastAsiaTheme="minorEastAsia"/>
                <w:color w:val="0070C0"/>
                <w:lang w:val="en-US" w:eastAsia="zh-CN"/>
              </w:rPr>
              <w:t xml:space="preserve"> considering UE use one DC to cover the whole aggregated CCs (single chain).</w:t>
            </w:r>
            <w:r w:rsidR="00626439">
              <w:rPr>
                <w:rFonts w:eastAsiaTheme="minorEastAsia"/>
                <w:color w:val="0070C0"/>
                <w:lang w:val="en-US" w:eastAsia="zh-CN"/>
              </w:rPr>
              <w:t xml:space="preserve"> And if UE use one DC but far away from the middle then interference will happen and in our </w:t>
            </w:r>
            <w:proofErr w:type="gramStart"/>
            <w:r w:rsidR="00626439">
              <w:rPr>
                <w:rFonts w:eastAsiaTheme="minorEastAsia"/>
                <w:color w:val="0070C0"/>
                <w:lang w:val="en-US" w:eastAsia="zh-CN"/>
              </w:rPr>
              <w:t>view</w:t>
            </w:r>
            <w:proofErr w:type="gramEnd"/>
            <w:r w:rsidR="00626439">
              <w:rPr>
                <w:rFonts w:eastAsiaTheme="minorEastAsia"/>
                <w:color w:val="0070C0"/>
                <w:lang w:val="en-US" w:eastAsia="zh-CN"/>
              </w:rPr>
              <w:t xml:space="preserve"> it might not be a good choice.</w:t>
            </w:r>
          </w:p>
          <w:p w14:paraId="74AEFDC7" w14:textId="3E6ABD11" w:rsidR="00BE3036" w:rsidRPr="00016C86" w:rsidRDefault="005D57A8" w:rsidP="00472A8B">
            <w:pPr>
              <w:spacing w:after="120"/>
              <w:rPr>
                <w:rFonts w:eastAsiaTheme="minorEastAsia"/>
                <w:color w:val="0070C0"/>
                <w:lang w:val="en-US" w:eastAsia="zh-CN"/>
              </w:rPr>
            </w:pPr>
            <w:r>
              <w:rPr>
                <w:rFonts w:eastAsiaTheme="minorEastAsia"/>
                <w:color w:val="0070C0"/>
                <w:lang w:val="en-US" w:eastAsia="zh-CN"/>
              </w:rPr>
              <w:t>H</w:t>
            </w:r>
            <w:r w:rsidR="00CE6B07">
              <w:rPr>
                <w:rFonts w:eastAsiaTheme="minorEastAsia"/>
                <w:color w:val="0070C0"/>
                <w:lang w:val="en-US" w:eastAsia="zh-CN"/>
              </w:rPr>
              <w:t xml:space="preserve">owever, if </w:t>
            </w:r>
            <w:r>
              <w:rPr>
                <w:rFonts w:eastAsiaTheme="minorEastAsia"/>
                <w:color w:val="0070C0"/>
                <w:lang w:val="en-US" w:eastAsia="zh-CN"/>
              </w:rPr>
              <w:t>two</w:t>
            </w:r>
            <w:r w:rsidR="00CE6B07">
              <w:rPr>
                <w:rFonts w:eastAsiaTheme="minorEastAsia"/>
                <w:color w:val="0070C0"/>
                <w:lang w:val="en-US" w:eastAsia="zh-CN"/>
              </w:rPr>
              <w:t xml:space="preserve"> DC location</w:t>
            </w:r>
            <w:r>
              <w:rPr>
                <w:rFonts w:eastAsiaTheme="minorEastAsia"/>
                <w:color w:val="0070C0"/>
                <w:lang w:val="en-US" w:eastAsia="zh-CN"/>
              </w:rPr>
              <w:t xml:space="preserve"> with one default DC location</w:t>
            </w:r>
            <w:r w:rsidR="00CE6B07">
              <w:rPr>
                <w:rFonts w:eastAsiaTheme="minorEastAsia"/>
                <w:color w:val="0070C0"/>
                <w:lang w:val="en-US" w:eastAsia="zh-CN"/>
              </w:rPr>
              <w:t xml:space="preserve"> </w:t>
            </w:r>
            <w:r>
              <w:rPr>
                <w:rFonts w:eastAsiaTheme="minorEastAsia"/>
                <w:color w:val="0070C0"/>
                <w:lang w:val="en-US" w:eastAsia="zh-CN"/>
              </w:rPr>
              <w:t>as in Issue 1-1-2 are considered (</w:t>
            </w:r>
            <w:r w:rsidR="00CE6B07">
              <w:rPr>
                <w:rFonts w:eastAsiaTheme="minorEastAsia"/>
                <w:color w:val="0070C0"/>
                <w:lang w:val="en-US" w:eastAsia="zh-CN"/>
              </w:rPr>
              <w:t>two Tx Chains</w:t>
            </w:r>
            <w:r>
              <w:rPr>
                <w:rFonts w:eastAsiaTheme="minorEastAsia"/>
                <w:color w:val="0070C0"/>
                <w:lang w:val="en-US" w:eastAsia="zh-CN"/>
              </w:rPr>
              <w:t>)</w:t>
            </w:r>
            <w:r w:rsidR="00CE6B07">
              <w:rPr>
                <w:rFonts w:eastAsiaTheme="minorEastAsia"/>
                <w:color w:val="0070C0"/>
                <w:lang w:val="en-US" w:eastAsia="zh-CN"/>
              </w:rPr>
              <w:t xml:space="preserve">, then large offsets </w:t>
            </w:r>
            <w:r w:rsidR="004F48D0">
              <w:rPr>
                <w:rFonts w:eastAsiaTheme="minorEastAsia"/>
                <w:color w:val="0070C0"/>
                <w:lang w:val="en-US" w:eastAsia="zh-CN"/>
              </w:rPr>
              <w:t xml:space="preserve">like Option 1 are </w:t>
            </w:r>
            <w:r>
              <w:rPr>
                <w:rFonts w:eastAsiaTheme="minorEastAsia"/>
                <w:color w:val="0070C0"/>
                <w:lang w:val="en-US" w:eastAsia="zh-CN"/>
              </w:rPr>
              <w:t>necessary</w:t>
            </w:r>
            <w:r w:rsidR="00CE6B07">
              <w:rPr>
                <w:rFonts w:eastAsiaTheme="minorEastAsia"/>
                <w:color w:val="0070C0"/>
                <w:lang w:val="en-US" w:eastAsia="zh-CN"/>
              </w:rPr>
              <w:t>.</w:t>
            </w:r>
            <w:r>
              <w:rPr>
                <w:rFonts w:eastAsiaTheme="minorEastAsia"/>
                <w:color w:val="0070C0"/>
                <w:lang w:val="en-US" w:eastAsia="zh-CN"/>
              </w:rPr>
              <w:t xml:space="preserve"> In this case, UE will use two filters to cover the aggregated CCs in each chain.</w:t>
            </w:r>
          </w:p>
        </w:tc>
      </w:tr>
      <w:tr w:rsidR="00BE3036" w:rsidRPr="00016C86" w14:paraId="5D4012C1" w14:textId="77777777" w:rsidTr="00472A8B">
        <w:tc>
          <w:tcPr>
            <w:tcW w:w="1271" w:type="dxa"/>
            <w:vMerge/>
          </w:tcPr>
          <w:p w14:paraId="62CECDEC" w14:textId="77777777" w:rsidR="00BE3036" w:rsidRPr="00016C86" w:rsidRDefault="00BE3036" w:rsidP="00472A8B">
            <w:pPr>
              <w:spacing w:after="120"/>
              <w:rPr>
                <w:rFonts w:eastAsiaTheme="minorEastAsia"/>
                <w:color w:val="0070C0"/>
                <w:lang w:val="en-US" w:eastAsia="zh-CN"/>
              </w:rPr>
            </w:pPr>
          </w:p>
        </w:tc>
        <w:tc>
          <w:tcPr>
            <w:tcW w:w="6942" w:type="dxa"/>
          </w:tcPr>
          <w:p w14:paraId="32BED00B" w14:textId="4F222AF8" w:rsidR="00BE3036" w:rsidRPr="00016C86" w:rsidRDefault="00514B9F" w:rsidP="00BC21FF">
            <w:pPr>
              <w:spacing w:after="120"/>
              <w:rPr>
                <w:rFonts w:eastAsiaTheme="minorEastAsia"/>
                <w:color w:val="0070C0"/>
                <w:lang w:val="en-US" w:eastAsia="zh-CN"/>
              </w:rPr>
            </w:pPr>
            <w:r>
              <w:rPr>
                <w:rFonts w:eastAsiaTheme="minorEastAsia"/>
                <w:color w:val="0070C0"/>
                <w:lang w:val="en-US" w:eastAsia="zh-CN"/>
              </w:rPr>
              <w:t xml:space="preserve">Huawei: </w:t>
            </w:r>
            <w:r w:rsidR="00F2754D">
              <w:rPr>
                <w:rFonts w:eastAsiaTheme="minorEastAsia"/>
                <w:color w:val="0070C0"/>
                <w:lang w:val="en-US" w:eastAsia="zh-CN"/>
              </w:rPr>
              <w:t>First w</w:t>
            </w:r>
            <w:r>
              <w:rPr>
                <w:rFonts w:eastAsiaTheme="minorEastAsia"/>
                <w:color w:val="0070C0"/>
                <w:lang w:val="en-US" w:eastAsia="zh-CN"/>
              </w:rPr>
              <w:t xml:space="preserve">e would like to clarify that the intention of our proposal Option 3 is to guarantee the </w:t>
            </w:r>
            <w:r w:rsidR="00F2754D">
              <w:rPr>
                <w:rFonts w:eastAsiaTheme="minorEastAsia"/>
                <w:color w:val="0070C0"/>
                <w:lang w:val="en-US" w:eastAsia="zh-CN"/>
              </w:rPr>
              <w:t>several subcarriers</w:t>
            </w:r>
            <w:r w:rsidR="00F2754D">
              <w:rPr>
                <w:rFonts w:eastAsiaTheme="minorEastAsia" w:hint="eastAsia"/>
                <w:color w:val="0070C0"/>
                <w:lang w:val="en-US" w:eastAsia="zh-CN"/>
              </w:rPr>
              <w:t>/</w:t>
            </w:r>
            <w:r w:rsidR="00F2754D">
              <w:rPr>
                <w:rFonts w:eastAsiaTheme="minorEastAsia"/>
                <w:color w:val="0070C0"/>
                <w:lang w:val="en-US" w:eastAsia="zh-CN"/>
              </w:rPr>
              <w:t xml:space="preserve">RBs DC shift can be reported regardless PA </w:t>
            </w:r>
            <w:r w:rsidR="00F2754D">
              <w:rPr>
                <w:rFonts w:eastAsiaTheme="minorEastAsia"/>
                <w:color w:val="0070C0"/>
                <w:lang w:val="en-US" w:eastAsia="zh-CN"/>
              </w:rPr>
              <w:lastRenderedPageBreak/>
              <w:t xml:space="preserve">architecture. Considering Issue 1-1-2, seems Option 1 is better only if majority </w:t>
            </w:r>
            <w:r w:rsidR="00BC21FF">
              <w:rPr>
                <w:rFonts w:eastAsiaTheme="minorEastAsia"/>
                <w:color w:val="0070C0"/>
                <w:lang w:val="en-US" w:eastAsia="zh-CN"/>
              </w:rPr>
              <w:t>think</w:t>
            </w:r>
            <w:r w:rsidR="00F2754D">
              <w:rPr>
                <w:rFonts w:eastAsiaTheme="minorEastAsia"/>
                <w:color w:val="0070C0"/>
                <w:lang w:val="en-US" w:eastAsia="zh-CN"/>
              </w:rPr>
              <w:t>s that dual PA</w:t>
            </w:r>
            <w:r w:rsidR="00BC21FF">
              <w:rPr>
                <w:rFonts w:eastAsiaTheme="minorEastAsia"/>
                <w:color w:val="0070C0"/>
                <w:lang w:val="en-US" w:eastAsia="zh-CN"/>
              </w:rPr>
              <w:t xml:space="preserve"> is a common case for &gt;2CC.</w:t>
            </w:r>
            <w:r w:rsidR="00F2754D">
              <w:rPr>
                <w:rFonts w:eastAsiaTheme="minorEastAsia"/>
                <w:color w:val="0070C0"/>
                <w:lang w:val="en-US" w:eastAsia="zh-CN"/>
              </w:rPr>
              <w:t xml:space="preserve">  </w:t>
            </w:r>
          </w:p>
        </w:tc>
      </w:tr>
      <w:tr w:rsidR="00BE3036" w:rsidRPr="00016C86" w14:paraId="4ACEF2B0" w14:textId="77777777" w:rsidTr="00472A8B">
        <w:tc>
          <w:tcPr>
            <w:tcW w:w="1271" w:type="dxa"/>
            <w:vMerge/>
          </w:tcPr>
          <w:p w14:paraId="7E1C715E" w14:textId="77777777" w:rsidR="00BE3036" w:rsidRPr="00016C86" w:rsidRDefault="00BE3036" w:rsidP="00472A8B">
            <w:pPr>
              <w:spacing w:after="120"/>
              <w:rPr>
                <w:rFonts w:eastAsiaTheme="minorEastAsia"/>
                <w:color w:val="0070C0"/>
                <w:lang w:val="en-US" w:eastAsia="zh-CN"/>
              </w:rPr>
            </w:pPr>
          </w:p>
        </w:tc>
        <w:tc>
          <w:tcPr>
            <w:tcW w:w="6942" w:type="dxa"/>
          </w:tcPr>
          <w:p w14:paraId="694E09F1" w14:textId="77777777" w:rsidR="009F001B" w:rsidRDefault="009F001B" w:rsidP="009F001B">
            <w:pPr>
              <w:spacing w:after="120"/>
              <w:rPr>
                <w:rFonts w:eastAsiaTheme="minorEastAsia"/>
                <w:color w:val="0070C0"/>
                <w:lang w:val="en-US" w:eastAsia="zh-CN"/>
              </w:rPr>
            </w:pPr>
            <w:r>
              <w:rPr>
                <w:rFonts w:eastAsiaTheme="minorEastAsia"/>
                <w:color w:val="0070C0"/>
                <w:lang w:val="en-US" w:eastAsia="zh-CN"/>
              </w:rPr>
              <w:t xml:space="preserve">Qualcomm: To Nokia, not sure why this is relevant, it is tough and for PC1 is it even more difficult. I guess Nokia means if DC is in spec, can IQ image need a relaxation? </w:t>
            </w:r>
          </w:p>
          <w:p w14:paraId="24361BA3" w14:textId="71E060CD" w:rsidR="00BE3036" w:rsidRPr="00016C86" w:rsidRDefault="009F001B" w:rsidP="009F001B">
            <w:pPr>
              <w:spacing w:after="120"/>
              <w:rPr>
                <w:rFonts w:eastAsiaTheme="minorEastAsia"/>
                <w:color w:val="0070C0"/>
                <w:lang w:val="en-US" w:eastAsia="zh-CN"/>
              </w:rPr>
            </w:pPr>
            <w:r>
              <w:rPr>
                <w:rFonts w:eastAsiaTheme="minorEastAsia"/>
                <w:color w:val="0070C0"/>
                <w:lang w:val="en-US" w:eastAsia="zh-CN"/>
              </w:rPr>
              <w:t>Our view is that we should not limit the options for this offset hence option 1.</w:t>
            </w:r>
          </w:p>
        </w:tc>
      </w:tr>
      <w:tr w:rsidR="00BE3036" w:rsidRPr="00016C86" w14:paraId="5649BA2B" w14:textId="77777777" w:rsidTr="00472A8B">
        <w:tc>
          <w:tcPr>
            <w:tcW w:w="1271" w:type="dxa"/>
            <w:vMerge/>
          </w:tcPr>
          <w:p w14:paraId="004125CE" w14:textId="77777777" w:rsidR="00BE3036" w:rsidRPr="00016C86" w:rsidRDefault="00BE3036" w:rsidP="00472A8B">
            <w:pPr>
              <w:spacing w:after="120"/>
              <w:rPr>
                <w:rFonts w:eastAsiaTheme="minorEastAsia"/>
                <w:color w:val="0070C0"/>
                <w:lang w:val="en-US" w:eastAsia="zh-CN"/>
              </w:rPr>
            </w:pPr>
          </w:p>
        </w:tc>
        <w:tc>
          <w:tcPr>
            <w:tcW w:w="6942" w:type="dxa"/>
          </w:tcPr>
          <w:p w14:paraId="5E53F779" w14:textId="25F5A419" w:rsidR="00BE3036" w:rsidRPr="00016C86" w:rsidRDefault="00201DF9"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r>
              <w:rPr>
                <w:rFonts w:eastAsiaTheme="minorEastAsia" w:hint="eastAsia"/>
                <w:color w:val="0070C0"/>
                <w:lang w:val="en-US" w:eastAsia="zh-CN"/>
              </w:rPr>
              <w:t>:</w:t>
            </w:r>
            <w:r>
              <w:rPr>
                <w:rFonts w:eastAsiaTheme="minorEastAsia"/>
                <w:color w:val="0070C0"/>
                <w:lang w:val="en-US" w:eastAsia="zh-CN"/>
              </w:rPr>
              <w:t xml:space="preserve"> This issue </w:t>
            </w:r>
            <w:proofErr w:type="gramStart"/>
            <w:r>
              <w:rPr>
                <w:rFonts w:eastAsiaTheme="minorEastAsia"/>
                <w:color w:val="0070C0"/>
                <w:lang w:val="en-US" w:eastAsia="zh-CN"/>
              </w:rPr>
              <w:t>depend</w:t>
            </w:r>
            <w:proofErr w:type="gramEnd"/>
            <w:r>
              <w:rPr>
                <w:rFonts w:eastAsiaTheme="minorEastAsia"/>
                <w:color w:val="0070C0"/>
                <w:lang w:val="en-US" w:eastAsia="zh-CN"/>
              </w:rPr>
              <w:t xml:space="preserve"> on the multiple DC framework, if only one default DC exist, we prefer option 1 otherwise option 2.</w:t>
            </w:r>
          </w:p>
        </w:tc>
      </w:tr>
      <w:tr w:rsidR="00BE3036" w:rsidRPr="00016C86" w14:paraId="1FCAB1B8" w14:textId="77777777" w:rsidTr="00472A8B">
        <w:tc>
          <w:tcPr>
            <w:tcW w:w="1271" w:type="dxa"/>
            <w:vMerge/>
          </w:tcPr>
          <w:p w14:paraId="6577EA59" w14:textId="77777777" w:rsidR="00BE3036" w:rsidRPr="00016C86" w:rsidRDefault="00BE3036" w:rsidP="00472A8B">
            <w:pPr>
              <w:spacing w:after="120"/>
              <w:rPr>
                <w:rFonts w:eastAsiaTheme="minorEastAsia"/>
                <w:color w:val="0070C0"/>
                <w:lang w:val="en-US" w:eastAsia="zh-CN"/>
              </w:rPr>
            </w:pPr>
          </w:p>
        </w:tc>
        <w:tc>
          <w:tcPr>
            <w:tcW w:w="6942" w:type="dxa"/>
          </w:tcPr>
          <w:p w14:paraId="4466334C" w14:textId="77777777" w:rsidR="00BE3036" w:rsidRPr="00016C86" w:rsidRDefault="00BE3036" w:rsidP="00472A8B">
            <w:pPr>
              <w:spacing w:after="120"/>
              <w:rPr>
                <w:rFonts w:eastAsiaTheme="minorEastAsia"/>
                <w:color w:val="0070C0"/>
                <w:lang w:val="en-US" w:eastAsia="zh-CN"/>
              </w:rPr>
            </w:pPr>
          </w:p>
        </w:tc>
      </w:tr>
      <w:tr w:rsidR="00BE3036" w:rsidRPr="00016C86" w14:paraId="74DF9727" w14:textId="77777777" w:rsidTr="00472A8B">
        <w:tc>
          <w:tcPr>
            <w:tcW w:w="1271" w:type="dxa"/>
            <w:vMerge w:val="restart"/>
          </w:tcPr>
          <w:p w14:paraId="3E10A1C8" w14:textId="0E7B525E"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 xml:space="preserve">Issue 1-2-2: </w:t>
            </w:r>
            <w:proofErr w:type="spellStart"/>
            <w:r w:rsidRPr="00BE3036">
              <w:rPr>
                <w:rFonts w:eastAsiaTheme="minorEastAsia"/>
                <w:color w:val="0070C0"/>
                <w:lang w:val="en-US" w:eastAsia="zh-CN"/>
              </w:rPr>
              <w:t>Signalling</w:t>
            </w:r>
            <w:proofErr w:type="spellEnd"/>
            <w:r w:rsidRPr="00BE3036">
              <w:rPr>
                <w:rFonts w:eastAsiaTheme="minorEastAsia"/>
                <w:color w:val="0070C0"/>
                <w:lang w:val="en-US" w:eastAsia="zh-CN"/>
              </w:rPr>
              <w:t xml:space="preserve"> size</w:t>
            </w:r>
          </w:p>
        </w:tc>
        <w:tc>
          <w:tcPr>
            <w:tcW w:w="6942" w:type="dxa"/>
          </w:tcPr>
          <w:p w14:paraId="1F1B4981" w14:textId="0D16F7D4" w:rsidR="00BE3036" w:rsidRPr="00016C86" w:rsidRDefault="00BC76D3" w:rsidP="00472A8B">
            <w:pPr>
              <w:spacing w:after="120"/>
              <w:rPr>
                <w:rFonts w:eastAsiaTheme="minorEastAsia"/>
                <w:color w:val="0070C0"/>
                <w:lang w:eastAsia="zh-CN"/>
              </w:rPr>
            </w:pPr>
            <w:r>
              <w:rPr>
                <w:rFonts w:eastAsiaTheme="minorEastAsia"/>
                <w:color w:val="0070C0"/>
                <w:lang w:val="en-US" w:eastAsia="zh-CN"/>
              </w:rPr>
              <w:t xml:space="preserve"> </w:t>
            </w:r>
            <w:proofErr w:type="gramStart"/>
            <w:r>
              <w:rPr>
                <w:rFonts w:eastAsiaTheme="minorEastAsia"/>
                <w:color w:val="0070C0"/>
                <w:lang w:val="en-US" w:eastAsia="zh-CN"/>
              </w:rPr>
              <w:t>Nokia(</w:t>
            </w:r>
            <w:proofErr w:type="gramEnd"/>
            <w:r>
              <w:rPr>
                <w:rFonts w:eastAsiaTheme="minorEastAsia"/>
                <w:color w:val="0070C0"/>
                <w:lang w:val="en-US" w:eastAsia="zh-CN"/>
              </w:rPr>
              <w:t xml:space="preserve">HU): It depends. If RAN4 comes up with something in terms of RAN4 angle, no reason to keep it in RAN4. </w:t>
            </w:r>
          </w:p>
        </w:tc>
      </w:tr>
      <w:tr w:rsidR="00BE3036" w:rsidRPr="00016C86" w14:paraId="07BBE0BC" w14:textId="77777777" w:rsidTr="00472A8B">
        <w:tc>
          <w:tcPr>
            <w:tcW w:w="1271" w:type="dxa"/>
            <w:vMerge/>
          </w:tcPr>
          <w:p w14:paraId="40B6A356" w14:textId="77777777" w:rsidR="00BE3036" w:rsidRPr="00016C86" w:rsidRDefault="00BE3036" w:rsidP="00472A8B">
            <w:pPr>
              <w:spacing w:after="120"/>
              <w:rPr>
                <w:rFonts w:eastAsiaTheme="minorEastAsia"/>
                <w:color w:val="0070C0"/>
                <w:lang w:val="en-US" w:eastAsia="zh-CN"/>
              </w:rPr>
            </w:pPr>
          </w:p>
        </w:tc>
        <w:tc>
          <w:tcPr>
            <w:tcW w:w="6942" w:type="dxa"/>
          </w:tcPr>
          <w:p w14:paraId="39A4F0EF" w14:textId="287BB330" w:rsidR="00BE3036" w:rsidRPr="00016C86" w:rsidRDefault="005D57A8" w:rsidP="00472A8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 There is no need to pursue signalling reduction at this moment.</w:t>
            </w:r>
          </w:p>
        </w:tc>
      </w:tr>
      <w:tr w:rsidR="00BE3036" w:rsidRPr="00016C86" w14:paraId="7CF0B157" w14:textId="77777777" w:rsidTr="00472A8B">
        <w:tc>
          <w:tcPr>
            <w:tcW w:w="1271" w:type="dxa"/>
            <w:vMerge/>
          </w:tcPr>
          <w:p w14:paraId="4DA952F4" w14:textId="77777777" w:rsidR="00BE3036" w:rsidRPr="00016C86" w:rsidRDefault="00BE3036" w:rsidP="00472A8B">
            <w:pPr>
              <w:spacing w:after="120"/>
              <w:rPr>
                <w:rFonts w:eastAsiaTheme="minorEastAsia"/>
                <w:color w:val="0070C0"/>
                <w:lang w:val="en-US" w:eastAsia="zh-CN"/>
              </w:rPr>
            </w:pPr>
          </w:p>
        </w:tc>
        <w:tc>
          <w:tcPr>
            <w:tcW w:w="6942" w:type="dxa"/>
          </w:tcPr>
          <w:p w14:paraId="73E03F7E" w14:textId="3CA71B81" w:rsidR="00BE3036" w:rsidRPr="00016C86" w:rsidRDefault="00BC21FF" w:rsidP="00472A8B">
            <w:pPr>
              <w:spacing w:after="120"/>
              <w:rPr>
                <w:rFonts w:eastAsiaTheme="minorEastAsia"/>
                <w:color w:val="0070C0"/>
                <w:lang w:val="en-US" w:eastAsia="zh-CN"/>
              </w:rPr>
            </w:pPr>
            <w:r>
              <w:rPr>
                <w:rFonts w:eastAsiaTheme="minorEastAsia"/>
                <w:color w:val="0070C0"/>
                <w:lang w:val="en-US" w:eastAsia="zh-CN"/>
              </w:rPr>
              <w:t>Huawei: We think it is no need to discuss this issue here.</w:t>
            </w:r>
          </w:p>
        </w:tc>
      </w:tr>
      <w:tr w:rsidR="00BE3036" w:rsidRPr="00016C86" w14:paraId="01019920" w14:textId="77777777" w:rsidTr="00472A8B">
        <w:tc>
          <w:tcPr>
            <w:tcW w:w="1271" w:type="dxa"/>
            <w:vMerge/>
          </w:tcPr>
          <w:p w14:paraId="38D05E74" w14:textId="77777777" w:rsidR="00BE3036" w:rsidRPr="00016C86" w:rsidRDefault="00BE3036" w:rsidP="00472A8B">
            <w:pPr>
              <w:spacing w:after="120"/>
              <w:rPr>
                <w:rFonts w:eastAsiaTheme="minorEastAsia"/>
                <w:color w:val="0070C0"/>
                <w:lang w:val="en-US" w:eastAsia="zh-CN"/>
              </w:rPr>
            </w:pPr>
          </w:p>
        </w:tc>
        <w:tc>
          <w:tcPr>
            <w:tcW w:w="6942" w:type="dxa"/>
          </w:tcPr>
          <w:p w14:paraId="2CC447C2" w14:textId="3FF63E2F" w:rsidR="00BE3036" w:rsidRPr="00016C86" w:rsidRDefault="00B53487" w:rsidP="00472A8B">
            <w:pPr>
              <w:spacing w:after="120"/>
              <w:rPr>
                <w:rFonts w:eastAsiaTheme="minorEastAsia"/>
                <w:color w:val="0070C0"/>
                <w:lang w:val="en-US" w:eastAsia="zh-CN"/>
              </w:rPr>
            </w:pPr>
            <w:r>
              <w:rPr>
                <w:rFonts w:eastAsiaTheme="minorEastAsia"/>
                <w:color w:val="0070C0"/>
                <w:lang w:val="en-US" w:eastAsia="zh-CN"/>
              </w:rPr>
              <w:t>Apple: Would RAN2 be able to determine the number of offset entries, or they still need guidance from RAN4? 1920 entries for 16 CCs as mentioned in R4-2200333 seems to be quite substantial.</w:t>
            </w:r>
          </w:p>
        </w:tc>
      </w:tr>
      <w:tr w:rsidR="00BE3036" w:rsidRPr="00016C86" w14:paraId="650DE1F8" w14:textId="77777777" w:rsidTr="00472A8B">
        <w:tc>
          <w:tcPr>
            <w:tcW w:w="1271" w:type="dxa"/>
            <w:vMerge/>
          </w:tcPr>
          <w:p w14:paraId="355C0438" w14:textId="77777777" w:rsidR="00BE3036" w:rsidRPr="00016C86" w:rsidRDefault="00BE3036" w:rsidP="00472A8B">
            <w:pPr>
              <w:spacing w:after="120"/>
              <w:rPr>
                <w:rFonts w:eastAsiaTheme="minorEastAsia"/>
                <w:color w:val="0070C0"/>
                <w:lang w:val="en-US" w:eastAsia="zh-CN"/>
              </w:rPr>
            </w:pPr>
          </w:p>
        </w:tc>
        <w:tc>
          <w:tcPr>
            <w:tcW w:w="6942" w:type="dxa"/>
          </w:tcPr>
          <w:p w14:paraId="261A968A" w14:textId="58685230" w:rsidR="00BE3036" w:rsidRPr="00016C86" w:rsidRDefault="009F001B" w:rsidP="00472A8B">
            <w:pPr>
              <w:spacing w:after="120"/>
              <w:rPr>
                <w:rFonts w:eastAsiaTheme="minorEastAsia"/>
                <w:color w:val="0070C0"/>
                <w:lang w:val="en-US" w:eastAsia="zh-CN"/>
              </w:rPr>
            </w:pPr>
            <w:r>
              <w:rPr>
                <w:rFonts w:eastAsiaTheme="minorEastAsia"/>
                <w:color w:val="0070C0"/>
                <w:lang w:val="en-US" w:eastAsia="zh-CN"/>
              </w:rPr>
              <w:t xml:space="preserve">Qualcomm: We should at least then inform RAN2 that all options should be supported. This may lead to </w:t>
            </w:r>
            <w:proofErr w:type="gramStart"/>
            <w:r>
              <w:rPr>
                <w:rFonts w:eastAsiaTheme="minorEastAsia"/>
                <w:color w:val="0070C0"/>
                <w:lang w:val="en-US" w:eastAsia="zh-CN"/>
              </w:rPr>
              <w:t>activation based</w:t>
            </w:r>
            <w:proofErr w:type="gramEnd"/>
            <w:r>
              <w:rPr>
                <w:rFonts w:eastAsiaTheme="minorEastAsia"/>
                <w:color w:val="0070C0"/>
                <w:lang w:val="en-US" w:eastAsia="zh-CN"/>
              </w:rPr>
              <w:t xml:space="preserve"> reporting since possibilities are too much (1920)</w:t>
            </w:r>
          </w:p>
        </w:tc>
      </w:tr>
      <w:tr w:rsidR="00BE3036" w:rsidRPr="00016C86" w14:paraId="6B9AE819" w14:textId="77777777" w:rsidTr="00472A8B">
        <w:tc>
          <w:tcPr>
            <w:tcW w:w="1271" w:type="dxa"/>
            <w:vMerge/>
          </w:tcPr>
          <w:p w14:paraId="60A2C145" w14:textId="77777777" w:rsidR="00BE3036" w:rsidRPr="00016C86" w:rsidRDefault="00BE3036" w:rsidP="00472A8B">
            <w:pPr>
              <w:spacing w:after="120"/>
              <w:rPr>
                <w:rFonts w:eastAsiaTheme="minorEastAsia"/>
                <w:color w:val="0070C0"/>
                <w:lang w:val="en-US" w:eastAsia="zh-CN"/>
              </w:rPr>
            </w:pPr>
          </w:p>
        </w:tc>
        <w:tc>
          <w:tcPr>
            <w:tcW w:w="6942" w:type="dxa"/>
          </w:tcPr>
          <w:p w14:paraId="5EDD51E0" w14:textId="5CAF296D" w:rsidR="00BE3036" w:rsidRPr="00016C86" w:rsidRDefault="00201DF9"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we think no need to discuss this issue for now.</w:t>
            </w:r>
          </w:p>
        </w:tc>
      </w:tr>
    </w:tbl>
    <w:p w14:paraId="77D1EE8A" w14:textId="77777777" w:rsidR="00BE3036" w:rsidRPr="0050611E" w:rsidRDefault="00BE3036" w:rsidP="009C3C80">
      <w:pPr>
        <w:rPr>
          <w:color w:val="0070C0"/>
          <w:lang w:eastAsia="zh-CN"/>
        </w:rPr>
      </w:pPr>
    </w:p>
    <w:p w14:paraId="3FF6A795" w14:textId="6CB605B1" w:rsidR="0037205E" w:rsidRPr="00E72CF1" w:rsidRDefault="0037205E" w:rsidP="0037205E">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r w:rsidR="00BE3036" w:rsidRPr="00BE3036">
        <w:rPr>
          <w:bCs/>
          <w:color w:val="0070C0"/>
          <w:u w:val="single"/>
          <w:lang w:eastAsia="ko-KR"/>
        </w:rPr>
        <w:t>RAN4 specification impact</w:t>
      </w:r>
    </w:p>
    <w:p w14:paraId="79FAEE91" w14:textId="75419F29" w:rsidR="0037205E" w:rsidRDefault="0037205E" w:rsidP="0037205E">
      <w:pPr>
        <w:rPr>
          <w:color w:val="0070C0"/>
          <w:lang w:val="en-US" w:eastAsia="zh-CN"/>
        </w:rPr>
      </w:pPr>
    </w:p>
    <w:tbl>
      <w:tblPr>
        <w:tblStyle w:val="affb"/>
        <w:tblW w:w="0" w:type="auto"/>
        <w:tblLook w:val="04A0" w:firstRow="1" w:lastRow="0" w:firstColumn="1" w:lastColumn="0" w:noHBand="0" w:noVBand="1"/>
      </w:tblPr>
      <w:tblGrid>
        <w:gridCol w:w="1271"/>
        <w:gridCol w:w="6942"/>
      </w:tblGrid>
      <w:tr w:rsidR="00BE3036" w:rsidRPr="00016C86" w14:paraId="3A52E159" w14:textId="77777777" w:rsidTr="00472A8B">
        <w:tc>
          <w:tcPr>
            <w:tcW w:w="1271" w:type="dxa"/>
          </w:tcPr>
          <w:p w14:paraId="54EE0800"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4AB5C4FC"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247865BA" w14:textId="77777777" w:rsidTr="00472A8B">
        <w:tc>
          <w:tcPr>
            <w:tcW w:w="1271" w:type="dxa"/>
            <w:vMerge w:val="restart"/>
          </w:tcPr>
          <w:p w14:paraId="189BD918" w14:textId="673DC530"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1-3-1: How to consider RAN4 specification impact?</w:t>
            </w:r>
          </w:p>
        </w:tc>
        <w:tc>
          <w:tcPr>
            <w:tcW w:w="6942" w:type="dxa"/>
          </w:tcPr>
          <w:p w14:paraId="2DE42551" w14:textId="18FB94A1" w:rsidR="00BE3036" w:rsidRPr="00016C86" w:rsidRDefault="00BC76D3" w:rsidP="00472A8B">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2: we are not sure the intention of the option 1. The option 1 is necessary of course. On top of that, RAN4 needs to clarify if Rel-17 method applies to 2CCs CA or not. Our position is yes, Rel-17 method also should apply to 2CCs and more while no need to prevent UEs supporting Rel-17 method from also supporting Rel-16 method.  </w:t>
            </w:r>
          </w:p>
        </w:tc>
      </w:tr>
      <w:tr w:rsidR="00BE3036" w:rsidRPr="00016C86" w14:paraId="3CBCCBD0" w14:textId="77777777" w:rsidTr="00472A8B">
        <w:tc>
          <w:tcPr>
            <w:tcW w:w="1271" w:type="dxa"/>
            <w:vMerge/>
          </w:tcPr>
          <w:p w14:paraId="39E3471E" w14:textId="77777777" w:rsidR="00BE3036" w:rsidRPr="00016C86" w:rsidRDefault="00BE3036" w:rsidP="00472A8B">
            <w:pPr>
              <w:spacing w:after="120"/>
              <w:rPr>
                <w:rFonts w:eastAsiaTheme="minorEastAsia"/>
                <w:color w:val="0070C0"/>
                <w:lang w:val="en-US" w:eastAsia="zh-CN"/>
              </w:rPr>
            </w:pPr>
          </w:p>
        </w:tc>
        <w:tc>
          <w:tcPr>
            <w:tcW w:w="6942" w:type="dxa"/>
          </w:tcPr>
          <w:p w14:paraId="5F2C2CBA" w14:textId="4270878E" w:rsidR="00BE3036" w:rsidRPr="00016C86" w:rsidRDefault="005D57A8" w:rsidP="00472A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Agree with Nokia comment, it relates to the signaling relations between Rel-16 and Rel-17 when they are different. </w:t>
            </w:r>
            <w:r w:rsidR="00433CC3">
              <w:rPr>
                <w:rFonts w:eastAsiaTheme="minorEastAsia"/>
                <w:color w:val="0070C0"/>
                <w:lang w:val="en-US" w:eastAsia="zh-CN"/>
              </w:rPr>
              <w:t xml:space="preserve">If from Rel-17 onwards the newly </w:t>
            </w:r>
            <w:r w:rsidR="00433CC3">
              <w:rPr>
                <w:rFonts w:eastAsiaTheme="minorEastAsia"/>
                <w:color w:val="0070C0"/>
                <w:lang w:val="en-US" w:eastAsia="zh-CN"/>
              </w:rPr>
              <w:lastRenderedPageBreak/>
              <w:t>defined approach is used and not allow Rel-16 approach from simply specification perspective, then Option 1 is ok.</w:t>
            </w:r>
          </w:p>
        </w:tc>
      </w:tr>
      <w:tr w:rsidR="00BE3036" w:rsidRPr="00016C86" w14:paraId="3F437B47" w14:textId="77777777" w:rsidTr="00472A8B">
        <w:tc>
          <w:tcPr>
            <w:tcW w:w="1271" w:type="dxa"/>
            <w:vMerge/>
          </w:tcPr>
          <w:p w14:paraId="31E3C826" w14:textId="77777777" w:rsidR="00BE3036" w:rsidRPr="00016C86" w:rsidRDefault="00BE3036" w:rsidP="00472A8B">
            <w:pPr>
              <w:spacing w:after="120"/>
              <w:rPr>
                <w:rFonts w:eastAsiaTheme="minorEastAsia"/>
                <w:color w:val="0070C0"/>
                <w:lang w:val="en-US" w:eastAsia="zh-CN"/>
              </w:rPr>
            </w:pPr>
          </w:p>
        </w:tc>
        <w:tc>
          <w:tcPr>
            <w:tcW w:w="6942" w:type="dxa"/>
          </w:tcPr>
          <w:p w14:paraId="0A822EA1" w14:textId="56D59B10" w:rsidR="00BE3036" w:rsidRPr="00016C86" w:rsidRDefault="008C36C0" w:rsidP="008C36C0">
            <w:pPr>
              <w:spacing w:after="120"/>
              <w:rPr>
                <w:rFonts w:eastAsiaTheme="minorEastAsia"/>
                <w:color w:val="0070C0"/>
                <w:lang w:val="en-US" w:eastAsia="zh-CN"/>
              </w:rPr>
            </w:pPr>
            <w:r>
              <w:rPr>
                <w:rFonts w:eastAsiaTheme="minorEastAsia"/>
                <w:color w:val="0070C0"/>
                <w:lang w:val="en-US" w:eastAsia="zh-CN"/>
              </w:rPr>
              <w:t>Huawei: We would like to discuss the relationship between Rel-16 and Rel-17 DC reporting before down-selecting between Option 1 and Option 2.</w:t>
            </w:r>
          </w:p>
        </w:tc>
      </w:tr>
      <w:tr w:rsidR="00BE3036" w:rsidRPr="00016C86" w14:paraId="1A6F7DAF" w14:textId="77777777" w:rsidTr="00472A8B">
        <w:tc>
          <w:tcPr>
            <w:tcW w:w="1271" w:type="dxa"/>
            <w:vMerge/>
          </w:tcPr>
          <w:p w14:paraId="1ADD33C1" w14:textId="77777777" w:rsidR="00BE3036" w:rsidRPr="00016C86" w:rsidRDefault="00BE3036" w:rsidP="00472A8B">
            <w:pPr>
              <w:spacing w:after="120"/>
              <w:rPr>
                <w:rFonts w:eastAsiaTheme="minorEastAsia"/>
                <w:color w:val="0070C0"/>
                <w:lang w:val="en-US" w:eastAsia="zh-CN"/>
              </w:rPr>
            </w:pPr>
          </w:p>
        </w:tc>
        <w:tc>
          <w:tcPr>
            <w:tcW w:w="6942" w:type="dxa"/>
          </w:tcPr>
          <w:p w14:paraId="3317283D" w14:textId="58338061" w:rsidR="00BE3036" w:rsidRPr="00016C86" w:rsidRDefault="00B53487" w:rsidP="00472A8B">
            <w:pPr>
              <w:spacing w:after="120"/>
              <w:rPr>
                <w:rFonts w:eastAsiaTheme="minorEastAsia"/>
                <w:color w:val="0070C0"/>
                <w:lang w:val="en-US" w:eastAsia="zh-CN"/>
              </w:rPr>
            </w:pPr>
            <w:r>
              <w:rPr>
                <w:rFonts w:eastAsiaTheme="minorEastAsia"/>
                <w:color w:val="0070C0"/>
                <w:lang w:val="en-US" w:eastAsia="zh-CN"/>
              </w:rPr>
              <w:t xml:space="preserve">Apple: Are Rel-16 and Rel-17 methods mutually exclusive? Meaning if Rel-17 method is reported by UE, then Rel-16 method cannot be signaled at the same time. Or if both methods can be signaled at the same time, Rel-16 method would supersede Rel-17 method for 2CCs? </w:t>
            </w:r>
          </w:p>
        </w:tc>
      </w:tr>
      <w:tr w:rsidR="00BE3036" w:rsidRPr="00016C86" w14:paraId="7EF41317" w14:textId="77777777" w:rsidTr="00472A8B">
        <w:tc>
          <w:tcPr>
            <w:tcW w:w="1271" w:type="dxa"/>
            <w:vMerge/>
          </w:tcPr>
          <w:p w14:paraId="42356E07" w14:textId="77777777" w:rsidR="00BE3036" w:rsidRPr="00016C86" w:rsidRDefault="00BE3036" w:rsidP="00472A8B">
            <w:pPr>
              <w:spacing w:after="120"/>
              <w:rPr>
                <w:rFonts w:eastAsiaTheme="minorEastAsia"/>
                <w:color w:val="0070C0"/>
                <w:lang w:val="en-US" w:eastAsia="zh-CN"/>
              </w:rPr>
            </w:pPr>
          </w:p>
        </w:tc>
        <w:tc>
          <w:tcPr>
            <w:tcW w:w="6942" w:type="dxa"/>
          </w:tcPr>
          <w:p w14:paraId="32D75A27" w14:textId="77777777" w:rsidR="009F001B" w:rsidRDefault="009F001B" w:rsidP="009F001B">
            <w:pPr>
              <w:spacing w:after="120"/>
              <w:rPr>
                <w:rFonts w:eastAsiaTheme="minorEastAsia"/>
                <w:color w:val="0070C0"/>
                <w:lang w:val="en-US" w:eastAsia="zh-CN"/>
              </w:rPr>
            </w:pPr>
            <w:r>
              <w:rPr>
                <w:rFonts w:eastAsiaTheme="minorEastAsia"/>
                <w:color w:val="0070C0"/>
                <w:lang w:val="en-US" w:eastAsia="zh-CN"/>
              </w:rPr>
              <w:t xml:space="preserve">Qualcomm: </w:t>
            </w:r>
            <w:proofErr w:type="gramStart"/>
            <w:r>
              <w:rPr>
                <w:rFonts w:eastAsiaTheme="minorEastAsia"/>
                <w:color w:val="0070C0"/>
                <w:lang w:val="en-US" w:eastAsia="zh-CN"/>
              </w:rPr>
              <w:t>So</w:t>
            </w:r>
            <w:proofErr w:type="gramEnd"/>
            <w:r>
              <w:rPr>
                <w:rFonts w:eastAsiaTheme="minorEastAsia"/>
                <w:color w:val="0070C0"/>
                <w:lang w:val="en-US" w:eastAsia="zh-CN"/>
              </w:rPr>
              <w:t xml:space="preserve"> for Rel-16 the then newly designed 2CC reporting was not required from the UE and today up to almost at end rel-17 we have not seen any proposal to require UE to declare the LO for the second CC or in case of 2 LO, the second LO for FR1 or any updates for the FR2. </w:t>
            </w:r>
            <w:proofErr w:type="gramStart"/>
            <w:r>
              <w:rPr>
                <w:rFonts w:eastAsiaTheme="minorEastAsia"/>
                <w:color w:val="0070C0"/>
                <w:lang w:val="en-US" w:eastAsia="zh-CN"/>
              </w:rPr>
              <w:t>So</w:t>
            </w:r>
            <w:proofErr w:type="gramEnd"/>
            <w:r>
              <w:rPr>
                <w:rFonts w:eastAsiaTheme="minorEastAsia"/>
                <w:color w:val="0070C0"/>
                <w:lang w:val="en-US" w:eastAsia="zh-CN"/>
              </w:rPr>
              <w:t xml:space="preserve"> our hope was that we could agree what kind of spec changes will be made for regarding the exceptions and reporting the DC location so we can prepare the CRs for next meeting. </w:t>
            </w:r>
          </w:p>
          <w:p w14:paraId="16CAD903" w14:textId="0AAA53D3" w:rsidR="00BE3036" w:rsidRPr="00016C86" w:rsidRDefault="009F001B" w:rsidP="009F001B">
            <w:pPr>
              <w:spacing w:after="120"/>
              <w:rPr>
                <w:rFonts w:eastAsiaTheme="minorEastAsia"/>
                <w:color w:val="0070C0"/>
                <w:lang w:val="en-US" w:eastAsia="zh-CN"/>
              </w:rPr>
            </w:pPr>
            <w:r>
              <w:rPr>
                <w:rFonts w:eastAsiaTheme="minorEastAsia"/>
                <w:color w:val="0070C0"/>
                <w:lang w:val="en-US" w:eastAsia="zh-CN"/>
              </w:rPr>
              <w:t xml:space="preserve">We definitely should discuss if we want the rel-16 method to co-exist with the rel-17 method in FR1.    </w:t>
            </w:r>
          </w:p>
        </w:tc>
      </w:tr>
      <w:tr w:rsidR="00BE3036" w:rsidRPr="00016C86" w14:paraId="1D97CD2E" w14:textId="77777777" w:rsidTr="00472A8B">
        <w:tc>
          <w:tcPr>
            <w:tcW w:w="1271" w:type="dxa"/>
            <w:vMerge/>
          </w:tcPr>
          <w:p w14:paraId="748D52BD" w14:textId="77777777" w:rsidR="00BE3036" w:rsidRPr="00016C86" w:rsidRDefault="00BE3036" w:rsidP="00472A8B">
            <w:pPr>
              <w:spacing w:after="120"/>
              <w:rPr>
                <w:rFonts w:eastAsiaTheme="minorEastAsia"/>
                <w:color w:val="0070C0"/>
                <w:lang w:val="en-US" w:eastAsia="zh-CN"/>
              </w:rPr>
            </w:pPr>
          </w:p>
        </w:tc>
        <w:tc>
          <w:tcPr>
            <w:tcW w:w="6942" w:type="dxa"/>
          </w:tcPr>
          <w:p w14:paraId="6CAC0063" w14:textId="30E786A5" w:rsidR="00BE3036" w:rsidRPr="00016C86" w:rsidRDefault="00201DF9"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we prefer the new DC location reporting scheme only is used </w:t>
            </w:r>
            <w:r w:rsidR="00594487">
              <w:rPr>
                <w:rFonts w:eastAsiaTheme="minorEastAsia"/>
                <w:color w:val="0070C0"/>
                <w:lang w:val="en-US" w:eastAsia="zh-CN"/>
              </w:rPr>
              <w:t>from R17 and the no need to change the method in R16.</w:t>
            </w:r>
          </w:p>
        </w:tc>
      </w:tr>
    </w:tbl>
    <w:p w14:paraId="6420AF32" w14:textId="77777777" w:rsidR="00BE3036" w:rsidRDefault="00BE3036" w:rsidP="0037205E">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b"/>
        <w:tblW w:w="0" w:type="auto"/>
        <w:tblLook w:val="04A0" w:firstRow="1" w:lastRow="0" w:firstColumn="1" w:lastColumn="0" w:noHBand="0" w:noVBand="1"/>
      </w:tblPr>
      <w:tblGrid>
        <w:gridCol w:w="1242"/>
        <w:gridCol w:w="8615"/>
      </w:tblGrid>
      <w:tr w:rsidR="009415B0" w:rsidRPr="00571777" w14:paraId="570A5116" w14:textId="77777777" w:rsidTr="00760F2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0F2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0F2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0F2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0F2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0F2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0F2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46FEA639"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9A49ADB" w14:textId="77777777" w:rsidR="00185241" w:rsidRDefault="00185241" w:rsidP="00185241">
      <w:pPr>
        <w:rPr>
          <w:i/>
          <w:lang w:eastAsia="zh-CN"/>
        </w:rPr>
      </w:pPr>
      <w:r>
        <w:rPr>
          <w:rFonts w:hint="eastAsia"/>
          <w:i/>
          <w:lang w:eastAsia="zh-CN"/>
        </w:rPr>
        <w:t>V</w:t>
      </w:r>
      <w:r>
        <w:rPr>
          <w:i/>
          <w:lang w:eastAsia="zh-CN"/>
        </w:rPr>
        <w:t>oid.</w:t>
      </w:r>
    </w:p>
    <w:p w14:paraId="7AD59D65" w14:textId="77777777" w:rsidR="00185241" w:rsidRPr="00B840A8" w:rsidRDefault="00185241" w:rsidP="00185241">
      <w:pPr>
        <w:rPr>
          <w:i/>
          <w:lang w:eastAsia="zh-CN"/>
        </w:rPr>
      </w:pPr>
      <w:r>
        <w:rPr>
          <w:rFonts w:hint="eastAsia"/>
          <w:i/>
          <w:lang w:eastAsia="zh-CN"/>
        </w:rPr>
        <w:t>M</w:t>
      </w:r>
      <w:r>
        <w:rPr>
          <w:i/>
          <w:lang w:eastAsia="zh-CN"/>
        </w:rPr>
        <w:t>oderator’s note: This section has been moved to Clause 1.2 under respective issues in GTW.</w:t>
      </w: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b"/>
        <w:tblW w:w="0" w:type="auto"/>
        <w:tblLook w:val="04A0" w:firstRow="1" w:lastRow="0" w:firstColumn="1" w:lastColumn="0" w:noHBand="0" w:noVBand="1"/>
      </w:tblPr>
      <w:tblGrid>
        <w:gridCol w:w="1242"/>
        <w:gridCol w:w="8615"/>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500F9" w:rsidRDefault="00035C50" w:rsidP="00B831AE">
      <w:pPr>
        <w:pStyle w:val="2"/>
        <w:rPr>
          <w:lang w:val="en-US"/>
        </w:rPr>
      </w:pPr>
      <w:bookmarkStart w:id="5" w:name="_GoBack"/>
      <w:bookmarkEnd w:id="5"/>
      <w:r w:rsidRPr="009500F9">
        <w:rPr>
          <w:rFonts w:hint="eastAsia"/>
          <w:lang w:val="en-US"/>
        </w:rPr>
        <w:t>Discussion on 2nd round</w:t>
      </w:r>
      <w:r w:rsidR="00CB0305" w:rsidRPr="009500F9">
        <w:rPr>
          <w:lang w:val="en-US"/>
        </w:rPr>
        <w:t xml:space="preserve"> (if applicable)</w:t>
      </w:r>
    </w:p>
    <w:p w14:paraId="596DF18E" w14:textId="77777777" w:rsidR="009140B8" w:rsidRDefault="009140B8" w:rsidP="009140B8">
      <w:pPr>
        <w:rPr>
          <w:lang w:val="en-US" w:eastAsia="zh-CN"/>
        </w:rPr>
      </w:pPr>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WF thread which is based on 1</w:t>
      </w:r>
      <w:r w:rsidRPr="00264FE6">
        <w:rPr>
          <w:vertAlign w:val="superscript"/>
          <w:lang w:val="en-US" w:eastAsia="zh-CN"/>
        </w:rPr>
        <w:t>st</w:t>
      </w:r>
      <w:r>
        <w:rPr>
          <w:lang w:val="en-US" w:eastAsia="zh-CN"/>
        </w:rPr>
        <w:t xml:space="preserve"> round discussion and tentative agreements. The discussion history including companies’ complete comments would be also incorporated here for later references.</w:t>
      </w:r>
    </w:p>
    <w:p w14:paraId="40BC43D2" w14:textId="54EC4D6D" w:rsidR="00035C50" w:rsidRPr="009140B8" w:rsidRDefault="008E5C6D" w:rsidP="00035C50">
      <w:pPr>
        <w:rPr>
          <w:lang w:val="en-US" w:eastAsia="zh-CN"/>
        </w:rPr>
      </w:pPr>
      <w:r>
        <w:rPr>
          <w:rFonts w:hint="eastAsia"/>
          <w:lang w:val="en-US" w:eastAsia="zh-CN"/>
        </w:rPr>
        <w:t>T</w:t>
      </w:r>
      <w:r>
        <w:rPr>
          <w:lang w:val="en-US" w:eastAsia="zh-CN"/>
        </w:rPr>
        <w:t xml:space="preserve">he following contents were from : </w:t>
      </w:r>
      <w:hyperlink r:id="rId18" w:history="1">
        <w:r>
          <w:rPr>
            <w:rStyle w:val="af2"/>
            <w:rFonts w:ascii="微软雅黑" w:eastAsia="微软雅黑" w:hAnsi="微软雅黑" w:hint="eastAsia"/>
            <w:sz w:val="19"/>
            <w:szCs w:val="19"/>
          </w:rPr>
          <w:t>Draft R4-2202346 WF DC-location_final_v03_Nokia_vivo2.docx</w:t>
        </w:r>
      </w:hyperlink>
    </w:p>
    <w:p w14:paraId="011D7A65" w14:textId="7604A6DF" w:rsidR="00B24CA0" w:rsidRDefault="00B24CA0" w:rsidP="00805BE8"/>
    <w:p w14:paraId="4EDEEDA9" w14:textId="77777777" w:rsidR="008E5C6D" w:rsidRPr="00D86EF0" w:rsidRDefault="008E5C6D" w:rsidP="008E5C6D">
      <w:pPr>
        <w:rPr>
          <w:b/>
          <w:color w:val="0070C0"/>
          <w:u w:val="single"/>
          <w:lang w:val="en-US" w:eastAsia="zh-CN"/>
        </w:rPr>
      </w:pPr>
      <w:r w:rsidRPr="00D86EF0">
        <w:rPr>
          <w:b/>
          <w:color w:val="0070C0"/>
          <w:u w:val="single"/>
          <w:lang w:val="en-US" w:eastAsia="zh-CN"/>
        </w:rPr>
        <w:t>(New) Issue 1: Relation between R16 and R17 reporting method.</w:t>
      </w:r>
    </w:p>
    <w:p w14:paraId="595043E9" w14:textId="77777777" w:rsidR="008E5C6D" w:rsidRPr="00D86EF0" w:rsidRDefault="008E5C6D" w:rsidP="008E5C6D">
      <w:pPr>
        <w:ind w:leftChars="200" w:left="400"/>
        <w:rPr>
          <w:rFonts w:eastAsiaTheme="minorEastAsia"/>
          <w:color w:val="0070C0"/>
          <w:lang w:val="en-US" w:eastAsia="zh-CN"/>
        </w:rPr>
      </w:pPr>
      <w:r w:rsidRPr="00D86EF0">
        <w:rPr>
          <w:rFonts w:eastAsiaTheme="minorEastAsia" w:hint="eastAsia"/>
          <w:color w:val="0070C0"/>
          <w:lang w:val="en-US" w:eastAsia="zh-CN"/>
        </w:rPr>
        <w:t>P</w:t>
      </w:r>
      <w:r w:rsidRPr="00D86EF0">
        <w:rPr>
          <w:rFonts w:eastAsiaTheme="minorEastAsia"/>
          <w:color w:val="0070C0"/>
          <w:lang w:val="en-US" w:eastAsia="zh-CN"/>
        </w:rPr>
        <w:t>roposal 1:</w:t>
      </w:r>
      <w:r w:rsidRPr="00D86EF0">
        <w:rPr>
          <w:color w:val="0070C0"/>
          <w:szCs w:val="24"/>
          <w:lang w:eastAsia="zh-CN"/>
        </w:rPr>
        <w:t xml:space="preserve"> From Rel-17 onwards the newly defined approach is used and not allow Rel-16 approach</w:t>
      </w:r>
      <w:r w:rsidRPr="00D86EF0">
        <w:rPr>
          <w:rFonts w:eastAsiaTheme="minorEastAsia"/>
          <w:color w:val="0070C0"/>
          <w:lang w:val="en-US" w:eastAsia="zh-CN"/>
        </w:rPr>
        <w:t>;</w:t>
      </w:r>
    </w:p>
    <w:p w14:paraId="774A217A" w14:textId="77777777" w:rsidR="008E5C6D" w:rsidRPr="00D86EF0" w:rsidRDefault="008E5C6D" w:rsidP="008E5C6D">
      <w:pPr>
        <w:ind w:leftChars="200" w:left="400"/>
        <w:rPr>
          <w:color w:val="0070C0"/>
          <w:szCs w:val="24"/>
          <w:lang w:eastAsia="zh-CN"/>
        </w:rPr>
      </w:pPr>
      <w:r w:rsidRPr="00D86EF0">
        <w:rPr>
          <w:color w:val="0070C0"/>
          <w:szCs w:val="24"/>
          <w:lang w:eastAsia="zh-CN"/>
        </w:rPr>
        <w:t xml:space="preserve">Proposal 2: both methods can be </w:t>
      </w:r>
      <w:proofErr w:type="spellStart"/>
      <w:r w:rsidRPr="00D86EF0">
        <w:rPr>
          <w:color w:val="0070C0"/>
          <w:szCs w:val="24"/>
          <w:lang w:eastAsia="zh-CN"/>
        </w:rPr>
        <w:t>signaled</w:t>
      </w:r>
      <w:proofErr w:type="spellEnd"/>
      <w:r w:rsidRPr="00D86EF0">
        <w:rPr>
          <w:color w:val="0070C0"/>
          <w:szCs w:val="24"/>
          <w:lang w:eastAsia="zh-CN"/>
        </w:rPr>
        <w:t xml:space="preserve"> at the same time, Rel-16 method would supersede Rel-17 method for 2CCs;</w:t>
      </w:r>
    </w:p>
    <w:p w14:paraId="71F32B5F" w14:textId="77777777" w:rsidR="008E5C6D" w:rsidRDefault="008E5C6D" w:rsidP="008E5C6D">
      <w:pPr>
        <w:ind w:leftChars="200" w:left="400"/>
        <w:rPr>
          <w:rFonts w:eastAsiaTheme="minorEastAsia"/>
          <w:color w:val="0070C0"/>
          <w:lang w:val="en-US" w:eastAsia="zh-CN"/>
        </w:rPr>
      </w:pPr>
      <w:r w:rsidRPr="00D86EF0">
        <w:rPr>
          <w:rFonts w:eastAsiaTheme="minorEastAsia" w:hint="eastAsia"/>
          <w:color w:val="0070C0"/>
          <w:lang w:val="en-US" w:eastAsia="zh-CN"/>
        </w:rPr>
        <w:lastRenderedPageBreak/>
        <w:t>P</w:t>
      </w:r>
      <w:r w:rsidRPr="00D86EF0">
        <w:rPr>
          <w:rFonts w:eastAsiaTheme="minorEastAsia"/>
          <w:color w:val="0070C0"/>
          <w:lang w:val="en-US" w:eastAsia="zh-CN"/>
        </w:rPr>
        <w:t>roposal 3: Others;</w:t>
      </w:r>
    </w:p>
    <w:p w14:paraId="18D3C4A4" w14:textId="77777777" w:rsidR="008E5C6D" w:rsidRDefault="008E5C6D" w:rsidP="008E5C6D">
      <w:pPr>
        <w:rPr>
          <w:rFonts w:eastAsiaTheme="minorEastAsia"/>
          <w:color w:val="0070C0"/>
          <w:lang w:val="en-US" w:eastAsia="zh-CN"/>
        </w:rPr>
      </w:pPr>
      <w:r>
        <w:rPr>
          <w:rFonts w:eastAsiaTheme="minorEastAsia" w:hint="eastAsia"/>
          <w:color w:val="0070C0"/>
          <w:lang w:val="en-US" w:eastAsia="zh-CN"/>
        </w:rPr>
        <w:t>Tentative</w:t>
      </w:r>
      <w:r>
        <w:rPr>
          <w:rFonts w:eastAsiaTheme="minorEastAsia"/>
          <w:color w:val="0070C0"/>
          <w:lang w:val="en-US" w:eastAsia="zh-CN"/>
        </w:rPr>
        <w:t xml:space="preserve"> WF:</w:t>
      </w:r>
    </w:p>
    <w:p w14:paraId="0F2B7510" w14:textId="77777777" w:rsidR="008E5C6D" w:rsidRPr="00D86EF0" w:rsidRDefault="008E5C6D" w:rsidP="008E5C6D">
      <w:pPr>
        <w:ind w:firstLine="284"/>
        <w:rPr>
          <w:rFonts w:eastAsiaTheme="minorEastAsia"/>
          <w:color w:val="0070C0"/>
          <w:lang w:val="en-US" w:eastAsia="zh-CN"/>
        </w:rPr>
      </w:pPr>
      <w:r w:rsidRPr="001347CA">
        <w:rPr>
          <w:rFonts w:eastAsiaTheme="minorEastAsia"/>
          <w:color w:val="0070C0"/>
          <w:lang w:val="en-US" w:eastAsia="zh-CN"/>
        </w:rPr>
        <w:t xml:space="preserve">Companies are encouraged to </w:t>
      </w:r>
      <w:r>
        <w:rPr>
          <w:rFonts w:eastAsiaTheme="minorEastAsia"/>
          <w:color w:val="0070C0"/>
          <w:lang w:val="en-US" w:eastAsia="zh-CN"/>
        </w:rPr>
        <w:t>input</w:t>
      </w:r>
      <w:r w:rsidRPr="001347CA">
        <w:rPr>
          <w:rFonts w:eastAsiaTheme="minorEastAsia"/>
          <w:color w:val="0070C0"/>
          <w:lang w:val="en-US" w:eastAsia="zh-CN"/>
        </w:rPr>
        <w:t xml:space="preserve"> more details about how</w:t>
      </w:r>
      <w:r>
        <w:rPr>
          <w:rFonts w:eastAsiaTheme="minorEastAsia"/>
          <w:color w:val="0070C0"/>
          <w:lang w:val="en-US" w:eastAsia="zh-CN"/>
        </w:rPr>
        <w:t>/whether</w:t>
      </w:r>
      <w:r w:rsidRPr="001347CA">
        <w:rPr>
          <w:rFonts w:eastAsiaTheme="minorEastAsia"/>
          <w:color w:val="0070C0"/>
          <w:lang w:val="en-US" w:eastAsia="zh-CN"/>
        </w:rPr>
        <w:t xml:space="preserve"> the </w:t>
      </w:r>
      <w:r>
        <w:rPr>
          <w:rFonts w:eastAsiaTheme="minorEastAsia"/>
          <w:color w:val="0070C0"/>
          <w:lang w:val="en-US" w:eastAsia="zh-CN"/>
        </w:rPr>
        <w:t>R16 and R17 DC location reporting</w:t>
      </w:r>
      <w:r w:rsidRPr="001347CA">
        <w:rPr>
          <w:rFonts w:eastAsiaTheme="minorEastAsia"/>
          <w:color w:val="0070C0"/>
          <w:lang w:val="en-US" w:eastAsia="zh-CN"/>
        </w:rPr>
        <w:t xml:space="preserve"> coexist</w:t>
      </w:r>
      <w:r>
        <w:rPr>
          <w:rFonts w:eastAsiaTheme="minorEastAsia"/>
          <w:color w:val="0070C0"/>
          <w:lang w:val="en-US" w:eastAsia="zh-CN"/>
        </w:rPr>
        <w:t>.</w:t>
      </w:r>
    </w:p>
    <w:tbl>
      <w:tblPr>
        <w:tblStyle w:val="affb"/>
        <w:tblW w:w="0" w:type="auto"/>
        <w:tblLook w:val="04A0" w:firstRow="1" w:lastRow="0" w:firstColumn="1" w:lastColumn="0" w:noHBand="0" w:noVBand="1"/>
      </w:tblPr>
      <w:tblGrid>
        <w:gridCol w:w="1238"/>
        <w:gridCol w:w="8393"/>
      </w:tblGrid>
      <w:tr w:rsidR="008E5C6D" w14:paraId="26DA82A7" w14:textId="77777777" w:rsidTr="00E705C1">
        <w:tc>
          <w:tcPr>
            <w:tcW w:w="1238" w:type="dxa"/>
            <w:tcBorders>
              <w:top w:val="single" w:sz="4" w:space="0" w:color="auto"/>
              <w:left w:val="single" w:sz="4" w:space="0" w:color="auto"/>
              <w:bottom w:val="single" w:sz="4" w:space="0" w:color="auto"/>
              <w:right w:val="single" w:sz="4" w:space="0" w:color="auto"/>
            </w:tcBorders>
            <w:hideMark/>
          </w:tcPr>
          <w:p w14:paraId="1136A41B" w14:textId="77777777" w:rsidR="008E5C6D" w:rsidRDefault="008E5C6D" w:rsidP="00E705C1">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Borders>
              <w:top w:val="single" w:sz="4" w:space="0" w:color="auto"/>
              <w:left w:val="single" w:sz="4" w:space="0" w:color="auto"/>
              <w:bottom w:val="single" w:sz="4" w:space="0" w:color="auto"/>
              <w:right w:val="single" w:sz="4" w:space="0" w:color="auto"/>
            </w:tcBorders>
            <w:hideMark/>
          </w:tcPr>
          <w:p w14:paraId="7842699C" w14:textId="77777777" w:rsidR="008E5C6D" w:rsidRDefault="008E5C6D" w:rsidP="00E705C1">
            <w:pPr>
              <w:spacing w:after="120"/>
              <w:rPr>
                <w:rFonts w:eastAsiaTheme="minorEastAsia"/>
                <w:b/>
                <w:bCs/>
                <w:color w:val="0070C0"/>
                <w:lang w:val="en-US" w:eastAsia="zh-CN"/>
              </w:rPr>
            </w:pPr>
            <w:r>
              <w:rPr>
                <w:rFonts w:eastAsiaTheme="minorEastAsia"/>
                <w:b/>
                <w:bCs/>
                <w:color w:val="0070C0"/>
                <w:lang w:val="en-US" w:eastAsia="zh-CN"/>
              </w:rPr>
              <w:t>Comments</w:t>
            </w:r>
          </w:p>
        </w:tc>
      </w:tr>
      <w:tr w:rsidR="008E5C6D" w14:paraId="1AD76042" w14:textId="77777777" w:rsidTr="00E705C1">
        <w:tc>
          <w:tcPr>
            <w:tcW w:w="1238" w:type="dxa"/>
            <w:tcBorders>
              <w:top w:val="single" w:sz="4" w:space="0" w:color="auto"/>
              <w:left w:val="single" w:sz="4" w:space="0" w:color="auto"/>
              <w:bottom w:val="single" w:sz="4" w:space="0" w:color="auto"/>
              <w:right w:val="single" w:sz="4" w:space="0" w:color="auto"/>
            </w:tcBorders>
            <w:hideMark/>
          </w:tcPr>
          <w:p w14:paraId="27D3199C"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OPPO</w:t>
            </w:r>
          </w:p>
        </w:tc>
        <w:tc>
          <w:tcPr>
            <w:tcW w:w="8393" w:type="dxa"/>
            <w:tcBorders>
              <w:top w:val="single" w:sz="4" w:space="0" w:color="auto"/>
              <w:left w:val="single" w:sz="4" w:space="0" w:color="auto"/>
              <w:bottom w:val="single" w:sz="4" w:space="0" w:color="auto"/>
              <w:right w:val="single" w:sz="4" w:space="0" w:color="auto"/>
            </w:tcBorders>
          </w:tcPr>
          <w:p w14:paraId="688A4073"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ither is ok, but prefer proposal 1 because it will be much simpler for the specification and we do not need to capture two sets of signaling in RAN4 spec.</w:t>
            </w:r>
          </w:p>
        </w:tc>
      </w:tr>
      <w:tr w:rsidR="008E5C6D" w14:paraId="69035A9B" w14:textId="77777777" w:rsidTr="00E705C1">
        <w:tc>
          <w:tcPr>
            <w:tcW w:w="1238" w:type="dxa"/>
            <w:tcBorders>
              <w:top w:val="single" w:sz="4" w:space="0" w:color="auto"/>
              <w:left w:val="single" w:sz="4" w:space="0" w:color="auto"/>
              <w:bottom w:val="single" w:sz="4" w:space="0" w:color="auto"/>
              <w:right w:val="single" w:sz="4" w:space="0" w:color="auto"/>
            </w:tcBorders>
          </w:tcPr>
          <w:p w14:paraId="53948DB5"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Nokia</w:t>
            </w:r>
          </w:p>
        </w:tc>
        <w:tc>
          <w:tcPr>
            <w:tcW w:w="8393" w:type="dxa"/>
            <w:tcBorders>
              <w:top w:val="single" w:sz="4" w:space="0" w:color="auto"/>
              <w:left w:val="single" w:sz="4" w:space="0" w:color="auto"/>
              <w:bottom w:val="single" w:sz="4" w:space="0" w:color="auto"/>
              <w:right w:val="single" w:sz="4" w:space="0" w:color="auto"/>
            </w:tcBorders>
          </w:tcPr>
          <w:p w14:paraId="050D2868"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Proposal 3</w:t>
            </w:r>
          </w:p>
          <w:p w14:paraId="64D3D47A"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We are afraid we’d like to understand the meaning of “supersede Rel-17”. UE can report exact DC location position(s) if requested. Hence, it must be network’s choice. </w:t>
            </w:r>
            <w:r w:rsidRPr="00D665C5">
              <w:rPr>
                <w:rFonts w:eastAsiaTheme="minorEastAsia"/>
                <w:i/>
                <w:iCs/>
                <w:color w:val="0070C0"/>
                <w:lang w:val="en-US" w:eastAsia="zh-CN"/>
              </w:rPr>
              <w:t>uplinkTxDC-TwoCarrierReport-r16</w:t>
            </w:r>
            <w:r>
              <w:rPr>
                <w:rFonts w:eastAsiaTheme="minorEastAsia"/>
                <w:color w:val="0070C0"/>
                <w:lang w:val="en-US" w:eastAsia="zh-CN"/>
              </w:rPr>
              <w:t xml:space="preserve"> is just a capability </w:t>
            </w:r>
            <w:proofErr w:type="spellStart"/>
            <w:r>
              <w:rPr>
                <w:rFonts w:eastAsiaTheme="minorEastAsia"/>
                <w:color w:val="0070C0"/>
                <w:lang w:val="en-US" w:eastAsia="zh-CN"/>
              </w:rPr>
              <w:t>signalling</w:t>
            </w:r>
            <w:proofErr w:type="spellEnd"/>
            <w:r>
              <w:rPr>
                <w:rFonts w:eastAsiaTheme="minorEastAsia"/>
                <w:color w:val="0070C0"/>
                <w:lang w:val="en-US" w:eastAsia="zh-CN"/>
              </w:rPr>
              <w:t>, but this capability alone does not tell the position of DC locations. Exchanges of RRC messages are necessary.</w:t>
            </w:r>
          </w:p>
          <w:p w14:paraId="2D8B3D17" w14:textId="77777777" w:rsidR="008E5C6D" w:rsidRDefault="008E5C6D" w:rsidP="00E705C1">
            <w:pPr>
              <w:spacing w:after="120"/>
              <w:rPr>
                <w:rFonts w:eastAsiaTheme="minorEastAsia"/>
                <w:color w:val="0070C0"/>
                <w:lang w:val="en-US" w:eastAsia="zh-CN"/>
              </w:rPr>
            </w:pPr>
          </w:p>
          <w:p w14:paraId="51B35CFE"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Both methods can be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if a UE support them. When it comes to reporting DC location for 2CCs, the UE follows the instruction by the network.</w:t>
            </w:r>
          </w:p>
        </w:tc>
      </w:tr>
      <w:tr w:rsidR="008E5C6D" w14:paraId="1A4E5E56" w14:textId="77777777" w:rsidTr="00E705C1">
        <w:tc>
          <w:tcPr>
            <w:tcW w:w="1238" w:type="dxa"/>
            <w:tcBorders>
              <w:top w:val="single" w:sz="4" w:space="0" w:color="auto"/>
              <w:left w:val="single" w:sz="4" w:space="0" w:color="auto"/>
              <w:bottom w:val="single" w:sz="4" w:space="0" w:color="auto"/>
              <w:right w:val="single" w:sz="4" w:space="0" w:color="auto"/>
            </w:tcBorders>
          </w:tcPr>
          <w:p w14:paraId="40B7E073"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Apple</w:t>
            </w:r>
          </w:p>
        </w:tc>
        <w:tc>
          <w:tcPr>
            <w:tcW w:w="8393" w:type="dxa"/>
            <w:tcBorders>
              <w:top w:val="single" w:sz="4" w:space="0" w:color="auto"/>
              <w:left w:val="single" w:sz="4" w:space="0" w:color="auto"/>
              <w:bottom w:val="single" w:sz="4" w:space="0" w:color="auto"/>
              <w:right w:val="single" w:sz="4" w:space="0" w:color="auto"/>
            </w:tcBorders>
          </w:tcPr>
          <w:p w14:paraId="692A6415"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Proposal 2 was originally a question raised by us without an intention to make it as a proposal. Ideally Rel-17 method should be backward compatible with Rel-16 method. In that case, there is no need to consider the Rel-16 approach. In case Rel-17 approach is more suitable for FR2, and Rel-16 method is preferred by FR1, there may be a mixed use of the two approached. But we would like to learn more from other companies.</w:t>
            </w:r>
          </w:p>
        </w:tc>
      </w:tr>
      <w:tr w:rsidR="008E5C6D" w14:paraId="550C0A58" w14:textId="77777777" w:rsidTr="00E705C1">
        <w:tc>
          <w:tcPr>
            <w:tcW w:w="1238" w:type="dxa"/>
            <w:tcBorders>
              <w:top w:val="single" w:sz="4" w:space="0" w:color="auto"/>
              <w:left w:val="single" w:sz="4" w:space="0" w:color="auto"/>
              <w:bottom w:val="single" w:sz="4" w:space="0" w:color="auto"/>
              <w:right w:val="single" w:sz="4" w:space="0" w:color="auto"/>
            </w:tcBorders>
          </w:tcPr>
          <w:p w14:paraId="4B85C183"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Borders>
              <w:top w:val="single" w:sz="4" w:space="0" w:color="auto"/>
              <w:left w:val="single" w:sz="4" w:space="0" w:color="auto"/>
              <w:bottom w:val="single" w:sz="4" w:space="0" w:color="auto"/>
              <w:right w:val="single" w:sz="4" w:space="0" w:color="auto"/>
            </w:tcBorders>
          </w:tcPr>
          <w:p w14:paraId="655DA83D"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We slightly prefer proposal 1 to avoid redundancy.</w:t>
            </w:r>
          </w:p>
        </w:tc>
      </w:tr>
      <w:tr w:rsidR="008E5C6D" w14:paraId="1C1FFAFD" w14:textId="77777777" w:rsidTr="00E705C1">
        <w:tc>
          <w:tcPr>
            <w:tcW w:w="1238" w:type="dxa"/>
            <w:tcBorders>
              <w:top w:val="single" w:sz="4" w:space="0" w:color="auto"/>
              <w:left w:val="single" w:sz="4" w:space="0" w:color="auto"/>
              <w:bottom w:val="single" w:sz="4" w:space="0" w:color="auto"/>
              <w:right w:val="single" w:sz="4" w:space="0" w:color="auto"/>
            </w:tcBorders>
          </w:tcPr>
          <w:p w14:paraId="49F5B82C"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Borders>
              <w:top w:val="single" w:sz="4" w:space="0" w:color="auto"/>
              <w:left w:val="single" w:sz="4" w:space="0" w:color="auto"/>
              <w:bottom w:val="single" w:sz="4" w:space="0" w:color="auto"/>
              <w:right w:val="single" w:sz="4" w:space="0" w:color="auto"/>
            </w:tcBorders>
          </w:tcPr>
          <w:p w14:paraId="72A74088"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When we talk about “reporting method”, we think it means UE capability reporting + NW requested or UE </w:t>
            </w:r>
            <w:r w:rsidRPr="00A716B7">
              <w:rPr>
                <w:rFonts w:eastAsiaTheme="minorEastAsia"/>
                <w:color w:val="0070C0"/>
                <w:lang w:val="en-US" w:eastAsia="zh-CN"/>
              </w:rPr>
              <w:t>autonomous</w:t>
            </w:r>
            <w:r>
              <w:rPr>
                <w:rFonts w:eastAsiaTheme="minorEastAsia"/>
                <w:color w:val="0070C0"/>
                <w:lang w:val="en-US" w:eastAsia="zh-CN"/>
              </w:rPr>
              <w:t xml:space="preserve"> DC location reporting.</w:t>
            </w:r>
          </w:p>
          <w:p w14:paraId="1563855D"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Rel-17 UE capability is isolated from Rel-16 UE capability for sure.</w:t>
            </w:r>
          </w:p>
          <w:p w14:paraId="26000040"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As for DC location reporting, we think Rel-16 reporting is for 2CC, Rel-17 reporting is for &gt; 2CC. </w:t>
            </w:r>
          </w:p>
          <w:p w14:paraId="69166B51" w14:textId="77777777" w:rsidR="008E5C6D" w:rsidRDefault="008E5C6D" w:rsidP="00E705C1">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Proposal 2 is our preference if our understanding is correct.</w:t>
            </w:r>
          </w:p>
        </w:tc>
      </w:tr>
    </w:tbl>
    <w:p w14:paraId="11EC795B" w14:textId="77777777" w:rsidR="008E5C6D" w:rsidRDefault="008E5C6D" w:rsidP="008E5C6D">
      <w:pPr>
        <w:rPr>
          <w:rFonts w:eastAsiaTheme="minorEastAsia"/>
          <w:b/>
          <w:lang w:val="en-US" w:eastAsia="zh-CN"/>
        </w:rPr>
      </w:pPr>
    </w:p>
    <w:p w14:paraId="37F84970" w14:textId="77777777" w:rsidR="008E5C6D" w:rsidRDefault="008E5C6D" w:rsidP="008E5C6D">
      <w:pPr>
        <w:rPr>
          <w:b/>
          <w:u w:val="single"/>
          <w:lang w:val="en-US" w:eastAsia="zh-CN"/>
        </w:rPr>
      </w:pPr>
    </w:p>
    <w:p w14:paraId="4B261C10" w14:textId="77777777" w:rsidR="008E5C6D" w:rsidRDefault="008E5C6D" w:rsidP="008E5C6D">
      <w:pPr>
        <w:rPr>
          <w:b/>
          <w:color w:val="0070C0"/>
          <w:u w:val="single"/>
          <w:lang w:val="en-US" w:eastAsia="zh-CN"/>
        </w:rPr>
      </w:pPr>
      <w:r w:rsidRPr="00D86EF0">
        <w:rPr>
          <w:b/>
          <w:color w:val="0070C0"/>
          <w:u w:val="single"/>
          <w:lang w:val="en-US" w:eastAsia="zh-CN"/>
        </w:rPr>
        <w:t>Issue 2:</w:t>
      </w:r>
      <w:r>
        <w:rPr>
          <w:b/>
          <w:color w:val="0070C0"/>
          <w:u w:val="single"/>
          <w:lang w:val="en-US" w:eastAsia="zh-CN"/>
        </w:rPr>
        <w:t xml:space="preserve"> multiple DC reporting framework</w:t>
      </w:r>
    </w:p>
    <w:p w14:paraId="100F6B81" w14:textId="77777777" w:rsidR="008E5C6D" w:rsidRPr="007804B2" w:rsidRDefault="008E5C6D" w:rsidP="008E5C6D">
      <w:pPr>
        <w:ind w:firstLine="284"/>
        <w:rPr>
          <w:bCs/>
          <w:color w:val="0070C0"/>
          <w:lang w:val="en-US" w:eastAsia="zh-CN"/>
        </w:rPr>
      </w:pPr>
      <w:r w:rsidRPr="007804B2">
        <w:rPr>
          <w:bCs/>
          <w:color w:val="0070C0"/>
          <w:lang w:val="en-US" w:eastAsia="zh-CN"/>
        </w:rPr>
        <w:t>Option 1</w:t>
      </w:r>
    </w:p>
    <w:p w14:paraId="3A9BF799" w14:textId="77777777" w:rsidR="008E5C6D" w:rsidRPr="00D86EF0" w:rsidRDefault="008E5C6D" w:rsidP="008E5C6D">
      <w:pPr>
        <w:jc w:val="center"/>
        <w:rPr>
          <w:rFonts w:eastAsiaTheme="minorEastAsia"/>
          <w:color w:val="0070C0"/>
          <w:lang w:val="en-US" w:eastAsia="zh-CN"/>
        </w:rPr>
      </w:pPr>
      <w:r>
        <w:rPr>
          <w:noProof/>
          <w:lang w:val="en-US" w:eastAsia="zh-CN"/>
        </w:rPr>
        <w:lastRenderedPageBreak/>
        <w:drawing>
          <wp:inline distT="0" distB="0" distL="0" distR="0" wp14:anchorId="79809345" wp14:editId="549EAE3C">
            <wp:extent cx="4512310" cy="1172210"/>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4512310" cy="1172210"/>
                    </a:xfrm>
                    <a:prstGeom prst="rect">
                      <a:avLst/>
                    </a:prstGeom>
                  </pic:spPr>
                </pic:pic>
              </a:graphicData>
            </a:graphic>
          </wp:inline>
        </w:drawing>
      </w:r>
    </w:p>
    <w:tbl>
      <w:tblPr>
        <w:tblStyle w:val="affb"/>
        <w:tblW w:w="0" w:type="auto"/>
        <w:tblLook w:val="04A0" w:firstRow="1" w:lastRow="0" w:firstColumn="1" w:lastColumn="0" w:noHBand="0" w:noVBand="1"/>
      </w:tblPr>
      <w:tblGrid>
        <w:gridCol w:w="5228"/>
        <w:gridCol w:w="5229"/>
      </w:tblGrid>
      <w:tr w:rsidR="008E5C6D" w14:paraId="5459B44C" w14:textId="77777777" w:rsidTr="00E705C1">
        <w:tc>
          <w:tcPr>
            <w:tcW w:w="5228" w:type="dxa"/>
          </w:tcPr>
          <w:p w14:paraId="0C768A38" w14:textId="77777777" w:rsidR="008E5C6D" w:rsidRPr="00F338E5" w:rsidRDefault="008E5C6D" w:rsidP="00E705C1">
            <w:pPr>
              <w:rPr>
                <w:rFonts w:eastAsiaTheme="minorEastAsia"/>
                <w:color w:val="0070C0"/>
                <w:lang w:val="en-US" w:eastAsia="zh-CN"/>
              </w:rPr>
            </w:pPr>
            <w:r w:rsidRPr="00F338E5">
              <w:rPr>
                <w:rFonts w:eastAsiaTheme="minorEastAsia" w:hint="eastAsia"/>
                <w:color w:val="0070C0"/>
                <w:lang w:val="en-US" w:eastAsia="zh-CN"/>
              </w:rPr>
              <w:t>P</w:t>
            </w:r>
            <w:r w:rsidRPr="00F338E5">
              <w:rPr>
                <w:rFonts w:eastAsiaTheme="minorEastAsia"/>
                <w:color w:val="0070C0"/>
                <w:lang w:val="en-US" w:eastAsia="zh-CN"/>
              </w:rPr>
              <w:t>ros.</w:t>
            </w:r>
          </w:p>
        </w:tc>
        <w:tc>
          <w:tcPr>
            <w:tcW w:w="5229" w:type="dxa"/>
          </w:tcPr>
          <w:p w14:paraId="3AA12D75" w14:textId="77777777" w:rsidR="008E5C6D" w:rsidRPr="00F338E5" w:rsidRDefault="008E5C6D" w:rsidP="00E705C1">
            <w:pPr>
              <w:rPr>
                <w:rFonts w:eastAsiaTheme="minorEastAsia"/>
                <w:color w:val="0070C0"/>
                <w:lang w:val="en-US" w:eastAsia="zh-CN"/>
              </w:rPr>
            </w:pPr>
            <w:r w:rsidRPr="00F338E5">
              <w:rPr>
                <w:rFonts w:eastAsiaTheme="minorEastAsia" w:hint="eastAsia"/>
                <w:color w:val="0070C0"/>
                <w:lang w:val="en-US" w:eastAsia="zh-CN"/>
              </w:rPr>
              <w:t>C</w:t>
            </w:r>
            <w:r w:rsidRPr="00F338E5">
              <w:rPr>
                <w:rFonts w:eastAsiaTheme="minorEastAsia"/>
                <w:color w:val="0070C0"/>
                <w:lang w:val="en-US" w:eastAsia="zh-CN"/>
              </w:rPr>
              <w:t>ons.</w:t>
            </w:r>
          </w:p>
        </w:tc>
      </w:tr>
      <w:tr w:rsidR="008E5C6D" w14:paraId="72467444" w14:textId="77777777" w:rsidTr="00E705C1">
        <w:tc>
          <w:tcPr>
            <w:tcW w:w="5228" w:type="dxa"/>
          </w:tcPr>
          <w:p w14:paraId="1066BCCD" w14:textId="77777777" w:rsidR="008E5C6D" w:rsidRDefault="008E5C6D" w:rsidP="00C41019">
            <w:pPr>
              <w:pStyle w:val="affc"/>
              <w:numPr>
                <w:ilvl w:val="0"/>
                <w:numId w:val="8"/>
              </w:numPr>
              <w:ind w:firstLineChars="0"/>
              <w:rPr>
                <w:rFonts w:eastAsiaTheme="minorEastAsia"/>
                <w:color w:val="0070C0"/>
                <w:lang w:val="en-US" w:eastAsia="zh-CN"/>
              </w:rPr>
            </w:pPr>
            <w:r>
              <w:rPr>
                <w:rFonts w:eastAsiaTheme="minorEastAsia"/>
                <w:color w:val="0070C0"/>
                <w:lang w:val="en-US" w:eastAsia="zh-CN"/>
              </w:rPr>
              <w:t>Lower offset range required</w:t>
            </w:r>
          </w:p>
          <w:p w14:paraId="5065BB3F" w14:textId="77777777" w:rsidR="008E5C6D" w:rsidRPr="00F338E5" w:rsidRDefault="008E5C6D" w:rsidP="00C41019">
            <w:pPr>
              <w:pStyle w:val="affc"/>
              <w:numPr>
                <w:ilvl w:val="0"/>
                <w:numId w:val="8"/>
              </w:numPr>
              <w:ind w:firstLineChars="0"/>
              <w:rPr>
                <w:rFonts w:eastAsiaTheme="minorEastAsia"/>
                <w:color w:val="0070C0"/>
                <w:lang w:val="en-US" w:eastAsia="zh-CN"/>
              </w:rPr>
            </w:pPr>
            <w:r>
              <w:rPr>
                <w:rFonts w:eastAsiaTheme="minorEastAsia"/>
                <w:color w:val="0070C0"/>
                <w:lang w:val="en-US" w:eastAsia="zh-CN"/>
              </w:rPr>
              <w:t>Default DC still keep its original meaning</w:t>
            </w:r>
          </w:p>
        </w:tc>
        <w:tc>
          <w:tcPr>
            <w:tcW w:w="5229" w:type="dxa"/>
          </w:tcPr>
          <w:p w14:paraId="69CD3142" w14:textId="77777777" w:rsidR="008E5C6D" w:rsidRDefault="008E5C6D" w:rsidP="00C41019">
            <w:pPr>
              <w:pStyle w:val="affc"/>
              <w:numPr>
                <w:ilvl w:val="0"/>
                <w:numId w:val="8"/>
              </w:numPr>
              <w:ind w:firstLineChars="0"/>
              <w:rPr>
                <w:rFonts w:eastAsiaTheme="minorEastAsia"/>
                <w:color w:val="0070C0"/>
                <w:lang w:val="en-US" w:eastAsia="zh-CN"/>
              </w:rPr>
            </w:pPr>
            <w:r w:rsidRPr="00C5763D">
              <w:rPr>
                <w:rFonts w:eastAsiaTheme="minorEastAsia"/>
                <w:color w:val="0070C0"/>
                <w:lang w:val="en-US" w:eastAsia="zh-CN"/>
              </w:rPr>
              <w:t>The dependency of</w:t>
            </w:r>
            <w:r>
              <w:rPr>
                <w:rFonts w:eastAsiaTheme="minorEastAsia"/>
                <w:color w:val="0070C0"/>
                <w:lang w:val="en-US" w:eastAsia="zh-CN"/>
              </w:rPr>
              <w:t xml:space="preserve"> default DC</w:t>
            </w:r>
            <w:r w:rsidRPr="00C5763D">
              <w:rPr>
                <w:rFonts w:eastAsiaTheme="minorEastAsia"/>
                <w:color w:val="0070C0"/>
                <w:lang w:val="en-US" w:eastAsia="zh-CN"/>
              </w:rPr>
              <w:t xml:space="preserve"> and </w:t>
            </w:r>
            <w:r>
              <w:rPr>
                <w:rFonts w:eastAsiaTheme="minorEastAsia"/>
                <w:color w:val="0070C0"/>
                <w:lang w:val="en-US" w:eastAsia="zh-CN"/>
              </w:rPr>
              <w:t>CC configuration</w:t>
            </w:r>
            <w:r w:rsidRPr="00C5763D">
              <w:rPr>
                <w:rFonts w:eastAsiaTheme="minorEastAsia"/>
                <w:color w:val="0070C0"/>
                <w:lang w:val="en-US" w:eastAsia="zh-CN"/>
              </w:rPr>
              <w:t xml:space="preserve"> needs to be reported</w:t>
            </w:r>
          </w:p>
          <w:p w14:paraId="7FE794DA" w14:textId="77777777" w:rsidR="008E5C6D" w:rsidRPr="00C5763D" w:rsidRDefault="008E5C6D" w:rsidP="00C41019">
            <w:pPr>
              <w:pStyle w:val="affc"/>
              <w:numPr>
                <w:ilvl w:val="0"/>
                <w:numId w:val="8"/>
              </w:numPr>
              <w:ind w:firstLineChars="0"/>
              <w:rPr>
                <w:rFonts w:eastAsiaTheme="minorEastAsia"/>
                <w:color w:val="0070C0"/>
                <w:lang w:val="en-US" w:eastAsia="zh-CN"/>
              </w:rPr>
            </w:pPr>
            <w:r>
              <w:rPr>
                <w:rFonts w:eastAsiaTheme="minorEastAsia"/>
                <w:color w:val="0070C0"/>
                <w:lang w:val="en-US" w:eastAsia="zh-CN"/>
              </w:rPr>
              <w:t xml:space="preserve">Potential restriction on UE behavior </w:t>
            </w:r>
          </w:p>
        </w:tc>
      </w:tr>
    </w:tbl>
    <w:p w14:paraId="13E74553" w14:textId="77777777" w:rsidR="008E5C6D" w:rsidRDefault="008E5C6D" w:rsidP="008E5C6D">
      <w:pPr>
        <w:rPr>
          <w:rFonts w:eastAsiaTheme="minorEastAsia"/>
          <w:lang w:val="en-US" w:eastAsia="zh-CN"/>
        </w:rPr>
      </w:pPr>
    </w:p>
    <w:p w14:paraId="2A5B34EE" w14:textId="77777777" w:rsidR="008E5C6D" w:rsidRDefault="008E5C6D" w:rsidP="008E5C6D">
      <w:pPr>
        <w:ind w:firstLine="284"/>
        <w:rPr>
          <w:bCs/>
          <w:color w:val="0070C0"/>
          <w:lang w:val="en-US" w:eastAsia="zh-CN"/>
        </w:rPr>
      </w:pPr>
      <w:r w:rsidRPr="00F338E5">
        <w:rPr>
          <w:bCs/>
          <w:color w:val="0070C0"/>
          <w:lang w:val="en-US" w:eastAsia="zh-CN"/>
        </w:rPr>
        <w:t>Option 2</w:t>
      </w:r>
    </w:p>
    <w:p w14:paraId="080A55A6" w14:textId="77777777" w:rsidR="008E5C6D" w:rsidRPr="00F338E5" w:rsidRDefault="008E5C6D" w:rsidP="008E5C6D">
      <w:pPr>
        <w:ind w:firstLine="284"/>
        <w:rPr>
          <w:bCs/>
          <w:color w:val="0070C0"/>
          <w:lang w:val="en-US" w:eastAsia="zh-CN"/>
        </w:rPr>
      </w:pPr>
    </w:p>
    <w:p w14:paraId="0F8463DA" w14:textId="77777777" w:rsidR="008E5C6D" w:rsidRDefault="008E5C6D" w:rsidP="008E5C6D">
      <w:pPr>
        <w:jc w:val="center"/>
        <w:rPr>
          <w:lang w:val="en-US" w:eastAsia="zh-CN"/>
        </w:rPr>
      </w:pPr>
      <w:r>
        <w:rPr>
          <w:noProof/>
          <w:lang w:val="en-US" w:eastAsia="zh-CN"/>
        </w:rPr>
        <w:drawing>
          <wp:inline distT="0" distB="0" distL="0" distR="0" wp14:anchorId="668F0A7D" wp14:editId="18923D52">
            <wp:extent cx="4588510" cy="14351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4588510" cy="1435100"/>
                    </a:xfrm>
                    <a:prstGeom prst="rect">
                      <a:avLst/>
                    </a:prstGeom>
                  </pic:spPr>
                </pic:pic>
              </a:graphicData>
            </a:graphic>
          </wp:inline>
        </w:drawing>
      </w:r>
    </w:p>
    <w:p w14:paraId="64F74B8E" w14:textId="77777777" w:rsidR="008E5C6D" w:rsidRDefault="008E5C6D" w:rsidP="008E5C6D">
      <w:pPr>
        <w:jc w:val="center"/>
        <w:rPr>
          <w:lang w:val="en-US" w:eastAsia="zh-CN"/>
        </w:rPr>
      </w:pPr>
    </w:p>
    <w:tbl>
      <w:tblPr>
        <w:tblStyle w:val="affb"/>
        <w:tblW w:w="0" w:type="auto"/>
        <w:tblLook w:val="04A0" w:firstRow="1" w:lastRow="0" w:firstColumn="1" w:lastColumn="0" w:noHBand="0" w:noVBand="1"/>
      </w:tblPr>
      <w:tblGrid>
        <w:gridCol w:w="5228"/>
        <w:gridCol w:w="5229"/>
      </w:tblGrid>
      <w:tr w:rsidR="008E5C6D" w14:paraId="7975FCBC" w14:textId="77777777" w:rsidTr="00E705C1">
        <w:tc>
          <w:tcPr>
            <w:tcW w:w="5228" w:type="dxa"/>
          </w:tcPr>
          <w:p w14:paraId="7E1A6A9D" w14:textId="77777777" w:rsidR="008E5C6D" w:rsidRPr="00F338E5" w:rsidRDefault="008E5C6D" w:rsidP="00E705C1">
            <w:pPr>
              <w:rPr>
                <w:rFonts w:eastAsiaTheme="minorEastAsia"/>
                <w:color w:val="0070C0"/>
                <w:lang w:val="en-US" w:eastAsia="zh-CN"/>
              </w:rPr>
            </w:pPr>
            <w:r w:rsidRPr="00F338E5">
              <w:rPr>
                <w:rFonts w:eastAsiaTheme="minorEastAsia" w:hint="eastAsia"/>
                <w:color w:val="0070C0"/>
                <w:lang w:val="en-US" w:eastAsia="zh-CN"/>
              </w:rPr>
              <w:t>P</w:t>
            </w:r>
            <w:r w:rsidRPr="00F338E5">
              <w:rPr>
                <w:rFonts w:eastAsiaTheme="minorEastAsia"/>
                <w:color w:val="0070C0"/>
                <w:lang w:val="en-US" w:eastAsia="zh-CN"/>
              </w:rPr>
              <w:t>ros.</w:t>
            </w:r>
          </w:p>
        </w:tc>
        <w:tc>
          <w:tcPr>
            <w:tcW w:w="5229" w:type="dxa"/>
          </w:tcPr>
          <w:p w14:paraId="5678F5AE" w14:textId="77777777" w:rsidR="008E5C6D" w:rsidRPr="00F338E5" w:rsidRDefault="008E5C6D" w:rsidP="00E705C1">
            <w:pPr>
              <w:rPr>
                <w:rFonts w:eastAsiaTheme="minorEastAsia"/>
                <w:color w:val="0070C0"/>
                <w:lang w:val="en-US" w:eastAsia="zh-CN"/>
              </w:rPr>
            </w:pPr>
            <w:r w:rsidRPr="00F338E5">
              <w:rPr>
                <w:rFonts w:eastAsiaTheme="minorEastAsia" w:hint="eastAsia"/>
                <w:color w:val="0070C0"/>
                <w:lang w:val="en-US" w:eastAsia="zh-CN"/>
              </w:rPr>
              <w:t>C</w:t>
            </w:r>
            <w:r w:rsidRPr="00F338E5">
              <w:rPr>
                <w:rFonts w:eastAsiaTheme="minorEastAsia"/>
                <w:color w:val="0070C0"/>
                <w:lang w:val="en-US" w:eastAsia="zh-CN"/>
              </w:rPr>
              <w:t>ons.</w:t>
            </w:r>
          </w:p>
        </w:tc>
      </w:tr>
      <w:tr w:rsidR="008E5C6D" w14:paraId="7914BD1B" w14:textId="77777777" w:rsidTr="00E705C1">
        <w:tc>
          <w:tcPr>
            <w:tcW w:w="5228" w:type="dxa"/>
          </w:tcPr>
          <w:p w14:paraId="3E6DA10C" w14:textId="77777777" w:rsidR="008E5C6D" w:rsidRDefault="008E5C6D" w:rsidP="00C41019">
            <w:pPr>
              <w:pStyle w:val="affc"/>
              <w:numPr>
                <w:ilvl w:val="0"/>
                <w:numId w:val="8"/>
              </w:numPr>
              <w:ind w:firstLineChars="0"/>
              <w:rPr>
                <w:rFonts w:eastAsiaTheme="minorEastAsia"/>
                <w:color w:val="0070C0"/>
                <w:lang w:val="en-US" w:eastAsia="zh-CN"/>
              </w:rPr>
            </w:pPr>
            <w:r>
              <w:rPr>
                <w:rFonts w:eastAsiaTheme="minorEastAsia"/>
                <w:color w:val="0070C0"/>
                <w:lang w:val="en-US" w:eastAsia="zh-CN"/>
              </w:rPr>
              <w:t>Overall simplicity</w:t>
            </w:r>
          </w:p>
          <w:p w14:paraId="0EC820CE" w14:textId="77777777" w:rsidR="008E5C6D" w:rsidRPr="00F338E5" w:rsidRDefault="008E5C6D" w:rsidP="00C41019">
            <w:pPr>
              <w:pStyle w:val="affc"/>
              <w:numPr>
                <w:ilvl w:val="0"/>
                <w:numId w:val="8"/>
              </w:numPr>
              <w:ind w:firstLineChars="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W no need to require the dependency in option 1</w:t>
            </w:r>
          </w:p>
        </w:tc>
        <w:tc>
          <w:tcPr>
            <w:tcW w:w="5229" w:type="dxa"/>
          </w:tcPr>
          <w:p w14:paraId="2E9F3157" w14:textId="77777777" w:rsidR="008E5C6D" w:rsidRDefault="008E5C6D" w:rsidP="00C41019">
            <w:pPr>
              <w:pStyle w:val="affc"/>
              <w:numPr>
                <w:ilvl w:val="0"/>
                <w:numId w:val="8"/>
              </w:numPr>
              <w:ind w:firstLineChars="0"/>
              <w:rPr>
                <w:rFonts w:eastAsiaTheme="minorEastAsia"/>
                <w:color w:val="0070C0"/>
                <w:lang w:val="en-US" w:eastAsia="zh-CN"/>
              </w:rPr>
            </w:pPr>
            <w:r>
              <w:rPr>
                <w:rFonts w:eastAsiaTheme="minorEastAsia"/>
                <w:color w:val="0070C0"/>
                <w:lang w:val="en-US" w:eastAsia="zh-CN"/>
              </w:rPr>
              <w:t>Default DC lose its meaning</w:t>
            </w:r>
          </w:p>
          <w:p w14:paraId="2C349A6B" w14:textId="77777777" w:rsidR="008E5C6D" w:rsidRPr="00C5763D" w:rsidRDefault="008E5C6D" w:rsidP="00C41019">
            <w:pPr>
              <w:pStyle w:val="affc"/>
              <w:numPr>
                <w:ilvl w:val="0"/>
                <w:numId w:val="8"/>
              </w:numPr>
              <w:ind w:firstLineChars="0"/>
              <w:rPr>
                <w:rFonts w:eastAsiaTheme="minorEastAsia"/>
                <w:color w:val="0070C0"/>
                <w:lang w:val="en-US" w:eastAsia="zh-CN"/>
              </w:rPr>
            </w:pPr>
            <w:r>
              <w:rPr>
                <w:rFonts w:eastAsiaTheme="minorEastAsia"/>
                <w:color w:val="0070C0"/>
                <w:lang w:val="en-US" w:eastAsia="zh-CN"/>
              </w:rPr>
              <w:t>One company concern this option need report all possible permutation.</w:t>
            </w:r>
          </w:p>
        </w:tc>
      </w:tr>
    </w:tbl>
    <w:p w14:paraId="2BA7A487" w14:textId="77777777" w:rsidR="008E5C6D" w:rsidRDefault="008E5C6D" w:rsidP="008E5C6D">
      <w:pPr>
        <w:rPr>
          <w:color w:val="0070C0"/>
          <w:lang w:val="en-US" w:eastAsia="zh-CN"/>
        </w:rPr>
      </w:pPr>
      <w:r w:rsidRPr="008321E5">
        <w:rPr>
          <w:rFonts w:hint="eastAsia"/>
          <w:color w:val="0070C0"/>
          <w:lang w:val="en-US" w:eastAsia="zh-CN"/>
        </w:rPr>
        <w:t>N</w:t>
      </w:r>
      <w:r w:rsidRPr="008321E5">
        <w:rPr>
          <w:color w:val="0070C0"/>
          <w:lang w:val="en-US" w:eastAsia="zh-CN"/>
        </w:rPr>
        <w:t>ote: The pros and cons are extracted from companies’ comment, any other concerns are welcome.</w:t>
      </w:r>
    </w:p>
    <w:p w14:paraId="595FA249" w14:textId="77777777" w:rsidR="008E5C6D" w:rsidRDefault="008E5C6D" w:rsidP="008E5C6D">
      <w:pPr>
        <w:rPr>
          <w:color w:val="0070C0"/>
          <w:lang w:val="en-US" w:eastAsia="zh-CN"/>
        </w:rPr>
      </w:pPr>
      <w:r>
        <w:rPr>
          <w:rFonts w:hint="eastAsia"/>
          <w:color w:val="0070C0"/>
          <w:lang w:val="en-US" w:eastAsia="zh-CN"/>
        </w:rPr>
        <w:lastRenderedPageBreak/>
        <w:t>T</w:t>
      </w:r>
      <w:r>
        <w:rPr>
          <w:color w:val="0070C0"/>
          <w:lang w:val="en-US" w:eastAsia="zh-CN"/>
        </w:rPr>
        <w:t>entative WF:</w:t>
      </w:r>
    </w:p>
    <w:p w14:paraId="44E1C327" w14:textId="77777777" w:rsidR="008E5C6D" w:rsidRDefault="008E5C6D" w:rsidP="008E5C6D">
      <w:pPr>
        <w:rPr>
          <w:color w:val="0070C0"/>
          <w:lang w:val="en-US" w:eastAsia="zh-CN"/>
        </w:rPr>
      </w:pPr>
      <w:r>
        <w:rPr>
          <w:rFonts w:hint="eastAsia"/>
          <w:color w:val="0070C0"/>
          <w:lang w:val="en-US" w:eastAsia="zh-CN"/>
        </w:rPr>
        <w:t>F</w:t>
      </w:r>
      <w:r>
        <w:rPr>
          <w:color w:val="0070C0"/>
          <w:lang w:val="en-US" w:eastAsia="zh-CN"/>
        </w:rPr>
        <w:t>urther discuss the multiple DC reporting framework</w:t>
      </w:r>
    </w:p>
    <w:p w14:paraId="240899F1" w14:textId="77777777" w:rsidR="008E5C6D" w:rsidRDefault="008E5C6D" w:rsidP="008E5C6D">
      <w:pPr>
        <w:rPr>
          <w:color w:val="0070C0"/>
          <w:lang w:val="en-US" w:eastAsia="zh-CN"/>
        </w:rPr>
      </w:pPr>
      <w:r>
        <w:rPr>
          <w:color w:val="0070C0"/>
          <w:lang w:val="en-US" w:eastAsia="zh-CN"/>
        </w:rPr>
        <w:tab/>
      </w:r>
      <w:bookmarkStart w:id="6" w:name="OLE_LINK1"/>
      <w:bookmarkStart w:id="7" w:name="OLE_LINK2"/>
      <w:r>
        <w:rPr>
          <w:color w:val="0070C0"/>
          <w:lang w:val="en-US" w:eastAsia="zh-CN"/>
        </w:rPr>
        <w:t xml:space="preserve">Option 1: multiple default DC </w:t>
      </w:r>
    </w:p>
    <w:p w14:paraId="7906862B" w14:textId="77777777" w:rsidR="008E5C6D" w:rsidRDefault="008E5C6D" w:rsidP="00C41019">
      <w:pPr>
        <w:pStyle w:val="affc"/>
        <w:numPr>
          <w:ilvl w:val="0"/>
          <w:numId w:val="11"/>
        </w:numPr>
        <w:ind w:firstLineChars="0"/>
        <w:rPr>
          <w:color w:val="0070C0"/>
          <w:lang w:val="en-US" w:eastAsia="zh-CN"/>
        </w:rPr>
      </w:pPr>
      <w:r>
        <w:rPr>
          <w:rFonts w:eastAsiaTheme="minorEastAsia"/>
          <w:color w:val="0070C0"/>
          <w:lang w:val="en-US" w:eastAsia="zh-CN"/>
        </w:rPr>
        <w:t xml:space="preserve">FFS on </w:t>
      </w:r>
      <w:r w:rsidRPr="00803951">
        <w:rPr>
          <w:rFonts w:eastAsiaTheme="minorEastAsia"/>
          <w:color w:val="0070C0"/>
          <w:lang w:val="en-US" w:eastAsia="zh-CN"/>
        </w:rPr>
        <w:t xml:space="preserve">the mapping between </w:t>
      </w:r>
      <w:r>
        <w:rPr>
          <w:rFonts w:eastAsiaTheme="minorEastAsia"/>
          <w:color w:val="0070C0"/>
          <w:lang w:val="en-US" w:eastAsia="zh-CN"/>
        </w:rPr>
        <w:t>default DC, outermost frequency components and offset.</w:t>
      </w:r>
      <w:r w:rsidRPr="00803951">
        <w:rPr>
          <w:color w:val="0070C0"/>
          <w:lang w:val="en-US" w:eastAsia="zh-CN"/>
        </w:rPr>
        <w:tab/>
      </w:r>
    </w:p>
    <w:p w14:paraId="0A5614BD" w14:textId="77777777" w:rsidR="008E5C6D" w:rsidRDefault="008E5C6D" w:rsidP="008E5C6D">
      <w:pPr>
        <w:ind w:firstLine="284"/>
        <w:rPr>
          <w:color w:val="0070C0"/>
          <w:lang w:val="en-US" w:eastAsia="zh-CN"/>
        </w:rPr>
      </w:pPr>
      <w:r w:rsidRPr="00803951">
        <w:rPr>
          <w:color w:val="0070C0"/>
          <w:lang w:val="en-US" w:eastAsia="zh-CN"/>
        </w:rPr>
        <w:t>Option 2: shared default DC</w:t>
      </w:r>
    </w:p>
    <w:p w14:paraId="2366468B" w14:textId="77777777" w:rsidR="008E5C6D" w:rsidRPr="00803951" w:rsidRDefault="008E5C6D" w:rsidP="00C41019">
      <w:pPr>
        <w:pStyle w:val="affc"/>
        <w:numPr>
          <w:ilvl w:val="0"/>
          <w:numId w:val="11"/>
        </w:numPr>
        <w:ind w:firstLineChars="0"/>
        <w:rPr>
          <w:color w:val="0070C0"/>
          <w:lang w:val="en-US" w:eastAsia="zh-CN"/>
        </w:rPr>
      </w:pPr>
      <w:r>
        <w:rPr>
          <w:rFonts w:eastAsiaTheme="minorEastAsia" w:hint="eastAsia"/>
          <w:color w:val="0070C0"/>
          <w:lang w:val="en-US" w:eastAsia="zh-CN"/>
        </w:rPr>
        <w:t>F</w:t>
      </w:r>
      <w:r>
        <w:rPr>
          <w:rFonts w:eastAsiaTheme="minorEastAsia"/>
          <w:color w:val="0070C0"/>
          <w:lang w:val="en-US" w:eastAsia="zh-CN"/>
        </w:rPr>
        <w:t>FS on whether this framework will eliminate the virtue of the default DC</w:t>
      </w:r>
    </w:p>
    <w:bookmarkEnd w:id="6"/>
    <w:bookmarkEnd w:id="7"/>
    <w:p w14:paraId="77C9BE99" w14:textId="24D24EEA" w:rsidR="008E5C6D" w:rsidRDefault="008E5C6D" w:rsidP="008E5C6D">
      <w:pPr>
        <w:rPr>
          <w:color w:val="0070C0"/>
          <w:lang w:val="en-US" w:eastAsia="zh-CN"/>
        </w:rPr>
      </w:pPr>
      <w:r>
        <w:rPr>
          <w:color w:val="0070C0"/>
          <w:lang w:val="en-US" w:eastAsia="zh-CN"/>
        </w:rPr>
        <w:tab/>
      </w:r>
      <w:r w:rsidRPr="0027731C">
        <w:rPr>
          <w:color w:val="0070C0"/>
          <w:lang w:val="en-US" w:eastAsia="zh-CN"/>
        </w:rPr>
        <w:t>FFS multiple DC reporting is not needed for FR2</w:t>
      </w:r>
    </w:p>
    <w:p w14:paraId="332A268C" w14:textId="77777777" w:rsidR="008E5C6D" w:rsidRPr="001755DD" w:rsidRDefault="008E5C6D" w:rsidP="008E5C6D">
      <w:pPr>
        <w:rPr>
          <w:color w:val="0070C0"/>
          <w:lang w:val="en-US" w:eastAsia="zh-CN"/>
        </w:rPr>
      </w:pPr>
    </w:p>
    <w:tbl>
      <w:tblPr>
        <w:tblStyle w:val="affb"/>
        <w:tblW w:w="0" w:type="auto"/>
        <w:tblLook w:val="04A0" w:firstRow="1" w:lastRow="0" w:firstColumn="1" w:lastColumn="0" w:noHBand="0" w:noVBand="1"/>
      </w:tblPr>
      <w:tblGrid>
        <w:gridCol w:w="1238"/>
        <w:gridCol w:w="8393"/>
      </w:tblGrid>
      <w:tr w:rsidR="008E5C6D" w14:paraId="751DBFE5" w14:textId="77777777" w:rsidTr="00E705C1">
        <w:tc>
          <w:tcPr>
            <w:tcW w:w="1238" w:type="dxa"/>
            <w:tcBorders>
              <w:top w:val="single" w:sz="4" w:space="0" w:color="auto"/>
              <w:left w:val="single" w:sz="4" w:space="0" w:color="auto"/>
              <w:bottom w:val="single" w:sz="4" w:space="0" w:color="auto"/>
              <w:right w:val="single" w:sz="4" w:space="0" w:color="auto"/>
            </w:tcBorders>
            <w:hideMark/>
          </w:tcPr>
          <w:p w14:paraId="11A1FC8E" w14:textId="77777777" w:rsidR="008E5C6D" w:rsidRDefault="008E5C6D" w:rsidP="00E705C1">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Borders>
              <w:top w:val="single" w:sz="4" w:space="0" w:color="auto"/>
              <w:left w:val="single" w:sz="4" w:space="0" w:color="auto"/>
              <w:bottom w:val="single" w:sz="4" w:space="0" w:color="auto"/>
              <w:right w:val="single" w:sz="4" w:space="0" w:color="auto"/>
            </w:tcBorders>
            <w:hideMark/>
          </w:tcPr>
          <w:p w14:paraId="0E628890" w14:textId="77777777" w:rsidR="008E5C6D" w:rsidRDefault="008E5C6D" w:rsidP="00E705C1">
            <w:pPr>
              <w:spacing w:after="120"/>
              <w:rPr>
                <w:rFonts w:eastAsiaTheme="minorEastAsia"/>
                <w:b/>
                <w:bCs/>
                <w:color w:val="0070C0"/>
                <w:lang w:val="en-US" w:eastAsia="zh-CN"/>
              </w:rPr>
            </w:pPr>
            <w:r>
              <w:rPr>
                <w:rFonts w:eastAsiaTheme="minorEastAsia"/>
                <w:b/>
                <w:bCs/>
                <w:color w:val="0070C0"/>
                <w:lang w:val="en-US" w:eastAsia="zh-CN"/>
              </w:rPr>
              <w:t>Comments</w:t>
            </w:r>
          </w:p>
        </w:tc>
      </w:tr>
      <w:tr w:rsidR="008E5C6D" w14:paraId="2D6A8C2D" w14:textId="77777777" w:rsidTr="00E705C1">
        <w:tc>
          <w:tcPr>
            <w:tcW w:w="1238" w:type="dxa"/>
            <w:tcBorders>
              <w:top w:val="single" w:sz="4" w:space="0" w:color="auto"/>
              <w:left w:val="single" w:sz="4" w:space="0" w:color="auto"/>
              <w:bottom w:val="single" w:sz="4" w:space="0" w:color="auto"/>
              <w:right w:val="single" w:sz="4" w:space="0" w:color="auto"/>
            </w:tcBorders>
            <w:hideMark/>
          </w:tcPr>
          <w:p w14:paraId="1157AE41"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OPPO</w:t>
            </w:r>
          </w:p>
        </w:tc>
        <w:tc>
          <w:tcPr>
            <w:tcW w:w="8393" w:type="dxa"/>
            <w:tcBorders>
              <w:top w:val="single" w:sz="4" w:space="0" w:color="auto"/>
              <w:left w:val="single" w:sz="4" w:space="0" w:color="auto"/>
              <w:bottom w:val="single" w:sz="4" w:space="0" w:color="auto"/>
              <w:right w:val="single" w:sz="4" w:space="0" w:color="auto"/>
            </w:tcBorders>
          </w:tcPr>
          <w:p w14:paraId="6BC4A30A"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are doable, but Option 2 is simpler.</w:t>
            </w:r>
          </w:p>
          <w:p w14:paraId="71AFB602"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When identifying the default DC location, it needs to know which CCs/BWPs are considered, and in Option 2 it doesn’t need to mapping which CCs are for group 1 and which CCs are for group 2 and simply taken all CCs into account is ok. </w:t>
            </w:r>
          </w:p>
          <w:p w14:paraId="7CE662D5"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Comparingly, for Option 1, we need to inform NW which group of CCs are for default DC location 1 and which CCs are for default DC location 2.</w:t>
            </w:r>
          </w:p>
        </w:tc>
      </w:tr>
      <w:tr w:rsidR="008E5C6D" w14:paraId="5B1939DA" w14:textId="77777777" w:rsidTr="00E705C1">
        <w:tc>
          <w:tcPr>
            <w:tcW w:w="1238" w:type="dxa"/>
            <w:tcBorders>
              <w:top w:val="single" w:sz="4" w:space="0" w:color="auto"/>
              <w:left w:val="single" w:sz="4" w:space="0" w:color="auto"/>
              <w:bottom w:val="single" w:sz="4" w:space="0" w:color="auto"/>
              <w:right w:val="single" w:sz="4" w:space="0" w:color="auto"/>
            </w:tcBorders>
          </w:tcPr>
          <w:p w14:paraId="6B906B7E"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Nokia</w:t>
            </w:r>
          </w:p>
        </w:tc>
        <w:tc>
          <w:tcPr>
            <w:tcW w:w="8393" w:type="dxa"/>
            <w:tcBorders>
              <w:top w:val="single" w:sz="4" w:space="0" w:color="auto"/>
              <w:left w:val="single" w:sz="4" w:space="0" w:color="auto"/>
              <w:bottom w:val="single" w:sz="4" w:space="0" w:color="auto"/>
              <w:right w:val="single" w:sz="4" w:space="0" w:color="auto"/>
            </w:tcBorders>
          </w:tcPr>
          <w:p w14:paraId="1E78B61D"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Option 2 looks simpler but there is no point to use default DC location anymore…</w:t>
            </w:r>
          </w:p>
          <w:p w14:paraId="17EF3B66"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The virtue of using default DC location method is NOT telling offset in our understanding.</w:t>
            </w:r>
          </w:p>
          <w:p w14:paraId="4FC668C2"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Assume that i</w:t>
            </w:r>
            <w:r w:rsidRPr="00C50AA8">
              <w:rPr>
                <w:rFonts w:eastAsiaTheme="minorEastAsia"/>
                <w:color w:val="0070C0"/>
                <w:lang w:val="en-US" w:eastAsia="zh-CN"/>
              </w:rPr>
              <w:t>f UE reports the frequency component capability is “configured component”, for 4 CC case (CC1-CC2-CC3-CC4)</w:t>
            </w:r>
            <w:r>
              <w:rPr>
                <w:rFonts w:eastAsiaTheme="minorEastAsia"/>
                <w:color w:val="0070C0"/>
                <w:lang w:val="en-US" w:eastAsia="zh-CN"/>
              </w:rPr>
              <w:t xml:space="preserve"> and the UE has only one DC location at an instance for simplicity.</w:t>
            </w:r>
          </w:p>
          <w:p w14:paraId="09ADB6DE" w14:textId="77777777" w:rsidR="008E5C6D" w:rsidRPr="00C50AA8" w:rsidRDefault="008E5C6D" w:rsidP="00E705C1">
            <w:pPr>
              <w:spacing w:after="120"/>
              <w:rPr>
                <w:rFonts w:eastAsiaTheme="minorEastAsia"/>
                <w:color w:val="0070C0"/>
                <w:lang w:val="en-US" w:eastAsia="zh-CN"/>
              </w:rPr>
            </w:pPr>
            <w:r>
              <w:rPr>
                <w:rFonts w:eastAsiaTheme="minorEastAsia"/>
                <w:color w:val="0070C0"/>
                <w:lang w:val="en-US" w:eastAsia="zh-CN"/>
              </w:rPr>
              <w:t>Since “</w:t>
            </w:r>
            <w:r w:rsidRPr="00C50AA8">
              <w:rPr>
                <w:rFonts w:eastAsiaTheme="minorEastAsia"/>
                <w:color w:val="0070C0"/>
                <w:lang w:val="en-US" w:eastAsia="zh-CN"/>
              </w:rPr>
              <w:t>frequency component</w:t>
            </w:r>
            <w:r>
              <w:rPr>
                <w:rFonts w:eastAsiaTheme="minorEastAsia"/>
                <w:color w:val="0070C0"/>
                <w:lang w:val="en-US" w:eastAsia="zh-CN"/>
              </w:rPr>
              <w:t>” is the outermost CCs affecting default DC location(s</w:t>
            </w:r>
            <w:proofErr w:type="gramStart"/>
            <w:r>
              <w:rPr>
                <w:rFonts w:eastAsiaTheme="minorEastAsia"/>
                <w:color w:val="0070C0"/>
                <w:lang w:val="en-US" w:eastAsia="zh-CN"/>
              </w:rPr>
              <w:t>),  there</w:t>
            </w:r>
            <w:proofErr w:type="gramEnd"/>
            <w:r>
              <w:rPr>
                <w:rFonts w:eastAsiaTheme="minorEastAsia"/>
                <w:color w:val="0070C0"/>
                <w:lang w:val="en-US" w:eastAsia="zh-CN"/>
              </w:rPr>
              <w:t xml:space="preserve"> may be following permutations.</w:t>
            </w:r>
          </w:p>
          <w:p w14:paraId="684D14B3" w14:textId="77777777" w:rsidR="008E5C6D" w:rsidRPr="00C50AA8" w:rsidRDefault="008E5C6D" w:rsidP="00C41019">
            <w:pPr>
              <w:pStyle w:val="affc"/>
              <w:numPr>
                <w:ilvl w:val="0"/>
                <w:numId w:val="10"/>
              </w:numPr>
              <w:spacing w:after="120"/>
              <w:ind w:firstLineChars="0"/>
              <w:rPr>
                <w:rFonts w:eastAsiaTheme="minorEastAsia"/>
                <w:color w:val="0070C0"/>
                <w:lang w:val="en-US" w:eastAsia="zh-CN"/>
              </w:rPr>
            </w:pPr>
            <w:r w:rsidRPr="00C50AA8">
              <w:rPr>
                <w:rFonts w:eastAsiaTheme="minorEastAsia"/>
                <w:color w:val="0070C0"/>
                <w:lang w:val="en-US" w:eastAsia="zh-CN"/>
              </w:rPr>
              <w:t xml:space="preserve">CC1+CC2: </w:t>
            </w:r>
            <w:proofErr w:type="gramStart"/>
            <w:r w:rsidRPr="00C50AA8">
              <w:rPr>
                <w:rFonts w:eastAsiaTheme="minorEastAsia"/>
                <w:color w:val="0070C0"/>
                <w:lang w:val="en-US" w:eastAsia="zh-CN"/>
              </w:rPr>
              <w:t>offset(</w:t>
            </w:r>
            <w:proofErr w:type="gramEnd"/>
            <w:r w:rsidRPr="00C50AA8">
              <w:rPr>
                <w:rFonts w:eastAsiaTheme="minorEastAsia"/>
                <w:color w:val="0070C0"/>
                <w:lang w:val="en-US" w:eastAsia="zh-CN"/>
              </w:rPr>
              <w:t>if necessary)</w:t>
            </w:r>
          </w:p>
          <w:p w14:paraId="701FFDC0" w14:textId="77777777" w:rsidR="008E5C6D" w:rsidRPr="00C50AA8" w:rsidRDefault="008E5C6D" w:rsidP="00C41019">
            <w:pPr>
              <w:pStyle w:val="affc"/>
              <w:numPr>
                <w:ilvl w:val="0"/>
                <w:numId w:val="10"/>
              </w:numPr>
              <w:spacing w:after="120"/>
              <w:ind w:firstLineChars="0"/>
              <w:rPr>
                <w:rFonts w:eastAsiaTheme="minorEastAsia"/>
                <w:color w:val="0070C0"/>
                <w:lang w:val="en-US" w:eastAsia="zh-CN"/>
              </w:rPr>
            </w:pPr>
            <w:r w:rsidRPr="00C50AA8">
              <w:rPr>
                <w:rFonts w:eastAsiaTheme="minorEastAsia"/>
                <w:color w:val="0070C0"/>
                <w:lang w:val="en-US" w:eastAsia="zh-CN"/>
              </w:rPr>
              <w:t xml:space="preserve">CC1+CC3: </w:t>
            </w:r>
          </w:p>
          <w:p w14:paraId="1656B014" w14:textId="77777777" w:rsidR="008E5C6D" w:rsidRPr="00C50AA8" w:rsidRDefault="008E5C6D" w:rsidP="00C41019">
            <w:pPr>
              <w:pStyle w:val="affc"/>
              <w:numPr>
                <w:ilvl w:val="0"/>
                <w:numId w:val="10"/>
              </w:numPr>
              <w:spacing w:after="120"/>
              <w:ind w:firstLineChars="0"/>
              <w:rPr>
                <w:rFonts w:eastAsiaTheme="minorEastAsia"/>
                <w:color w:val="0070C0"/>
                <w:lang w:val="en-US" w:eastAsia="zh-CN"/>
              </w:rPr>
            </w:pPr>
            <w:r w:rsidRPr="00C50AA8">
              <w:rPr>
                <w:rFonts w:eastAsiaTheme="minorEastAsia"/>
                <w:color w:val="0070C0"/>
                <w:lang w:val="en-US" w:eastAsia="zh-CN"/>
              </w:rPr>
              <w:t xml:space="preserve">CC1+CC4: </w:t>
            </w:r>
            <w:proofErr w:type="gramStart"/>
            <w:r w:rsidRPr="00C50AA8">
              <w:rPr>
                <w:rFonts w:eastAsiaTheme="minorEastAsia"/>
                <w:color w:val="0070C0"/>
                <w:lang w:val="en-US" w:eastAsia="zh-CN"/>
              </w:rPr>
              <w:t>offset(</w:t>
            </w:r>
            <w:proofErr w:type="gramEnd"/>
            <w:r w:rsidRPr="00C50AA8">
              <w:rPr>
                <w:rFonts w:eastAsiaTheme="minorEastAsia"/>
                <w:color w:val="0070C0"/>
                <w:lang w:val="en-US" w:eastAsia="zh-CN"/>
              </w:rPr>
              <w:t>if necessary)</w:t>
            </w:r>
          </w:p>
          <w:p w14:paraId="16ADB686" w14:textId="77777777" w:rsidR="008E5C6D" w:rsidRPr="00C50AA8" w:rsidRDefault="008E5C6D" w:rsidP="00C41019">
            <w:pPr>
              <w:pStyle w:val="affc"/>
              <w:numPr>
                <w:ilvl w:val="0"/>
                <w:numId w:val="10"/>
              </w:numPr>
              <w:spacing w:after="120"/>
              <w:ind w:firstLineChars="0"/>
              <w:rPr>
                <w:rFonts w:eastAsiaTheme="minorEastAsia"/>
                <w:color w:val="0070C0"/>
                <w:lang w:val="en-US" w:eastAsia="zh-CN"/>
              </w:rPr>
            </w:pPr>
            <w:r w:rsidRPr="00C50AA8">
              <w:rPr>
                <w:rFonts w:eastAsiaTheme="minorEastAsia"/>
                <w:color w:val="0070C0"/>
                <w:lang w:val="en-US" w:eastAsia="zh-CN"/>
              </w:rPr>
              <w:t xml:space="preserve">CC2+CC3: </w:t>
            </w:r>
            <w:proofErr w:type="gramStart"/>
            <w:r w:rsidRPr="00C50AA8">
              <w:rPr>
                <w:rFonts w:eastAsiaTheme="minorEastAsia"/>
                <w:color w:val="0070C0"/>
                <w:lang w:val="en-US" w:eastAsia="zh-CN"/>
              </w:rPr>
              <w:t>offset(</w:t>
            </w:r>
            <w:proofErr w:type="gramEnd"/>
            <w:r w:rsidRPr="00C50AA8">
              <w:rPr>
                <w:rFonts w:eastAsiaTheme="minorEastAsia"/>
                <w:color w:val="0070C0"/>
                <w:lang w:val="en-US" w:eastAsia="zh-CN"/>
              </w:rPr>
              <w:t>if necessary)</w:t>
            </w:r>
          </w:p>
          <w:p w14:paraId="2140028E" w14:textId="77777777" w:rsidR="008E5C6D" w:rsidRPr="00C50AA8" w:rsidRDefault="008E5C6D" w:rsidP="00C41019">
            <w:pPr>
              <w:pStyle w:val="affc"/>
              <w:numPr>
                <w:ilvl w:val="0"/>
                <w:numId w:val="10"/>
              </w:numPr>
              <w:spacing w:after="120"/>
              <w:ind w:firstLineChars="0"/>
              <w:rPr>
                <w:rFonts w:eastAsiaTheme="minorEastAsia"/>
                <w:color w:val="0070C0"/>
                <w:lang w:val="en-US" w:eastAsia="zh-CN"/>
              </w:rPr>
            </w:pPr>
            <w:r w:rsidRPr="00C50AA8">
              <w:rPr>
                <w:rFonts w:eastAsiaTheme="minorEastAsia"/>
                <w:color w:val="0070C0"/>
                <w:lang w:val="en-US" w:eastAsia="zh-CN"/>
              </w:rPr>
              <w:t xml:space="preserve">CC2+CC4: </w:t>
            </w:r>
          </w:p>
          <w:p w14:paraId="2FAECD31" w14:textId="77777777" w:rsidR="008E5C6D" w:rsidRPr="00C50AA8" w:rsidRDefault="008E5C6D" w:rsidP="00C41019">
            <w:pPr>
              <w:pStyle w:val="affc"/>
              <w:numPr>
                <w:ilvl w:val="0"/>
                <w:numId w:val="10"/>
              </w:numPr>
              <w:spacing w:after="120"/>
              <w:ind w:firstLineChars="0"/>
              <w:rPr>
                <w:rFonts w:eastAsiaTheme="minorEastAsia"/>
                <w:color w:val="0070C0"/>
                <w:lang w:val="en-US" w:eastAsia="zh-CN"/>
              </w:rPr>
            </w:pPr>
            <w:r w:rsidRPr="00C50AA8">
              <w:rPr>
                <w:rFonts w:eastAsiaTheme="minorEastAsia"/>
                <w:color w:val="0070C0"/>
                <w:lang w:val="en-US" w:eastAsia="zh-CN"/>
              </w:rPr>
              <w:t xml:space="preserve">CC3+CC4: </w:t>
            </w:r>
            <w:proofErr w:type="gramStart"/>
            <w:r w:rsidRPr="00C50AA8">
              <w:rPr>
                <w:rFonts w:eastAsiaTheme="minorEastAsia"/>
                <w:color w:val="0070C0"/>
                <w:lang w:val="en-US" w:eastAsia="zh-CN"/>
              </w:rPr>
              <w:t>offset(</w:t>
            </w:r>
            <w:proofErr w:type="gramEnd"/>
            <w:r w:rsidRPr="00C50AA8">
              <w:rPr>
                <w:rFonts w:eastAsiaTheme="minorEastAsia"/>
                <w:color w:val="0070C0"/>
                <w:lang w:val="en-US" w:eastAsia="zh-CN"/>
              </w:rPr>
              <w:t>if necessary)</w:t>
            </w:r>
          </w:p>
          <w:p w14:paraId="60028ED7" w14:textId="77777777" w:rsidR="008E5C6D" w:rsidRPr="00C50AA8" w:rsidRDefault="008E5C6D" w:rsidP="00E705C1">
            <w:pPr>
              <w:spacing w:after="120"/>
              <w:rPr>
                <w:rFonts w:eastAsiaTheme="minorEastAsia"/>
                <w:color w:val="0070C0"/>
                <w:lang w:val="en-US" w:eastAsia="zh-CN"/>
              </w:rPr>
            </w:pPr>
            <w:r>
              <w:rPr>
                <w:rFonts w:eastAsiaTheme="minorEastAsia"/>
                <w:color w:val="0070C0"/>
                <w:lang w:val="en-US" w:eastAsia="zh-CN"/>
              </w:rPr>
              <w:lastRenderedPageBreak/>
              <w:t>2</w:t>
            </w:r>
            <w:r w:rsidRPr="00C50AA8">
              <w:rPr>
                <w:rFonts w:eastAsiaTheme="minorEastAsia"/>
                <w:color w:val="0070C0"/>
                <w:lang w:val="en-US" w:eastAsia="zh-CN"/>
              </w:rPr>
              <w:t>nd</w:t>
            </w:r>
            <w:r>
              <w:rPr>
                <w:rFonts w:eastAsiaTheme="minorEastAsia"/>
                <w:color w:val="0070C0"/>
                <w:lang w:val="en-US" w:eastAsia="zh-CN"/>
              </w:rPr>
              <w:t xml:space="preserve"> and 5</w:t>
            </w:r>
            <w:r w:rsidRPr="00C50AA8">
              <w:rPr>
                <w:rFonts w:eastAsiaTheme="minorEastAsia"/>
                <w:color w:val="0070C0"/>
                <w:lang w:val="en-US" w:eastAsia="zh-CN"/>
              </w:rPr>
              <w:t>th</w:t>
            </w:r>
            <w:r>
              <w:rPr>
                <w:rFonts w:eastAsiaTheme="minorEastAsia"/>
                <w:color w:val="0070C0"/>
                <w:lang w:val="en-US" w:eastAsia="zh-CN"/>
              </w:rPr>
              <w:t xml:space="preserve"> permutation do not have to be reported together with associated offset information since they follow Default DC locations. With this, some signaling overhead can be reduced.</w:t>
            </w:r>
          </w:p>
          <w:p w14:paraId="5D2EB73A"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If we go with the option 2, this advantage goes </w:t>
            </w:r>
            <w:proofErr w:type="spellStart"/>
            <w:r>
              <w:rPr>
                <w:rFonts w:eastAsiaTheme="minorEastAsia"/>
                <w:color w:val="0070C0"/>
                <w:lang w:val="en-US" w:eastAsia="zh-CN"/>
              </w:rPr>
              <w:t>awary</w:t>
            </w:r>
            <w:proofErr w:type="spellEnd"/>
            <w:r>
              <w:rPr>
                <w:rFonts w:eastAsiaTheme="minorEastAsia"/>
                <w:color w:val="0070C0"/>
                <w:lang w:val="en-US" w:eastAsia="zh-CN"/>
              </w:rPr>
              <w:t>… since the default does not mean anything. And UE has to report unnecessary “frequency component” information…</w:t>
            </w:r>
          </w:p>
          <w:p w14:paraId="64382634" w14:textId="77777777" w:rsidR="008E5C6D" w:rsidRPr="00C50AA8" w:rsidRDefault="008E5C6D" w:rsidP="00E705C1">
            <w:pPr>
              <w:rPr>
                <w:rFonts w:eastAsiaTheme="minorEastAsia"/>
                <w:color w:val="0070C0"/>
                <w:lang w:val="en-US" w:eastAsia="zh-CN"/>
              </w:rPr>
            </w:pPr>
            <w:r>
              <w:rPr>
                <w:rFonts w:eastAsiaTheme="minorEastAsia"/>
                <w:color w:val="0070C0"/>
                <w:lang w:val="en-US" w:eastAsia="zh-CN"/>
              </w:rPr>
              <w:t>A</w:t>
            </w:r>
            <w:r w:rsidRPr="00C50AA8">
              <w:rPr>
                <w:rFonts w:eastAsiaTheme="minorEastAsia"/>
                <w:color w:val="0070C0"/>
                <w:lang w:val="en-US" w:eastAsia="zh-CN"/>
              </w:rPr>
              <w:t xml:space="preserve">ssume that the actual DC location </w:t>
            </w:r>
            <w:r>
              <w:rPr>
                <w:rFonts w:eastAsiaTheme="minorEastAsia"/>
                <w:color w:val="0070C0"/>
                <w:lang w:val="en-US" w:eastAsia="zh-CN"/>
              </w:rPr>
              <w:t xml:space="preserve">1 </w:t>
            </w:r>
            <w:r w:rsidRPr="00C50AA8">
              <w:rPr>
                <w:rFonts w:eastAsiaTheme="minorEastAsia"/>
                <w:color w:val="0070C0"/>
                <w:lang w:val="en-US" w:eastAsia="zh-CN"/>
              </w:rPr>
              <w:t>is “a” MHz and actual DC location 2 is “b” MHz and the middle of the frequency component</w:t>
            </w:r>
            <w:r>
              <w:rPr>
                <w:rFonts w:eastAsiaTheme="minorEastAsia"/>
                <w:color w:val="0070C0"/>
                <w:lang w:val="en-US" w:eastAsia="zh-CN"/>
              </w:rPr>
              <w:t>, i.e. defined as default DC location</w:t>
            </w:r>
            <w:r w:rsidRPr="00C50AA8">
              <w:rPr>
                <w:rFonts w:eastAsiaTheme="minorEastAsia"/>
                <w:color w:val="0070C0"/>
                <w:lang w:val="en-US" w:eastAsia="zh-CN"/>
              </w:rPr>
              <w:t xml:space="preserve"> is “c”.</w:t>
            </w:r>
            <w:r>
              <w:rPr>
                <w:rFonts w:eastAsiaTheme="minorEastAsia"/>
                <w:color w:val="0070C0"/>
                <w:lang w:val="en-US" w:eastAsia="zh-CN"/>
              </w:rPr>
              <w:t xml:space="preserve"> Note that for simplicity, frequency component is configured CCs.</w:t>
            </w:r>
          </w:p>
          <w:p w14:paraId="591E7593" w14:textId="77777777" w:rsidR="008E5C6D" w:rsidRPr="00C50AA8" w:rsidRDefault="008E5C6D" w:rsidP="00E705C1">
            <w:pPr>
              <w:rPr>
                <w:rFonts w:eastAsiaTheme="minorEastAsia"/>
                <w:color w:val="0070C0"/>
                <w:lang w:val="en-US" w:eastAsia="zh-CN"/>
              </w:rPr>
            </w:pPr>
            <w:r>
              <w:rPr>
                <w:rFonts w:eastAsiaTheme="minorEastAsia"/>
                <w:color w:val="0070C0"/>
                <w:lang w:val="en-US" w:eastAsia="zh-CN"/>
              </w:rPr>
              <w:t>T</w:t>
            </w:r>
            <w:r w:rsidRPr="00C50AA8">
              <w:rPr>
                <w:rFonts w:eastAsiaTheme="minorEastAsia"/>
                <w:color w:val="0070C0"/>
                <w:lang w:val="en-US" w:eastAsia="zh-CN"/>
              </w:rPr>
              <w:t>he option 2 is that UE meaninglessly report both “frequency component</w:t>
            </w:r>
            <w:r>
              <w:rPr>
                <w:rFonts w:eastAsiaTheme="minorEastAsia"/>
                <w:color w:val="0070C0"/>
                <w:lang w:val="en-US" w:eastAsia="zh-CN"/>
              </w:rPr>
              <w:t>”</w:t>
            </w:r>
            <w:r w:rsidRPr="00C50AA8">
              <w:rPr>
                <w:rFonts w:eastAsiaTheme="minorEastAsia"/>
                <w:color w:val="0070C0"/>
                <w:lang w:val="en-US" w:eastAsia="zh-CN"/>
              </w:rPr>
              <w:t xml:space="preserve"> information and “offset”, i.e., “c-b” and “b-c”. </w:t>
            </w:r>
          </w:p>
          <w:p w14:paraId="00917CB2" w14:textId="77777777" w:rsidR="008E5C6D" w:rsidRPr="00C50AA8" w:rsidRDefault="008E5C6D" w:rsidP="00E705C1">
            <w:pPr>
              <w:rPr>
                <w:rFonts w:eastAsiaTheme="minorEastAsia"/>
                <w:color w:val="0070C0"/>
                <w:lang w:val="en-US" w:eastAsia="zh-CN"/>
              </w:rPr>
            </w:pPr>
            <w:r w:rsidRPr="00C50AA8">
              <w:rPr>
                <w:rFonts w:eastAsiaTheme="minorEastAsia"/>
                <w:color w:val="0070C0"/>
                <w:lang w:val="en-US" w:eastAsia="zh-CN"/>
              </w:rPr>
              <w:t xml:space="preserve">The network calculates “c” MHz from “frequency component information” per </w:t>
            </w:r>
            <w:r>
              <w:rPr>
                <w:rFonts w:eastAsiaTheme="minorEastAsia"/>
                <w:color w:val="0070C0"/>
                <w:lang w:val="en-US" w:eastAsia="zh-CN"/>
              </w:rPr>
              <w:t>CC permutation</w:t>
            </w:r>
            <w:r w:rsidRPr="00C50AA8">
              <w:rPr>
                <w:rFonts w:eastAsiaTheme="minorEastAsia"/>
                <w:color w:val="0070C0"/>
                <w:lang w:val="en-US" w:eastAsia="zh-CN"/>
              </w:rPr>
              <w:t xml:space="preserve"> and the network needs to do “</w:t>
            </w:r>
            <w:proofErr w:type="spellStart"/>
            <w:proofErr w:type="gramStart"/>
            <w:r w:rsidRPr="00C50AA8">
              <w:rPr>
                <w:rFonts w:eastAsiaTheme="minorEastAsia"/>
                <w:color w:val="0070C0"/>
                <w:lang w:val="en-US" w:eastAsia="zh-CN"/>
              </w:rPr>
              <w:t>c”+</w:t>
            </w:r>
            <w:proofErr w:type="gramEnd"/>
            <w:r w:rsidRPr="00C50AA8">
              <w:rPr>
                <w:rFonts w:eastAsiaTheme="minorEastAsia"/>
                <w:color w:val="0070C0"/>
                <w:lang w:val="en-US" w:eastAsia="zh-CN"/>
              </w:rPr>
              <w:t>”c-b</w:t>
            </w:r>
            <w:proofErr w:type="spellEnd"/>
            <w:r w:rsidRPr="00C50AA8">
              <w:rPr>
                <w:rFonts w:eastAsiaTheme="minorEastAsia"/>
                <w:color w:val="0070C0"/>
                <w:lang w:val="en-US" w:eastAsia="zh-CN"/>
              </w:rPr>
              <w:t>”=</w:t>
            </w:r>
            <w:r>
              <w:rPr>
                <w:rFonts w:eastAsiaTheme="minorEastAsia"/>
                <w:color w:val="0070C0"/>
                <w:lang w:val="en-US" w:eastAsia="zh-CN"/>
              </w:rPr>
              <w:t>”</w:t>
            </w:r>
            <w:r w:rsidRPr="00C50AA8">
              <w:rPr>
                <w:rFonts w:eastAsiaTheme="minorEastAsia"/>
                <w:color w:val="0070C0"/>
                <w:lang w:val="en-US" w:eastAsia="zh-CN"/>
              </w:rPr>
              <w:t>b</w:t>
            </w:r>
            <w:r>
              <w:rPr>
                <w:rFonts w:eastAsiaTheme="minorEastAsia"/>
                <w:color w:val="0070C0"/>
                <w:lang w:val="en-US" w:eastAsia="zh-CN"/>
              </w:rPr>
              <w:t>”</w:t>
            </w:r>
            <w:r w:rsidRPr="00C50AA8">
              <w:rPr>
                <w:rFonts w:eastAsiaTheme="minorEastAsia"/>
                <w:color w:val="0070C0"/>
                <w:lang w:val="en-US" w:eastAsia="zh-CN"/>
              </w:rPr>
              <w:t xml:space="preserve"> and “</w:t>
            </w:r>
            <w:proofErr w:type="spellStart"/>
            <w:r w:rsidRPr="00C50AA8">
              <w:rPr>
                <w:rFonts w:eastAsiaTheme="minorEastAsia"/>
                <w:color w:val="0070C0"/>
                <w:lang w:val="en-US" w:eastAsia="zh-CN"/>
              </w:rPr>
              <w:t>c”+”c-a</w:t>
            </w:r>
            <w:proofErr w:type="spellEnd"/>
            <w:r w:rsidRPr="00C50AA8">
              <w:rPr>
                <w:rFonts w:eastAsiaTheme="minorEastAsia"/>
                <w:color w:val="0070C0"/>
                <w:lang w:val="en-US" w:eastAsia="zh-CN"/>
              </w:rPr>
              <w:t>”=</w:t>
            </w:r>
            <w:r>
              <w:rPr>
                <w:rFonts w:eastAsiaTheme="minorEastAsia"/>
                <w:color w:val="0070C0"/>
                <w:lang w:val="en-US" w:eastAsia="zh-CN"/>
              </w:rPr>
              <w:t>”</w:t>
            </w:r>
            <w:r w:rsidRPr="00C50AA8">
              <w:rPr>
                <w:rFonts w:eastAsiaTheme="minorEastAsia"/>
                <w:color w:val="0070C0"/>
                <w:lang w:val="en-US" w:eastAsia="zh-CN"/>
              </w:rPr>
              <w:t>a</w:t>
            </w:r>
            <w:r>
              <w:rPr>
                <w:rFonts w:eastAsiaTheme="minorEastAsia"/>
                <w:color w:val="0070C0"/>
                <w:lang w:val="en-US" w:eastAsia="zh-CN"/>
              </w:rPr>
              <w:t>”</w:t>
            </w:r>
            <w:r w:rsidRPr="00C50AA8">
              <w:rPr>
                <w:rFonts w:eastAsiaTheme="minorEastAsia"/>
                <w:color w:val="0070C0"/>
                <w:lang w:val="en-US" w:eastAsia="zh-CN"/>
              </w:rPr>
              <w:t xml:space="preserve"> are derived.</w:t>
            </w:r>
          </w:p>
          <w:p w14:paraId="6869688B" w14:textId="77777777" w:rsidR="008E5C6D" w:rsidRPr="00C50AA8" w:rsidRDefault="008E5C6D" w:rsidP="00E705C1">
            <w:pPr>
              <w:rPr>
                <w:rFonts w:eastAsiaTheme="minorEastAsia"/>
                <w:color w:val="0070C0"/>
                <w:lang w:val="en-US" w:eastAsia="zh-CN"/>
              </w:rPr>
            </w:pPr>
            <w:r w:rsidRPr="00C50AA8">
              <w:rPr>
                <w:rFonts w:eastAsiaTheme="minorEastAsia"/>
                <w:color w:val="0070C0"/>
                <w:lang w:val="en-US" w:eastAsia="zh-CN"/>
              </w:rPr>
              <w:t>What is the point to do this? If we do so, just directly report “a” and “b” information directly….</w:t>
            </w:r>
          </w:p>
          <w:p w14:paraId="2EDC78F6" w14:textId="77777777" w:rsidR="008E5C6D" w:rsidRDefault="008E5C6D" w:rsidP="00E705C1">
            <w:pPr>
              <w:rPr>
                <w:rFonts w:eastAsiaTheme="minorEastAsia"/>
                <w:color w:val="0070C0"/>
                <w:lang w:val="en-US" w:eastAsia="zh-CN"/>
              </w:rPr>
            </w:pPr>
            <w:r>
              <w:rPr>
                <w:rFonts w:eastAsiaTheme="minorEastAsia"/>
                <w:color w:val="0070C0"/>
                <w:lang w:val="en-US" w:eastAsia="zh-CN"/>
              </w:rPr>
              <w:t>Regarding the necessity of the 2</w:t>
            </w:r>
            <w:r w:rsidRPr="00C50AA8">
              <w:rPr>
                <w:rFonts w:eastAsiaTheme="minorEastAsia"/>
                <w:color w:val="0070C0"/>
                <w:vertAlign w:val="superscript"/>
                <w:lang w:val="en-US" w:eastAsia="zh-CN"/>
              </w:rPr>
              <w:t>nd</w:t>
            </w:r>
            <w:r>
              <w:rPr>
                <w:rFonts w:eastAsiaTheme="minorEastAsia"/>
                <w:color w:val="0070C0"/>
                <w:lang w:val="en-US" w:eastAsia="zh-CN"/>
              </w:rPr>
              <w:t xml:space="preserve"> DC location, we don’t know why suddenly QC tie this with if this is tested or not. There are many requirements which are not tested. If we do so, we need to remove many FR2 requirements from the spec. Moreover, if my understanding is correct, this DC location report can be used as some complementary information such that a network may avoid scheduling resource like UL 256QAM where DC leakage hits.</w:t>
            </w:r>
          </w:p>
        </w:tc>
      </w:tr>
      <w:tr w:rsidR="008E5C6D" w14:paraId="7C46E5D8" w14:textId="77777777" w:rsidTr="00E705C1">
        <w:tc>
          <w:tcPr>
            <w:tcW w:w="1238" w:type="dxa"/>
            <w:tcBorders>
              <w:top w:val="single" w:sz="4" w:space="0" w:color="auto"/>
              <w:left w:val="single" w:sz="4" w:space="0" w:color="auto"/>
              <w:bottom w:val="single" w:sz="4" w:space="0" w:color="auto"/>
              <w:right w:val="single" w:sz="4" w:space="0" w:color="auto"/>
            </w:tcBorders>
          </w:tcPr>
          <w:p w14:paraId="71CD3AC8"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3" w:type="dxa"/>
            <w:tcBorders>
              <w:top w:val="single" w:sz="4" w:space="0" w:color="auto"/>
              <w:left w:val="single" w:sz="4" w:space="0" w:color="auto"/>
              <w:bottom w:val="single" w:sz="4" w:space="0" w:color="auto"/>
              <w:right w:val="single" w:sz="4" w:space="0" w:color="auto"/>
            </w:tcBorders>
          </w:tcPr>
          <w:p w14:paraId="6954FBA5"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The illustration for the framework may not be a good example. If the intention is to consider only up to two DC locations, it may be better to have CC1 and CC2 as contiguous CA. With a gap in between CC1 and CC2, though looks to be a small gap in the illustration, it is still a non-contiguous CA. For FR1, if such configuration would exist, 3 Tx paths may be needed which would result in 3 DC locations and the intended framework cannot be decided. For FR2, most likely there would be only one DC location and this framework is not needed.</w:t>
            </w:r>
          </w:p>
        </w:tc>
      </w:tr>
      <w:tr w:rsidR="008E5C6D" w14:paraId="0C2D9016" w14:textId="77777777" w:rsidTr="00E705C1">
        <w:tc>
          <w:tcPr>
            <w:tcW w:w="1238" w:type="dxa"/>
            <w:tcBorders>
              <w:top w:val="single" w:sz="4" w:space="0" w:color="auto"/>
              <w:left w:val="single" w:sz="4" w:space="0" w:color="auto"/>
              <w:bottom w:val="single" w:sz="4" w:space="0" w:color="auto"/>
              <w:right w:val="single" w:sz="4" w:space="0" w:color="auto"/>
            </w:tcBorders>
          </w:tcPr>
          <w:p w14:paraId="46EC87CE"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Borders>
              <w:top w:val="single" w:sz="4" w:space="0" w:color="auto"/>
              <w:left w:val="single" w:sz="4" w:space="0" w:color="auto"/>
              <w:bottom w:val="single" w:sz="4" w:space="0" w:color="auto"/>
              <w:right w:val="single" w:sz="4" w:space="0" w:color="auto"/>
            </w:tcBorders>
          </w:tcPr>
          <w:p w14:paraId="7B22B8E2"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We prefer option 2 for overall simplicity, but both </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are ok for us.</w:t>
            </w:r>
          </w:p>
          <w:p w14:paraId="7E1BA824"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To Nokia:</w:t>
            </w:r>
          </w:p>
          <w:p w14:paraId="060E589B"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Our understanding is that one default DC only require one offset, and for the 4CC case you mentioned, all permutation will share same default DC and offset. If the UE hope more flexible UE implementation, it can report “activated CC” as frequency component capability.</w:t>
            </w:r>
          </w:p>
          <w:p w14:paraId="6F69D898"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w:t>
            </w:r>
          </w:p>
          <w:p w14:paraId="4AA73874"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Sorry for the misleading due to the figure, the CC1 and CC2 is contiguous here.</w:t>
            </w:r>
          </w:p>
        </w:tc>
      </w:tr>
      <w:tr w:rsidR="008E5C6D" w14:paraId="3F0DECF6" w14:textId="77777777" w:rsidTr="00E705C1">
        <w:tc>
          <w:tcPr>
            <w:tcW w:w="1238" w:type="dxa"/>
            <w:tcBorders>
              <w:top w:val="single" w:sz="4" w:space="0" w:color="auto"/>
              <w:left w:val="single" w:sz="4" w:space="0" w:color="auto"/>
              <w:bottom w:val="single" w:sz="4" w:space="0" w:color="auto"/>
              <w:right w:val="single" w:sz="4" w:space="0" w:color="auto"/>
            </w:tcBorders>
          </w:tcPr>
          <w:p w14:paraId="4AFD5C94"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Borders>
              <w:top w:val="single" w:sz="4" w:space="0" w:color="auto"/>
              <w:left w:val="single" w:sz="4" w:space="0" w:color="auto"/>
              <w:bottom w:val="single" w:sz="4" w:space="0" w:color="auto"/>
              <w:right w:val="single" w:sz="4" w:space="0" w:color="auto"/>
            </w:tcBorders>
          </w:tcPr>
          <w:p w14:paraId="74D589A1"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eems more consideration is needed on this issue, suggest to further discuss in next meeting.</w:t>
            </w:r>
          </w:p>
        </w:tc>
      </w:tr>
      <w:tr w:rsidR="008E5C6D" w14:paraId="7266299D" w14:textId="77777777" w:rsidTr="00E705C1">
        <w:tc>
          <w:tcPr>
            <w:tcW w:w="1238" w:type="dxa"/>
            <w:tcBorders>
              <w:top w:val="single" w:sz="4" w:space="0" w:color="auto"/>
              <w:left w:val="single" w:sz="4" w:space="0" w:color="auto"/>
              <w:bottom w:val="single" w:sz="4" w:space="0" w:color="auto"/>
              <w:right w:val="single" w:sz="4" w:space="0" w:color="auto"/>
            </w:tcBorders>
          </w:tcPr>
          <w:p w14:paraId="14485C6E"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Borders>
              <w:top w:val="single" w:sz="4" w:space="0" w:color="auto"/>
              <w:left w:val="single" w:sz="4" w:space="0" w:color="auto"/>
              <w:bottom w:val="single" w:sz="4" w:space="0" w:color="auto"/>
              <w:right w:val="single" w:sz="4" w:space="0" w:color="auto"/>
            </w:tcBorders>
          </w:tcPr>
          <w:p w14:paraId="370EB13E"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We don’t intend to make UEs report the information in a way that which PA covers which component carriers.</w:t>
            </w:r>
          </w:p>
          <w:p w14:paraId="49B263BA"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More specifically, if the frequency component is configured CC and the number of CCs is five, one DC location is affected by CC1 and CC2 while the other DC location is affected by CC3 and CC5.</w:t>
            </w:r>
          </w:p>
          <w:p w14:paraId="5BA8A5FE"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The UE needs to report a pair of outermost frequency </w:t>
            </w:r>
            <w:proofErr w:type="gramStart"/>
            <w:r>
              <w:rPr>
                <w:rFonts w:eastAsiaTheme="minorEastAsia"/>
                <w:color w:val="0070C0"/>
                <w:lang w:val="en-US" w:eastAsia="zh-CN"/>
              </w:rPr>
              <w:t>components(</w:t>
            </w:r>
            <w:proofErr w:type="gramEnd"/>
            <w:r>
              <w:rPr>
                <w:rFonts w:eastAsiaTheme="minorEastAsia"/>
                <w:color w:val="0070C0"/>
                <w:lang w:val="en-US" w:eastAsia="zh-CN"/>
              </w:rPr>
              <w:t xml:space="preserve">In this case configure CCs) + offset, e.g., </w:t>
            </w:r>
          </w:p>
          <w:p w14:paraId="6FF4EFCA"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Offset 1 with CC1 and CC2</w:t>
            </w:r>
          </w:p>
          <w:p w14:paraId="22A01584"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Offset 2 with CC3 and CC5 </w:t>
            </w:r>
          </w:p>
        </w:tc>
      </w:tr>
    </w:tbl>
    <w:p w14:paraId="545762DF" w14:textId="77777777" w:rsidR="008E5C6D" w:rsidRDefault="008E5C6D" w:rsidP="008E5C6D">
      <w:pPr>
        <w:jc w:val="center"/>
        <w:rPr>
          <w:lang w:val="en-US" w:eastAsia="zh-CN"/>
        </w:rPr>
      </w:pPr>
    </w:p>
    <w:p w14:paraId="3778E226" w14:textId="77777777" w:rsidR="008E5C6D" w:rsidRDefault="008E5C6D" w:rsidP="008E5C6D">
      <w:pPr>
        <w:rPr>
          <w:b/>
          <w:color w:val="0070C0"/>
          <w:u w:val="single"/>
          <w:lang w:val="en-US" w:eastAsia="zh-CN"/>
        </w:rPr>
      </w:pPr>
      <w:r w:rsidRPr="00D86EF0">
        <w:rPr>
          <w:b/>
          <w:color w:val="0070C0"/>
          <w:u w:val="single"/>
          <w:lang w:val="en-US" w:eastAsia="zh-CN"/>
        </w:rPr>
        <w:t xml:space="preserve">Issue </w:t>
      </w:r>
      <w:r>
        <w:rPr>
          <w:b/>
          <w:color w:val="0070C0"/>
          <w:u w:val="single"/>
          <w:lang w:val="en-US" w:eastAsia="zh-CN"/>
        </w:rPr>
        <w:t>3</w:t>
      </w:r>
      <w:r w:rsidRPr="00D86EF0">
        <w:rPr>
          <w:b/>
          <w:color w:val="0070C0"/>
          <w:u w:val="single"/>
          <w:lang w:val="en-US" w:eastAsia="zh-CN"/>
        </w:rPr>
        <w:t>:</w:t>
      </w:r>
      <w:r>
        <w:rPr>
          <w:b/>
          <w:color w:val="0070C0"/>
          <w:u w:val="single"/>
          <w:lang w:val="en-US" w:eastAsia="zh-CN"/>
        </w:rPr>
        <w:t xml:space="preserve"> O</w:t>
      </w:r>
      <w:r>
        <w:rPr>
          <w:rFonts w:hint="eastAsia"/>
          <w:b/>
          <w:color w:val="0070C0"/>
          <w:u w:val="single"/>
          <w:lang w:val="en-US" w:eastAsia="zh-CN"/>
        </w:rPr>
        <w:t>ffs</w:t>
      </w:r>
      <w:r>
        <w:rPr>
          <w:b/>
          <w:color w:val="0070C0"/>
          <w:u w:val="single"/>
          <w:lang w:val="en-US" w:eastAsia="zh-CN"/>
        </w:rPr>
        <w:t>et range</w:t>
      </w:r>
    </w:p>
    <w:p w14:paraId="33889D2E" w14:textId="77777777" w:rsidR="008E5C6D" w:rsidRDefault="008E5C6D" w:rsidP="008E5C6D">
      <w:pPr>
        <w:ind w:firstLine="284"/>
        <w:rPr>
          <w:bCs/>
          <w:color w:val="0070C0"/>
          <w:lang w:val="en-US" w:eastAsia="zh-CN"/>
        </w:rPr>
      </w:pPr>
      <w:r>
        <w:rPr>
          <w:bCs/>
          <w:color w:val="0070C0"/>
          <w:lang w:val="en-US" w:eastAsia="zh-CN"/>
        </w:rPr>
        <w:t>O</w:t>
      </w:r>
      <w:r w:rsidRPr="00876F01">
        <w:rPr>
          <w:rFonts w:hint="eastAsia"/>
          <w:bCs/>
          <w:color w:val="0070C0"/>
          <w:lang w:val="en-US" w:eastAsia="zh-CN"/>
        </w:rPr>
        <w:t>ption1</w:t>
      </w:r>
      <w:r>
        <w:rPr>
          <w:rFonts w:hint="eastAsia"/>
          <w:bCs/>
          <w:color w:val="0070C0"/>
          <w:lang w:val="en-US" w:eastAsia="zh-CN"/>
        </w:rPr>
        <w:t>:</w:t>
      </w:r>
      <w:r>
        <w:rPr>
          <w:bCs/>
          <w:color w:val="0070C0"/>
          <w:lang w:val="en-US" w:eastAsia="zh-CN"/>
        </w:rPr>
        <w:t xml:space="preserve"> </w:t>
      </w:r>
      <w:r w:rsidRPr="00876F01">
        <w:rPr>
          <w:rFonts w:hint="eastAsia"/>
          <w:bCs/>
          <w:color w:val="0070C0"/>
          <w:lang w:val="en-US" w:eastAsia="zh-CN"/>
        </w:rPr>
        <w:t xml:space="preserve">depend on </w:t>
      </w:r>
      <w:r>
        <w:rPr>
          <w:bCs/>
          <w:color w:val="0070C0"/>
          <w:lang w:val="en-US" w:eastAsia="zh-CN"/>
        </w:rPr>
        <w:t xml:space="preserve">which multiple </w:t>
      </w:r>
      <w:r w:rsidRPr="00876F01">
        <w:rPr>
          <w:rFonts w:hint="eastAsia"/>
          <w:bCs/>
          <w:color w:val="0070C0"/>
          <w:lang w:val="en-US" w:eastAsia="zh-CN"/>
        </w:rPr>
        <w:t>DC report framework</w:t>
      </w:r>
      <w:r>
        <w:rPr>
          <w:bCs/>
          <w:color w:val="0070C0"/>
          <w:lang w:val="en-US" w:eastAsia="zh-CN"/>
        </w:rPr>
        <w:t xml:space="preserve"> is used</w:t>
      </w:r>
      <w:r w:rsidRPr="00876F01">
        <w:rPr>
          <w:rFonts w:hint="eastAsia"/>
          <w:bCs/>
          <w:color w:val="0070C0"/>
          <w:lang w:val="en-US" w:eastAsia="zh-CN"/>
        </w:rPr>
        <w:t xml:space="preserve"> </w:t>
      </w:r>
    </w:p>
    <w:p w14:paraId="1B02AB3B" w14:textId="77777777" w:rsidR="008E5C6D" w:rsidRPr="009C0CF0" w:rsidRDefault="008E5C6D" w:rsidP="00C41019">
      <w:pPr>
        <w:pStyle w:val="affc"/>
        <w:numPr>
          <w:ilvl w:val="0"/>
          <w:numId w:val="9"/>
        </w:numPr>
        <w:ind w:left="420" w:firstLineChars="0" w:hanging="420"/>
        <w:rPr>
          <w:bCs/>
          <w:color w:val="0070C0"/>
          <w:lang w:val="en-US" w:eastAsia="zh-CN"/>
        </w:rPr>
      </w:pPr>
      <w:r w:rsidRPr="009C0CF0">
        <w:rPr>
          <w:rFonts w:hint="eastAsia"/>
          <w:bCs/>
          <w:color w:val="0070C0"/>
          <w:lang w:val="en-US" w:eastAsia="zh-CN"/>
        </w:rPr>
        <w:t>e</w:t>
      </w:r>
      <w:r w:rsidRPr="009C0CF0">
        <w:rPr>
          <w:bCs/>
          <w:color w:val="0070C0"/>
          <w:lang w:val="en-US" w:eastAsia="zh-CN"/>
        </w:rPr>
        <w:t>.g.</w:t>
      </w:r>
      <w:r>
        <w:rPr>
          <w:bCs/>
          <w:color w:val="0070C0"/>
          <w:lang w:val="en-US" w:eastAsia="zh-CN"/>
        </w:rPr>
        <w:t>,</w:t>
      </w:r>
      <w:r w:rsidRPr="009C0CF0">
        <w:rPr>
          <w:bCs/>
          <w:color w:val="0070C0"/>
          <w:lang w:val="en-US" w:eastAsia="zh-CN"/>
        </w:rPr>
        <w:t xml:space="preserve"> Multiple default DC with 20 MHz range while single default DC with 1.5 GHz range</w:t>
      </w:r>
    </w:p>
    <w:p w14:paraId="506FAEC7" w14:textId="77777777" w:rsidR="008E5C6D" w:rsidRDefault="008E5C6D" w:rsidP="008E5C6D">
      <w:pPr>
        <w:ind w:firstLine="284"/>
        <w:rPr>
          <w:bCs/>
          <w:color w:val="0070C0"/>
          <w:lang w:val="en-US" w:eastAsia="zh-CN"/>
        </w:rPr>
      </w:pPr>
      <w:r>
        <w:rPr>
          <w:bCs/>
          <w:color w:val="0070C0"/>
          <w:lang w:val="en-US" w:eastAsia="zh-CN"/>
        </w:rPr>
        <w:t>O</w:t>
      </w:r>
      <w:r w:rsidRPr="00876F01">
        <w:rPr>
          <w:rFonts w:hint="eastAsia"/>
          <w:bCs/>
          <w:color w:val="0070C0"/>
          <w:lang w:val="en-US" w:eastAsia="zh-CN"/>
        </w:rPr>
        <w:t xml:space="preserve">ption2: larger offset no matter which framework </w:t>
      </w:r>
      <w:r>
        <w:rPr>
          <w:bCs/>
          <w:color w:val="0070C0"/>
          <w:lang w:val="en-US" w:eastAsia="zh-CN"/>
        </w:rPr>
        <w:t xml:space="preserve">is used </w:t>
      </w:r>
    </w:p>
    <w:p w14:paraId="6790F8E8" w14:textId="77777777" w:rsidR="008E5C6D" w:rsidRDefault="008E5C6D" w:rsidP="00C41019">
      <w:pPr>
        <w:pStyle w:val="affc"/>
        <w:numPr>
          <w:ilvl w:val="0"/>
          <w:numId w:val="9"/>
        </w:numPr>
        <w:ind w:left="420" w:firstLineChars="0" w:hanging="420"/>
        <w:rPr>
          <w:bCs/>
          <w:color w:val="0070C0"/>
          <w:lang w:val="en-US" w:eastAsia="zh-CN"/>
        </w:rPr>
      </w:pPr>
      <w:r w:rsidRPr="009C0CF0">
        <w:rPr>
          <w:rFonts w:hint="eastAsia"/>
          <w:bCs/>
          <w:color w:val="0070C0"/>
          <w:lang w:val="en-US" w:eastAsia="zh-CN"/>
        </w:rPr>
        <w:t>e.g</w:t>
      </w:r>
      <w:r>
        <w:rPr>
          <w:bCs/>
          <w:color w:val="0070C0"/>
          <w:lang w:val="en-US" w:eastAsia="zh-CN"/>
        </w:rPr>
        <w:t>.</w:t>
      </w:r>
      <w:r w:rsidRPr="009C0CF0">
        <w:rPr>
          <w:rFonts w:hint="eastAsia"/>
          <w:bCs/>
          <w:color w:val="0070C0"/>
          <w:lang w:val="en-US" w:eastAsia="zh-CN"/>
        </w:rPr>
        <w:t>,</w:t>
      </w:r>
      <w:r>
        <w:rPr>
          <w:bCs/>
          <w:color w:val="0070C0"/>
          <w:lang w:val="en-US" w:eastAsia="zh-CN"/>
        </w:rPr>
        <w:t xml:space="preserve"> </w:t>
      </w:r>
      <w:r w:rsidRPr="009C0CF0">
        <w:rPr>
          <w:rFonts w:hint="eastAsia"/>
          <w:bCs/>
          <w:color w:val="0070C0"/>
          <w:lang w:val="en-US" w:eastAsia="zh-CN"/>
        </w:rPr>
        <w:t>1.5 GHz</w:t>
      </w:r>
    </w:p>
    <w:p w14:paraId="3FA9DCB5" w14:textId="77777777" w:rsidR="008E5C6D" w:rsidRDefault="008E5C6D" w:rsidP="008E5C6D">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entative WF:</w:t>
      </w:r>
    </w:p>
    <w:p w14:paraId="7284F254" w14:textId="77777777" w:rsidR="008E5C6D" w:rsidRPr="00BF05BE" w:rsidRDefault="008E5C6D" w:rsidP="008E5C6D">
      <w:pPr>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FS on the offset range</w:t>
      </w:r>
    </w:p>
    <w:tbl>
      <w:tblPr>
        <w:tblStyle w:val="affb"/>
        <w:tblW w:w="0" w:type="auto"/>
        <w:tblLook w:val="04A0" w:firstRow="1" w:lastRow="0" w:firstColumn="1" w:lastColumn="0" w:noHBand="0" w:noVBand="1"/>
      </w:tblPr>
      <w:tblGrid>
        <w:gridCol w:w="1238"/>
        <w:gridCol w:w="8393"/>
      </w:tblGrid>
      <w:tr w:rsidR="008E5C6D" w14:paraId="7319BA1C" w14:textId="77777777" w:rsidTr="00E705C1">
        <w:tc>
          <w:tcPr>
            <w:tcW w:w="1238" w:type="dxa"/>
            <w:tcBorders>
              <w:top w:val="single" w:sz="4" w:space="0" w:color="auto"/>
              <w:left w:val="single" w:sz="4" w:space="0" w:color="auto"/>
              <w:bottom w:val="single" w:sz="4" w:space="0" w:color="auto"/>
              <w:right w:val="single" w:sz="4" w:space="0" w:color="auto"/>
            </w:tcBorders>
            <w:hideMark/>
          </w:tcPr>
          <w:p w14:paraId="715173E7" w14:textId="77777777" w:rsidR="008E5C6D" w:rsidRDefault="008E5C6D" w:rsidP="00E705C1">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Borders>
              <w:top w:val="single" w:sz="4" w:space="0" w:color="auto"/>
              <w:left w:val="single" w:sz="4" w:space="0" w:color="auto"/>
              <w:bottom w:val="single" w:sz="4" w:space="0" w:color="auto"/>
              <w:right w:val="single" w:sz="4" w:space="0" w:color="auto"/>
            </w:tcBorders>
            <w:hideMark/>
          </w:tcPr>
          <w:p w14:paraId="5CD85AA1" w14:textId="77777777" w:rsidR="008E5C6D" w:rsidRDefault="008E5C6D" w:rsidP="00E705C1">
            <w:pPr>
              <w:spacing w:after="120"/>
              <w:rPr>
                <w:rFonts w:eastAsiaTheme="minorEastAsia"/>
                <w:b/>
                <w:bCs/>
                <w:color w:val="0070C0"/>
                <w:lang w:val="en-US" w:eastAsia="zh-CN"/>
              </w:rPr>
            </w:pPr>
            <w:r>
              <w:rPr>
                <w:rFonts w:eastAsiaTheme="minorEastAsia"/>
                <w:b/>
                <w:bCs/>
                <w:color w:val="0070C0"/>
                <w:lang w:val="en-US" w:eastAsia="zh-CN"/>
              </w:rPr>
              <w:t>Comments</w:t>
            </w:r>
          </w:p>
        </w:tc>
      </w:tr>
      <w:tr w:rsidR="008E5C6D" w14:paraId="4BDEE609" w14:textId="77777777" w:rsidTr="00E705C1">
        <w:tc>
          <w:tcPr>
            <w:tcW w:w="1238" w:type="dxa"/>
            <w:tcBorders>
              <w:top w:val="single" w:sz="4" w:space="0" w:color="auto"/>
              <w:left w:val="single" w:sz="4" w:space="0" w:color="auto"/>
              <w:bottom w:val="single" w:sz="4" w:space="0" w:color="auto"/>
              <w:right w:val="single" w:sz="4" w:space="0" w:color="auto"/>
            </w:tcBorders>
            <w:hideMark/>
          </w:tcPr>
          <w:p w14:paraId="3D05CC64"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OPPO</w:t>
            </w:r>
          </w:p>
        </w:tc>
        <w:tc>
          <w:tcPr>
            <w:tcW w:w="8393" w:type="dxa"/>
            <w:tcBorders>
              <w:top w:val="single" w:sz="4" w:space="0" w:color="auto"/>
              <w:left w:val="single" w:sz="4" w:space="0" w:color="auto"/>
              <w:bottom w:val="single" w:sz="4" w:space="0" w:color="auto"/>
              <w:right w:val="single" w:sz="4" w:space="0" w:color="auto"/>
            </w:tcBorders>
          </w:tcPr>
          <w:p w14:paraId="227EFADC"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option 2 in Issue 2 is agreed then here 1.5 GHz is ok;</w:t>
            </w:r>
          </w:p>
          <w:p w14:paraId="7C6A9E4A"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Option 1 in Issue 2 is agreed then here 20MHz is ok.</w:t>
            </w:r>
          </w:p>
          <w:p w14:paraId="21476AF4"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omparingly, we prefer 1.5GHz to accommodate two DC case and also because in Issue 2 we choose Option 2 reporting framework.</w:t>
            </w:r>
          </w:p>
        </w:tc>
      </w:tr>
      <w:tr w:rsidR="008E5C6D" w14:paraId="0C060091" w14:textId="77777777" w:rsidTr="00E705C1">
        <w:tc>
          <w:tcPr>
            <w:tcW w:w="1238" w:type="dxa"/>
            <w:tcBorders>
              <w:top w:val="single" w:sz="4" w:space="0" w:color="auto"/>
              <w:left w:val="single" w:sz="4" w:space="0" w:color="auto"/>
              <w:bottom w:val="single" w:sz="4" w:space="0" w:color="auto"/>
              <w:right w:val="single" w:sz="4" w:space="0" w:color="auto"/>
            </w:tcBorders>
          </w:tcPr>
          <w:p w14:paraId="412BC77A"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Nokia</w:t>
            </w:r>
          </w:p>
        </w:tc>
        <w:tc>
          <w:tcPr>
            <w:tcW w:w="8393" w:type="dxa"/>
            <w:tcBorders>
              <w:top w:val="single" w:sz="4" w:space="0" w:color="auto"/>
              <w:left w:val="single" w:sz="4" w:space="0" w:color="auto"/>
              <w:bottom w:val="single" w:sz="4" w:space="0" w:color="auto"/>
              <w:right w:val="single" w:sz="4" w:space="0" w:color="auto"/>
            </w:tcBorders>
          </w:tcPr>
          <w:p w14:paraId="479075DA"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 xml:space="preserve">We don’t agree with both at this moment unless this is decoupled by the Issue 2. What we can say is that 1.5 </w:t>
            </w:r>
            <w:proofErr w:type="spellStart"/>
            <w:r>
              <w:rPr>
                <w:rFonts w:eastAsiaTheme="minorEastAsia"/>
                <w:color w:val="0070C0"/>
                <w:lang w:val="en-US" w:eastAsia="zh-CN"/>
              </w:rPr>
              <w:t>Ghz</w:t>
            </w:r>
            <w:proofErr w:type="spellEnd"/>
            <w:r>
              <w:rPr>
                <w:rFonts w:eastAsiaTheme="minorEastAsia"/>
                <w:color w:val="0070C0"/>
                <w:lang w:val="en-US" w:eastAsia="zh-CN"/>
              </w:rPr>
              <w:t xml:space="preserve"> has some generic meaning but 20 MHz comes from OPPO’s implementation </w:t>
            </w:r>
            <w:proofErr w:type="gramStart"/>
            <w:r>
              <w:rPr>
                <w:rFonts w:eastAsiaTheme="minorEastAsia"/>
                <w:color w:val="0070C0"/>
                <w:lang w:val="en-US" w:eastAsia="zh-CN"/>
              </w:rPr>
              <w:t>assumption(</w:t>
            </w:r>
            <w:proofErr w:type="gramEnd"/>
            <w:r>
              <w:rPr>
                <w:rFonts w:eastAsiaTheme="minorEastAsia"/>
                <w:color w:val="0070C0"/>
                <w:lang w:val="en-US" w:eastAsia="zh-CN"/>
              </w:rPr>
              <w:t>though we don’t say that this is not appropriate) so that in any case, this 20 MHz is reasonable or not need to be checked by other companies in any case even if we go with option 1 in the issue 2.</w:t>
            </w:r>
          </w:p>
        </w:tc>
      </w:tr>
      <w:tr w:rsidR="008E5C6D" w14:paraId="3BAA82F9" w14:textId="77777777" w:rsidTr="00E705C1">
        <w:tc>
          <w:tcPr>
            <w:tcW w:w="1238" w:type="dxa"/>
            <w:tcBorders>
              <w:top w:val="single" w:sz="4" w:space="0" w:color="auto"/>
              <w:left w:val="single" w:sz="4" w:space="0" w:color="auto"/>
              <w:bottom w:val="single" w:sz="4" w:space="0" w:color="auto"/>
              <w:right w:val="single" w:sz="4" w:space="0" w:color="auto"/>
            </w:tcBorders>
          </w:tcPr>
          <w:p w14:paraId="5D508261"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Borders>
              <w:top w:val="single" w:sz="4" w:space="0" w:color="auto"/>
              <w:left w:val="single" w:sz="4" w:space="0" w:color="auto"/>
              <w:bottom w:val="single" w:sz="4" w:space="0" w:color="auto"/>
              <w:right w:val="single" w:sz="4" w:space="0" w:color="auto"/>
            </w:tcBorders>
          </w:tcPr>
          <w:p w14:paraId="74A6BCEB"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use larger offset to cover more cases.</w:t>
            </w:r>
          </w:p>
        </w:tc>
      </w:tr>
      <w:tr w:rsidR="008E5C6D" w14:paraId="61598DBD" w14:textId="77777777" w:rsidTr="00E705C1">
        <w:tc>
          <w:tcPr>
            <w:tcW w:w="1238" w:type="dxa"/>
            <w:tcBorders>
              <w:top w:val="single" w:sz="4" w:space="0" w:color="auto"/>
              <w:left w:val="single" w:sz="4" w:space="0" w:color="auto"/>
              <w:bottom w:val="single" w:sz="4" w:space="0" w:color="auto"/>
              <w:right w:val="single" w:sz="4" w:space="0" w:color="auto"/>
            </w:tcBorders>
          </w:tcPr>
          <w:p w14:paraId="176F7130" w14:textId="77777777" w:rsidR="008E5C6D" w:rsidRDefault="008E5C6D" w:rsidP="00E705C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Borders>
              <w:top w:val="single" w:sz="4" w:space="0" w:color="auto"/>
              <w:left w:val="single" w:sz="4" w:space="0" w:color="auto"/>
              <w:bottom w:val="single" w:sz="4" w:space="0" w:color="auto"/>
              <w:right w:val="single" w:sz="4" w:space="0" w:color="auto"/>
            </w:tcBorders>
          </w:tcPr>
          <w:p w14:paraId="2955F30A" w14:textId="77777777" w:rsidR="008E5C6D" w:rsidRDefault="008E5C6D" w:rsidP="00E705C1">
            <w:pPr>
              <w:spacing w:after="120"/>
              <w:rPr>
                <w:rFonts w:eastAsiaTheme="minorEastAsia"/>
                <w:color w:val="0070C0"/>
                <w:lang w:val="en-US" w:eastAsia="zh-CN"/>
              </w:rPr>
            </w:pPr>
            <w:r>
              <w:rPr>
                <w:rFonts w:eastAsiaTheme="minorEastAsia"/>
                <w:color w:val="0070C0"/>
                <w:lang w:val="en-US" w:eastAsia="zh-CN"/>
              </w:rPr>
              <w:t>Since this issue is also related to the previous one, we suggest to further discuss this in next meeting.</w:t>
            </w:r>
          </w:p>
        </w:tc>
      </w:tr>
    </w:tbl>
    <w:p w14:paraId="439F73F6" w14:textId="77777777" w:rsidR="008E5C6D" w:rsidRDefault="008E5C6D" w:rsidP="008E5C6D">
      <w:pPr>
        <w:rPr>
          <w:lang w:val="en-US" w:eastAsia="zh-CN"/>
        </w:rPr>
      </w:pPr>
    </w:p>
    <w:p w14:paraId="30A8C076" w14:textId="77777777" w:rsidR="008E5C6D" w:rsidRPr="00805BE8" w:rsidRDefault="008E5C6D"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b"/>
        <w:tblW w:w="0" w:type="auto"/>
        <w:tblLayout w:type="fixed"/>
        <w:tblLook w:val="04A0" w:firstRow="1" w:lastRow="0" w:firstColumn="1" w:lastColumn="0" w:noHBand="0" w:noVBand="1"/>
      </w:tblPr>
      <w:tblGrid>
        <w:gridCol w:w="1129"/>
        <w:gridCol w:w="1418"/>
        <w:gridCol w:w="7084"/>
      </w:tblGrid>
      <w:tr w:rsidR="00DD19DE" w:rsidRPr="00F53FE2" w14:paraId="1E5E5737" w14:textId="77777777" w:rsidTr="0063724B">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120839" w14:paraId="580D8631" w14:textId="77777777" w:rsidTr="0063724B">
        <w:trPr>
          <w:trHeight w:val="468"/>
        </w:trPr>
        <w:tc>
          <w:tcPr>
            <w:tcW w:w="1129" w:type="dxa"/>
          </w:tcPr>
          <w:p w14:paraId="7E00FD91" w14:textId="4E8D78DC" w:rsidR="00120839" w:rsidRPr="00805BE8" w:rsidRDefault="00CB3882" w:rsidP="00120839">
            <w:pPr>
              <w:spacing w:before="120" w:after="120"/>
              <w:rPr>
                <w:rFonts w:asciiTheme="minorHAnsi" w:hAnsiTheme="minorHAnsi" w:cstheme="minorHAnsi"/>
              </w:rPr>
            </w:pPr>
            <w:hyperlink r:id="rId19" w:history="1">
              <w:r w:rsidR="00120839">
                <w:rPr>
                  <w:rStyle w:val="af2"/>
                  <w:rFonts w:ascii="Arial" w:hAnsi="Arial" w:cs="Arial"/>
                  <w:b/>
                  <w:bCs/>
                  <w:sz w:val="16"/>
                  <w:szCs w:val="16"/>
                </w:rPr>
                <w:t>R4-2200302</w:t>
              </w:r>
            </w:hyperlink>
          </w:p>
        </w:tc>
        <w:tc>
          <w:tcPr>
            <w:tcW w:w="1418" w:type="dxa"/>
          </w:tcPr>
          <w:p w14:paraId="070C96EB" w14:textId="109BA5AB" w:rsidR="00120839" w:rsidRPr="00805BE8" w:rsidRDefault="00120839" w:rsidP="00120839">
            <w:pPr>
              <w:spacing w:before="120" w:after="120"/>
              <w:rPr>
                <w:rFonts w:asciiTheme="minorHAnsi" w:hAnsiTheme="minorHAnsi" w:cstheme="minorHAnsi"/>
              </w:rPr>
            </w:pPr>
            <w:r>
              <w:rPr>
                <w:rFonts w:ascii="Arial" w:hAnsi="Arial" w:cs="Arial"/>
                <w:sz w:val="16"/>
                <w:szCs w:val="16"/>
              </w:rPr>
              <w:t>Verizon, Qualcomm, MediaTek</w:t>
            </w:r>
          </w:p>
        </w:tc>
        <w:tc>
          <w:tcPr>
            <w:tcW w:w="7084" w:type="dxa"/>
          </w:tcPr>
          <w:p w14:paraId="3D022E82" w14:textId="77777777" w:rsidR="00120839" w:rsidRDefault="00120839" w:rsidP="00120839">
            <w:pPr>
              <w:rPr>
                <w:rFonts w:ascii="Arial" w:hAnsi="Arial" w:cs="Arial"/>
                <w:sz w:val="16"/>
                <w:szCs w:val="16"/>
              </w:rPr>
            </w:pPr>
            <w:r>
              <w:rPr>
                <w:rFonts w:ascii="Arial" w:hAnsi="Arial" w:cs="Arial"/>
                <w:sz w:val="16"/>
                <w:szCs w:val="16"/>
              </w:rPr>
              <w:t xml:space="preserve">FR2 bandwidth class and </w:t>
            </w:r>
            <w:proofErr w:type="spellStart"/>
            <w:r>
              <w:rPr>
                <w:rFonts w:ascii="Arial" w:hAnsi="Arial" w:cs="Arial"/>
                <w:sz w:val="16"/>
                <w:szCs w:val="16"/>
              </w:rPr>
              <w:t>fallback</w:t>
            </w:r>
            <w:proofErr w:type="spellEnd"/>
            <w:r>
              <w:rPr>
                <w:rFonts w:ascii="Arial" w:hAnsi="Arial" w:cs="Arial"/>
                <w:sz w:val="16"/>
                <w:szCs w:val="16"/>
              </w:rPr>
              <w:t xml:space="preserve"> group</w:t>
            </w:r>
          </w:p>
          <w:p w14:paraId="17BEFBEF" w14:textId="77777777" w:rsidR="00EE1CC4" w:rsidRPr="00EE1CC4" w:rsidRDefault="00EE1CC4" w:rsidP="00EE1CC4">
            <w:pPr>
              <w:pStyle w:val="af8"/>
              <w:tabs>
                <w:tab w:val="left" w:pos="2484"/>
              </w:tabs>
              <w:rPr>
                <w:bCs/>
              </w:rPr>
            </w:pPr>
            <w:r w:rsidRPr="00EE1CC4">
              <w:rPr>
                <w:bCs/>
              </w:rPr>
              <w:t xml:space="preserve">Proposal 1: Option 2 from WF [1] should be defined as the </w:t>
            </w:r>
            <w:proofErr w:type="spellStart"/>
            <w:r w:rsidRPr="00EE1CC4">
              <w:rPr>
                <w:bCs/>
              </w:rPr>
              <w:t>fallback</w:t>
            </w:r>
            <w:proofErr w:type="spellEnd"/>
            <w:r w:rsidRPr="00EE1CC4">
              <w:rPr>
                <w:bCs/>
              </w:rPr>
              <w:t xml:space="preserve"> </w:t>
            </w:r>
            <w:proofErr w:type="spellStart"/>
            <w:r w:rsidRPr="00EE1CC4">
              <w:rPr>
                <w:lang w:eastAsia="zh-CN"/>
              </w:rPr>
              <w:t>behavior</w:t>
            </w:r>
            <w:proofErr w:type="spellEnd"/>
            <w:r w:rsidRPr="00EE1CC4">
              <w:rPr>
                <w:lang w:eastAsia="zh-CN"/>
              </w:rPr>
              <w:t xml:space="preserve"> </w:t>
            </w:r>
            <w:r w:rsidRPr="00EE1CC4">
              <w:rPr>
                <w:bCs/>
              </w:rPr>
              <w:t>for FR2 bandwidth extension and for the RAN2 ASN.1 implementation.</w:t>
            </w:r>
          </w:p>
          <w:p w14:paraId="14D3B6F9" w14:textId="77777777" w:rsidR="00EE1CC4" w:rsidRPr="00EE1CC4" w:rsidRDefault="00EE1CC4" w:rsidP="00EE1CC4">
            <w:pPr>
              <w:pStyle w:val="af8"/>
              <w:tabs>
                <w:tab w:val="left" w:pos="2484"/>
              </w:tabs>
            </w:pPr>
            <w:r w:rsidRPr="00EE1CC4">
              <w:rPr>
                <w:bCs/>
              </w:rPr>
              <w:t>Proposal 2: N</w:t>
            </w:r>
            <w:r w:rsidRPr="00EE1CC4">
              <w:t xml:space="preserve">ew CA BW classes should be defined for Option 2  </w:t>
            </w:r>
          </w:p>
          <w:tbl>
            <w:tblPr>
              <w:tblW w:w="6598" w:type="dxa"/>
              <w:jc w:val="center"/>
              <w:tblLayout w:type="fixed"/>
              <w:tblCellMar>
                <w:left w:w="0" w:type="dxa"/>
                <w:right w:w="0" w:type="dxa"/>
              </w:tblCellMar>
              <w:tblLook w:val="04A0" w:firstRow="1" w:lastRow="0" w:firstColumn="1" w:lastColumn="0" w:noHBand="0" w:noVBand="1"/>
            </w:tblPr>
            <w:tblGrid>
              <w:gridCol w:w="3661"/>
              <w:gridCol w:w="1471"/>
              <w:gridCol w:w="1466"/>
            </w:tblGrid>
            <w:tr w:rsidR="00EE1CC4" w:rsidRPr="00CF2120" w14:paraId="5B36E4A4" w14:textId="77777777" w:rsidTr="0055189D">
              <w:trPr>
                <w:trHeight w:val="187"/>
                <w:jc w:val="center"/>
              </w:trPr>
              <w:tc>
                <w:tcPr>
                  <w:tcW w:w="366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191F3C4F" w14:textId="77777777" w:rsidR="00EE1CC4" w:rsidRPr="00CF2120" w:rsidRDefault="00EE1CC4" w:rsidP="00EE1CC4">
                  <w:pPr>
                    <w:pStyle w:val="TAH"/>
                  </w:pPr>
                  <w:r w:rsidRPr="00C04A08">
                    <w:t>NR CA bandwidth class</w:t>
                  </w:r>
                </w:p>
              </w:tc>
              <w:tc>
                <w:tcPr>
                  <w:tcW w:w="2937"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5E5971F9" w14:textId="77777777" w:rsidR="00EE1CC4" w:rsidRPr="00CF2120" w:rsidRDefault="00EE1CC4" w:rsidP="00EE1CC4">
                  <w:pPr>
                    <w:pStyle w:val="TAH"/>
                  </w:pPr>
                  <w:r w:rsidRPr="00CF2120">
                    <w:t>Number of</w:t>
                  </w:r>
                </w:p>
                <w:p w14:paraId="28763E0B" w14:textId="77777777" w:rsidR="00EE1CC4" w:rsidRPr="00CF2120" w:rsidRDefault="00EE1CC4" w:rsidP="00EE1CC4">
                  <w:pPr>
                    <w:pStyle w:val="TAH"/>
                  </w:pPr>
                  <w:r w:rsidRPr="00CF2120">
                    <w:t>contiguous CC</w:t>
                  </w:r>
                </w:p>
              </w:tc>
            </w:tr>
            <w:tr w:rsidR="00EE1CC4" w:rsidRPr="00CF2120" w14:paraId="79047BF1" w14:textId="77777777" w:rsidTr="0055189D">
              <w:trPr>
                <w:trHeight w:val="187"/>
                <w:jc w:val="center"/>
              </w:trPr>
              <w:tc>
                <w:tcPr>
                  <w:tcW w:w="366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EE4DB4" w14:textId="77777777" w:rsidR="00EE1CC4" w:rsidRPr="00CF2120" w:rsidRDefault="00EE1CC4" w:rsidP="00EE1CC4">
                  <w:pPr>
                    <w:spacing w:after="0"/>
                    <w:rPr>
                      <w:rFonts w:ascii="Arial" w:hAnsi="Arial"/>
                      <w:b/>
                      <w:sz w:val="18"/>
                    </w:rPr>
                  </w:pP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4827E255" w14:textId="77777777" w:rsidR="00EE1CC4" w:rsidRPr="00CF2120" w:rsidRDefault="00EE1CC4" w:rsidP="00EE1CC4">
                  <w:pPr>
                    <w:pStyle w:val="TAH"/>
                  </w:pPr>
                  <w:r w:rsidRPr="00CF2120">
                    <w:t>FBG3</w:t>
                  </w:r>
                </w:p>
              </w:tc>
              <w:tc>
                <w:tcPr>
                  <w:tcW w:w="1466"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3D22BEF4" w14:textId="77777777" w:rsidR="00EE1CC4" w:rsidRPr="00CF2120" w:rsidRDefault="00EE1CC4" w:rsidP="00EE1CC4">
                  <w:pPr>
                    <w:pStyle w:val="TAH"/>
                  </w:pPr>
                  <w:r w:rsidRPr="00CF2120">
                    <w:t>FBG2</w:t>
                  </w:r>
                </w:p>
              </w:tc>
            </w:tr>
            <w:tr w:rsidR="00EE1CC4" w:rsidRPr="00CF2120" w14:paraId="6F7CC176"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C13BC92" w14:textId="77777777" w:rsidR="00EE1CC4" w:rsidRPr="00CF2120" w:rsidRDefault="00EE1CC4" w:rsidP="00EE1CC4">
                  <w:pPr>
                    <w:pStyle w:val="TAC"/>
                    <w:rPr>
                      <w:rFonts w:cs="Arial"/>
                      <w:szCs w:val="18"/>
                      <w:lang w:eastAsia="zh-CN"/>
                    </w:rPr>
                  </w:pPr>
                  <w:r>
                    <w:rPr>
                      <w:rFonts w:cs="Arial"/>
                      <w:szCs w:val="18"/>
                      <w:lang w:eastAsia="zh-CN"/>
                    </w:rPr>
                    <w:t>AF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5C35F5CB" w14:textId="77777777" w:rsidR="00EE1CC4" w:rsidRPr="00CF2120" w:rsidRDefault="00EE1CC4" w:rsidP="00EE1CC4">
                  <w:pPr>
                    <w:pStyle w:val="TAC"/>
                    <w:rPr>
                      <w:rFonts w:cs="Arial"/>
                      <w:szCs w:val="18"/>
                      <w:lang w:eastAsia="zh-CN"/>
                    </w:rPr>
                  </w:pPr>
                  <w:r>
                    <w:rPr>
                      <w:rFonts w:cs="Arial"/>
                      <w:szCs w:val="18"/>
                      <w:lang w:eastAsia="zh-CN"/>
                    </w:rPr>
                    <w:t>1</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1D2354E6"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531A6100"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016B7C4" w14:textId="77777777" w:rsidR="00EE1CC4" w:rsidRPr="00CF2120" w:rsidRDefault="00EE1CC4" w:rsidP="00EE1CC4">
                  <w:pPr>
                    <w:pStyle w:val="TAC"/>
                    <w:rPr>
                      <w:rFonts w:cs="Arial"/>
                      <w:szCs w:val="18"/>
                      <w:lang w:eastAsia="zh-CN"/>
                    </w:rPr>
                  </w:pPr>
                  <w:r>
                    <w:rPr>
                      <w:rFonts w:cs="Arial"/>
                      <w:szCs w:val="18"/>
                      <w:lang w:eastAsia="zh-CN"/>
                    </w:rPr>
                    <w:t>GF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2294A343" w14:textId="77777777" w:rsidR="00EE1CC4" w:rsidRPr="00CF2120" w:rsidRDefault="00EE1CC4" w:rsidP="00EE1CC4">
                  <w:pPr>
                    <w:pStyle w:val="TAC"/>
                    <w:rPr>
                      <w:rFonts w:cs="Arial"/>
                      <w:szCs w:val="18"/>
                      <w:lang w:eastAsia="zh-CN"/>
                    </w:rPr>
                  </w:pPr>
                  <w:r>
                    <w:rPr>
                      <w:rFonts w:cs="Arial"/>
                      <w:szCs w:val="18"/>
                      <w:lang w:eastAsia="zh-CN"/>
                    </w:rPr>
                    <w:t>2</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3B47F8A3"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7A306ADE"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6082A65" w14:textId="77777777" w:rsidR="00EE1CC4" w:rsidRPr="00CF2120" w:rsidRDefault="00EE1CC4" w:rsidP="00EE1CC4">
                  <w:pPr>
                    <w:pStyle w:val="TAC"/>
                    <w:rPr>
                      <w:rFonts w:cs="Arial"/>
                      <w:szCs w:val="18"/>
                      <w:lang w:eastAsia="zh-CN"/>
                    </w:rPr>
                  </w:pPr>
                  <w:r>
                    <w:rPr>
                      <w:rFonts w:cs="Arial"/>
                      <w:szCs w:val="18"/>
                      <w:lang w:eastAsia="zh-CN"/>
                    </w:rPr>
                    <w:t>HF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724F4605" w14:textId="77777777" w:rsidR="00EE1CC4" w:rsidRPr="00CF2120" w:rsidRDefault="00EE1CC4" w:rsidP="00EE1CC4">
                  <w:pPr>
                    <w:pStyle w:val="TAC"/>
                    <w:rPr>
                      <w:rFonts w:cs="Arial"/>
                      <w:szCs w:val="18"/>
                      <w:lang w:eastAsia="zh-CN"/>
                    </w:rPr>
                  </w:pPr>
                  <w:r>
                    <w:rPr>
                      <w:rFonts w:cs="Arial"/>
                      <w:szCs w:val="18"/>
                      <w:lang w:eastAsia="zh-CN"/>
                    </w:rPr>
                    <w:t>3</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663E2C25"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12F0357F"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E80C847" w14:textId="77777777" w:rsidR="00EE1CC4" w:rsidRPr="00CF2120" w:rsidRDefault="00EE1CC4" w:rsidP="00EE1CC4">
                  <w:pPr>
                    <w:pStyle w:val="TAC"/>
                    <w:rPr>
                      <w:rFonts w:cs="Arial"/>
                      <w:szCs w:val="18"/>
                      <w:lang w:eastAsia="zh-CN"/>
                    </w:rPr>
                  </w:pPr>
                  <w:r>
                    <w:rPr>
                      <w:rFonts w:cs="Arial"/>
                      <w:szCs w:val="18"/>
                      <w:lang w:eastAsia="zh-CN"/>
                    </w:rPr>
                    <w:t>IF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1D900890" w14:textId="77777777" w:rsidR="00EE1CC4" w:rsidRPr="00CF2120" w:rsidRDefault="00EE1CC4" w:rsidP="00EE1CC4">
                  <w:pPr>
                    <w:pStyle w:val="TAC"/>
                    <w:rPr>
                      <w:rFonts w:cs="Arial"/>
                      <w:szCs w:val="18"/>
                      <w:lang w:eastAsia="zh-CN"/>
                    </w:rPr>
                  </w:pPr>
                  <w:r>
                    <w:rPr>
                      <w:rFonts w:cs="Arial"/>
                      <w:szCs w:val="18"/>
                      <w:lang w:eastAsia="zh-CN"/>
                    </w:rPr>
                    <w:t>4</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39A53BB4"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47311949"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440F918" w14:textId="77777777" w:rsidR="00EE1CC4" w:rsidRPr="00CF2120" w:rsidRDefault="00EE1CC4" w:rsidP="00EE1CC4">
                  <w:pPr>
                    <w:pStyle w:val="TAC"/>
                    <w:rPr>
                      <w:rFonts w:cs="Arial"/>
                      <w:szCs w:val="18"/>
                      <w:lang w:eastAsia="zh-CN"/>
                    </w:rPr>
                  </w:pPr>
                  <w:r>
                    <w:rPr>
                      <w:rFonts w:cs="Arial"/>
                      <w:szCs w:val="18"/>
                      <w:lang w:eastAsia="zh-CN"/>
                    </w:rPr>
                    <w:t>JF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6BA0CAC8" w14:textId="77777777" w:rsidR="00EE1CC4" w:rsidRPr="00CF2120" w:rsidRDefault="00EE1CC4" w:rsidP="00EE1CC4">
                  <w:pPr>
                    <w:pStyle w:val="TAC"/>
                    <w:rPr>
                      <w:rFonts w:cs="Arial"/>
                      <w:szCs w:val="18"/>
                      <w:lang w:eastAsia="zh-CN"/>
                    </w:rPr>
                  </w:pPr>
                  <w:r>
                    <w:rPr>
                      <w:rFonts w:cs="Arial"/>
                      <w:szCs w:val="18"/>
                      <w:lang w:eastAsia="zh-CN"/>
                    </w:rPr>
                    <w:t>5</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12905C49"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1A1A48A4"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41A3EB46" w14:textId="77777777" w:rsidR="00EE1CC4" w:rsidRPr="00CF2120" w:rsidRDefault="00EE1CC4" w:rsidP="00EE1CC4">
                  <w:pPr>
                    <w:pStyle w:val="TAC"/>
                    <w:rPr>
                      <w:rFonts w:cs="Arial"/>
                      <w:szCs w:val="18"/>
                      <w:lang w:eastAsia="zh-CN"/>
                    </w:rPr>
                  </w:pPr>
                  <w:r>
                    <w:rPr>
                      <w:rFonts w:cs="Arial"/>
                      <w:szCs w:val="18"/>
                      <w:lang w:eastAsia="zh-CN"/>
                    </w:rPr>
                    <w:t>KF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4885A988" w14:textId="77777777" w:rsidR="00EE1CC4" w:rsidRPr="00CF2120" w:rsidRDefault="00EE1CC4" w:rsidP="00EE1CC4">
                  <w:pPr>
                    <w:pStyle w:val="TAC"/>
                    <w:rPr>
                      <w:rFonts w:cs="Arial"/>
                      <w:szCs w:val="18"/>
                      <w:lang w:eastAsia="zh-CN"/>
                    </w:rPr>
                  </w:pPr>
                  <w:r>
                    <w:rPr>
                      <w:rFonts w:cs="Arial"/>
                      <w:szCs w:val="18"/>
                      <w:lang w:eastAsia="zh-CN"/>
                    </w:rPr>
                    <w:t>6</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4AC59CB9"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570E2A99"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7D617079" w14:textId="77777777" w:rsidR="00EE1CC4" w:rsidRPr="00CF2120" w:rsidRDefault="00EE1CC4" w:rsidP="00EE1CC4">
                  <w:pPr>
                    <w:pStyle w:val="TAC"/>
                    <w:rPr>
                      <w:rFonts w:cs="Arial"/>
                      <w:szCs w:val="18"/>
                      <w:lang w:eastAsia="zh-CN"/>
                    </w:rPr>
                  </w:pPr>
                  <w:r>
                    <w:rPr>
                      <w:rFonts w:cs="Arial"/>
                      <w:szCs w:val="18"/>
                      <w:lang w:eastAsia="zh-CN"/>
                    </w:rPr>
                    <w:t>LF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1E24DB4E" w14:textId="77777777" w:rsidR="00EE1CC4" w:rsidRPr="00CF2120" w:rsidRDefault="00EE1CC4" w:rsidP="00EE1CC4">
                  <w:pPr>
                    <w:pStyle w:val="TAC"/>
                    <w:rPr>
                      <w:rFonts w:cs="Arial"/>
                      <w:szCs w:val="18"/>
                      <w:lang w:eastAsia="zh-CN"/>
                    </w:rPr>
                  </w:pPr>
                  <w:r>
                    <w:rPr>
                      <w:rFonts w:cs="Arial"/>
                      <w:szCs w:val="18"/>
                      <w:lang w:eastAsia="zh-CN"/>
                    </w:rPr>
                    <w:t>7</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06FDF0DE"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53C3B400"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5850107" w14:textId="77777777" w:rsidR="00EE1CC4" w:rsidRPr="00CF2120" w:rsidRDefault="00EE1CC4" w:rsidP="00EE1CC4">
                  <w:pPr>
                    <w:pStyle w:val="TAC"/>
                    <w:rPr>
                      <w:rFonts w:cs="Arial"/>
                      <w:szCs w:val="18"/>
                      <w:lang w:eastAsia="zh-CN"/>
                    </w:rPr>
                  </w:pPr>
                  <w:r w:rsidRPr="00CF2120">
                    <w:rPr>
                      <w:rFonts w:cs="Arial"/>
                      <w:szCs w:val="18"/>
                      <w:lang w:eastAsia="zh-CN"/>
                    </w:rPr>
                    <w:t>MA</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6A855463"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8035AEB" w14:textId="77777777" w:rsidR="00EE1CC4" w:rsidRPr="00CF2120" w:rsidRDefault="00EE1CC4" w:rsidP="00EE1CC4">
                  <w:pPr>
                    <w:pStyle w:val="TAC"/>
                    <w:rPr>
                      <w:rFonts w:cs="Arial"/>
                      <w:szCs w:val="18"/>
                      <w:lang w:eastAsia="zh-CN"/>
                    </w:rPr>
                  </w:pPr>
                  <w:r w:rsidRPr="00CF2120">
                    <w:rPr>
                      <w:rFonts w:cs="Arial"/>
                      <w:szCs w:val="18"/>
                      <w:lang w:eastAsia="zh-CN"/>
                    </w:rPr>
                    <w:t>1</w:t>
                  </w:r>
                </w:p>
              </w:tc>
            </w:tr>
            <w:tr w:rsidR="00EE1CC4" w:rsidRPr="00CF2120" w14:paraId="16E69FE1"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5DD3A8C" w14:textId="77777777" w:rsidR="00EE1CC4" w:rsidRPr="00CF2120" w:rsidRDefault="00EE1CC4" w:rsidP="00EE1CC4">
                  <w:pPr>
                    <w:pStyle w:val="TAC"/>
                    <w:rPr>
                      <w:rFonts w:cs="Arial"/>
                      <w:szCs w:val="18"/>
                      <w:lang w:eastAsia="zh-CN"/>
                    </w:rPr>
                  </w:pPr>
                  <w:r w:rsidRPr="00CF2120">
                    <w:rPr>
                      <w:rFonts w:cs="Arial"/>
                      <w:szCs w:val="18"/>
                      <w:lang w:eastAsia="zh-CN"/>
                    </w:rPr>
                    <w:t>MD</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631BB877"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3980A27E" w14:textId="77777777" w:rsidR="00EE1CC4" w:rsidRPr="00CF2120" w:rsidRDefault="00EE1CC4" w:rsidP="00EE1CC4">
                  <w:pPr>
                    <w:pStyle w:val="TAC"/>
                    <w:rPr>
                      <w:rFonts w:cs="Arial"/>
                      <w:szCs w:val="18"/>
                      <w:lang w:eastAsia="zh-CN"/>
                    </w:rPr>
                  </w:pPr>
                  <w:r w:rsidRPr="00CF2120">
                    <w:rPr>
                      <w:rFonts w:cs="Arial"/>
                      <w:szCs w:val="18"/>
                      <w:lang w:eastAsia="zh-CN"/>
                    </w:rPr>
                    <w:t>2</w:t>
                  </w:r>
                </w:p>
              </w:tc>
            </w:tr>
            <w:tr w:rsidR="00EE1CC4" w:rsidRPr="00CF2120" w14:paraId="5EF9E06D"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89047FE" w14:textId="77777777" w:rsidR="00EE1CC4" w:rsidRPr="00CF2120" w:rsidRDefault="00EE1CC4" w:rsidP="00EE1CC4">
                  <w:pPr>
                    <w:pStyle w:val="TAC"/>
                    <w:rPr>
                      <w:rFonts w:cs="Arial"/>
                      <w:szCs w:val="18"/>
                      <w:lang w:eastAsia="zh-CN"/>
                    </w:rPr>
                  </w:pPr>
                  <w:r w:rsidRPr="00CF2120">
                    <w:rPr>
                      <w:rFonts w:cs="Arial"/>
                      <w:szCs w:val="18"/>
                      <w:lang w:eastAsia="zh-CN"/>
                    </w:rPr>
                    <w:t>ME</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4226992A"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5DCEBB72" w14:textId="77777777" w:rsidR="00EE1CC4" w:rsidRPr="00CF2120" w:rsidRDefault="00EE1CC4" w:rsidP="00EE1CC4">
                  <w:pPr>
                    <w:pStyle w:val="TAC"/>
                    <w:rPr>
                      <w:rFonts w:cs="Arial"/>
                      <w:szCs w:val="18"/>
                      <w:lang w:eastAsia="zh-CN"/>
                    </w:rPr>
                  </w:pPr>
                  <w:r w:rsidRPr="00CF2120">
                    <w:rPr>
                      <w:rFonts w:cs="Arial"/>
                      <w:szCs w:val="18"/>
                      <w:lang w:eastAsia="zh-CN"/>
                    </w:rPr>
                    <w:t>3</w:t>
                  </w:r>
                </w:p>
              </w:tc>
            </w:tr>
            <w:tr w:rsidR="00EE1CC4" w:rsidRPr="00CF2120" w14:paraId="73974E8A" w14:textId="77777777" w:rsidTr="0055189D">
              <w:trPr>
                <w:trHeight w:val="187"/>
                <w:jc w:val="center"/>
              </w:trPr>
              <w:tc>
                <w:tcPr>
                  <w:tcW w:w="366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3239189" w14:textId="77777777" w:rsidR="00EE1CC4" w:rsidRPr="00CF2120" w:rsidRDefault="00EE1CC4" w:rsidP="00EE1CC4">
                  <w:pPr>
                    <w:pStyle w:val="TAC"/>
                    <w:rPr>
                      <w:rFonts w:cs="Arial"/>
                      <w:szCs w:val="18"/>
                      <w:lang w:eastAsia="zh-CN"/>
                    </w:rPr>
                  </w:pPr>
                  <w:r w:rsidRPr="00CF2120">
                    <w:rPr>
                      <w:rFonts w:cs="Arial"/>
                      <w:szCs w:val="18"/>
                      <w:lang w:eastAsia="zh-CN"/>
                    </w:rPr>
                    <w:t>MF</w:t>
                  </w:r>
                </w:p>
              </w:tc>
              <w:tc>
                <w:tcPr>
                  <w:tcW w:w="1471" w:type="dxa"/>
                  <w:tcBorders>
                    <w:top w:val="nil"/>
                    <w:left w:val="nil"/>
                    <w:bottom w:val="single" w:sz="8" w:space="0" w:color="auto"/>
                    <w:right w:val="single" w:sz="8" w:space="0" w:color="000000"/>
                  </w:tcBorders>
                  <w:tcMar>
                    <w:top w:w="0" w:type="dxa"/>
                    <w:left w:w="70" w:type="dxa"/>
                    <w:bottom w:w="0" w:type="dxa"/>
                    <w:right w:w="70" w:type="dxa"/>
                  </w:tcMar>
                  <w:hideMark/>
                </w:tcPr>
                <w:p w14:paraId="769309BC"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auto"/>
                    <w:right w:val="single" w:sz="8" w:space="0" w:color="000000"/>
                  </w:tcBorders>
                  <w:tcMar>
                    <w:top w:w="0" w:type="dxa"/>
                    <w:left w:w="70" w:type="dxa"/>
                    <w:bottom w:w="0" w:type="dxa"/>
                    <w:right w:w="70" w:type="dxa"/>
                  </w:tcMar>
                  <w:hideMark/>
                </w:tcPr>
                <w:p w14:paraId="01E970C1" w14:textId="77777777" w:rsidR="00EE1CC4" w:rsidRPr="00CF2120" w:rsidRDefault="00EE1CC4" w:rsidP="00EE1CC4">
                  <w:pPr>
                    <w:pStyle w:val="TAC"/>
                    <w:rPr>
                      <w:rFonts w:cs="Arial"/>
                      <w:szCs w:val="18"/>
                      <w:lang w:eastAsia="zh-CN"/>
                    </w:rPr>
                  </w:pPr>
                  <w:r w:rsidRPr="00CF2120">
                    <w:rPr>
                      <w:rFonts w:cs="Arial"/>
                      <w:szCs w:val="18"/>
                      <w:lang w:eastAsia="zh-CN"/>
                    </w:rPr>
                    <w:t>4</w:t>
                  </w:r>
                </w:p>
              </w:tc>
            </w:tr>
          </w:tbl>
          <w:p w14:paraId="090676F0" w14:textId="5EF01FD6" w:rsidR="00EE1CC4" w:rsidRPr="00AF3287" w:rsidRDefault="00EE1CC4" w:rsidP="00120839">
            <w:pPr>
              <w:rPr>
                <w:rFonts w:asciiTheme="minorHAnsi" w:hAnsiTheme="minorHAnsi" w:cstheme="minorHAnsi"/>
              </w:rPr>
            </w:pPr>
          </w:p>
        </w:tc>
      </w:tr>
      <w:tr w:rsidR="00120839" w14:paraId="1516FAB4" w14:textId="77777777" w:rsidTr="0063724B">
        <w:trPr>
          <w:trHeight w:val="468"/>
        </w:trPr>
        <w:tc>
          <w:tcPr>
            <w:tcW w:w="1129" w:type="dxa"/>
          </w:tcPr>
          <w:p w14:paraId="796B92AA" w14:textId="2462748D" w:rsidR="00120839" w:rsidRPr="00805BE8" w:rsidRDefault="00CB3882" w:rsidP="00120839">
            <w:pPr>
              <w:spacing w:before="120" w:after="120"/>
              <w:rPr>
                <w:rFonts w:asciiTheme="minorHAnsi" w:hAnsiTheme="minorHAnsi" w:cstheme="minorHAnsi"/>
              </w:rPr>
            </w:pPr>
            <w:hyperlink r:id="rId20" w:history="1">
              <w:r w:rsidR="00120839">
                <w:rPr>
                  <w:rStyle w:val="af2"/>
                  <w:rFonts w:ascii="Arial" w:hAnsi="Arial" w:cs="Arial"/>
                  <w:b/>
                  <w:bCs/>
                  <w:sz w:val="16"/>
                  <w:szCs w:val="16"/>
                </w:rPr>
                <w:t>R4-2200620</w:t>
              </w:r>
            </w:hyperlink>
          </w:p>
        </w:tc>
        <w:tc>
          <w:tcPr>
            <w:tcW w:w="1418" w:type="dxa"/>
          </w:tcPr>
          <w:p w14:paraId="2EE67BDF" w14:textId="3E2F4F63" w:rsidR="00120839" w:rsidRPr="00805BE8" w:rsidRDefault="00120839" w:rsidP="00120839">
            <w:pPr>
              <w:spacing w:before="120" w:after="120"/>
              <w:rPr>
                <w:rFonts w:asciiTheme="minorHAnsi" w:hAnsiTheme="minorHAnsi" w:cstheme="minorHAnsi"/>
              </w:rPr>
            </w:pPr>
            <w:r>
              <w:rPr>
                <w:rFonts w:ascii="Arial" w:hAnsi="Arial" w:cs="Arial"/>
                <w:sz w:val="16"/>
                <w:szCs w:val="16"/>
              </w:rPr>
              <w:t>ZTE Corporation</w:t>
            </w:r>
          </w:p>
        </w:tc>
        <w:tc>
          <w:tcPr>
            <w:tcW w:w="7084" w:type="dxa"/>
          </w:tcPr>
          <w:p w14:paraId="39789298" w14:textId="77777777" w:rsidR="00120839" w:rsidRDefault="00120839" w:rsidP="00120839">
            <w:pPr>
              <w:spacing w:before="120" w:after="120"/>
              <w:rPr>
                <w:rFonts w:ascii="Arial" w:hAnsi="Arial" w:cs="Arial"/>
                <w:sz w:val="16"/>
                <w:szCs w:val="16"/>
              </w:rPr>
            </w:pPr>
            <w:r>
              <w:rPr>
                <w:rFonts w:ascii="Arial" w:hAnsi="Arial" w:cs="Arial"/>
                <w:sz w:val="16"/>
                <w:szCs w:val="16"/>
              </w:rPr>
              <w:t xml:space="preserve">Further considerations on FR2 </w:t>
            </w:r>
            <w:proofErr w:type="spellStart"/>
            <w:r>
              <w:rPr>
                <w:rFonts w:ascii="Arial" w:hAnsi="Arial" w:cs="Arial"/>
                <w:sz w:val="16"/>
                <w:szCs w:val="16"/>
              </w:rPr>
              <w:t>fallback</w:t>
            </w:r>
            <w:proofErr w:type="spellEnd"/>
            <w:r>
              <w:rPr>
                <w:rFonts w:ascii="Arial" w:hAnsi="Arial" w:cs="Arial"/>
                <w:sz w:val="16"/>
                <w:szCs w:val="16"/>
              </w:rPr>
              <w:t xml:space="preserve"> group</w:t>
            </w:r>
          </w:p>
          <w:p w14:paraId="619CACB4" w14:textId="77777777" w:rsidR="00EE1CC4" w:rsidRPr="00EE1CC4" w:rsidRDefault="00EE1CC4" w:rsidP="00EE1CC4">
            <w:r w:rsidRPr="00EE1CC4">
              <w:t>Observation 1:</w:t>
            </w:r>
            <w:r w:rsidRPr="00EE1CC4">
              <w:tab/>
              <w:t xml:space="preserve"> For ALT 2 (b) in Fig. 2, there is no proper class in higher order FBG “3+2” to </w:t>
            </w:r>
            <w:proofErr w:type="spellStart"/>
            <w:r w:rsidRPr="00EE1CC4">
              <w:t>fallback</w:t>
            </w:r>
            <w:proofErr w:type="spellEnd"/>
            <w:r w:rsidRPr="00EE1CC4">
              <w:t xml:space="preserve"> to CA BW class “M”. </w:t>
            </w:r>
          </w:p>
          <w:p w14:paraId="529A6D46" w14:textId="77777777" w:rsidR="00EE1CC4" w:rsidRPr="00EE1CC4" w:rsidRDefault="00EE1CC4" w:rsidP="00EE1CC4">
            <w:r w:rsidRPr="00EE1CC4">
              <w:t>Proposal 1:</w:t>
            </w:r>
            <w:r w:rsidRPr="00EE1CC4">
              <w:tab/>
              <w:t xml:space="preserve"> </w:t>
            </w:r>
            <w:r w:rsidRPr="00EE1CC4">
              <w:rPr>
                <w:rFonts w:hint="eastAsia"/>
              </w:rPr>
              <w:t>T</w:t>
            </w:r>
            <w:r w:rsidRPr="00EE1CC4">
              <w:t>he note with ALT 1 in CA BW class table is suggested to be used for the mix FBG.</w:t>
            </w:r>
          </w:p>
          <w:p w14:paraId="095F0840" w14:textId="77777777" w:rsidR="00EE1CC4" w:rsidRPr="00EE1CC4" w:rsidRDefault="00EE1CC4" w:rsidP="00EE1CC4">
            <w:pPr>
              <w:pStyle w:val="TAN"/>
              <w:ind w:left="680" w:hanging="582"/>
              <w:jc w:val="both"/>
            </w:pPr>
            <w:r w:rsidRPr="00EE1CC4">
              <w:lastRenderedPageBreak/>
              <w:t xml:space="preserve">Note:  For FBG “3+2”, </w:t>
            </w:r>
            <w:r w:rsidRPr="00EE1CC4">
              <w:rPr>
                <w:rFonts w:eastAsia="MS PGothic"/>
              </w:rPr>
              <w:t xml:space="preserve">the UE shall be configured with a carrier from FBG2 only when it is already configured with the highest supported order CA bandwidth class from FBG3. </w:t>
            </w:r>
            <w:r w:rsidRPr="00EE1CC4">
              <w:rPr>
                <w:rFonts w:cs="Arial"/>
                <w:szCs w:val="18"/>
              </w:rPr>
              <w:t xml:space="preserve">It is mandatory for a UE supporting a CA bandwidth class from FBG “3+2” to be able to </w:t>
            </w:r>
            <w:proofErr w:type="spellStart"/>
            <w:r w:rsidRPr="00EE1CC4">
              <w:rPr>
                <w:rFonts w:cs="Arial"/>
                <w:szCs w:val="18"/>
              </w:rPr>
              <w:t>fallback</w:t>
            </w:r>
            <w:proofErr w:type="spellEnd"/>
            <w:r w:rsidRPr="00EE1CC4">
              <w:rPr>
                <w:rFonts w:cs="Arial"/>
                <w:szCs w:val="18"/>
              </w:rPr>
              <w:t xml:space="preserve"> to the highest supported CA bandwidth class from FBG3. </w:t>
            </w:r>
            <w:r w:rsidRPr="00EE1CC4">
              <w:rPr>
                <w:rFonts w:eastAsia="MS PGothic"/>
              </w:rPr>
              <w:t>The aggregated channel bandwidth shall be not larger than 1600MHz.</w:t>
            </w:r>
          </w:p>
          <w:p w14:paraId="1DCC2F5B" w14:textId="77777777" w:rsidR="00EE1CC4" w:rsidRPr="00EE1CC4" w:rsidRDefault="00EE1CC4" w:rsidP="00EE1CC4">
            <w:r w:rsidRPr="00EE1CC4">
              <w:rPr>
                <w:rFonts w:hint="eastAsia"/>
              </w:rPr>
              <w:t>A</w:t>
            </w:r>
            <w:r w:rsidRPr="00EE1CC4">
              <w:t xml:space="preserve"> corresponding draft CR is proposed to be approved in [4].</w:t>
            </w:r>
          </w:p>
          <w:p w14:paraId="3D418110" w14:textId="77777777" w:rsidR="00EE1CC4" w:rsidRPr="00EE1CC4" w:rsidRDefault="00EE1CC4" w:rsidP="00EE1CC4">
            <w:r w:rsidRPr="00EE1CC4">
              <w:t>Observation 2:</w:t>
            </w:r>
            <w:r w:rsidRPr="00EE1CC4">
              <w:tab/>
              <w:t xml:space="preserve"> For ALT 2 (b) in Fig. 2, it is more appropriate to denote the mix FBG as “2</w:t>
            </w:r>
            <w:r w:rsidRPr="00EE1CC4">
              <w:rPr>
                <w:vertAlign w:val="subscript"/>
              </w:rPr>
              <w:t>F</w:t>
            </w:r>
            <w:r w:rsidRPr="00EE1CC4">
              <w:t xml:space="preserve">+3”, where the basic BW class “F” is the original highest CA BW class in FB2 before CA bandwidth extension to 1600MHz. </w:t>
            </w:r>
          </w:p>
          <w:p w14:paraId="150115D6" w14:textId="77777777" w:rsidR="00EE1CC4" w:rsidRPr="00EE1CC4" w:rsidRDefault="00EE1CC4" w:rsidP="00EE1CC4">
            <w:r w:rsidRPr="00EE1CC4">
              <w:t>Proposal 2:</w:t>
            </w:r>
            <w:r w:rsidRPr="00EE1CC4">
              <w:tab/>
              <w:t xml:space="preserve"> Whether or not define a new mix FBG other than FBG “3+2” in the future depends on operators’ requirements.</w:t>
            </w:r>
          </w:p>
          <w:p w14:paraId="65AF701B" w14:textId="77777777" w:rsidR="00EE1CC4" w:rsidRPr="00EE1CC4" w:rsidRDefault="00EE1CC4" w:rsidP="00EE1CC4">
            <w:r w:rsidRPr="00EE1CC4">
              <w:t>Observation 3:</w:t>
            </w:r>
            <w:r w:rsidRPr="00EE1CC4">
              <w:tab/>
              <w:t xml:space="preserve"> It is difficult for a mix FBG to have the same spectral flexibility as the current spec with a single block size in the band combination due to the asymmetric spectrum blocks </w:t>
            </w:r>
            <w:r w:rsidRPr="00EE1CC4">
              <w:rPr>
                <w:rFonts w:hint="eastAsia"/>
              </w:rPr>
              <w:t>i</w:t>
            </w:r>
            <w:r w:rsidRPr="00EE1CC4">
              <w:t xml:space="preserve">n mix FBG. </w:t>
            </w:r>
          </w:p>
          <w:p w14:paraId="5B2AD414" w14:textId="6B83C710" w:rsidR="00EE1CC4" w:rsidRPr="00805BE8" w:rsidRDefault="00EE1CC4" w:rsidP="00120839">
            <w:pPr>
              <w:spacing w:before="120" w:after="120"/>
              <w:rPr>
                <w:rFonts w:asciiTheme="minorHAnsi" w:hAnsiTheme="minorHAnsi" w:cstheme="minorHAnsi"/>
              </w:rPr>
            </w:pPr>
          </w:p>
        </w:tc>
      </w:tr>
      <w:tr w:rsidR="00120839" w14:paraId="66D18C7B" w14:textId="77777777" w:rsidTr="003D410E">
        <w:trPr>
          <w:trHeight w:val="468"/>
        </w:trPr>
        <w:tc>
          <w:tcPr>
            <w:tcW w:w="1129" w:type="dxa"/>
          </w:tcPr>
          <w:p w14:paraId="2F52BFB1" w14:textId="701E1CE3" w:rsidR="00120839" w:rsidRDefault="00CB3882" w:rsidP="00120839">
            <w:pPr>
              <w:spacing w:before="120" w:after="120"/>
              <w:rPr>
                <w:rFonts w:ascii="Arial" w:hAnsi="Arial" w:cs="Arial"/>
                <w:b/>
                <w:bCs/>
                <w:color w:val="0000FF"/>
                <w:sz w:val="16"/>
                <w:szCs w:val="16"/>
                <w:u w:val="single"/>
              </w:rPr>
            </w:pPr>
            <w:hyperlink r:id="rId21" w:history="1">
              <w:r w:rsidR="00120839">
                <w:rPr>
                  <w:rStyle w:val="af2"/>
                  <w:rFonts w:ascii="Arial" w:hAnsi="Arial" w:cs="Arial"/>
                  <w:b/>
                  <w:bCs/>
                  <w:sz w:val="16"/>
                  <w:szCs w:val="16"/>
                </w:rPr>
                <w:t>R4-2200857</w:t>
              </w:r>
            </w:hyperlink>
          </w:p>
        </w:tc>
        <w:tc>
          <w:tcPr>
            <w:tcW w:w="1418" w:type="dxa"/>
          </w:tcPr>
          <w:p w14:paraId="1490B7C1" w14:textId="380560A2" w:rsidR="00120839" w:rsidRDefault="00120839" w:rsidP="00120839">
            <w:pPr>
              <w:spacing w:before="120" w:after="120"/>
              <w:rPr>
                <w:rFonts w:ascii="Arial" w:hAnsi="Arial" w:cs="Arial"/>
                <w:sz w:val="16"/>
                <w:szCs w:val="16"/>
              </w:rPr>
            </w:pPr>
            <w:r>
              <w:rPr>
                <w:rFonts w:ascii="Arial" w:hAnsi="Arial" w:cs="Arial"/>
                <w:sz w:val="16"/>
                <w:szCs w:val="16"/>
              </w:rPr>
              <w:t>Ericsson</w:t>
            </w:r>
          </w:p>
        </w:tc>
        <w:tc>
          <w:tcPr>
            <w:tcW w:w="7084" w:type="dxa"/>
          </w:tcPr>
          <w:p w14:paraId="004AEF7C" w14:textId="77777777" w:rsidR="00120839" w:rsidRDefault="00120839" w:rsidP="00120839">
            <w:pPr>
              <w:rPr>
                <w:rFonts w:ascii="Arial" w:hAnsi="Arial" w:cs="Arial"/>
                <w:sz w:val="16"/>
                <w:szCs w:val="16"/>
              </w:rPr>
            </w:pPr>
            <w:r>
              <w:rPr>
                <w:rFonts w:ascii="Arial" w:hAnsi="Arial" w:cs="Arial"/>
                <w:sz w:val="16"/>
                <w:szCs w:val="16"/>
              </w:rPr>
              <w:t>FR2 bandwidth classes covering up to 1600 MHz aggregated bandwidth with mixed carrier bandwidths</w:t>
            </w:r>
          </w:p>
          <w:p w14:paraId="55D20651" w14:textId="77777777" w:rsidR="00EE1CC4" w:rsidRPr="00EE1CC4" w:rsidRDefault="00EE1CC4" w:rsidP="00EE1CC4">
            <w:pPr>
              <w:pStyle w:val="af8"/>
              <w:tabs>
                <w:tab w:val="left" w:pos="2484"/>
              </w:tabs>
              <w:rPr>
                <w:bCs/>
                <w:lang w:val="en-US"/>
              </w:rPr>
            </w:pPr>
            <w:r w:rsidRPr="00EE1CC4">
              <w:rPr>
                <w:bCs/>
                <w:lang w:val="en-US"/>
              </w:rPr>
              <w:t>Proposal 1: specify 11 new CA BW classes with aggregated bandwidths k*50 + m*100 + n*200 MHz based on FBG3 and classes D-F of FBG2 with k ≤ 1, m ≤ 9, n ≤ 4 and a maximum aggregated bandwidth of 1600 MHz with up to 12 CCs in a new fallback group; the existing fallback rules applying.</w:t>
            </w:r>
          </w:p>
          <w:p w14:paraId="1541166B" w14:textId="77777777" w:rsidR="00EE1CC4" w:rsidRPr="00EE1CC4" w:rsidRDefault="00EE1CC4" w:rsidP="00EE1CC4">
            <w:pPr>
              <w:pStyle w:val="af8"/>
              <w:tabs>
                <w:tab w:val="left" w:pos="2484"/>
              </w:tabs>
              <w:rPr>
                <w:bCs/>
              </w:rPr>
            </w:pPr>
            <w:r w:rsidRPr="00EE1CC4">
              <w:rPr>
                <w:bCs/>
              </w:rPr>
              <w:t>Observation 1: the CA classes of FBG5 can be associated with corresponding BCSs. Not fully supporting a BCS can be handled on a band- and feature set level.</w:t>
            </w:r>
          </w:p>
          <w:p w14:paraId="2D9C78C3" w14:textId="47BB8786" w:rsidR="00EE1CC4" w:rsidRPr="00EE1CC4" w:rsidRDefault="00EE1CC4" w:rsidP="00120839">
            <w:pPr>
              <w:rPr>
                <w:rFonts w:ascii="Arial" w:hAnsi="Arial" w:cs="Arial"/>
                <w:sz w:val="16"/>
                <w:szCs w:val="16"/>
              </w:rPr>
            </w:pPr>
          </w:p>
        </w:tc>
      </w:tr>
      <w:tr w:rsidR="00120839" w14:paraId="50847A2D" w14:textId="77777777" w:rsidTr="0063724B">
        <w:trPr>
          <w:trHeight w:val="468"/>
        </w:trPr>
        <w:tc>
          <w:tcPr>
            <w:tcW w:w="1129" w:type="dxa"/>
          </w:tcPr>
          <w:p w14:paraId="741F166E" w14:textId="4E471E3C" w:rsidR="00120839" w:rsidRPr="00805BE8" w:rsidRDefault="00CB3882" w:rsidP="00120839">
            <w:pPr>
              <w:spacing w:before="120" w:after="120"/>
              <w:rPr>
                <w:rFonts w:asciiTheme="minorHAnsi" w:hAnsiTheme="minorHAnsi" w:cstheme="minorHAnsi"/>
              </w:rPr>
            </w:pPr>
            <w:hyperlink r:id="rId22" w:history="1">
              <w:r w:rsidR="00120839">
                <w:rPr>
                  <w:rStyle w:val="af2"/>
                  <w:rFonts w:ascii="Arial" w:hAnsi="Arial" w:cs="Arial"/>
                  <w:b/>
                  <w:bCs/>
                  <w:sz w:val="16"/>
                  <w:szCs w:val="16"/>
                </w:rPr>
                <w:t>R4-2200858</w:t>
              </w:r>
            </w:hyperlink>
          </w:p>
        </w:tc>
        <w:tc>
          <w:tcPr>
            <w:tcW w:w="1418" w:type="dxa"/>
          </w:tcPr>
          <w:p w14:paraId="67AC772A" w14:textId="4158EE42" w:rsidR="00120839" w:rsidRPr="00805BE8" w:rsidRDefault="00120839" w:rsidP="00120839">
            <w:pPr>
              <w:spacing w:before="120" w:after="120"/>
              <w:rPr>
                <w:rFonts w:asciiTheme="minorHAnsi" w:hAnsiTheme="minorHAnsi" w:cstheme="minorHAnsi"/>
              </w:rPr>
            </w:pPr>
            <w:r>
              <w:rPr>
                <w:rFonts w:ascii="Arial" w:hAnsi="Arial" w:cs="Arial"/>
                <w:sz w:val="16"/>
                <w:szCs w:val="16"/>
              </w:rPr>
              <w:t>Ericsson</w:t>
            </w:r>
          </w:p>
        </w:tc>
        <w:tc>
          <w:tcPr>
            <w:tcW w:w="7084" w:type="dxa"/>
          </w:tcPr>
          <w:p w14:paraId="5E647FB7" w14:textId="605FCB1F" w:rsidR="00120839" w:rsidRPr="00805BE8" w:rsidRDefault="00120839" w:rsidP="00120839">
            <w:pPr>
              <w:pStyle w:val="af8"/>
              <w:tabs>
                <w:tab w:val="left" w:pos="2484"/>
              </w:tabs>
              <w:rPr>
                <w:rFonts w:asciiTheme="minorHAnsi" w:hAnsiTheme="minorHAnsi" w:cstheme="minorHAnsi"/>
              </w:rPr>
            </w:pPr>
            <w:r>
              <w:rPr>
                <w:rFonts w:ascii="Arial" w:hAnsi="Arial" w:cs="Arial"/>
                <w:sz w:val="16"/>
                <w:szCs w:val="16"/>
              </w:rPr>
              <w:t>FR2 CA BW classes up to 1600 MHz aggregated BW with mixed channel bandwidths</w:t>
            </w:r>
          </w:p>
        </w:tc>
      </w:tr>
      <w:tr w:rsidR="00120839" w14:paraId="7F72A914" w14:textId="77777777" w:rsidTr="0063724B">
        <w:trPr>
          <w:trHeight w:val="468"/>
        </w:trPr>
        <w:tc>
          <w:tcPr>
            <w:tcW w:w="1129" w:type="dxa"/>
          </w:tcPr>
          <w:p w14:paraId="6556A6C3" w14:textId="195FC1AF" w:rsidR="00120839" w:rsidRPr="00805BE8" w:rsidRDefault="00CB3882" w:rsidP="00120839">
            <w:pPr>
              <w:spacing w:before="120" w:after="120"/>
              <w:rPr>
                <w:rFonts w:asciiTheme="minorHAnsi" w:hAnsiTheme="minorHAnsi" w:cstheme="minorHAnsi"/>
              </w:rPr>
            </w:pPr>
            <w:hyperlink r:id="rId23" w:history="1">
              <w:r w:rsidR="00120839">
                <w:rPr>
                  <w:rStyle w:val="af2"/>
                  <w:rFonts w:ascii="Arial" w:hAnsi="Arial" w:cs="Arial"/>
                  <w:b/>
                  <w:bCs/>
                  <w:sz w:val="16"/>
                  <w:szCs w:val="16"/>
                </w:rPr>
                <w:t>R4-2200909</w:t>
              </w:r>
            </w:hyperlink>
          </w:p>
        </w:tc>
        <w:tc>
          <w:tcPr>
            <w:tcW w:w="1418" w:type="dxa"/>
          </w:tcPr>
          <w:p w14:paraId="484879A1" w14:textId="0BB937CA" w:rsidR="00120839" w:rsidRPr="00805BE8" w:rsidRDefault="00120839" w:rsidP="00120839">
            <w:pPr>
              <w:spacing w:before="120" w:after="120"/>
              <w:rPr>
                <w:rFonts w:asciiTheme="minorHAnsi" w:hAnsiTheme="minorHAnsi" w:cstheme="minorHAnsi"/>
              </w:rPr>
            </w:pPr>
            <w:r>
              <w:rPr>
                <w:rFonts w:ascii="Arial" w:hAnsi="Arial" w:cs="Arial"/>
                <w:sz w:val="16"/>
                <w:szCs w:val="16"/>
              </w:rPr>
              <w:t>Apple</w:t>
            </w:r>
          </w:p>
        </w:tc>
        <w:tc>
          <w:tcPr>
            <w:tcW w:w="7084" w:type="dxa"/>
          </w:tcPr>
          <w:p w14:paraId="21665C20" w14:textId="77777777" w:rsidR="00120839" w:rsidRDefault="00120839" w:rsidP="00120839">
            <w:pPr>
              <w:spacing w:before="120" w:after="120"/>
              <w:rPr>
                <w:rFonts w:ascii="Arial" w:hAnsi="Arial" w:cs="Arial"/>
                <w:sz w:val="16"/>
                <w:szCs w:val="16"/>
              </w:rPr>
            </w:pPr>
            <w:r>
              <w:rPr>
                <w:rFonts w:ascii="Arial" w:hAnsi="Arial" w:cs="Arial"/>
                <w:sz w:val="16"/>
                <w:szCs w:val="16"/>
              </w:rPr>
              <w:t>Alternatives of FR2 new CA BW classes</w:t>
            </w:r>
          </w:p>
          <w:p w14:paraId="6EE9010D" w14:textId="065F0617" w:rsidR="00D55695" w:rsidRDefault="00D55695" w:rsidP="00D55695">
            <w:pPr>
              <w:spacing w:after="120"/>
              <w:jc w:val="both"/>
              <w:rPr>
                <w:rFonts w:ascii="Arial" w:hAnsi="Arial" w:cs="Arial"/>
                <w:bCs/>
                <w:i/>
                <w:iCs/>
              </w:rPr>
            </w:pPr>
            <w:r w:rsidRPr="00E54B95">
              <w:rPr>
                <w:rFonts w:ascii="Arial" w:hAnsi="Arial" w:cs="Arial"/>
                <w:b/>
                <w:i/>
                <w:iCs/>
              </w:rPr>
              <w:t>Observation 1</w:t>
            </w:r>
            <w:r w:rsidRPr="00E54B95">
              <w:rPr>
                <w:rFonts w:ascii="Arial" w:hAnsi="Arial" w:cs="Arial"/>
                <w:bCs/>
                <w:i/>
                <w:iCs/>
              </w:rPr>
              <w:t>: For Alt 1, UE only needs to signal the supported highest order of CA BW class.</w:t>
            </w:r>
          </w:p>
          <w:p w14:paraId="067966B8" w14:textId="0F7BC3A4" w:rsidR="00D55695" w:rsidRPr="00E54B95" w:rsidRDefault="00D55695" w:rsidP="00D55695">
            <w:pPr>
              <w:spacing w:after="120"/>
              <w:jc w:val="both"/>
              <w:rPr>
                <w:rFonts w:ascii="Arial" w:hAnsi="Arial" w:cs="Arial"/>
                <w:bCs/>
                <w:i/>
                <w:iCs/>
              </w:rPr>
            </w:pPr>
            <w:r>
              <w:rPr>
                <w:noProof/>
                <w:lang w:val="en-US" w:eastAsia="zh-CN"/>
              </w:rPr>
              <w:lastRenderedPageBreak/>
              <w:drawing>
                <wp:inline distT="0" distB="0" distL="0" distR="0" wp14:anchorId="1A0D26AC" wp14:editId="059161E4">
                  <wp:extent cx="4361180" cy="948055"/>
                  <wp:effectExtent l="0" t="0" r="127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61180" cy="948055"/>
                          </a:xfrm>
                          <a:prstGeom prst="rect">
                            <a:avLst/>
                          </a:prstGeom>
                        </pic:spPr>
                      </pic:pic>
                    </a:graphicData>
                  </a:graphic>
                </wp:inline>
              </w:drawing>
            </w:r>
          </w:p>
          <w:p w14:paraId="7BDA5039" w14:textId="77777777" w:rsidR="00D55695" w:rsidRPr="00E54B95" w:rsidRDefault="00D55695" w:rsidP="00D55695">
            <w:pPr>
              <w:spacing w:after="0"/>
              <w:jc w:val="both"/>
              <w:rPr>
                <w:rFonts w:ascii="Arial" w:hAnsi="Arial" w:cs="Arial"/>
                <w:bCs/>
                <w:i/>
                <w:iCs/>
              </w:rPr>
            </w:pPr>
          </w:p>
          <w:p w14:paraId="01448855" w14:textId="77777777" w:rsidR="00D55695" w:rsidRPr="00E54B95" w:rsidRDefault="00D55695" w:rsidP="00D55695">
            <w:pPr>
              <w:spacing w:after="120"/>
              <w:jc w:val="both"/>
              <w:rPr>
                <w:rFonts w:ascii="Arial" w:hAnsi="Arial" w:cs="Arial"/>
                <w:bCs/>
                <w:i/>
                <w:iCs/>
              </w:rPr>
            </w:pPr>
            <w:r w:rsidRPr="00E54B95">
              <w:rPr>
                <w:rFonts w:ascii="Arial" w:hAnsi="Arial" w:cs="Arial"/>
                <w:b/>
                <w:i/>
                <w:iCs/>
              </w:rPr>
              <w:t>Observation 2</w:t>
            </w:r>
            <w:r w:rsidRPr="00E54B95">
              <w:rPr>
                <w:rFonts w:ascii="Arial" w:hAnsi="Arial" w:cs="Arial"/>
                <w:bCs/>
                <w:i/>
                <w:iCs/>
              </w:rPr>
              <w:t xml:space="preserve">: For Alt 2, UE needs to signal two separate highest order CA BW classes, one for FBG3 with class M, and one for FBG2 with class F, except for class MF for which all the specified </w:t>
            </w:r>
            <w:proofErr w:type="spellStart"/>
            <w:r w:rsidRPr="00E54B95">
              <w:rPr>
                <w:rFonts w:ascii="Arial" w:hAnsi="Arial" w:cs="Arial"/>
                <w:bCs/>
                <w:i/>
                <w:iCs/>
              </w:rPr>
              <w:t>fallback</w:t>
            </w:r>
            <w:proofErr w:type="spellEnd"/>
            <w:r w:rsidRPr="00E54B95">
              <w:rPr>
                <w:rFonts w:ascii="Arial" w:hAnsi="Arial" w:cs="Arial"/>
                <w:bCs/>
                <w:i/>
                <w:iCs/>
              </w:rPr>
              <w:t xml:space="preserve"> combinations are supported.</w:t>
            </w:r>
          </w:p>
          <w:p w14:paraId="3D2ECE77" w14:textId="7E80A97C" w:rsidR="00D55695" w:rsidRPr="00E54B95" w:rsidRDefault="00D55695" w:rsidP="00D55695">
            <w:pPr>
              <w:spacing w:after="0"/>
              <w:jc w:val="both"/>
              <w:rPr>
                <w:rFonts w:ascii="Arial" w:hAnsi="Arial" w:cs="Arial"/>
                <w:bCs/>
                <w:i/>
                <w:iCs/>
              </w:rPr>
            </w:pPr>
            <w:r>
              <w:rPr>
                <w:noProof/>
                <w:lang w:val="en-US" w:eastAsia="zh-CN"/>
              </w:rPr>
              <w:drawing>
                <wp:inline distT="0" distB="0" distL="0" distR="0" wp14:anchorId="28F2F980" wp14:editId="0C5A7C4B">
                  <wp:extent cx="4361180" cy="1815465"/>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61180" cy="1815465"/>
                          </a:xfrm>
                          <a:prstGeom prst="rect">
                            <a:avLst/>
                          </a:prstGeom>
                        </pic:spPr>
                      </pic:pic>
                    </a:graphicData>
                  </a:graphic>
                </wp:inline>
              </w:drawing>
            </w:r>
          </w:p>
          <w:p w14:paraId="47B37DCD" w14:textId="7502D326" w:rsidR="00D55695" w:rsidRDefault="00D55695" w:rsidP="00D55695">
            <w:pPr>
              <w:spacing w:after="120"/>
              <w:jc w:val="both"/>
              <w:rPr>
                <w:rFonts w:ascii="Arial" w:hAnsi="Arial" w:cs="Arial"/>
                <w:bCs/>
                <w:i/>
                <w:iCs/>
              </w:rPr>
            </w:pPr>
            <w:r w:rsidRPr="00E54B95">
              <w:rPr>
                <w:rFonts w:ascii="Arial" w:hAnsi="Arial" w:cs="Arial"/>
                <w:b/>
                <w:i/>
                <w:iCs/>
              </w:rPr>
              <w:t>Observation 3</w:t>
            </w:r>
            <w:r w:rsidRPr="00E54B95">
              <w:rPr>
                <w:rFonts w:ascii="Arial" w:hAnsi="Arial" w:cs="Arial"/>
                <w:bCs/>
                <w:i/>
                <w:iCs/>
              </w:rPr>
              <w:t>: For Alt 3, UE only needs to signal the supported highest order of CA BW class.</w:t>
            </w:r>
          </w:p>
          <w:p w14:paraId="086B45FB" w14:textId="37E9920B" w:rsidR="00D55695" w:rsidRPr="00D55695" w:rsidRDefault="00D55695" w:rsidP="00D55695">
            <w:pPr>
              <w:spacing w:after="120"/>
              <w:jc w:val="both"/>
              <w:rPr>
                <w:rFonts w:ascii="Arial" w:hAnsi="Arial" w:cs="Arial"/>
                <w:bCs/>
                <w:i/>
                <w:iCs/>
              </w:rPr>
            </w:pPr>
            <w:r>
              <w:rPr>
                <w:noProof/>
                <w:lang w:val="en-US" w:eastAsia="zh-CN"/>
              </w:rPr>
              <w:lastRenderedPageBreak/>
              <w:drawing>
                <wp:inline distT="0" distB="0" distL="0" distR="0" wp14:anchorId="16948FD5" wp14:editId="5C5E9E11">
                  <wp:extent cx="4361180" cy="424815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361180" cy="4248150"/>
                          </a:xfrm>
                          <a:prstGeom prst="rect">
                            <a:avLst/>
                          </a:prstGeom>
                        </pic:spPr>
                      </pic:pic>
                    </a:graphicData>
                  </a:graphic>
                </wp:inline>
              </w:drawing>
            </w:r>
          </w:p>
          <w:p w14:paraId="4BEE0D38" w14:textId="77777777" w:rsidR="00D55695" w:rsidRPr="0079544F" w:rsidRDefault="00D55695" w:rsidP="00D55695">
            <w:pPr>
              <w:spacing w:after="0"/>
              <w:jc w:val="both"/>
              <w:rPr>
                <w:rFonts w:ascii="Arial" w:hAnsi="Arial" w:cs="Arial"/>
                <w:bCs/>
              </w:rPr>
            </w:pPr>
          </w:p>
          <w:p w14:paraId="067DFED4" w14:textId="77777777" w:rsidR="00D55695" w:rsidRDefault="00D55695" w:rsidP="00D55695">
            <w:pPr>
              <w:spacing w:after="120"/>
              <w:jc w:val="both"/>
              <w:rPr>
                <w:rFonts w:ascii="Arial" w:hAnsi="Arial" w:cs="Arial"/>
                <w:bCs/>
                <w:i/>
                <w:iCs/>
              </w:rPr>
            </w:pPr>
            <w:r w:rsidRPr="00E54B95">
              <w:rPr>
                <w:rFonts w:ascii="Arial" w:hAnsi="Arial" w:cs="Arial"/>
                <w:b/>
                <w:i/>
                <w:iCs/>
              </w:rPr>
              <w:t>Observation 4</w:t>
            </w:r>
            <w:r w:rsidRPr="00E54B95">
              <w:rPr>
                <w:rFonts w:ascii="Arial" w:hAnsi="Arial" w:cs="Arial"/>
                <w:bCs/>
                <w:i/>
                <w:iCs/>
              </w:rPr>
              <w:t xml:space="preserve">: Among the three alternatives, Alt 1 has the least flexibility on </w:t>
            </w:r>
            <w:proofErr w:type="spellStart"/>
            <w:r w:rsidRPr="00E54B95">
              <w:rPr>
                <w:rFonts w:ascii="Arial" w:hAnsi="Arial" w:cs="Arial"/>
                <w:bCs/>
                <w:i/>
                <w:iCs/>
              </w:rPr>
              <w:t>fallback</w:t>
            </w:r>
            <w:proofErr w:type="spellEnd"/>
            <w:r w:rsidRPr="00E54B95">
              <w:rPr>
                <w:rFonts w:ascii="Arial" w:hAnsi="Arial" w:cs="Arial"/>
                <w:bCs/>
                <w:i/>
                <w:iCs/>
              </w:rPr>
              <w:t xml:space="preserve"> combinations support while Alt 3 provides the full flexibility.</w:t>
            </w:r>
          </w:p>
          <w:tbl>
            <w:tblPr>
              <w:tblW w:w="7000" w:type="dxa"/>
              <w:jc w:val="center"/>
              <w:tblLayout w:type="fixed"/>
              <w:tblLook w:val="04A0" w:firstRow="1" w:lastRow="0" w:firstColumn="1" w:lastColumn="0" w:noHBand="0" w:noVBand="1"/>
            </w:tblPr>
            <w:tblGrid>
              <w:gridCol w:w="1540"/>
              <w:gridCol w:w="2720"/>
              <w:gridCol w:w="2740"/>
            </w:tblGrid>
            <w:tr w:rsidR="00D55695" w:rsidRPr="00E54B95" w14:paraId="0A87AC47" w14:textId="77777777" w:rsidTr="0055189D">
              <w:trPr>
                <w:trHeight w:val="32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F8879"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Alternatives</w:t>
                  </w:r>
                </w:p>
              </w:tc>
              <w:tc>
                <w:tcPr>
                  <w:tcW w:w="2720" w:type="dxa"/>
                  <w:tcBorders>
                    <w:top w:val="single" w:sz="4" w:space="0" w:color="auto"/>
                    <w:left w:val="nil"/>
                    <w:bottom w:val="single" w:sz="4" w:space="0" w:color="auto"/>
                    <w:right w:val="single" w:sz="4" w:space="0" w:color="auto"/>
                  </w:tcBorders>
                  <w:shd w:val="clear" w:color="auto" w:fill="auto"/>
                  <w:noWrap/>
                  <w:vAlign w:val="center"/>
                  <w:hideMark/>
                </w:tcPr>
                <w:p w14:paraId="2E534A49"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Fallback Flexibility</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4C5596D1"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New CA BW Classes</w:t>
                  </w:r>
                </w:p>
              </w:tc>
            </w:tr>
            <w:tr w:rsidR="00D55695" w:rsidRPr="00E54B95" w14:paraId="68961AAD" w14:textId="77777777" w:rsidTr="0055189D">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11E8E195"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 1</w:t>
                  </w:r>
                </w:p>
              </w:tc>
              <w:tc>
                <w:tcPr>
                  <w:tcW w:w="2720" w:type="dxa"/>
                  <w:tcBorders>
                    <w:top w:val="nil"/>
                    <w:left w:val="nil"/>
                    <w:bottom w:val="single" w:sz="4" w:space="0" w:color="auto"/>
                    <w:right w:val="single" w:sz="4" w:space="0" w:color="auto"/>
                  </w:tcBorders>
                  <w:shd w:val="clear" w:color="auto" w:fill="auto"/>
                  <w:noWrap/>
                  <w:vAlign w:val="center"/>
                  <w:hideMark/>
                </w:tcPr>
                <w:p w14:paraId="2E22D70A"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Least</w:t>
                  </w:r>
                </w:p>
              </w:tc>
              <w:tc>
                <w:tcPr>
                  <w:tcW w:w="2740" w:type="dxa"/>
                  <w:tcBorders>
                    <w:top w:val="nil"/>
                    <w:left w:val="nil"/>
                    <w:bottom w:val="single" w:sz="4" w:space="0" w:color="auto"/>
                    <w:right w:val="single" w:sz="4" w:space="0" w:color="auto"/>
                  </w:tcBorders>
                  <w:shd w:val="clear" w:color="auto" w:fill="auto"/>
                  <w:noWrap/>
                  <w:vAlign w:val="center"/>
                  <w:hideMark/>
                </w:tcPr>
                <w:p w14:paraId="09A0602B"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55695" w:rsidRPr="00E54B95" w14:paraId="5B6DD161" w14:textId="77777777" w:rsidTr="0055189D">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618A3C82"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 2</w:t>
                  </w:r>
                </w:p>
              </w:tc>
              <w:tc>
                <w:tcPr>
                  <w:tcW w:w="2720" w:type="dxa"/>
                  <w:tcBorders>
                    <w:top w:val="nil"/>
                    <w:left w:val="nil"/>
                    <w:bottom w:val="single" w:sz="4" w:space="0" w:color="auto"/>
                    <w:right w:val="single" w:sz="4" w:space="0" w:color="auto"/>
                  </w:tcBorders>
                  <w:shd w:val="clear" w:color="auto" w:fill="auto"/>
                  <w:noWrap/>
                  <w:vAlign w:val="center"/>
                  <w:hideMark/>
                </w:tcPr>
                <w:p w14:paraId="0F402304"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Better than Alt 1</w:t>
                  </w:r>
                </w:p>
              </w:tc>
              <w:tc>
                <w:tcPr>
                  <w:tcW w:w="2740" w:type="dxa"/>
                  <w:tcBorders>
                    <w:top w:val="nil"/>
                    <w:left w:val="nil"/>
                    <w:bottom w:val="single" w:sz="4" w:space="0" w:color="auto"/>
                    <w:right w:val="single" w:sz="4" w:space="0" w:color="auto"/>
                  </w:tcBorders>
                  <w:shd w:val="clear" w:color="auto" w:fill="auto"/>
                  <w:noWrap/>
                  <w:vAlign w:val="center"/>
                  <w:hideMark/>
                </w:tcPr>
                <w:p w14:paraId="2A8C177D"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11</w:t>
                  </w:r>
                </w:p>
              </w:tc>
            </w:tr>
            <w:tr w:rsidR="00D55695" w:rsidRPr="00E54B95" w14:paraId="7DE496EB" w14:textId="77777777" w:rsidTr="0055189D">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1F064E35"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 3</w:t>
                  </w:r>
                </w:p>
              </w:tc>
              <w:tc>
                <w:tcPr>
                  <w:tcW w:w="2720" w:type="dxa"/>
                  <w:tcBorders>
                    <w:top w:val="nil"/>
                    <w:left w:val="nil"/>
                    <w:bottom w:val="single" w:sz="4" w:space="0" w:color="auto"/>
                    <w:right w:val="single" w:sz="4" w:space="0" w:color="auto"/>
                  </w:tcBorders>
                  <w:shd w:val="clear" w:color="auto" w:fill="auto"/>
                  <w:noWrap/>
                  <w:vAlign w:val="center"/>
                  <w:hideMark/>
                </w:tcPr>
                <w:p w14:paraId="4FF3042C"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Full</w:t>
                  </w:r>
                </w:p>
              </w:tc>
              <w:tc>
                <w:tcPr>
                  <w:tcW w:w="2740" w:type="dxa"/>
                  <w:tcBorders>
                    <w:top w:val="nil"/>
                    <w:left w:val="nil"/>
                    <w:bottom w:val="single" w:sz="4" w:space="0" w:color="auto"/>
                    <w:right w:val="single" w:sz="4" w:space="0" w:color="auto"/>
                  </w:tcBorders>
                  <w:shd w:val="clear" w:color="auto" w:fill="auto"/>
                  <w:noWrap/>
                  <w:vAlign w:val="center"/>
                  <w:hideMark/>
                </w:tcPr>
                <w:p w14:paraId="38F3D950"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32</w:t>
                  </w:r>
                </w:p>
              </w:tc>
            </w:tr>
          </w:tbl>
          <w:p w14:paraId="457EB2CD" w14:textId="77777777" w:rsidR="00D55695" w:rsidRDefault="00D55695" w:rsidP="00D55695">
            <w:pPr>
              <w:spacing w:after="0"/>
              <w:jc w:val="both"/>
              <w:rPr>
                <w:rFonts w:ascii="Arial" w:hAnsi="Arial" w:cs="Arial"/>
              </w:rPr>
            </w:pPr>
            <w:r>
              <w:rPr>
                <w:rFonts w:ascii="Arial" w:hAnsi="Arial" w:cs="Arial"/>
              </w:rPr>
              <w:t xml:space="preserve"> </w:t>
            </w:r>
          </w:p>
          <w:p w14:paraId="289E3F03" w14:textId="77777777" w:rsidR="00D55695" w:rsidRPr="00D55695" w:rsidRDefault="00D55695" w:rsidP="00D55695">
            <w:pPr>
              <w:spacing w:after="120"/>
              <w:jc w:val="center"/>
              <w:rPr>
                <w:rFonts w:ascii="Arial" w:hAnsi="Arial" w:cs="Arial"/>
                <w:bCs/>
              </w:rPr>
            </w:pPr>
            <w:r w:rsidRPr="00D55695">
              <w:rPr>
                <w:rFonts w:ascii="Arial" w:hAnsi="Arial" w:cs="Arial"/>
              </w:rPr>
              <w:lastRenderedPageBreak/>
              <w:t xml:space="preserve">Table 2-2 Comparison of </w:t>
            </w:r>
            <w:proofErr w:type="spellStart"/>
            <w:r w:rsidRPr="00D55695">
              <w:rPr>
                <w:rFonts w:ascii="Arial" w:hAnsi="Arial" w:cs="Arial"/>
              </w:rPr>
              <w:t>fallback</w:t>
            </w:r>
            <w:proofErr w:type="spellEnd"/>
            <w:r w:rsidRPr="00D55695">
              <w:rPr>
                <w:rFonts w:ascii="Arial" w:hAnsi="Arial" w:cs="Arial"/>
              </w:rPr>
              <w:t xml:space="preserve"> flexibility and needed new CA BW class number</w:t>
            </w:r>
          </w:p>
          <w:p w14:paraId="26A79AEF" w14:textId="77777777" w:rsidR="00D55695" w:rsidRPr="0079544F" w:rsidRDefault="00D55695" w:rsidP="00D55695">
            <w:pPr>
              <w:spacing w:after="0"/>
              <w:jc w:val="both"/>
              <w:rPr>
                <w:rFonts w:ascii="Arial" w:hAnsi="Arial" w:cs="Arial"/>
                <w:bCs/>
              </w:rPr>
            </w:pPr>
          </w:p>
          <w:p w14:paraId="1F6EF9D2" w14:textId="35650D4B" w:rsidR="00D55695" w:rsidRPr="00D55695" w:rsidRDefault="00D55695" w:rsidP="00D55695">
            <w:pPr>
              <w:overflowPunct/>
              <w:autoSpaceDE/>
              <w:autoSpaceDN/>
              <w:adjustRightInd/>
              <w:spacing w:after="120"/>
              <w:jc w:val="both"/>
              <w:textAlignment w:val="auto"/>
              <w:rPr>
                <w:rFonts w:asciiTheme="minorHAnsi" w:hAnsiTheme="minorHAnsi" w:cstheme="minorHAnsi"/>
              </w:rPr>
            </w:pPr>
            <w:r w:rsidRPr="00E54B95">
              <w:rPr>
                <w:rFonts w:ascii="Arial" w:hAnsi="Arial" w:cs="Arial"/>
                <w:b/>
                <w:i/>
                <w:iCs/>
              </w:rPr>
              <w:t xml:space="preserve">Observation </w:t>
            </w:r>
            <w:r>
              <w:rPr>
                <w:rFonts w:ascii="Arial" w:hAnsi="Arial" w:cs="Arial"/>
                <w:b/>
                <w:i/>
                <w:iCs/>
              </w:rPr>
              <w:t>5</w:t>
            </w:r>
            <w:r w:rsidRPr="00E54B95">
              <w:rPr>
                <w:rFonts w:ascii="Arial" w:hAnsi="Arial" w:cs="Arial"/>
                <w:bCs/>
                <w:i/>
                <w:iCs/>
              </w:rPr>
              <w:t>: The need for the CA configuration for any new CA BW class to be introduced is subjected to the network deployment which is no difference from other CA BW classes.</w:t>
            </w:r>
            <w:r>
              <w:rPr>
                <w:rFonts w:ascii="Arial" w:hAnsi="Arial" w:cs="Arial"/>
                <w:bCs/>
                <w:i/>
                <w:iCs/>
              </w:rPr>
              <w:t xml:space="preserve"> </w:t>
            </w:r>
          </w:p>
        </w:tc>
      </w:tr>
      <w:tr w:rsidR="00120839" w14:paraId="745C5545" w14:textId="77777777" w:rsidTr="0063724B">
        <w:trPr>
          <w:trHeight w:val="468"/>
        </w:trPr>
        <w:tc>
          <w:tcPr>
            <w:tcW w:w="1129" w:type="dxa"/>
          </w:tcPr>
          <w:p w14:paraId="18FACD89" w14:textId="099620E8" w:rsidR="00120839" w:rsidRPr="00805BE8" w:rsidRDefault="00CB3882" w:rsidP="00120839">
            <w:pPr>
              <w:spacing w:before="120" w:after="120"/>
              <w:rPr>
                <w:rFonts w:asciiTheme="minorHAnsi" w:hAnsiTheme="minorHAnsi" w:cstheme="minorHAnsi"/>
              </w:rPr>
            </w:pPr>
            <w:hyperlink r:id="rId27" w:history="1">
              <w:r w:rsidR="00120839">
                <w:rPr>
                  <w:rStyle w:val="af2"/>
                  <w:rFonts w:ascii="Arial" w:hAnsi="Arial" w:cs="Arial"/>
                  <w:b/>
                  <w:bCs/>
                  <w:sz w:val="16"/>
                  <w:szCs w:val="16"/>
                </w:rPr>
                <w:t>R4-2201297</w:t>
              </w:r>
            </w:hyperlink>
          </w:p>
        </w:tc>
        <w:tc>
          <w:tcPr>
            <w:tcW w:w="1418" w:type="dxa"/>
          </w:tcPr>
          <w:p w14:paraId="68ABC8D9" w14:textId="5B9E03BE" w:rsidR="00120839" w:rsidRPr="00805BE8" w:rsidRDefault="00120839" w:rsidP="00120839">
            <w:pPr>
              <w:spacing w:before="120" w:after="120"/>
              <w:rPr>
                <w:rFonts w:asciiTheme="minorHAnsi" w:hAnsiTheme="minorHAnsi" w:cstheme="minorHAnsi"/>
              </w:rPr>
            </w:pPr>
            <w:r>
              <w:rPr>
                <w:rFonts w:ascii="Arial" w:hAnsi="Arial" w:cs="Arial"/>
                <w:sz w:val="16"/>
                <w:szCs w:val="16"/>
              </w:rPr>
              <w:t>Xiaomi</w:t>
            </w:r>
          </w:p>
        </w:tc>
        <w:tc>
          <w:tcPr>
            <w:tcW w:w="7084" w:type="dxa"/>
          </w:tcPr>
          <w:p w14:paraId="214522FF" w14:textId="624A095B" w:rsidR="00120839" w:rsidRPr="00A305A9" w:rsidRDefault="00120839" w:rsidP="00120839">
            <w:pPr>
              <w:spacing w:before="120" w:after="120"/>
              <w:rPr>
                <w:rFonts w:asciiTheme="minorHAnsi" w:hAnsiTheme="minorHAnsi" w:cstheme="minorHAnsi"/>
              </w:rPr>
            </w:pPr>
            <w:r>
              <w:rPr>
                <w:rFonts w:ascii="Arial" w:hAnsi="Arial" w:cs="Arial"/>
                <w:sz w:val="16"/>
                <w:szCs w:val="16"/>
              </w:rPr>
              <w:t xml:space="preserve">Draft CR for TS 38.101-2 to introduction of FR2 new CA BW </w:t>
            </w:r>
            <w:proofErr w:type="spellStart"/>
            <w:r>
              <w:rPr>
                <w:rFonts w:ascii="Arial" w:hAnsi="Arial" w:cs="Arial"/>
                <w:sz w:val="16"/>
                <w:szCs w:val="16"/>
              </w:rPr>
              <w:t>classesV</w:t>
            </w:r>
            <w:proofErr w:type="spellEnd"/>
            <w:r>
              <w:rPr>
                <w:rFonts w:ascii="Arial" w:hAnsi="Arial" w:cs="Arial"/>
                <w:sz w:val="16"/>
                <w:szCs w:val="16"/>
              </w:rPr>
              <w:t xml:space="preserve">, </w:t>
            </w:r>
            <w:proofErr w:type="gramStart"/>
            <w:r>
              <w:rPr>
                <w:rFonts w:ascii="Arial" w:hAnsi="Arial" w:cs="Arial"/>
                <w:sz w:val="16"/>
                <w:szCs w:val="16"/>
              </w:rPr>
              <w:t>MF,ME</w:t>
            </w:r>
            <w:proofErr w:type="gramEnd"/>
            <w:r>
              <w:rPr>
                <w:rFonts w:ascii="Arial" w:hAnsi="Arial" w:cs="Arial"/>
                <w:sz w:val="16"/>
                <w:szCs w:val="16"/>
              </w:rPr>
              <w:t>, MD and MA</w:t>
            </w:r>
          </w:p>
        </w:tc>
      </w:tr>
      <w:tr w:rsidR="00120839" w14:paraId="56413549" w14:textId="77777777" w:rsidTr="003D410E">
        <w:trPr>
          <w:trHeight w:val="468"/>
        </w:trPr>
        <w:tc>
          <w:tcPr>
            <w:tcW w:w="1129" w:type="dxa"/>
          </w:tcPr>
          <w:p w14:paraId="256D6135" w14:textId="5F791EF3" w:rsidR="00120839" w:rsidRDefault="00CB3882" w:rsidP="00120839">
            <w:pPr>
              <w:spacing w:before="120" w:after="120"/>
              <w:rPr>
                <w:rFonts w:ascii="Arial" w:hAnsi="Arial" w:cs="Arial"/>
                <w:b/>
                <w:bCs/>
                <w:color w:val="0000FF"/>
                <w:sz w:val="16"/>
                <w:szCs w:val="16"/>
                <w:u w:val="single"/>
              </w:rPr>
            </w:pPr>
            <w:hyperlink r:id="rId28" w:history="1">
              <w:r w:rsidR="00120839">
                <w:rPr>
                  <w:rStyle w:val="af2"/>
                  <w:rFonts w:ascii="Arial" w:hAnsi="Arial" w:cs="Arial"/>
                  <w:b/>
                  <w:bCs/>
                  <w:sz w:val="16"/>
                  <w:szCs w:val="16"/>
                </w:rPr>
                <w:t>R4-2201298</w:t>
              </w:r>
            </w:hyperlink>
          </w:p>
        </w:tc>
        <w:tc>
          <w:tcPr>
            <w:tcW w:w="1418" w:type="dxa"/>
          </w:tcPr>
          <w:p w14:paraId="7036F0F0" w14:textId="5802752D" w:rsidR="00120839" w:rsidRDefault="00120839" w:rsidP="00120839">
            <w:pPr>
              <w:spacing w:before="120" w:after="120"/>
              <w:rPr>
                <w:rFonts w:ascii="Arial" w:hAnsi="Arial" w:cs="Arial"/>
                <w:sz w:val="16"/>
                <w:szCs w:val="16"/>
              </w:rPr>
            </w:pPr>
            <w:r>
              <w:rPr>
                <w:rFonts w:ascii="Arial" w:hAnsi="Arial" w:cs="Arial"/>
                <w:sz w:val="16"/>
                <w:szCs w:val="16"/>
              </w:rPr>
              <w:t>Xiaomi</w:t>
            </w:r>
          </w:p>
        </w:tc>
        <w:tc>
          <w:tcPr>
            <w:tcW w:w="7084" w:type="dxa"/>
          </w:tcPr>
          <w:p w14:paraId="213B5B50" w14:textId="77777777" w:rsidR="00120839" w:rsidRDefault="00120839" w:rsidP="00120839">
            <w:pPr>
              <w:spacing w:before="120" w:after="120"/>
              <w:rPr>
                <w:rFonts w:ascii="Arial" w:hAnsi="Arial" w:cs="Arial"/>
                <w:sz w:val="16"/>
                <w:szCs w:val="16"/>
              </w:rPr>
            </w:pPr>
            <w:r>
              <w:rPr>
                <w:rFonts w:ascii="Arial" w:hAnsi="Arial" w:cs="Arial"/>
                <w:sz w:val="16"/>
                <w:szCs w:val="16"/>
              </w:rPr>
              <w:t xml:space="preserve">Discussion on </w:t>
            </w:r>
            <w:proofErr w:type="spellStart"/>
            <w:r>
              <w:rPr>
                <w:rFonts w:ascii="Arial" w:hAnsi="Arial" w:cs="Arial"/>
                <w:sz w:val="16"/>
                <w:szCs w:val="16"/>
              </w:rPr>
              <w:t>fallback</w:t>
            </w:r>
            <w:proofErr w:type="spellEnd"/>
            <w:r>
              <w:rPr>
                <w:rFonts w:ascii="Arial" w:hAnsi="Arial" w:cs="Arial"/>
                <w:sz w:val="16"/>
                <w:szCs w:val="16"/>
              </w:rPr>
              <w:t xml:space="preserve"> group for FR2 new CA BW classes</w:t>
            </w:r>
          </w:p>
          <w:p w14:paraId="7D2AE287" w14:textId="77777777" w:rsidR="00D55695" w:rsidRPr="00D55695" w:rsidRDefault="00D55695" w:rsidP="00D55695">
            <w:pPr>
              <w:spacing w:before="120" w:after="120"/>
              <w:rPr>
                <w:rFonts w:eastAsia="等线"/>
                <w:lang w:val="en-US" w:eastAsia="zh-CN"/>
              </w:rPr>
            </w:pPr>
            <w:r w:rsidRPr="00D55695">
              <w:rPr>
                <w:rFonts w:eastAsia="等线"/>
                <w:lang w:val="en-US" w:eastAsia="zh-CN"/>
              </w:rPr>
              <w:t>Proposal1: introduce new BW class V in FBG1 to get 1600 MHz aggregated channel bandwidth.</w:t>
            </w:r>
          </w:p>
          <w:p w14:paraId="71414668" w14:textId="77777777" w:rsidR="00D55695" w:rsidRPr="00D55695" w:rsidRDefault="00D55695" w:rsidP="00D55695">
            <w:pPr>
              <w:spacing w:before="120" w:after="120"/>
              <w:rPr>
                <w:lang w:val="en-US"/>
              </w:rPr>
            </w:pPr>
            <w:r w:rsidRPr="00D55695">
              <w:rPr>
                <w:rFonts w:hint="eastAsia"/>
                <w:lang w:val="en-US"/>
              </w:rPr>
              <w:t>P</w:t>
            </w:r>
            <w:r w:rsidRPr="00D55695">
              <w:rPr>
                <w:lang w:val="en-US"/>
              </w:rPr>
              <w:t>roposal 2: RAN4 should complete the definition of FBG3+2 and agree the companion CR [5] firstly.</w:t>
            </w:r>
          </w:p>
          <w:p w14:paraId="7036FD3D" w14:textId="77777777" w:rsidR="00D55695" w:rsidRPr="00D55695" w:rsidRDefault="00D55695" w:rsidP="00D55695">
            <w:pPr>
              <w:spacing w:before="120" w:after="120"/>
              <w:rPr>
                <w:lang w:val="en-US"/>
              </w:rPr>
            </w:pPr>
            <w:r w:rsidRPr="00D55695">
              <w:rPr>
                <w:lang w:val="en-US"/>
              </w:rPr>
              <w:t xml:space="preserve">Proposal 3: </w:t>
            </w:r>
            <w:bookmarkStart w:id="8" w:name="_Hlk92964827"/>
            <w:r w:rsidRPr="00D55695">
              <w:rPr>
                <w:lang w:val="en-US"/>
              </w:rPr>
              <w:t>Other BW classes of mixed FBGs and related fallback cases should be based on operator’s request and backward compatibility.</w:t>
            </w:r>
            <w:bookmarkEnd w:id="8"/>
          </w:p>
          <w:p w14:paraId="78EDCF93" w14:textId="611C998B" w:rsidR="00D55695" w:rsidRDefault="00D55695" w:rsidP="00120839">
            <w:pPr>
              <w:spacing w:before="120" w:after="120"/>
              <w:rPr>
                <w:rFonts w:ascii="Arial" w:hAnsi="Arial" w:cs="Arial"/>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11E1BC4" w14:textId="147E9B11" w:rsidR="00703408" w:rsidRPr="00B840A8" w:rsidRDefault="00703408" w:rsidP="00703408">
      <w:pPr>
        <w:pStyle w:val="3"/>
        <w:rPr>
          <w:rFonts w:ascii="Times New Roman" w:hAnsi="Times New Roman"/>
          <w:sz w:val="24"/>
          <w:szCs w:val="16"/>
          <w:lang w:val="en-US"/>
        </w:rPr>
      </w:pPr>
      <w:r w:rsidRPr="00B840A8">
        <w:rPr>
          <w:rFonts w:ascii="Times New Roman" w:hAnsi="Times New Roman"/>
          <w:sz w:val="24"/>
          <w:szCs w:val="16"/>
          <w:lang w:val="en-US"/>
        </w:rPr>
        <w:t>Sub-topic 2-1</w:t>
      </w:r>
      <w:r w:rsidRPr="00B840A8">
        <w:rPr>
          <w:rFonts w:ascii="Times New Roman" w:hAnsi="Times New Roman"/>
          <w:lang w:val="en-US"/>
        </w:rPr>
        <w:t xml:space="preserve"> </w:t>
      </w:r>
      <w:r w:rsidRPr="00B840A8">
        <w:rPr>
          <w:rFonts w:ascii="Times New Roman" w:hAnsi="Times New Roman"/>
          <w:sz w:val="24"/>
          <w:szCs w:val="16"/>
          <w:lang w:val="en-US"/>
        </w:rPr>
        <w:t>New FR2 CA BW classes</w:t>
      </w:r>
      <w:r>
        <w:rPr>
          <w:rFonts w:ascii="Times New Roman" w:hAnsi="Times New Roman"/>
          <w:sz w:val="24"/>
          <w:szCs w:val="16"/>
          <w:lang w:val="en-US"/>
        </w:rPr>
        <w:t xml:space="preserve"> and Fallback behavior</w:t>
      </w:r>
    </w:p>
    <w:p w14:paraId="4027AC78" w14:textId="5DE5FA9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C01DE7">
        <w:rPr>
          <w:b/>
          <w:color w:val="0070C0"/>
          <w:u w:val="single"/>
          <w:lang w:eastAsia="ko-KR"/>
        </w:rPr>
        <w:t xml:space="preserve">How to </w:t>
      </w:r>
      <w:r w:rsidR="00E83771">
        <w:rPr>
          <w:b/>
          <w:color w:val="0070C0"/>
          <w:u w:val="single"/>
          <w:lang w:eastAsia="ko-KR"/>
        </w:rPr>
        <w:t>define the new CA BW classes</w:t>
      </w:r>
      <w:r w:rsidR="00703408">
        <w:rPr>
          <w:b/>
          <w:color w:val="0070C0"/>
          <w:u w:val="single"/>
          <w:lang w:eastAsia="ko-KR"/>
        </w:rPr>
        <w:t xml:space="preserve"> and </w:t>
      </w:r>
      <w:proofErr w:type="gramStart"/>
      <w:r w:rsidR="00735D69">
        <w:rPr>
          <w:b/>
          <w:color w:val="0070C0"/>
          <w:u w:val="single"/>
          <w:lang w:eastAsia="ko-KR"/>
        </w:rPr>
        <w:t>fall back</w:t>
      </w:r>
      <w:proofErr w:type="gramEnd"/>
      <w:r w:rsidR="00703408">
        <w:rPr>
          <w:b/>
          <w:color w:val="0070C0"/>
          <w:u w:val="single"/>
          <w:lang w:eastAsia="ko-KR"/>
        </w:rPr>
        <w:t xml:space="preserve"> </w:t>
      </w:r>
      <w:r w:rsidR="00C24F47">
        <w:rPr>
          <w:b/>
          <w:color w:val="0070C0"/>
          <w:u w:val="single"/>
          <w:lang w:eastAsia="ko-KR"/>
        </w:rPr>
        <w:t>behaviour</w:t>
      </w:r>
      <w:r w:rsidR="00C01DE7">
        <w:rPr>
          <w:b/>
          <w:color w:val="0070C0"/>
          <w:u w:val="single"/>
          <w:lang w:eastAsia="ko-KR"/>
        </w:rPr>
        <w:t>?</w:t>
      </w:r>
    </w:p>
    <w:p w14:paraId="4D10516F" w14:textId="77777777" w:rsidR="00DD19DE" w:rsidRPr="00045592" w:rsidRDefault="00DD19DE"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362845A8" w:rsidR="00DD19DE" w:rsidRDefault="00DD19DE"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E83771" w14:paraId="1052F5A4" w14:textId="77777777" w:rsidTr="00E83771">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4AE5AEF7"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68761DC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1660882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E83771" w14:paraId="2DEC57C0" w14:textId="77777777" w:rsidTr="00E83771">
        <w:trPr>
          <w:trHeight w:val="25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9A64907" w14:textId="77777777" w:rsidR="00E83771" w:rsidRDefault="00E83771">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5B4C7113"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1E9AD67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3521A683"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66FDB3E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E83771" w14:paraId="2E6CEC28"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EEF339E"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199C308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7FF909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25B35B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027A7A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C57C88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EB3A2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72C2F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9AD8A3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19B503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5E60523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303E45AC" w14:textId="77777777" w:rsidR="00E83771" w:rsidRDefault="00E83771">
            <w:pPr>
              <w:rPr>
                <w:rFonts w:ascii="Calibri" w:hAnsi="Calibri" w:cs="Calibri"/>
                <w:color w:val="000000"/>
                <w:lang w:val="en-US" w:eastAsia="zh-TW"/>
              </w:rPr>
            </w:pPr>
          </w:p>
        </w:tc>
        <w:tc>
          <w:tcPr>
            <w:tcW w:w="507" w:type="dxa"/>
            <w:noWrap/>
            <w:vAlign w:val="center"/>
            <w:hideMark/>
          </w:tcPr>
          <w:p w14:paraId="60039479" w14:textId="77777777" w:rsidR="00E83771" w:rsidRDefault="00E83771">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0463E09E"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06ACCE2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E83771" w14:paraId="6F76AAC1"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3AC9366"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2E9F73D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62CCDE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FE346D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D20B97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B77AF5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8DB35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C2595E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F57AF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C7B35D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DCE3AD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1BB46F5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741F8A8E" w14:textId="77777777" w:rsidR="00E83771" w:rsidRDefault="00E83771">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79136DC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7966953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E83771" w14:paraId="66C8F437"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681973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2493D30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612B10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61DD69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BF686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7142A2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BA2F17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5172CE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521F09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2166D9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17763A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C367B5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6126DDF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2B1E6EBA"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498AA42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E83771" w14:paraId="1699A078"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464DBFB7"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2FC0B23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E82911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204413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847E25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8C2A58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E5607C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57583A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847C0F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3C342F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EBBE4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2EFF33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A51CEF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6F7D684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3915DBAF"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4204FE3F" w14:textId="77777777" w:rsidR="00E83771" w:rsidRPr="00045592" w:rsidRDefault="00E83771" w:rsidP="00E83771">
      <w:pPr>
        <w:pStyle w:val="affc"/>
        <w:overflowPunct/>
        <w:autoSpaceDE/>
        <w:autoSpaceDN/>
        <w:adjustRightInd/>
        <w:spacing w:after="120"/>
        <w:ind w:left="1440" w:firstLineChars="0" w:firstLine="0"/>
        <w:textAlignment w:val="auto"/>
        <w:rPr>
          <w:rFonts w:eastAsia="宋体"/>
          <w:color w:val="0070C0"/>
          <w:szCs w:val="24"/>
          <w:lang w:eastAsia="zh-CN"/>
        </w:rPr>
      </w:pPr>
    </w:p>
    <w:p w14:paraId="50947007" w14:textId="644E34E3" w:rsidR="00DD19DE" w:rsidRDefault="00DD19DE"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E83771" w14:paraId="53453433" w14:textId="77777777" w:rsidTr="00E83771">
        <w:trPr>
          <w:trHeight w:val="259"/>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3D5E4EA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lastRenderedPageBreak/>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65FB696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79086CD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E83771" w14:paraId="17A3EB08" w14:textId="77777777" w:rsidTr="00E83771">
        <w:trPr>
          <w:trHeight w:val="259"/>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0F0612B" w14:textId="77777777" w:rsidR="00E83771" w:rsidRDefault="00E83771">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40CC83E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00EC906F"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0E6D943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1CDAF98A"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E83771" w14:paraId="1F65E8D6"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067C3D1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6740F09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159ABE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24882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C87DB5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2F77C8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B70A5D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B97642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9E907D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BDF032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3588914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533983B1" w14:textId="77777777" w:rsidR="00E83771" w:rsidRDefault="00E83771">
            <w:pPr>
              <w:rPr>
                <w:rFonts w:ascii="Calibri" w:hAnsi="Calibri" w:cs="Calibri"/>
                <w:color w:val="000000"/>
                <w:lang w:val="en-US" w:eastAsia="zh-TW"/>
              </w:rPr>
            </w:pPr>
          </w:p>
        </w:tc>
        <w:tc>
          <w:tcPr>
            <w:tcW w:w="507" w:type="dxa"/>
            <w:noWrap/>
            <w:vAlign w:val="center"/>
            <w:hideMark/>
          </w:tcPr>
          <w:p w14:paraId="607DFAA9" w14:textId="77777777" w:rsidR="00E83771" w:rsidRDefault="00E83771">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5C060BA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6EFA9D0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E83771" w14:paraId="70440D1A"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23A2198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1CB959C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DB71BE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B69EF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FC99E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1AA2E8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C6EC0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25A527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E1A6B5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69570E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E18340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119053D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68ED6FDD" w14:textId="77777777" w:rsidR="00E83771" w:rsidRDefault="00E83771">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77E96EC9"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514C1EB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E83771" w14:paraId="216CFD9D"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7DB7937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06A1CB6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804C95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AAC0A4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134E8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0B8CA9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C3FEC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B6588B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13A006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92E9D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C61E90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3358C9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585EFE3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4F4AF51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09A887C3"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E83771" w14:paraId="353F1CC2"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6D4A253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5083474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752A94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93559B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EBEC50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7995C5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1780AF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49504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89A075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8178B1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A40A57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D18761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E77ECA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9BDE23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249CFA68"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305391DF"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513F021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AF</w:t>
            </w:r>
          </w:p>
        </w:tc>
        <w:tc>
          <w:tcPr>
            <w:tcW w:w="507" w:type="dxa"/>
            <w:noWrap/>
            <w:vAlign w:val="center"/>
            <w:hideMark/>
          </w:tcPr>
          <w:p w14:paraId="793EF381" w14:textId="77777777" w:rsidR="00E83771" w:rsidRDefault="00E83771">
            <w:pPr>
              <w:rPr>
                <w:rFonts w:ascii="Calibri" w:hAnsi="Calibri" w:cs="Calibri"/>
                <w:color w:val="000000"/>
                <w:lang w:val="en-US" w:eastAsia="zh-TW"/>
              </w:rPr>
            </w:pPr>
          </w:p>
        </w:tc>
        <w:tc>
          <w:tcPr>
            <w:tcW w:w="507" w:type="dxa"/>
            <w:noWrap/>
            <w:vAlign w:val="center"/>
            <w:hideMark/>
          </w:tcPr>
          <w:p w14:paraId="7F1097F1" w14:textId="77777777" w:rsidR="00E83771" w:rsidRDefault="00E83771">
            <w:pPr>
              <w:spacing w:after="0"/>
              <w:rPr>
                <w:lang w:val="en-US" w:eastAsia="zh-CN"/>
              </w:rPr>
            </w:pPr>
          </w:p>
        </w:tc>
        <w:tc>
          <w:tcPr>
            <w:tcW w:w="507" w:type="dxa"/>
            <w:noWrap/>
            <w:vAlign w:val="center"/>
            <w:hideMark/>
          </w:tcPr>
          <w:p w14:paraId="3AA1F0F6" w14:textId="77777777" w:rsidR="00E83771" w:rsidRDefault="00E83771">
            <w:pPr>
              <w:spacing w:after="0"/>
              <w:rPr>
                <w:lang w:val="en-US" w:eastAsia="zh-CN"/>
              </w:rPr>
            </w:pPr>
          </w:p>
        </w:tc>
        <w:tc>
          <w:tcPr>
            <w:tcW w:w="507" w:type="dxa"/>
            <w:noWrap/>
            <w:vAlign w:val="center"/>
            <w:hideMark/>
          </w:tcPr>
          <w:p w14:paraId="71A5E34F" w14:textId="77777777" w:rsidR="00E83771" w:rsidRDefault="00E83771">
            <w:pPr>
              <w:spacing w:after="0"/>
              <w:rPr>
                <w:lang w:val="en-US" w:eastAsia="zh-CN"/>
              </w:rPr>
            </w:pPr>
          </w:p>
        </w:tc>
        <w:tc>
          <w:tcPr>
            <w:tcW w:w="507" w:type="dxa"/>
            <w:noWrap/>
            <w:vAlign w:val="center"/>
            <w:hideMark/>
          </w:tcPr>
          <w:p w14:paraId="040E34A8" w14:textId="77777777" w:rsidR="00E83771" w:rsidRDefault="00E83771">
            <w:pPr>
              <w:spacing w:after="0"/>
              <w:rPr>
                <w:lang w:val="en-US" w:eastAsia="zh-CN"/>
              </w:rPr>
            </w:pPr>
          </w:p>
        </w:tc>
        <w:tc>
          <w:tcPr>
            <w:tcW w:w="507" w:type="dxa"/>
            <w:noWrap/>
            <w:vAlign w:val="center"/>
            <w:hideMark/>
          </w:tcPr>
          <w:p w14:paraId="3006B453"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0C409CD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5CD789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696F6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875532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802E59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22DB7B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EEE426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noWrap/>
            <w:vAlign w:val="center"/>
            <w:hideMark/>
          </w:tcPr>
          <w:p w14:paraId="3576F9A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7CD4FBE9"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110FDF9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GF</w:t>
            </w:r>
          </w:p>
        </w:tc>
        <w:tc>
          <w:tcPr>
            <w:tcW w:w="507" w:type="dxa"/>
            <w:noWrap/>
            <w:vAlign w:val="center"/>
            <w:hideMark/>
          </w:tcPr>
          <w:p w14:paraId="2900A96D" w14:textId="77777777" w:rsidR="00E83771" w:rsidRDefault="00E83771">
            <w:pPr>
              <w:rPr>
                <w:rFonts w:ascii="Calibri" w:hAnsi="Calibri" w:cs="Calibri"/>
                <w:color w:val="000000"/>
                <w:lang w:val="en-US" w:eastAsia="zh-TW"/>
              </w:rPr>
            </w:pPr>
          </w:p>
        </w:tc>
        <w:tc>
          <w:tcPr>
            <w:tcW w:w="507" w:type="dxa"/>
            <w:noWrap/>
            <w:vAlign w:val="center"/>
            <w:hideMark/>
          </w:tcPr>
          <w:p w14:paraId="197075B8" w14:textId="77777777" w:rsidR="00E83771" w:rsidRDefault="00E83771">
            <w:pPr>
              <w:spacing w:after="0"/>
              <w:rPr>
                <w:lang w:val="en-US" w:eastAsia="zh-CN"/>
              </w:rPr>
            </w:pPr>
          </w:p>
        </w:tc>
        <w:tc>
          <w:tcPr>
            <w:tcW w:w="507" w:type="dxa"/>
            <w:noWrap/>
            <w:vAlign w:val="center"/>
            <w:hideMark/>
          </w:tcPr>
          <w:p w14:paraId="0A60D363" w14:textId="77777777" w:rsidR="00E83771" w:rsidRDefault="00E83771">
            <w:pPr>
              <w:spacing w:after="0"/>
              <w:rPr>
                <w:lang w:val="en-US" w:eastAsia="zh-CN"/>
              </w:rPr>
            </w:pPr>
          </w:p>
        </w:tc>
        <w:tc>
          <w:tcPr>
            <w:tcW w:w="507" w:type="dxa"/>
            <w:noWrap/>
            <w:vAlign w:val="center"/>
            <w:hideMark/>
          </w:tcPr>
          <w:p w14:paraId="3F9A31A4" w14:textId="77777777" w:rsidR="00E83771" w:rsidRDefault="00E83771">
            <w:pPr>
              <w:spacing w:after="0"/>
              <w:rPr>
                <w:lang w:val="en-US" w:eastAsia="zh-CN"/>
              </w:rPr>
            </w:pPr>
          </w:p>
        </w:tc>
        <w:tc>
          <w:tcPr>
            <w:tcW w:w="507" w:type="dxa"/>
            <w:noWrap/>
            <w:vAlign w:val="center"/>
            <w:hideMark/>
          </w:tcPr>
          <w:p w14:paraId="196F2EA8"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595DA0D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7F0790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F60C7D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EDFF83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4175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74A3E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646407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023B2D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noWrap/>
            <w:vAlign w:val="center"/>
            <w:hideMark/>
          </w:tcPr>
          <w:p w14:paraId="14903F31"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361A7049"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11D113EE"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HF</w:t>
            </w:r>
          </w:p>
        </w:tc>
        <w:tc>
          <w:tcPr>
            <w:tcW w:w="507" w:type="dxa"/>
            <w:noWrap/>
            <w:vAlign w:val="center"/>
            <w:hideMark/>
          </w:tcPr>
          <w:p w14:paraId="1CF655B9" w14:textId="77777777" w:rsidR="00E83771" w:rsidRDefault="00E83771">
            <w:pPr>
              <w:rPr>
                <w:rFonts w:ascii="Calibri" w:hAnsi="Calibri" w:cs="Calibri"/>
                <w:color w:val="000000"/>
                <w:lang w:val="en-US" w:eastAsia="zh-TW"/>
              </w:rPr>
            </w:pPr>
          </w:p>
        </w:tc>
        <w:tc>
          <w:tcPr>
            <w:tcW w:w="507" w:type="dxa"/>
            <w:noWrap/>
            <w:vAlign w:val="center"/>
            <w:hideMark/>
          </w:tcPr>
          <w:p w14:paraId="31435FE4" w14:textId="77777777" w:rsidR="00E83771" w:rsidRDefault="00E83771">
            <w:pPr>
              <w:spacing w:after="0"/>
              <w:rPr>
                <w:lang w:val="en-US" w:eastAsia="zh-CN"/>
              </w:rPr>
            </w:pPr>
          </w:p>
        </w:tc>
        <w:tc>
          <w:tcPr>
            <w:tcW w:w="507" w:type="dxa"/>
            <w:noWrap/>
            <w:vAlign w:val="center"/>
            <w:hideMark/>
          </w:tcPr>
          <w:p w14:paraId="00C284D3" w14:textId="77777777" w:rsidR="00E83771" w:rsidRDefault="00E83771">
            <w:pPr>
              <w:spacing w:after="0"/>
              <w:rPr>
                <w:lang w:val="en-US" w:eastAsia="zh-CN"/>
              </w:rPr>
            </w:pPr>
          </w:p>
        </w:tc>
        <w:tc>
          <w:tcPr>
            <w:tcW w:w="507" w:type="dxa"/>
            <w:noWrap/>
            <w:vAlign w:val="center"/>
            <w:hideMark/>
          </w:tcPr>
          <w:p w14:paraId="416E41B5"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3DDB994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949DB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72B27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7367D2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06BA11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C101FC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A13F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20798E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88123B8"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noWrap/>
            <w:vAlign w:val="center"/>
            <w:hideMark/>
          </w:tcPr>
          <w:p w14:paraId="7D440901"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216E61DC"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2F52835A"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IF</w:t>
            </w:r>
          </w:p>
        </w:tc>
        <w:tc>
          <w:tcPr>
            <w:tcW w:w="507" w:type="dxa"/>
            <w:noWrap/>
            <w:vAlign w:val="center"/>
            <w:hideMark/>
          </w:tcPr>
          <w:p w14:paraId="0B85DD94" w14:textId="77777777" w:rsidR="00E83771" w:rsidRDefault="00E83771">
            <w:pPr>
              <w:rPr>
                <w:rFonts w:ascii="Calibri" w:hAnsi="Calibri" w:cs="Calibri"/>
                <w:color w:val="000000"/>
                <w:lang w:val="en-US" w:eastAsia="zh-TW"/>
              </w:rPr>
            </w:pPr>
          </w:p>
        </w:tc>
        <w:tc>
          <w:tcPr>
            <w:tcW w:w="507" w:type="dxa"/>
            <w:noWrap/>
            <w:vAlign w:val="center"/>
            <w:hideMark/>
          </w:tcPr>
          <w:p w14:paraId="29922DFD" w14:textId="77777777" w:rsidR="00E83771" w:rsidRDefault="00E83771">
            <w:pPr>
              <w:spacing w:after="0"/>
              <w:rPr>
                <w:lang w:val="en-US" w:eastAsia="zh-CN"/>
              </w:rPr>
            </w:pPr>
          </w:p>
        </w:tc>
        <w:tc>
          <w:tcPr>
            <w:tcW w:w="507" w:type="dxa"/>
            <w:noWrap/>
            <w:vAlign w:val="center"/>
            <w:hideMark/>
          </w:tcPr>
          <w:p w14:paraId="67FB17BA"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26CA2C1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50A28F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D1CDC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CFA9B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AF100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068CA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A4E874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A9B4B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686DA9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6E7C0A2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noWrap/>
            <w:vAlign w:val="center"/>
            <w:hideMark/>
          </w:tcPr>
          <w:p w14:paraId="279F32D8"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552DA890"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22AD0326"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JF</w:t>
            </w:r>
          </w:p>
        </w:tc>
        <w:tc>
          <w:tcPr>
            <w:tcW w:w="507" w:type="dxa"/>
            <w:noWrap/>
            <w:vAlign w:val="center"/>
            <w:hideMark/>
          </w:tcPr>
          <w:p w14:paraId="625E948E" w14:textId="77777777" w:rsidR="00E83771" w:rsidRDefault="00E83771">
            <w:pPr>
              <w:rPr>
                <w:rFonts w:ascii="Calibri" w:hAnsi="Calibri" w:cs="Calibri"/>
                <w:color w:val="000000"/>
                <w:lang w:val="en-US" w:eastAsia="zh-TW"/>
              </w:rPr>
            </w:pPr>
          </w:p>
        </w:tc>
        <w:tc>
          <w:tcPr>
            <w:tcW w:w="507" w:type="dxa"/>
            <w:noWrap/>
            <w:vAlign w:val="center"/>
            <w:hideMark/>
          </w:tcPr>
          <w:p w14:paraId="6175FDED"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069B4DF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F0B6AB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09510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476915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3B2DD5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FE1726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6EE843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528DD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519425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5138C8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A03E1D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noWrap/>
            <w:vAlign w:val="center"/>
            <w:hideMark/>
          </w:tcPr>
          <w:p w14:paraId="51FC3FF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3348EAC3" w14:textId="77777777" w:rsidTr="00262B44">
        <w:trPr>
          <w:trHeight w:val="259"/>
        </w:trPr>
        <w:tc>
          <w:tcPr>
            <w:tcW w:w="880" w:type="dxa"/>
            <w:tcBorders>
              <w:top w:val="nil"/>
              <w:left w:val="single" w:sz="4" w:space="0" w:color="auto"/>
              <w:bottom w:val="single" w:sz="4" w:space="0" w:color="auto"/>
              <w:right w:val="single" w:sz="4" w:space="0" w:color="auto"/>
            </w:tcBorders>
            <w:noWrap/>
            <w:vAlign w:val="center"/>
            <w:hideMark/>
          </w:tcPr>
          <w:p w14:paraId="53A8760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KF</w:t>
            </w:r>
          </w:p>
        </w:tc>
        <w:tc>
          <w:tcPr>
            <w:tcW w:w="507" w:type="dxa"/>
            <w:noWrap/>
            <w:vAlign w:val="center"/>
            <w:hideMark/>
          </w:tcPr>
          <w:p w14:paraId="00C3C81A" w14:textId="77777777" w:rsidR="00E83771" w:rsidRDefault="00E83771">
            <w:pP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noWrap/>
            <w:vAlign w:val="center"/>
            <w:hideMark/>
          </w:tcPr>
          <w:p w14:paraId="71E048B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5261F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784D2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D86216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DBB74E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B80CCF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44BE2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340D47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9228B7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D4DA96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68A5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49BDB0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noWrap/>
            <w:vAlign w:val="center"/>
            <w:hideMark/>
          </w:tcPr>
          <w:p w14:paraId="3A2EDFB5"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7C82E046" w14:textId="77777777" w:rsidTr="00262B44">
        <w:trPr>
          <w:trHeight w:val="259"/>
        </w:trPr>
        <w:tc>
          <w:tcPr>
            <w:tcW w:w="880" w:type="dxa"/>
            <w:tcBorders>
              <w:top w:val="nil"/>
              <w:left w:val="single" w:sz="4" w:space="0" w:color="auto"/>
              <w:bottom w:val="single" w:sz="4" w:space="0" w:color="auto"/>
              <w:right w:val="single" w:sz="4" w:space="0" w:color="auto"/>
            </w:tcBorders>
            <w:noWrap/>
            <w:vAlign w:val="center"/>
            <w:hideMark/>
          </w:tcPr>
          <w:p w14:paraId="0F6303A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noWrap/>
            <w:vAlign w:val="center"/>
            <w:hideMark/>
          </w:tcPr>
          <w:p w14:paraId="6490A63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C465A5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20374F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AB39F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8DC8E5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04D0A2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68C3C2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EBD1D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DDD4D9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DF66DB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1DB4FA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58CB66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523D7DD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noWrap/>
            <w:vAlign w:val="center"/>
            <w:hideMark/>
          </w:tcPr>
          <w:p w14:paraId="1C12138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627F9CB1" w14:textId="74CB9368" w:rsidR="00262B44" w:rsidRDefault="00262B44" w:rsidP="00E83771">
      <w:pPr>
        <w:pStyle w:val="affc"/>
        <w:overflowPunct/>
        <w:autoSpaceDE/>
        <w:autoSpaceDN/>
        <w:adjustRightInd/>
        <w:spacing w:after="120"/>
        <w:ind w:left="1440" w:firstLineChars="0" w:firstLine="0"/>
        <w:textAlignment w:val="auto"/>
        <w:rPr>
          <w:rFonts w:eastAsia="宋体"/>
          <w:color w:val="0070C0"/>
          <w:szCs w:val="24"/>
          <w:lang w:eastAsia="zh-CN"/>
        </w:rPr>
      </w:pPr>
    </w:p>
    <w:p w14:paraId="40E304C7" w14:textId="70C137F2" w:rsidR="0055189D" w:rsidRPr="0055189D" w:rsidRDefault="0055189D" w:rsidP="00C41019">
      <w:pPr>
        <w:pStyle w:val="affc"/>
        <w:numPr>
          <w:ilvl w:val="1"/>
          <w:numId w:val="2"/>
        </w:numPr>
        <w:overflowPunct/>
        <w:autoSpaceDE/>
        <w:autoSpaceDN/>
        <w:adjustRightInd/>
        <w:spacing w:after="120"/>
        <w:ind w:left="1440" w:firstLineChars="0" w:firstLine="0"/>
        <w:textAlignment w:val="auto"/>
        <w:rPr>
          <w:rFonts w:eastAsia="宋体"/>
          <w:color w:val="0070C0"/>
          <w:szCs w:val="24"/>
          <w:lang w:eastAsia="zh-CN"/>
        </w:rPr>
      </w:pPr>
      <w:r w:rsidRPr="0055189D">
        <w:rPr>
          <w:rFonts w:eastAsia="宋体"/>
          <w:color w:val="0070C0"/>
          <w:szCs w:val="24"/>
          <w:lang w:eastAsia="zh-CN"/>
        </w:rPr>
        <w:t xml:space="preserve">Option </w:t>
      </w:r>
      <w:r>
        <w:rPr>
          <w:rFonts w:eastAsia="宋体"/>
          <w:color w:val="0070C0"/>
          <w:szCs w:val="24"/>
          <w:lang w:eastAsia="zh-CN"/>
        </w:rPr>
        <w:t>3</w:t>
      </w:r>
      <w:r w:rsidRPr="0055189D">
        <w:rPr>
          <w:rFonts w:eastAsia="宋体"/>
          <w:color w:val="0070C0"/>
          <w:szCs w:val="24"/>
          <w:lang w:eastAsia="zh-CN"/>
        </w:rPr>
        <w:t xml:space="preserve">: </w:t>
      </w: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55189D" w:rsidRPr="00E54B95" w14:paraId="68109417" w14:textId="77777777" w:rsidTr="0055189D">
        <w:trPr>
          <w:trHeight w:val="259"/>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8F034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6A7DC49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 </w:t>
            </w:r>
          </w:p>
        </w:tc>
        <w:tc>
          <w:tcPr>
            <w:tcW w:w="2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EB89C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Number of contiguous CC</w:t>
            </w:r>
          </w:p>
        </w:tc>
      </w:tr>
      <w:tr w:rsidR="0055189D" w:rsidRPr="00E54B95" w14:paraId="5764AFD3" w14:textId="77777777" w:rsidTr="0055189D">
        <w:trPr>
          <w:trHeight w:val="259"/>
        </w:trPr>
        <w:tc>
          <w:tcPr>
            <w:tcW w:w="880" w:type="dxa"/>
            <w:vMerge/>
            <w:tcBorders>
              <w:top w:val="single" w:sz="4" w:space="0" w:color="auto"/>
              <w:left w:val="single" w:sz="4" w:space="0" w:color="auto"/>
              <w:bottom w:val="single" w:sz="4" w:space="0" w:color="000000"/>
              <w:right w:val="single" w:sz="4" w:space="0" w:color="auto"/>
            </w:tcBorders>
            <w:vAlign w:val="center"/>
            <w:hideMark/>
          </w:tcPr>
          <w:p w14:paraId="5F0E349C" w14:textId="77777777" w:rsidR="0055189D" w:rsidRPr="00E54B95" w:rsidRDefault="0055189D" w:rsidP="0055189D">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shd w:val="clear" w:color="auto" w:fill="auto"/>
            <w:noWrap/>
            <w:vAlign w:val="center"/>
            <w:hideMark/>
          </w:tcPr>
          <w:p w14:paraId="3F0520F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CF34FE"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shd w:val="clear" w:color="auto" w:fill="auto"/>
            <w:noWrap/>
            <w:vAlign w:val="center"/>
            <w:hideMark/>
          </w:tcPr>
          <w:p w14:paraId="2230DF2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shd w:val="clear" w:color="auto" w:fill="auto"/>
            <w:noWrap/>
            <w:vAlign w:val="center"/>
            <w:hideMark/>
          </w:tcPr>
          <w:p w14:paraId="47EC82DA"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r>
      <w:tr w:rsidR="0055189D" w:rsidRPr="00E54B95" w14:paraId="25333461"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BA083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AA</w:t>
            </w:r>
          </w:p>
        </w:tc>
        <w:tc>
          <w:tcPr>
            <w:tcW w:w="507" w:type="dxa"/>
            <w:tcBorders>
              <w:top w:val="nil"/>
              <w:left w:val="nil"/>
              <w:bottom w:val="nil"/>
              <w:right w:val="nil"/>
            </w:tcBorders>
            <w:shd w:val="clear" w:color="auto" w:fill="auto"/>
            <w:noWrap/>
            <w:vAlign w:val="center"/>
            <w:hideMark/>
          </w:tcPr>
          <w:p w14:paraId="17D9382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34B659E"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E861C23"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79F25E54"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6219B7C5"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FABF921"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5381246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5F67B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31A32C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F1A62E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50AEED"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C539BBB"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E8A226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5456E8F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21143F78"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6D240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GA</w:t>
            </w:r>
          </w:p>
        </w:tc>
        <w:tc>
          <w:tcPr>
            <w:tcW w:w="507" w:type="dxa"/>
            <w:tcBorders>
              <w:top w:val="nil"/>
              <w:left w:val="nil"/>
              <w:bottom w:val="nil"/>
              <w:right w:val="nil"/>
            </w:tcBorders>
            <w:shd w:val="clear" w:color="auto" w:fill="auto"/>
            <w:noWrap/>
            <w:vAlign w:val="center"/>
            <w:hideMark/>
          </w:tcPr>
          <w:p w14:paraId="4E0B587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44D8AC0"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DD0A018"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579AA956"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635F224E"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53B3F0E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92E0E0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6DD3E9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0B81A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1EEB72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DF5ACC3"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4F17AE6"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F049D0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4F08D65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7EE4F5AE"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0D3B357"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HA</w:t>
            </w:r>
          </w:p>
        </w:tc>
        <w:tc>
          <w:tcPr>
            <w:tcW w:w="507" w:type="dxa"/>
            <w:tcBorders>
              <w:top w:val="nil"/>
              <w:left w:val="nil"/>
              <w:bottom w:val="nil"/>
              <w:right w:val="nil"/>
            </w:tcBorders>
            <w:shd w:val="clear" w:color="auto" w:fill="auto"/>
            <w:noWrap/>
            <w:vAlign w:val="center"/>
            <w:hideMark/>
          </w:tcPr>
          <w:p w14:paraId="7493D4C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572E76"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99E400E"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70C351A"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A5DDC0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DCE80C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2F784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62562B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3486E6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CC1400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CC27D73"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C537912"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9588EA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3565010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1ADA0BB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B1FE6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IA</w:t>
            </w:r>
          </w:p>
        </w:tc>
        <w:tc>
          <w:tcPr>
            <w:tcW w:w="507" w:type="dxa"/>
            <w:tcBorders>
              <w:top w:val="nil"/>
              <w:left w:val="nil"/>
              <w:bottom w:val="nil"/>
              <w:right w:val="nil"/>
            </w:tcBorders>
            <w:shd w:val="clear" w:color="auto" w:fill="auto"/>
            <w:noWrap/>
            <w:vAlign w:val="center"/>
            <w:hideMark/>
          </w:tcPr>
          <w:p w14:paraId="3778DE4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2F41A1E"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99ABFF2"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0C298F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472B40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F70BC1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2ECB8D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E7CCF7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52F4E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E1DCF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DE77A67"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44F8681"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9E7C87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4C0299F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44EFE04F"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A00945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JA</w:t>
            </w:r>
          </w:p>
        </w:tc>
        <w:tc>
          <w:tcPr>
            <w:tcW w:w="507" w:type="dxa"/>
            <w:tcBorders>
              <w:top w:val="nil"/>
              <w:left w:val="nil"/>
              <w:bottom w:val="nil"/>
              <w:right w:val="nil"/>
            </w:tcBorders>
            <w:shd w:val="clear" w:color="auto" w:fill="auto"/>
            <w:noWrap/>
            <w:vAlign w:val="center"/>
            <w:hideMark/>
          </w:tcPr>
          <w:p w14:paraId="4348C4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994E6E8"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06B2C1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A8872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AE143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4A503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1F3CD0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10C91B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A3E874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BD85C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672ABEB"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83A47D0"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EE1D0B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1810509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7DA994B6"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7D066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KA</w:t>
            </w:r>
          </w:p>
        </w:tc>
        <w:tc>
          <w:tcPr>
            <w:tcW w:w="507" w:type="dxa"/>
            <w:tcBorders>
              <w:top w:val="nil"/>
              <w:left w:val="nil"/>
              <w:bottom w:val="nil"/>
              <w:right w:val="nil"/>
            </w:tcBorders>
            <w:shd w:val="clear" w:color="auto" w:fill="auto"/>
            <w:noWrap/>
            <w:vAlign w:val="center"/>
            <w:hideMark/>
          </w:tcPr>
          <w:p w14:paraId="746C414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781093F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F0A131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8A825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CB8080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B197B2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B96ED0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810C9B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16471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CB23B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CA5ABFB"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AC3B3FF"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0DD023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29AA19B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674CB21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BB076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LA</w:t>
            </w:r>
          </w:p>
        </w:tc>
        <w:tc>
          <w:tcPr>
            <w:tcW w:w="507" w:type="dxa"/>
            <w:tcBorders>
              <w:top w:val="nil"/>
              <w:left w:val="nil"/>
              <w:bottom w:val="single" w:sz="4" w:space="0" w:color="auto"/>
              <w:right w:val="single" w:sz="4" w:space="0" w:color="auto"/>
            </w:tcBorders>
            <w:shd w:val="clear" w:color="auto" w:fill="auto"/>
            <w:noWrap/>
            <w:vAlign w:val="center"/>
            <w:hideMark/>
          </w:tcPr>
          <w:p w14:paraId="3B17A28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4C20F9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3DD272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63454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8CD9D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68E1B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C0A8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E1D80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CCD6C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FC6F5F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ED5B075"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6DF6227"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2C5505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66A872E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7C2A84F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598A6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000000" w:fill="00B0F0"/>
            <w:noWrap/>
            <w:vAlign w:val="center"/>
            <w:hideMark/>
          </w:tcPr>
          <w:p w14:paraId="7A1F6E0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CCEFD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B1ACBB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065B4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4E7F82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26B4D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1F4BEC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4798E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6C0DF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304F1E6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4EB1EE"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40CE71A"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E0AC30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6DE8199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6945000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3C63D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AD</w:t>
            </w:r>
          </w:p>
        </w:tc>
        <w:tc>
          <w:tcPr>
            <w:tcW w:w="507" w:type="dxa"/>
            <w:tcBorders>
              <w:top w:val="nil"/>
              <w:left w:val="nil"/>
              <w:bottom w:val="nil"/>
              <w:right w:val="nil"/>
            </w:tcBorders>
            <w:shd w:val="clear" w:color="auto" w:fill="auto"/>
            <w:noWrap/>
            <w:vAlign w:val="center"/>
            <w:hideMark/>
          </w:tcPr>
          <w:p w14:paraId="55CEA3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35D2C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892592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172A57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64211C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FB0F9C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536C122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00B70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A79AF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95FF09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09DBF9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ECC3C40"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30642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677E09A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603B4BB9"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1F7E9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GD</w:t>
            </w:r>
          </w:p>
        </w:tc>
        <w:tc>
          <w:tcPr>
            <w:tcW w:w="507" w:type="dxa"/>
            <w:tcBorders>
              <w:top w:val="nil"/>
              <w:left w:val="nil"/>
              <w:bottom w:val="nil"/>
              <w:right w:val="nil"/>
            </w:tcBorders>
            <w:shd w:val="clear" w:color="auto" w:fill="auto"/>
            <w:noWrap/>
            <w:vAlign w:val="center"/>
            <w:hideMark/>
          </w:tcPr>
          <w:p w14:paraId="2E47289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AEDE1C1"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12FA9756"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328C7936"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5212E495"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9D80B6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3A88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0924ED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E67EF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A2B2A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CACD5C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D934CEE"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6FB06A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473BE7E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7EEDCA55"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D4DFC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HD</w:t>
            </w:r>
          </w:p>
        </w:tc>
        <w:tc>
          <w:tcPr>
            <w:tcW w:w="507" w:type="dxa"/>
            <w:tcBorders>
              <w:top w:val="nil"/>
              <w:left w:val="nil"/>
              <w:bottom w:val="nil"/>
              <w:right w:val="nil"/>
            </w:tcBorders>
            <w:shd w:val="clear" w:color="auto" w:fill="auto"/>
            <w:noWrap/>
            <w:vAlign w:val="center"/>
            <w:hideMark/>
          </w:tcPr>
          <w:p w14:paraId="4A98F05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84A0649"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AE00AF0"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0109306"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6E50E2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5C676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FF89AC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F55C3F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4AC89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7FF4E1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864538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BE617DF"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52EA31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0932DA4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128A6DD3"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78239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ID</w:t>
            </w:r>
          </w:p>
        </w:tc>
        <w:tc>
          <w:tcPr>
            <w:tcW w:w="507" w:type="dxa"/>
            <w:tcBorders>
              <w:top w:val="nil"/>
              <w:left w:val="nil"/>
              <w:bottom w:val="nil"/>
              <w:right w:val="nil"/>
            </w:tcBorders>
            <w:shd w:val="clear" w:color="auto" w:fill="auto"/>
            <w:noWrap/>
            <w:vAlign w:val="center"/>
            <w:hideMark/>
          </w:tcPr>
          <w:p w14:paraId="32F9B29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04626AD"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E467512"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005EC2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42AD3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EFB6D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EA37CA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0F2916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4C1CC4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9C5A24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DEFF86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A1A5DFE"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0949E6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508ED4E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052CF8E6"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A3EB3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JD</w:t>
            </w:r>
          </w:p>
        </w:tc>
        <w:tc>
          <w:tcPr>
            <w:tcW w:w="507" w:type="dxa"/>
            <w:tcBorders>
              <w:top w:val="nil"/>
              <w:left w:val="nil"/>
              <w:bottom w:val="nil"/>
              <w:right w:val="nil"/>
            </w:tcBorders>
            <w:shd w:val="clear" w:color="auto" w:fill="auto"/>
            <w:noWrap/>
            <w:vAlign w:val="center"/>
            <w:hideMark/>
          </w:tcPr>
          <w:p w14:paraId="2283028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704F0AD"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391EB7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002630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9D21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5198EA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08160F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7209E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F377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24CAD1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2993E1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BEF15E6"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E27FED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6F6808F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28D6BAC9"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554B2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KD</w:t>
            </w:r>
          </w:p>
        </w:tc>
        <w:tc>
          <w:tcPr>
            <w:tcW w:w="507" w:type="dxa"/>
            <w:tcBorders>
              <w:top w:val="nil"/>
              <w:left w:val="nil"/>
              <w:bottom w:val="nil"/>
              <w:right w:val="nil"/>
            </w:tcBorders>
            <w:shd w:val="clear" w:color="auto" w:fill="auto"/>
            <w:noWrap/>
            <w:vAlign w:val="center"/>
            <w:hideMark/>
          </w:tcPr>
          <w:p w14:paraId="482FCD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6CEFC25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4FFA0A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DC31C1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1191D4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8624B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43B18C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A319E9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C9F12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DA5EDC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19FE9C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ED81BC9"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AEB32D"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401CB84A"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249EEEAD"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C88AE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LD</w:t>
            </w:r>
          </w:p>
        </w:tc>
        <w:tc>
          <w:tcPr>
            <w:tcW w:w="507" w:type="dxa"/>
            <w:tcBorders>
              <w:top w:val="nil"/>
              <w:left w:val="nil"/>
              <w:bottom w:val="single" w:sz="4" w:space="0" w:color="auto"/>
              <w:right w:val="single" w:sz="4" w:space="0" w:color="auto"/>
            </w:tcBorders>
            <w:shd w:val="clear" w:color="auto" w:fill="auto"/>
            <w:noWrap/>
            <w:vAlign w:val="center"/>
            <w:hideMark/>
          </w:tcPr>
          <w:p w14:paraId="3886CB7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38698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34221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40D07A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2EC559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F9C17E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24D228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325E6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5C423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D65768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880C9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FB181CE"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7CDB53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79AE091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684D88D9"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37357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000000" w:fill="00B0F0"/>
            <w:noWrap/>
            <w:vAlign w:val="center"/>
            <w:hideMark/>
          </w:tcPr>
          <w:p w14:paraId="610C0A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E96D9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71CE5F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AAECE2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F26B7E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B6B0DB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4F8E5D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9544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6B870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0283E6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02EF095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745A46C"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5C192F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E2FBC0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56142B0F"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187D60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AE</w:t>
            </w:r>
          </w:p>
        </w:tc>
        <w:tc>
          <w:tcPr>
            <w:tcW w:w="507" w:type="dxa"/>
            <w:tcBorders>
              <w:top w:val="nil"/>
              <w:left w:val="nil"/>
              <w:bottom w:val="nil"/>
              <w:right w:val="nil"/>
            </w:tcBorders>
            <w:shd w:val="clear" w:color="auto" w:fill="auto"/>
            <w:noWrap/>
            <w:vAlign w:val="center"/>
            <w:hideMark/>
          </w:tcPr>
          <w:p w14:paraId="532ACBA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BD3518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4EAC1F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D20F7F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4D60F5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316FDB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5410BE3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15DD7F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833CB7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6127EA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E91E3B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DDA11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1D433B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24CFE1B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3833852C"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C4D40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GE</w:t>
            </w:r>
          </w:p>
        </w:tc>
        <w:tc>
          <w:tcPr>
            <w:tcW w:w="507" w:type="dxa"/>
            <w:tcBorders>
              <w:top w:val="nil"/>
              <w:left w:val="nil"/>
              <w:bottom w:val="nil"/>
              <w:right w:val="nil"/>
            </w:tcBorders>
            <w:shd w:val="clear" w:color="auto" w:fill="auto"/>
            <w:noWrap/>
            <w:vAlign w:val="center"/>
            <w:hideMark/>
          </w:tcPr>
          <w:p w14:paraId="400650B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D52EC85"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1489013"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57CBCFA4"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40E99CE6"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5D34EC1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251DB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54856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A8FB7B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6887A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CE0582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5A1736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DD6187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1974FDA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3F711BFD"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88C7D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lastRenderedPageBreak/>
              <w:t>HE</w:t>
            </w:r>
          </w:p>
        </w:tc>
        <w:tc>
          <w:tcPr>
            <w:tcW w:w="507" w:type="dxa"/>
            <w:tcBorders>
              <w:top w:val="nil"/>
              <w:left w:val="nil"/>
              <w:bottom w:val="nil"/>
              <w:right w:val="nil"/>
            </w:tcBorders>
            <w:shd w:val="clear" w:color="auto" w:fill="auto"/>
            <w:noWrap/>
            <w:vAlign w:val="center"/>
            <w:hideMark/>
          </w:tcPr>
          <w:p w14:paraId="396781A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2E60237"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CEFDF4E"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79569FAE"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0B38C91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86C94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9E4676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A60E1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B691D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4057F0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1E729E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C3F65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1841BD"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389ECED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16232D68"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4BA09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IE</w:t>
            </w:r>
          </w:p>
        </w:tc>
        <w:tc>
          <w:tcPr>
            <w:tcW w:w="507" w:type="dxa"/>
            <w:tcBorders>
              <w:top w:val="nil"/>
              <w:left w:val="nil"/>
              <w:bottom w:val="nil"/>
              <w:right w:val="nil"/>
            </w:tcBorders>
            <w:shd w:val="clear" w:color="auto" w:fill="auto"/>
            <w:noWrap/>
            <w:vAlign w:val="center"/>
            <w:hideMark/>
          </w:tcPr>
          <w:p w14:paraId="7D5D697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3A50B7A"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DB5EECE"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7974A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210E4B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2220F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1573BD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AA0442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162A4B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55059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8C32CA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2948CC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7E9D0E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4FFF747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3B307E1E"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91A92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JE</w:t>
            </w:r>
          </w:p>
        </w:tc>
        <w:tc>
          <w:tcPr>
            <w:tcW w:w="507" w:type="dxa"/>
            <w:tcBorders>
              <w:top w:val="nil"/>
              <w:left w:val="nil"/>
              <w:bottom w:val="nil"/>
              <w:right w:val="nil"/>
            </w:tcBorders>
            <w:shd w:val="clear" w:color="auto" w:fill="auto"/>
            <w:noWrap/>
            <w:vAlign w:val="center"/>
            <w:hideMark/>
          </w:tcPr>
          <w:p w14:paraId="151303C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583BAA3"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99BC98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88FBA8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F3AF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BA36EC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7DD69C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30254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612E5C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E065DD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54B94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F9CC69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C7BC38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1308299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62CC87F6"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630CD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KE</w:t>
            </w:r>
          </w:p>
        </w:tc>
        <w:tc>
          <w:tcPr>
            <w:tcW w:w="507" w:type="dxa"/>
            <w:tcBorders>
              <w:top w:val="nil"/>
              <w:left w:val="nil"/>
              <w:bottom w:val="nil"/>
              <w:right w:val="nil"/>
            </w:tcBorders>
            <w:shd w:val="clear" w:color="auto" w:fill="auto"/>
            <w:noWrap/>
            <w:vAlign w:val="center"/>
            <w:hideMark/>
          </w:tcPr>
          <w:p w14:paraId="48F0093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3B9F5C6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A89CD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9560C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3AFBF5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84C33C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E6B954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4B07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96FA95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BC034E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7B9D0D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E8DA2E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AAFF0E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1AB9BE7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452DA311"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88D31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LE</w:t>
            </w:r>
          </w:p>
        </w:tc>
        <w:tc>
          <w:tcPr>
            <w:tcW w:w="507" w:type="dxa"/>
            <w:tcBorders>
              <w:top w:val="nil"/>
              <w:left w:val="nil"/>
              <w:bottom w:val="single" w:sz="4" w:space="0" w:color="auto"/>
              <w:right w:val="single" w:sz="4" w:space="0" w:color="auto"/>
            </w:tcBorders>
            <w:shd w:val="clear" w:color="auto" w:fill="auto"/>
            <w:noWrap/>
            <w:vAlign w:val="center"/>
            <w:hideMark/>
          </w:tcPr>
          <w:p w14:paraId="2B15FFD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6043AE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53EC4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D9B78F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7D7A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8BEF22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5D727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FC984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46A578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EAC7BF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A1C3C6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845D91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AA61E7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11ECD17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50D6DCF5"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2D5AA4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000000" w:fill="00B0F0"/>
            <w:noWrap/>
            <w:vAlign w:val="center"/>
            <w:hideMark/>
          </w:tcPr>
          <w:p w14:paraId="59F23D3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D23FFA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13F79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E0D7B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64A809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333A76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FA8E02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ABD63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45CFA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C3CF5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9A58DB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7F3AC81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D1A60E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4803B22A"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45E02885"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E78BD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AF</w:t>
            </w:r>
          </w:p>
        </w:tc>
        <w:tc>
          <w:tcPr>
            <w:tcW w:w="507" w:type="dxa"/>
            <w:tcBorders>
              <w:top w:val="nil"/>
              <w:left w:val="nil"/>
              <w:bottom w:val="nil"/>
              <w:right w:val="nil"/>
            </w:tcBorders>
            <w:shd w:val="clear" w:color="auto" w:fill="auto"/>
            <w:noWrap/>
            <w:vAlign w:val="center"/>
            <w:hideMark/>
          </w:tcPr>
          <w:p w14:paraId="16EC224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BEBC49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EE2146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3464D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F0D6E4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14BD83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25B32BB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A20FD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546493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47410A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3AFEE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F4B32B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2E5B52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416474C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528FE1BE"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7F525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GF</w:t>
            </w:r>
          </w:p>
        </w:tc>
        <w:tc>
          <w:tcPr>
            <w:tcW w:w="507" w:type="dxa"/>
            <w:tcBorders>
              <w:top w:val="nil"/>
              <w:left w:val="nil"/>
              <w:bottom w:val="nil"/>
              <w:right w:val="nil"/>
            </w:tcBorders>
            <w:shd w:val="clear" w:color="auto" w:fill="auto"/>
            <w:noWrap/>
            <w:vAlign w:val="center"/>
            <w:hideMark/>
          </w:tcPr>
          <w:p w14:paraId="06863C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CA031B"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EE62242"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DBD3D0F"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2FDC1E53"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A8420A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E4AF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52BF5B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27E61F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582386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FBB575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12386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330A060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22953E9D"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49D4032B"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D409E7"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HF</w:t>
            </w:r>
          </w:p>
        </w:tc>
        <w:tc>
          <w:tcPr>
            <w:tcW w:w="507" w:type="dxa"/>
            <w:tcBorders>
              <w:top w:val="nil"/>
              <w:left w:val="nil"/>
              <w:bottom w:val="nil"/>
              <w:right w:val="nil"/>
            </w:tcBorders>
            <w:shd w:val="clear" w:color="auto" w:fill="auto"/>
            <w:noWrap/>
            <w:vAlign w:val="center"/>
            <w:hideMark/>
          </w:tcPr>
          <w:p w14:paraId="058CDD3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80ED827"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C8715DA"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255E2330"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778BDD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E18571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6D21A1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3F030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D63D8E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A84894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992682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0B20BB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19782EC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32A6F36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1E3BB90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8A592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IF</w:t>
            </w:r>
          </w:p>
        </w:tc>
        <w:tc>
          <w:tcPr>
            <w:tcW w:w="507" w:type="dxa"/>
            <w:tcBorders>
              <w:top w:val="nil"/>
              <w:left w:val="nil"/>
              <w:bottom w:val="nil"/>
              <w:right w:val="nil"/>
            </w:tcBorders>
            <w:shd w:val="clear" w:color="auto" w:fill="auto"/>
            <w:noWrap/>
            <w:vAlign w:val="center"/>
            <w:hideMark/>
          </w:tcPr>
          <w:p w14:paraId="078BAA9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41BAF15"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5187EC4"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7C3D94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735BD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797729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814E89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52CF1B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8416D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10C927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A5C0D1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6E08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403ED571"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458F1C41"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08D3CB63"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367CC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JF</w:t>
            </w:r>
          </w:p>
        </w:tc>
        <w:tc>
          <w:tcPr>
            <w:tcW w:w="507" w:type="dxa"/>
            <w:tcBorders>
              <w:top w:val="nil"/>
              <w:left w:val="nil"/>
              <w:bottom w:val="nil"/>
              <w:right w:val="nil"/>
            </w:tcBorders>
            <w:shd w:val="clear" w:color="auto" w:fill="auto"/>
            <w:noWrap/>
            <w:vAlign w:val="center"/>
            <w:hideMark/>
          </w:tcPr>
          <w:p w14:paraId="695E28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C3720D4"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9F35BD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817972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C0FA98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FE6CC5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43A504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C271E8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3CB976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47C53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0A077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72529B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37BF40C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3F24FB91"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6070C83C"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2E430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KF</w:t>
            </w:r>
          </w:p>
        </w:tc>
        <w:tc>
          <w:tcPr>
            <w:tcW w:w="507" w:type="dxa"/>
            <w:tcBorders>
              <w:top w:val="nil"/>
              <w:left w:val="nil"/>
              <w:bottom w:val="nil"/>
              <w:right w:val="nil"/>
            </w:tcBorders>
            <w:shd w:val="clear" w:color="auto" w:fill="auto"/>
            <w:noWrap/>
            <w:vAlign w:val="center"/>
            <w:hideMark/>
          </w:tcPr>
          <w:p w14:paraId="49CEF20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232812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3595F3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A6576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673305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12E02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2E5B3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C6E0A0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48449A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2093BB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45BFD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9DD707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6F2FC15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1619377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299C3742"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BE8BF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shd w:val="clear" w:color="auto" w:fill="auto"/>
            <w:noWrap/>
            <w:vAlign w:val="center"/>
            <w:hideMark/>
          </w:tcPr>
          <w:p w14:paraId="660DAC8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5A15AD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A25C33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BFE7A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E26F2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730C8A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58E671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315AE9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1D739B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8CDBBC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7A9B82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509A6F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E57884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4F1311B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1E302533"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00B04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000000" w:fill="00B0F0"/>
            <w:noWrap/>
            <w:vAlign w:val="center"/>
            <w:hideMark/>
          </w:tcPr>
          <w:p w14:paraId="5A774A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D6BCE7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DB68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B47604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44BF2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466530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8CD45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9BA02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0E9C8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97D8D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B67466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40442F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1289F95E"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230336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bl>
    <w:p w14:paraId="797D4362" w14:textId="77777777" w:rsidR="0055189D" w:rsidRDefault="0055189D" w:rsidP="00E83771">
      <w:pPr>
        <w:pStyle w:val="affc"/>
        <w:overflowPunct/>
        <w:autoSpaceDE/>
        <w:autoSpaceDN/>
        <w:adjustRightInd/>
        <w:spacing w:after="120"/>
        <w:ind w:left="1440" w:firstLineChars="0" w:firstLine="0"/>
        <w:textAlignment w:val="auto"/>
        <w:rPr>
          <w:rFonts w:eastAsia="宋体"/>
          <w:color w:val="0070C0"/>
          <w:szCs w:val="24"/>
          <w:lang w:eastAsia="zh-CN"/>
        </w:rPr>
      </w:pPr>
    </w:p>
    <w:p w14:paraId="0D4AABC6" w14:textId="0310828F" w:rsidR="00262B44" w:rsidRDefault="00262B44"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55189D">
        <w:rPr>
          <w:rFonts w:eastAsia="宋体"/>
          <w:color w:val="0070C0"/>
          <w:szCs w:val="24"/>
          <w:lang w:eastAsia="zh-CN"/>
        </w:rPr>
        <w:t>4</w:t>
      </w:r>
      <w:r w:rsidRPr="00045592">
        <w:rPr>
          <w:rFonts w:eastAsia="宋体"/>
          <w:color w:val="0070C0"/>
          <w:szCs w:val="24"/>
          <w:lang w:eastAsia="zh-CN"/>
        </w:rPr>
        <w:t xml:space="preserve">: </w:t>
      </w:r>
      <w:r w:rsidRPr="00262B44">
        <w:rPr>
          <w:rFonts w:eastAsia="宋体" w:hint="eastAsia"/>
          <w:color w:val="0070C0"/>
          <w:szCs w:val="24"/>
          <w:lang w:eastAsia="zh-CN"/>
        </w:rPr>
        <w:t xml:space="preserve">specify 11 new CA BW classes with aggregated bandwidths k*50 + m*100 + n*200 MHz based on FBG3 and classes D-F of FBG2 with k </w:t>
      </w:r>
      <w:r w:rsidRPr="00262B44">
        <w:rPr>
          <w:rFonts w:eastAsia="宋体" w:hint="eastAsia"/>
          <w:color w:val="0070C0"/>
          <w:szCs w:val="24"/>
          <w:lang w:eastAsia="zh-CN"/>
        </w:rPr>
        <w:t>≤</w:t>
      </w:r>
      <w:r w:rsidRPr="00262B44">
        <w:rPr>
          <w:rFonts w:eastAsia="宋体" w:hint="eastAsia"/>
          <w:color w:val="0070C0"/>
          <w:szCs w:val="24"/>
          <w:lang w:eastAsia="zh-CN"/>
        </w:rPr>
        <w:t xml:space="preserve"> 1, m </w:t>
      </w:r>
      <w:r w:rsidRPr="00262B44">
        <w:rPr>
          <w:rFonts w:eastAsia="宋体" w:hint="eastAsia"/>
          <w:color w:val="0070C0"/>
          <w:szCs w:val="24"/>
          <w:lang w:eastAsia="zh-CN"/>
        </w:rPr>
        <w:t>≤</w:t>
      </w:r>
      <w:r w:rsidRPr="00262B44">
        <w:rPr>
          <w:rFonts w:eastAsia="宋体" w:hint="eastAsia"/>
          <w:color w:val="0070C0"/>
          <w:szCs w:val="24"/>
          <w:lang w:eastAsia="zh-CN"/>
        </w:rPr>
        <w:t xml:space="preserve"> 9, n </w:t>
      </w:r>
      <w:r w:rsidRPr="00262B44">
        <w:rPr>
          <w:rFonts w:eastAsia="宋体" w:hint="eastAsia"/>
          <w:color w:val="0070C0"/>
          <w:szCs w:val="24"/>
          <w:lang w:eastAsia="zh-CN"/>
        </w:rPr>
        <w:t>≤</w:t>
      </w:r>
      <w:r w:rsidRPr="00262B44">
        <w:rPr>
          <w:rFonts w:eastAsia="宋体" w:hint="eastAsia"/>
          <w:color w:val="0070C0"/>
          <w:szCs w:val="24"/>
          <w:lang w:eastAsia="zh-CN"/>
        </w:rPr>
        <w:t xml:space="preserve"> 4 and a maximum aggregated bandwidth of 1600 MHz with up to 12 CCs in a new </w:t>
      </w:r>
      <w:proofErr w:type="spellStart"/>
      <w:r w:rsidRPr="00262B44">
        <w:rPr>
          <w:rFonts w:eastAsia="宋体" w:hint="eastAsia"/>
          <w:color w:val="0070C0"/>
          <w:szCs w:val="24"/>
          <w:lang w:eastAsia="zh-CN"/>
        </w:rPr>
        <w:t>fallback</w:t>
      </w:r>
      <w:proofErr w:type="spellEnd"/>
      <w:r w:rsidRPr="00262B44">
        <w:rPr>
          <w:rFonts w:eastAsia="宋体" w:hint="eastAsia"/>
          <w:color w:val="0070C0"/>
          <w:szCs w:val="24"/>
          <w:lang w:eastAsia="zh-CN"/>
        </w:rPr>
        <w:t xml:space="preserve"> group; the existing </w:t>
      </w:r>
      <w:proofErr w:type="spellStart"/>
      <w:r w:rsidRPr="00262B44">
        <w:rPr>
          <w:rFonts w:eastAsia="宋体" w:hint="eastAsia"/>
          <w:color w:val="0070C0"/>
          <w:szCs w:val="24"/>
          <w:lang w:eastAsia="zh-CN"/>
        </w:rPr>
        <w:t>fallback</w:t>
      </w:r>
      <w:proofErr w:type="spellEnd"/>
      <w:r w:rsidRPr="00262B44">
        <w:rPr>
          <w:rFonts w:eastAsia="宋体" w:hint="eastAsia"/>
          <w:color w:val="0070C0"/>
          <w:szCs w:val="24"/>
          <w:lang w:eastAsia="zh-CN"/>
        </w:rPr>
        <w:t xml:space="preserve"> </w:t>
      </w:r>
      <w:r w:rsidRPr="00262B44">
        <w:rPr>
          <w:rFonts w:eastAsia="宋体"/>
          <w:color w:val="0070C0"/>
          <w:szCs w:val="24"/>
          <w:lang w:eastAsia="zh-CN"/>
        </w:rPr>
        <w:t>rules applying.</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988"/>
        <w:gridCol w:w="5294"/>
        <w:gridCol w:w="3175"/>
        <w:gridCol w:w="2821"/>
      </w:tblGrid>
      <w:tr w:rsidR="00262B44" w14:paraId="4EA8172D"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6DE032" w14:textId="77777777" w:rsidR="00262B44" w:rsidRDefault="00262B44">
            <w:pPr>
              <w:pStyle w:val="TAC"/>
              <w:rPr>
                <w:lang w:val="en-GB" w:eastAsia="ja-JP"/>
              </w:rPr>
            </w:pPr>
            <w:r>
              <w:t>V2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3EB143" w14:textId="77777777" w:rsidR="00262B44" w:rsidRDefault="00262B44">
            <w:pPr>
              <w:pStyle w:val="TAC"/>
            </w:pPr>
            <w:r>
              <w:t xml:space="preserve">150 MHz ≤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F231BAC" w14:textId="77777777" w:rsidR="00262B44" w:rsidRDefault="00262B44">
            <w:pPr>
              <w:pStyle w:val="TAC"/>
            </w:pPr>
            <w:r>
              <w:t>2</w:t>
            </w:r>
          </w:p>
        </w:tc>
        <w:tc>
          <w:tcPr>
            <w:tcW w:w="988" w:type="pct"/>
            <w:vMerge w:val="restart"/>
            <w:tcBorders>
              <w:top w:val="single" w:sz="4" w:space="0" w:color="auto"/>
              <w:left w:val="single" w:sz="4" w:space="0" w:color="auto"/>
              <w:bottom w:val="single" w:sz="4" w:space="0" w:color="auto"/>
              <w:right w:val="single" w:sz="4" w:space="0" w:color="auto"/>
            </w:tcBorders>
          </w:tcPr>
          <w:p w14:paraId="00E98881" w14:textId="77777777" w:rsidR="00262B44" w:rsidRDefault="00262B44">
            <w:pPr>
              <w:pStyle w:val="TAC"/>
              <w:rPr>
                <w:rFonts w:eastAsia="MS PGothic"/>
                <w:szCs w:val="18"/>
              </w:rPr>
            </w:pPr>
            <w:r>
              <w:rPr>
                <w:rFonts w:eastAsia="MS PGothic"/>
                <w:szCs w:val="18"/>
              </w:rPr>
              <w:t>5</w:t>
            </w:r>
          </w:p>
          <w:p w14:paraId="1A266973" w14:textId="77777777" w:rsidR="00262B44" w:rsidRDefault="00262B44">
            <w:pPr>
              <w:pStyle w:val="TAC"/>
              <w:rPr>
                <w:rFonts w:eastAsia="MS PGothic"/>
                <w:szCs w:val="18"/>
              </w:rPr>
            </w:pPr>
          </w:p>
        </w:tc>
      </w:tr>
      <w:tr w:rsidR="00262B44" w14:paraId="25AFEDC7"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8DF9BF" w14:textId="77777777" w:rsidR="00262B44" w:rsidRDefault="00262B44">
            <w:pPr>
              <w:pStyle w:val="TAC"/>
            </w:pPr>
            <w:r>
              <w:t>V3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B2CED4" w14:textId="77777777" w:rsidR="00262B44" w:rsidRDefault="00262B44">
            <w:pPr>
              <w:pStyle w:val="TAC"/>
            </w:pPr>
            <w:r>
              <w:t xml:space="preserve">250 MHz ≤ </w:t>
            </w:r>
            <w:proofErr w:type="spellStart"/>
            <w:r>
              <w:t>BW</w:t>
            </w:r>
            <w:r>
              <w:rPr>
                <w:vertAlign w:val="subscript"/>
              </w:rPr>
              <w:t>Channel_CA</w:t>
            </w:r>
            <w:proofErr w:type="spellEnd"/>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CB58EEF" w14:textId="77777777" w:rsidR="00262B44" w:rsidRDefault="00262B44">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91A3A" w14:textId="77777777" w:rsidR="00262B44" w:rsidRDefault="00262B44">
            <w:pPr>
              <w:rPr>
                <w:rFonts w:ascii="Arial" w:eastAsia="MS PGothic" w:hAnsi="Arial"/>
                <w:sz w:val="18"/>
                <w:szCs w:val="18"/>
                <w:lang w:eastAsia="ja-JP"/>
              </w:rPr>
            </w:pPr>
          </w:p>
        </w:tc>
      </w:tr>
      <w:tr w:rsidR="00262B44" w14:paraId="6DB1699C"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41A270" w14:textId="77777777" w:rsidR="00262B44" w:rsidRDefault="00262B44">
            <w:pPr>
              <w:pStyle w:val="TAC"/>
            </w:pPr>
            <w:r>
              <w:t>V4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0196E7" w14:textId="77777777" w:rsidR="00262B44" w:rsidRDefault="00262B44">
            <w:pPr>
              <w:pStyle w:val="TAC"/>
            </w:pPr>
            <w:r>
              <w:t xml:space="preserve">350 MHz ≤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606EB31" w14:textId="77777777" w:rsidR="00262B44" w:rsidRDefault="00262B44">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9762" w14:textId="77777777" w:rsidR="00262B44" w:rsidRDefault="00262B44">
            <w:pPr>
              <w:rPr>
                <w:rFonts w:ascii="Arial" w:eastAsia="MS PGothic" w:hAnsi="Arial"/>
                <w:sz w:val="18"/>
                <w:szCs w:val="18"/>
                <w:lang w:eastAsia="ja-JP"/>
              </w:rPr>
            </w:pPr>
          </w:p>
        </w:tc>
      </w:tr>
      <w:tr w:rsidR="00262B44" w14:paraId="2D03465E"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2D6BCD" w14:textId="77777777" w:rsidR="00262B44" w:rsidRDefault="00262B44">
            <w:pPr>
              <w:pStyle w:val="TAC"/>
            </w:pPr>
            <w:r>
              <w:t>V5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8D6120" w14:textId="77777777" w:rsidR="00262B44" w:rsidRDefault="00262B44">
            <w:pPr>
              <w:pStyle w:val="TAC"/>
            </w:pPr>
            <w:r>
              <w:t xml:space="preserve">450 MHz ≤ </w:t>
            </w:r>
            <w:proofErr w:type="spellStart"/>
            <w:r>
              <w:t>BW</w:t>
            </w:r>
            <w:r>
              <w:rPr>
                <w:vertAlign w:val="subscript"/>
              </w:rPr>
              <w:t>Channel_CA</w:t>
            </w:r>
            <w:proofErr w:type="spellEnd"/>
            <w:r>
              <w:t xml:space="preserve"> ≤ 900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9D3F7AC" w14:textId="77777777" w:rsidR="00262B44" w:rsidRDefault="00262B44">
            <w:pPr>
              <w:pStyle w:val="TAC"/>
            </w:pPr>
            <w: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3C4E" w14:textId="77777777" w:rsidR="00262B44" w:rsidRDefault="00262B44">
            <w:pPr>
              <w:rPr>
                <w:rFonts w:ascii="Arial" w:eastAsia="MS PGothic" w:hAnsi="Arial"/>
                <w:sz w:val="18"/>
                <w:szCs w:val="18"/>
                <w:lang w:eastAsia="ja-JP"/>
              </w:rPr>
            </w:pPr>
          </w:p>
        </w:tc>
      </w:tr>
      <w:tr w:rsidR="00262B44" w14:paraId="2C98570F"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AF494E" w14:textId="77777777" w:rsidR="00262B44" w:rsidRDefault="00262B44">
            <w:pPr>
              <w:pStyle w:val="TAC"/>
            </w:pPr>
            <w:r>
              <w:t>V6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9C2846" w14:textId="77777777" w:rsidR="00262B44" w:rsidRDefault="00262B44">
            <w:pPr>
              <w:pStyle w:val="TAC"/>
            </w:pPr>
            <w:r>
              <w:t xml:space="preserve">550 MHz ≤ </w:t>
            </w:r>
            <w:proofErr w:type="spellStart"/>
            <w:r>
              <w:t>BW</w:t>
            </w:r>
            <w:r>
              <w:rPr>
                <w:vertAlign w:val="subscript"/>
              </w:rPr>
              <w:t>Channel_CA</w:t>
            </w:r>
            <w:proofErr w:type="spellEnd"/>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C1F7D8" w14:textId="77777777" w:rsidR="00262B44" w:rsidRDefault="00262B44">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0165" w14:textId="77777777" w:rsidR="00262B44" w:rsidRDefault="00262B44">
            <w:pPr>
              <w:rPr>
                <w:rFonts w:ascii="Arial" w:eastAsia="MS PGothic" w:hAnsi="Arial"/>
                <w:sz w:val="18"/>
                <w:szCs w:val="18"/>
                <w:lang w:eastAsia="ja-JP"/>
              </w:rPr>
            </w:pPr>
          </w:p>
        </w:tc>
      </w:tr>
      <w:tr w:rsidR="00262B44" w14:paraId="15681827"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50AC58" w14:textId="77777777" w:rsidR="00262B44" w:rsidRDefault="00262B44">
            <w:pPr>
              <w:pStyle w:val="TAC"/>
            </w:pPr>
            <w:r>
              <w:t>V7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F09A44" w14:textId="77777777" w:rsidR="00262B44" w:rsidRDefault="00262B44">
            <w:pPr>
              <w:pStyle w:val="TAC"/>
            </w:pPr>
            <w:r>
              <w:t xml:space="preserve">650 MHz ≤ </w:t>
            </w:r>
            <w:proofErr w:type="spellStart"/>
            <w:r>
              <w:t>BW</w:t>
            </w:r>
            <w:r>
              <w:rPr>
                <w:vertAlign w:val="subscript"/>
              </w:rPr>
              <w:t>Channel_CA</w:t>
            </w:r>
            <w:proofErr w:type="spellEnd"/>
            <w:r>
              <w:t xml:space="preserve"> ≤ 1100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5AE490" w14:textId="77777777" w:rsidR="00262B44" w:rsidRDefault="00262B44">
            <w:pPr>
              <w:pStyle w:val="TAC"/>
            </w:pPr>
            <w: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5B8E" w14:textId="77777777" w:rsidR="00262B44" w:rsidRDefault="00262B44">
            <w:pPr>
              <w:rPr>
                <w:rFonts w:ascii="Arial" w:eastAsia="MS PGothic" w:hAnsi="Arial"/>
                <w:sz w:val="18"/>
                <w:szCs w:val="18"/>
                <w:lang w:eastAsia="ja-JP"/>
              </w:rPr>
            </w:pPr>
          </w:p>
        </w:tc>
      </w:tr>
      <w:tr w:rsidR="00262B44" w14:paraId="280A283B"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73412C" w14:textId="77777777" w:rsidR="00262B44" w:rsidRDefault="00262B44">
            <w:pPr>
              <w:pStyle w:val="TAC"/>
            </w:pPr>
            <w:r>
              <w:t>V8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9806E2" w14:textId="77777777" w:rsidR="00262B44" w:rsidRDefault="00262B44">
            <w:pPr>
              <w:pStyle w:val="TAC"/>
            </w:pPr>
            <w:r>
              <w:t xml:space="preserve">750 MHz ≤ </w:t>
            </w:r>
            <w:proofErr w:type="spellStart"/>
            <w:r>
              <w:t>BW</w:t>
            </w:r>
            <w:r>
              <w:rPr>
                <w:vertAlign w:val="subscript"/>
              </w:rPr>
              <w:t>Channel_CA</w:t>
            </w:r>
            <w:proofErr w:type="spellEnd"/>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04CD409" w14:textId="77777777" w:rsidR="00262B44" w:rsidRDefault="00262B44">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1F22" w14:textId="77777777" w:rsidR="00262B44" w:rsidRDefault="00262B44">
            <w:pPr>
              <w:rPr>
                <w:rFonts w:ascii="Arial" w:eastAsia="MS PGothic" w:hAnsi="Arial"/>
                <w:sz w:val="18"/>
                <w:szCs w:val="18"/>
                <w:lang w:eastAsia="ja-JP"/>
              </w:rPr>
            </w:pPr>
          </w:p>
        </w:tc>
      </w:tr>
      <w:tr w:rsidR="00262B44" w14:paraId="11B65F46"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B62F3C" w14:textId="77777777" w:rsidR="00262B44" w:rsidRDefault="00262B44">
            <w:pPr>
              <w:pStyle w:val="TAC"/>
            </w:pPr>
            <w:r>
              <w:t>V9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3ED56E" w14:textId="77777777" w:rsidR="00262B44" w:rsidRDefault="00262B44">
            <w:pPr>
              <w:pStyle w:val="TAC"/>
            </w:pPr>
            <w:r>
              <w:t xml:space="preserve">850 MHz ≤ </w:t>
            </w:r>
            <w:proofErr w:type="spellStart"/>
            <w:r>
              <w:t>BW</w:t>
            </w:r>
            <w:r>
              <w:rPr>
                <w:vertAlign w:val="subscript"/>
              </w:rPr>
              <w:t>Channel_CA</w:t>
            </w:r>
            <w:proofErr w:type="spellEnd"/>
            <w:r>
              <w:t xml:space="preserve"> ≤ 1300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8EC57D" w14:textId="77777777" w:rsidR="00262B44" w:rsidRDefault="00262B44">
            <w:pPr>
              <w:pStyle w:val="TAC"/>
            </w:pPr>
            <w: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0EDF" w14:textId="77777777" w:rsidR="00262B44" w:rsidRDefault="00262B44">
            <w:pPr>
              <w:rPr>
                <w:rFonts w:ascii="Arial" w:eastAsia="MS PGothic" w:hAnsi="Arial"/>
                <w:sz w:val="18"/>
                <w:szCs w:val="18"/>
                <w:lang w:eastAsia="ja-JP"/>
              </w:rPr>
            </w:pPr>
          </w:p>
        </w:tc>
      </w:tr>
      <w:tr w:rsidR="00262B44" w14:paraId="77A3944E"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71C73D" w14:textId="77777777" w:rsidR="00262B44" w:rsidRDefault="00262B44">
            <w:pPr>
              <w:pStyle w:val="TAC"/>
            </w:pPr>
            <w:r>
              <w:t>V10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F53B96" w14:textId="77777777" w:rsidR="00262B44" w:rsidRDefault="00262B44">
            <w:pPr>
              <w:pStyle w:val="TAC"/>
            </w:pPr>
            <w:r>
              <w:t xml:space="preserve">1050 MHz ≤ </w:t>
            </w:r>
            <w:proofErr w:type="spellStart"/>
            <w:r>
              <w:t>BW</w:t>
            </w:r>
            <w:r>
              <w:rPr>
                <w:vertAlign w:val="subscript"/>
              </w:rPr>
              <w:t>Channel_CA</w:t>
            </w:r>
            <w:proofErr w:type="spellEnd"/>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1FBCDD3" w14:textId="77777777" w:rsidR="00262B44" w:rsidRDefault="00262B44">
            <w:pPr>
              <w:pStyle w:val="TAC"/>
            </w:pPr>
            <w: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D372" w14:textId="77777777" w:rsidR="00262B44" w:rsidRDefault="00262B44">
            <w:pPr>
              <w:rPr>
                <w:rFonts w:ascii="Arial" w:eastAsia="MS PGothic" w:hAnsi="Arial"/>
                <w:sz w:val="18"/>
                <w:szCs w:val="18"/>
                <w:lang w:eastAsia="ja-JP"/>
              </w:rPr>
            </w:pPr>
          </w:p>
        </w:tc>
      </w:tr>
      <w:tr w:rsidR="00262B44" w14:paraId="7F1F9618"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7D67A6" w14:textId="77777777" w:rsidR="00262B44" w:rsidRDefault="00262B44">
            <w:pPr>
              <w:pStyle w:val="TAC"/>
            </w:pPr>
            <w:r>
              <w:t>V11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FE3A20" w14:textId="77777777" w:rsidR="00262B44" w:rsidRDefault="00262B44">
            <w:pPr>
              <w:pStyle w:val="TAC"/>
            </w:pPr>
            <w:r>
              <w:t xml:space="preserve">1250 MHz ≤ </w:t>
            </w:r>
            <w:proofErr w:type="spellStart"/>
            <w:r>
              <w:t>BW</w:t>
            </w:r>
            <w:r>
              <w:rPr>
                <w:vertAlign w:val="subscript"/>
              </w:rPr>
              <w:t>Channel_CA</w:t>
            </w:r>
            <w:proofErr w:type="spellEnd"/>
            <w:r>
              <w:t xml:space="preserve"> ≤ 1500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608A9E7" w14:textId="77777777" w:rsidR="00262B44" w:rsidRDefault="00262B44">
            <w:pPr>
              <w:pStyle w:val="TAC"/>
            </w:pPr>
            <w: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D94F" w14:textId="77777777" w:rsidR="00262B44" w:rsidRDefault="00262B44">
            <w:pPr>
              <w:rPr>
                <w:rFonts w:ascii="Arial" w:eastAsia="MS PGothic" w:hAnsi="Arial"/>
                <w:sz w:val="18"/>
                <w:szCs w:val="18"/>
                <w:lang w:eastAsia="ja-JP"/>
              </w:rPr>
            </w:pPr>
          </w:p>
        </w:tc>
      </w:tr>
      <w:tr w:rsidR="00262B44" w14:paraId="73454A0C"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CE1438" w14:textId="77777777" w:rsidR="00262B44" w:rsidRDefault="00262B44">
            <w:pPr>
              <w:pStyle w:val="TAC"/>
            </w:pPr>
            <w:r>
              <w:t>V12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EAB222" w14:textId="77777777" w:rsidR="00262B44" w:rsidRDefault="00262B44">
            <w:pPr>
              <w:pStyle w:val="TAC"/>
            </w:pPr>
            <w:r>
              <w:t xml:space="preserve">1450 MHz ≤ </w:t>
            </w:r>
            <w:proofErr w:type="spellStart"/>
            <w:r>
              <w:t>BW</w:t>
            </w:r>
            <w:r>
              <w:rPr>
                <w:vertAlign w:val="subscript"/>
              </w:rPr>
              <w:t>Channel_CA</w:t>
            </w:r>
            <w:proofErr w:type="spellEnd"/>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3C0C40D" w14:textId="77777777" w:rsidR="00262B44" w:rsidRDefault="00262B44">
            <w:pPr>
              <w:pStyle w:val="TAC"/>
            </w:pPr>
            <w: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10C0" w14:textId="77777777" w:rsidR="00262B44" w:rsidRDefault="00262B44">
            <w:pPr>
              <w:rPr>
                <w:rFonts w:ascii="Arial" w:eastAsia="MS PGothic" w:hAnsi="Arial"/>
                <w:sz w:val="18"/>
                <w:szCs w:val="18"/>
                <w:lang w:eastAsia="ja-JP"/>
              </w:rPr>
            </w:pPr>
          </w:p>
        </w:tc>
      </w:tr>
    </w:tbl>
    <w:p w14:paraId="3BB42236" w14:textId="77777777" w:rsidR="00262B44" w:rsidRPr="00262B44" w:rsidRDefault="00262B44" w:rsidP="00262B44">
      <w:pPr>
        <w:spacing w:after="120"/>
        <w:rPr>
          <w:color w:val="0070C0"/>
          <w:szCs w:val="24"/>
          <w:lang w:eastAsia="zh-CN"/>
        </w:rPr>
      </w:pPr>
    </w:p>
    <w:p w14:paraId="42118656" w14:textId="77777777" w:rsidR="00262B44" w:rsidRPr="00045592" w:rsidRDefault="00262B44" w:rsidP="00E83771">
      <w:pPr>
        <w:pStyle w:val="affc"/>
        <w:overflowPunct/>
        <w:autoSpaceDE/>
        <w:autoSpaceDN/>
        <w:adjustRightInd/>
        <w:spacing w:after="120"/>
        <w:ind w:left="1440" w:firstLineChars="0" w:firstLine="0"/>
        <w:textAlignment w:val="auto"/>
        <w:rPr>
          <w:rFonts w:eastAsia="宋体"/>
          <w:color w:val="0070C0"/>
          <w:szCs w:val="24"/>
          <w:lang w:eastAsia="zh-CN"/>
        </w:rPr>
      </w:pPr>
    </w:p>
    <w:p w14:paraId="699A8AC4" w14:textId="77777777" w:rsidR="00DD19DE" w:rsidRPr="00045592" w:rsidRDefault="00DD19DE" w:rsidP="00C41019">
      <w:pPr>
        <w:pStyle w:val="affc"/>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C41019">
      <w:pPr>
        <w:pStyle w:val="affc"/>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AEA27B9" w14:textId="77777777" w:rsidR="00703408" w:rsidRPr="00045592" w:rsidRDefault="00703408" w:rsidP="00703408">
      <w:pPr>
        <w:pStyle w:val="affc"/>
        <w:overflowPunct/>
        <w:autoSpaceDE/>
        <w:autoSpaceDN/>
        <w:adjustRightInd/>
        <w:spacing w:after="120"/>
        <w:ind w:left="1440" w:firstLineChars="0" w:firstLine="0"/>
        <w:textAlignment w:val="auto"/>
        <w:rPr>
          <w:rFonts w:eastAsia="宋体"/>
          <w:color w:val="0070C0"/>
          <w:szCs w:val="24"/>
          <w:lang w:eastAsia="zh-CN"/>
        </w:rPr>
      </w:pPr>
    </w:p>
    <w:p w14:paraId="70A43026" w14:textId="513F7180" w:rsidR="00185241" w:rsidRDefault="00185241" w:rsidP="003601E3">
      <w:pPr>
        <w:rPr>
          <w:color w:val="0070C0"/>
          <w:lang w:val="en-US" w:eastAsia="zh-CN"/>
        </w:rPr>
      </w:pPr>
      <w:r>
        <w:rPr>
          <w:rFonts w:hint="eastAsia"/>
          <w:color w:val="0070C0"/>
          <w:lang w:val="en-US" w:eastAsia="zh-CN"/>
        </w:rPr>
        <w:t>GTW</w:t>
      </w:r>
      <w:r>
        <w:rPr>
          <w:color w:val="0070C0"/>
          <w:lang w:val="en-US" w:eastAsia="zh-CN"/>
        </w:rPr>
        <w:t xml:space="preserve"> </w:t>
      </w:r>
      <w:r>
        <w:rPr>
          <w:rFonts w:hint="eastAsia"/>
          <w:color w:val="0070C0"/>
          <w:lang w:val="en-US" w:eastAsia="zh-CN"/>
        </w:rPr>
        <w:t>dis</w:t>
      </w:r>
      <w:r>
        <w:rPr>
          <w:color w:val="0070C0"/>
          <w:lang w:val="en-US" w:eastAsia="zh-CN"/>
        </w:rPr>
        <w:t>cussion:</w:t>
      </w:r>
    </w:p>
    <w:p w14:paraId="7CCD46AF" w14:textId="5FB9A963" w:rsidR="003601E3" w:rsidRDefault="002C60F5" w:rsidP="003601E3">
      <w:pPr>
        <w:rPr>
          <w:color w:val="0070C0"/>
          <w:lang w:val="en-US" w:eastAsia="zh-CN"/>
        </w:rPr>
      </w:pPr>
      <w:r>
        <w:rPr>
          <w:rFonts w:hint="eastAsia"/>
          <w:color w:val="0070C0"/>
          <w:lang w:val="en-US" w:eastAsia="zh-CN"/>
        </w:rPr>
        <w:lastRenderedPageBreak/>
        <w:t>N</w:t>
      </w:r>
      <w:r>
        <w:rPr>
          <w:color w:val="0070C0"/>
          <w:lang w:val="en-US" w:eastAsia="zh-CN"/>
        </w:rPr>
        <w:t xml:space="preserve">okia: before agreeing which option, we should consider the number of </w:t>
      </w:r>
      <w:proofErr w:type="gramStart"/>
      <w:r>
        <w:rPr>
          <w:color w:val="0070C0"/>
          <w:lang w:val="en-US" w:eastAsia="zh-CN"/>
        </w:rPr>
        <w:t>combination</w:t>
      </w:r>
      <w:proofErr w:type="gramEnd"/>
      <w:r>
        <w:rPr>
          <w:color w:val="0070C0"/>
          <w:lang w:val="en-US" w:eastAsia="zh-CN"/>
        </w:rPr>
        <w:t xml:space="preserve"> + FR1, which may lead to many combinations. We need discuss whether something new is needed.</w:t>
      </w:r>
    </w:p>
    <w:p w14:paraId="161D911A" w14:textId="472BE611" w:rsidR="00862DA7" w:rsidRDefault="00862DA7" w:rsidP="003601E3">
      <w:pPr>
        <w:rPr>
          <w:color w:val="0070C0"/>
          <w:lang w:val="en-US" w:eastAsia="zh-CN"/>
        </w:rPr>
      </w:pPr>
      <w:r>
        <w:rPr>
          <w:color w:val="0070C0"/>
          <w:lang w:val="en-US" w:eastAsia="zh-CN"/>
        </w:rPr>
        <w:t>Xiaomi: Support Nokia comment. RAN4 should clarify the rule for new bandwidths. Option 4 is too complicated. We prefer to Option 2.</w:t>
      </w:r>
    </w:p>
    <w:p w14:paraId="7A2605D8" w14:textId="4A9C7D90" w:rsidR="00862DA7" w:rsidRDefault="00862DA7" w:rsidP="003601E3">
      <w:pPr>
        <w:rPr>
          <w:color w:val="0070C0"/>
          <w:lang w:val="en-US" w:eastAsia="zh-CN"/>
        </w:rPr>
      </w:pPr>
      <w:r>
        <w:rPr>
          <w:color w:val="0070C0"/>
          <w:lang w:val="en-US" w:eastAsia="zh-CN"/>
        </w:rPr>
        <w:t xml:space="preserve">Ericsson: we do not agree that Option 4 is more complex than others. </w:t>
      </w:r>
      <w:proofErr w:type="gramStart"/>
      <w:r>
        <w:rPr>
          <w:color w:val="0070C0"/>
          <w:lang w:val="en-US" w:eastAsia="zh-CN"/>
        </w:rPr>
        <w:t>Actually</w:t>
      </w:r>
      <w:proofErr w:type="gramEnd"/>
      <w:r>
        <w:rPr>
          <w:color w:val="0070C0"/>
          <w:lang w:val="en-US" w:eastAsia="zh-CN"/>
        </w:rPr>
        <w:t xml:space="preserve"> it is more converge.</w:t>
      </w:r>
    </w:p>
    <w:p w14:paraId="7089E23D" w14:textId="6903D083" w:rsidR="008201A2" w:rsidRDefault="008201A2" w:rsidP="003601E3">
      <w:pPr>
        <w:rPr>
          <w:color w:val="0070C0"/>
          <w:lang w:val="en-US" w:eastAsia="zh-CN"/>
        </w:rPr>
      </w:pPr>
      <w:r>
        <w:rPr>
          <w:color w:val="0070C0"/>
          <w:lang w:val="en-US" w:eastAsia="zh-CN"/>
        </w:rPr>
        <w:t xml:space="preserve">Xiaomi: by saying complex, I </w:t>
      </w:r>
      <w:proofErr w:type="gramStart"/>
      <w:r>
        <w:rPr>
          <w:color w:val="0070C0"/>
          <w:lang w:val="en-US" w:eastAsia="zh-CN"/>
        </w:rPr>
        <w:t>means</w:t>
      </w:r>
      <w:proofErr w:type="gramEnd"/>
      <w:r>
        <w:rPr>
          <w:color w:val="0070C0"/>
          <w:lang w:val="en-US" w:eastAsia="zh-CN"/>
        </w:rPr>
        <w:t xml:space="preserve"> that we cannot get the combination easily.</w:t>
      </w:r>
      <w:r w:rsidR="00172091">
        <w:rPr>
          <w:color w:val="0070C0"/>
          <w:lang w:val="en-US" w:eastAsia="zh-CN"/>
        </w:rPr>
        <w:t xml:space="preserve"> I</w:t>
      </w:r>
      <w:r w:rsidR="00172091">
        <w:rPr>
          <w:rFonts w:hint="eastAsia"/>
          <w:color w:val="0070C0"/>
          <w:lang w:val="en-US" w:eastAsia="zh-CN"/>
        </w:rPr>
        <w:t>t</w:t>
      </w:r>
      <w:r w:rsidR="00172091">
        <w:rPr>
          <w:color w:val="0070C0"/>
          <w:lang w:val="en-US" w:eastAsia="zh-CN"/>
        </w:rPr>
        <w:t xml:space="preserve"> is math problem. Option 4 covers the aggregations which overlaps with the existing ones.</w:t>
      </w:r>
    </w:p>
    <w:p w14:paraId="52632833" w14:textId="39E5FA43" w:rsidR="00172091" w:rsidRDefault="00172091" w:rsidP="003601E3">
      <w:pPr>
        <w:rPr>
          <w:color w:val="0070C0"/>
          <w:lang w:val="en-US" w:eastAsia="zh-CN"/>
        </w:rPr>
      </w:pPr>
      <w:r>
        <w:rPr>
          <w:color w:val="0070C0"/>
          <w:lang w:val="en-US" w:eastAsia="zh-CN"/>
        </w:rPr>
        <w:t>Apple: option 4 is reasonable one, which requires the same number as Option 2. Option 4 provides more fall back. There is no meaning to consider 15MHz. Option 4 can be further simplified.</w:t>
      </w:r>
    </w:p>
    <w:p w14:paraId="46BEAE63" w14:textId="0AE3E08B" w:rsidR="00172091" w:rsidRDefault="00172091" w:rsidP="003601E3">
      <w:pPr>
        <w:rPr>
          <w:color w:val="0070C0"/>
          <w:lang w:val="en-US" w:eastAsia="zh-CN"/>
        </w:rPr>
      </w:pPr>
      <w:r>
        <w:rPr>
          <w:color w:val="0070C0"/>
          <w:lang w:val="en-US" w:eastAsia="zh-CN"/>
        </w:rPr>
        <w:t>Ericsson: for 15Mhz, we include it in CR. If no operators require block size with 15MHz, we can remove it.</w:t>
      </w:r>
    </w:p>
    <w:p w14:paraId="7182592D" w14:textId="77777777" w:rsidR="00B03077" w:rsidRDefault="00B03077" w:rsidP="003601E3">
      <w:pPr>
        <w:rPr>
          <w:color w:val="0070C0"/>
          <w:lang w:val="en-US" w:eastAsia="zh-CN"/>
        </w:rPr>
      </w:pPr>
    </w:p>
    <w:p w14:paraId="30A3FF52" w14:textId="24A4BB15" w:rsidR="00B03077" w:rsidRPr="00662778" w:rsidRDefault="00B03077" w:rsidP="003601E3">
      <w:pPr>
        <w:rPr>
          <w:color w:val="0070C0"/>
          <w:highlight w:val="green"/>
          <w:lang w:val="en-US" w:eastAsia="zh-CN"/>
        </w:rPr>
      </w:pPr>
      <w:r w:rsidRPr="00662778">
        <w:rPr>
          <w:color w:val="0070C0"/>
          <w:highlight w:val="green"/>
          <w:lang w:val="en-US" w:eastAsia="zh-CN"/>
        </w:rPr>
        <w:t>Agreement: down-select to Option 2 and Option 4</w:t>
      </w:r>
    </w:p>
    <w:p w14:paraId="5EA9D391" w14:textId="3F90A075" w:rsidR="00B03077" w:rsidRPr="00662778" w:rsidRDefault="00B03077" w:rsidP="00C41019">
      <w:pPr>
        <w:pStyle w:val="affc"/>
        <w:numPr>
          <w:ilvl w:val="0"/>
          <w:numId w:val="7"/>
        </w:numPr>
        <w:ind w:firstLineChars="0"/>
        <w:rPr>
          <w:color w:val="0070C0"/>
          <w:highlight w:val="green"/>
          <w:lang w:val="en-US" w:eastAsia="zh-CN"/>
        </w:rPr>
      </w:pPr>
      <w:r w:rsidRPr="00662778">
        <w:rPr>
          <w:color w:val="0070C0"/>
          <w:highlight w:val="green"/>
          <w:lang w:val="en-US" w:eastAsia="zh-CN"/>
        </w:rPr>
        <w:t xml:space="preserve">FFS which options among 2 and 4 should be chosen </w:t>
      </w:r>
      <w:r w:rsidR="00172091" w:rsidRPr="00662778">
        <w:rPr>
          <w:color w:val="0070C0"/>
          <w:highlight w:val="green"/>
          <w:lang w:val="en-US" w:eastAsia="zh-CN"/>
        </w:rPr>
        <w:t xml:space="preserve">or further simplified, </w:t>
      </w:r>
      <w:r w:rsidRPr="00662778">
        <w:rPr>
          <w:color w:val="0070C0"/>
          <w:highlight w:val="green"/>
          <w:lang w:val="en-US" w:eastAsia="zh-CN"/>
        </w:rPr>
        <w:t>considering the number of new band combinations.</w:t>
      </w:r>
    </w:p>
    <w:p w14:paraId="25EDAEB5" w14:textId="09F22CF2" w:rsidR="003601E3" w:rsidRDefault="003601E3" w:rsidP="00DD19DE">
      <w:pPr>
        <w:rPr>
          <w:color w:val="0070C0"/>
          <w:lang w:val="en-US" w:eastAsia="zh-CN"/>
        </w:rPr>
      </w:pPr>
    </w:p>
    <w:tbl>
      <w:tblPr>
        <w:tblStyle w:val="affb"/>
        <w:tblW w:w="0" w:type="auto"/>
        <w:tblLook w:val="04A0" w:firstRow="1" w:lastRow="0" w:firstColumn="1" w:lastColumn="0" w:noHBand="0" w:noVBand="1"/>
      </w:tblPr>
      <w:tblGrid>
        <w:gridCol w:w="1339"/>
        <w:gridCol w:w="10563"/>
      </w:tblGrid>
      <w:tr w:rsidR="00185241" w:rsidRPr="00B840A8" w14:paraId="0C58D58B" w14:textId="77777777" w:rsidTr="00F46D22">
        <w:tc>
          <w:tcPr>
            <w:tcW w:w="1339" w:type="dxa"/>
          </w:tcPr>
          <w:p w14:paraId="1D9B1F7E" w14:textId="77777777" w:rsidR="00185241" w:rsidRPr="00B840A8" w:rsidRDefault="00185241"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6313DED7" w14:textId="77777777" w:rsidR="00185241" w:rsidRPr="00B840A8" w:rsidRDefault="00185241" w:rsidP="00F46D22">
            <w:pPr>
              <w:rPr>
                <w:rFonts w:eastAsiaTheme="minorEastAsia"/>
                <w:b/>
                <w:bCs/>
                <w:lang w:val="en-US" w:eastAsia="zh-CN"/>
              </w:rPr>
            </w:pPr>
            <w:r w:rsidRPr="00B840A8">
              <w:rPr>
                <w:rFonts w:eastAsiaTheme="minorEastAsia"/>
                <w:b/>
                <w:bCs/>
                <w:lang w:val="en-US" w:eastAsia="zh-CN"/>
              </w:rPr>
              <w:t xml:space="preserve">Status summary </w:t>
            </w:r>
          </w:p>
        </w:tc>
      </w:tr>
      <w:tr w:rsidR="00185241" w:rsidRPr="00B840A8" w14:paraId="6C1BD62A" w14:textId="77777777" w:rsidTr="00F46D22">
        <w:tc>
          <w:tcPr>
            <w:tcW w:w="1339" w:type="dxa"/>
          </w:tcPr>
          <w:p w14:paraId="4704FD81" w14:textId="2F5E9DB3" w:rsidR="00185241" w:rsidRPr="00B840A8" w:rsidRDefault="00185241" w:rsidP="00F46D22">
            <w:pPr>
              <w:rPr>
                <w:rFonts w:eastAsiaTheme="minorEastAsia"/>
                <w:lang w:val="en-US" w:eastAsia="zh-CN"/>
              </w:rPr>
            </w:pPr>
            <w:r w:rsidRPr="00185241">
              <w:rPr>
                <w:rFonts w:eastAsiaTheme="minorEastAsia"/>
                <w:lang w:val="en-US" w:eastAsia="zh-CN"/>
              </w:rPr>
              <w:t xml:space="preserve">Issue 2-1: How to define the new CA BW classes and fall back </w:t>
            </w:r>
            <w:proofErr w:type="spellStart"/>
            <w:r w:rsidRPr="00185241">
              <w:rPr>
                <w:rFonts w:eastAsiaTheme="minorEastAsia"/>
                <w:lang w:val="en-US" w:eastAsia="zh-CN"/>
              </w:rPr>
              <w:t>behaviour</w:t>
            </w:r>
            <w:proofErr w:type="spellEnd"/>
            <w:r w:rsidRPr="00185241">
              <w:rPr>
                <w:rFonts w:eastAsiaTheme="minorEastAsia"/>
                <w:lang w:val="en-US" w:eastAsia="zh-CN"/>
              </w:rPr>
              <w:t>?</w:t>
            </w:r>
          </w:p>
        </w:tc>
        <w:tc>
          <w:tcPr>
            <w:tcW w:w="10563" w:type="dxa"/>
          </w:tcPr>
          <w:p w14:paraId="257E06B2" w14:textId="3CD91FAB" w:rsidR="00185241" w:rsidRDefault="00185241" w:rsidP="00F46D22">
            <w:pPr>
              <w:rPr>
                <w:rFonts w:eastAsiaTheme="minorEastAsia"/>
                <w:i/>
                <w:lang w:val="en-US" w:eastAsia="zh-CN"/>
              </w:rPr>
            </w:pPr>
            <w:r>
              <w:rPr>
                <w:rFonts w:eastAsiaTheme="minorEastAsia"/>
                <w:i/>
                <w:lang w:val="en-US" w:eastAsia="zh-CN"/>
              </w:rPr>
              <w:t>Most companies prefer option 1/2/3 which is more aligned with previous WF.  Among them option 3 is challenged because of large number of BW classes. Option 4 is a new one which also receive some support.</w:t>
            </w:r>
          </w:p>
          <w:p w14:paraId="48312805" w14:textId="77777777" w:rsidR="00185241" w:rsidRPr="00B840A8" w:rsidRDefault="00185241"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0D9343D" w14:textId="44C2F187" w:rsidR="00185241" w:rsidRDefault="00185241" w:rsidP="00F46D22">
            <w:pPr>
              <w:rPr>
                <w:rFonts w:eastAsiaTheme="minorEastAsia"/>
                <w:lang w:val="en-US" w:eastAsia="zh-CN"/>
              </w:rPr>
            </w:pPr>
            <w:r>
              <w:rPr>
                <w:rFonts w:eastAsiaTheme="minorEastAsia"/>
                <w:lang w:val="en-US" w:eastAsia="zh-CN"/>
              </w:rPr>
              <w:t>During GTW the following Agreement is reached:</w:t>
            </w:r>
          </w:p>
          <w:p w14:paraId="7B480F19" w14:textId="77777777" w:rsidR="00185241" w:rsidRPr="00662778" w:rsidRDefault="00185241" w:rsidP="00185241">
            <w:pPr>
              <w:rPr>
                <w:color w:val="0070C0"/>
                <w:highlight w:val="green"/>
                <w:lang w:val="en-US" w:eastAsia="zh-CN"/>
              </w:rPr>
            </w:pPr>
            <w:r w:rsidRPr="00662778">
              <w:rPr>
                <w:color w:val="0070C0"/>
                <w:highlight w:val="green"/>
                <w:lang w:val="en-US" w:eastAsia="zh-CN"/>
              </w:rPr>
              <w:t>Agreement: down-select to Option 2 and Option 4</w:t>
            </w:r>
          </w:p>
          <w:p w14:paraId="2B49347C" w14:textId="612B10A1" w:rsidR="00185241" w:rsidRPr="00185241" w:rsidRDefault="00185241" w:rsidP="00C41019">
            <w:pPr>
              <w:pStyle w:val="affc"/>
              <w:numPr>
                <w:ilvl w:val="0"/>
                <w:numId w:val="7"/>
              </w:numPr>
              <w:ind w:firstLineChars="0"/>
              <w:rPr>
                <w:rFonts w:eastAsiaTheme="minorEastAsia"/>
                <w:lang w:eastAsia="zh-CN"/>
              </w:rPr>
            </w:pPr>
            <w:r w:rsidRPr="00185241">
              <w:rPr>
                <w:color w:val="0070C0"/>
                <w:highlight w:val="green"/>
                <w:lang w:val="en-US" w:eastAsia="zh-CN"/>
              </w:rPr>
              <w:t>FFS which options among 2 and 4 should be chosen or further simplified, considering the number of new band combinations.</w:t>
            </w:r>
          </w:p>
          <w:p w14:paraId="47B5DBA1" w14:textId="77777777" w:rsidR="00185241" w:rsidRDefault="00185241"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26B796AB" w14:textId="08A7BAC4" w:rsidR="00185241" w:rsidRPr="00B840A8" w:rsidRDefault="00185241" w:rsidP="00F46D22">
            <w:pPr>
              <w:rPr>
                <w:rFonts w:eastAsiaTheme="minorEastAsia"/>
                <w:lang w:eastAsia="zh-CN"/>
              </w:rPr>
            </w:pPr>
            <w:r>
              <w:rPr>
                <w:rFonts w:eastAsiaTheme="minorEastAsia"/>
                <w:i/>
                <w:lang w:val="en-US" w:eastAsia="zh-CN"/>
              </w:rPr>
              <w:t>Further discuss pros and cons of option 2 and option 4 and whether further simplified version is possible based on them.</w:t>
            </w:r>
            <w:r w:rsidRPr="00B840A8">
              <w:rPr>
                <w:rFonts w:eastAsiaTheme="minorEastAsia"/>
                <w:lang w:eastAsia="zh-CN"/>
              </w:rPr>
              <w:t xml:space="preserve"> </w:t>
            </w:r>
          </w:p>
        </w:tc>
      </w:tr>
    </w:tbl>
    <w:p w14:paraId="2AB2F38B" w14:textId="77777777" w:rsidR="00185241" w:rsidRPr="00185241" w:rsidRDefault="00185241" w:rsidP="00DD19DE">
      <w:pPr>
        <w:rPr>
          <w:color w:val="0070C0"/>
          <w:lang w:eastAsia="zh-CN"/>
        </w:rPr>
      </w:pPr>
    </w:p>
    <w:p w14:paraId="297E9BED" w14:textId="77777777" w:rsidR="00DD19DE" w:rsidRPr="00DC4781" w:rsidRDefault="00DD19DE" w:rsidP="00DD19DE">
      <w:pPr>
        <w:pStyle w:val="2"/>
        <w:rPr>
          <w:lang w:val="en-US"/>
        </w:rPr>
      </w:pPr>
      <w:r w:rsidRPr="00DC4781">
        <w:rPr>
          <w:lang w:val="en-US"/>
        </w:rPr>
        <w:lastRenderedPageBreak/>
        <w:t>Companies</w:t>
      </w:r>
      <w:r w:rsidRPr="00DC4781">
        <w:rPr>
          <w:rFonts w:hint="eastAsia"/>
          <w:lang w:val="en-US"/>
        </w:rPr>
        <w:t xml:space="preserve"> views</w:t>
      </w:r>
      <w:r w:rsidRPr="00DC4781">
        <w:rPr>
          <w:lang w:val="en-US"/>
        </w:rPr>
        <w:t>’</w:t>
      </w:r>
      <w:r w:rsidRPr="00DC4781">
        <w:rPr>
          <w:rFonts w:hint="eastAsia"/>
          <w:lang w:val="en-US"/>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49BE8192"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E3036" w:rsidRPr="00BE3036">
        <w:rPr>
          <w:bCs/>
          <w:color w:val="0070C0"/>
          <w:u w:val="single"/>
          <w:lang w:eastAsia="ko-KR"/>
        </w:rPr>
        <w:t xml:space="preserve">New FR2 CA BW classes and </w:t>
      </w:r>
      <w:proofErr w:type="spellStart"/>
      <w:r w:rsidR="00BE3036" w:rsidRPr="00BE3036">
        <w:rPr>
          <w:bCs/>
          <w:color w:val="0070C0"/>
          <w:u w:val="single"/>
          <w:lang w:eastAsia="ko-KR"/>
        </w:rPr>
        <w:t>Fallback</w:t>
      </w:r>
      <w:proofErr w:type="spellEnd"/>
      <w:r w:rsidR="00BE3036" w:rsidRPr="00BE3036">
        <w:rPr>
          <w:bCs/>
          <w:color w:val="0070C0"/>
          <w:u w:val="single"/>
          <w:lang w:eastAsia="ko-KR"/>
        </w:rPr>
        <w:t xml:space="preserve"> </w:t>
      </w:r>
      <w:proofErr w:type="spellStart"/>
      <w:r w:rsidR="00BE3036" w:rsidRPr="00BE3036">
        <w:rPr>
          <w:bCs/>
          <w:color w:val="0070C0"/>
          <w:u w:val="single"/>
          <w:lang w:eastAsia="ko-KR"/>
        </w:rPr>
        <w:t>behavior</w:t>
      </w:r>
      <w:proofErr w:type="spellEnd"/>
    </w:p>
    <w:tbl>
      <w:tblPr>
        <w:tblStyle w:val="affb"/>
        <w:tblW w:w="0" w:type="auto"/>
        <w:tblLook w:val="04A0" w:firstRow="1" w:lastRow="0" w:firstColumn="1" w:lastColumn="0" w:noHBand="0" w:noVBand="1"/>
      </w:tblPr>
      <w:tblGrid>
        <w:gridCol w:w="1271"/>
        <w:gridCol w:w="8796"/>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9500F9" w:rsidRPr="00016C86" w14:paraId="51A0BE79" w14:textId="77777777" w:rsidTr="00472A8B">
        <w:tc>
          <w:tcPr>
            <w:tcW w:w="1271" w:type="dxa"/>
            <w:vMerge w:val="restart"/>
          </w:tcPr>
          <w:p w14:paraId="1CD42375" w14:textId="16A2A35B" w:rsidR="009500F9" w:rsidRPr="00016C86" w:rsidRDefault="009500F9" w:rsidP="00472A8B">
            <w:pPr>
              <w:spacing w:after="120"/>
              <w:rPr>
                <w:rFonts w:eastAsiaTheme="minorEastAsia"/>
                <w:color w:val="0070C0"/>
                <w:lang w:val="en-US" w:eastAsia="zh-CN"/>
              </w:rPr>
            </w:pPr>
            <w:r w:rsidRPr="00BE3036">
              <w:rPr>
                <w:rFonts w:eastAsiaTheme="minorEastAsia"/>
                <w:color w:val="0070C0"/>
                <w:lang w:val="en-US" w:eastAsia="zh-CN"/>
              </w:rPr>
              <w:t xml:space="preserve">Issue 2-1: How to define the new CA BW classes and fall back </w:t>
            </w:r>
            <w:proofErr w:type="spellStart"/>
            <w:r w:rsidRPr="00BE3036">
              <w:rPr>
                <w:rFonts w:eastAsiaTheme="minorEastAsia"/>
                <w:color w:val="0070C0"/>
                <w:lang w:val="en-US" w:eastAsia="zh-CN"/>
              </w:rPr>
              <w:t>behaviour</w:t>
            </w:r>
            <w:proofErr w:type="spellEnd"/>
            <w:r w:rsidRPr="00BE3036">
              <w:rPr>
                <w:rFonts w:eastAsiaTheme="minorEastAsia"/>
                <w:color w:val="0070C0"/>
                <w:lang w:val="en-US" w:eastAsia="zh-CN"/>
              </w:rPr>
              <w:t>?</w:t>
            </w:r>
          </w:p>
        </w:tc>
        <w:tc>
          <w:tcPr>
            <w:tcW w:w="6942" w:type="dxa"/>
          </w:tcPr>
          <w:p w14:paraId="11610245" w14:textId="3059D02B" w:rsidR="009500F9" w:rsidRPr="00016C86" w:rsidRDefault="009500F9"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9500F9" w:rsidRPr="00016C86" w14:paraId="7F4949E3" w14:textId="77777777" w:rsidTr="00472A8B">
        <w:tc>
          <w:tcPr>
            <w:tcW w:w="1271" w:type="dxa"/>
            <w:vMerge/>
          </w:tcPr>
          <w:p w14:paraId="1EB804A5" w14:textId="77777777" w:rsidR="009500F9" w:rsidRPr="00016C86" w:rsidRDefault="009500F9" w:rsidP="00472A8B">
            <w:pPr>
              <w:spacing w:after="120"/>
              <w:rPr>
                <w:rFonts w:eastAsiaTheme="minorEastAsia"/>
                <w:color w:val="0070C0"/>
                <w:lang w:val="en-US" w:eastAsia="zh-CN"/>
              </w:rPr>
            </w:pPr>
          </w:p>
        </w:tc>
        <w:tc>
          <w:tcPr>
            <w:tcW w:w="6942" w:type="dxa"/>
          </w:tcPr>
          <w:p w14:paraId="056D4D56" w14:textId="4B3D02D6" w:rsidR="009500F9" w:rsidRDefault="009500F9" w:rsidP="00716354">
            <w:pPr>
              <w:spacing w:after="120"/>
              <w:rPr>
                <w:rFonts w:eastAsiaTheme="minorEastAsia"/>
                <w:color w:val="0070C0"/>
                <w:lang w:val="en-US" w:eastAsia="zh-CN"/>
              </w:rPr>
            </w:pPr>
            <w:r>
              <w:rPr>
                <w:rFonts w:eastAsiaTheme="minorEastAsia"/>
                <w:color w:val="0070C0"/>
                <w:lang w:val="en-US" w:eastAsia="zh-CN"/>
              </w:rPr>
              <w:t>Qualcomm: Options 1 2 and 3 are compliant with previous agreement on FBG3+2, so are ok to support, but option 4 is more general. Option 4 can be discussed as an enhancement for the future, but in the short term, a solution among options 1,2 and 3 is feasible.</w:t>
            </w:r>
          </w:p>
          <w:p w14:paraId="1496FBDF" w14:textId="5E8D088D" w:rsidR="009500F9" w:rsidRPr="00016C86" w:rsidRDefault="009500F9" w:rsidP="00472A8B">
            <w:pPr>
              <w:spacing w:after="120"/>
              <w:rPr>
                <w:rFonts w:eastAsiaTheme="minorEastAsia"/>
                <w:color w:val="0070C0"/>
                <w:lang w:val="en-US" w:eastAsia="zh-CN"/>
              </w:rPr>
            </w:pPr>
            <w:r>
              <w:rPr>
                <w:rFonts w:eastAsiaTheme="minorEastAsia"/>
                <w:color w:val="0070C0"/>
                <w:lang w:val="en-US" w:eastAsia="zh-CN"/>
              </w:rPr>
              <w:t xml:space="preserve">Of the options that are compliant with previous agreement, our preference </w:t>
            </w:r>
            <w:proofErr w:type="gramStart"/>
            <w:r>
              <w:rPr>
                <w:rFonts w:eastAsiaTheme="minorEastAsia"/>
                <w:color w:val="0070C0"/>
                <w:lang w:val="en-US" w:eastAsia="zh-CN"/>
              </w:rPr>
              <w:t>are</w:t>
            </w:r>
            <w:proofErr w:type="gramEnd"/>
            <w:r>
              <w:rPr>
                <w:rFonts w:eastAsiaTheme="minorEastAsia"/>
                <w:color w:val="0070C0"/>
                <w:lang w:val="en-US" w:eastAsia="zh-CN"/>
              </w:rPr>
              <w:t xml:space="preserve"> 3, 2, 1.</w:t>
            </w:r>
          </w:p>
        </w:tc>
      </w:tr>
      <w:tr w:rsidR="009500F9" w:rsidRPr="00016C86" w14:paraId="32E31D0D" w14:textId="77777777" w:rsidTr="00472A8B">
        <w:tc>
          <w:tcPr>
            <w:tcW w:w="1271" w:type="dxa"/>
            <w:vMerge/>
          </w:tcPr>
          <w:p w14:paraId="39A48C4A" w14:textId="77777777" w:rsidR="009500F9" w:rsidRPr="00016C86" w:rsidRDefault="009500F9" w:rsidP="00472A8B">
            <w:pPr>
              <w:spacing w:after="120"/>
              <w:rPr>
                <w:rFonts w:eastAsiaTheme="minorEastAsia"/>
                <w:color w:val="0070C0"/>
                <w:lang w:val="en-US" w:eastAsia="zh-CN"/>
              </w:rPr>
            </w:pPr>
          </w:p>
        </w:tc>
        <w:tc>
          <w:tcPr>
            <w:tcW w:w="6942" w:type="dxa"/>
          </w:tcPr>
          <w:p w14:paraId="78A6D26A" w14:textId="66377C13" w:rsidR="009500F9" w:rsidRPr="00016C86" w:rsidRDefault="009500F9" w:rsidP="006B7743">
            <w:pPr>
              <w:spacing w:after="120"/>
              <w:rPr>
                <w:rFonts w:eastAsiaTheme="minorEastAsia"/>
                <w:color w:val="0070C0"/>
                <w:lang w:val="en-US" w:eastAsia="zh-CN"/>
              </w:rPr>
            </w:pPr>
            <w:r>
              <w:rPr>
                <w:color w:val="0070C0"/>
                <w:shd w:val="clear" w:color="auto" w:fill="FFFFFF"/>
              </w:rPr>
              <w:t>Verizon: Our preferences are 3 and 2. The option 2 is compatible with option 3 as a subset and can be onward to option 3. </w:t>
            </w:r>
          </w:p>
        </w:tc>
      </w:tr>
      <w:tr w:rsidR="009500F9" w:rsidRPr="00016C86" w14:paraId="5CCCA48E" w14:textId="77777777" w:rsidTr="00472A8B">
        <w:tc>
          <w:tcPr>
            <w:tcW w:w="1271" w:type="dxa"/>
            <w:vMerge/>
          </w:tcPr>
          <w:p w14:paraId="4DDE4EF8" w14:textId="77777777" w:rsidR="009500F9" w:rsidRPr="00016C86" w:rsidRDefault="009500F9" w:rsidP="00472A8B">
            <w:pPr>
              <w:spacing w:after="120"/>
              <w:rPr>
                <w:rFonts w:eastAsiaTheme="minorEastAsia"/>
                <w:color w:val="0070C0"/>
                <w:lang w:val="en-US" w:eastAsia="zh-CN"/>
              </w:rPr>
            </w:pPr>
          </w:p>
        </w:tc>
        <w:tc>
          <w:tcPr>
            <w:tcW w:w="6942" w:type="dxa"/>
          </w:tcPr>
          <w:p w14:paraId="6488525D" w14:textId="00ED1E05" w:rsidR="009500F9" w:rsidRPr="00016C86" w:rsidRDefault="009500F9" w:rsidP="005C2EB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 we prefer to define new CBW class based on previous agreement on FBG3+2, so Option 1, 2, 3 are OK. And hope the specific classes should be defined based on the actual demand without fallback issue, not try to go through all possible combinations. Considering the</w:t>
            </w:r>
            <w:r w:rsidRPr="002D4742">
              <w:t xml:space="preserve"> </w:t>
            </w:r>
            <w:r>
              <w:t xml:space="preserve">flexibility of </w:t>
            </w:r>
            <w:proofErr w:type="spellStart"/>
            <w:r w:rsidRPr="002D4742">
              <w:t>fallback</w:t>
            </w:r>
            <w:proofErr w:type="spellEnd"/>
            <w:r>
              <w:t>, we are OK with Option2.</w:t>
            </w:r>
          </w:p>
        </w:tc>
      </w:tr>
      <w:tr w:rsidR="009500F9" w:rsidRPr="00016C86" w14:paraId="0FBFEB8E" w14:textId="77777777" w:rsidTr="00472A8B">
        <w:tc>
          <w:tcPr>
            <w:tcW w:w="1271" w:type="dxa"/>
            <w:vMerge/>
          </w:tcPr>
          <w:p w14:paraId="31D1D592" w14:textId="77777777" w:rsidR="009500F9" w:rsidRPr="00016C86" w:rsidRDefault="009500F9" w:rsidP="00472A8B">
            <w:pPr>
              <w:spacing w:after="120"/>
              <w:rPr>
                <w:rFonts w:eastAsiaTheme="minorEastAsia"/>
                <w:color w:val="0070C0"/>
                <w:lang w:val="en-US" w:eastAsia="zh-CN"/>
              </w:rPr>
            </w:pPr>
          </w:p>
        </w:tc>
        <w:tc>
          <w:tcPr>
            <w:tcW w:w="6942" w:type="dxa"/>
          </w:tcPr>
          <w:p w14:paraId="59FB10CA" w14:textId="1D533079" w:rsidR="009500F9" w:rsidRPr="005C2EB2" w:rsidRDefault="009500F9" w:rsidP="00227A83">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 To our understanding, Option 2 and 3 are the same since Option 2 is a subset of Option 3. Option 3 lists all possible lower order combinations which enable to add or remove CCs from both sides. What we concern is if there is a need to list all possible lower order combinations? For example, for mix BW class KE, all the fallback BW classes of KD, JE and their further looped lower order combinations are listed. It seems the defect of option 3 is too many new BW classes are needed which makes the situation more complicated. Option 4 is a new solution different from previous agreements of mix FBG. To take a step forward, we suggest to take option 1 or 2 as the first step which is compliant with the previous agreements and discuss the possible enhancements in the future to meet the operators’ requirements, but not limited to option 3 or 4.</w:t>
            </w:r>
          </w:p>
        </w:tc>
      </w:tr>
      <w:tr w:rsidR="009500F9" w:rsidRPr="00016C86" w14:paraId="4E3115C7" w14:textId="77777777" w:rsidTr="00472A8B">
        <w:tc>
          <w:tcPr>
            <w:tcW w:w="1271" w:type="dxa"/>
            <w:vMerge/>
          </w:tcPr>
          <w:p w14:paraId="50BC55B7" w14:textId="77777777" w:rsidR="009500F9" w:rsidRPr="00016C86" w:rsidRDefault="009500F9" w:rsidP="00472A8B">
            <w:pPr>
              <w:spacing w:after="120"/>
              <w:rPr>
                <w:rFonts w:eastAsiaTheme="minorEastAsia"/>
                <w:color w:val="0070C0"/>
                <w:lang w:val="en-US" w:eastAsia="zh-CN"/>
              </w:rPr>
            </w:pPr>
          </w:p>
        </w:tc>
        <w:tc>
          <w:tcPr>
            <w:tcW w:w="6942" w:type="dxa"/>
          </w:tcPr>
          <w:p w14:paraId="643130FC" w14:textId="0EBA526A" w:rsidR="009500F9" w:rsidRPr="00016C86" w:rsidRDefault="009500F9" w:rsidP="00472A8B">
            <w:pPr>
              <w:spacing w:after="120"/>
              <w:rPr>
                <w:rFonts w:eastAsiaTheme="minorEastAsia"/>
                <w:color w:val="0070C0"/>
                <w:lang w:val="en-US" w:eastAsia="zh-CN"/>
              </w:rPr>
            </w:pPr>
            <w:r>
              <w:rPr>
                <w:rFonts w:eastAsiaTheme="minorEastAsia"/>
                <w:color w:val="0070C0"/>
                <w:lang w:val="en-US" w:eastAsia="zh-CN"/>
              </w:rPr>
              <w:t xml:space="preserve">Nokia: 1,2,3 are according to WF. But before RAN4 </w:t>
            </w:r>
            <w:proofErr w:type="gramStart"/>
            <w:r>
              <w:rPr>
                <w:rFonts w:eastAsiaTheme="minorEastAsia"/>
                <w:color w:val="0070C0"/>
                <w:lang w:val="en-US" w:eastAsia="zh-CN"/>
              </w:rPr>
              <w:t>makes a decision</w:t>
            </w:r>
            <w:proofErr w:type="gramEnd"/>
            <w:r>
              <w:rPr>
                <w:rFonts w:eastAsiaTheme="minorEastAsia"/>
                <w:color w:val="0070C0"/>
                <w:lang w:val="en-US" w:eastAsia="zh-CN"/>
              </w:rPr>
              <w:t xml:space="preserve"> there needs to be an understanding how to prevent extreme flood of new band combinations that would be coming if no new rules are agreed. If for example option 3 is chosen it has 32 new CA BW classes, now next step will be that all these 32 are combined for example with n2, n5, n66 and n77 then all 32 cases are combined for example with n2+n5, n2+66, n2+n77…you get the picture. There will be hundreds if not thousands of new band combinations, this would stall RAN4 band combination work badly. Solution is needed before agreeing 1,2,3 or 4.</w:t>
            </w:r>
          </w:p>
        </w:tc>
      </w:tr>
      <w:tr w:rsidR="009500F9" w:rsidRPr="00016C86" w14:paraId="0AF4F51C" w14:textId="77777777" w:rsidTr="00472A8B">
        <w:tc>
          <w:tcPr>
            <w:tcW w:w="1271" w:type="dxa"/>
            <w:vMerge/>
          </w:tcPr>
          <w:p w14:paraId="35012411" w14:textId="77777777" w:rsidR="009500F9" w:rsidRPr="00016C86" w:rsidRDefault="009500F9" w:rsidP="00472A8B">
            <w:pPr>
              <w:spacing w:after="120"/>
              <w:rPr>
                <w:rFonts w:eastAsiaTheme="minorEastAsia"/>
                <w:color w:val="0070C0"/>
                <w:lang w:val="en-US" w:eastAsia="zh-CN"/>
              </w:rPr>
            </w:pPr>
          </w:p>
        </w:tc>
        <w:tc>
          <w:tcPr>
            <w:tcW w:w="6942" w:type="dxa"/>
          </w:tcPr>
          <w:p w14:paraId="07D17EAA" w14:textId="6B66CEA5" w:rsidR="009500F9" w:rsidRDefault="009500F9" w:rsidP="00472A8B">
            <w:pPr>
              <w:spacing w:after="120"/>
              <w:rPr>
                <w:rFonts w:eastAsiaTheme="minorEastAsia"/>
                <w:color w:val="0070C0"/>
                <w:lang w:val="en-US" w:eastAsia="zh-CN"/>
              </w:rPr>
            </w:pPr>
            <w:r w:rsidRPr="006E621F">
              <w:rPr>
                <w:rFonts w:eastAsia="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 xml:space="preserve">diaTek: We prefer </w:t>
            </w:r>
            <w:r>
              <w:rPr>
                <w:rFonts w:eastAsia="PMingLiU" w:hint="eastAsia"/>
                <w:color w:val="0070C0"/>
                <w:lang w:val="en-US" w:eastAsia="zh-TW"/>
              </w:rPr>
              <w:t>O</w:t>
            </w:r>
            <w:r>
              <w:rPr>
                <w:rFonts w:eastAsia="PMingLiU"/>
                <w:color w:val="0070C0"/>
                <w:lang w:val="en-US" w:eastAsia="zh-TW"/>
              </w:rPr>
              <w:t>ption 2, as we understand that there is operator demand.</w:t>
            </w:r>
          </w:p>
        </w:tc>
      </w:tr>
      <w:tr w:rsidR="009500F9" w:rsidRPr="00016C86" w14:paraId="2C9F19D1" w14:textId="77777777" w:rsidTr="00472A8B">
        <w:tc>
          <w:tcPr>
            <w:tcW w:w="1271" w:type="dxa"/>
            <w:vMerge/>
          </w:tcPr>
          <w:p w14:paraId="6D3446EA" w14:textId="77777777" w:rsidR="009500F9" w:rsidRPr="00016C86" w:rsidRDefault="009500F9" w:rsidP="00472A8B">
            <w:pPr>
              <w:spacing w:after="120"/>
              <w:rPr>
                <w:rFonts w:eastAsiaTheme="minorEastAsia"/>
                <w:color w:val="0070C0"/>
                <w:lang w:val="en-US" w:eastAsia="zh-CN"/>
              </w:rPr>
            </w:pPr>
          </w:p>
        </w:tc>
        <w:tc>
          <w:tcPr>
            <w:tcW w:w="6942" w:type="dxa"/>
          </w:tcPr>
          <w:p w14:paraId="4EFF4EBF" w14:textId="77777777" w:rsidR="009500F9" w:rsidRDefault="009500F9" w:rsidP="00FC51D9">
            <w:pPr>
              <w:spacing w:after="120"/>
              <w:rPr>
                <w:rFonts w:eastAsia="PMingLiU"/>
                <w:color w:val="0070C0"/>
                <w:lang w:val="en-US" w:eastAsia="zh-TW"/>
              </w:rPr>
            </w:pPr>
            <w:r>
              <w:rPr>
                <w:rFonts w:eastAsia="PMingLiU"/>
                <w:color w:val="0070C0"/>
                <w:lang w:val="en-US" w:eastAsia="zh-TW"/>
              </w:rPr>
              <w:t xml:space="preserve">Huawei: We prefer Option 2 since it is a good compromise between complexity and flexibility, while Option 3 will introduce a huge number of combinations as pointed out by Nokia.  </w:t>
            </w:r>
          </w:p>
          <w:p w14:paraId="0991776C" w14:textId="12E11F68" w:rsidR="009500F9" w:rsidRPr="006E621F" w:rsidRDefault="009500F9" w:rsidP="00FC51D9">
            <w:pPr>
              <w:spacing w:after="120"/>
              <w:rPr>
                <w:rFonts w:eastAsia="PMingLiU"/>
                <w:color w:val="0070C0"/>
                <w:lang w:val="en-US" w:eastAsia="zh-TW"/>
              </w:rPr>
            </w:pPr>
            <w:r>
              <w:rPr>
                <w:rFonts w:eastAsia="PMingLiU" w:hint="eastAsia"/>
                <w:color w:val="0070C0"/>
                <w:lang w:val="en-US" w:eastAsia="zh-TW"/>
              </w:rPr>
              <w:lastRenderedPageBreak/>
              <w:t xml:space="preserve">CHTTL: We also slightly prefer option 2, since option 2 can give more </w:t>
            </w:r>
            <w:r w:rsidRPr="00E83444">
              <w:rPr>
                <w:rFonts w:eastAsia="PMingLiU"/>
                <w:color w:val="0070C0"/>
                <w:lang w:val="en-US" w:eastAsia="zh-TW"/>
              </w:rPr>
              <w:t>flexibility</w:t>
            </w:r>
            <w:r>
              <w:rPr>
                <w:rFonts w:eastAsia="PMingLiU" w:hint="eastAsia"/>
                <w:color w:val="0070C0"/>
                <w:lang w:val="en-US" w:eastAsia="zh-TW"/>
              </w:rPr>
              <w:t xml:space="preserve"> and can offload the traffic for the new UE to utilize spectrum on new </w:t>
            </w:r>
            <w:r w:rsidRPr="00E83444">
              <w:rPr>
                <w:rFonts w:eastAsia="PMingLiU"/>
                <w:color w:val="0070C0"/>
                <w:lang w:val="en-US" w:eastAsia="zh-TW"/>
              </w:rPr>
              <w:t>FBG2</w:t>
            </w:r>
            <w:r>
              <w:rPr>
                <w:rFonts w:eastAsia="PMingLiU" w:hint="eastAsia"/>
                <w:color w:val="0070C0"/>
                <w:lang w:val="en-US" w:eastAsia="zh-TW"/>
              </w:rPr>
              <w:t xml:space="preserve"> compared with option1. Option 3 seems much flexible but might also introduce additional complexity, so we would like to hear more views on this option.</w:t>
            </w:r>
          </w:p>
        </w:tc>
      </w:tr>
      <w:tr w:rsidR="009500F9" w:rsidRPr="00016C86" w14:paraId="2AD7D5ED" w14:textId="77777777" w:rsidTr="00472A8B">
        <w:tc>
          <w:tcPr>
            <w:tcW w:w="1271" w:type="dxa"/>
            <w:vMerge/>
          </w:tcPr>
          <w:p w14:paraId="49D36CD1" w14:textId="77777777" w:rsidR="009500F9" w:rsidRPr="00016C86" w:rsidRDefault="009500F9" w:rsidP="00472A8B">
            <w:pPr>
              <w:spacing w:after="120"/>
              <w:rPr>
                <w:rFonts w:eastAsiaTheme="minorEastAsia"/>
                <w:color w:val="0070C0"/>
                <w:lang w:val="en-US" w:eastAsia="zh-CN"/>
              </w:rPr>
            </w:pPr>
          </w:p>
        </w:tc>
        <w:tc>
          <w:tcPr>
            <w:tcW w:w="6942" w:type="dxa"/>
          </w:tcPr>
          <w:p w14:paraId="29EB8BCD" w14:textId="5DD7D451" w:rsidR="009500F9" w:rsidRDefault="00DC4781" w:rsidP="00FC51D9">
            <w:pPr>
              <w:spacing w:after="120"/>
              <w:rPr>
                <w:rFonts w:eastAsia="PMingLiU"/>
                <w:color w:val="0070C0"/>
                <w:lang w:val="en-US" w:eastAsia="zh-TW"/>
              </w:rPr>
            </w:pPr>
            <w:r>
              <w:rPr>
                <w:rFonts w:eastAsia="PMingLiU"/>
                <w:color w:val="0070C0"/>
                <w:lang w:val="en-US" w:eastAsia="zh-TW"/>
              </w:rPr>
              <w:t xml:space="preserve">Ericsson: Option 4 as proponent. </w:t>
            </w:r>
            <w:r w:rsidR="00B23047">
              <w:rPr>
                <w:rFonts w:eastAsia="PMingLiU"/>
                <w:color w:val="0070C0"/>
                <w:lang w:val="en-US" w:eastAsia="zh-TW"/>
              </w:rPr>
              <w:t>This option is based on the existing fallback specification and behavior</w:t>
            </w:r>
            <w:r w:rsidR="008F1577">
              <w:rPr>
                <w:rFonts w:eastAsia="PMingLiU"/>
                <w:color w:val="0070C0"/>
                <w:lang w:val="en-US" w:eastAsia="zh-TW"/>
              </w:rPr>
              <w:t xml:space="preserve"> while limi</w:t>
            </w:r>
            <w:r w:rsidR="0044782C">
              <w:rPr>
                <w:rFonts w:eastAsia="PMingLiU"/>
                <w:color w:val="0070C0"/>
                <w:lang w:val="en-US" w:eastAsia="zh-TW"/>
              </w:rPr>
              <w:t>ting the num</w:t>
            </w:r>
            <w:r w:rsidR="009B3054">
              <w:rPr>
                <w:rFonts w:eastAsia="PMingLiU"/>
                <w:color w:val="0070C0"/>
                <w:lang w:val="en-US" w:eastAsia="zh-TW"/>
              </w:rPr>
              <w:t>ber of CCs to 12.</w:t>
            </w:r>
            <w:r w:rsidR="00C63672">
              <w:rPr>
                <w:rFonts w:eastAsia="PMingLiU"/>
                <w:color w:val="0070C0"/>
                <w:lang w:val="en-US" w:eastAsia="zh-TW"/>
              </w:rPr>
              <w:t xml:space="preserve"> </w:t>
            </w:r>
          </w:p>
          <w:p w14:paraId="510B05BC" w14:textId="3F859B26" w:rsidR="002C5A21" w:rsidRDefault="00150E1B" w:rsidP="00FC51D9">
            <w:pPr>
              <w:spacing w:after="120"/>
              <w:rPr>
                <w:lang w:val="en-US"/>
              </w:rPr>
            </w:pPr>
            <w:r>
              <w:rPr>
                <w:lang w:val="en-US"/>
              </w:rPr>
              <w:t>Option</w:t>
            </w:r>
            <w:r w:rsidR="00AB2120">
              <w:rPr>
                <w:lang w:val="en-US"/>
              </w:rPr>
              <w:t>s</w:t>
            </w:r>
            <w:r>
              <w:rPr>
                <w:lang w:val="en-US"/>
              </w:rPr>
              <w:t xml:space="preserve"> 1-3 above</w:t>
            </w:r>
            <w:r w:rsidR="002C5A21">
              <w:rPr>
                <w:lang w:val="en-US"/>
              </w:rPr>
              <w:t xml:space="preserve"> are at the expense of less flexible fallback with new restrictions on release of </w:t>
            </w:r>
            <w:proofErr w:type="gramStart"/>
            <w:r w:rsidR="002C5A21">
              <w:rPr>
                <w:lang w:val="en-US"/>
              </w:rPr>
              <w:t>carriers</w:t>
            </w:r>
            <w:proofErr w:type="gramEnd"/>
            <w:r w:rsidR="00F802D9">
              <w:rPr>
                <w:lang w:val="en-US"/>
              </w:rPr>
              <w:t xml:space="preserve"> subject to radio conditions</w:t>
            </w:r>
            <w:r w:rsidR="002C5A21">
              <w:rPr>
                <w:lang w:val="en-US"/>
              </w:rPr>
              <w:t xml:space="preserve">, less flexible assignment of UEs within </w:t>
            </w:r>
            <w:r w:rsidR="00AB2120">
              <w:rPr>
                <w:lang w:val="en-US"/>
              </w:rPr>
              <w:t>an</w:t>
            </w:r>
            <w:r w:rsidR="002C5A21">
              <w:rPr>
                <w:lang w:val="en-US"/>
              </w:rPr>
              <w:t xml:space="preserve"> operator block, less flexible UL assignment and less flexible adaptation to different operator block sizes. </w:t>
            </w:r>
            <w:r w:rsidR="00AB2120">
              <w:rPr>
                <w:lang w:val="en-US"/>
              </w:rPr>
              <w:t>Most of these are avoided by Option 4, recognizing that the network</w:t>
            </w:r>
            <w:r w:rsidR="00626E57">
              <w:rPr>
                <w:lang w:val="en-US"/>
              </w:rPr>
              <w:t xml:space="preserve"> may </w:t>
            </w:r>
            <w:r w:rsidR="00AB2120">
              <w:rPr>
                <w:lang w:val="en-US"/>
              </w:rPr>
              <w:t>still have to allocate</w:t>
            </w:r>
            <w:r w:rsidR="00626E57">
              <w:rPr>
                <w:lang w:val="en-US"/>
              </w:rPr>
              <w:t xml:space="preserve"> a block of 100 MHz car</w:t>
            </w:r>
            <w:r w:rsidR="00181949">
              <w:rPr>
                <w:lang w:val="en-US"/>
              </w:rPr>
              <w:t xml:space="preserve">riers for </w:t>
            </w:r>
            <w:r w:rsidR="00AA7267">
              <w:rPr>
                <w:lang w:val="en-US"/>
              </w:rPr>
              <w:t xml:space="preserve">support of </w:t>
            </w:r>
            <w:r w:rsidR="00181949">
              <w:rPr>
                <w:lang w:val="en-US"/>
              </w:rPr>
              <w:t xml:space="preserve">legacy devices </w:t>
            </w:r>
            <w:r w:rsidR="004D2AB1">
              <w:rPr>
                <w:lang w:val="en-US"/>
              </w:rPr>
              <w:t>(less flexibili</w:t>
            </w:r>
            <w:r w:rsidR="00033D6C">
              <w:rPr>
                <w:lang w:val="en-US"/>
              </w:rPr>
              <w:t xml:space="preserve">ty in </w:t>
            </w:r>
            <w:r w:rsidR="004D2AB1">
              <w:rPr>
                <w:lang w:val="en-US"/>
              </w:rPr>
              <w:t>assign</w:t>
            </w:r>
            <w:r w:rsidR="00033D6C">
              <w:rPr>
                <w:lang w:val="en-US"/>
              </w:rPr>
              <w:t>ing</w:t>
            </w:r>
            <w:r w:rsidR="004D2AB1">
              <w:rPr>
                <w:lang w:val="en-US"/>
              </w:rPr>
              <w:t xml:space="preserve"> </w:t>
            </w:r>
            <w:r w:rsidR="00881BA8">
              <w:rPr>
                <w:lang w:val="en-US"/>
              </w:rPr>
              <w:t xml:space="preserve">these </w:t>
            </w:r>
            <w:r w:rsidR="004D2AB1">
              <w:rPr>
                <w:lang w:val="en-US"/>
              </w:rPr>
              <w:t xml:space="preserve">UEs within a block). </w:t>
            </w:r>
          </w:p>
          <w:p w14:paraId="37691264" w14:textId="5F35EC12" w:rsidR="00780CD0" w:rsidRDefault="00780CD0" w:rsidP="00FC51D9">
            <w:pPr>
              <w:spacing w:after="120"/>
              <w:rPr>
                <w:rFonts w:eastAsia="PMingLiU"/>
                <w:color w:val="0070C0"/>
                <w:lang w:val="en-US" w:eastAsia="zh-TW"/>
              </w:rPr>
            </w:pPr>
            <w:r>
              <w:rPr>
                <w:color w:val="0070C0"/>
                <w:lang w:val="en-US"/>
              </w:rPr>
              <w:t xml:space="preserve">Option 4 </w:t>
            </w:r>
            <w:r w:rsidR="00C63672">
              <w:rPr>
                <w:color w:val="0070C0"/>
                <w:lang w:val="en-US"/>
              </w:rPr>
              <w:t>can also accommodate</w:t>
            </w:r>
            <w:r w:rsidR="00AA7267">
              <w:rPr>
                <w:color w:val="0070C0"/>
                <w:lang w:val="en-US"/>
              </w:rPr>
              <w:t xml:space="preserve"> future configurations</w:t>
            </w:r>
            <w:r w:rsidR="008B2F3B">
              <w:rPr>
                <w:color w:val="0070C0"/>
                <w:lang w:val="en-US"/>
              </w:rPr>
              <w:t>/operator blocks</w:t>
            </w:r>
            <w:r w:rsidR="00AA7267">
              <w:rPr>
                <w:color w:val="0070C0"/>
                <w:lang w:val="en-US"/>
              </w:rPr>
              <w:t xml:space="preserve"> that are</w:t>
            </w:r>
            <w:r w:rsidR="00726148">
              <w:rPr>
                <w:color w:val="0070C0"/>
                <w:lang w:val="en-US"/>
              </w:rPr>
              <w:t xml:space="preserve"> a mix of 100 MHz and</w:t>
            </w:r>
            <w:r w:rsidR="008B2F3B">
              <w:rPr>
                <w:color w:val="0070C0"/>
                <w:lang w:val="en-US"/>
              </w:rPr>
              <w:t xml:space="preserve"> </w:t>
            </w:r>
            <w:r w:rsidR="00726148">
              <w:rPr>
                <w:color w:val="0070C0"/>
                <w:lang w:val="en-US"/>
              </w:rPr>
              <w:t>200 MHz carriers</w:t>
            </w:r>
            <w:r w:rsidR="00881BA8">
              <w:rPr>
                <w:color w:val="0070C0"/>
                <w:lang w:val="en-US"/>
              </w:rPr>
              <w:t xml:space="preserve"> (and one 50 MHz to fit any operator block size)</w:t>
            </w:r>
            <w:r w:rsidR="001E5904">
              <w:rPr>
                <w:color w:val="0070C0"/>
                <w:lang w:val="en-US"/>
              </w:rPr>
              <w:t xml:space="preserve"> – at the expense of ‘only’ 11 classes.</w:t>
            </w:r>
          </w:p>
          <w:p w14:paraId="56ED3A64" w14:textId="6EEF3236" w:rsidR="004820EB" w:rsidRDefault="004820EB" w:rsidP="00FC51D9">
            <w:pPr>
              <w:spacing w:after="120"/>
              <w:rPr>
                <w:rFonts w:eastAsia="PMingLiU"/>
                <w:color w:val="0070C0"/>
                <w:lang w:val="en-US" w:eastAsia="zh-TW"/>
              </w:rPr>
            </w:pPr>
            <w:r>
              <w:rPr>
                <w:rFonts w:eastAsia="PMingLiU"/>
                <w:color w:val="0070C0"/>
                <w:lang w:val="en-US" w:eastAsia="zh-TW"/>
              </w:rPr>
              <w:t>If not agreed</w:t>
            </w:r>
            <w:r w:rsidR="009B3054">
              <w:rPr>
                <w:rFonts w:eastAsia="PMingLiU"/>
                <w:color w:val="0070C0"/>
                <w:lang w:val="en-US" w:eastAsia="zh-TW"/>
              </w:rPr>
              <w:t xml:space="preserve">, </w:t>
            </w:r>
            <w:r>
              <w:rPr>
                <w:rFonts w:eastAsia="PMingLiU"/>
                <w:color w:val="0070C0"/>
                <w:lang w:val="en-US" w:eastAsia="zh-TW"/>
              </w:rPr>
              <w:t xml:space="preserve">we prefer specification of 8 new classes in FGB3 </w:t>
            </w:r>
            <w:r w:rsidR="00A069D7">
              <w:rPr>
                <w:rFonts w:eastAsia="PMingLiU"/>
                <w:color w:val="0070C0"/>
                <w:lang w:val="en-US" w:eastAsia="zh-TW"/>
              </w:rPr>
              <w:t xml:space="preserve">up to </w:t>
            </w:r>
            <w:r w:rsidR="008F1577">
              <w:rPr>
                <w:rFonts w:eastAsia="PMingLiU"/>
                <w:color w:val="0070C0"/>
                <w:lang w:val="en-US" w:eastAsia="zh-TW"/>
              </w:rPr>
              <w:t xml:space="preserve">a </w:t>
            </w:r>
            <w:r w:rsidR="00A069D7">
              <w:rPr>
                <w:rFonts w:eastAsia="PMingLiU"/>
                <w:color w:val="0070C0"/>
                <w:lang w:val="en-US" w:eastAsia="zh-TW"/>
              </w:rPr>
              <w:t>16 x 100 MHz</w:t>
            </w:r>
            <w:r w:rsidR="008F1577">
              <w:rPr>
                <w:rFonts w:eastAsia="PMingLiU"/>
                <w:color w:val="0070C0"/>
                <w:lang w:val="en-US" w:eastAsia="zh-TW"/>
              </w:rPr>
              <w:t xml:space="preserve"> class.</w:t>
            </w:r>
            <w:r w:rsidR="00C63672">
              <w:rPr>
                <w:rFonts w:eastAsia="PMingLiU"/>
                <w:color w:val="0070C0"/>
                <w:lang w:val="en-US" w:eastAsia="zh-TW"/>
              </w:rPr>
              <w:t xml:space="preserve"> It is actually</w:t>
            </w:r>
            <w:r w:rsidR="00881BA8">
              <w:rPr>
                <w:rFonts w:eastAsia="PMingLiU"/>
                <w:color w:val="0070C0"/>
                <w:lang w:val="en-US" w:eastAsia="zh-TW"/>
              </w:rPr>
              <w:t xml:space="preserve"> </w:t>
            </w:r>
            <w:r w:rsidR="00C63672">
              <w:rPr>
                <w:rFonts w:eastAsia="PMingLiU"/>
                <w:color w:val="0070C0"/>
                <w:lang w:val="en-US" w:eastAsia="zh-TW"/>
              </w:rPr>
              <w:t xml:space="preserve">more flexible </w:t>
            </w:r>
            <w:r w:rsidR="00881BA8">
              <w:rPr>
                <w:rFonts w:eastAsia="PMingLiU"/>
                <w:color w:val="0070C0"/>
                <w:lang w:val="en-US" w:eastAsia="zh-TW"/>
              </w:rPr>
              <w:t xml:space="preserve">in view of </w:t>
            </w:r>
            <w:r w:rsidR="009D2363">
              <w:rPr>
                <w:rFonts w:eastAsia="PMingLiU"/>
                <w:color w:val="0070C0"/>
                <w:lang w:val="en-US" w:eastAsia="zh-TW"/>
              </w:rPr>
              <w:t xml:space="preserve">support of </w:t>
            </w:r>
            <w:r w:rsidR="00881BA8">
              <w:rPr>
                <w:rFonts w:eastAsia="PMingLiU"/>
                <w:color w:val="0070C0"/>
                <w:lang w:val="en-US" w:eastAsia="zh-TW"/>
              </w:rPr>
              <w:t>leg</w:t>
            </w:r>
            <w:r w:rsidR="00C63672">
              <w:rPr>
                <w:rFonts w:eastAsia="PMingLiU"/>
                <w:color w:val="0070C0"/>
                <w:lang w:val="en-US" w:eastAsia="zh-TW"/>
              </w:rPr>
              <w:t>acy devices</w:t>
            </w:r>
            <w:r w:rsidR="009D2363">
              <w:rPr>
                <w:rFonts w:eastAsia="PMingLiU"/>
                <w:color w:val="0070C0"/>
                <w:lang w:val="en-US" w:eastAsia="zh-TW"/>
              </w:rPr>
              <w:t>,</w:t>
            </w:r>
            <w:r w:rsidR="00C63672">
              <w:rPr>
                <w:rFonts w:eastAsia="PMingLiU"/>
                <w:color w:val="0070C0"/>
                <w:lang w:val="en-US" w:eastAsia="zh-TW"/>
              </w:rPr>
              <w:t xml:space="preserve"> but obviously do not allow </w:t>
            </w:r>
            <w:r w:rsidR="00CC5853">
              <w:rPr>
                <w:rFonts w:eastAsia="PMingLiU"/>
                <w:color w:val="0070C0"/>
                <w:lang w:val="en-US" w:eastAsia="zh-TW"/>
              </w:rPr>
              <w:t xml:space="preserve">the </w:t>
            </w:r>
            <w:r w:rsidR="00C63672">
              <w:rPr>
                <w:rFonts w:eastAsia="PMingLiU"/>
                <w:color w:val="0070C0"/>
                <w:lang w:val="en-US" w:eastAsia="zh-TW"/>
              </w:rPr>
              <w:t xml:space="preserve">200 </w:t>
            </w:r>
            <w:r w:rsidR="009D2363">
              <w:rPr>
                <w:rFonts w:eastAsia="PMingLiU"/>
                <w:color w:val="0070C0"/>
                <w:lang w:val="en-US" w:eastAsia="zh-TW"/>
              </w:rPr>
              <w:t>MHz bandwidth.</w:t>
            </w:r>
          </w:p>
          <w:p w14:paraId="4F026B36" w14:textId="5C8D58FE" w:rsidR="009D2363" w:rsidRDefault="009D2363" w:rsidP="00FC51D9">
            <w:pPr>
              <w:spacing w:after="120"/>
              <w:rPr>
                <w:rFonts w:eastAsia="PMingLiU"/>
                <w:color w:val="0070C0"/>
                <w:lang w:val="en-US" w:eastAsia="zh-TW"/>
              </w:rPr>
            </w:pPr>
            <w:r>
              <w:rPr>
                <w:rFonts w:eastAsia="PMingLiU"/>
                <w:color w:val="0070C0"/>
                <w:lang w:val="en-US" w:eastAsia="zh-TW"/>
              </w:rPr>
              <w:t xml:space="preserve">We have provided a revision of the CR in R4-2200828 to explicitly limit the number of 50 MHz carriers to one </w:t>
            </w:r>
            <w:r w:rsidR="00346B7A">
              <w:rPr>
                <w:rFonts w:eastAsia="PMingLiU"/>
                <w:color w:val="0070C0"/>
                <w:lang w:val="en-US" w:eastAsia="zh-TW"/>
              </w:rPr>
              <w:t xml:space="preserve">for any of FBG5 classes </w:t>
            </w:r>
            <w:r>
              <w:rPr>
                <w:rFonts w:eastAsia="PMingLiU"/>
                <w:color w:val="0070C0"/>
                <w:lang w:val="en-US" w:eastAsia="zh-TW"/>
              </w:rPr>
              <w:t>(amending NOTE 1).</w:t>
            </w:r>
          </w:p>
        </w:tc>
      </w:tr>
      <w:tr w:rsidR="00B53487" w:rsidRPr="00016C86" w14:paraId="19F2010E" w14:textId="77777777" w:rsidTr="00472A8B">
        <w:tc>
          <w:tcPr>
            <w:tcW w:w="1271" w:type="dxa"/>
          </w:tcPr>
          <w:p w14:paraId="5FA4D4A9" w14:textId="35AF33E4" w:rsidR="00B53487" w:rsidRPr="00016C86" w:rsidRDefault="00B53487" w:rsidP="00472A8B">
            <w:pPr>
              <w:spacing w:after="120"/>
              <w:rPr>
                <w:rFonts w:eastAsiaTheme="minorEastAsia"/>
                <w:color w:val="0070C0"/>
                <w:lang w:val="en-US" w:eastAsia="zh-CN"/>
              </w:rPr>
            </w:pPr>
            <w:r>
              <w:rPr>
                <w:rFonts w:eastAsiaTheme="minorEastAsia"/>
                <w:color w:val="0070C0"/>
                <w:lang w:val="en-US" w:eastAsia="zh-CN"/>
              </w:rPr>
              <w:t>Apple</w:t>
            </w:r>
          </w:p>
        </w:tc>
        <w:tc>
          <w:tcPr>
            <w:tcW w:w="6942" w:type="dxa"/>
          </w:tcPr>
          <w:p w14:paraId="56A847B0" w14:textId="77777777" w:rsidR="00B53487" w:rsidRDefault="00B53487" w:rsidP="00FC51D9">
            <w:pPr>
              <w:spacing w:after="120"/>
              <w:rPr>
                <w:rFonts w:eastAsia="PMingLiU"/>
                <w:color w:val="0070C0"/>
                <w:lang w:val="en-US" w:eastAsia="zh-TW"/>
              </w:rPr>
            </w:pPr>
            <w:r>
              <w:rPr>
                <w:rFonts w:eastAsia="PMingLiU"/>
                <w:color w:val="0070C0"/>
                <w:lang w:val="en-US" w:eastAsia="zh-TW"/>
              </w:rPr>
              <w:t>We brought up Option 3 for consideration. From UE implementation perspective, Options 1, 2, 3 should all be feasible to be supported. We do not have strong preference among the 3 options based on FBG3+FBG2 combinations. The choice may depend on the need of fallback flexibility and the needed configurations.</w:t>
            </w:r>
          </w:p>
          <w:p w14:paraId="2FD513D7" w14:textId="77777777" w:rsidR="00B53487" w:rsidRDefault="00B53487" w:rsidP="00FC51D9">
            <w:pPr>
              <w:spacing w:after="120"/>
              <w:rPr>
                <w:rFonts w:eastAsia="PMingLiU"/>
                <w:color w:val="0070C0"/>
                <w:lang w:val="en-US" w:eastAsia="zh-TW"/>
              </w:rPr>
            </w:pPr>
            <w:r>
              <w:rPr>
                <w:rFonts w:eastAsia="PMingLiU"/>
                <w:color w:val="0070C0"/>
                <w:lang w:val="en-US" w:eastAsia="zh-TW"/>
              </w:rPr>
              <w:t>Option 4 is an interesting one. We had the similar concept proposed earlier with overlapping BW ranges among classes to support up to 1600MHz with 50MHz granularity. However, at that time, it was confirmed by the operators that 50MHz is no longer needed after spectrum repacking.</w:t>
            </w:r>
          </w:p>
          <w:p w14:paraId="4429B322" w14:textId="31C2FB4C" w:rsidR="00B53487" w:rsidRDefault="00B53487" w:rsidP="00FC51D9">
            <w:pPr>
              <w:spacing w:after="120"/>
              <w:rPr>
                <w:rFonts w:eastAsia="PMingLiU"/>
                <w:color w:val="0070C0"/>
                <w:lang w:val="en-US" w:eastAsia="zh-TW"/>
              </w:rPr>
            </w:pPr>
            <w:r>
              <w:rPr>
                <w:rFonts w:eastAsia="PMingLiU"/>
                <w:color w:val="0070C0"/>
                <w:lang w:val="en-US" w:eastAsia="zh-TW"/>
              </w:rPr>
              <w:t>If 50MHz granularity is indeed not required, a variant of Option 4 as below can also be considered:</w:t>
            </w:r>
          </w:p>
          <w:p w14:paraId="112D114A" w14:textId="77777777" w:rsidR="00B53487" w:rsidRDefault="00B53487" w:rsidP="00FC51D9">
            <w:pPr>
              <w:spacing w:after="120"/>
              <w:rPr>
                <w:rFonts w:eastAsia="PMingLiU"/>
                <w:color w:val="0070C0"/>
                <w:lang w:val="en-US" w:eastAsia="zh-TW"/>
              </w:rPr>
            </w:pPr>
            <w:r>
              <w:rPr>
                <w:rFonts w:eastAsia="PMingLiU"/>
                <w:noProof/>
                <w:color w:val="0070C0"/>
                <w:lang w:val="en-US" w:eastAsia="zh-CN"/>
              </w:rPr>
              <w:drawing>
                <wp:inline distT="0" distB="0" distL="0" distR="0" wp14:anchorId="01B34292" wp14:editId="275D8D86">
                  <wp:extent cx="5443869" cy="1551116"/>
                  <wp:effectExtent l="0" t="0" r="444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445797" cy="1551665"/>
                          </a:xfrm>
                          <a:prstGeom prst="rect">
                            <a:avLst/>
                          </a:prstGeom>
                        </pic:spPr>
                      </pic:pic>
                    </a:graphicData>
                  </a:graphic>
                </wp:inline>
              </w:drawing>
            </w:r>
          </w:p>
          <w:p w14:paraId="517F411E" w14:textId="6D36693B" w:rsidR="00B53487" w:rsidRDefault="00B53487" w:rsidP="00FC51D9">
            <w:pPr>
              <w:spacing w:after="120"/>
              <w:rPr>
                <w:rFonts w:eastAsia="PMingLiU"/>
                <w:color w:val="0070C0"/>
                <w:lang w:val="en-US" w:eastAsia="zh-TW"/>
              </w:rPr>
            </w:pPr>
            <w:r>
              <w:rPr>
                <w:rFonts w:eastAsia="PMingLiU"/>
                <w:color w:val="0070C0"/>
                <w:lang w:val="en-US" w:eastAsia="zh-TW"/>
              </w:rPr>
              <w:lastRenderedPageBreak/>
              <w:t>As Option 4 provides the full flexibility in fallback combinations (same as Option 3) and requires only 11 new CA BW classes (same as Option 2 in new CA BW class number), we think Option 4 can be a better choice for consideration and would like to support it.</w:t>
            </w:r>
          </w:p>
        </w:tc>
      </w:tr>
    </w:tbl>
    <w:p w14:paraId="2C7D969B" w14:textId="3A0ED010" w:rsidR="00BE3036" w:rsidRPr="0050611E" w:rsidRDefault="00BE3036" w:rsidP="00F115F5">
      <w:pPr>
        <w:rPr>
          <w:rFonts w:eastAsia="Malgun Gothic"/>
          <w:bCs/>
          <w:color w:val="0070C0"/>
          <w:u w:val="single"/>
          <w:lang w:eastAsia="ko-KR"/>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b"/>
        <w:tblW w:w="0" w:type="auto"/>
        <w:tblLook w:val="04A0" w:firstRow="1" w:lastRow="0" w:firstColumn="1" w:lastColumn="0" w:noHBand="0" w:noVBand="1"/>
      </w:tblPr>
      <w:tblGrid>
        <w:gridCol w:w="1305"/>
        <w:gridCol w:w="8390"/>
      </w:tblGrid>
      <w:tr w:rsidR="00DD19DE" w:rsidRPr="00571777" w14:paraId="7A2A72A9" w14:textId="77777777" w:rsidTr="002A0199">
        <w:tc>
          <w:tcPr>
            <w:tcW w:w="1241"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0"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0199">
        <w:tc>
          <w:tcPr>
            <w:tcW w:w="1241" w:type="dxa"/>
            <w:vMerge w:val="restart"/>
          </w:tcPr>
          <w:p w14:paraId="51729A83" w14:textId="77777777" w:rsidR="00120839" w:rsidRDefault="00CB3882" w:rsidP="00120839">
            <w:pPr>
              <w:spacing w:after="0"/>
              <w:rPr>
                <w:rFonts w:ascii="Arial" w:hAnsi="Arial" w:cs="Arial"/>
                <w:b/>
                <w:bCs/>
                <w:color w:val="0000FF"/>
                <w:sz w:val="16"/>
                <w:szCs w:val="16"/>
                <w:u w:val="single"/>
                <w:lang w:val="en-US" w:eastAsia="zh-CN"/>
              </w:rPr>
            </w:pPr>
            <w:hyperlink r:id="rId30" w:history="1">
              <w:r w:rsidR="00120839">
                <w:rPr>
                  <w:rStyle w:val="af2"/>
                  <w:rFonts w:ascii="Arial" w:hAnsi="Arial" w:cs="Arial"/>
                  <w:b/>
                  <w:bCs/>
                  <w:sz w:val="16"/>
                  <w:szCs w:val="16"/>
                </w:rPr>
                <w:t>R4-2201297</w:t>
              </w:r>
            </w:hyperlink>
          </w:p>
          <w:p w14:paraId="497DC71D" w14:textId="4B353906" w:rsidR="00120839" w:rsidRPr="003418CB" w:rsidRDefault="00120839" w:rsidP="00760F2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Xiaomi)</w:t>
            </w:r>
          </w:p>
        </w:tc>
        <w:tc>
          <w:tcPr>
            <w:tcW w:w="8390" w:type="dxa"/>
          </w:tcPr>
          <w:p w14:paraId="794C77FA" w14:textId="77777777" w:rsidR="00DD19DE" w:rsidRPr="003418CB" w:rsidRDefault="00DD19DE" w:rsidP="00760F2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A0199">
        <w:tc>
          <w:tcPr>
            <w:tcW w:w="1241" w:type="dxa"/>
            <w:vMerge/>
          </w:tcPr>
          <w:p w14:paraId="72451545" w14:textId="77777777" w:rsidR="00DD19DE" w:rsidRDefault="00DD19DE" w:rsidP="00760F2F">
            <w:pPr>
              <w:spacing w:after="120"/>
              <w:rPr>
                <w:rFonts w:eastAsiaTheme="minorEastAsia"/>
                <w:color w:val="0070C0"/>
                <w:lang w:val="en-US" w:eastAsia="zh-CN"/>
              </w:rPr>
            </w:pPr>
          </w:p>
        </w:tc>
        <w:tc>
          <w:tcPr>
            <w:tcW w:w="8390" w:type="dxa"/>
          </w:tcPr>
          <w:p w14:paraId="5F4DDF9E" w14:textId="675FAE48" w:rsidR="00DD19DE" w:rsidRDefault="00FC5FD9" w:rsidP="00760F2F">
            <w:pPr>
              <w:spacing w:after="120"/>
              <w:rPr>
                <w:rFonts w:eastAsiaTheme="minorEastAsia"/>
                <w:color w:val="0070C0"/>
                <w:lang w:val="en-US" w:eastAsia="zh-CN"/>
              </w:rPr>
            </w:pPr>
            <w:r>
              <w:rPr>
                <w:rFonts w:eastAsiaTheme="minorEastAsia"/>
                <w:color w:val="0070C0"/>
                <w:lang w:val="en-US" w:eastAsia="zh-CN"/>
              </w:rPr>
              <w:t xml:space="preserve">Nokia: </w:t>
            </w:r>
            <w:r w:rsidRPr="00FC5FD9">
              <w:rPr>
                <w:rFonts w:eastAsiaTheme="minorEastAsia"/>
                <w:color w:val="0070C0"/>
                <w:lang w:val="en-US" w:eastAsia="zh-CN"/>
              </w:rPr>
              <w:t xml:space="preserve">how should CA bandwidth classes for mixing FBGs be </w:t>
            </w:r>
            <w:proofErr w:type="spellStart"/>
            <w:r w:rsidRPr="00FC5FD9">
              <w:rPr>
                <w:rFonts w:eastAsiaTheme="minorEastAsia"/>
                <w:color w:val="0070C0"/>
                <w:lang w:val="en-US" w:eastAsia="zh-CN"/>
              </w:rPr>
              <w:t>signalled</w:t>
            </w:r>
            <w:proofErr w:type="spellEnd"/>
            <w:r w:rsidRPr="00FC5FD9">
              <w:rPr>
                <w:rFonts w:eastAsiaTheme="minorEastAsia"/>
                <w:color w:val="0070C0"/>
                <w:lang w:val="en-US" w:eastAsia="zh-CN"/>
              </w:rPr>
              <w:t xml:space="preserve"> from UE need to also be defined in TS 38.331</w:t>
            </w:r>
          </w:p>
        </w:tc>
      </w:tr>
      <w:tr w:rsidR="00DD19DE" w:rsidRPr="00571777" w14:paraId="72E39A08" w14:textId="77777777" w:rsidTr="002A0199">
        <w:tc>
          <w:tcPr>
            <w:tcW w:w="1241" w:type="dxa"/>
            <w:vMerge/>
          </w:tcPr>
          <w:p w14:paraId="165A15C4" w14:textId="77777777" w:rsidR="00DD19DE" w:rsidRDefault="00DD19DE" w:rsidP="00760F2F">
            <w:pPr>
              <w:spacing w:after="120"/>
              <w:rPr>
                <w:rFonts w:eastAsiaTheme="minorEastAsia"/>
                <w:color w:val="0070C0"/>
                <w:lang w:val="en-US" w:eastAsia="zh-CN"/>
              </w:rPr>
            </w:pPr>
          </w:p>
        </w:tc>
        <w:tc>
          <w:tcPr>
            <w:tcW w:w="8390" w:type="dxa"/>
          </w:tcPr>
          <w:p w14:paraId="5BA8A210" w14:textId="77777777" w:rsidR="00DD19DE" w:rsidRDefault="00AD41A2" w:rsidP="00760F2F">
            <w:pPr>
              <w:spacing w:after="120"/>
              <w:rPr>
                <w:rFonts w:eastAsiaTheme="minorEastAsia"/>
                <w:color w:val="0070C0"/>
                <w:lang w:val="en-US" w:eastAsia="zh-CN"/>
              </w:rPr>
            </w:pPr>
            <w:r>
              <w:rPr>
                <w:rFonts w:eastAsiaTheme="minorEastAsia"/>
                <w:color w:val="0070C0"/>
                <w:lang w:val="en-US" w:eastAsia="zh-CN"/>
              </w:rPr>
              <w:t>Qualcomm: Depends on discussion outcome</w:t>
            </w:r>
          </w:p>
          <w:p w14:paraId="19260620" w14:textId="77777777" w:rsidR="00C86C11" w:rsidRDefault="00C86C11" w:rsidP="00760F2F">
            <w:pPr>
              <w:spacing w:after="120"/>
              <w:rPr>
                <w:rFonts w:eastAsiaTheme="minorEastAsia"/>
                <w:color w:val="0070C0"/>
                <w:lang w:val="en-US" w:eastAsia="zh-CN"/>
              </w:rPr>
            </w:pPr>
            <w:r>
              <w:rPr>
                <w:rFonts w:eastAsiaTheme="minorEastAsia"/>
                <w:color w:val="0070C0"/>
                <w:lang w:val="en-US" w:eastAsia="zh-CN"/>
              </w:rPr>
              <w:t xml:space="preserve">Xiaomi: </w:t>
            </w:r>
            <w:r w:rsidR="00B4787E">
              <w:rPr>
                <w:rFonts w:eastAsiaTheme="minorEastAsia"/>
                <w:color w:val="0070C0"/>
                <w:lang w:val="en-US" w:eastAsia="zh-CN"/>
              </w:rPr>
              <w:t xml:space="preserve">It </w:t>
            </w:r>
            <w:r>
              <w:rPr>
                <w:rFonts w:eastAsiaTheme="minorEastAsia"/>
                <w:color w:val="0070C0"/>
                <w:lang w:val="en-US" w:eastAsia="zh-CN"/>
              </w:rPr>
              <w:t>can be revised according to the discussion of issue 2-1</w:t>
            </w:r>
          </w:p>
          <w:p w14:paraId="1901BE06" w14:textId="6F1FE8B8" w:rsidR="006C6D0F" w:rsidRDefault="006C6D0F" w:rsidP="00760F2F">
            <w:pPr>
              <w:spacing w:after="120"/>
              <w:rPr>
                <w:rFonts w:eastAsiaTheme="minorEastAsia"/>
                <w:color w:val="0070C0"/>
                <w:lang w:val="en-US" w:eastAsia="zh-CN"/>
              </w:rPr>
            </w:pPr>
            <w:r>
              <w:rPr>
                <w:rFonts w:eastAsiaTheme="minorEastAsia"/>
                <w:color w:val="0070C0"/>
                <w:lang w:val="en-US" w:eastAsia="zh-CN"/>
              </w:rPr>
              <w:t>Ericsson: not agreed at this point</w:t>
            </w:r>
            <w:r w:rsidR="00F74886">
              <w:rPr>
                <w:rFonts w:eastAsiaTheme="minorEastAsia"/>
                <w:color w:val="0070C0"/>
                <w:lang w:val="en-US" w:eastAsia="zh-CN"/>
              </w:rPr>
              <w:t>, more discussions needed.</w:t>
            </w:r>
          </w:p>
        </w:tc>
      </w:tr>
      <w:tr w:rsidR="00EE1CC4" w:rsidRPr="003418CB" w14:paraId="40D455FD" w14:textId="77777777" w:rsidTr="00EE1CC4">
        <w:tc>
          <w:tcPr>
            <w:tcW w:w="1241" w:type="dxa"/>
            <w:vMerge w:val="restart"/>
          </w:tcPr>
          <w:p w14:paraId="181E2075" w14:textId="77777777" w:rsidR="00EE1CC4" w:rsidRDefault="00CB3882" w:rsidP="00EE1CC4">
            <w:pPr>
              <w:spacing w:after="120"/>
              <w:rPr>
                <w:rFonts w:ascii="Arial" w:hAnsi="Arial" w:cs="Arial"/>
                <w:b/>
                <w:bCs/>
                <w:color w:val="0000FF"/>
                <w:sz w:val="16"/>
                <w:szCs w:val="16"/>
                <w:u w:val="single"/>
              </w:rPr>
            </w:pPr>
            <w:hyperlink r:id="rId31" w:history="1">
              <w:r w:rsidR="00EE1CC4">
                <w:rPr>
                  <w:rStyle w:val="af2"/>
                  <w:rFonts w:ascii="Arial" w:hAnsi="Arial" w:cs="Arial"/>
                  <w:b/>
                  <w:bCs/>
                  <w:sz w:val="16"/>
                  <w:szCs w:val="16"/>
                </w:rPr>
                <w:t>R4-2200858</w:t>
              </w:r>
            </w:hyperlink>
          </w:p>
          <w:p w14:paraId="1677349B" w14:textId="43FB222C"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90" w:type="dxa"/>
          </w:tcPr>
          <w:p w14:paraId="7629E8C9" w14:textId="5623F182"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EE1CC4" w14:paraId="42A922F8" w14:textId="77777777" w:rsidTr="00EE1CC4">
        <w:tc>
          <w:tcPr>
            <w:tcW w:w="1241" w:type="dxa"/>
            <w:vMerge/>
          </w:tcPr>
          <w:p w14:paraId="2CF3A533" w14:textId="77777777" w:rsidR="00EE1CC4" w:rsidRDefault="00EE1CC4" w:rsidP="00EE1CC4">
            <w:pPr>
              <w:spacing w:after="120"/>
              <w:rPr>
                <w:rFonts w:eastAsiaTheme="minorEastAsia"/>
                <w:color w:val="0070C0"/>
                <w:lang w:val="en-US" w:eastAsia="zh-CN"/>
              </w:rPr>
            </w:pPr>
          </w:p>
        </w:tc>
        <w:tc>
          <w:tcPr>
            <w:tcW w:w="8390" w:type="dxa"/>
          </w:tcPr>
          <w:p w14:paraId="22FB58A7" w14:textId="14CD3A98" w:rsidR="00EE1CC4" w:rsidRDefault="00FC5FD9" w:rsidP="00EE1CC4">
            <w:pPr>
              <w:spacing w:after="120"/>
              <w:rPr>
                <w:rFonts w:eastAsiaTheme="minorEastAsia"/>
                <w:color w:val="0070C0"/>
                <w:lang w:val="en-US" w:eastAsia="zh-CN"/>
              </w:rPr>
            </w:pPr>
            <w:r>
              <w:rPr>
                <w:rFonts w:eastAsiaTheme="minorEastAsia"/>
                <w:color w:val="0070C0"/>
                <w:lang w:val="en-US" w:eastAsia="zh-CN"/>
              </w:rPr>
              <w:t xml:space="preserve">Nokia: </w:t>
            </w:r>
            <w:r w:rsidRPr="00FC5FD9">
              <w:rPr>
                <w:rFonts w:eastAsiaTheme="minorEastAsia"/>
                <w:color w:val="0070C0"/>
                <w:lang w:val="en-US" w:eastAsia="zh-CN"/>
              </w:rPr>
              <w:t>why are the &lt;900 MHz aggregated channel bandwidth needed to be included for the new bandwidth classes, can they be covered by existing bandwidth classes?</w:t>
            </w:r>
          </w:p>
          <w:p w14:paraId="1A156AA6" w14:textId="745761B4" w:rsidR="005B2925" w:rsidRDefault="005B2925" w:rsidP="00EE1CC4">
            <w:pPr>
              <w:spacing w:after="120"/>
              <w:rPr>
                <w:rFonts w:eastAsiaTheme="minorEastAsia"/>
                <w:color w:val="0070C0"/>
                <w:lang w:val="en-US" w:eastAsia="zh-CN"/>
              </w:rPr>
            </w:pPr>
            <w:r>
              <w:rPr>
                <w:rFonts w:eastAsiaTheme="minorEastAsia"/>
                <w:color w:val="0070C0"/>
                <w:lang w:val="en-US" w:eastAsia="zh-CN"/>
              </w:rPr>
              <w:t xml:space="preserve">Ericsson to Nokia: </w:t>
            </w:r>
            <w:r w:rsidR="00CA012F">
              <w:rPr>
                <w:rFonts w:eastAsiaTheme="minorEastAsia"/>
                <w:color w:val="0070C0"/>
                <w:lang w:val="en-US" w:eastAsia="zh-CN"/>
              </w:rPr>
              <w:t xml:space="preserve">needed </w:t>
            </w:r>
            <w:r>
              <w:rPr>
                <w:rFonts w:eastAsiaTheme="minorEastAsia"/>
                <w:color w:val="0070C0"/>
                <w:lang w:val="en-US" w:eastAsia="zh-CN"/>
              </w:rPr>
              <w:t>to allow a mix of 100 MHz and 200 MHz carriers (and one 50 MHz) and to provide a fallback path from the top class V12.</w:t>
            </w:r>
          </w:p>
        </w:tc>
      </w:tr>
      <w:tr w:rsidR="00EE1CC4" w14:paraId="54CE0C44" w14:textId="77777777" w:rsidTr="00EE1CC4">
        <w:tc>
          <w:tcPr>
            <w:tcW w:w="1241" w:type="dxa"/>
            <w:vMerge/>
          </w:tcPr>
          <w:p w14:paraId="6DAF5490" w14:textId="77777777" w:rsidR="00EE1CC4" w:rsidRDefault="00EE1CC4" w:rsidP="00EE1CC4">
            <w:pPr>
              <w:spacing w:after="120"/>
              <w:rPr>
                <w:rFonts w:eastAsiaTheme="minorEastAsia"/>
                <w:color w:val="0070C0"/>
                <w:lang w:val="en-US" w:eastAsia="zh-CN"/>
              </w:rPr>
            </w:pPr>
          </w:p>
        </w:tc>
        <w:tc>
          <w:tcPr>
            <w:tcW w:w="8390" w:type="dxa"/>
          </w:tcPr>
          <w:p w14:paraId="7A4C1BA9" w14:textId="1D148731" w:rsidR="00EE1CC4" w:rsidRDefault="00AD41A2" w:rsidP="00EE1CC4">
            <w:pPr>
              <w:spacing w:after="120"/>
              <w:rPr>
                <w:rFonts w:eastAsiaTheme="minorEastAsia"/>
                <w:color w:val="0070C0"/>
                <w:lang w:val="en-US" w:eastAsia="zh-CN"/>
              </w:rPr>
            </w:pPr>
            <w:r>
              <w:rPr>
                <w:rFonts w:eastAsiaTheme="minorEastAsia"/>
                <w:color w:val="0070C0"/>
                <w:lang w:val="en-US" w:eastAsia="zh-CN"/>
              </w:rPr>
              <w:t>Qualcomm: Depends on discussion outcome</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41D53574"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5EA75AF" w14:textId="77777777" w:rsidR="00185241" w:rsidRDefault="00185241" w:rsidP="00185241">
      <w:pPr>
        <w:rPr>
          <w:i/>
          <w:lang w:eastAsia="zh-CN"/>
        </w:rPr>
      </w:pPr>
      <w:r>
        <w:rPr>
          <w:rFonts w:hint="eastAsia"/>
          <w:i/>
          <w:lang w:eastAsia="zh-CN"/>
        </w:rPr>
        <w:t>V</w:t>
      </w:r>
      <w:r>
        <w:rPr>
          <w:i/>
          <w:lang w:eastAsia="zh-CN"/>
        </w:rPr>
        <w:t>oid.</w:t>
      </w:r>
    </w:p>
    <w:p w14:paraId="5EB18893" w14:textId="0774FB61" w:rsidR="00185241" w:rsidRPr="00B840A8" w:rsidRDefault="00185241" w:rsidP="00185241">
      <w:pPr>
        <w:rPr>
          <w:i/>
          <w:lang w:eastAsia="zh-CN"/>
        </w:rPr>
      </w:pPr>
      <w:r>
        <w:rPr>
          <w:rFonts w:hint="eastAsia"/>
          <w:i/>
          <w:lang w:eastAsia="zh-CN"/>
        </w:rPr>
        <w:t>M</w:t>
      </w:r>
      <w:r>
        <w:rPr>
          <w:i/>
          <w:lang w:eastAsia="zh-CN"/>
        </w:rPr>
        <w:t>oderator’s note: This section has been moved to Clause 2.2 under respective issues in GTW.</w:t>
      </w: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b"/>
        <w:tblW w:w="0" w:type="auto"/>
        <w:tblLook w:val="04A0" w:firstRow="1" w:lastRow="0" w:firstColumn="1" w:lastColumn="0" w:noHBand="0" w:noVBand="1"/>
      </w:tblPr>
      <w:tblGrid>
        <w:gridCol w:w="1242"/>
        <w:gridCol w:w="8615"/>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204DA8CB" w:rsidR="00DD19DE" w:rsidRPr="003418CB" w:rsidRDefault="00DD19DE" w:rsidP="00760F2F">
            <w:pPr>
              <w:rPr>
                <w:rFonts w:eastAsiaTheme="minorEastAsia"/>
                <w:color w:val="0070C0"/>
                <w:lang w:val="en-US" w:eastAsia="zh-CN"/>
              </w:rPr>
            </w:pPr>
          </w:p>
        </w:tc>
        <w:tc>
          <w:tcPr>
            <w:tcW w:w="8615" w:type="dxa"/>
          </w:tcPr>
          <w:p w14:paraId="6BF885BF" w14:textId="7FDC4970" w:rsidR="00DD19DE" w:rsidRPr="003418CB" w:rsidRDefault="00DD19DE" w:rsidP="00760F2F">
            <w:pPr>
              <w:rPr>
                <w:rFonts w:eastAsiaTheme="minorEastAsia"/>
                <w:color w:val="0070C0"/>
                <w:lang w:val="en-US" w:eastAsia="zh-CN"/>
              </w:rPr>
            </w:pPr>
          </w:p>
        </w:tc>
      </w:tr>
      <w:tr w:rsidR="00561A44" w14:paraId="2CE9D2B5" w14:textId="77777777" w:rsidTr="00760F2F">
        <w:tc>
          <w:tcPr>
            <w:tcW w:w="1242" w:type="dxa"/>
          </w:tcPr>
          <w:p w14:paraId="1001981F" w14:textId="3CBA21EC" w:rsidR="00561A44" w:rsidRDefault="00CB3882" w:rsidP="00561A44">
            <w:pPr>
              <w:rPr>
                <w:rFonts w:eastAsiaTheme="minorEastAsia"/>
                <w:color w:val="0070C0"/>
                <w:lang w:val="en-US" w:eastAsia="zh-CN"/>
              </w:rPr>
            </w:pPr>
            <w:hyperlink r:id="rId32" w:history="1">
              <w:r w:rsidR="00561A44">
                <w:rPr>
                  <w:rStyle w:val="af2"/>
                  <w:rFonts w:ascii="Arial" w:hAnsi="Arial" w:cs="Arial"/>
                  <w:b/>
                  <w:bCs/>
                  <w:sz w:val="16"/>
                  <w:szCs w:val="16"/>
                </w:rPr>
                <w:t>R4-2200858</w:t>
              </w:r>
            </w:hyperlink>
          </w:p>
        </w:tc>
        <w:tc>
          <w:tcPr>
            <w:tcW w:w="8615" w:type="dxa"/>
          </w:tcPr>
          <w:p w14:paraId="2835A438" w14:textId="533AA71E" w:rsidR="00561A44" w:rsidRPr="00404831" w:rsidRDefault="00561A44" w:rsidP="00561A44">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r w:rsidR="00561A44" w14:paraId="7A31E61F" w14:textId="77777777" w:rsidTr="00760F2F">
        <w:tc>
          <w:tcPr>
            <w:tcW w:w="1242" w:type="dxa"/>
          </w:tcPr>
          <w:p w14:paraId="39F442E2" w14:textId="4BB4248A" w:rsidR="00561A44" w:rsidRDefault="00CB3882" w:rsidP="00561A44">
            <w:pPr>
              <w:rPr>
                <w:rFonts w:eastAsiaTheme="minorEastAsia"/>
                <w:color w:val="0070C0"/>
                <w:lang w:val="en-US" w:eastAsia="zh-CN"/>
              </w:rPr>
            </w:pPr>
            <w:hyperlink r:id="rId33" w:history="1">
              <w:r w:rsidR="00561A44">
                <w:rPr>
                  <w:rStyle w:val="af2"/>
                  <w:rFonts w:ascii="Arial" w:hAnsi="Arial" w:cs="Arial"/>
                  <w:b/>
                  <w:bCs/>
                  <w:sz w:val="16"/>
                  <w:szCs w:val="16"/>
                </w:rPr>
                <w:t>R4-2200909</w:t>
              </w:r>
            </w:hyperlink>
          </w:p>
        </w:tc>
        <w:tc>
          <w:tcPr>
            <w:tcW w:w="8615" w:type="dxa"/>
          </w:tcPr>
          <w:p w14:paraId="6AB699A9" w14:textId="7ECFFCD0" w:rsidR="00561A44" w:rsidRPr="00404831" w:rsidRDefault="00561A44" w:rsidP="00561A44">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bl>
    <w:p w14:paraId="2227E2DD" w14:textId="77777777" w:rsidR="00DD19DE" w:rsidRPr="003418CB" w:rsidRDefault="00DD19DE" w:rsidP="00DD19DE">
      <w:pPr>
        <w:rPr>
          <w:color w:val="0070C0"/>
          <w:lang w:val="en-US" w:eastAsia="zh-CN"/>
        </w:rPr>
      </w:pPr>
    </w:p>
    <w:p w14:paraId="6F36FA85" w14:textId="77777777" w:rsidR="00DD19DE" w:rsidRPr="009500F9" w:rsidRDefault="00DD19DE" w:rsidP="00DD19DE">
      <w:pPr>
        <w:pStyle w:val="2"/>
        <w:rPr>
          <w:lang w:val="en-US"/>
        </w:rPr>
      </w:pPr>
      <w:r w:rsidRPr="009500F9">
        <w:rPr>
          <w:rFonts w:hint="eastAsia"/>
          <w:lang w:val="en-US"/>
        </w:rPr>
        <w:t>Discussion on 2nd round</w:t>
      </w:r>
      <w:r w:rsidRPr="009500F9">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9D8BFF5" w14:textId="77777777" w:rsidR="009140B8" w:rsidRDefault="009140B8" w:rsidP="009140B8">
      <w:pPr>
        <w:rPr>
          <w:lang w:val="en-US" w:eastAsia="zh-CN"/>
        </w:rPr>
      </w:pPr>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WF thread which is based on 1</w:t>
      </w:r>
      <w:r w:rsidRPr="00264FE6">
        <w:rPr>
          <w:vertAlign w:val="superscript"/>
          <w:lang w:val="en-US" w:eastAsia="zh-CN"/>
        </w:rPr>
        <w:t>st</w:t>
      </w:r>
      <w:r>
        <w:rPr>
          <w:lang w:val="en-US" w:eastAsia="zh-CN"/>
        </w:rPr>
        <w:t xml:space="preserve"> round discussion and tentative agreements. The discussion history including companies’ complete comments would be also incorporated here for later references.</w:t>
      </w:r>
    </w:p>
    <w:p w14:paraId="4F56E3EA" w14:textId="77777777" w:rsidR="00962108" w:rsidRPr="00045592" w:rsidRDefault="00962108" w:rsidP="00962108">
      <w:pPr>
        <w:rPr>
          <w:i/>
          <w:color w:val="0070C0"/>
          <w:lang w:val="en-US"/>
        </w:rPr>
      </w:pPr>
    </w:p>
    <w:p w14:paraId="5DCE70BC" w14:textId="77777777" w:rsidR="008E5C6D" w:rsidRPr="008E5C6D" w:rsidRDefault="008E5C6D" w:rsidP="008E5C6D">
      <w:pPr>
        <w:rPr>
          <w:b/>
          <w:sz w:val="24"/>
          <w:lang w:val="en-US" w:eastAsia="zh-CN"/>
        </w:rPr>
      </w:pPr>
      <w:r w:rsidRPr="008E5C6D">
        <w:rPr>
          <w:b/>
          <w:sz w:val="24"/>
          <w:lang w:val="en-US" w:eastAsia="zh-CN"/>
        </w:rPr>
        <w:t>Analysis based on original Options</w:t>
      </w:r>
    </w:p>
    <w:p w14:paraId="53C7C39F" w14:textId="77777777" w:rsidR="008E5C6D" w:rsidRPr="00F12EE8" w:rsidRDefault="008E5C6D" w:rsidP="008E5C6D">
      <w:pPr>
        <w:spacing w:before="120" w:after="120"/>
        <w:rPr>
          <w:b/>
          <w:lang w:val="en-US"/>
        </w:rPr>
      </w:pPr>
      <w:r w:rsidRPr="00F12EE8">
        <w:rPr>
          <w:b/>
          <w:lang w:val="en-US"/>
        </w:rPr>
        <w:t xml:space="preserve">Option 2: </w:t>
      </w:r>
    </w:p>
    <w:p w14:paraId="31A8971C" w14:textId="77777777" w:rsidR="008E5C6D" w:rsidRPr="000E674D" w:rsidRDefault="008E5C6D" w:rsidP="00C41019">
      <w:pPr>
        <w:numPr>
          <w:ilvl w:val="0"/>
          <w:numId w:val="15"/>
        </w:numPr>
        <w:spacing w:before="120" w:after="120"/>
        <w:rPr>
          <w:b/>
          <w:lang w:val="en-US"/>
        </w:rPr>
      </w:pPr>
      <w:r>
        <w:rPr>
          <w:lang w:val="en-US"/>
        </w:rPr>
        <w:t>Just listing the request combination classes of FBG3 and FBG2 based on the operator’s demand:</w:t>
      </w:r>
    </w:p>
    <w:p w14:paraId="2BB9D9AD" w14:textId="77777777" w:rsidR="008E5C6D" w:rsidRPr="00C37869" w:rsidRDefault="008E5C6D" w:rsidP="008E5C6D">
      <w:pPr>
        <w:spacing w:before="120" w:after="120"/>
        <w:ind w:left="360"/>
        <w:jc w:val="center"/>
        <w:rPr>
          <w:b/>
          <w:lang w:val="en-US"/>
        </w:rPr>
      </w:pPr>
      <w:r>
        <w:rPr>
          <w:lang w:val="en-US"/>
        </w:rPr>
        <w:t>Table 1: The CA BW classes of FBG3 and FBG2 in Option 2</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8E5C6D" w:rsidRPr="00EE38F0" w14:paraId="0552CD4D" w14:textId="77777777" w:rsidTr="00E705C1">
        <w:trPr>
          <w:trHeight w:val="280"/>
          <w:jc w:val="center"/>
        </w:trPr>
        <w:tc>
          <w:tcPr>
            <w:tcW w:w="960" w:type="dxa"/>
            <w:tcBorders>
              <w:top w:val="single" w:sz="4" w:space="0" w:color="auto"/>
              <w:left w:val="single" w:sz="4" w:space="0" w:color="auto"/>
              <w:bottom w:val="single" w:sz="4" w:space="0" w:color="auto"/>
              <w:right w:val="single" w:sz="4" w:space="0" w:color="auto"/>
            </w:tcBorders>
            <w:vAlign w:val="bottom"/>
          </w:tcPr>
          <w:p w14:paraId="13E086C9" w14:textId="77777777" w:rsidR="008E5C6D" w:rsidRPr="00EE38F0" w:rsidRDefault="008E5C6D" w:rsidP="00E705C1">
            <w:pPr>
              <w:spacing w:after="0"/>
              <w:jc w:val="center"/>
              <w:rPr>
                <w:rFonts w:ascii="宋体" w:hAnsi="宋体" w:cs="宋体"/>
                <w:color w:val="000000"/>
                <w:sz w:val="22"/>
                <w:szCs w:val="22"/>
                <w:lang w:val="en-US" w:eastAsia="zh-CN"/>
              </w:rPr>
            </w:pPr>
            <w:r w:rsidRPr="00EE38F0">
              <w:rPr>
                <w:rFonts w:ascii="宋体" w:hAnsi="宋体" w:cs="宋体" w:hint="eastAsia"/>
                <w:color w:val="000000"/>
                <w:sz w:val="22"/>
                <w:szCs w:val="22"/>
                <w:lang w:val="en-US" w:eastAsia="zh-CN"/>
              </w:rPr>
              <w:t>MA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F84B1" w14:textId="77777777" w:rsidR="008E5C6D" w:rsidRPr="00EE38F0" w:rsidRDefault="008E5C6D" w:rsidP="00E705C1">
            <w:pPr>
              <w:spacing w:after="0"/>
              <w:jc w:val="center"/>
              <w:rPr>
                <w:rFonts w:ascii="宋体" w:hAnsi="宋体" w:cs="宋体"/>
                <w:color w:val="000000"/>
                <w:sz w:val="22"/>
                <w:szCs w:val="22"/>
                <w:lang w:val="en-US" w:eastAsia="zh-CN"/>
              </w:rPr>
            </w:pPr>
            <w:r w:rsidRPr="00EE38F0">
              <w:rPr>
                <w:rFonts w:ascii="宋体" w:hAnsi="宋体" w:cs="宋体" w:hint="eastAsia"/>
                <w:color w:val="000000"/>
                <w:sz w:val="22"/>
                <w:szCs w:val="22"/>
                <w:lang w:val="en-US" w:eastAsia="zh-CN"/>
              </w:rPr>
              <w:t>MD</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B25291" w14:textId="77777777" w:rsidR="008E5C6D" w:rsidRPr="00EE38F0" w:rsidRDefault="008E5C6D" w:rsidP="00E705C1">
            <w:pPr>
              <w:spacing w:after="0"/>
              <w:jc w:val="center"/>
              <w:rPr>
                <w:rFonts w:ascii="宋体" w:hAnsi="宋体" w:cs="宋体"/>
                <w:color w:val="000000"/>
                <w:sz w:val="22"/>
                <w:szCs w:val="22"/>
                <w:lang w:val="en-US" w:eastAsia="zh-CN"/>
              </w:rPr>
            </w:pPr>
            <w:r w:rsidRPr="00EE38F0">
              <w:rPr>
                <w:rFonts w:ascii="宋体" w:hAnsi="宋体" w:cs="宋体" w:hint="eastAsia"/>
                <w:color w:val="000000"/>
                <w:sz w:val="22"/>
                <w:szCs w:val="22"/>
                <w:lang w:val="en-US" w:eastAsia="zh-CN"/>
              </w:rPr>
              <w:t>ME</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165D78" w14:textId="77777777" w:rsidR="008E5C6D" w:rsidRPr="00EE38F0" w:rsidRDefault="008E5C6D" w:rsidP="00E705C1">
            <w:pPr>
              <w:spacing w:after="0"/>
              <w:jc w:val="center"/>
              <w:rPr>
                <w:rFonts w:ascii="宋体" w:hAnsi="宋体" w:cs="宋体"/>
                <w:color w:val="000000"/>
                <w:sz w:val="22"/>
                <w:szCs w:val="22"/>
                <w:lang w:val="en-US" w:eastAsia="zh-CN"/>
              </w:rPr>
            </w:pPr>
            <w:r w:rsidRPr="00EE38F0">
              <w:rPr>
                <w:rFonts w:ascii="宋体" w:hAnsi="宋体" w:cs="宋体" w:hint="eastAsia"/>
                <w:color w:val="000000"/>
                <w:sz w:val="22"/>
                <w:szCs w:val="22"/>
                <w:lang w:val="en-US" w:eastAsia="zh-CN"/>
              </w:rPr>
              <w:t>MF</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E0C816F" w14:textId="77777777" w:rsidR="008E5C6D" w:rsidRPr="00EE38F0" w:rsidRDefault="008E5C6D" w:rsidP="00E705C1">
            <w:pPr>
              <w:spacing w:after="0"/>
              <w:jc w:val="center"/>
              <w:rPr>
                <w:rFonts w:ascii="宋体" w:hAnsi="宋体" w:cs="宋体"/>
                <w:color w:val="000000"/>
                <w:sz w:val="22"/>
                <w:szCs w:val="22"/>
                <w:lang w:val="en-US" w:eastAsia="zh-CN"/>
              </w:rPr>
            </w:pPr>
          </w:p>
        </w:tc>
        <w:tc>
          <w:tcPr>
            <w:tcW w:w="960" w:type="dxa"/>
            <w:tcBorders>
              <w:top w:val="single" w:sz="4" w:space="0" w:color="auto"/>
              <w:left w:val="nil"/>
              <w:bottom w:val="single" w:sz="4" w:space="0" w:color="auto"/>
              <w:right w:val="single" w:sz="4" w:space="0" w:color="auto"/>
            </w:tcBorders>
          </w:tcPr>
          <w:p w14:paraId="50CE6C0B" w14:textId="77777777" w:rsidR="008E5C6D" w:rsidRPr="00EE38F0" w:rsidRDefault="008E5C6D" w:rsidP="00E705C1">
            <w:pPr>
              <w:spacing w:after="0"/>
              <w:jc w:val="center"/>
              <w:rPr>
                <w:rFonts w:ascii="宋体" w:hAnsi="宋体" w:cs="宋体"/>
                <w:color w:val="000000"/>
                <w:sz w:val="22"/>
                <w:szCs w:val="22"/>
                <w:lang w:val="en-US" w:eastAsia="zh-CN"/>
              </w:rPr>
            </w:pPr>
          </w:p>
        </w:tc>
        <w:tc>
          <w:tcPr>
            <w:tcW w:w="960" w:type="dxa"/>
            <w:tcBorders>
              <w:top w:val="single" w:sz="4" w:space="0" w:color="auto"/>
              <w:left w:val="nil"/>
              <w:bottom w:val="single" w:sz="4" w:space="0" w:color="auto"/>
              <w:right w:val="single" w:sz="4" w:space="0" w:color="auto"/>
            </w:tcBorders>
          </w:tcPr>
          <w:p w14:paraId="1A13D158" w14:textId="77777777" w:rsidR="008E5C6D" w:rsidRPr="00EE38F0" w:rsidRDefault="008E5C6D" w:rsidP="00E705C1">
            <w:pPr>
              <w:spacing w:after="0"/>
              <w:jc w:val="center"/>
              <w:rPr>
                <w:rFonts w:ascii="宋体" w:hAnsi="宋体" w:cs="宋体"/>
                <w:color w:val="000000"/>
                <w:sz w:val="22"/>
                <w:szCs w:val="22"/>
                <w:lang w:val="en-US" w:eastAsia="zh-CN"/>
              </w:rPr>
            </w:pPr>
          </w:p>
        </w:tc>
      </w:tr>
      <w:tr w:rsidR="008E5C6D" w:rsidRPr="00EE38F0" w14:paraId="6D6458C2" w14:textId="77777777" w:rsidTr="00E705C1">
        <w:trPr>
          <w:trHeight w:val="280"/>
          <w:jc w:val="center"/>
        </w:trPr>
        <w:tc>
          <w:tcPr>
            <w:tcW w:w="960" w:type="dxa"/>
            <w:tcBorders>
              <w:top w:val="nil"/>
              <w:left w:val="single" w:sz="4" w:space="0" w:color="auto"/>
              <w:bottom w:val="single" w:sz="4" w:space="0" w:color="auto"/>
              <w:right w:val="single" w:sz="4" w:space="0" w:color="auto"/>
            </w:tcBorders>
          </w:tcPr>
          <w:p w14:paraId="549ABC84" w14:textId="77777777" w:rsidR="008E5C6D" w:rsidRPr="00EE38F0" w:rsidRDefault="008E5C6D" w:rsidP="00E705C1">
            <w:pPr>
              <w:spacing w:after="0"/>
              <w:jc w:val="center"/>
              <w:rPr>
                <w:rFonts w:ascii="宋体" w:hAnsi="宋体" w:cs="宋体"/>
                <w:color w:val="000000"/>
                <w:sz w:val="22"/>
                <w:szCs w:val="22"/>
                <w:lang w:val="en-US" w:eastAsia="zh-CN"/>
              </w:rPr>
            </w:pPr>
            <w:r>
              <w:rPr>
                <w:rFonts w:ascii="宋体" w:hAnsi="宋体" w:cs="宋体" w:hint="eastAsia"/>
                <w:color w:val="000000"/>
                <w:sz w:val="22"/>
                <w:szCs w:val="22"/>
                <w:lang w:val="en-US" w:eastAsia="zh-CN"/>
              </w:rPr>
              <w:t>A</w:t>
            </w:r>
            <w:r>
              <w:rPr>
                <w:rFonts w:ascii="宋体" w:hAnsi="宋体" w:cs="宋体"/>
                <w:color w:val="000000"/>
                <w:sz w:val="22"/>
                <w:szCs w:val="22"/>
                <w:lang w:val="en-US" w:eastAsia="zh-CN"/>
              </w:rPr>
              <w:t>F</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3F00F9" w14:textId="77777777" w:rsidR="008E5C6D" w:rsidRPr="00EE38F0" w:rsidRDefault="008E5C6D" w:rsidP="00E705C1">
            <w:pPr>
              <w:spacing w:after="0"/>
              <w:jc w:val="center"/>
              <w:rPr>
                <w:rFonts w:ascii="宋体" w:hAnsi="宋体" w:cs="宋体"/>
                <w:color w:val="000000"/>
                <w:sz w:val="22"/>
                <w:szCs w:val="22"/>
                <w:lang w:val="en-US" w:eastAsia="zh-CN"/>
              </w:rPr>
            </w:pPr>
            <w:r>
              <w:rPr>
                <w:rFonts w:ascii="宋体" w:hAnsi="宋体" w:cs="宋体" w:hint="eastAsia"/>
                <w:color w:val="000000"/>
                <w:sz w:val="22"/>
                <w:szCs w:val="22"/>
                <w:lang w:val="en-US" w:eastAsia="zh-CN"/>
              </w:rPr>
              <w:t>G</w:t>
            </w:r>
            <w:r>
              <w:rPr>
                <w:rFonts w:ascii="宋体" w:hAnsi="宋体" w:cs="宋体"/>
                <w:color w:val="000000"/>
                <w:sz w:val="22"/>
                <w:szCs w:val="22"/>
                <w:lang w:val="en-US" w:eastAsia="zh-CN"/>
              </w:rPr>
              <w:t>F</w:t>
            </w:r>
          </w:p>
        </w:tc>
        <w:tc>
          <w:tcPr>
            <w:tcW w:w="960" w:type="dxa"/>
            <w:tcBorders>
              <w:top w:val="nil"/>
              <w:left w:val="nil"/>
              <w:bottom w:val="single" w:sz="4" w:space="0" w:color="auto"/>
              <w:right w:val="single" w:sz="4" w:space="0" w:color="auto"/>
            </w:tcBorders>
            <w:shd w:val="clear" w:color="auto" w:fill="auto"/>
            <w:noWrap/>
            <w:vAlign w:val="bottom"/>
          </w:tcPr>
          <w:p w14:paraId="3F153550" w14:textId="77777777" w:rsidR="008E5C6D" w:rsidRPr="00EE38F0" w:rsidRDefault="008E5C6D" w:rsidP="00E705C1">
            <w:pPr>
              <w:spacing w:after="0"/>
              <w:jc w:val="center"/>
              <w:rPr>
                <w:rFonts w:ascii="宋体" w:hAnsi="宋体" w:cs="宋体"/>
                <w:color w:val="000000"/>
                <w:sz w:val="22"/>
                <w:szCs w:val="22"/>
                <w:lang w:val="en-US" w:eastAsia="zh-CN"/>
              </w:rPr>
            </w:pPr>
            <w:r>
              <w:rPr>
                <w:rFonts w:ascii="宋体" w:hAnsi="宋体" w:cs="宋体" w:hint="eastAsia"/>
                <w:color w:val="000000"/>
                <w:sz w:val="22"/>
                <w:szCs w:val="22"/>
                <w:lang w:val="en-US" w:eastAsia="zh-CN"/>
              </w:rPr>
              <w:t>H</w:t>
            </w:r>
            <w:r>
              <w:rPr>
                <w:rFonts w:ascii="宋体" w:hAnsi="宋体" w:cs="宋体"/>
                <w:color w:val="000000"/>
                <w:sz w:val="22"/>
                <w:szCs w:val="22"/>
                <w:lang w:val="en-US" w:eastAsia="zh-CN"/>
              </w:rPr>
              <w:t>F</w:t>
            </w:r>
          </w:p>
        </w:tc>
        <w:tc>
          <w:tcPr>
            <w:tcW w:w="960" w:type="dxa"/>
            <w:tcBorders>
              <w:top w:val="nil"/>
              <w:left w:val="nil"/>
              <w:bottom w:val="single" w:sz="4" w:space="0" w:color="auto"/>
              <w:right w:val="single" w:sz="4" w:space="0" w:color="auto"/>
            </w:tcBorders>
            <w:shd w:val="clear" w:color="auto" w:fill="auto"/>
            <w:noWrap/>
            <w:vAlign w:val="bottom"/>
          </w:tcPr>
          <w:p w14:paraId="2BAB0446" w14:textId="77777777" w:rsidR="008E5C6D" w:rsidRPr="00EE38F0" w:rsidRDefault="008E5C6D" w:rsidP="00E705C1">
            <w:pPr>
              <w:spacing w:after="0"/>
              <w:jc w:val="center"/>
              <w:rPr>
                <w:rFonts w:ascii="宋体" w:hAnsi="宋体" w:cs="宋体"/>
                <w:color w:val="000000"/>
                <w:sz w:val="22"/>
                <w:szCs w:val="22"/>
                <w:lang w:val="en-US" w:eastAsia="zh-CN"/>
              </w:rPr>
            </w:pPr>
            <w:r>
              <w:rPr>
                <w:rFonts w:ascii="宋体" w:hAnsi="宋体" w:cs="宋体" w:hint="eastAsia"/>
                <w:color w:val="000000"/>
                <w:sz w:val="22"/>
                <w:szCs w:val="22"/>
                <w:lang w:val="en-US" w:eastAsia="zh-CN"/>
              </w:rPr>
              <w:t>I</w:t>
            </w:r>
            <w:r>
              <w:rPr>
                <w:rFonts w:ascii="宋体" w:hAnsi="宋体" w:cs="宋体"/>
                <w:color w:val="000000"/>
                <w:sz w:val="22"/>
                <w:szCs w:val="22"/>
                <w:lang w:val="en-US" w:eastAsia="zh-CN"/>
              </w:rPr>
              <w:t>F</w:t>
            </w:r>
          </w:p>
        </w:tc>
        <w:tc>
          <w:tcPr>
            <w:tcW w:w="960" w:type="dxa"/>
            <w:tcBorders>
              <w:top w:val="nil"/>
              <w:left w:val="nil"/>
              <w:bottom w:val="single" w:sz="4" w:space="0" w:color="auto"/>
              <w:right w:val="single" w:sz="4" w:space="0" w:color="auto"/>
            </w:tcBorders>
            <w:shd w:val="clear" w:color="auto" w:fill="auto"/>
            <w:noWrap/>
          </w:tcPr>
          <w:p w14:paraId="5ACFAC79" w14:textId="77777777" w:rsidR="008E5C6D" w:rsidRPr="00EE38F0" w:rsidRDefault="008E5C6D" w:rsidP="00E705C1">
            <w:pPr>
              <w:spacing w:after="0"/>
              <w:jc w:val="center"/>
              <w:rPr>
                <w:rFonts w:ascii="宋体" w:hAnsi="宋体" w:cs="宋体"/>
                <w:color w:val="000000"/>
                <w:sz w:val="22"/>
                <w:szCs w:val="22"/>
                <w:lang w:val="en-US" w:eastAsia="zh-CN"/>
              </w:rPr>
            </w:pPr>
            <w:r>
              <w:rPr>
                <w:rFonts w:ascii="宋体" w:hAnsi="宋体" w:cs="宋体" w:hint="eastAsia"/>
                <w:color w:val="000000"/>
                <w:sz w:val="22"/>
                <w:szCs w:val="22"/>
                <w:lang w:val="en-US" w:eastAsia="zh-CN"/>
              </w:rPr>
              <w:t>J</w:t>
            </w:r>
            <w:r>
              <w:rPr>
                <w:rFonts w:ascii="宋体" w:hAnsi="宋体" w:cs="宋体"/>
                <w:color w:val="000000"/>
                <w:sz w:val="22"/>
                <w:szCs w:val="22"/>
                <w:lang w:val="en-US" w:eastAsia="zh-CN"/>
              </w:rPr>
              <w:t>F</w:t>
            </w:r>
          </w:p>
        </w:tc>
        <w:tc>
          <w:tcPr>
            <w:tcW w:w="960" w:type="dxa"/>
            <w:tcBorders>
              <w:top w:val="nil"/>
              <w:left w:val="nil"/>
              <w:bottom w:val="single" w:sz="4" w:space="0" w:color="auto"/>
              <w:right w:val="single" w:sz="4" w:space="0" w:color="auto"/>
            </w:tcBorders>
          </w:tcPr>
          <w:p w14:paraId="6C187CE4" w14:textId="77777777" w:rsidR="008E5C6D" w:rsidRPr="00EE38F0" w:rsidRDefault="008E5C6D" w:rsidP="00E705C1">
            <w:pPr>
              <w:spacing w:after="0"/>
              <w:jc w:val="center"/>
              <w:rPr>
                <w:rFonts w:ascii="宋体" w:hAnsi="宋体" w:cs="宋体"/>
                <w:color w:val="000000"/>
                <w:sz w:val="22"/>
                <w:szCs w:val="22"/>
                <w:lang w:val="en-US" w:eastAsia="zh-CN"/>
              </w:rPr>
            </w:pPr>
            <w:r>
              <w:rPr>
                <w:rFonts w:ascii="宋体" w:hAnsi="宋体" w:cs="宋体" w:hint="eastAsia"/>
                <w:color w:val="000000"/>
                <w:sz w:val="22"/>
                <w:szCs w:val="22"/>
                <w:lang w:val="en-US" w:eastAsia="zh-CN"/>
              </w:rPr>
              <w:t>K</w:t>
            </w:r>
            <w:r>
              <w:rPr>
                <w:rFonts w:ascii="宋体" w:hAnsi="宋体" w:cs="宋体"/>
                <w:color w:val="000000"/>
                <w:sz w:val="22"/>
                <w:szCs w:val="22"/>
                <w:lang w:val="en-US" w:eastAsia="zh-CN"/>
              </w:rPr>
              <w:t>F</w:t>
            </w:r>
          </w:p>
        </w:tc>
        <w:tc>
          <w:tcPr>
            <w:tcW w:w="960" w:type="dxa"/>
            <w:tcBorders>
              <w:top w:val="nil"/>
              <w:left w:val="nil"/>
              <w:bottom w:val="single" w:sz="4" w:space="0" w:color="auto"/>
              <w:right w:val="single" w:sz="4" w:space="0" w:color="auto"/>
            </w:tcBorders>
          </w:tcPr>
          <w:p w14:paraId="027C15FE" w14:textId="77777777" w:rsidR="008E5C6D" w:rsidRPr="00EE38F0" w:rsidRDefault="008E5C6D" w:rsidP="00E705C1">
            <w:pPr>
              <w:spacing w:after="0"/>
              <w:jc w:val="center"/>
              <w:rPr>
                <w:rFonts w:ascii="宋体" w:hAnsi="宋体" w:cs="宋体"/>
                <w:color w:val="000000"/>
                <w:sz w:val="22"/>
                <w:szCs w:val="22"/>
                <w:lang w:val="en-US" w:eastAsia="zh-CN"/>
              </w:rPr>
            </w:pPr>
            <w:r>
              <w:rPr>
                <w:rFonts w:ascii="宋体" w:hAnsi="宋体" w:cs="宋体" w:hint="eastAsia"/>
                <w:color w:val="000000"/>
                <w:sz w:val="22"/>
                <w:szCs w:val="22"/>
                <w:lang w:val="en-US" w:eastAsia="zh-CN"/>
              </w:rPr>
              <w:t>L</w:t>
            </w:r>
            <w:r>
              <w:rPr>
                <w:rFonts w:ascii="宋体" w:hAnsi="宋体" w:cs="宋体"/>
                <w:color w:val="000000"/>
                <w:sz w:val="22"/>
                <w:szCs w:val="22"/>
                <w:lang w:val="en-US" w:eastAsia="zh-CN"/>
              </w:rPr>
              <w:t>F</w:t>
            </w:r>
          </w:p>
        </w:tc>
      </w:tr>
    </w:tbl>
    <w:p w14:paraId="3DAE001E" w14:textId="77777777" w:rsidR="008E5C6D" w:rsidRDefault="008E5C6D" w:rsidP="00C41019">
      <w:pPr>
        <w:numPr>
          <w:ilvl w:val="0"/>
          <w:numId w:val="15"/>
        </w:numPr>
        <w:spacing w:before="120" w:after="120"/>
        <w:rPr>
          <w:rFonts w:eastAsia="等线"/>
          <w:lang w:val="en-US" w:eastAsia="zh-CN"/>
        </w:rPr>
      </w:pPr>
      <w:r>
        <w:rPr>
          <w:rFonts w:eastAsia="等线"/>
          <w:lang w:val="en-US" w:eastAsia="zh-CN"/>
        </w:rPr>
        <w:t xml:space="preserve">If one operator wants to request </w:t>
      </w:r>
      <w:r w:rsidRPr="00D63BCB">
        <w:rPr>
          <w:rFonts w:eastAsia="等线"/>
          <w:lang w:val="en-US" w:eastAsia="zh-CN"/>
        </w:rPr>
        <w:t>CA_n258MF</w:t>
      </w:r>
      <w:r>
        <w:rPr>
          <w:rFonts w:eastAsia="等线"/>
          <w:lang w:val="en-US" w:eastAsia="zh-CN"/>
        </w:rPr>
        <w:t xml:space="preserve">, the configuration of </w:t>
      </w:r>
      <w:r w:rsidRPr="00D63BCB">
        <w:rPr>
          <w:rFonts w:eastAsia="等线"/>
          <w:lang w:val="en-US" w:eastAsia="zh-CN"/>
        </w:rPr>
        <w:t>CA_n258</w:t>
      </w:r>
      <w:r>
        <w:rPr>
          <w:rFonts w:eastAsia="等线"/>
          <w:lang w:val="en-US" w:eastAsia="zh-CN"/>
        </w:rPr>
        <w:t>MF and corresponding fallback modes is very clear and shows as below table:</w:t>
      </w:r>
    </w:p>
    <w:p w14:paraId="57475032" w14:textId="77777777" w:rsidR="008E5C6D" w:rsidRPr="00D63BCB" w:rsidRDefault="008E5C6D" w:rsidP="008E5C6D">
      <w:pPr>
        <w:spacing w:before="120" w:after="120"/>
        <w:ind w:left="360"/>
        <w:jc w:val="center"/>
        <w:rPr>
          <w:rFonts w:eastAsia="等线"/>
          <w:lang w:val="en-US" w:eastAsia="zh-CN"/>
        </w:rPr>
      </w:pPr>
      <w:r>
        <w:rPr>
          <w:rFonts w:eastAsia="等线"/>
          <w:lang w:val="en-US" w:eastAsia="zh-CN"/>
        </w:rPr>
        <w:t xml:space="preserve">Table 2: </w:t>
      </w:r>
      <w:r w:rsidRPr="00D63BCB">
        <w:rPr>
          <w:rFonts w:eastAsia="等线"/>
          <w:lang w:val="en-US" w:eastAsia="zh-CN"/>
        </w:rPr>
        <w:t>CA_n258MF</w:t>
      </w:r>
      <w:r>
        <w:rPr>
          <w:rFonts w:eastAsia="等线"/>
          <w:lang w:val="en-US" w:eastAsia="zh-CN"/>
        </w:rPr>
        <w:t xml:space="preserve"> and corresponding fallback mode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102"/>
        <w:gridCol w:w="1179"/>
        <w:gridCol w:w="812"/>
        <w:gridCol w:w="812"/>
        <w:gridCol w:w="812"/>
        <w:gridCol w:w="813"/>
        <w:gridCol w:w="813"/>
        <w:gridCol w:w="813"/>
        <w:gridCol w:w="813"/>
        <w:gridCol w:w="813"/>
        <w:gridCol w:w="813"/>
        <w:gridCol w:w="813"/>
        <w:gridCol w:w="813"/>
        <w:gridCol w:w="813"/>
        <w:gridCol w:w="965"/>
        <w:gridCol w:w="510"/>
        <w:gridCol w:w="772"/>
      </w:tblGrid>
      <w:tr w:rsidR="008E5C6D" w:rsidRPr="00C04A08" w14:paraId="54049ABB" w14:textId="77777777" w:rsidTr="00E705C1">
        <w:trPr>
          <w:trHeight w:val="187"/>
          <w:tblHeader/>
          <w:jc w:val="center"/>
        </w:trPr>
        <w:tc>
          <w:tcPr>
            <w:tcW w:w="5000" w:type="pct"/>
            <w:gridSpan w:val="17"/>
            <w:tcBorders>
              <w:top w:val="single" w:sz="4" w:space="0" w:color="auto"/>
              <w:left w:val="single" w:sz="4" w:space="0" w:color="auto"/>
              <w:bottom w:val="single" w:sz="6" w:space="0" w:color="auto"/>
              <w:right w:val="single" w:sz="4" w:space="0" w:color="auto"/>
            </w:tcBorders>
          </w:tcPr>
          <w:p w14:paraId="65DC6B13" w14:textId="77777777" w:rsidR="008E5C6D" w:rsidRPr="00C04A08" w:rsidRDefault="008E5C6D" w:rsidP="00E705C1">
            <w:pPr>
              <w:pStyle w:val="TAH"/>
            </w:pPr>
            <w:r w:rsidRPr="00C04A08">
              <w:lastRenderedPageBreak/>
              <w:t>NR CA configuration / Bandwidth combination set / Fallback group</w:t>
            </w:r>
          </w:p>
        </w:tc>
      </w:tr>
      <w:tr w:rsidR="008E5C6D" w:rsidRPr="00C04A08" w14:paraId="787BE806" w14:textId="77777777" w:rsidTr="00E705C1">
        <w:trPr>
          <w:trHeight w:val="187"/>
          <w:tblHeader/>
          <w:jc w:val="center"/>
        </w:trPr>
        <w:tc>
          <w:tcPr>
            <w:tcW w:w="372" w:type="pct"/>
            <w:tcBorders>
              <w:top w:val="single" w:sz="6" w:space="0" w:color="auto"/>
              <w:left w:val="single" w:sz="4" w:space="0" w:color="auto"/>
              <w:bottom w:val="single" w:sz="4" w:space="0" w:color="auto"/>
              <w:right w:val="single" w:sz="6" w:space="0" w:color="auto"/>
            </w:tcBorders>
            <w:hideMark/>
          </w:tcPr>
          <w:p w14:paraId="4FB0E82D" w14:textId="77777777" w:rsidR="008E5C6D" w:rsidRPr="00C04A08" w:rsidRDefault="008E5C6D" w:rsidP="00E705C1">
            <w:pPr>
              <w:pStyle w:val="TAH"/>
              <w:rPr>
                <w:rFonts w:eastAsia="Yu Mincho"/>
                <w:lang w:val="en-US"/>
              </w:rPr>
            </w:pPr>
            <w:r w:rsidRPr="00C04A08">
              <w:rPr>
                <w:lang w:val="en-US"/>
              </w:rPr>
              <w:t>NR CA configuration</w:t>
            </w:r>
          </w:p>
        </w:tc>
        <w:tc>
          <w:tcPr>
            <w:tcW w:w="395" w:type="pct"/>
            <w:tcBorders>
              <w:top w:val="single" w:sz="6" w:space="0" w:color="auto"/>
              <w:left w:val="single" w:sz="6" w:space="0" w:color="auto"/>
              <w:bottom w:val="single" w:sz="4" w:space="0" w:color="auto"/>
              <w:right w:val="single" w:sz="6" w:space="0" w:color="auto"/>
            </w:tcBorders>
            <w:hideMark/>
          </w:tcPr>
          <w:p w14:paraId="50C7E3EF" w14:textId="77777777" w:rsidR="008E5C6D" w:rsidRPr="00C04A08" w:rsidRDefault="008E5C6D" w:rsidP="00E705C1">
            <w:pPr>
              <w:pStyle w:val="TAH"/>
              <w:rPr>
                <w:rFonts w:eastAsia="Yu Mincho"/>
                <w:lang w:val="en-US" w:eastAsia="ja-JP"/>
              </w:rPr>
            </w:pPr>
            <w:r w:rsidRPr="00C04A08">
              <w:rPr>
                <w:lang w:val="en-US" w:eastAsia="ja-JP"/>
              </w:rPr>
              <w:t>Uplink CA configurations</w:t>
            </w:r>
          </w:p>
        </w:tc>
        <w:tc>
          <w:tcPr>
            <w:tcW w:w="286" w:type="pct"/>
            <w:tcBorders>
              <w:top w:val="single" w:sz="6" w:space="0" w:color="auto"/>
              <w:left w:val="single" w:sz="6" w:space="0" w:color="auto"/>
              <w:bottom w:val="single" w:sz="4" w:space="0" w:color="auto"/>
              <w:right w:val="single" w:sz="6" w:space="0" w:color="auto"/>
            </w:tcBorders>
            <w:hideMark/>
          </w:tcPr>
          <w:p w14:paraId="1F801CA5"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10D7B119"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3DB1C6AD"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681FB655"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23A2D2C4"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387C74A8"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19942780"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63BC2480"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43D13BE2"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4CF330D5"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28A52C27"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639BA6AA"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31" w:type="pct"/>
            <w:tcBorders>
              <w:top w:val="single" w:sz="6" w:space="0" w:color="auto"/>
              <w:left w:val="single" w:sz="6" w:space="0" w:color="auto"/>
              <w:bottom w:val="single" w:sz="4" w:space="0" w:color="auto"/>
              <w:right w:val="single" w:sz="6" w:space="0" w:color="auto"/>
            </w:tcBorders>
            <w:hideMark/>
          </w:tcPr>
          <w:p w14:paraId="6555A112" w14:textId="77777777" w:rsidR="008E5C6D" w:rsidRPr="00C04A08" w:rsidRDefault="008E5C6D" w:rsidP="00E705C1">
            <w:pPr>
              <w:pStyle w:val="TAH"/>
            </w:pPr>
            <w:r w:rsidRPr="00C04A08">
              <w:t>Maximum aggregated</w:t>
            </w:r>
          </w:p>
          <w:p w14:paraId="21111D29" w14:textId="77777777" w:rsidR="008E5C6D" w:rsidRPr="00C04A08" w:rsidRDefault="008E5C6D" w:rsidP="00E705C1">
            <w:pPr>
              <w:pStyle w:val="TAH"/>
              <w:rPr>
                <w:rFonts w:eastAsia="Yu Mincho"/>
              </w:rPr>
            </w:pPr>
            <w:r w:rsidRPr="00C04A08">
              <w:t>BW (MHz)</w:t>
            </w:r>
          </w:p>
        </w:tc>
        <w:tc>
          <w:tcPr>
            <w:tcW w:w="197" w:type="pct"/>
            <w:tcBorders>
              <w:top w:val="single" w:sz="6" w:space="0" w:color="auto"/>
              <w:left w:val="single" w:sz="6" w:space="0" w:color="auto"/>
              <w:bottom w:val="single" w:sz="4" w:space="0" w:color="auto"/>
              <w:right w:val="single" w:sz="6" w:space="0" w:color="auto"/>
            </w:tcBorders>
            <w:hideMark/>
          </w:tcPr>
          <w:p w14:paraId="28987DC5" w14:textId="77777777" w:rsidR="008E5C6D" w:rsidRPr="00C04A08" w:rsidRDefault="008E5C6D" w:rsidP="00E705C1">
            <w:pPr>
              <w:pStyle w:val="TAH"/>
              <w:rPr>
                <w:rFonts w:eastAsia="Yu Mincho"/>
              </w:rPr>
            </w:pPr>
            <w:r w:rsidRPr="00C04A08">
              <w:t>BCS</w:t>
            </w:r>
          </w:p>
        </w:tc>
        <w:tc>
          <w:tcPr>
            <w:tcW w:w="274" w:type="pct"/>
            <w:tcBorders>
              <w:top w:val="single" w:sz="6" w:space="0" w:color="auto"/>
              <w:left w:val="single" w:sz="6" w:space="0" w:color="auto"/>
              <w:bottom w:val="single" w:sz="4" w:space="0" w:color="auto"/>
              <w:right w:val="single" w:sz="4" w:space="0" w:color="auto"/>
            </w:tcBorders>
            <w:hideMark/>
          </w:tcPr>
          <w:p w14:paraId="7D1DBA2A" w14:textId="77777777" w:rsidR="008E5C6D" w:rsidRPr="00C04A08" w:rsidRDefault="008E5C6D" w:rsidP="00E705C1">
            <w:pPr>
              <w:pStyle w:val="TAH"/>
              <w:rPr>
                <w:rFonts w:eastAsia="Yu Mincho"/>
                <w:lang w:eastAsia="ja-JP"/>
              </w:rPr>
            </w:pPr>
            <w:r w:rsidRPr="00C04A08">
              <w:rPr>
                <w:lang w:eastAsia="ja-JP"/>
              </w:rPr>
              <w:t>Fallback group</w:t>
            </w:r>
          </w:p>
        </w:tc>
      </w:tr>
      <w:tr w:rsidR="008E5C6D" w:rsidRPr="00C04A08" w14:paraId="28059D52"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4481174E" w14:textId="77777777" w:rsidR="008E5C6D" w:rsidRPr="00C04A08" w:rsidRDefault="008E5C6D" w:rsidP="00E705C1">
            <w:pPr>
              <w:pStyle w:val="TAC"/>
            </w:pPr>
            <w:r w:rsidRPr="00C04A08">
              <w:t>CA_n25</w:t>
            </w:r>
            <w:r>
              <w:t>8MF</w:t>
            </w:r>
          </w:p>
        </w:tc>
        <w:tc>
          <w:tcPr>
            <w:tcW w:w="395" w:type="pct"/>
            <w:tcBorders>
              <w:top w:val="single" w:sz="4" w:space="0" w:color="auto"/>
              <w:left w:val="single" w:sz="4" w:space="0" w:color="auto"/>
              <w:bottom w:val="single" w:sz="4" w:space="0" w:color="auto"/>
              <w:right w:val="single" w:sz="4" w:space="0" w:color="auto"/>
            </w:tcBorders>
          </w:tcPr>
          <w:p w14:paraId="2767DF2F" w14:textId="77777777" w:rsidR="008E5C6D" w:rsidRPr="00C04A08" w:rsidRDefault="008E5C6D" w:rsidP="00E705C1">
            <w:pPr>
              <w:pStyle w:val="TAC"/>
            </w:pPr>
            <w:r>
              <w:t>-</w:t>
            </w:r>
          </w:p>
        </w:tc>
        <w:tc>
          <w:tcPr>
            <w:tcW w:w="286" w:type="pct"/>
            <w:tcBorders>
              <w:top w:val="single" w:sz="4" w:space="0" w:color="auto"/>
              <w:left w:val="single" w:sz="4" w:space="0" w:color="auto"/>
              <w:bottom w:val="single" w:sz="4" w:space="0" w:color="auto"/>
              <w:right w:val="single" w:sz="4" w:space="0" w:color="auto"/>
            </w:tcBorders>
          </w:tcPr>
          <w:p w14:paraId="56E9CB5D" w14:textId="77777777" w:rsidR="008E5C6D" w:rsidRPr="00D63BCB" w:rsidRDefault="008E5C6D" w:rsidP="00E705C1">
            <w:pPr>
              <w:pStyle w:val="TAC"/>
              <w:rPr>
                <w:rFonts w:eastAsia="等线"/>
                <w:lang w:eastAsia="zh-CN"/>
              </w:rPr>
            </w:pPr>
            <w:r w:rsidRPr="00D63BCB">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622B9EF3"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E7DCD42"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B3835EA"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6794327"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511ED6E"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BCE92FD"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EE9E1AE"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D83AE19"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FBABF6A"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A4E002E"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D69A0CF"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331" w:type="pct"/>
            <w:tcBorders>
              <w:top w:val="single" w:sz="4" w:space="0" w:color="auto"/>
              <w:left w:val="single" w:sz="4" w:space="0" w:color="auto"/>
              <w:bottom w:val="single" w:sz="4" w:space="0" w:color="auto"/>
              <w:right w:val="single" w:sz="4" w:space="0" w:color="auto"/>
            </w:tcBorders>
          </w:tcPr>
          <w:p w14:paraId="284ACC3D" w14:textId="77777777" w:rsidR="008E5C6D" w:rsidRPr="00C04A08" w:rsidRDefault="008E5C6D" w:rsidP="00E705C1">
            <w:pPr>
              <w:pStyle w:val="TAC"/>
              <w:jc w:val="left"/>
            </w:pPr>
            <w:r>
              <w:t>16</w:t>
            </w:r>
            <w:r w:rsidRPr="00C04A08">
              <w:t>00</w:t>
            </w:r>
          </w:p>
        </w:tc>
        <w:tc>
          <w:tcPr>
            <w:tcW w:w="197" w:type="pct"/>
            <w:tcBorders>
              <w:top w:val="single" w:sz="4" w:space="0" w:color="auto"/>
              <w:left w:val="single" w:sz="4" w:space="0" w:color="auto"/>
              <w:bottom w:val="single" w:sz="4" w:space="0" w:color="auto"/>
              <w:right w:val="single" w:sz="4" w:space="0" w:color="auto"/>
            </w:tcBorders>
          </w:tcPr>
          <w:p w14:paraId="588A0BFD" w14:textId="77777777" w:rsidR="008E5C6D" w:rsidRPr="00C04A08" w:rsidRDefault="008E5C6D" w:rsidP="00E705C1">
            <w:pPr>
              <w:pStyle w:val="TAC"/>
            </w:pPr>
            <w:r w:rsidRPr="00C04A08">
              <w:t>0</w:t>
            </w:r>
          </w:p>
        </w:tc>
        <w:tc>
          <w:tcPr>
            <w:tcW w:w="274" w:type="pct"/>
            <w:vMerge w:val="restart"/>
            <w:tcBorders>
              <w:top w:val="single" w:sz="4" w:space="0" w:color="auto"/>
              <w:left w:val="single" w:sz="4" w:space="0" w:color="auto"/>
              <w:right w:val="single" w:sz="4" w:space="0" w:color="auto"/>
            </w:tcBorders>
          </w:tcPr>
          <w:p w14:paraId="42FABBDB" w14:textId="77777777" w:rsidR="008E5C6D" w:rsidRPr="00C04A08" w:rsidRDefault="008E5C6D" w:rsidP="00E705C1">
            <w:pPr>
              <w:pStyle w:val="TAC"/>
              <w:rPr>
                <w:lang w:eastAsia="ja-JP"/>
              </w:rPr>
            </w:pPr>
            <w:r>
              <w:rPr>
                <w:lang w:eastAsia="ja-JP"/>
              </w:rPr>
              <w:t>3+2</w:t>
            </w:r>
          </w:p>
        </w:tc>
      </w:tr>
      <w:tr w:rsidR="008E5C6D" w:rsidRPr="00C04A08" w14:paraId="5CEAFBD3"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7A7127AE" w14:textId="77777777" w:rsidR="008E5C6D" w:rsidRPr="00C04A08" w:rsidRDefault="008E5C6D" w:rsidP="00E705C1">
            <w:pPr>
              <w:pStyle w:val="TAC"/>
            </w:pPr>
            <w:r w:rsidRPr="00C04A08">
              <w:t>CA_n25</w:t>
            </w:r>
            <w:r>
              <w:t>8ME</w:t>
            </w:r>
          </w:p>
        </w:tc>
        <w:tc>
          <w:tcPr>
            <w:tcW w:w="395" w:type="pct"/>
            <w:tcBorders>
              <w:top w:val="single" w:sz="4" w:space="0" w:color="auto"/>
              <w:left w:val="single" w:sz="4" w:space="0" w:color="auto"/>
              <w:bottom w:val="single" w:sz="4" w:space="0" w:color="auto"/>
              <w:right w:val="single" w:sz="4" w:space="0" w:color="auto"/>
            </w:tcBorders>
          </w:tcPr>
          <w:p w14:paraId="620C36B2"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099B2781" w14:textId="77777777" w:rsidR="008E5C6D" w:rsidRPr="00D63BCB" w:rsidRDefault="008E5C6D" w:rsidP="00E705C1">
            <w:pPr>
              <w:pStyle w:val="TAC"/>
              <w:rPr>
                <w:rFonts w:eastAsia="等线"/>
                <w:lang w:eastAsia="zh-CN"/>
              </w:rPr>
            </w:pPr>
            <w:r w:rsidRPr="00D63BCB">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2047355D"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6D6FEC9"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0F9423B"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56EA9C6"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173F0B1"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7E56F06"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7E0FFEA"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DC67977"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22EB2AE"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4899F25"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EAB116C"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03C86B47"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400</w:t>
            </w:r>
          </w:p>
        </w:tc>
        <w:tc>
          <w:tcPr>
            <w:tcW w:w="197" w:type="pct"/>
            <w:tcBorders>
              <w:top w:val="single" w:sz="4" w:space="0" w:color="auto"/>
              <w:left w:val="single" w:sz="4" w:space="0" w:color="auto"/>
              <w:bottom w:val="single" w:sz="4" w:space="0" w:color="auto"/>
              <w:right w:val="single" w:sz="4" w:space="0" w:color="auto"/>
            </w:tcBorders>
          </w:tcPr>
          <w:p w14:paraId="3AC82CD4"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2C6C9709" w14:textId="77777777" w:rsidR="008E5C6D" w:rsidRDefault="008E5C6D" w:rsidP="00E705C1">
            <w:pPr>
              <w:pStyle w:val="TAC"/>
              <w:rPr>
                <w:lang w:eastAsia="ja-JP"/>
              </w:rPr>
            </w:pPr>
          </w:p>
        </w:tc>
      </w:tr>
      <w:tr w:rsidR="008E5C6D" w:rsidRPr="00C04A08" w14:paraId="52F62335"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3DCBB966" w14:textId="77777777" w:rsidR="008E5C6D" w:rsidRPr="00C04A08" w:rsidRDefault="008E5C6D" w:rsidP="00E705C1">
            <w:pPr>
              <w:pStyle w:val="TAC"/>
            </w:pPr>
            <w:r w:rsidRPr="00C04A08">
              <w:t>CA_n25</w:t>
            </w:r>
            <w:r>
              <w:t>8MD</w:t>
            </w:r>
          </w:p>
        </w:tc>
        <w:tc>
          <w:tcPr>
            <w:tcW w:w="395" w:type="pct"/>
            <w:tcBorders>
              <w:top w:val="single" w:sz="4" w:space="0" w:color="auto"/>
              <w:left w:val="single" w:sz="4" w:space="0" w:color="auto"/>
              <w:bottom w:val="single" w:sz="4" w:space="0" w:color="auto"/>
              <w:right w:val="single" w:sz="4" w:space="0" w:color="auto"/>
            </w:tcBorders>
          </w:tcPr>
          <w:p w14:paraId="4B945F89"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1621F0AD" w14:textId="77777777" w:rsidR="008E5C6D" w:rsidRPr="00D63BCB" w:rsidRDefault="008E5C6D" w:rsidP="00E705C1">
            <w:pPr>
              <w:pStyle w:val="TAC"/>
              <w:rPr>
                <w:rFonts w:eastAsia="等线"/>
                <w:lang w:eastAsia="zh-CN"/>
              </w:rPr>
            </w:pPr>
            <w:r w:rsidRPr="00D63BCB">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2F1AD186"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2E4CFC2"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F03034C"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1A22878"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4F73D5D"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BF9F459"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F1FDE4A"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49F7C33"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6C76AA"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D110BD4"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1FFCD70"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1D78FA43"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200</w:t>
            </w:r>
          </w:p>
        </w:tc>
        <w:tc>
          <w:tcPr>
            <w:tcW w:w="197" w:type="pct"/>
            <w:tcBorders>
              <w:top w:val="single" w:sz="4" w:space="0" w:color="auto"/>
              <w:left w:val="single" w:sz="4" w:space="0" w:color="auto"/>
              <w:bottom w:val="single" w:sz="4" w:space="0" w:color="auto"/>
              <w:right w:val="single" w:sz="4" w:space="0" w:color="auto"/>
            </w:tcBorders>
          </w:tcPr>
          <w:p w14:paraId="45259523"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4DD72D6A" w14:textId="77777777" w:rsidR="008E5C6D" w:rsidRDefault="008E5C6D" w:rsidP="00E705C1">
            <w:pPr>
              <w:pStyle w:val="TAC"/>
              <w:rPr>
                <w:lang w:eastAsia="ja-JP"/>
              </w:rPr>
            </w:pPr>
          </w:p>
        </w:tc>
      </w:tr>
      <w:tr w:rsidR="008E5C6D" w:rsidRPr="00C04A08" w14:paraId="2396C5C5"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47B19114" w14:textId="77777777" w:rsidR="008E5C6D" w:rsidRPr="00C04A08" w:rsidRDefault="008E5C6D" w:rsidP="00E705C1">
            <w:pPr>
              <w:pStyle w:val="TAC"/>
            </w:pPr>
            <w:r w:rsidRPr="00C04A08">
              <w:t>CA_n25</w:t>
            </w:r>
            <w:r>
              <w:t>8MA</w:t>
            </w:r>
          </w:p>
        </w:tc>
        <w:tc>
          <w:tcPr>
            <w:tcW w:w="395" w:type="pct"/>
            <w:tcBorders>
              <w:top w:val="single" w:sz="4" w:space="0" w:color="auto"/>
              <w:left w:val="single" w:sz="4" w:space="0" w:color="auto"/>
              <w:bottom w:val="single" w:sz="4" w:space="0" w:color="auto"/>
              <w:right w:val="single" w:sz="4" w:space="0" w:color="auto"/>
            </w:tcBorders>
          </w:tcPr>
          <w:p w14:paraId="02178A88"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5C2A23D9" w14:textId="77777777" w:rsidR="008E5C6D" w:rsidRPr="00D63BCB" w:rsidRDefault="008E5C6D" w:rsidP="00E705C1">
            <w:pPr>
              <w:pStyle w:val="TAC"/>
              <w:rPr>
                <w:rFonts w:eastAsia="等线"/>
                <w:lang w:eastAsia="zh-CN"/>
              </w:rPr>
            </w:pPr>
            <w:r w:rsidRPr="00D63BCB">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57AE2EA0"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03F8518"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FE1C2CF"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2FB57EB"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F68883E"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83FA35E"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C6B2CD4"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6A3BF7E"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2F635FE"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A82165C"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BA08D07"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394F3BEE"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00</w:t>
            </w:r>
            <w:r>
              <w:rPr>
                <w:rFonts w:eastAsia="等线"/>
                <w:lang w:eastAsia="zh-CN"/>
              </w:rPr>
              <w:t>0</w:t>
            </w:r>
          </w:p>
        </w:tc>
        <w:tc>
          <w:tcPr>
            <w:tcW w:w="197" w:type="pct"/>
            <w:tcBorders>
              <w:top w:val="single" w:sz="4" w:space="0" w:color="auto"/>
              <w:left w:val="single" w:sz="4" w:space="0" w:color="auto"/>
              <w:bottom w:val="single" w:sz="4" w:space="0" w:color="auto"/>
              <w:right w:val="single" w:sz="4" w:space="0" w:color="auto"/>
            </w:tcBorders>
          </w:tcPr>
          <w:p w14:paraId="2FBAF300"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3209232A" w14:textId="77777777" w:rsidR="008E5C6D" w:rsidRDefault="008E5C6D" w:rsidP="00E705C1">
            <w:pPr>
              <w:pStyle w:val="TAC"/>
              <w:rPr>
                <w:lang w:eastAsia="ja-JP"/>
              </w:rPr>
            </w:pPr>
          </w:p>
        </w:tc>
      </w:tr>
      <w:tr w:rsidR="008E5C6D" w:rsidRPr="00C04A08" w14:paraId="28A06DC9"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6A2DE34A" w14:textId="77777777" w:rsidR="008E5C6D" w:rsidRPr="00C04A08" w:rsidRDefault="008E5C6D" w:rsidP="00E705C1">
            <w:pPr>
              <w:pStyle w:val="TAC"/>
            </w:pPr>
            <w:r w:rsidRPr="00C04A08">
              <w:t>CA_n25</w:t>
            </w:r>
            <w:r>
              <w:t>8LF</w:t>
            </w:r>
          </w:p>
        </w:tc>
        <w:tc>
          <w:tcPr>
            <w:tcW w:w="395" w:type="pct"/>
            <w:tcBorders>
              <w:top w:val="single" w:sz="4" w:space="0" w:color="auto"/>
              <w:left w:val="single" w:sz="4" w:space="0" w:color="auto"/>
              <w:bottom w:val="single" w:sz="4" w:space="0" w:color="auto"/>
              <w:right w:val="single" w:sz="4" w:space="0" w:color="auto"/>
            </w:tcBorders>
          </w:tcPr>
          <w:p w14:paraId="7D758E15" w14:textId="77777777" w:rsidR="008E5C6D" w:rsidRPr="00D63BCB" w:rsidRDefault="008E5C6D" w:rsidP="00E705C1">
            <w:pPr>
              <w:pStyle w:val="TAC"/>
              <w:rPr>
                <w:rFonts w:eastAsia="等线"/>
                <w:lang w:eastAsia="zh-CN"/>
              </w:rPr>
            </w:pPr>
            <w:r>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21D8B3AB"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1715A4D"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4A1F1C5"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3C4FC71"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71547C8"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66F7722"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D3A2507"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AAB3093"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4731F43"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F833F75"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926377B"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A2B4A91"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59D87132" w14:textId="77777777" w:rsidR="008E5C6D" w:rsidRPr="00D63BCB" w:rsidRDefault="008E5C6D" w:rsidP="00E705C1">
            <w:pPr>
              <w:pStyle w:val="TAC"/>
              <w:jc w:val="left"/>
              <w:rPr>
                <w:rFonts w:eastAsia="等线"/>
                <w:lang w:eastAsia="zh-CN"/>
              </w:rPr>
            </w:pPr>
            <w:r>
              <w:rPr>
                <w:rFonts w:eastAsia="等线"/>
                <w:lang w:eastAsia="zh-CN"/>
              </w:rPr>
              <w:t>1500</w:t>
            </w:r>
          </w:p>
        </w:tc>
        <w:tc>
          <w:tcPr>
            <w:tcW w:w="197" w:type="pct"/>
            <w:tcBorders>
              <w:top w:val="single" w:sz="4" w:space="0" w:color="auto"/>
              <w:left w:val="single" w:sz="4" w:space="0" w:color="auto"/>
              <w:bottom w:val="single" w:sz="4" w:space="0" w:color="auto"/>
              <w:right w:val="single" w:sz="4" w:space="0" w:color="auto"/>
            </w:tcBorders>
          </w:tcPr>
          <w:p w14:paraId="5F7B60CE"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1B3DB048" w14:textId="77777777" w:rsidR="008E5C6D" w:rsidRDefault="008E5C6D" w:rsidP="00E705C1">
            <w:pPr>
              <w:pStyle w:val="TAC"/>
              <w:rPr>
                <w:lang w:eastAsia="ja-JP"/>
              </w:rPr>
            </w:pPr>
          </w:p>
        </w:tc>
      </w:tr>
      <w:tr w:rsidR="008E5C6D" w:rsidRPr="00C04A08" w14:paraId="5D0A4373"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2DA07144" w14:textId="77777777" w:rsidR="008E5C6D" w:rsidRPr="00C04A08" w:rsidRDefault="008E5C6D" w:rsidP="00E705C1">
            <w:pPr>
              <w:pStyle w:val="TAC"/>
            </w:pPr>
            <w:r w:rsidRPr="00C04A08">
              <w:t>CA_n25</w:t>
            </w:r>
            <w:r>
              <w:t>8KF</w:t>
            </w:r>
          </w:p>
        </w:tc>
        <w:tc>
          <w:tcPr>
            <w:tcW w:w="395" w:type="pct"/>
            <w:tcBorders>
              <w:top w:val="single" w:sz="4" w:space="0" w:color="auto"/>
              <w:left w:val="single" w:sz="4" w:space="0" w:color="auto"/>
              <w:bottom w:val="single" w:sz="4" w:space="0" w:color="auto"/>
              <w:right w:val="single" w:sz="4" w:space="0" w:color="auto"/>
            </w:tcBorders>
          </w:tcPr>
          <w:p w14:paraId="7F260ED9" w14:textId="77777777" w:rsidR="008E5C6D" w:rsidRPr="00D63BCB" w:rsidRDefault="008E5C6D" w:rsidP="00E705C1">
            <w:pPr>
              <w:pStyle w:val="TAC"/>
              <w:rPr>
                <w:rFonts w:eastAsia="等线"/>
                <w:lang w:eastAsia="zh-CN"/>
              </w:rPr>
            </w:pPr>
            <w:r>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7214902B"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9EBACD9"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152B19D"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C749106"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EEC8DD6"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40A3D4F"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7DECF33"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9BFA6A7"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8692751"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5160F51"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A565571"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D18A0AC"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44D8D168" w14:textId="77777777" w:rsidR="008E5C6D" w:rsidRPr="00D63BCB" w:rsidRDefault="008E5C6D" w:rsidP="00E705C1">
            <w:pPr>
              <w:pStyle w:val="TAC"/>
              <w:jc w:val="left"/>
              <w:rPr>
                <w:rFonts w:eastAsia="等线"/>
                <w:lang w:eastAsia="zh-CN"/>
              </w:rPr>
            </w:pPr>
            <w:r>
              <w:rPr>
                <w:rFonts w:eastAsia="等线" w:hint="eastAsia"/>
                <w:lang w:eastAsia="zh-CN"/>
              </w:rPr>
              <w:t>1</w:t>
            </w:r>
            <w:r>
              <w:rPr>
                <w:rFonts w:eastAsia="等线"/>
                <w:lang w:eastAsia="zh-CN"/>
              </w:rPr>
              <w:t>400</w:t>
            </w:r>
          </w:p>
        </w:tc>
        <w:tc>
          <w:tcPr>
            <w:tcW w:w="197" w:type="pct"/>
            <w:tcBorders>
              <w:top w:val="single" w:sz="4" w:space="0" w:color="auto"/>
              <w:left w:val="single" w:sz="4" w:space="0" w:color="auto"/>
              <w:bottom w:val="single" w:sz="4" w:space="0" w:color="auto"/>
              <w:right w:val="single" w:sz="4" w:space="0" w:color="auto"/>
            </w:tcBorders>
          </w:tcPr>
          <w:p w14:paraId="4CE66456"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3DA4241D" w14:textId="77777777" w:rsidR="008E5C6D" w:rsidRDefault="008E5C6D" w:rsidP="00E705C1">
            <w:pPr>
              <w:pStyle w:val="TAC"/>
              <w:rPr>
                <w:lang w:eastAsia="ja-JP"/>
              </w:rPr>
            </w:pPr>
          </w:p>
        </w:tc>
      </w:tr>
      <w:tr w:rsidR="008E5C6D" w:rsidRPr="00C04A08" w14:paraId="6C6A3549"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6DCA8797" w14:textId="77777777" w:rsidR="008E5C6D" w:rsidRPr="00C04A08" w:rsidRDefault="008E5C6D" w:rsidP="00E705C1">
            <w:pPr>
              <w:pStyle w:val="TAC"/>
            </w:pPr>
            <w:r w:rsidRPr="00C04A08">
              <w:t>CA_n25</w:t>
            </w:r>
            <w:r>
              <w:t>8JF</w:t>
            </w:r>
          </w:p>
        </w:tc>
        <w:tc>
          <w:tcPr>
            <w:tcW w:w="395" w:type="pct"/>
            <w:tcBorders>
              <w:top w:val="single" w:sz="4" w:space="0" w:color="auto"/>
              <w:left w:val="single" w:sz="4" w:space="0" w:color="auto"/>
              <w:bottom w:val="single" w:sz="4" w:space="0" w:color="auto"/>
              <w:right w:val="single" w:sz="4" w:space="0" w:color="auto"/>
            </w:tcBorders>
          </w:tcPr>
          <w:p w14:paraId="0DC08C84" w14:textId="77777777" w:rsidR="008E5C6D" w:rsidRPr="00D63BCB" w:rsidRDefault="008E5C6D" w:rsidP="00E705C1">
            <w:pPr>
              <w:pStyle w:val="TAC"/>
              <w:rPr>
                <w:rFonts w:eastAsia="等线"/>
                <w:lang w:eastAsia="zh-CN"/>
              </w:rPr>
            </w:pPr>
            <w:r>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2EDB63B8"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18D536D"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C63E50"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1514200"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55DEA04"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EE78A93"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3BBEB30"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B3A7CB6"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DCF17A6"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CCB2ABA"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932D8DE"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EB6986F"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6E02C7B8" w14:textId="77777777" w:rsidR="008E5C6D" w:rsidRPr="00D63BCB" w:rsidRDefault="008E5C6D" w:rsidP="00E705C1">
            <w:pPr>
              <w:pStyle w:val="TAC"/>
              <w:jc w:val="left"/>
              <w:rPr>
                <w:rFonts w:eastAsia="等线"/>
                <w:lang w:eastAsia="zh-CN"/>
              </w:rPr>
            </w:pPr>
            <w:r>
              <w:rPr>
                <w:rFonts w:eastAsia="等线" w:hint="eastAsia"/>
                <w:lang w:eastAsia="zh-CN"/>
              </w:rPr>
              <w:t>1</w:t>
            </w:r>
            <w:r>
              <w:rPr>
                <w:rFonts w:eastAsia="等线"/>
                <w:lang w:eastAsia="zh-CN"/>
              </w:rPr>
              <w:t>300</w:t>
            </w:r>
          </w:p>
        </w:tc>
        <w:tc>
          <w:tcPr>
            <w:tcW w:w="197" w:type="pct"/>
            <w:tcBorders>
              <w:top w:val="single" w:sz="4" w:space="0" w:color="auto"/>
              <w:left w:val="single" w:sz="4" w:space="0" w:color="auto"/>
              <w:bottom w:val="single" w:sz="4" w:space="0" w:color="auto"/>
              <w:right w:val="single" w:sz="4" w:space="0" w:color="auto"/>
            </w:tcBorders>
          </w:tcPr>
          <w:p w14:paraId="7BB4BF2C"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6016F963" w14:textId="77777777" w:rsidR="008E5C6D" w:rsidRDefault="008E5C6D" w:rsidP="00E705C1">
            <w:pPr>
              <w:pStyle w:val="TAC"/>
              <w:rPr>
                <w:lang w:eastAsia="ja-JP"/>
              </w:rPr>
            </w:pPr>
          </w:p>
        </w:tc>
      </w:tr>
      <w:tr w:rsidR="008E5C6D" w:rsidRPr="00C04A08" w14:paraId="41287D90"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418B280E" w14:textId="77777777" w:rsidR="008E5C6D" w:rsidRPr="00C04A08" w:rsidRDefault="008E5C6D" w:rsidP="00E705C1">
            <w:pPr>
              <w:pStyle w:val="TAC"/>
            </w:pPr>
            <w:r w:rsidRPr="00C04A08">
              <w:t>CA_n25</w:t>
            </w:r>
            <w:r>
              <w:t>8IF</w:t>
            </w:r>
          </w:p>
        </w:tc>
        <w:tc>
          <w:tcPr>
            <w:tcW w:w="395" w:type="pct"/>
            <w:tcBorders>
              <w:top w:val="single" w:sz="4" w:space="0" w:color="auto"/>
              <w:left w:val="single" w:sz="4" w:space="0" w:color="auto"/>
              <w:bottom w:val="single" w:sz="4" w:space="0" w:color="auto"/>
              <w:right w:val="single" w:sz="4" w:space="0" w:color="auto"/>
            </w:tcBorders>
          </w:tcPr>
          <w:p w14:paraId="128C88B7" w14:textId="77777777" w:rsidR="008E5C6D" w:rsidRPr="00D63BCB" w:rsidRDefault="008E5C6D" w:rsidP="00E705C1">
            <w:pPr>
              <w:pStyle w:val="TAC"/>
              <w:rPr>
                <w:rFonts w:eastAsia="等线"/>
                <w:lang w:eastAsia="zh-CN"/>
              </w:rPr>
            </w:pPr>
            <w:r>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34658FF9"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75125D7"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F256F8A"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A34D115"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745E532"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F76B5CF"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829AFC7"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2491626"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8E373C4"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8DCF660"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FE4A859"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21B589E"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6E2369A8" w14:textId="77777777" w:rsidR="008E5C6D" w:rsidRPr="00D63BCB" w:rsidRDefault="008E5C6D" w:rsidP="00E705C1">
            <w:pPr>
              <w:pStyle w:val="TAC"/>
              <w:jc w:val="left"/>
              <w:rPr>
                <w:rFonts w:eastAsia="等线"/>
                <w:lang w:eastAsia="zh-CN"/>
              </w:rPr>
            </w:pPr>
            <w:r>
              <w:rPr>
                <w:rFonts w:eastAsia="等线" w:hint="eastAsia"/>
                <w:lang w:eastAsia="zh-CN"/>
              </w:rPr>
              <w:t>1</w:t>
            </w:r>
            <w:r>
              <w:rPr>
                <w:rFonts w:eastAsia="等线"/>
                <w:lang w:eastAsia="zh-CN"/>
              </w:rPr>
              <w:t>200</w:t>
            </w:r>
          </w:p>
        </w:tc>
        <w:tc>
          <w:tcPr>
            <w:tcW w:w="197" w:type="pct"/>
            <w:tcBorders>
              <w:top w:val="single" w:sz="4" w:space="0" w:color="auto"/>
              <w:left w:val="single" w:sz="4" w:space="0" w:color="auto"/>
              <w:bottom w:val="single" w:sz="4" w:space="0" w:color="auto"/>
              <w:right w:val="single" w:sz="4" w:space="0" w:color="auto"/>
            </w:tcBorders>
          </w:tcPr>
          <w:p w14:paraId="5F993E14"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14EF7357" w14:textId="77777777" w:rsidR="008E5C6D" w:rsidRDefault="008E5C6D" w:rsidP="00E705C1">
            <w:pPr>
              <w:pStyle w:val="TAC"/>
              <w:rPr>
                <w:lang w:eastAsia="ja-JP"/>
              </w:rPr>
            </w:pPr>
          </w:p>
        </w:tc>
      </w:tr>
      <w:tr w:rsidR="008E5C6D" w:rsidRPr="00C04A08" w14:paraId="6CBA4D6A"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4965D68D" w14:textId="77777777" w:rsidR="008E5C6D" w:rsidRPr="00C04A08" w:rsidRDefault="008E5C6D" w:rsidP="00E705C1">
            <w:pPr>
              <w:pStyle w:val="TAC"/>
            </w:pPr>
            <w:r w:rsidRPr="00C04A08">
              <w:t>CA_n25</w:t>
            </w:r>
            <w:r>
              <w:t>8HF</w:t>
            </w:r>
          </w:p>
        </w:tc>
        <w:tc>
          <w:tcPr>
            <w:tcW w:w="395" w:type="pct"/>
            <w:tcBorders>
              <w:top w:val="single" w:sz="4" w:space="0" w:color="auto"/>
              <w:left w:val="single" w:sz="4" w:space="0" w:color="auto"/>
              <w:bottom w:val="single" w:sz="4" w:space="0" w:color="auto"/>
              <w:right w:val="single" w:sz="4" w:space="0" w:color="auto"/>
            </w:tcBorders>
          </w:tcPr>
          <w:p w14:paraId="62E4C5DF" w14:textId="77777777" w:rsidR="008E5C6D" w:rsidRPr="00D63BCB" w:rsidRDefault="008E5C6D" w:rsidP="00E705C1">
            <w:pPr>
              <w:pStyle w:val="TAC"/>
              <w:rPr>
                <w:rFonts w:eastAsia="等线"/>
                <w:lang w:eastAsia="zh-CN"/>
              </w:rPr>
            </w:pPr>
            <w:r>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7D87F65E"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40365BD"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162EB95"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AF4B0DB"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831B9F9"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6B83509"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3D78139"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D853137"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9BDC5BA"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05733A2"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C649722"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A06BF8E"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7FEF7A02" w14:textId="77777777" w:rsidR="008E5C6D" w:rsidRPr="00D63BCB" w:rsidRDefault="008E5C6D" w:rsidP="00E705C1">
            <w:pPr>
              <w:pStyle w:val="TAC"/>
              <w:jc w:val="left"/>
              <w:rPr>
                <w:rFonts w:eastAsia="等线"/>
                <w:lang w:eastAsia="zh-CN"/>
              </w:rPr>
            </w:pPr>
            <w:r>
              <w:rPr>
                <w:rFonts w:eastAsia="等线" w:hint="eastAsia"/>
                <w:lang w:eastAsia="zh-CN"/>
              </w:rPr>
              <w:t>1</w:t>
            </w:r>
            <w:r>
              <w:rPr>
                <w:rFonts w:eastAsia="等线"/>
                <w:lang w:eastAsia="zh-CN"/>
              </w:rPr>
              <w:t>100</w:t>
            </w:r>
          </w:p>
        </w:tc>
        <w:tc>
          <w:tcPr>
            <w:tcW w:w="197" w:type="pct"/>
            <w:tcBorders>
              <w:top w:val="single" w:sz="4" w:space="0" w:color="auto"/>
              <w:left w:val="single" w:sz="4" w:space="0" w:color="auto"/>
              <w:bottom w:val="single" w:sz="4" w:space="0" w:color="auto"/>
              <w:right w:val="single" w:sz="4" w:space="0" w:color="auto"/>
            </w:tcBorders>
          </w:tcPr>
          <w:p w14:paraId="21288D3F"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2BBF80BB" w14:textId="77777777" w:rsidR="008E5C6D" w:rsidRDefault="008E5C6D" w:rsidP="00E705C1">
            <w:pPr>
              <w:pStyle w:val="TAC"/>
              <w:rPr>
                <w:lang w:eastAsia="ja-JP"/>
              </w:rPr>
            </w:pPr>
          </w:p>
        </w:tc>
      </w:tr>
      <w:tr w:rsidR="008E5C6D" w:rsidRPr="00C04A08" w14:paraId="71B21FA0"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4238C049" w14:textId="77777777" w:rsidR="008E5C6D" w:rsidRPr="00C04A08" w:rsidRDefault="008E5C6D" w:rsidP="00E705C1">
            <w:pPr>
              <w:pStyle w:val="TAC"/>
            </w:pPr>
            <w:r w:rsidRPr="00C04A08">
              <w:t>CA_n25</w:t>
            </w:r>
            <w:r>
              <w:t>8GF</w:t>
            </w:r>
          </w:p>
        </w:tc>
        <w:tc>
          <w:tcPr>
            <w:tcW w:w="395" w:type="pct"/>
            <w:tcBorders>
              <w:top w:val="single" w:sz="4" w:space="0" w:color="auto"/>
              <w:left w:val="single" w:sz="4" w:space="0" w:color="auto"/>
              <w:bottom w:val="single" w:sz="4" w:space="0" w:color="auto"/>
              <w:right w:val="single" w:sz="4" w:space="0" w:color="auto"/>
            </w:tcBorders>
          </w:tcPr>
          <w:p w14:paraId="16359633" w14:textId="77777777" w:rsidR="008E5C6D" w:rsidRPr="00D63BCB" w:rsidRDefault="008E5C6D" w:rsidP="00E705C1">
            <w:pPr>
              <w:pStyle w:val="TAC"/>
              <w:rPr>
                <w:rFonts w:eastAsia="等线"/>
                <w:lang w:eastAsia="zh-CN"/>
              </w:rPr>
            </w:pPr>
            <w:r>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20CFE8AA"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31D75D5"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C3E4F6E"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D7A341B"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42DE778"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015C396"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DFCEE90"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B58F66F"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EF2EBEC"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8519048"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C18E1F0"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1A08E7A"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1786B371" w14:textId="77777777" w:rsidR="008E5C6D" w:rsidRPr="00D63BCB" w:rsidRDefault="008E5C6D" w:rsidP="00E705C1">
            <w:pPr>
              <w:pStyle w:val="TAC"/>
              <w:jc w:val="left"/>
              <w:rPr>
                <w:rFonts w:eastAsia="等线"/>
                <w:lang w:eastAsia="zh-CN"/>
              </w:rPr>
            </w:pPr>
            <w:r>
              <w:rPr>
                <w:rFonts w:eastAsia="等线" w:hint="eastAsia"/>
                <w:lang w:eastAsia="zh-CN"/>
              </w:rPr>
              <w:t>1</w:t>
            </w:r>
            <w:r>
              <w:rPr>
                <w:rFonts w:eastAsia="等线"/>
                <w:lang w:eastAsia="zh-CN"/>
              </w:rPr>
              <w:t>000</w:t>
            </w:r>
          </w:p>
        </w:tc>
        <w:tc>
          <w:tcPr>
            <w:tcW w:w="197" w:type="pct"/>
            <w:tcBorders>
              <w:top w:val="single" w:sz="4" w:space="0" w:color="auto"/>
              <w:left w:val="single" w:sz="4" w:space="0" w:color="auto"/>
              <w:bottom w:val="single" w:sz="4" w:space="0" w:color="auto"/>
              <w:right w:val="single" w:sz="4" w:space="0" w:color="auto"/>
            </w:tcBorders>
          </w:tcPr>
          <w:p w14:paraId="259EB6B7"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54D45AF4" w14:textId="77777777" w:rsidR="008E5C6D" w:rsidRDefault="008E5C6D" w:rsidP="00E705C1">
            <w:pPr>
              <w:pStyle w:val="TAC"/>
              <w:rPr>
                <w:lang w:eastAsia="ja-JP"/>
              </w:rPr>
            </w:pPr>
          </w:p>
        </w:tc>
      </w:tr>
      <w:tr w:rsidR="008E5C6D" w:rsidRPr="00C04A08" w14:paraId="277B1426"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597426EC" w14:textId="77777777" w:rsidR="008E5C6D" w:rsidRPr="00C04A08" w:rsidRDefault="008E5C6D" w:rsidP="00E705C1">
            <w:pPr>
              <w:pStyle w:val="TAC"/>
            </w:pPr>
            <w:r w:rsidRPr="00C04A08">
              <w:t>CA_n25</w:t>
            </w:r>
            <w:r>
              <w:t>8AF</w:t>
            </w:r>
          </w:p>
        </w:tc>
        <w:tc>
          <w:tcPr>
            <w:tcW w:w="395" w:type="pct"/>
            <w:tcBorders>
              <w:top w:val="single" w:sz="4" w:space="0" w:color="auto"/>
              <w:left w:val="single" w:sz="4" w:space="0" w:color="auto"/>
              <w:bottom w:val="single" w:sz="4" w:space="0" w:color="auto"/>
              <w:right w:val="single" w:sz="4" w:space="0" w:color="auto"/>
            </w:tcBorders>
          </w:tcPr>
          <w:p w14:paraId="580617DB" w14:textId="77777777" w:rsidR="008E5C6D" w:rsidRDefault="008E5C6D" w:rsidP="00E705C1">
            <w:pPr>
              <w:pStyle w:val="TAC"/>
              <w:rPr>
                <w:rFonts w:eastAsia="等线"/>
                <w:lang w:eastAsia="zh-CN"/>
              </w:rPr>
            </w:pPr>
            <w:r>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7CCE0A84" w14:textId="77777777" w:rsidR="008E5C6D" w:rsidRPr="00D63BCB" w:rsidRDefault="008E5C6D" w:rsidP="00E705C1">
            <w:pPr>
              <w:pStyle w:val="TAC"/>
              <w:rPr>
                <w:rFonts w:eastAsia="等线"/>
                <w:lang w:eastAsia="zh-CN"/>
              </w:rPr>
            </w:pPr>
            <w:r w:rsidRPr="00D63BCB">
              <w:rPr>
                <w:rFonts w:eastAsia="等线" w:hint="eastAsia"/>
                <w:lang w:eastAsia="zh-CN"/>
              </w:rPr>
              <w:t>1</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776619E"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38BA105"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EAD269D"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3AF4128" w14:textId="77777777" w:rsidR="008E5C6D" w:rsidRPr="00D63BCB" w:rsidRDefault="008E5C6D" w:rsidP="00E705C1">
            <w:pPr>
              <w:pStyle w:val="TAC"/>
              <w:rPr>
                <w:rFonts w:eastAsia="等线"/>
                <w:lang w:eastAsia="zh-CN"/>
              </w:rPr>
            </w:pPr>
            <w:r w:rsidRPr="00D63BCB">
              <w:rPr>
                <w:rFonts w:eastAsia="等线" w:hint="eastAsia"/>
                <w:lang w:eastAsia="zh-CN"/>
              </w:rPr>
              <w:t>2</w:t>
            </w:r>
            <w:r w:rsidRPr="00D63BCB">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5637992"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43B87F1"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ADB0158"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ECF49D0"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14F76EC"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09204B7"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CCBB72D" w14:textId="77777777" w:rsidR="008E5C6D" w:rsidRPr="00D63BCB"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4E3EF2E4" w14:textId="77777777" w:rsidR="008E5C6D" w:rsidRDefault="008E5C6D" w:rsidP="00E705C1">
            <w:pPr>
              <w:pStyle w:val="TAC"/>
              <w:jc w:val="left"/>
              <w:rPr>
                <w:rFonts w:eastAsia="等线"/>
                <w:lang w:eastAsia="zh-CN"/>
              </w:rPr>
            </w:pPr>
            <w:r>
              <w:rPr>
                <w:rFonts w:eastAsia="等线" w:hint="eastAsia"/>
                <w:lang w:eastAsia="zh-CN"/>
              </w:rPr>
              <w:t>9</w:t>
            </w:r>
            <w:r>
              <w:rPr>
                <w:rFonts w:eastAsia="等线"/>
                <w:lang w:eastAsia="zh-CN"/>
              </w:rPr>
              <w:t>00</w:t>
            </w:r>
          </w:p>
        </w:tc>
        <w:tc>
          <w:tcPr>
            <w:tcW w:w="197" w:type="pct"/>
            <w:tcBorders>
              <w:top w:val="single" w:sz="4" w:space="0" w:color="auto"/>
              <w:left w:val="single" w:sz="4" w:space="0" w:color="auto"/>
              <w:bottom w:val="single" w:sz="4" w:space="0" w:color="auto"/>
              <w:right w:val="single" w:sz="4" w:space="0" w:color="auto"/>
            </w:tcBorders>
          </w:tcPr>
          <w:p w14:paraId="5FF901D9" w14:textId="77777777" w:rsidR="008E5C6D"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6EC8C6AF" w14:textId="77777777" w:rsidR="008E5C6D" w:rsidRDefault="008E5C6D" w:rsidP="00E705C1">
            <w:pPr>
              <w:pStyle w:val="TAC"/>
              <w:rPr>
                <w:lang w:eastAsia="ja-JP"/>
              </w:rPr>
            </w:pPr>
          </w:p>
        </w:tc>
      </w:tr>
    </w:tbl>
    <w:p w14:paraId="37C0B0ED" w14:textId="77777777" w:rsidR="008E5C6D" w:rsidRDefault="008E5C6D" w:rsidP="008E5C6D">
      <w:pPr>
        <w:spacing w:before="120" w:after="120"/>
        <w:rPr>
          <w:b/>
          <w:lang w:val="en-US"/>
        </w:rPr>
      </w:pPr>
    </w:p>
    <w:p w14:paraId="765033A2" w14:textId="77777777" w:rsidR="008E5C6D" w:rsidRDefault="008E5C6D" w:rsidP="008E5C6D">
      <w:pPr>
        <w:spacing w:before="120" w:after="120"/>
        <w:rPr>
          <w:b/>
          <w:lang w:val="en-US"/>
        </w:rPr>
      </w:pPr>
      <w:r w:rsidRPr="00EC4197">
        <w:rPr>
          <w:b/>
          <w:lang w:val="en-US"/>
        </w:rPr>
        <w:t xml:space="preserve">Option 4: </w:t>
      </w:r>
    </w:p>
    <w:p w14:paraId="7DD9CF40" w14:textId="77777777" w:rsidR="008E5C6D" w:rsidRDefault="008E5C6D" w:rsidP="00C41019">
      <w:pPr>
        <w:numPr>
          <w:ilvl w:val="0"/>
          <w:numId w:val="16"/>
        </w:numPr>
        <w:spacing w:before="120" w:after="120"/>
        <w:rPr>
          <w:lang w:val="en-US"/>
        </w:rPr>
      </w:pPr>
      <w:r>
        <w:rPr>
          <w:lang w:val="en-US"/>
        </w:rPr>
        <w:t>Introducing 11 new CA BW classes can include 56 possible combination classes of FBG3 and FBG2</w:t>
      </w:r>
      <w:r w:rsidRPr="000E674D">
        <w:rPr>
          <w:lang w:val="en-US"/>
        </w:rPr>
        <w:t>, the detail analysis refers the Annex</w:t>
      </w:r>
      <w:r>
        <w:rPr>
          <w:lang w:val="en-US"/>
        </w:rPr>
        <w:t>:</w:t>
      </w:r>
    </w:p>
    <w:p w14:paraId="27F0BEC4" w14:textId="77777777" w:rsidR="008E5C6D" w:rsidRPr="000E674D" w:rsidRDefault="008E5C6D" w:rsidP="008E5C6D">
      <w:pPr>
        <w:spacing w:before="120" w:after="120"/>
        <w:ind w:left="360"/>
        <w:jc w:val="center"/>
        <w:rPr>
          <w:lang w:val="en-US"/>
        </w:rPr>
      </w:pPr>
      <w:r>
        <w:rPr>
          <w:lang w:val="en-US"/>
        </w:rPr>
        <w:t>Table 3 The CA BW classes of FBG3 and FBG2 in Option 4</w:t>
      </w:r>
    </w:p>
    <w:tbl>
      <w:tblPr>
        <w:tblW w:w="3840" w:type="dxa"/>
        <w:jc w:val="center"/>
        <w:tblLook w:val="04A0" w:firstRow="1" w:lastRow="0" w:firstColumn="1" w:lastColumn="0" w:noHBand="0" w:noVBand="1"/>
      </w:tblPr>
      <w:tblGrid>
        <w:gridCol w:w="960"/>
        <w:gridCol w:w="960"/>
        <w:gridCol w:w="960"/>
        <w:gridCol w:w="960"/>
      </w:tblGrid>
      <w:tr w:rsidR="008E5C6D" w:rsidRPr="00747683" w14:paraId="231CA45D" w14:textId="77777777" w:rsidTr="00E705C1">
        <w:trPr>
          <w:trHeight w:val="28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32A10"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AG/GA</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5017EE2"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DG/GD</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56D5A1F"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EG/GE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F275609"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FG/GF</w:t>
            </w:r>
          </w:p>
        </w:tc>
      </w:tr>
      <w:tr w:rsidR="008E5C6D" w:rsidRPr="00747683" w14:paraId="36A7B72C" w14:textId="77777777" w:rsidTr="00E705C1">
        <w:trPr>
          <w:trHeight w:val="28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DA3876"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AH/HA</w:t>
            </w:r>
          </w:p>
        </w:tc>
        <w:tc>
          <w:tcPr>
            <w:tcW w:w="960" w:type="dxa"/>
            <w:tcBorders>
              <w:top w:val="nil"/>
              <w:left w:val="nil"/>
              <w:bottom w:val="single" w:sz="4" w:space="0" w:color="auto"/>
              <w:right w:val="single" w:sz="4" w:space="0" w:color="auto"/>
            </w:tcBorders>
            <w:shd w:val="clear" w:color="auto" w:fill="auto"/>
            <w:noWrap/>
            <w:vAlign w:val="center"/>
            <w:hideMark/>
          </w:tcPr>
          <w:p w14:paraId="7AB4D4F0"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DH/HD</w:t>
            </w:r>
          </w:p>
        </w:tc>
        <w:tc>
          <w:tcPr>
            <w:tcW w:w="960" w:type="dxa"/>
            <w:tcBorders>
              <w:top w:val="nil"/>
              <w:left w:val="nil"/>
              <w:bottom w:val="single" w:sz="4" w:space="0" w:color="auto"/>
              <w:right w:val="single" w:sz="4" w:space="0" w:color="auto"/>
            </w:tcBorders>
            <w:shd w:val="clear" w:color="auto" w:fill="auto"/>
            <w:noWrap/>
            <w:vAlign w:val="bottom"/>
            <w:hideMark/>
          </w:tcPr>
          <w:p w14:paraId="065A05BC"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EH/HE</w:t>
            </w:r>
          </w:p>
        </w:tc>
        <w:tc>
          <w:tcPr>
            <w:tcW w:w="960" w:type="dxa"/>
            <w:tcBorders>
              <w:top w:val="nil"/>
              <w:left w:val="nil"/>
              <w:bottom w:val="single" w:sz="4" w:space="0" w:color="auto"/>
              <w:right w:val="single" w:sz="4" w:space="0" w:color="auto"/>
            </w:tcBorders>
            <w:shd w:val="clear" w:color="auto" w:fill="auto"/>
            <w:noWrap/>
            <w:vAlign w:val="bottom"/>
            <w:hideMark/>
          </w:tcPr>
          <w:p w14:paraId="469AAB3A"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FH/HF</w:t>
            </w:r>
          </w:p>
        </w:tc>
      </w:tr>
      <w:tr w:rsidR="008E5C6D" w:rsidRPr="00747683" w14:paraId="4B6DA027" w14:textId="77777777" w:rsidTr="00E705C1">
        <w:trPr>
          <w:trHeight w:val="28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2AEA6D"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AI/IA</w:t>
            </w:r>
          </w:p>
        </w:tc>
        <w:tc>
          <w:tcPr>
            <w:tcW w:w="960" w:type="dxa"/>
            <w:tcBorders>
              <w:top w:val="nil"/>
              <w:left w:val="nil"/>
              <w:bottom w:val="single" w:sz="4" w:space="0" w:color="auto"/>
              <w:right w:val="single" w:sz="4" w:space="0" w:color="auto"/>
            </w:tcBorders>
            <w:shd w:val="clear" w:color="auto" w:fill="auto"/>
            <w:noWrap/>
            <w:vAlign w:val="bottom"/>
            <w:hideMark/>
          </w:tcPr>
          <w:p w14:paraId="18703077"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DI/ID</w:t>
            </w:r>
          </w:p>
        </w:tc>
        <w:tc>
          <w:tcPr>
            <w:tcW w:w="960" w:type="dxa"/>
            <w:tcBorders>
              <w:top w:val="nil"/>
              <w:left w:val="nil"/>
              <w:bottom w:val="single" w:sz="4" w:space="0" w:color="auto"/>
              <w:right w:val="single" w:sz="4" w:space="0" w:color="auto"/>
            </w:tcBorders>
            <w:shd w:val="clear" w:color="auto" w:fill="auto"/>
            <w:noWrap/>
            <w:vAlign w:val="bottom"/>
            <w:hideMark/>
          </w:tcPr>
          <w:p w14:paraId="2300090B"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EI/IE</w:t>
            </w:r>
          </w:p>
        </w:tc>
        <w:tc>
          <w:tcPr>
            <w:tcW w:w="960" w:type="dxa"/>
            <w:tcBorders>
              <w:top w:val="nil"/>
              <w:left w:val="nil"/>
              <w:bottom w:val="single" w:sz="4" w:space="0" w:color="auto"/>
              <w:right w:val="single" w:sz="4" w:space="0" w:color="auto"/>
            </w:tcBorders>
            <w:shd w:val="clear" w:color="auto" w:fill="auto"/>
            <w:noWrap/>
            <w:vAlign w:val="bottom"/>
            <w:hideMark/>
          </w:tcPr>
          <w:p w14:paraId="5367AD3B"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FI/IF</w:t>
            </w:r>
          </w:p>
        </w:tc>
      </w:tr>
      <w:tr w:rsidR="008E5C6D" w:rsidRPr="00747683" w14:paraId="7988B07D" w14:textId="77777777" w:rsidTr="00E705C1">
        <w:trPr>
          <w:trHeight w:val="2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A5CB57"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AJ/JA</w:t>
            </w:r>
          </w:p>
        </w:tc>
        <w:tc>
          <w:tcPr>
            <w:tcW w:w="960" w:type="dxa"/>
            <w:tcBorders>
              <w:top w:val="nil"/>
              <w:left w:val="nil"/>
              <w:bottom w:val="single" w:sz="4" w:space="0" w:color="auto"/>
              <w:right w:val="single" w:sz="4" w:space="0" w:color="auto"/>
            </w:tcBorders>
            <w:shd w:val="clear" w:color="auto" w:fill="auto"/>
            <w:noWrap/>
            <w:vAlign w:val="bottom"/>
            <w:hideMark/>
          </w:tcPr>
          <w:p w14:paraId="3E7693E9"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DJ/JD</w:t>
            </w:r>
          </w:p>
        </w:tc>
        <w:tc>
          <w:tcPr>
            <w:tcW w:w="960" w:type="dxa"/>
            <w:tcBorders>
              <w:top w:val="nil"/>
              <w:left w:val="nil"/>
              <w:bottom w:val="single" w:sz="4" w:space="0" w:color="auto"/>
              <w:right w:val="single" w:sz="4" w:space="0" w:color="auto"/>
            </w:tcBorders>
            <w:shd w:val="clear" w:color="auto" w:fill="auto"/>
            <w:noWrap/>
            <w:vAlign w:val="bottom"/>
            <w:hideMark/>
          </w:tcPr>
          <w:p w14:paraId="66151A2C"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EJ/JE</w:t>
            </w:r>
          </w:p>
        </w:tc>
        <w:tc>
          <w:tcPr>
            <w:tcW w:w="960" w:type="dxa"/>
            <w:tcBorders>
              <w:top w:val="nil"/>
              <w:left w:val="nil"/>
              <w:bottom w:val="single" w:sz="4" w:space="0" w:color="auto"/>
              <w:right w:val="single" w:sz="4" w:space="0" w:color="auto"/>
            </w:tcBorders>
            <w:shd w:val="clear" w:color="auto" w:fill="auto"/>
            <w:noWrap/>
            <w:vAlign w:val="bottom"/>
            <w:hideMark/>
          </w:tcPr>
          <w:p w14:paraId="529A0398" w14:textId="77777777" w:rsidR="008E5C6D" w:rsidRPr="00747683" w:rsidRDefault="008E5C6D" w:rsidP="00E705C1">
            <w:pPr>
              <w:spacing w:after="0"/>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FJ/JF</w:t>
            </w:r>
          </w:p>
        </w:tc>
      </w:tr>
      <w:tr w:rsidR="008E5C6D" w:rsidRPr="00747683" w14:paraId="243F498C" w14:textId="77777777" w:rsidTr="00E705C1">
        <w:trPr>
          <w:trHeight w:val="2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E79630"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AK/KA</w:t>
            </w:r>
          </w:p>
        </w:tc>
        <w:tc>
          <w:tcPr>
            <w:tcW w:w="960" w:type="dxa"/>
            <w:tcBorders>
              <w:top w:val="nil"/>
              <w:left w:val="nil"/>
              <w:bottom w:val="single" w:sz="4" w:space="0" w:color="auto"/>
              <w:right w:val="single" w:sz="4" w:space="0" w:color="auto"/>
            </w:tcBorders>
            <w:shd w:val="clear" w:color="auto" w:fill="auto"/>
            <w:noWrap/>
            <w:vAlign w:val="bottom"/>
            <w:hideMark/>
          </w:tcPr>
          <w:p w14:paraId="4E795CC5"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DK/KD</w:t>
            </w:r>
          </w:p>
        </w:tc>
        <w:tc>
          <w:tcPr>
            <w:tcW w:w="960" w:type="dxa"/>
            <w:tcBorders>
              <w:top w:val="nil"/>
              <w:left w:val="nil"/>
              <w:bottom w:val="single" w:sz="4" w:space="0" w:color="auto"/>
              <w:right w:val="single" w:sz="4" w:space="0" w:color="auto"/>
            </w:tcBorders>
            <w:shd w:val="clear" w:color="auto" w:fill="auto"/>
            <w:noWrap/>
            <w:vAlign w:val="bottom"/>
            <w:hideMark/>
          </w:tcPr>
          <w:p w14:paraId="20E8C749"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EK/KE</w:t>
            </w:r>
          </w:p>
        </w:tc>
        <w:tc>
          <w:tcPr>
            <w:tcW w:w="960" w:type="dxa"/>
            <w:tcBorders>
              <w:top w:val="nil"/>
              <w:left w:val="nil"/>
              <w:bottom w:val="single" w:sz="4" w:space="0" w:color="auto"/>
              <w:right w:val="single" w:sz="4" w:space="0" w:color="auto"/>
            </w:tcBorders>
            <w:shd w:val="clear" w:color="auto" w:fill="auto"/>
            <w:noWrap/>
            <w:vAlign w:val="bottom"/>
            <w:hideMark/>
          </w:tcPr>
          <w:p w14:paraId="1D320D92" w14:textId="77777777" w:rsidR="008E5C6D" w:rsidRPr="00747683" w:rsidRDefault="008E5C6D" w:rsidP="00E705C1">
            <w:pPr>
              <w:spacing w:after="0"/>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FK/KF</w:t>
            </w:r>
          </w:p>
        </w:tc>
      </w:tr>
      <w:tr w:rsidR="008E5C6D" w:rsidRPr="00747683" w14:paraId="1F6FCE2B" w14:textId="77777777" w:rsidTr="00E705C1">
        <w:trPr>
          <w:trHeight w:val="2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F5397B"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AL/LA</w:t>
            </w:r>
          </w:p>
        </w:tc>
        <w:tc>
          <w:tcPr>
            <w:tcW w:w="960" w:type="dxa"/>
            <w:tcBorders>
              <w:top w:val="nil"/>
              <w:left w:val="nil"/>
              <w:bottom w:val="single" w:sz="4" w:space="0" w:color="auto"/>
              <w:right w:val="single" w:sz="4" w:space="0" w:color="auto"/>
            </w:tcBorders>
            <w:shd w:val="clear" w:color="auto" w:fill="auto"/>
            <w:noWrap/>
            <w:vAlign w:val="bottom"/>
            <w:hideMark/>
          </w:tcPr>
          <w:p w14:paraId="1CAAF150"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DL/LD</w:t>
            </w:r>
          </w:p>
        </w:tc>
        <w:tc>
          <w:tcPr>
            <w:tcW w:w="960" w:type="dxa"/>
            <w:tcBorders>
              <w:top w:val="nil"/>
              <w:left w:val="nil"/>
              <w:bottom w:val="single" w:sz="4" w:space="0" w:color="auto"/>
              <w:right w:val="single" w:sz="4" w:space="0" w:color="auto"/>
            </w:tcBorders>
            <w:shd w:val="clear" w:color="auto" w:fill="auto"/>
            <w:noWrap/>
            <w:vAlign w:val="bottom"/>
            <w:hideMark/>
          </w:tcPr>
          <w:p w14:paraId="64F8446E" w14:textId="77777777" w:rsidR="008E5C6D" w:rsidRPr="00747683" w:rsidRDefault="008E5C6D" w:rsidP="00E705C1">
            <w:pPr>
              <w:spacing w:after="0"/>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EL/LE</w:t>
            </w:r>
          </w:p>
        </w:tc>
        <w:tc>
          <w:tcPr>
            <w:tcW w:w="960" w:type="dxa"/>
            <w:tcBorders>
              <w:top w:val="nil"/>
              <w:left w:val="nil"/>
              <w:bottom w:val="single" w:sz="4" w:space="0" w:color="auto"/>
              <w:right w:val="single" w:sz="4" w:space="0" w:color="auto"/>
            </w:tcBorders>
            <w:shd w:val="clear" w:color="auto" w:fill="auto"/>
            <w:noWrap/>
            <w:vAlign w:val="bottom"/>
            <w:hideMark/>
          </w:tcPr>
          <w:p w14:paraId="23661CE9" w14:textId="77777777" w:rsidR="008E5C6D" w:rsidRPr="00747683" w:rsidRDefault="008E5C6D" w:rsidP="00E705C1">
            <w:pPr>
              <w:spacing w:after="0"/>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FL/LF</w:t>
            </w:r>
          </w:p>
        </w:tc>
      </w:tr>
      <w:tr w:rsidR="008E5C6D" w:rsidRPr="00747683" w14:paraId="15ECF4A8" w14:textId="77777777" w:rsidTr="00E705C1">
        <w:trPr>
          <w:trHeight w:val="2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4511F4"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lastRenderedPageBreak/>
              <w:t>AM/MA</w:t>
            </w:r>
          </w:p>
        </w:tc>
        <w:tc>
          <w:tcPr>
            <w:tcW w:w="960" w:type="dxa"/>
            <w:tcBorders>
              <w:top w:val="nil"/>
              <w:left w:val="nil"/>
              <w:bottom w:val="single" w:sz="4" w:space="0" w:color="auto"/>
              <w:right w:val="single" w:sz="4" w:space="0" w:color="auto"/>
            </w:tcBorders>
            <w:shd w:val="clear" w:color="auto" w:fill="auto"/>
            <w:noWrap/>
            <w:vAlign w:val="bottom"/>
            <w:hideMark/>
          </w:tcPr>
          <w:p w14:paraId="37CE784F" w14:textId="77777777" w:rsidR="008E5C6D" w:rsidRPr="00747683" w:rsidRDefault="008E5C6D" w:rsidP="00E705C1">
            <w:pPr>
              <w:spacing w:after="0"/>
              <w:jc w:val="center"/>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DM/MD</w:t>
            </w:r>
          </w:p>
        </w:tc>
        <w:tc>
          <w:tcPr>
            <w:tcW w:w="960" w:type="dxa"/>
            <w:tcBorders>
              <w:top w:val="nil"/>
              <w:left w:val="nil"/>
              <w:bottom w:val="single" w:sz="4" w:space="0" w:color="auto"/>
              <w:right w:val="single" w:sz="4" w:space="0" w:color="auto"/>
            </w:tcBorders>
            <w:shd w:val="clear" w:color="auto" w:fill="auto"/>
            <w:noWrap/>
            <w:vAlign w:val="bottom"/>
            <w:hideMark/>
          </w:tcPr>
          <w:p w14:paraId="06EA5129" w14:textId="77777777" w:rsidR="008E5C6D" w:rsidRPr="00747683" w:rsidRDefault="008E5C6D" w:rsidP="00E705C1">
            <w:pPr>
              <w:spacing w:after="0"/>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EM/ME</w:t>
            </w:r>
          </w:p>
        </w:tc>
        <w:tc>
          <w:tcPr>
            <w:tcW w:w="960" w:type="dxa"/>
            <w:tcBorders>
              <w:top w:val="nil"/>
              <w:left w:val="nil"/>
              <w:bottom w:val="single" w:sz="4" w:space="0" w:color="auto"/>
              <w:right w:val="single" w:sz="4" w:space="0" w:color="auto"/>
            </w:tcBorders>
            <w:shd w:val="clear" w:color="auto" w:fill="auto"/>
            <w:noWrap/>
            <w:vAlign w:val="bottom"/>
            <w:hideMark/>
          </w:tcPr>
          <w:p w14:paraId="663838EE" w14:textId="77777777" w:rsidR="008E5C6D" w:rsidRPr="00747683" w:rsidRDefault="008E5C6D" w:rsidP="00E705C1">
            <w:pPr>
              <w:spacing w:after="0"/>
              <w:rPr>
                <w:rFonts w:ascii="宋体" w:hAnsi="宋体" w:cs="宋体"/>
                <w:color w:val="000000"/>
                <w:sz w:val="22"/>
                <w:szCs w:val="22"/>
                <w:lang w:val="en-US" w:eastAsia="zh-CN"/>
              </w:rPr>
            </w:pPr>
            <w:r w:rsidRPr="00747683">
              <w:rPr>
                <w:rFonts w:ascii="宋体" w:hAnsi="宋体" w:cs="宋体" w:hint="eastAsia"/>
                <w:color w:val="000000"/>
                <w:sz w:val="22"/>
                <w:szCs w:val="22"/>
                <w:lang w:val="en-US" w:eastAsia="zh-CN"/>
              </w:rPr>
              <w:t>FM/MF</w:t>
            </w:r>
          </w:p>
        </w:tc>
      </w:tr>
    </w:tbl>
    <w:p w14:paraId="3E727D9D" w14:textId="77777777" w:rsidR="008E5C6D" w:rsidRPr="000E674D" w:rsidRDefault="008E5C6D" w:rsidP="00C41019">
      <w:pPr>
        <w:numPr>
          <w:ilvl w:val="0"/>
          <w:numId w:val="16"/>
        </w:numPr>
        <w:spacing w:before="120" w:after="120"/>
        <w:rPr>
          <w:lang w:val="en-US"/>
        </w:rPr>
      </w:pPr>
      <w:r>
        <w:rPr>
          <w:rFonts w:eastAsia="等线"/>
          <w:lang w:val="en-US" w:eastAsia="zh-CN"/>
        </w:rPr>
        <w:t xml:space="preserve"> Due to o</w:t>
      </w:r>
      <w:r w:rsidRPr="00D63BCB">
        <w:rPr>
          <w:rFonts w:eastAsia="等线"/>
          <w:lang w:val="en-US" w:eastAsia="zh-CN"/>
        </w:rPr>
        <w:t xml:space="preserve">ne CA BW class </w:t>
      </w:r>
      <w:r>
        <w:rPr>
          <w:rFonts w:eastAsia="等线"/>
          <w:lang w:val="en-US" w:eastAsia="zh-CN"/>
        </w:rPr>
        <w:t xml:space="preserve">in Option 4 </w:t>
      </w:r>
      <w:r w:rsidRPr="00D63BCB">
        <w:rPr>
          <w:rFonts w:eastAsia="等线"/>
          <w:lang w:val="en-US" w:eastAsia="zh-CN"/>
        </w:rPr>
        <w:t xml:space="preserve">covers many aggregated </w:t>
      </w:r>
      <w:r>
        <w:rPr>
          <w:rFonts w:eastAsia="等线"/>
          <w:lang w:val="en-US" w:eastAsia="zh-CN"/>
        </w:rPr>
        <w:t>bandwidths, taking V12 as an example analyze option 4 is too complex, here only take V9 as an example, below table list all possible aggregated bandwidths combined 9CCs in V9 to help understand:</w:t>
      </w:r>
    </w:p>
    <w:p w14:paraId="4949CCCC" w14:textId="77777777" w:rsidR="008E5C6D" w:rsidRPr="00876E51" w:rsidRDefault="008E5C6D" w:rsidP="008E5C6D">
      <w:pPr>
        <w:spacing w:before="120" w:after="120"/>
        <w:ind w:left="360"/>
        <w:jc w:val="center"/>
        <w:rPr>
          <w:lang w:val="en-US"/>
        </w:rPr>
      </w:pPr>
      <w:r>
        <w:rPr>
          <w:rFonts w:eastAsia="等线"/>
          <w:lang w:val="en-US" w:eastAsia="zh-CN"/>
        </w:rPr>
        <w:t>Table 4 The aggregated bandwidths in V9</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941"/>
        <w:gridCol w:w="1378"/>
        <w:gridCol w:w="1520"/>
        <w:gridCol w:w="1040"/>
        <w:gridCol w:w="1157"/>
        <w:gridCol w:w="997"/>
      </w:tblGrid>
      <w:tr w:rsidR="008E5C6D" w:rsidRPr="009D28AF" w14:paraId="4CCEBC6A" w14:textId="77777777" w:rsidTr="00E705C1">
        <w:trPr>
          <w:trHeight w:val="470"/>
          <w:jc w:val="center"/>
        </w:trPr>
        <w:tc>
          <w:tcPr>
            <w:tcW w:w="667" w:type="dxa"/>
            <w:shd w:val="clear" w:color="auto" w:fill="auto"/>
            <w:vAlign w:val="center"/>
            <w:hideMark/>
          </w:tcPr>
          <w:p w14:paraId="2F428301"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en-US" w:eastAsia="zh-CN"/>
              </w:rPr>
              <w:t>Class</w:t>
            </w:r>
          </w:p>
        </w:tc>
        <w:tc>
          <w:tcPr>
            <w:tcW w:w="2941" w:type="dxa"/>
            <w:shd w:val="clear" w:color="auto" w:fill="auto"/>
            <w:vAlign w:val="center"/>
            <w:hideMark/>
          </w:tcPr>
          <w:p w14:paraId="25A88F7D"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en-US" w:eastAsia="zh-CN"/>
              </w:rPr>
              <w:t>Aggregated channel bandwidth</w:t>
            </w:r>
          </w:p>
        </w:tc>
        <w:tc>
          <w:tcPr>
            <w:tcW w:w="1378" w:type="dxa"/>
            <w:shd w:val="clear" w:color="auto" w:fill="auto"/>
            <w:vAlign w:val="center"/>
            <w:hideMark/>
          </w:tcPr>
          <w:p w14:paraId="4E9564E2"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en-US" w:eastAsia="zh-CN"/>
              </w:rPr>
              <w:t>number of CCs</w:t>
            </w:r>
          </w:p>
        </w:tc>
        <w:tc>
          <w:tcPr>
            <w:tcW w:w="1520" w:type="dxa"/>
            <w:shd w:val="clear" w:color="auto" w:fill="auto"/>
            <w:vAlign w:val="center"/>
            <w:hideMark/>
          </w:tcPr>
          <w:p w14:paraId="544C0DF6"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en-US" w:eastAsia="zh-CN"/>
              </w:rPr>
              <w:t>aggregated bandwidth</w:t>
            </w:r>
          </w:p>
        </w:tc>
        <w:tc>
          <w:tcPr>
            <w:tcW w:w="1040" w:type="dxa"/>
            <w:shd w:val="clear" w:color="auto" w:fill="auto"/>
            <w:vAlign w:val="center"/>
            <w:hideMark/>
          </w:tcPr>
          <w:p w14:paraId="04C08ABC"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en-US" w:eastAsia="zh-CN"/>
              </w:rPr>
              <w:t>n (200MHz)</w:t>
            </w:r>
          </w:p>
        </w:tc>
        <w:tc>
          <w:tcPr>
            <w:tcW w:w="1157" w:type="dxa"/>
            <w:shd w:val="clear" w:color="auto" w:fill="auto"/>
            <w:vAlign w:val="center"/>
            <w:hideMark/>
          </w:tcPr>
          <w:p w14:paraId="69970524"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en-US" w:eastAsia="zh-CN"/>
              </w:rPr>
              <w:t>m(100MHz)</w:t>
            </w:r>
          </w:p>
        </w:tc>
        <w:tc>
          <w:tcPr>
            <w:tcW w:w="997" w:type="dxa"/>
            <w:shd w:val="clear" w:color="auto" w:fill="auto"/>
            <w:vAlign w:val="center"/>
            <w:hideMark/>
          </w:tcPr>
          <w:p w14:paraId="61AD34C8"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en-US" w:eastAsia="zh-CN"/>
              </w:rPr>
              <w:t>k(50MHz)</w:t>
            </w:r>
          </w:p>
        </w:tc>
      </w:tr>
      <w:tr w:rsidR="008E5C6D" w:rsidRPr="009D28AF" w14:paraId="047973B2" w14:textId="77777777" w:rsidTr="00E705C1">
        <w:trPr>
          <w:trHeight w:val="280"/>
          <w:jc w:val="center"/>
        </w:trPr>
        <w:tc>
          <w:tcPr>
            <w:tcW w:w="667" w:type="dxa"/>
            <w:vMerge w:val="restart"/>
            <w:shd w:val="clear" w:color="auto" w:fill="auto"/>
            <w:vAlign w:val="center"/>
            <w:hideMark/>
          </w:tcPr>
          <w:p w14:paraId="321F0D98"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x-none" w:eastAsia="zh-CN"/>
              </w:rPr>
              <w:t>V9</w:t>
            </w:r>
          </w:p>
        </w:tc>
        <w:tc>
          <w:tcPr>
            <w:tcW w:w="2941" w:type="dxa"/>
            <w:vMerge w:val="restart"/>
            <w:shd w:val="clear" w:color="auto" w:fill="auto"/>
            <w:vAlign w:val="center"/>
            <w:hideMark/>
          </w:tcPr>
          <w:p w14:paraId="6C5946F3"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x-none" w:eastAsia="zh-CN"/>
              </w:rPr>
              <w:t xml:space="preserve">850 MHz ≤ </w:t>
            </w:r>
            <w:proofErr w:type="spellStart"/>
            <w:r w:rsidRPr="009D28AF">
              <w:rPr>
                <w:rFonts w:ascii="Arial" w:hAnsi="Arial" w:cs="Arial"/>
                <w:color w:val="000000"/>
                <w:sz w:val="18"/>
                <w:szCs w:val="18"/>
                <w:lang w:val="x-none" w:eastAsia="zh-CN"/>
              </w:rPr>
              <w:t>BW</w:t>
            </w:r>
            <w:r w:rsidRPr="009D28AF">
              <w:rPr>
                <w:rFonts w:ascii="Arial" w:hAnsi="Arial" w:cs="Arial"/>
                <w:color w:val="000000"/>
                <w:sz w:val="18"/>
                <w:szCs w:val="18"/>
                <w:vertAlign w:val="subscript"/>
                <w:lang w:val="x-none" w:eastAsia="zh-CN"/>
              </w:rPr>
              <w:t>Channel_CA</w:t>
            </w:r>
            <w:proofErr w:type="spellEnd"/>
            <w:r w:rsidRPr="009D28AF">
              <w:rPr>
                <w:rFonts w:ascii="Arial" w:hAnsi="Arial" w:cs="Arial"/>
                <w:color w:val="000000"/>
                <w:sz w:val="18"/>
                <w:szCs w:val="18"/>
                <w:lang w:val="x-none" w:eastAsia="zh-CN"/>
              </w:rPr>
              <w:t xml:space="preserve"> ≤ 1300 MHz</w:t>
            </w:r>
          </w:p>
        </w:tc>
        <w:tc>
          <w:tcPr>
            <w:tcW w:w="1378" w:type="dxa"/>
            <w:vMerge w:val="restart"/>
            <w:shd w:val="clear" w:color="auto" w:fill="auto"/>
            <w:vAlign w:val="center"/>
            <w:hideMark/>
          </w:tcPr>
          <w:p w14:paraId="3803C41A" w14:textId="77777777" w:rsidR="008E5C6D" w:rsidRPr="009D28AF" w:rsidRDefault="008E5C6D" w:rsidP="00E705C1">
            <w:pPr>
              <w:spacing w:after="0"/>
              <w:jc w:val="center"/>
              <w:rPr>
                <w:rFonts w:ascii="Arial" w:hAnsi="Arial" w:cs="Arial"/>
                <w:color w:val="000000"/>
                <w:sz w:val="18"/>
                <w:szCs w:val="18"/>
                <w:lang w:val="en-US" w:eastAsia="zh-CN"/>
              </w:rPr>
            </w:pPr>
            <w:r w:rsidRPr="009D28AF">
              <w:rPr>
                <w:rFonts w:ascii="Arial" w:hAnsi="Arial" w:cs="Arial"/>
                <w:color w:val="000000"/>
                <w:sz w:val="18"/>
                <w:szCs w:val="18"/>
                <w:lang w:val="x-none" w:eastAsia="zh-CN"/>
              </w:rPr>
              <w:t>9</w:t>
            </w:r>
          </w:p>
        </w:tc>
        <w:tc>
          <w:tcPr>
            <w:tcW w:w="1520" w:type="dxa"/>
            <w:shd w:val="clear" w:color="auto" w:fill="auto"/>
            <w:noWrap/>
            <w:vAlign w:val="center"/>
            <w:hideMark/>
          </w:tcPr>
          <w:p w14:paraId="0386DB9C"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850MHz</w:t>
            </w:r>
          </w:p>
        </w:tc>
        <w:tc>
          <w:tcPr>
            <w:tcW w:w="1040" w:type="dxa"/>
            <w:shd w:val="clear" w:color="auto" w:fill="auto"/>
            <w:noWrap/>
            <w:vAlign w:val="bottom"/>
            <w:hideMark/>
          </w:tcPr>
          <w:p w14:paraId="67A3B20E"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 xml:space="preserve">　</w:t>
            </w:r>
          </w:p>
        </w:tc>
        <w:tc>
          <w:tcPr>
            <w:tcW w:w="1157" w:type="dxa"/>
            <w:shd w:val="clear" w:color="auto" w:fill="auto"/>
            <w:noWrap/>
            <w:vAlign w:val="bottom"/>
            <w:hideMark/>
          </w:tcPr>
          <w:p w14:paraId="0DF2C0BE"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8</w:t>
            </w:r>
          </w:p>
        </w:tc>
        <w:tc>
          <w:tcPr>
            <w:tcW w:w="997" w:type="dxa"/>
            <w:shd w:val="clear" w:color="auto" w:fill="auto"/>
            <w:noWrap/>
            <w:vAlign w:val="bottom"/>
            <w:hideMark/>
          </w:tcPr>
          <w:p w14:paraId="34D903F4"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w:t>
            </w:r>
          </w:p>
        </w:tc>
      </w:tr>
      <w:tr w:rsidR="008E5C6D" w:rsidRPr="009D28AF" w14:paraId="2D04DFED" w14:textId="77777777" w:rsidTr="00E705C1">
        <w:trPr>
          <w:trHeight w:val="280"/>
          <w:jc w:val="center"/>
        </w:trPr>
        <w:tc>
          <w:tcPr>
            <w:tcW w:w="667" w:type="dxa"/>
            <w:vMerge/>
            <w:vAlign w:val="center"/>
            <w:hideMark/>
          </w:tcPr>
          <w:p w14:paraId="42583527"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4CFBE991"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773C35B1"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5BE4B538"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900MHz</w:t>
            </w:r>
          </w:p>
        </w:tc>
        <w:tc>
          <w:tcPr>
            <w:tcW w:w="1040" w:type="dxa"/>
            <w:shd w:val="clear" w:color="auto" w:fill="auto"/>
            <w:noWrap/>
            <w:vAlign w:val="bottom"/>
            <w:hideMark/>
          </w:tcPr>
          <w:p w14:paraId="7009112A"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 xml:space="preserve">　</w:t>
            </w:r>
          </w:p>
        </w:tc>
        <w:tc>
          <w:tcPr>
            <w:tcW w:w="1157" w:type="dxa"/>
            <w:shd w:val="clear" w:color="auto" w:fill="auto"/>
            <w:noWrap/>
            <w:vAlign w:val="bottom"/>
            <w:hideMark/>
          </w:tcPr>
          <w:p w14:paraId="26E460B6"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9</w:t>
            </w:r>
          </w:p>
        </w:tc>
        <w:tc>
          <w:tcPr>
            <w:tcW w:w="997" w:type="dxa"/>
            <w:shd w:val="clear" w:color="auto" w:fill="auto"/>
            <w:noWrap/>
            <w:vAlign w:val="bottom"/>
            <w:hideMark/>
          </w:tcPr>
          <w:p w14:paraId="225EE1B0"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 xml:space="preserve">　</w:t>
            </w:r>
          </w:p>
        </w:tc>
      </w:tr>
      <w:tr w:rsidR="008E5C6D" w:rsidRPr="009D28AF" w14:paraId="5283EE9B" w14:textId="77777777" w:rsidTr="00E705C1">
        <w:trPr>
          <w:trHeight w:val="280"/>
          <w:jc w:val="center"/>
        </w:trPr>
        <w:tc>
          <w:tcPr>
            <w:tcW w:w="667" w:type="dxa"/>
            <w:vMerge/>
            <w:vAlign w:val="center"/>
            <w:hideMark/>
          </w:tcPr>
          <w:p w14:paraId="2F0F4969"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78801177"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642AF7A4"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5F6B40B1"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950MHz</w:t>
            </w:r>
          </w:p>
        </w:tc>
        <w:tc>
          <w:tcPr>
            <w:tcW w:w="1040" w:type="dxa"/>
            <w:shd w:val="clear" w:color="auto" w:fill="auto"/>
            <w:noWrap/>
            <w:vAlign w:val="bottom"/>
            <w:hideMark/>
          </w:tcPr>
          <w:p w14:paraId="309DB8A5"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w:t>
            </w:r>
          </w:p>
        </w:tc>
        <w:tc>
          <w:tcPr>
            <w:tcW w:w="1157" w:type="dxa"/>
            <w:shd w:val="clear" w:color="auto" w:fill="auto"/>
            <w:noWrap/>
            <w:vAlign w:val="bottom"/>
            <w:hideMark/>
          </w:tcPr>
          <w:p w14:paraId="2DC14C76"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7</w:t>
            </w:r>
          </w:p>
        </w:tc>
        <w:tc>
          <w:tcPr>
            <w:tcW w:w="997" w:type="dxa"/>
            <w:shd w:val="clear" w:color="auto" w:fill="auto"/>
            <w:noWrap/>
            <w:vAlign w:val="bottom"/>
            <w:hideMark/>
          </w:tcPr>
          <w:p w14:paraId="6B9F1F62"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w:t>
            </w:r>
          </w:p>
        </w:tc>
      </w:tr>
      <w:tr w:rsidR="008E5C6D" w:rsidRPr="009D28AF" w14:paraId="7A3FB038" w14:textId="77777777" w:rsidTr="00E705C1">
        <w:trPr>
          <w:trHeight w:val="280"/>
          <w:jc w:val="center"/>
        </w:trPr>
        <w:tc>
          <w:tcPr>
            <w:tcW w:w="667" w:type="dxa"/>
            <w:vMerge/>
            <w:vAlign w:val="center"/>
            <w:hideMark/>
          </w:tcPr>
          <w:p w14:paraId="2A65A1D4"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17FDFC9D"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05D0C82A"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359B9E6B"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1000MHz</w:t>
            </w:r>
          </w:p>
        </w:tc>
        <w:tc>
          <w:tcPr>
            <w:tcW w:w="1040" w:type="dxa"/>
            <w:shd w:val="clear" w:color="auto" w:fill="auto"/>
            <w:noWrap/>
            <w:vAlign w:val="bottom"/>
            <w:hideMark/>
          </w:tcPr>
          <w:p w14:paraId="2E193A53"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w:t>
            </w:r>
          </w:p>
        </w:tc>
        <w:tc>
          <w:tcPr>
            <w:tcW w:w="1157" w:type="dxa"/>
            <w:shd w:val="clear" w:color="auto" w:fill="auto"/>
            <w:noWrap/>
            <w:vAlign w:val="bottom"/>
            <w:hideMark/>
          </w:tcPr>
          <w:p w14:paraId="18DF589F"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8</w:t>
            </w:r>
          </w:p>
        </w:tc>
        <w:tc>
          <w:tcPr>
            <w:tcW w:w="997" w:type="dxa"/>
            <w:shd w:val="clear" w:color="auto" w:fill="auto"/>
            <w:noWrap/>
            <w:vAlign w:val="bottom"/>
            <w:hideMark/>
          </w:tcPr>
          <w:p w14:paraId="4B5796C4"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 xml:space="preserve">　</w:t>
            </w:r>
          </w:p>
        </w:tc>
      </w:tr>
      <w:tr w:rsidR="008E5C6D" w:rsidRPr="009D28AF" w14:paraId="2B77552C" w14:textId="77777777" w:rsidTr="00E705C1">
        <w:trPr>
          <w:trHeight w:val="280"/>
          <w:jc w:val="center"/>
        </w:trPr>
        <w:tc>
          <w:tcPr>
            <w:tcW w:w="667" w:type="dxa"/>
            <w:vMerge/>
            <w:vAlign w:val="center"/>
            <w:hideMark/>
          </w:tcPr>
          <w:p w14:paraId="78585E6F"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712BBF88"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365FC44F"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12FAE6F0"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1050MHz</w:t>
            </w:r>
          </w:p>
        </w:tc>
        <w:tc>
          <w:tcPr>
            <w:tcW w:w="1040" w:type="dxa"/>
            <w:shd w:val="clear" w:color="auto" w:fill="auto"/>
            <w:noWrap/>
            <w:vAlign w:val="bottom"/>
            <w:hideMark/>
          </w:tcPr>
          <w:p w14:paraId="3E7A4FAB"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2</w:t>
            </w:r>
          </w:p>
        </w:tc>
        <w:tc>
          <w:tcPr>
            <w:tcW w:w="1157" w:type="dxa"/>
            <w:shd w:val="clear" w:color="auto" w:fill="auto"/>
            <w:noWrap/>
            <w:vAlign w:val="bottom"/>
            <w:hideMark/>
          </w:tcPr>
          <w:p w14:paraId="754F1BB9"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6</w:t>
            </w:r>
          </w:p>
        </w:tc>
        <w:tc>
          <w:tcPr>
            <w:tcW w:w="997" w:type="dxa"/>
            <w:shd w:val="clear" w:color="auto" w:fill="auto"/>
            <w:noWrap/>
            <w:vAlign w:val="bottom"/>
            <w:hideMark/>
          </w:tcPr>
          <w:p w14:paraId="76E788C8"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w:t>
            </w:r>
          </w:p>
        </w:tc>
      </w:tr>
      <w:tr w:rsidR="008E5C6D" w:rsidRPr="009D28AF" w14:paraId="4768CA9D" w14:textId="77777777" w:rsidTr="00E705C1">
        <w:trPr>
          <w:trHeight w:val="280"/>
          <w:jc w:val="center"/>
        </w:trPr>
        <w:tc>
          <w:tcPr>
            <w:tcW w:w="667" w:type="dxa"/>
            <w:vMerge/>
            <w:vAlign w:val="center"/>
            <w:hideMark/>
          </w:tcPr>
          <w:p w14:paraId="1C0B3DD9"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76505E88"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04478A29"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478BF905"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1100MHz</w:t>
            </w:r>
          </w:p>
        </w:tc>
        <w:tc>
          <w:tcPr>
            <w:tcW w:w="1040" w:type="dxa"/>
            <w:shd w:val="clear" w:color="auto" w:fill="auto"/>
            <w:noWrap/>
            <w:vAlign w:val="bottom"/>
            <w:hideMark/>
          </w:tcPr>
          <w:p w14:paraId="5FDD2283"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2</w:t>
            </w:r>
          </w:p>
        </w:tc>
        <w:tc>
          <w:tcPr>
            <w:tcW w:w="1157" w:type="dxa"/>
            <w:shd w:val="clear" w:color="auto" w:fill="auto"/>
            <w:noWrap/>
            <w:vAlign w:val="bottom"/>
            <w:hideMark/>
          </w:tcPr>
          <w:p w14:paraId="4181D26F"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7</w:t>
            </w:r>
          </w:p>
        </w:tc>
        <w:tc>
          <w:tcPr>
            <w:tcW w:w="997" w:type="dxa"/>
            <w:shd w:val="clear" w:color="auto" w:fill="auto"/>
            <w:noWrap/>
            <w:vAlign w:val="bottom"/>
            <w:hideMark/>
          </w:tcPr>
          <w:p w14:paraId="2C72B3CF"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 xml:space="preserve">　</w:t>
            </w:r>
          </w:p>
        </w:tc>
      </w:tr>
      <w:tr w:rsidR="008E5C6D" w:rsidRPr="009D28AF" w14:paraId="33C556B6" w14:textId="77777777" w:rsidTr="00E705C1">
        <w:trPr>
          <w:trHeight w:val="280"/>
          <w:jc w:val="center"/>
        </w:trPr>
        <w:tc>
          <w:tcPr>
            <w:tcW w:w="667" w:type="dxa"/>
            <w:vMerge/>
            <w:vAlign w:val="center"/>
            <w:hideMark/>
          </w:tcPr>
          <w:p w14:paraId="1A31CEA4"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03D128BF"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0A14DF96"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5DD239CF"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1150MHz</w:t>
            </w:r>
          </w:p>
        </w:tc>
        <w:tc>
          <w:tcPr>
            <w:tcW w:w="1040" w:type="dxa"/>
            <w:shd w:val="clear" w:color="auto" w:fill="auto"/>
            <w:noWrap/>
            <w:vAlign w:val="bottom"/>
            <w:hideMark/>
          </w:tcPr>
          <w:p w14:paraId="65009C81"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3</w:t>
            </w:r>
          </w:p>
        </w:tc>
        <w:tc>
          <w:tcPr>
            <w:tcW w:w="1157" w:type="dxa"/>
            <w:shd w:val="clear" w:color="auto" w:fill="auto"/>
            <w:noWrap/>
            <w:vAlign w:val="bottom"/>
            <w:hideMark/>
          </w:tcPr>
          <w:p w14:paraId="6380E6B0"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5</w:t>
            </w:r>
          </w:p>
        </w:tc>
        <w:tc>
          <w:tcPr>
            <w:tcW w:w="997" w:type="dxa"/>
            <w:shd w:val="clear" w:color="auto" w:fill="auto"/>
            <w:noWrap/>
            <w:vAlign w:val="bottom"/>
            <w:hideMark/>
          </w:tcPr>
          <w:p w14:paraId="631EE85E"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w:t>
            </w:r>
          </w:p>
        </w:tc>
      </w:tr>
      <w:tr w:rsidR="008E5C6D" w:rsidRPr="009D28AF" w14:paraId="030D7BA7" w14:textId="77777777" w:rsidTr="00E705C1">
        <w:trPr>
          <w:trHeight w:val="280"/>
          <w:jc w:val="center"/>
        </w:trPr>
        <w:tc>
          <w:tcPr>
            <w:tcW w:w="667" w:type="dxa"/>
            <w:vMerge/>
            <w:vAlign w:val="center"/>
            <w:hideMark/>
          </w:tcPr>
          <w:p w14:paraId="349C418F"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698BE2B0"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36846EAD"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1196BC8A"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1200MHz</w:t>
            </w:r>
          </w:p>
        </w:tc>
        <w:tc>
          <w:tcPr>
            <w:tcW w:w="1040" w:type="dxa"/>
            <w:shd w:val="clear" w:color="auto" w:fill="auto"/>
            <w:noWrap/>
            <w:vAlign w:val="bottom"/>
            <w:hideMark/>
          </w:tcPr>
          <w:p w14:paraId="5ECBBDDE"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3</w:t>
            </w:r>
          </w:p>
        </w:tc>
        <w:tc>
          <w:tcPr>
            <w:tcW w:w="1157" w:type="dxa"/>
            <w:shd w:val="clear" w:color="auto" w:fill="auto"/>
            <w:noWrap/>
            <w:vAlign w:val="bottom"/>
            <w:hideMark/>
          </w:tcPr>
          <w:p w14:paraId="493FCF48"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6</w:t>
            </w:r>
          </w:p>
        </w:tc>
        <w:tc>
          <w:tcPr>
            <w:tcW w:w="997" w:type="dxa"/>
            <w:shd w:val="clear" w:color="auto" w:fill="auto"/>
            <w:noWrap/>
            <w:vAlign w:val="bottom"/>
            <w:hideMark/>
          </w:tcPr>
          <w:p w14:paraId="2FFFCAA2"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 xml:space="preserve">　</w:t>
            </w:r>
          </w:p>
        </w:tc>
      </w:tr>
      <w:tr w:rsidR="008E5C6D" w:rsidRPr="009D28AF" w14:paraId="7EDE2905" w14:textId="77777777" w:rsidTr="00E705C1">
        <w:trPr>
          <w:trHeight w:val="280"/>
          <w:jc w:val="center"/>
        </w:trPr>
        <w:tc>
          <w:tcPr>
            <w:tcW w:w="667" w:type="dxa"/>
            <w:vMerge/>
            <w:vAlign w:val="center"/>
            <w:hideMark/>
          </w:tcPr>
          <w:p w14:paraId="374D5E21"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2E20F521"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4168B500"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68F49BD0"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1250MHz</w:t>
            </w:r>
          </w:p>
        </w:tc>
        <w:tc>
          <w:tcPr>
            <w:tcW w:w="1040" w:type="dxa"/>
            <w:shd w:val="clear" w:color="auto" w:fill="auto"/>
            <w:noWrap/>
            <w:vAlign w:val="bottom"/>
            <w:hideMark/>
          </w:tcPr>
          <w:p w14:paraId="0B0A5A1A"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4</w:t>
            </w:r>
          </w:p>
        </w:tc>
        <w:tc>
          <w:tcPr>
            <w:tcW w:w="1157" w:type="dxa"/>
            <w:shd w:val="clear" w:color="auto" w:fill="auto"/>
            <w:noWrap/>
            <w:vAlign w:val="bottom"/>
            <w:hideMark/>
          </w:tcPr>
          <w:p w14:paraId="272F3B43"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4</w:t>
            </w:r>
          </w:p>
        </w:tc>
        <w:tc>
          <w:tcPr>
            <w:tcW w:w="997" w:type="dxa"/>
            <w:shd w:val="clear" w:color="auto" w:fill="auto"/>
            <w:noWrap/>
            <w:vAlign w:val="bottom"/>
            <w:hideMark/>
          </w:tcPr>
          <w:p w14:paraId="5A014C6F"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w:t>
            </w:r>
          </w:p>
        </w:tc>
      </w:tr>
      <w:tr w:rsidR="008E5C6D" w:rsidRPr="009D28AF" w14:paraId="7D701F80" w14:textId="77777777" w:rsidTr="00E705C1">
        <w:trPr>
          <w:trHeight w:val="280"/>
          <w:jc w:val="center"/>
        </w:trPr>
        <w:tc>
          <w:tcPr>
            <w:tcW w:w="667" w:type="dxa"/>
            <w:vMerge/>
            <w:vAlign w:val="center"/>
            <w:hideMark/>
          </w:tcPr>
          <w:p w14:paraId="2BD897D5" w14:textId="77777777" w:rsidR="008E5C6D" w:rsidRPr="009D28AF" w:rsidRDefault="008E5C6D" w:rsidP="00E705C1">
            <w:pPr>
              <w:spacing w:after="0"/>
              <w:rPr>
                <w:rFonts w:ascii="Arial" w:hAnsi="Arial" w:cs="Arial"/>
                <w:color w:val="000000"/>
                <w:sz w:val="18"/>
                <w:szCs w:val="18"/>
                <w:lang w:val="en-US" w:eastAsia="zh-CN"/>
              </w:rPr>
            </w:pPr>
          </w:p>
        </w:tc>
        <w:tc>
          <w:tcPr>
            <w:tcW w:w="2941" w:type="dxa"/>
            <w:vMerge/>
            <w:vAlign w:val="center"/>
            <w:hideMark/>
          </w:tcPr>
          <w:p w14:paraId="2F459953" w14:textId="77777777" w:rsidR="008E5C6D" w:rsidRPr="009D28AF" w:rsidRDefault="008E5C6D" w:rsidP="00E705C1">
            <w:pPr>
              <w:spacing w:after="0"/>
              <w:rPr>
                <w:rFonts w:ascii="Arial" w:hAnsi="Arial" w:cs="Arial"/>
                <w:color w:val="000000"/>
                <w:sz w:val="18"/>
                <w:szCs w:val="18"/>
                <w:lang w:val="en-US" w:eastAsia="zh-CN"/>
              </w:rPr>
            </w:pPr>
          </w:p>
        </w:tc>
        <w:tc>
          <w:tcPr>
            <w:tcW w:w="1378" w:type="dxa"/>
            <w:vMerge/>
            <w:vAlign w:val="center"/>
            <w:hideMark/>
          </w:tcPr>
          <w:p w14:paraId="1C17E1EB" w14:textId="77777777" w:rsidR="008E5C6D" w:rsidRPr="009D28AF" w:rsidRDefault="008E5C6D" w:rsidP="00E705C1">
            <w:pPr>
              <w:spacing w:after="0"/>
              <w:rPr>
                <w:rFonts w:ascii="Arial" w:hAnsi="Arial" w:cs="Arial"/>
                <w:color w:val="000000"/>
                <w:sz w:val="18"/>
                <w:szCs w:val="18"/>
                <w:lang w:val="en-US" w:eastAsia="zh-CN"/>
              </w:rPr>
            </w:pPr>
          </w:p>
        </w:tc>
        <w:tc>
          <w:tcPr>
            <w:tcW w:w="1520" w:type="dxa"/>
            <w:shd w:val="clear" w:color="auto" w:fill="auto"/>
            <w:noWrap/>
            <w:vAlign w:val="center"/>
            <w:hideMark/>
          </w:tcPr>
          <w:p w14:paraId="5B42A2E6"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1300MHz</w:t>
            </w:r>
          </w:p>
        </w:tc>
        <w:tc>
          <w:tcPr>
            <w:tcW w:w="1040" w:type="dxa"/>
            <w:shd w:val="clear" w:color="auto" w:fill="auto"/>
            <w:noWrap/>
            <w:vAlign w:val="bottom"/>
            <w:hideMark/>
          </w:tcPr>
          <w:p w14:paraId="26704A0B"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4</w:t>
            </w:r>
          </w:p>
        </w:tc>
        <w:tc>
          <w:tcPr>
            <w:tcW w:w="1157" w:type="dxa"/>
            <w:shd w:val="clear" w:color="auto" w:fill="auto"/>
            <w:noWrap/>
            <w:vAlign w:val="bottom"/>
            <w:hideMark/>
          </w:tcPr>
          <w:p w14:paraId="3CD53E78"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5</w:t>
            </w:r>
          </w:p>
        </w:tc>
        <w:tc>
          <w:tcPr>
            <w:tcW w:w="997" w:type="dxa"/>
            <w:shd w:val="clear" w:color="auto" w:fill="auto"/>
            <w:noWrap/>
            <w:vAlign w:val="bottom"/>
            <w:hideMark/>
          </w:tcPr>
          <w:p w14:paraId="5BCA5D74" w14:textId="77777777" w:rsidR="008E5C6D" w:rsidRPr="009D28AF" w:rsidRDefault="008E5C6D" w:rsidP="00E705C1">
            <w:pPr>
              <w:spacing w:after="0"/>
              <w:jc w:val="center"/>
              <w:rPr>
                <w:rFonts w:ascii="宋体" w:hAnsi="宋体" w:cs="宋体"/>
                <w:color w:val="000000"/>
                <w:sz w:val="22"/>
                <w:szCs w:val="22"/>
                <w:lang w:val="en-US" w:eastAsia="zh-CN"/>
              </w:rPr>
            </w:pPr>
            <w:r w:rsidRPr="009D28AF">
              <w:rPr>
                <w:rFonts w:ascii="宋体" w:hAnsi="宋体" w:cs="宋体" w:hint="eastAsia"/>
                <w:color w:val="000000"/>
                <w:sz w:val="22"/>
                <w:szCs w:val="22"/>
                <w:lang w:val="en-US" w:eastAsia="zh-CN"/>
              </w:rPr>
              <w:t xml:space="preserve">　</w:t>
            </w:r>
          </w:p>
        </w:tc>
      </w:tr>
    </w:tbl>
    <w:p w14:paraId="51757513" w14:textId="77777777" w:rsidR="008E5C6D" w:rsidRDefault="008E5C6D" w:rsidP="008E5C6D">
      <w:pPr>
        <w:spacing w:before="120" w:after="120"/>
        <w:rPr>
          <w:rFonts w:eastAsia="等线"/>
          <w:lang w:val="en-US" w:eastAsia="zh-CN"/>
        </w:rPr>
      </w:pPr>
      <w:r>
        <w:rPr>
          <w:rFonts w:eastAsia="等线"/>
          <w:lang w:val="en-US" w:eastAsia="zh-CN"/>
        </w:rPr>
        <w:t xml:space="preserve">If one operator wants to request </w:t>
      </w:r>
      <w:r w:rsidRPr="00D63BCB">
        <w:rPr>
          <w:rFonts w:eastAsia="等线"/>
          <w:lang w:val="en-US" w:eastAsia="zh-CN"/>
        </w:rPr>
        <w:t>CA_n258</w:t>
      </w:r>
      <w:r>
        <w:rPr>
          <w:rFonts w:eastAsia="等线"/>
          <w:lang w:val="en-US" w:eastAsia="zh-CN"/>
        </w:rPr>
        <w:t xml:space="preserve">V9 and try to go through all possible aggregated bandwidth, the configuration of </w:t>
      </w:r>
      <w:r w:rsidRPr="00D63BCB">
        <w:rPr>
          <w:rFonts w:eastAsia="等线"/>
          <w:lang w:val="en-US" w:eastAsia="zh-CN"/>
        </w:rPr>
        <w:t>CA_n258</w:t>
      </w:r>
      <w:r>
        <w:rPr>
          <w:rFonts w:eastAsia="等线"/>
          <w:lang w:val="en-US" w:eastAsia="zh-CN"/>
        </w:rPr>
        <w:t>V9 and corresponding fallback modes shows as below table:</w:t>
      </w:r>
    </w:p>
    <w:p w14:paraId="2219323F" w14:textId="77777777" w:rsidR="008E5C6D" w:rsidRDefault="008E5C6D" w:rsidP="00C41019">
      <w:pPr>
        <w:numPr>
          <w:ilvl w:val="0"/>
          <w:numId w:val="17"/>
        </w:numPr>
        <w:spacing w:before="120" w:after="120"/>
        <w:rPr>
          <w:rFonts w:eastAsia="等线"/>
          <w:lang w:val="en-US" w:eastAsia="zh-CN"/>
        </w:rPr>
      </w:pPr>
      <w:r>
        <w:rPr>
          <w:rFonts w:eastAsia="等线"/>
          <w:lang w:val="en-US" w:eastAsia="zh-CN"/>
        </w:rPr>
        <w:t xml:space="preserve"> go through all possible aggregated bandwidth in V9 for CA_n258V9</w:t>
      </w:r>
    </w:p>
    <w:p w14:paraId="3BA95448" w14:textId="77777777" w:rsidR="008E5C6D" w:rsidRDefault="008E5C6D" w:rsidP="008E5C6D">
      <w:pPr>
        <w:spacing w:before="120" w:after="120"/>
        <w:ind w:left="360"/>
        <w:jc w:val="center"/>
        <w:rPr>
          <w:rFonts w:eastAsia="等线"/>
          <w:lang w:val="en-US" w:eastAsia="zh-CN"/>
        </w:rPr>
      </w:pPr>
      <w:r>
        <w:rPr>
          <w:rFonts w:eastAsia="等线"/>
          <w:lang w:val="en-US" w:eastAsia="zh-CN"/>
        </w:rPr>
        <w:t>Table 5 all possible aggregated bandwidth for CA_n258V9 and corresponding fallback mode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102"/>
        <w:gridCol w:w="1179"/>
        <w:gridCol w:w="812"/>
        <w:gridCol w:w="812"/>
        <w:gridCol w:w="812"/>
        <w:gridCol w:w="813"/>
        <w:gridCol w:w="813"/>
        <w:gridCol w:w="813"/>
        <w:gridCol w:w="813"/>
        <w:gridCol w:w="813"/>
        <w:gridCol w:w="813"/>
        <w:gridCol w:w="813"/>
        <w:gridCol w:w="813"/>
        <w:gridCol w:w="813"/>
        <w:gridCol w:w="965"/>
        <w:gridCol w:w="510"/>
        <w:gridCol w:w="772"/>
      </w:tblGrid>
      <w:tr w:rsidR="008E5C6D" w:rsidRPr="00C04A08" w14:paraId="7CBB6A41" w14:textId="77777777" w:rsidTr="00E705C1">
        <w:trPr>
          <w:trHeight w:val="187"/>
          <w:tblHeader/>
          <w:jc w:val="center"/>
        </w:trPr>
        <w:tc>
          <w:tcPr>
            <w:tcW w:w="5000" w:type="pct"/>
            <w:gridSpan w:val="17"/>
            <w:tcBorders>
              <w:top w:val="single" w:sz="4" w:space="0" w:color="auto"/>
              <w:left w:val="single" w:sz="4" w:space="0" w:color="auto"/>
              <w:bottom w:val="single" w:sz="6" w:space="0" w:color="auto"/>
              <w:right w:val="single" w:sz="4" w:space="0" w:color="auto"/>
            </w:tcBorders>
          </w:tcPr>
          <w:p w14:paraId="6A132D3D" w14:textId="77777777" w:rsidR="008E5C6D" w:rsidRPr="00C04A08" w:rsidRDefault="008E5C6D" w:rsidP="00E705C1">
            <w:pPr>
              <w:pStyle w:val="TAH"/>
            </w:pPr>
            <w:r w:rsidRPr="00C04A08">
              <w:lastRenderedPageBreak/>
              <w:t>NR CA configuration / Bandwidth combination set / Fallback group</w:t>
            </w:r>
          </w:p>
        </w:tc>
      </w:tr>
      <w:tr w:rsidR="008E5C6D" w:rsidRPr="00C04A08" w14:paraId="1E09B41C" w14:textId="77777777" w:rsidTr="00E705C1">
        <w:trPr>
          <w:trHeight w:val="187"/>
          <w:tblHeader/>
          <w:jc w:val="center"/>
        </w:trPr>
        <w:tc>
          <w:tcPr>
            <w:tcW w:w="372" w:type="pct"/>
            <w:tcBorders>
              <w:top w:val="single" w:sz="6" w:space="0" w:color="auto"/>
              <w:left w:val="single" w:sz="4" w:space="0" w:color="auto"/>
              <w:bottom w:val="single" w:sz="4" w:space="0" w:color="auto"/>
              <w:right w:val="single" w:sz="6" w:space="0" w:color="auto"/>
            </w:tcBorders>
            <w:hideMark/>
          </w:tcPr>
          <w:p w14:paraId="3CE82B70" w14:textId="77777777" w:rsidR="008E5C6D" w:rsidRPr="00C04A08" w:rsidRDefault="008E5C6D" w:rsidP="00E705C1">
            <w:pPr>
              <w:pStyle w:val="TAH"/>
              <w:rPr>
                <w:rFonts w:eastAsia="Yu Mincho"/>
                <w:lang w:val="en-US"/>
              </w:rPr>
            </w:pPr>
            <w:r w:rsidRPr="00C04A08">
              <w:rPr>
                <w:lang w:val="en-US"/>
              </w:rPr>
              <w:t>NR CA configuration</w:t>
            </w:r>
          </w:p>
        </w:tc>
        <w:tc>
          <w:tcPr>
            <w:tcW w:w="395" w:type="pct"/>
            <w:tcBorders>
              <w:top w:val="single" w:sz="6" w:space="0" w:color="auto"/>
              <w:left w:val="single" w:sz="6" w:space="0" w:color="auto"/>
              <w:bottom w:val="single" w:sz="4" w:space="0" w:color="auto"/>
              <w:right w:val="single" w:sz="6" w:space="0" w:color="auto"/>
            </w:tcBorders>
            <w:hideMark/>
          </w:tcPr>
          <w:p w14:paraId="31D729DA" w14:textId="77777777" w:rsidR="008E5C6D" w:rsidRPr="00C04A08" w:rsidRDefault="008E5C6D" w:rsidP="00E705C1">
            <w:pPr>
              <w:pStyle w:val="TAH"/>
              <w:rPr>
                <w:rFonts w:eastAsia="Yu Mincho"/>
                <w:lang w:val="en-US" w:eastAsia="ja-JP"/>
              </w:rPr>
            </w:pPr>
            <w:r w:rsidRPr="00C04A08">
              <w:rPr>
                <w:lang w:val="en-US" w:eastAsia="ja-JP"/>
              </w:rPr>
              <w:t>Uplink CA configurations</w:t>
            </w:r>
          </w:p>
        </w:tc>
        <w:tc>
          <w:tcPr>
            <w:tcW w:w="286" w:type="pct"/>
            <w:tcBorders>
              <w:top w:val="single" w:sz="6" w:space="0" w:color="auto"/>
              <w:left w:val="single" w:sz="6" w:space="0" w:color="auto"/>
              <w:bottom w:val="single" w:sz="4" w:space="0" w:color="auto"/>
              <w:right w:val="single" w:sz="6" w:space="0" w:color="auto"/>
            </w:tcBorders>
            <w:hideMark/>
          </w:tcPr>
          <w:p w14:paraId="266D5295"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4B05F56C"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3EA4FB2A"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5A44464F"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084A2C8E"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209BED9F"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18F7C2C8"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73F83A36"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14DE155E"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26E6726B"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71C04058"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77716920"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31" w:type="pct"/>
            <w:tcBorders>
              <w:top w:val="single" w:sz="6" w:space="0" w:color="auto"/>
              <w:left w:val="single" w:sz="6" w:space="0" w:color="auto"/>
              <w:bottom w:val="single" w:sz="4" w:space="0" w:color="auto"/>
              <w:right w:val="single" w:sz="6" w:space="0" w:color="auto"/>
            </w:tcBorders>
            <w:hideMark/>
          </w:tcPr>
          <w:p w14:paraId="54DAE5E3" w14:textId="77777777" w:rsidR="008E5C6D" w:rsidRPr="00C04A08" w:rsidRDefault="008E5C6D" w:rsidP="00E705C1">
            <w:pPr>
              <w:pStyle w:val="TAH"/>
            </w:pPr>
            <w:r w:rsidRPr="00C04A08">
              <w:t>Maximum aggregated</w:t>
            </w:r>
          </w:p>
          <w:p w14:paraId="6CB219A4" w14:textId="77777777" w:rsidR="008E5C6D" w:rsidRPr="00C04A08" w:rsidRDefault="008E5C6D" w:rsidP="00E705C1">
            <w:pPr>
              <w:pStyle w:val="TAH"/>
              <w:rPr>
                <w:rFonts w:eastAsia="Yu Mincho"/>
              </w:rPr>
            </w:pPr>
            <w:r w:rsidRPr="00C04A08">
              <w:t>BW (MHz)</w:t>
            </w:r>
          </w:p>
        </w:tc>
        <w:tc>
          <w:tcPr>
            <w:tcW w:w="197" w:type="pct"/>
            <w:tcBorders>
              <w:top w:val="single" w:sz="6" w:space="0" w:color="auto"/>
              <w:left w:val="single" w:sz="6" w:space="0" w:color="auto"/>
              <w:bottom w:val="single" w:sz="4" w:space="0" w:color="auto"/>
              <w:right w:val="single" w:sz="6" w:space="0" w:color="auto"/>
            </w:tcBorders>
            <w:hideMark/>
          </w:tcPr>
          <w:p w14:paraId="078EA32A" w14:textId="77777777" w:rsidR="008E5C6D" w:rsidRPr="00C04A08" w:rsidRDefault="008E5C6D" w:rsidP="00E705C1">
            <w:pPr>
              <w:pStyle w:val="TAH"/>
              <w:rPr>
                <w:rFonts w:eastAsia="Yu Mincho"/>
              </w:rPr>
            </w:pPr>
            <w:r w:rsidRPr="00C04A08">
              <w:t>BCS</w:t>
            </w:r>
          </w:p>
        </w:tc>
        <w:tc>
          <w:tcPr>
            <w:tcW w:w="274" w:type="pct"/>
            <w:tcBorders>
              <w:top w:val="single" w:sz="6" w:space="0" w:color="auto"/>
              <w:left w:val="single" w:sz="6" w:space="0" w:color="auto"/>
              <w:bottom w:val="single" w:sz="4" w:space="0" w:color="auto"/>
              <w:right w:val="single" w:sz="4" w:space="0" w:color="auto"/>
            </w:tcBorders>
            <w:hideMark/>
          </w:tcPr>
          <w:p w14:paraId="06163C08" w14:textId="77777777" w:rsidR="008E5C6D" w:rsidRPr="00C04A08" w:rsidRDefault="008E5C6D" w:rsidP="00E705C1">
            <w:pPr>
              <w:pStyle w:val="TAH"/>
              <w:rPr>
                <w:rFonts w:eastAsia="Yu Mincho"/>
                <w:lang w:eastAsia="ja-JP"/>
              </w:rPr>
            </w:pPr>
            <w:r w:rsidRPr="00C04A08">
              <w:rPr>
                <w:lang w:eastAsia="ja-JP"/>
              </w:rPr>
              <w:t>Fallback group</w:t>
            </w:r>
          </w:p>
        </w:tc>
      </w:tr>
      <w:tr w:rsidR="008E5C6D" w:rsidRPr="00C04A08" w14:paraId="1BF2FBB4"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754F484C" w14:textId="77777777" w:rsidR="008E5C6D" w:rsidRPr="00C04A08" w:rsidRDefault="008E5C6D" w:rsidP="00E705C1">
            <w:pPr>
              <w:pStyle w:val="TAC"/>
            </w:pPr>
            <w:r w:rsidRPr="00C04A08">
              <w:t>CA_n25</w:t>
            </w:r>
            <w:r>
              <w:t>8V9</w:t>
            </w:r>
          </w:p>
        </w:tc>
        <w:tc>
          <w:tcPr>
            <w:tcW w:w="395" w:type="pct"/>
            <w:vMerge w:val="restart"/>
            <w:tcBorders>
              <w:top w:val="single" w:sz="4" w:space="0" w:color="auto"/>
              <w:left w:val="single" w:sz="4" w:space="0" w:color="auto"/>
              <w:right w:val="single" w:sz="4" w:space="0" w:color="auto"/>
            </w:tcBorders>
          </w:tcPr>
          <w:p w14:paraId="7D95794D" w14:textId="77777777" w:rsidR="008E5C6D" w:rsidRPr="00C04A08" w:rsidRDefault="008E5C6D" w:rsidP="00E705C1">
            <w:pPr>
              <w:pStyle w:val="TAC"/>
            </w:pPr>
            <w:r>
              <w:t>-</w:t>
            </w:r>
          </w:p>
        </w:tc>
        <w:tc>
          <w:tcPr>
            <w:tcW w:w="286" w:type="pct"/>
            <w:tcBorders>
              <w:top w:val="single" w:sz="4" w:space="0" w:color="auto"/>
              <w:left w:val="single" w:sz="4" w:space="0" w:color="auto"/>
              <w:bottom w:val="single" w:sz="4" w:space="0" w:color="auto"/>
              <w:right w:val="single" w:sz="4" w:space="0" w:color="auto"/>
            </w:tcBorders>
          </w:tcPr>
          <w:p w14:paraId="6A5B7C2D"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2B7B84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D24F473"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DC2C142"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37CE6F3"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9B500A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FE6AA42"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F1E8A87"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1B5541B" w14:textId="77777777" w:rsidR="008E5C6D" w:rsidRDefault="008E5C6D" w:rsidP="00E705C1">
            <w:pPr>
              <w:pStyle w:val="TAC"/>
              <w:rPr>
                <w:rFonts w:eastAsia="等线"/>
                <w:lang w:eastAsia="zh-CN"/>
              </w:rPr>
            </w:pPr>
            <w:r>
              <w:rPr>
                <w:rFonts w:eastAsia="等线"/>
                <w:lang w:eastAsia="zh-CN"/>
              </w:rPr>
              <w:t>50</w:t>
            </w:r>
          </w:p>
          <w:p w14:paraId="14685B57"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284CFA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C200D18"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4A3251E"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71D3C0BE" w14:textId="77777777" w:rsidR="008E5C6D" w:rsidRPr="00C04A08" w:rsidRDefault="008E5C6D" w:rsidP="00E705C1">
            <w:pPr>
              <w:pStyle w:val="TAC"/>
              <w:jc w:val="left"/>
            </w:pPr>
            <w:r>
              <w:t>13</w:t>
            </w:r>
            <w:r w:rsidRPr="00C04A08">
              <w:t>00</w:t>
            </w:r>
          </w:p>
        </w:tc>
        <w:tc>
          <w:tcPr>
            <w:tcW w:w="197" w:type="pct"/>
            <w:vMerge w:val="restart"/>
            <w:tcBorders>
              <w:top w:val="single" w:sz="4" w:space="0" w:color="auto"/>
              <w:left w:val="single" w:sz="4" w:space="0" w:color="auto"/>
              <w:right w:val="single" w:sz="4" w:space="0" w:color="auto"/>
            </w:tcBorders>
          </w:tcPr>
          <w:p w14:paraId="639638D9" w14:textId="77777777" w:rsidR="008E5C6D" w:rsidRPr="00C04A08" w:rsidRDefault="008E5C6D" w:rsidP="00E705C1">
            <w:pPr>
              <w:pStyle w:val="TAC"/>
            </w:pPr>
            <w:r w:rsidRPr="00C04A08">
              <w:t>0</w:t>
            </w:r>
          </w:p>
        </w:tc>
        <w:tc>
          <w:tcPr>
            <w:tcW w:w="274" w:type="pct"/>
            <w:vMerge w:val="restart"/>
            <w:tcBorders>
              <w:top w:val="single" w:sz="4" w:space="0" w:color="auto"/>
              <w:left w:val="single" w:sz="4" w:space="0" w:color="auto"/>
              <w:right w:val="single" w:sz="4" w:space="0" w:color="auto"/>
            </w:tcBorders>
          </w:tcPr>
          <w:p w14:paraId="150FD88B" w14:textId="77777777" w:rsidR="008E5C6D" w:rsidRPr="00C04A08" w:rsidRDefault="008E5C6D" w:rsidP="00E705C1">
            <w:pPr>
              <w:pStyle w:val="TAC"/>
              <w:rPr>
                <w:lang w:eastAsia="ja-JP"/>
              </w:rPr>
            </w:pPr>
            <w:r>
              <w:rPr>
                <w:lang w:eastAsia="ja-JP"/>
              </w:rPr>
              <w:t>5</w:t>
            </w:r>
          </w:p>
        </w:tc>
      </w:tr>
      <w:tr w:rsidR="008E5C6D" w:rsidRPr="00C04A08" w14:paraId="7F9BF23D" w14:textId="77777777" w:rsidTr="00E705C1">
        <w:trPr>
          <w:trHeight w:val="187"/>
          <w:jc w:val="center"/>
        </w:trPr>
        <w:tc>
          <w:tcPr>
            <w:tcW w:w="372" w:type="pct"/>
            <w:vMerge/>
            <w:tcBorders>
              <w:left w:val="single" w:sz="4" w:space="0" w:color="auto"/>
              <w:right w:val="single" w:sz="4" w:space="0" w:color="auto"/>
            </w:tcBorders>
          </w:tcPr>
          <w:p w14:paraId="53AEEC80"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78B3C89B"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2423E7E8"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084840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6C9C4BA"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58CF8A6"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C2BD36B"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85A84EA"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3A9E511"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7C591C5"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1760F2E" w14:textId="77777777" w:rsidR="008E5C6D" w:rsidRDefault="008E5C6D" w:rsidP="00E705C1">
            <w:pPr>
              <w:pStyle w:val="TAC"/>
              <w:rPr>
                <w:rFonts w:eastAsia="等线"/>
                <w:lang w:eastAsia="zh-CN"/>
              </w:rPr>
            </w:pPr>
            <w:r>
              <w:rPr>
                <w:rFonts w:eastAsia="等线"/>
                <w:lang w:eastAsia="zh-CN"/>
              </w:rPr>
              <w:t>50</w:t>
            </w:r>
          </w:p>
          <w:p w14:paraId="19311EAC"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C72607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AEC5123"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6F16841"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26397CD3" w14:textId="77777777" w:rsidR="008E5C6D" w:rsidRDefault="008E5C6D" w:rsidP="00E705C1">
            <w:pPr>
              <w:pStyle w:val="TAC"/>
              <w:jc w:val="left"/>
            </w:pPr>
          </w:p>
        </w:tc>
        <w:tc>
          <w:tcPr>
            <w:tcW w:w="197" w:type="pct"/>
            <w:vMerge/>
            <w:tcBorders>
              <w:left w:val="single" w:sz="4" w:space="0" w:color="auto"/>
              <w:right w:val="single" w:sz="4" w:space="0" w:color="auto"/>
            </w:tcBorders>
          </w:tcPr>
          <w:p w14:paraId="06768432"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0BBA27F7" w14:textId="77777777" w:rsidR="008E5C6D" w:rsidRDefault="008E5C6D" w:rsidP="00E705C1">
            <w:pPr>
              <w:pStyle w:val="TAC"/>
              <w:rPr>
                <w:lang w:eastAsia="ja-JP"/>
              </w:rPr>
            </w:pPr>
          </w:p>
        </w:tc>
      </w:tr>
      <w:tr w:rsidR="008E5C6D" w:rsidRPr="00C04A08" w14:paraId="67D2F06D" w14:textId="77777777" w:rsidTr="00E705C1">
        <w:trPr>
          <w:trHeight w:val="187"/>
          <w:jc w:val="center"/>
        </w:trPr>
        <w:tc>
          <w:tcPr>
            <w:tcW w:w="372" w:type="pct"/>
            <w:vMerge/>
            <w:tcBorders>
              <w:left w:val="single" w:sz="4" w:space="0" w:color="auto"/>
              <w:right w:val="single" w:sz="4" w:space="0" w:color="auto"/>
            </w:tcBorders>
          </w:tcPr>
          <w:p w14:paraId="1CA90141"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1AA1CE17"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4C6C1A0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A2F57E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54D3A0D"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EB8D079"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322A44C"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305D8A5"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254EE09"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F3C9CAB"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3533E50" w14:textId="77777777" w:rsidR="008E5C6D" w:rsidRDefault="008E5C6D" w:rsidP="00E705C1">
            <w:pPr>
              <w:pStyle w:val="TAC"/>
              <w:rPr>
                <w:rFonts w:eastAsia="等线"/>
                <w:lang w:eastAsia="zh-CN"/>
              </w:rPr>
            </w:pPr>
            <w:r>
              <w:rPr>
                <w:rFonts w:eastAsia="等线"/>
                <w:lang w:eastAsia="zh-CN"/>
              </w:rPr>
              <w:t>50</w:t>
            </w:r>
          </w:p>
          <w:p w14:paraId="3B8A5602"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512677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E18FB4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F6DB175"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3E3DB257" w14:textId="77777777" w:rsidR="008E5C6D" w:rsidRDefault="008E5C6D" w:rsidP="00E705C1">
            <w:pPr>
              <w:pStyle w:val="TAC"/>
              <w:jc w:val="left"/>
            </w:pPr>
          </w:p>
        </w:tc>
        <w:tc>
          <w:tcPr>
            <w:tcW w:w="197" w:type="pct"/>
            <w:vMerge/>
            <w:tcBorders>
              <w:left w:val="single" w:sz="4" w:space="0" w:color="auto"/>
              <w:right w:val="single" w:sz="4" w:space="0" w:color="auto"/>
            </w:tcBorders>
          </w:tcPr>
          <w:p w14:paraId="5FEF8F77"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045FBC99" w14:textId="77777777" w:rsidR="008E5C6D" w:rsidRDefault="008E5C6D" w:rsidP="00E705C1">
            <w:pPr>
              <w:pStyle w:val="TAC"/>
              <w:rPr>
                <w:lang w:eastAsia="ja-JP"/>
              </w:rPr>
            </w:pPr>
          </w:p>
        </w:tc>
      </w:tr>
      <w:tr w:rsidR="008E5C6D" w:rsidRPr="00C04A08" w14:paraId="758B5C97" w14:textId="77777777" w:rsidTr="00E705C1">
        <w:trPr>
          <w:trHeight w:val="187"/>
          <w:jc w:val="center"/>
        </w:trPr>
        <w:tc>
          <w:tcPr>
            <w:tcW w:w="372" w:type="pct"/>
            <w:vMerge/>
            <w:tcBorders>
              <w:left w:val="single" w:sz="4" w:space="0" w:color="auto"/>
              <w:right w:val="single" w:sz="4" w:space="0" w:color="auto"/>
            </w:tcBorders>
          </w:tcPr>
          <w:p w14:paraId="225E844E"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1F065DBC"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5246AE0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C8EBC8C"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AE432AF"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F7925BC"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A9860D"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38851CE"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FB6FE57"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A48136A"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A1DB21B" w14:textId="77777777" w:rsidR="008E5C6D" w:rsidRDefault="008E5C6D" w:rsidP="00E705C1">
            <w:pPr>
              <w:pStyle w:val="TAC"/>
              <w:rPr>
                <w:rFonts w:eastAsia="等线"/>
                <w:lang w:eastAsia="zh-CN"/>
              </w:rPr>
            </w:pPr>
            <w:r>
              <w:rPr>
                <w:rFonts w:eastAsia="等线"/>
                <w:lang w:eastAsia="zh-CN"/>
              </w:rPr>
              <w:t>50</w:t>
            </w:r>
          </w:p>
          <w:p w14:paraId="1046A588"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148FF38"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873AC48"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8A5350D"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34F1126F" w14:textId="77777777" w:rsidR="008E5C6D" w:rsidRDefault="008E5C6D" w:rsidP="00E705C1">
            <w:pPr>
              <w:pStyle w:val="TAC"/>
              <w:jc w:val="left"/>
            </w:pPr>
          </w:p>
        </w:tc>
        <w:tc>
          <w:tcPr>
            <w:tcW w:w="197" w:type="pct"/>
            <w:vMerge/>
            <w:tcBorders>
              <w:left w:val="single" w:sz="4" w:space="0" w:color="auto"/>
              <w:right w:val="single" w:sz="4" w:space="0" w:color="auto"/>
            </w:tcBorders>
          </w:tcPr>
          <w:p w14:paraId="1F5CF695"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4C6C65D4" w14:textId="77777777" w:rsidR="008E5C6D" w:rsidRDefault="008E5C6D" w:rsidP="00E705C1">
            <w:pPr>
              <w:pStyle w:val="TAC"/>
              <w:rPr>
                <w:lang w:eastAsia="ja-JP"/>
              </w:rPr>
            </w:pPr>
          </w:p>
        </w:tc>
      </w:tr>
      <w:tr w:rsidR="008E5C6D" w:rsidRPr="00C04A08" w14:paraId="4F3B6824"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7E6C003E"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1052403D"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3E77256C"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BE38216"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2028EBC"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72AAF2C"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B8EDB89"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2890B9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E8E33CA"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0658C00"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2B897A4" w14:textId="77777777" w:rsidR="008E5C6D" w:rsidRDefault="008E5C6D" w:rsidP="00E705C1">
            <w:pPr>
              <w:pStyle w:val="TAC"/>
              <w:rPr>
                <w:rFonts w:eastAsia="等线"/>
                <w:lang w:eastAsia="zh-CN"/>
              </w:rPr>
            </w:pPr>
            <w:r>
              <w:rPr>
                <w:rFonts w:eastAsia="等线"/>
                <w:lang w:eastAsia="zh-CN"/>
              </w:rPr>
              <w:t>50</w:t>
            </w:r>
          </w:p>
          <w:p w14:paraId="2E9E5EE6"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CAB5BD3"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4EE5EF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7BDA469"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71592DF4"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0544D35E"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3C6D7C04" w14:textId="77777777" w:rsidR="008E5C6D" w:rsidRDefault="008E5C6D" w:rsidP="00E705C1">
            <w:pPr>
              <w:pStyle w:val="TAC"/>
              <w:rPr>
                <w:lang w:eastAsia="ja-JP"/>
              </w:rPr>
            </w:pPr>
          </w:p>
        </w:tc>
      </w:tr>
      <w:tr w:rsidR="008E5C6D" w:rsidRPr="00C04A08" w14:paraId="22921F96"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3516F9E1" w14:textId="77777777" w:rsidR="008E5C6D" w:rsidRPr="00C04A08" w:rsidRDefault="008E5C6D" w:rsidP="00E705C1">
            <w:pPr>
              <w:pStyle w:val="TAC"/>
            </w:pPr>
            <w:r w:rsidRPr="00C04A08">
              <w:t>CA_n25</w:t>
            </w:r>
            <w:r>
              <w:t>8V8</w:t>
            </w:r>
          </w:p>
        </w:tc>
        <w:tc>
          <w:tcPr>
            <w:tcW w:w="395" w:type="pct"/>
            <w:vMerge w:val="restart"/>
            <w:tcBorders>
              <w:top w:val="single" w:sz="4" w:space="0" w:color="auto"/>
              <w:left w:val="single" w:sz="4" w:space="0" w:color="auto"/>
              <w:right w:val="single" w:sz="4" w:space="0" w:color="auto"/>
            </w:tcBorders>
          </w:tcPr>
          <w:p w14:paraId="4D7D0D8C"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517D8169"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6DA72E8"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771F5A"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FA76D8"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4AE0A52"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3CEBB10"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CEB356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66C42B4" w14:textId="77777777" w:rsidR="008E5C6D" w:rsidRDefault="008E5C6D" w:rsidP="00E705C1">
            <w:pPr>
              <w:pStyle w:val="TAC"/>
              <w:rPr>
                <w:rFonts w:eastAsia="等线"/>
                <w:lang w:eastAsia="zh-CN"/>
              </w:rPr>
            </w:pPr>
            <w:r>
              <w:rPr>
                <w:rFonts w:eastAsia="等线"/>
                <w:lang w:eastAsia="zh-CN"/>
              </w:rPr>
              <w:t>50</w:t>
            </w:r>
          </w:p>
          <w:p w14:paraId="7247B327"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3B0CF1C"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1064D6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9D40EE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74DA862"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7941B554"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200</w:t>
            </w:r>
          </w:p>
        </w:tc>
        <w:tc>
          <w:tcPr>
            <w:tcW w:w="197" w:type="pct"/>
            <w:vMerge w:val="restart"/>
            <w:tcBorders>
              <w:top w:val="single" w:sz="4" w:space="0" w:color="auto"/>
              <w:left w:val="single" w:sz="4" w:space="0" w:color="auto"/>
              <w:right w:val="single" w:sz="4" w:space="0" w:color="auto"/>
            </w:tcBorders>
          </w:tcPr>
          <w:p w14:paraId="68D64FEC"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00C50D0B" w14:textId="77777777" w:rsidR="008E5C6D" w:rsidRDefault="008E5C6D" w:rsidP="00E705C1">
            <w:pPr>
              <w:pStyle w:val="TAC"/>
              <w:rPr>
                <w:lang w:eastAsia="ja-JP"/>
              </w:rPr>
            </w:pPr>
          </w:p>
        </w:tc>
      </w:tr>
      <w:tr w:rsidR="008E5C6D" w:rsidRPr="00C04A08" w14:paraId="4013C687" w14:textId="77777777" w:rsidTr="00E705C1">
        <w:trPr>
          <w:trHeight w:val="187"/>
          <w:jc w:val="center"/>
        </w:trPr>
        <w:tc>
          <w:tcPr>
            <w:tcW w:w="372" w:type="pct"/>
            <w:vMerge/>
            <w:tcBorders>
              <w:left w:val="single" w:sz="4" w:space="0" w:color="auto"/>
              <w:right w:val="single" w:sz="4" w:space="0" w:color="auto"/>
            </w:tcBorders>
          </w:tcPr>
          <w:p w14:paraId="5AD286FF"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5991D13E"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4A152F8F"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9CE5A5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C6C89D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AF07C22"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16D6F068"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ED18745"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73F3277"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E7FD540" w14:textId="77777777" w:rsidR="008E5C6D" w:rsidRDefault="008E5C6D" w:rsidP="00E705C1">
            <w:pPr>
              <w:pStyle w:val="TAC"/>
              <w:rPr>
                <w:rFonts w:eastAsia="等线"/>
                <w:lang w:eastAsia="zh-CN"/>
              </w:rPr>
            </w:pPr>
            <w:r>
              <w:rPr>
                <w:rFonts w:eastAsia="等线"/>
                <w:lang w:eastAsia="zh-CN"/>
              </w:rPr>
              <w:t>50</w:t>
            </w:r>
          </w:p>
          <w:p w14:paraId="7924BFCE"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1DF2D9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9E48EC3"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0459C5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98AA238"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367E3388" w14:textId="77777777" w:rsidR="008E5C6D" w:rsidRDefault="008E5C6D" w:rsidP="00E705C1">
            <w:pPr>
              <w:pStyle w:val="TAC"/>
              <w:jc w:val="left"/>
            </w:pPr>
          </w:p>
        </w:tc>
        <w:tc>
          <w:tcPr>
            <w:tcW w:w="197" w:type="pct"/>
            <w:vMerge/>
            <w:tcBorders>
              <w:left w:val="single" w:sz="4" w:space="0" w:color="auto"/>
              <w:right w:val="single" w:sz="4" w:space="0" w:color="auto"/>
            </w:tcBorders>
          </w:tcPr>
          <w:p w14:paraId="228BC58B"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672636DE" w14:textId="77777777" w:rsidR="008E5C6D" w:rsidRDefault="008E5C6D" w:rsidP="00E705C1">
            <w:pPr>
              <w:pStyle w:val="TAC"/>
              <w:rPr>
                <w:lang w:eastAsia="ja-JP"/>
              </w:rPr>
            </w:pPr>
          </w:p>
        </w:tc>
      </w:tr>
      <w:tr w:rsidR="008E5C6D" w:rsidRPr="00C04A08" w14:paraId="3BB101BF" w14:textId="77777777" w:rsidTr="00E705C1">
        <w:trPr>
          <w:trHeight w:val="187"/>
          <w:jc w:val="center"/>
        </w:trPr>
        <w:tc>
          <w:tcPr>
            <w:tcW w:w="372" w:type="pct"/>
            <w:vMerge/>
            <w:tcBorders>
              <w:left w:val="single" w:sz="4" w:space="0" w:color="auto"/>
              <w:right w:val="single" w:sz="4" w:space="0" w:color="auto"/>
            </w:tcBorders>
          </w:tcPr>
          <w:p w14:paraId="51B407C0"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029A415F"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72CA8D36"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F983732"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D8A5D31"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0260D72"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EDEB6EF"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11CFE03"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049976E"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242FE5F" w14:textId="77777777" w:rsidR="008E5C6D" w:rsidRDefault="008E5C6D" w:rsidP="00E705C1">
            <w:pPr>
              <w:pStyle w:val="TAC"/>
              <w:rPr>
                <w:rFonts w:eastAsia="等线"/>
                <w:lang w:eastAsia="zh-CN"/>
              </w:rPr>
            </w:pPr>
            <w:r>
              <w:rPr>
                <w:rFonts w:eastAsia="等线"/>
                <w:lang w:eastAsia="zh-CN"/>
              </w:rPr>
              <w:t>50</w:t>
            </w:r>
          </w:p>
          <w:p w14:paraId="0F25712F"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A73D67E"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8F85F0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B61DB9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4331AF5"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179E0BB0" w14:textId="77777777" w:rsidR="008E5C6D" w:rsidRDefault="008E5C6D" w:rsidP="00E705C1">
            <w:pPr>
              <w:pStyle w:val="TAC"/>
              <w:jc w:val="left"/>
            </w:pPr>
          </w:p>
        </w:tc>
        <w:tc>
          <w:tcPr>
            <w:tcW w:w="197" w:type="pct"/>
            <w:vMerge/>
            <w:tcBorders>
              <w:left w:val="single" w:sz="4" w:space="0" w:color="auto"/>
              <w:right w:val="single" w:sz="4" w:space="0" w:color="auto"/>
            </w:tcBorders>
          </w:tcPr>
          <w:p w14:paraId="25331AE2"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349B0F91" w14:textId="77777777" w:rsidR="008E5C6D" w:rsidRDefault="008E5C6D" w:rsidP="00E705C1">
            <w:pPr>
              <w:pStyle w:val="TAC"/>
              <w:rPr>
                <w:lang w:eastAsia="ja-JP"/>
              </w:rPr>
            </w:pPr>
          </w:p>
        </w:tc>
      </w:tr>
      <w:tr w:rsidR="008E5C6D" w:rsidRPr="00C04A08" w14:paraId="752D2A0A"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109CCE96"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6AAE0DEE"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32596191"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A00C60D"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ABABA69"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88E383E"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3108428"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BAAC002"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094DF87"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A4FE681" w14:textId="77777777" w:rsidR="008E5C6D" w:rsidRDefault="008E5C6D" w:rsidP="00E705C1">
            <w:pPr>
              <w:pStyle w:val="TAC"/>
              <w:rPr>
                <w:rFonts w:eastAsia="等线"/>
                <w:lang w:eastAsia="zh-CN"/>
              </w:rPr>
            </w:pPr>
            <w:r>
              <w:rPr>
                <w:rFonts w:eastAsia="等线"/>
                <w:lang w:eastAsia="zh-CN"/>
              </w:rPr>
              <w:t>50</w:t>
            </w:r>
          </w:p>
          <w:p w14:paraId="164AC001"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CB49CD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7F1999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A9E9D5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205BCE9"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412D0EFC"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78A4B94D"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6265C46B" w14:textId="77777777" w:rsidR="008E5C6D" w:rsidRDefault="008E5C6D" w:rsidP="00E705C1">
            <w:pPr>
              <w:pStyle w:val="TAC"/>
              <w:rPr>
                <w:lang w:eastAsia="ja-JP"/>
              </w:rPr>
            </w:pPr>
          </w:p>
        </w:tc>
      </w:tr>
      <w:tr w:rsidR="008E5C6D" w:rsidRPr="00C04A08" w14:paraId="399B6335"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60B2B46C" w14:textId="77777777" w:rsidR="008E5C6D" w:rsidRPr="00C04A08" w:rsidRDefault="008E5C6D" w:rsidP="00E705C1">
            <w:pPr>
              <w:pStyle w:val="TAC"/>
            </w:pPr>
            <w:r w:rsidRPr="00C04A08">
              <w:t>CA_n25</w:t>
            </w:r>
            <w:r>
              <w:t>8V7</w:t>
            </w:r>
          </w:p>
        </w:tc>
        <w:tc>
          <w:tcPr>
            <w:tcW w:w="395" w:type="pct"/>
            <w:vMerge w:val="restart"/>
            <w:tcBorders>
              <w:top w:val="single" w:sz="4" w:space="0" w:color="auto"/>
              <w:left w:val="single" w:sz="4" w:space="0" w:color="auto"/>
              <w:right w:val="single" w:sz="4" w:space="0" w:color="auto"/>
            </w:tcBorders>
          </w:tcPr>
          <w:p w14:paraId="42C07790"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6CB7B17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E20207C"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18B117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F28A7B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5B7E462"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AC184EE"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D1565B7" w14:textId="77777777" w:rsidR="008E5C6D" w:rsidRDefault="008E5C6D" w:rsidP="00E705C1">
            <w:pPr>
              <w:pStyle w:val="TAC"/>
              <w:rPr>
                <w:rFonts w:eastAsia="等线"/>
                <w:lang w:eastAsia="zh-CN"/>
              </w:rPr>
            </w:pPr>
            <w:r>
              <w:rPr>
                <w:rFonts w:eastAsia="等线"/>
                <w:lang w:eastAsia="zh-CN"/>
              </w:rPr>
              <w:t>50</w:t>
            </w:r>
          </w:p>
          <w:p w14:paraId="18EC13B8"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3BD4573"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F1E0AD0"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E91DD0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CDA0F9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4941154"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4F69B3D5"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100</w:t>
            </w:r>
          </w:p>
        </w:tc>
        <w:tc>
          <w:tcPr>
            <w:tcW w:w="197" w:type="pct"/>
            <w:vMerge w:val="restart"/>
            <w:tcBorders>
              <w:top w:val="single" w:sz="4" w:space="0" w:color="auto"/>
              <w:left w:val="single" w:sz="4" w:space="0" w:color="auto"/>
              <w:right w:val="single" w:sz="4" w:space="0" w:color="auto"/>
            </w:tcBorders>
          </w:tcPr>
          <w:p w14:paraId="2524D6EF"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11565F86" w14:textId="77777777" w:rsidR="008E5C6D" w:rsidRDefault="008E5C6D" w:rsidP="00E705C1">
            <w:pPr>
              <w:pStyle w:val="TAC"/>
              <w:rPr>
                <w:lang w:eastAsia="ja-JP"/>
              </w:rPr>
            </w:pPr>
          </w:p>
        </w:tc>
      </w:tr>
      <w:tr w:rsidR="008E5C6D" w:rsidRPr="00C04A08" w14:paraId="69DA23DB" w14:textId="77777777" w:rsidTr="00E705C1">
        <w:trPr>
          <w:trHeight w:val="187"/>
          <w:jc w:val="center"/>
        </w:trPr>
        <w:tc>
          <w:tcPr>
            <w:tcW w:w="372" w:type="pct"/>
            <w:vMerge/>
            <w:tcBorders>
              <w:left w:val="single" w:sz="4" w:space="0" w:color="auto"/>
              <w:right w:val="single" w:sz="4" w:space="0" w:color="auto"/>
            </w:tcBorders>
          </w:tcPr>
          <w:p w14:paraId="1939C5B1"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5861DE2F"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3D958478"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C07CFC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2BBCE01"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9DAD0BC"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1A868402"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582EDAF"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AE52BCF" w14:textId="77777777" w:rsidR="008E5C6D" w:rsidRDefault="008E5C6D" w:rsidP="00E705C1">
            <w:pPr>
              <w:pStyle w:val="TAC"/>
              <w:rPr>
                <w:rFonts w:eastAsia="等线"/>
                <w:lang w:eastAsia="zh-CN"/>
              </w:rPr>
            </w:pPr>
            <w:r>
              <w:rPr>
                <w:rFonts w:eastAsia="等线"/>
                <w:lang w:eastAsia="zh-CN"/>
              </w:rPr>
              <w:t>50</w:t>
            </w:r>
          </w:p>
          <w:p w14:paraId="44CEB137"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8715F2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05B27CA"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412501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D96744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FF82C1A"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0EC0A688" w14:textId="77777777" w:rsidR="008E5C6D" w:rsidRDefault="008E5C6D" w:rsidP="00E705C1">
            <w:pPr>
              <w:pStyle w:val="TAC"/>
              <w:jc w:val="left"/>
            </w:pPr>
          </w:p>
        </w:tc>
        <w:tc>
          <w:tcPr>
            <w:tcW w:w="197" w:type="pct"/>
            <w:vMerge/>
            <w:tcBorders>
              <w:left w:val="single" w:sz="4" w:space="0" w:color="auto"/>
              <w:right w:val="single" w:sz="4" w:space="0" w:color="auto"/>
            </w:tcBorders>
          </w:tcPr>
          <w:p w14:paraId="0FC17505"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0BB2EA7B" w14:textId="77777777" w:rsidR="008E5C6D" w:rsidRDefault="008E5C6D" w:rsidP="00E705C1">
            <w:pPr>
              <w:pStyle w:val="TAC"/>
              <w:rPr>
                <w:lang w:eastAsia="ja-JP"/>
              </w:rPr>
            </w:pPr>
          </w:p>
        </w:tc>
      </w:tr>
      <w:tr w:rsidR="008E5C6D" w:rsidRPr="00C04A08" w14:paraId="6216B730" w14:textId="77777777" w:rsidTr="00E705C1">
        <w:trPr>
          <w:trHeight w:val="187"/>
          <w:jc w:val="center"/>
        </w:trPr>
        <w:tc>
          <w:tcPr>
            <w:tcW w:w="372" w:type="pct"/>
            <w:vMerge/>
            <w:tcBorders>
              <w:left w:val="single" w:sz="4" w:space="0" w:color="auto"/>
              <w:right w:val="single" w:sz="4" w:space="0" w:color="auto"/>
            </w:tcBorders>
          </w:tcPr>
          <w:p w14:paraId="709E8B15"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0D4A8E82"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0049B7AB"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717D591"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868E93A"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BC83E38"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C07D69D"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3C130EF"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7F09E2" w14:textId="77777777" w:rsidR="008E5C6D" w:rsidRDefault="008E5C6D" w:rsidP="00E705C1">
            <w:pPr>
              <w:pStyle w:val="TAC"/>
              <w:rPr>
                <w:rFonts w:eastAsia="等线"/>
                <w:lang w:eastAsia="zh-CN"/>
              </w:rPr>
            </w:pPr>
            <w:r>
              <w:rPr>
                <w:rFonts w:eastAsia="等线"/>
                <w:lang w:eastAsia="zh-CN"/>
              </w:rPr>
              <w:t>50</w:t>
            </w:r>
          </w:p>
          <w:p w14:paraId="45AADA66"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68956D7"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DD56381"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E5706D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BADF159"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B10A040"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37E08494" w14:textId="77777777" w:rsidR="008E5C6D" w:rsidRDefault="008E5C6D" w:rsidP="00E705C1">
            <w:pPr>
              <w:pStyle w:val="TAC"/>
              <w:jc w:val="left"/>
            </w:pPr>
          </w:p>
        </w:tc>
        <w:tc>
          <w:tcPr>
            <w:tcW w:w="197" w:type="pct"/>
            <w:vMerge/>
            <w:tcBorders>
              <w:left w:val="single" w:sz="4" w:space="0" w:color="auto"/>
              <w:right w:val="single" w:sz="4" w:space="0" w:color="auto"/>
            </w:tcBorders>
          </w:tcPr>
          <w:p w14:paraId="3B4AE6A0"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437E5F31" w14:textId="77777777" w:rsidR="008E5C6D" w:rsidRDefault="008E5C6D" w:rsidP="00E705C1">
            <w:pPr>
              <w:pStyle w:val="TAC"/>
              <w:rPr>
                <w:lang w:eastAsia="ja-JP"/>
              </w:rPr>
            </w:pPr>
          </w:p>
        </w:tc>
      </w:tr>
      <w:tr w:rsidR="008E5C6D" w:rsidRPr="00C04A08" w14:paraId="70F84C99"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1C7E84DB"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3CBB85EC"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010D89B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F685F21"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21683A7"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4C57D0E"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75B3E53"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272F7DB"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F9B5039" w14:textId="77777777" w:rsidR="008E5C6D" w:rsidRDefault="008E5C6D" w:rsidP="00E705C1">
            <w:pPr>
              <w:pStyle w:val="TAC"/>
              <w:rPr>
                <w:rFonts w:eastAsia="等线"/>
                <w:lang w:eastAsia="zh-CN"/>
              </w:rPr>
            </w:pPr>
            <w:r>
              <w:rPr>
                <w:rFonts w:eastAsia="等线"/>
                <w:lang w:eastAsia="zh-CN"/>
              </w:rPr>
              <w:t>50</w:t>
            </w:r>
          </w:p>
          <w:p w14:paraId="54614F02"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420E85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D7DA7DE"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89DE93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D077B87"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31AC083"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04582C99"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45B3963D"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159785E5" w14:textId="77777777" w:rsidR="008E5C6D" w:rsidRDefault="008E5C6D" w:rsidP="00E705C1">
            <w:pPr>
              <w:pStyle w:val="TAC"/>
              <w:rPr>
                <w:lang w:eastAsia="ja-JP"/>
              </w:rPr>
            </w:pPr>
          </w:p>
        </w:tc>
      </w:tr>
      <w:tr w:rsidR="008E5C6D" w:rsidRPr="00C04A08" w14:paraId="6D38CA13"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009F8272" w14:textId="77777777" w:rsidR="008E5C6D" w:rsidRPr="00C04A08" w:rsidRDefault="008E5C6D" w:rsidP="00E705C1">
            <w:pPr>
              <w:pStyle w:val="TAC"/>
            </w:pPr>
            <w:r w:rsidRPr="00C04A08">
              <w:t>CA_n25</w:t>
            </w:r>
            <w:r>
              <w:t>8V6</w:t>
            </w:r>
          </w:p>
        </w:tc>
        <w:tc>
          <w:tcPr>
            <w:tcW w:w="395" w:type="pct"/>
            <w:vMerge w:val="restart"/>
            <w:tcBorders>
              <w:top w:val="single" w:sz="4" w:space="0" w:color="auto"/>
              <w:left w:val="single" w:sz="4" w:space="0" w:color="auto"/>
              <w:right w:val="single" w:sz="4" w:space="0" w:color="auto"/>
            </w:tcBorders>
          </w:tcPr>
          <w:p w14:paraId="025C0272"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1ED67748"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4AAB60C"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416ADFB"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51D608C"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30D9B4C"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C0B948A" w14:textId="77777777" w:rsidR="008E5C6D" w:rsidRDefault="008E5C6D" w:rsidP="00E705C1">
            <w:pPr>
              <w:pStyle w:val="TAC"/>
              <w:rPr>
                <w:rFonts w:eastAsia="等线"/>
                <w:lang w:eastAsia="zh-CN"/>
              </w:rPr>
            </w:pPr>
            <w:r>
              <w:rPr>
                <w:rFonts w:eastAsia="等线"/>
                <w:lang w:eastAsia="zh-CN"/>
              </w:rPr>
              <w:t>50</w:t>
            </w:r>
          </w:p>
          <w:p w14:paraId="634E5B7B"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018668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321677C"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38BED38"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A1849C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0D2EEE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723A958"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2E249339"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000</w:t>
            </w:r>
          </w:p>
        </w:tc>
        <w:tc>
          <w:tcPr>
            <w:tcW w:w="197" w:type="pct"/>
            <w:vMerge w:val="restart"/>
            <w:tcBorders>
              <w:top w:val="single" w:sz="4" w:space="0" w:color="auto"/>
              <w:left w:val="single" w:sz="4" w:space="0" w:color="auto"/>
              <w:right w:val="single" w:sz="4" w:space="0" w:color="auto"/>
            </w:tcBorders>
          </w:tcPr>
          <w:p w14:paraId="4C30CE18"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075F4723" w14:textId="77777777" w:rsidR="008E5C6D" w:rsidRDefault="008E5C6D" w:rsidP="00E705C1">
            <w:pPr>
              <w:pStyle w:val="TAC"/>
              <w:rPr>
                <w:lang w:eastAsia="ja-JP"/>
              </w:rPr>
            </w:pPr>
          </w:p>
        </w:tc>
      </w:tr>
      <w:tr w:rsidR="008E5C6D" w:rsidRPr="00C04A08" w14:paraId="24A273CF" w14:textId="77777777" w:rsidTr="00E705C1">
        <w:trPr>
          <w:trHeight w:val="187"/>
          <w:jc w:val="center"/>
        </w:trPr>
        <w:tc>
          <w:tcPr>
            <w:tcW w:w="372" w:type="pct"/>
            <w:vMerge/>
            <w:tcBorders>
              <w:left w:val="single" w:sz="4" w:space="0" w:color="auto"/>
              <w:right w:val="single" w:sz="4" w:space="0" w:color="auto"/>
            </w:tcBorders>
          </w:tcPr>
          <w:p w14:paraId="36AD3C3B"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2EEC6AB1"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3EC5D82D"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70301F3"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96EABA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5BD1B57"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42CE8603"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7F7FDC8" w14:textId="77777777" w:rsidR="008E5C6D" w:rsidRDefault="008E5C6D" w:rsidP="00E705C1">
            <w:pPr>
              <w:pStyle w:val="TAC"/>
              <w:rPr>
                <w:rFonts w:eastAsia="等线"/>
                <w:lang w:eastAsia="zh-CN"/>
              </w:rPr>
            </w:pPr>
            <w:r>
              <w:rPr>
                <w:rFonts w:eastAsia="等线"/>
                <w:lang w:eastAsia="zh-CN"/>
              </w:rPr>
              <w:t>50</w:t>
            </w:r>
          </w:p>
          <w:p w14:paraId="4FCF8938"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7CFFF9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18CF9F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85DE507"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527F9C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9A66F5C"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10AE002"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5940806C" w14:textId="77777777" w:rsidR="008E5C6D" w:rsidRDefault="008E5C6D" w:rsidP="00E705C1">
            <w:pPr>
              <w:pStyle w:val="TAC"/>
              <w:jc w:val="left"/>
            </w:pPr>
          </w:p>
        </w:tc>
        <w:tc>
          <w:tcPr>
            <w:tcW w:w="197" w:type="pct"/>
            <w:vMerge/>
            <w:tcBorders>
              <w:left w:val="single" w:sz="4" w:space="0" w:color="auto"/>
              <w:right w:val="single" w:sz="4" w:space="0" w:color="auto"/>
            </w:tcBorders>
          </w:tcPr>
          <w:p w14:paraId="1A8B84F4"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757856AF" w14:textId="77777777" w:rsidR="008E5C6D" w:rsidRDefault="008E5C6D" w:rsidP="00E705C1">
            <w:pPr>
              <w:pStyle w:val="TAC"/>
              <w:rPr>
                <w:lang w:eastAsia="ja-JP"/>
              </w:rPr>
            </w:pPr>
          </w:p>
        </w:tc>
      </w:tr>
      <w:tr w:rsidR="008E5C6D" w:rsidRPr="00C04A08" w14:paraId="3816C814" w14:textId="77777777" w:rsidTr="00E705C1">
        <w:trPr>
          <w:trHeight w:val="187"/>
          <w:jc w:val="center"/>
        </w:trPr>
        <w:tc>
          <w:tcPr>
            <w:tcW w:w="372" w:type="pct"/>
            <w:vMerge/>
            <w:tcBorders>
              <w:left w:val="single" w:sz="4" w:space="0" w:color="auto"/>
              <w:right w:val="single" w:sz="4" w:space="0" w:color="auto"/>
            </w:tcBorders>
          </w:tcPr>
          <w:p w14:paraId="074185F9"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77BD56A7"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35B24386"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2D5331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815B0CE"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32C9233"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2FF16D52"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BFB9E81" w14:textId="77777777" w:rsidR="008E5C6D" w:rsidRDefault="008E5C6D" w:rsidP="00E705C1">
            <w:pPr>
              <w:pStyle w:val="TAC"/>
              <w:rPr>
                <w:rFonts w:eastAsia="等线"/>
                <w:lang w:eastAsia="zh-CN"/>
              </w:rPr>
            </w:pPr>
            <w:r>
              <w:rPr>
                <w:rFonts w:eastAsia="等线"/>
                <w:lang w:eastAsia="zh-CN"/>
              </w:rPr>
              <w:t>50</w:t>
            </w:r>
          </w:p>
          <w:p w14:paraId="5EFCB22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F4B3C3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452C13C"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5CBE2CE"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9C8C1A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5BA85E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FAECA86"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7F9C62F3" w14:textId="77777777" w:rsidR="008E5C6D" w:rsidRDefault="008E5C6D" w:rsidP="00E705C1">
            <w:pPr>
              <w:pStyle w:val="TAC"/>
              <w:jc w:val="left"/>
            </w:pPr>
          </w:p>
        </w:tc>
        <w:tc>
          <w:tcPr>
            <w:tcW w:w="197" w:type="pct"/>
            <w:vMerge/>
            <w:tcBorders>
              <w:left w:val="single" w:sz="4" w:space="0" w:color="auto"/>
              <w:right w:val="single" w:sz="4" w:space="0" w:color="auto"/>
            </w:tcBorders>
          </w:tcPr>
          <w:p w14:paraId="2D8CF02D"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12E6B768" w14:textId="77777777" w:rsidR="008E5C6D" w:rsidRDefault="008E5C6D" w:rsidP="00E705C1">
            <w:pPr>
              <w:pStyle w:val="TAC"/>
              <w:rPr>
                <w:lang w:eastAsia="ja-JP"/>
              </w:rPr>
            </w:pPr>
          </w:p>
        </w:tc>
      </w:tr>
      <w:tr w:rsidR="008E5C6D" w:rsidRPr="00C04A08" w14:paraId="22BF4A26"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5D06830D"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5DDE771E"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3A8C9B3B"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F2BFE66"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CB7256"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8EE1A92"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217E17E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D67A99E" w14:textId="77777777" w:rsidR="008E5C6D" w:rsidRDefault="008E5C6D" w:rsidP="00E705C1">
            <w:pPr>
              <w:pStyle w:val="TAC"/>
              <w:rPr>
                <w:rFonts w:eastAsia="等线"/>
                <w:lang w:eastAsia="zh-CN"/>
              </w:rPr>
            </w:pPr>
            <w:r>
              <w:rPr>
                <w:rFonts w:eastAsia="等线"/>
                <w:lang w:eastAsia="zh-CN"/>
              </w:rPr>
              <w:t>50</w:t>
            </w:r>
          </w:p>
          <w:p w14:paraId="0CE31527"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EAF2B4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11CC9F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87BF964"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71B5F2C"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01EFFC3"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046C184"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657AD186"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33C4E32A"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234B81CD" w14:textId="77777777" w:rsidR="008E5C6D" w:rsidRDefault="008E5C6D" w:rsidP="00E705C1">
            <w:pPr>
              <w:pStyle w:val="TAC"/>
              <w:rPr>
                <w:lang w:eastAsia="ja-JP"/>
              </w:rPr>
            </w:pPr>
          </w:p>
        </w:tc>
      </w:tr>
      <w:tr w:rsidR="008E5C6D" w:rsidRPr="00C04A08" w14:paraId="2478A20C"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1F8C61E2" w14:textId="77777777" w:rsidR="008E5C6D" w:rsidRPr="00C04A08" w:rsidRDefault="008E5C6D" w:rsidP="00E705C1">
            <w:pPr>
              <w:pStyle w:val="TAC"/>
            </w:pPr>
            <w:r w:rsidRPr="00C04A08">
              <w:t>CA_n25</w:t>
            </w:r>
            <w:r>
              <w:t>8V5</w:t>
            </w:r>
          </w:p>
        </w:tc>
        <w:tc>
          <w:tcPr>
            <w:tcW w:w="395" w:type="pct"/>
            <w:vMerge w:val="restart"/>
            <w:tcBorders>
              <w:top w:val="single" w:sz="4" w:space="0" w:color="auto"/>
              <w:left w:val="single" w:sz="4" w:space="0" w:color="auto"/>
              <w:right w:val="single" w:sz="4" w:space="0" w:color="auto"/>
            </w:tcBorders>
          </w:tcPr>
          <w:p w14:paraId="6793D8EA"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2DF58398"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EC617FD"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0932079"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7519A73"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509EF51C" w14:textId="77777777" w:rsidR="008E5C6D" w:rsidRDefault="008E5C6D" w:rsidP="00E705C1">
            <w:pPr>
              <w:pStyle w:val="TAC"/>
              <w:rPr>
                <w:rFonts w:eastAsia="等线"/>
                <w:lang w:eastAsia="zh-CN"/>
              </w:rPr>
            </w:pPr>
            <w:r>
              <w:rPr>
                <w:rFonts w:eastAsia="等线"/>
                <w:lang w:eastAsia="zh-CN"/>
              </w:rPr>
              <w:t>50</w:t>
            </w:r>
          </w:p>
          <w:p w14:paraId="7D2E0A03"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A4302E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7D46FC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BD00C4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774502C"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43460EE"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8776619"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794AC8B"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0DAC13B6" w14:textId="77777777" w:rsidR="008E5C6D" w:rsidRPr="00D63BCB" w:rsidRDefault="008E5C6D" w:rsidP="00E705C1">
            <w:pPr>
              <w:pStyle w:val="TAC"/>
              <w:jc w:val="left"/>
              <w:rPr>
                <w:rFonts w:eastAsia="等线"/>
                <w:lang w:eastAsia="zh-CN"/>
              </w:rPr>
            </w:pPr>
            <w:r w:rsidRPr="00D63BCB">
              <w:rPr>
                <w:rFonts w:eastAsia="等线" w:hint="eastAsia"/>
                <w:lang w:eastAsia="zh-CN"/>
              </w:rPr>
              <w:t>9</w:t>
            </w:r>
            <w:r w:rsidRPr="00D63BCB">
              <w:rPr>
                <w:rFonts w:eastAsia="等线"/>
                <w:lang w:eastAsia="zh-CN"/>
              </w:rPr>
              <w:t>00</w:t>
            </w:r>
          </w:p>
        </w:tc>
        <w:tc>
          <w:tcPr>
            <w:tcW w:w="197" w:type="pct"/>
            <w:vMerge w:val="restart"/>
            <w:tcBorders>
              <w:top w:val="single" w:sz="4" w:space="0" w:color="auto"/>
              <w:left w:val="single" w:sz="4" w:space="0" w:color="auto"/>
              <w:right w:val="single" w:sz="4" w:space="0" w:color="auto"/>
            </w:tcBorders>
          </w:tcPr>
          <w:p w14:paraId="1D7CDDF9"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5A5C5D6A" w14:textId="77777777" w:rsidR="008E5C6D" w:rsidRDefault="008E5C6D" w:rsidP="00E705C1">
            <w:pPr>
              <w:pStyle w:val="TAC"/>
              <w:rPr>
                <w:lang w:eastAsia="ja-JP"/>
              </w:rPr>
            </w:pPr>
          </w:p>
        </w:tc>
      </w:tr>
      <w:tr w:rsidR="008E5C6D" w:rsidRPr="00C04A08" w14:paraId="3E82A9FA" w14:textId="77777777" w:rsidTr="00E705C1">
        <w:trPr>
          <w:trHeight w:val="187"/>
          <w:jc w:val="center"/>
        </w:trPr>
        <w:tc>
          <w:tcPr>
            <w:tcW w:w="372" w:type="pct"/>
            <w:vMerge/>
            <w:tcBorders>
              <w:left w:val="single" w:sz="4" w:space="0" w:color="auto"/>
              <w:right w:val="single" w:sz="4" w:space="0" w:color="auto"/>
            </w:tcBorders>
          </w:tcPr>
          <w:p w14:paraId="42ED6779" w14:textId="77777777" w:rsidR="008E5C6D" w:rsidRPr="00C04A08" w:rsidRDefault="008E5C6D" w:rsidP="00E705C1">
            <w:pPr>
              <w:pStyle w:val="TAC"/>
            </w:pPr>
          </w:p>
        </w:tc>
        <w:tc>
          <w:tcPr>
            <w:tcW w:w="395" w:type="pct"/>
            <w:vMerge/>
            <w:tcBorders>
              <w:left w:val="single" w:sz="4" w:space="0" w:color="auto"/>
              <w:right w:val="single" w:sz="4" w:space="0" w:color="auto"/>
            </w:tcBorders>
          </w:tcPr>
          <w:p w14:paraId="28A760E1"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383C5C0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EA231A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F58DD91"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F38D92A"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42F02A20" w14:textId="77777777" w:rsidR="008E5C6D" w:rsidRDefault="008E5C6D" w:rsidP="00E705C1">
            <w:pPr>
              <w:pStyle w:val="TAC"/>
              <w:rPr>
                <w:rFonts w:eastAsia="等线"/>
                <w:lang w:eastAsia="zh-CN"/>
              </w:rPr>
            </w:pPr>
            <w:r>
              <w:rPr>
                <w:rFonts w:eastAsia="等线"/>
                <w:lang w:eastAsia="zh-CN"/>
              </w:rPr>
              <w:t>50</w:t>
            </w:r>
          </w:p>
          <w:p w14:paraId="128CEFDC"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3DA836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0F0781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43ACFA3"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F3C612E"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A68E7B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58D642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C488A8D" w14:textId="77777777" w:rsidR="008E5C6D" w:rsidRPr="00915826" w:rsidRDefault="008E5C6D" w:rsidP="00E705C1">
            <w:pPr>
              <w:pStyle w:val="TAC"/>
              <w:rPr>
                <w:rFonts w:eastAsia="等线"/>
                <w:lang w:eastAsia="zh-CN"/>
              </w:rPr>
            </w:pPr>
          </w:p>
        </w:tc>
        <w:tc>
          <w:tcPr>
            <w:tcW w:w="331" w:type="pct"/>
            <w:vMerge/>
            <w:tcBorders>
              <w:left w:val="single" w:sz="4" w:space="0" w:color="auto"/>
              <w:right w:val="single" w:sz="4" w:space="0" w:color="auto"/>
            </w:tcBorders>
          </w:tcPr>
          <w:p w14:paraId="05F847A0" w14:textId="77777777" w:rsidR="008E5C6D" w:rsidRDefault="008E5C6D" w:rsidP="00E705C1">
            <w:pPr>
              <w:pStyle w:val="TAC"/>
              <w:jc w:val="left"/>
            </w:pPr>
          </w:p>
        </w:tc>
        <w:tc>
          <w:tcPr>
            <w:tcW w:w="197" w:type="pct"/>
            <w:vMerge/>
            <w:tcBorders>
              <w:left w:val="single" w:sz="4" w:space="0" w:color="auto"/>
              <w:right w:val="single" w:sz="4" w:space="0" w:color="auto"/>
            </w:tcBorders>
          </w:tcPr>
          <w:p w14:paraId="20E0771B"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5E460034" w14:textId="77777777" w:rsidR="008E5C6D" w:rsidRDefault="008E5C6D" w:rsidP="00E705C1">
            <w:pPr>
              <w:pStyle w:val="TAC"/>
              <w:rPr>
                <w:lang w:eastAsia="ja-JP"/>
              </w:rPr>
            </w:pPr>
          </w:p>
        </w:tc>
      </w:tr>
      <w:tr w:rsidR="008E5C6D" w:rsidRPr="00C04A08" w14:paraId="68755F7C"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35BFA28E"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13CBE70C"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106B7973"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61EEC33"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B581593"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D409952"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2246AE71" w14:textId="77777777" w:rsidR="008E5C6D" w:rsidRDefault="008E5C6D" w:rsidP="00E705C1">
            <w:pPr>
              <w:pStyle w:val="TAC"/>
              <w:rPr>
                <w:rFonts w:eastAsia="等线"/>
                <w:lang w:eastAsia="zh-CN"/>
              </w:rPr>
            </w:pPr>
            <w:r>
              <w:rPr>
                <w:rFonts w:eastAsia="等线"/>
                <w:lang w:eastAsia="zh-CN"/>
              </w:rPr>
              <w:t>50</w:t>
            </w:r>
          </w:p>
          <w:p w14:paraId="0C9EDBC0"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5611F27"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9F5032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78766F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08592C7"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F5CCAF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5E3242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5EE850B"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0A72DC87"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7382DF3D"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7EBB09D6" w14:textId="77777777" w:rsidR="008E5C6D" w:rsidRDefault="008E5C6D" w:rsidP="00E705C1">
            <w:pPr>
              <w:pStyle w:val="TAC"/>
              <w:rPr>
                <w:lang w:eastAsia="ja-JP"/>
              </w:rPr>
            </w:pPr>
          </w:p>
        </w:tc>
      </w:tr>
      <w:tr w:rsidR="008E5C6D" w:rsidRPr="00C04A08" w14:paraId="52A24A3B"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79DD04EA" w14:textId="77777777" w:rsidR="008E5C6D" w:rsidRPr="00C04A08" w:rsidRDefault="008E5C6D" w:rsidP="00E705C1">
            <w:pPr>
              <w:pStyle w:val="TAC"/>
            </w:pPr>
            <w:r w:rsidRPr="00C04A08">
              <w:t>CA_n25</w:t>
            </w:r>
            <w:r>
              <w:t>8V4</w:t>
            </w:r>
          </w:p>
        </w:tc>
        <w:tc>
          <w:tcPr>
            <w:tcW w:w="395" w:type="pct"/>
            <w:vMerge w:val="restart"/>
            <w:tcBorders>
              <w:top w:val="single" w:sz="4" w:space="0" w:color="auto"/>
              <w:left w:val="single" w:sz="4" w:space="0" w:color="auto"/>
              <w:right w:val="single" w:sz="4" w:space="0" w:color="auto"/>
            </w:tcBorders>
          </w:tcPr>
          <w:p w14:paraId="2F12824A"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741D1F5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C47E08A"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C7DCDE6"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150BA22" w14:textId="77777777" w:rsidR="008E5C6D" w:rsidRDefault="008E5C6D" w:rsidP="00E705C1">
            <w:pPr>
              <w:pStyle w:val="TAC"/>
              <w:rPr>
                <w:rFonts w:eastAsia="等线"/>
                <w:lang w:eastAsia="zh-CN"/>
              </w:rPr>
            </w:pPr>
            <w:r>
              <w:rPr>
                <w:rFonts w:eastAsia="等线"/>
                <w:lang w:eastAsia="zh-CN"/>
              </w:rPr>
              <w:t>50</w:t>
            </w:r>
          </w:p>
          <w:p w14:paraId="2101926E"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45B44E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C6F1B9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D819F1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0C0C9C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F0AFA98"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33C5E6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DFD7BD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083CCD3"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0B55BAEF" w14:textId="77777777" w:rsidR="008E5C6D" w:rsidRPr="00D63BCB" w:rsidRDefault="008E5C6D" w:rsidP="00E705C1">
            <w:pPr>
              <w:pStyle w:val="TAC"/>
              <w:jc w:val="left"/>
              <w:rPr>
                <w:rFonts w:eastAsia="等线"/>
                <w:lang w:eastAsia="zh-CN"/>
              </w:rPr>
            </w:pPr>
            <w:r w:rsidRPr="00D63BCB">
              <w:rPr>
                <w:rFonts w:eastAsia="等线" w:hint="eastAsia"/>
                <w:lang w:eastAsia="zh-CN"/>
              </w:rPr>
              <w:t>8</w:t>
            </w:r>
            <w:r w:rsidRPr="00D63BCB">
              <w:rPr>
                <w:rFonts w:eastAsia="等线"/>
                <w:lang w:eastAsia="zh-CN"/>
              </w:rPr>
              <w:t>00</w:t>
            </w:r>
          </w:p>
        </w:tc>
        <w:tc>
          <w:tcPr>
            <w:tcW w:w="197" w:type="pct"/>
            <w:vMerge w:val="restart"/>
            <w:tcBorders>
              <w:top w:val="single" w:sz="4" w:space="0" w:color="auto"/>
              <w:left w:val="single" w:sz="4" w:space="0" w:color="auto"/>
              <w:right w:val="single" w:sz="4" w:space="0" w:color="auto"/>
            </w:tcBorders>
          </w:tcPr>
          <w:p w14:paraId="72F11519"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25C35BB7" w14:textId="77777777" w:rsidR="008E5C6D" w:rsidRDefault="008E5C6D" w:rsidP="00E705C1">
            <w:pPr>
              <w:pStyle w:val="TAC"/>
              <w:rPr>
                <w:lang w:eastAsia="ja-JP"/>
              </w:rPr>
            </w:pPr>
          </w:p>
        </w:tc>
      </w:tr>
      <w:tr w:rsidR="008E5C6D" w:rsidRPr="00C04A08" w14:paraId="69178EDB"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37068F9A"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11BFDC71" w14:textId="77777777" w:rsidR="008E5C6D" w:rsidRPr="00D63BCB"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8789832"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5737209"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8EA7BC5"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69AE665" w14:textId="77777777" w:rsidR="008E5C6D" w:rsidRDefault="008E5C6D" w:rsidP="00E705C1">
            <w:pPr>
              <w:pStyle w:val="TAC"/>
              <w:rPr>
                <w:rFonts w:eastAsia="等线"/>
                <w:lang w:eastAsia="zh-CN"/>
              </w:rPr>
            </w:pPr>
            <w:r>
              <w:rPr>
                <w:rFonts w:eastAsia="等线"/>
                <w:lang w:eastAsia="zh-CN"/>
              </w:rPr>
              <w:t>50</w:t>
            </w:r>
          </w:p>
          <w:p w14:paraId="1F858284"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FECC2E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8FE775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535AA8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6DD1B4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B6B1DED"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767BF0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2173BC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05D9796"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018D4238" w14:textId="77777777" w:rsidR="008E5C6D" w:rsidRPr="00D63BCB" w:rsidRDefault="008E5C6D" w:rsidP="00E705C1">
            <w:pPr>
              <w:pStyle w:val="TAC"/>
              <w:jc w:val="left"/>
              <w:rPr>
                <w:rFonts w:eastAsia="等线"/>
                <w:lang w:eastAsia="zh-CN"/>
              </w:rPr>
            </w:pPr>
          </w:p>
        </w:tc>
        <w:tc>
          <w:tcPr>
            <w:tcW w:w="197" w:type="pct"/>
            <w:vMerge/>
            <w:tcBorders>
              <w:left w:val="single" w:sz="4" w:space="0" w:color="auto"/>
              <w:bottom w:val="single" w:sz="4" w:space="0" w:color="auto"/>
              <w:right w:val="single" w:sz="4" w:space="0" w:color="auto"/>
            </w:tcBorders>
          </w:tcPr>
          <w:p w14:paraId="233200F6" w14:textId="77777777" w:rsidR="008E5C6D" w:rsidRPr="00D63BCB" w:rsidRDefault="008E5C6D" w:rsidP="00E705C1">
            <w:pPr>
              <w:pStyle w:val="TAC"/>
              <w:rPr>
                <w:rFonts w:eastAsia="等线"/>
                <w:lang w:eastAsia="zh-CN"/>
              </w:rPr>
            </w:pPr>
          </w:p>
        </w:tc>
        <w:tc>
          <w:tcPr>
            <w:tcW w:w="274" w:type="pct"/>
            <w:vMerge/>
            <w:tcBorders>
              <w:left w:val="single" w:sz="4" w:space="0" w:color="auto"/>
              <w:right w:val="single" w:sz="4" w:space="0" w:color="auto"/>
            </w:tcBorders>
          </w:tcPr>
          <w:p w14:paraId="505BB40F" w14:textId="77777777" w:rsidR="008E5C6D" w:rsidRDefault="008E5C6D" w:rsidP="00E705C1">
            <w:pPr>
              <w:pStyle w:val="TAC"/>
              <w:rPr>
                <w:lang w:eastAsia="ja-JP"/>
              </w:rPr>
            </w:pPr>
          </w:p>
        </w:tc>
      </w:tr>
      <w:tr w:rsidR="008E5C6D" w:rsidRPr="00C04A08" w14:paraId="790B8832"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47D06331" w14:textId="77777777" w:rsidR="008E5C6D" w:rsidRPr="00C04A08" w:rsidRDefault="008E5C6D" w:rsidP="00E705C1">
            <w:pPr>
              <w:pStyle w:val="TAC"/>
            </w:pPr>
            <w:r w:rsidRPr="00C04A08">
              <w:t>CA_n25</w:t>
            </w:r>
            <w:r>
              <w:t>8V3</w:t>
            </w:r>
          </w:p>
        </w:tc>
        <w:tc>
          <w:tcPr>
            <w:tcW w:w="395" w:type="pct"/>
            <w:tcBorders>
              <w:top w:val="single" w:sz="4" w:space="0" w:color="auto"/>
              <w:left w:val="single" w:sz="4" w:space="0" w:color="auto"/>
              <w:bottom w:val="single" w:sz="4" w:space="0" w:color="auto"/>
              <w:right w:val="single" w:sz="4" w:space="0" w:color="auto"/>
            </w:tcBorders>
          </w:tcPr>
          <w:p w14:paraId="207A1D67"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07C6C0A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ED97E0A"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8C52864" w14:textId="77777777" w:rsidR="008E5C6D" w:rsidRDefault="008E5C6D" w:rsidP="00E705C1">
            <w:pPr>
              <w:pStyle w:val="TAC"/>
              <w:rPr>
                <w:rFonts w:eastAsia="等线"/>
                <w:lang w:eastAsia="zh-CN"/>
              </w:rPr>
            </w:pPr>
            <w:r>
              <w:rPr>
                <w:rFonts w:eastAsia="等线"/>
                <w:lang w:eastAsia="zh-CN"/>
              </w:rPr>
              <w:t>50</w:t>
            </w:r>
          </w:p>
          <w:p w14:paraId="2EAB4764"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BDE909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45E7CE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7E96CD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1029C8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C3AAD2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2114BB2"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C91AAA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B4DA5D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CDFDE61" w14:textId="77777777" w:rsidR="008E5C6D" w:rsidRPr="00915826"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13630EB3" w14:textId="77777777" w:rsidR="008E5C6D" w:rsidRPr="00D63BCB" w:rsidRDefault="008E5C6D" w:rsidP="00E705C1">
            <w:pPr>
              <w:pStyle w:val="TAC"/>
              <w:jc w:val="left"/>
              <w:rPr>
                <w:rFonts w:eastAsia="等线"/>
                <w:lang w:eastAsia="zh-CN"/>
              </w:rPr>
            </w:pPr>
            <w:r>
              <w:rPr>
                <w:rFonts w:eastAsia="等线" w:hint="eastAsia"/>
                <w:lang w:eastAsia="zh-CN"/>
              </w:rPr>
              <w:t>4</w:t>
            </w:r>
            <w:r>
              <w:rPr>
                <w:rFonts w:eastAsia="等线"/>
                <w:lang w:eastAsia="zh-CN"/>
              </w:rPr>
              <w:t>00</w:t>
            </w:r>
          </w:p>
        </w:tc>
        <w:tc>
          <w:tcPr>
            <w:tcW w:w="197" w:type="pct"/>
            <w:tcBorders>
              <w:top w:val="single" w:sz="4" w:space="0" w:color="auto"/>
              <w:left w:val="single" w:sz="4" w:space="0" w:color="auto"/>
              <w:bottom w:val="single" w:sz="4" w:space="0" w:color="auto"/>
              <w:right w:val="single" w:sz="4" w:space="0" w:color="auto"/>
            </w:tcBorders>
          </w:tcPr>
          <w:p w14:paraId="5A37AC3D"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right w:val="single" w:sz="4" w:space="0" w:color="auto"/>
            </w:tcBorders>
          </w:tcPr>
          <w:p w14:paraId="24D77761" w14:textId="77777777" w:rsidR="008E5C6D" w:rsidRDefault="008E5C6D" w:rsidP="00E705C1">
            <w:pPr>
              <w:pStyle w:val="TAC"/>
              <w:rPr>
                <w:lang w:eastAsia="ja-JP"/>
              </w:rPr>
            </w:pPr>
          </w:p>
        </w:tc>
      </w:tr>
    </w:tbl>
    <w:p w14:paraId="4A74DCB3" w14:textId="77777777" w:rsidR="008E5C6D" w:rsidRDefault="008E5C6D" w:rsidP="008E5C6D">
      <w:pPr>
        <w:spacing w:before="120" w:after="120"/>
        <w:rPr>
          <w:rFonts w:eastAsia="等线"/>
          <w:lang w:val="en-US" w:eastAsia="zh-CN"/>
        </w:rPr>
      </w:pPr>
    </w:p>
    <w:p w14:paraId="0043A6A8" w14:textId="77777777" w:rsidR="008E5C6D" w:rsidRDefault="008E5C6D" w:rsidP="008E5C6D">
      <w:pPr>
        <w:spacing w:before="120" w:after="120"/>
        <w:rPr>
          <w:rFonts w:eastAsia="等线"/>
          <w:lang w:val="en-US" w:eastAsia="zh-CN"/>
        </w:rPr>
      </w:pPr>
      <w:r>
        <w:rPr>
          <w:rFonts w:eastAsia="等线"/>
          <w:lang w:val="en-US" w:eastAsia="zh-CN"/>
        </w:rPr>
        <w:t xml:space="preserve"> If one operator just wants to request one aggregated bandwidth 1300</w:t>
      </w:r>
      <w:proofErr w:type="gramStart"/>
      <w:r>
        <w:rPr>
          <w:rFonts w:eastAsia="等线"/>
          <w:lang w:val="en-US" w:eastAsia="zh-CN"/>
        </w:rPr>
        <w:t>MHz(</w:t>
      </w:r>
      <w:proofErr w:type="gramEnd"/>
      <w:r>
        <w:rPr>
          <w:rFonts w:eastAsia="等线"/>
          <w:lang w:val="en-US" w:eastAsia="zh-CN"/>
        </w:rPr>
        <w:t xml:space="preserve">4*200+5*100) for </w:t>
      </w:r>
      <w:r w:rsidRPr="00D63BCB">
        <w:rPr>
          <w:rFonts w:eastAsia="等线"/>
          <w:lang w:val="en-US" w:eastAsia="zh-CN"/>
        </w:rPr>
        <w:t>CA_n258</w:t>
      </w:r>
      <w:r>
        <w:rPr>
          <w:rFonts w:eastAsia="等线"/>
          <w:lang w:val="en-US" w:eastAsia="zh-CN"/>
        </w:rPr>
        <w:t xml:space="preserve">V9, the configuration of </w:t>
      </w:r>
      <w:r w:rsidRPr="00D63BCB">
        <w:rPr>
          <w:rFonts w:eastAsia="等线"/>
          <w:lang w:val="en-US" w:eastAsia="zh-CN"/>
        </w:rPr>
        <w:t>CA_n258</w:t>
      </w:r>
      <w:r>
        <w:rPr>
          <w:rFonts w:eastAsia="等线"/>
          <w:lang w:val="en-US" w:eastAsia="zh-CN"/>
        </w:rPr>
        <w:t>V9 and corresponding fallback modes shows as below table:</w:t>
      </w:r>
    </w:p>
    <w:p w14:paraId="3E5D3686" w14:textId="77777777" w:rsidR="008E5C6D" w:rsidRDefault="008E5C6D" w:rsidP="00C41019">
      <w:pPr>
        <w:numPr>
          <w:ilvl w:val="0"/>
          <w:numId w:val="17"/>
        </w:numPr>
        <w:spacing w:before="120" w:after="120"/>
        <w:rPr>
          <w:rFonts w:eastAsia="等线"/>
          <w:lang w:val="en-US" w:eastAsia="zh-CN"/>
        </w:rPr>
      </w:pPr>
      <w:r>
        <w:rPr>
          <w:rFonts w:eastAsia="等线"/>
          <w:lang w:val="en-US" w:eastAsia="zh-CN"/>
        </w:rPr>
        <w:t xml:space="preserve">Just one aggregated bandwidth 1300MHz (4*200+5*100) for CA_n258V9 </w:t>
      </w:r>
    </w:p>
    <w:p w14:paraId="19019511" w14:textId="77777777" w:rsidR="008E5C6D" w:rsidRPr="00876E51" w:rsidRDefault="008E5C6D" w:rsidP="008E5C6D">
      <w:pPr>
        <w:spacing w:before="120" w:after="120"/>
        <w:ind w:left="360"/>
        <w:jc w:val="center"/>
        <w:rPr>
          <w:rFonts w:eastAsia="等线"/>
          <w:lang w:val="en-US" w:eastAsia="zh-CN"/>
        </w:rPr>
      </w:pPr>
      <w:r>
        <w:rPr>
          <w:rFonts w:eastAsia="等线"/>
          <w:lang w:val="en-US" w:eastAsia="zh-CN"/>
        </w:rPr>
        <w:t>Table 6 one aggregated bandwidth 1300MHz (4*200+5*100) for CA_n258V9 and corresponding fallback mode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102"/>
        <w:gridCol w:w="1179"/>
        <w:gridCol w:w="812"/>
        <w:gridCol w:w="812"/>
        <w:gridCol w:w="812"/>
        <w:gridCol w:w="813"/>
        <w:gridCol w:w="813"/>
        <w:gridCol w:w="813"/>
        <w:gridCol w:w="813"/>
        <w:gridCol w:w="813"/>
        <w:gridCol w:w="813"/>
        <w:gridCol w:w="813"/>
        <w:gridCol w:w="813"/>
        <w:gridCol w:w="813"/>
        <w:gridCol w:w="965"/>
        <w:gridCol w:w="510"/>
        <w:gridCol w:w="772"/>
      </w:tblGrid>
      <w:tr w:rsidR="008E5C6D" w:rsidRPr="00C04A08" w14:paraId="2A882102" w14:textId="77777777" w:rsidTr="00E705C1">
        <w:trPr>
          <w:trHeight w:val="187"/>
          <w:tblHeader/>
          <w:jc w:val="center"/>
        </w:trPr>
        <w:tc>
          <w:tcPr>
            <w:tcW w:w="5000" w:type="pct"/>
            <w:gridSpan w:val="17"/>
            <w:tcBorders>
              <w:top w:val="single" w:sz="4" w:space="0" w:color="auto"/>
              <w:left w:val="single" w:sz="4" w:space="0" w:color="auto"/>
              <w:bottom w:val="single" w:sz="6" w:space="0" w:color="auto"/>
              <w:right w:val="single" w:sz="4" w:space="0" w:color="auto"/>
            </w:tcBorders>
          </w:tcPr>
          <w:p w14:paraId="6CC05BA1" w14:textId="77777777" w:rsidR="008E5C6D" w:rsidRPr="00C04A08" w:rsidRDefault="008E5C6D" w:rsidP="00E705C1">
            <w:pPr>
              <w:pStyle w:val="TAH"/>
            </w:pPr>
            <w:r w:rsidRPr="00C04A08">
              <w:lastRenderedPageBreak/>
              <w:t>NR CA configuration / Bandwidth combination set / Fallback group</w:t>
            </w:r>
          </w:p>
        </w:tc>
      </w:tr>
      <w:tr w:rsidR="008E5C6D" w:rsidRPr="00C04A08" w14:paraId="0AC722EB" w14:textId="77777777" w:rsidTr="00E705C1">
        <w:trPr>
          <w:trHeight w:val="187"/>
          <w:tblHeader/>
          <w:jc w:val="center"/>
        </w:trPr>
        <w:tc>
          <w:tcPr>
            <w:tcW w:w="372" w:type="pct"/>
            <w:tcBorders>
              <w:top w:val="single" w:sz="6" w:space="0" w:color="auto"/>
              <w:left w:val="single" w:sz="4" w:space="0" w:color="auto"/>
              <w:bottom w:val="single" w:sz="4" w:space="0" w:color="auto"/>
              <w:right w:val="single" w:sz="6" w:space="0" w:color="auto"/>
            </w:tcBorders>
            <w:hideMark/>
          </w:tcPr>
          <w:p w14:paraId="43670465" w14:textId="77777777" w:rsidR="008E5C6D" w:rsidRPr="00C04A08" w:rsidRDefault="008E5C6D" w:rsidP="00E705C1">
            <w:pPr>
              <w:pStyle w:val="TAH"/>
              <w:rPr>
                <w:rFonts w:eastAsia="Yu Mincho"/>
                <w:lang w:val="en-US"/>
              </w:rPr>
            </w:pPr>
            <w:r w:rsidRPr="00C04A08">
              <w:rPr>
                <w:lang w:val="en-US"/>
              </w:rPr>
              <w:t>NR CA configuration</w:t>
            </w:r>
          </w:p>
        </w:tc>
        <w:tc>
          <w:tcPr>
            <w:tcW w:w="395" w:type="pct"/>
            <w:tcBorders>
              <w:top w:val="single" w:sz="6" w:space="0" w:color="auto"/>
              <w:left w:val="single" w:sz="6" w:space="0" w:color="auto"/>
              <w:bottom w:val="single" w:sz="4" w:space="0" w:color="auto"/>
              <w:right w:val="single" w:sz="6" w:space="0" w:color="auto"/>
            </w:tcBorders>
            <w:hideMark/>
          </w:tcPr>
          <w:p w14:paraId="62207925" w14:textId="77777777" w:rsidR="008E5C6D" w:rsidRPr="00C04A08" w:rsidRDefault="008E5C6D" w:rsidP="00E705C1">
            <w:pPr>
              <w:pStyle w:val="TAH"/>
              <w:rPr>
                <w:rFonts w:eastAsia="Yu Mincho"/>
                <w:lang w:val="en-US" w:eastAsia="ja-JP"/>
              </w:rPr>
            </w:pPr>
            <w:r w:rsidRPr="00C04A08">
              <w:rPr>
                <w:lang w:val="en-US" w:eastAsia="ja-JP"/>
              </w:rPr>
              <w:t>Uplink CA configurations</w:t>
            </w:r>
          </w:p>
        </w:tc>
        <w:tc>
          <w:tcPr>
            <w:tcW w:w="286" w:type="pct"/>
            <w:tcBorders>
              <w:top w:val="single" w:sz="6" w:space="0" w:color="auto"/>
              <w:left w:val="single" w:sz="6" w:space="0" w:color="auto"/>
              <w:bottom w:val="single" w:sz="4" w:space="0" w:color="auto"/>
              <w:right w:val="single" w:sz="6" w:space="0" w:color="auto"/>
            </w:tcBorders>
            <w:hideMark/>
          </w:tcPr>
          <w:p w14:paraId="12D47435"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7B7AE114"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3419B593"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5957A53D"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126AF106"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2BAD412E"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30AA5EEC"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hideMark/>
          </w:tcPr>
          <w:p w14:paraId="13085C14"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42C124A9"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06A8467B"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00A4A36C"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286" w:type="pct"/>
            <w:tcBorders>
              <w:top w:val="single" w:sz="6" w:space="0" w:color="auto"/>
              <w:left w:val="single" w:sz="6" w:space="0" w:color="auto"/>
              <w:bottom w:val="single" w:sz="4" w:space="0" w:color="auto"/>
              <w:right w:val="single" w:sz="6" w:space="0" w:color="auto"/>
            </w:tcBorders>
          </w:tcPr>
          <w:p w14:paraId="471E0554" w14:textId="77777777" w:rsidR="008E5C6D" w:rsidRPr="00C04A08" w:rsidRDefault="008E5C6D" w:rsidP="00E705C1">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31" w:type="pct"/>
            <w:tcBorders>
              <w:top w:val="single" w:sz="6" w:space="0" w:color="auto"/>
              <w:left w:val="single" w:sz="6" w:space="0" w:color="auto"/>
              <w:bottom w:val="single" w:sz="4" w:space="0" w:color="auto"/>
              <w:right w:val="single" w:sz="6" w:space="0" w:color="auto"/>
            </w:tcBorders>
            <w:hideMark/>
          </w:tcPr>
          <w:p w14:paraId="65BF4FF7" w14:textId="77777777" w:rsidR="008E5C6D" w:rsidRPr="00C04A08" w:rsidRDefault="008E5C6D" w:rsidP="00E705C1">
            <w:pPr>
              <w:pStyle w:val="TAH"/>
            </w:pPr>
            <w:r w:rsidRPr="00C04A08">
              <w:t>Maximum aggregated</w:t>
            </w:r>
          </w:p>
          <w:p w14:paraId="776BA3F9" w14:textId="77777777" w:rsidR="008E5C6D" w:rsidRPr="00C04A08" w:rsidRDefault="008E5C6D" w:rsidP="00E705C1">
            <w:pPr>
              <w:pStyle w:val="TAH"/>
              <w:rPr>
                <w:rFonts w:eastAsia="Yu Mincho"/>
              </w:rPr>
            </w:pPr>
            <w:r w:rsidRPr="00C04A08">
              <w:t>BW (MHz)</w:t>
            </w:r>
          </w:p>
        </w:tc>
        <w:tc>
          <w:tcPr>
            <w:tcW w:w="197" w:type="pct"/>
            <w:tcBorders>
              <w:top w:val="single" w:sz="6" w:space="0" w:color="auto"/>
              <w:left w:val="single" w:sz="6" w:space="0" w:color="auto"/>
              <w:bottom w:val="single" w:sz="4" w:space="0" w:color="auto"/>
              <w:right w:val="single" w:sz="6" w:space="0" w:color="auto"/>
            </w:tcBorders>
            <w:hideMark/>
          </w:tcPr>
          <w:p w14:paraId="777E8136" w14:textId="77777777" w:rsidR="008E5C6D" w:rsidRPr="00C04A08" w:rsidRDefault="008E5C6D" w:rsidP="00E705C1">
            <w:pPr>
              <w:pStyle w:val="TAH"/>
              <w:rPr>
                <w:rFonts w:eastAsia="Yu Mincho"/>
              </w:rPr>
            </w:pPr>
            <w:r w:rsidRPr="00C04A08">
              <w:t>BCS</w:t>
            </w:r>
          </w:p>
        </w:tc>
        <w:tc>
          <w:tcPr>
            <w:tcW w:w="274" w:type="pct"/>
            <w:tcBorders>
              <w:top w:val="single" w:sz="6" w:space="0" w:color="auto"/>
              <w:left w:val="single" w:sz="6" w:space="0" w:color="auto"/>
              <w:bottom w:val="single" w:sz="4" w:space="0" w:color="auto"/>
              <w:right w:val="single" w:sz="4" w:space="0" w:color="auto"/>
            </w:tcBorders>
            <w:hideMark/>
          </w:tcPr>
          <w:p w14:paraId="4B2FFB43" w14:textId="77777777" w:rsidR="008E5C6D" w:rsidRPr="00C04A08" w:rsidRDefault="008E5C6D" w:rsidP="00E705C1">
            <w:pPr>
              <w:pStyle w:val="TAH"/>
              <w:rPr>
                <w:rFonts w:eastAsia="Yu Mincho"/>
                <w:lang w:eastAsia="ja-JP"/>
              </w:rPr>
            </w:pPr>
            <w:r w:rsidRPr="00C04A08">
              <w:rPr>
                <w:lang w:eastAsia="ja-JP"/>
              </w:rPr>
              <w:t>Fallback group</w:t>
            </w:r>
          </w:p>
        </w:tc>
      </w:tr>
      <w:tr w:rsidR="008E5C6D" w:rsidRPr="00C04A08" w14:paraId="351BE60D"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1493423A" w14:textId="77777777" w:rsidR="008E5C6D" w:rsidRPr="00C04A08" w:rsidRDefault="008E5C6D" w:rsidP="00E705C1">
            <w:pPr>
              <w:pStyle w:val="TAC"/>
            </w:pPr>
            <w:r w:rsidRPr="00C04A08">
              <w:t>CA_n25</w:t>
            </w:r>
            <w:r>
              <w:t>8V9</w:t>
            </w:r>
          </w:p>
        </w:tc>
        <w:tc>
          <w:tcPr>
            <w:tcW w:w="395" w:type="pct"/>
            <w:tcBorders>
              <w:top w:val="single" w:sz="4" w:space="0" w:color="auto"/>
              <w:left w:val="single" w:sz="4" w:space="0" w:color="auto"/>
              <w:bottom w:val="single" w:sz="4" w:space="0" w:color="auto"/>
              <w:right w:val="single" w:sz="4" w:space="0" w:color="auto"/>
            </w:tcBorders>
          </w:tcPr>
          <w:p w14:paraId="70606F07" w14:textId="77777777" w:rsidR="008E5C6D" w:rsidRPr="00C04A08" w:rsidRDefault="008E5C6D" w:rsidP="00E705C1">
            <w:pPr>
              <w:pStyle w:val="TAC"/>
            </w:pPr>
            <w:r>
              <w:t>-</w:t>
            </w:r>
          </w:p>
        </w:tc>
        <w:tc>
          <w:tcPr>
            <w:tcW w:w="286" w:type="pct"/>
            <w:tcBorders>
              <w:top w:val="single" w:sz="4" w:space="0" w:color="auto"/>
              <w:left w:val="single" w:sz="4" w:space="0" w:color="auto"/>
              <w:bottom w:val="single" w:sz="4" w:space="0" w:color="auto"/>
              <w:right w:val="single" w:sz="4" w:space="0" w:color="auto"/>
            </w:tcBorders>
          </w:tcPr>
          <w:p w14:paraId="3E90561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24324E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4EB20B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B51BBF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9A46C70"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3E0D4A2"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34A43CA"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3175674"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15C7136" w14:textId="77777777" w:rsidR="008E5C6D" w:rsidRDefault="008E5C6D" w:rsidP="00E705C1">
            <w:pPr>
              <w:pStyle w:val="TAC"/>
              <w:rPr>
                <w:rFonts w:eastAsia="等线"/>
                <w:lang w:eastAsia="zh-CN"/>
              </w:rPr>
            </w:pPr>
            <w:r>
              <w:rPr>
                <w:rFonts w:eastAsia="等线"/>
                <w:lang w:eastAsia="zh-CN"/>
              </w:rPr>
              <w:t>50</w:t>
            </w:r>
          </w:p>
          <w:p w14:paraId="627012FC"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0953CBF"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8480DC7"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F457371" w14:textId="77777777" w:rsidR="008E5C6D" w:rsidRPr="00915826"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266AADDD" w14:textId="77777777" w:rsidR="008E5C6D" w:rsidRPr="00C04A08" w:rsidRDefault="008E5C6D" w:rsidP="00E705C1">
            <w:pPr>
              <w:pStyle w:val="TAC"/>
              <w:jc w:val="left"/>
            </w:pPr>
            <w:r>
              <w:t>13</w:t>
            </w:r>
            <w:r w:rsidRPr="00C04A08">
              <w:t>00</w:t>
            </w:r>
          </w:p>
        </w:tc>
        <w:tc>
          <w:tcPr>
            <w:tcW w:w="197" w:type="pct"/>
            <w:tcBorders>
              <w:top w:val="single" w:sz="4" w:space="0" w:color="auto"/>
              <w:left w:val="single" w:sz="4" w:space="0" w:color="auto"/>
              <w:bottom w:val="single" w:sz="4" w:space="0" w:color="auto"/>
              <w:right w:val="single" w:sz="4" w:space="0" w:color="auto"/>
            </w:tcBorders>
          </w:tcPr>
          <w:p w14:paraId="659CBBD8" w14:textId="77777777" w:rsidR="008E5C6D" w:rsidRPr="00C04A08" w:rsidRDefault="008E5C6D" w:rsidP="00E705C1">
            <w:pPr>
              <w:pStyle w:val="TAC"/>
            </w:pPr>
            <w:r w:rsidRPr="00C04A08">
              <w:t>0</w:t>
            </w:r>
          </w:p>
        </w:tc>
        <w:tc>
          <w:tcPr>
            <w:tcW w:w="274" w:type="pct"/>
            <w:vMerge w:val="restart"/>
            <w:tcBorders>
              <w:top w:val="single" w:sz="4" w:space="0" w:color="auto"/>
              <w:left w:val="single" w:sz="4" w:space="0" w:color="auto"/>
              <w:right w:val="single" w:sz="4" w:space="0" w:color="auto"/>
            </w:tcBorders>
          </w:tcPr>
          <w:p w14:paraId="48DF2F06" w14:textId="77777777" w:rsidR="008E5C6D" w:rsidRPr="00C04A08" w:rsidRDefault="008E5C6D" w:rsidP="00E705C1">
            <w:pPr>
              <w:pStyle w:val="TAC"/>
              <w:rPr>
                <w:lang w:eastAsia="ja-JP"/>
              </w:rPr>
            </w:pPr>
            <w:r>
              <w:rPr>
                <w:lang w:eastAsia="ja-JP"/>
              </w:rPr>
              <w:t>5</w:t>
            </w:r>
          </w:p>
        </w:tc>
      </w:tr>
      <w:tr w:rsidR="008E5C6D" w:rsidRPr="00C04A08" w14:paraId="2D72854F"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0A5557A5" w14:textId="77777777" w:rsidR="008E5C6D" w:rsidRPr="00C04A08" w:rsidRDefault="008E5C6D" w:rsidP="00E705C1">
            <w:pPr>
              <w:pStyle w:val="TAC"/>
            </w:pPr>
            <w:r w:rsidRPr="00C04A08">
              <w:t>CA_n25</w:t>
            </w:r>
            <w:r>
              <w:t>8V8</w:t>
            </w:r>
          </w:p>
        </w:tc>
        <w:tc>
          <w:tcPr>
            <w:tcW w:w="395" w:type="pct"/>
            <w:vMerge w:val="restart"/>
            <w:tcBorders>
              <w:top w:val="single" w:sz="4" w:space="0" w:color="auto"/>
              <w:left w:val="single" w:sz="4" w:space="0" w:color="auto"/>
              <w:right w:val="single" w:sz="4" w:space="0" w:color="auto"/>
            </w:tcBorders>
          </w:tcPr>
          <w:p w14:paraId="070FFD08"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0B6AD63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CA84882"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EF25ED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32E5AF8"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4649A5D"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282931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651A0C4"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49136B9" w14:textId="77777777" w:rsidR="008E5C6D" w:rsidRDefault="008E5C6D" w:rsidP="00E705C1">
            <w:pPr>
              <w:pStyle w:val="TAC"/>
              <w:rPr>
                <w:rFonts w:eastAsia="等线"/>
                <w:lang w:eastAsia="zh-CN"/>
              </w:rPr>
            </w:pPr>
            <w:r>
              <w:rPr>
                <w:rFonts w:eastAsia="等线"/>
                <w:lang w:eastAsia="zh-CN"/>
              </w:rPr>
              <w:t>50</w:t>
            </w:r>
          </w:p>
          <w:p w14:paraId="61ED47E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6EC239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C1E13F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8F01EA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ED5C50A"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59F4E394"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200</w:t>
            </w:r>
          </w:p>
        </w:tc>
        <w:tc>
          <w:tcPr>
            <w:tcW w:w="197" w:type="pct"/>
            <w:vMerge w:val="restart"/>
            <w:tcBorders>
              <w:top w:val="single" w:sz="4" w:space="0" w:color="auto"/>
              <w:left w:val="single" w:sz="4" w:space="0" w:color="auto"/>
              <w:right w:val="single" w:sz="4" w:space="0" w:color="auto"/>
            </w:tcBorders>
          </w:tcPr>
          <w:p w14:paraId="22CB8187"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7434ECEF" w14:textId="77777777" w:rsidR="008E5C6D" w:rsidRDefault="008E5C6D" w:rsidP="00E705C1">
            <w:pPr>
              <w:pStyle w:val="TAC"/>
              <w:rPr>
                <w:lang w:eastAsia="ja-JP"/>
              </w:rPr>
            </w:pPr>
          </w:p>
        </w:tc>
      </w:tr>
      <w:tr w:rsidR="008E5C6D" w:rsidRPr="00C04A08" w14:paraId="195B8090"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1D71048A"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13C7D7A2"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74A82FD9"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3409B6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096BD2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1E22E19"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5D0F34C5"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B68528B"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C337B55"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E0F47BE" w14:textId="77777777" w:rsidR="008E5C6D" w:rsidRDefault="008E5C6D" w:rsidP="00E705C1">
            <w:pPr>
              <w:pStyle w:val="TAC"/>
              <w:rPr>
                <w:rFonts w:eastAsia="等线"/>
                <w:lang w:eastAsia="zh-CN"/>
              </w:rPr>
            </w:pPr>
            <w:r>
              <w:rPr>
                <w:rFonts w:eastAsia="等线"/>
                <w:lang w:eastAsia="zh-CN"/>
              </w:rPr>
              <w:t>50</w:t>
            </w:r>
          </w:p>
          <w:p w14:paraId="6B401205"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4004D6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AA5CDAB"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5CFF8E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68BAED2"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77BE9B75"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665ECA4B"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5D838393" w14:textId="77777777" w:rsidR="008E5C6D" w:rsidRDefault="008E5C6D" w:rsidP="00E705C1">
            <w:pPr>
              <w:pStyle w:val="TAC"/>
              <w:rPr>
                <w:lang w:eastAsia="ja-JP"/>
              </w:rPr>
            </w:pPr>
          </w:p>
        </w:tc>
      </w:tr>
      <w:tr w:rsidR="008E5C6D" w:rsidRPr="00C04A08" w14:paraId="534CE8F1"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665FC5D7" w14:textId="77777777" w:rsidR="008E5C6D" w:rsidRPr="00C04A08" w:rsidRDefault="008E5C6D" w:rsidP="00E705C1">
            <w:pPr>
              <w:pStyle w:val="TAC"/>
            </w:pPr>
            <w:r w:rsidRPr="00C04A08">
              <w:t>CA_n25</w:t>
            </w:r>
            <w:r>
              <w:t>8V7</w:t>
            </w:r>
          </w:p>
        </w:tc>
        <w:tc>
          <w:tcPr>
            <w:tcW w:w="395" w:type="pct"/>
            <w:vMerge w:val="restart"/>
            <w:tcBorders>
              <w:top w:val="single" w:sz="4" w:space="0" w:color="auto"/>
              <w:left w:val="single" w:sz="4" w:space="0" w:color="auto"/>
              <w:right w:val="single" w:sz="4" w:space="0" w:color="auto"/>
            </w:tcBorders>
          </w:tcPr>
          <w:p w14:paraId="0335A56C"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3C17CB52"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7DFCD46"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FD2E805"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91BEFB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FC92363"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25F8539"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586CA15" w14:textId="77777777" w:rsidR="008E5C6D" w:rsidRDefault="008E5C6D" w:rsidP="00E705C1">
            <w:pPr>
              <w:pStyle w:val="TAC"/>
              <w:rPr>
                <w:rFonts w:eastAsia="等线"/>
                <w:lang w:eastAsia="zh-CN"/>
              </w:rPr>
            </w:pPr>
            <w:r>
              <w:rPr>
                <w:rFonts w:eastAsia="等线"/>
                <w:lang w:eastAsia="zh-CN"/>
              </w:rPr>
              <w:t>50</w:t>
            </w:r>
          </w:p>
          <w:p w14:paraId="1F032A19"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772C9D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9B5FEE4"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6005D1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70073F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76E2D3D"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68CA5AD1"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100</w:t>
            </w:r>
          </w:p>
        </w:tc>
        <w:tc>
          <w:tcPr>
            <w:tcW w:w="197" w:type="pct"/>
            <w:vMerge w:val="restart"/>
            <w:tcBorders>
              <w:top w:val="single" w:sz="4" w:space="0" w:color="auto"/>
              <w:left w:val="single" w:sz="4" w:space="0" w:color="auto"/>
              <w:right w:val="single" w:sz="4" w:space="0" w:color="auto"/>
            </w:tcBorders>
          </w:tcPr>
          <w:p w14:paraId="360B0614"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5FF4F44C" w14:textId="77777777" w:rsidR="008E5C6D" w:rsidRDefault="008E5C6D" w:rsidP="00E705C1">
            <w:pPr>
              <w:pStyle w:val="TAC"/>
              <w:rPr>
                <w:lang w:eastAsia="ja-JP"/>
              </w:rPr>
            </w:pPr>
          </w:p>
        </w:tc>
      </w:tr>
      <w:tr w:rsidR="008E5C6D" w:rsidRPr="00C04A08" w14:paraId="6DA1E07B"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48913D84"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06F1D43D"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0667CF2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781C37C"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835431E"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E5C8BED"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5F70B52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1E25989"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391915E" w14:textId="77777777" w:rsidR="008E5C6D" w:rsidRDefault="008E5C6D" w:rsidP="00E705C1">
            <w:pPr>
              <w:pStyle w:val="TAC"/>
              <w:rPr>
                <w:rFonts w:eastAsia="等线"/>
                <w:lang w:eastAsia="zh-CN"/>
              </w:rPr>
            </w:pPr>
            <w:r>
              <w:rPr>
                <w:rFonts w:eastAsia="等线"/>
                <w:lang w:eastAsia="zh-CN"/>
              </w:rPr>
              <w:t>50</w:t>
            </w:r>
          </w:p>
          <w:p w14:paraId="6282B09F"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ABE9CB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D8E702C"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C72061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D60DD2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811D6FE"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5F71D1B2"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2C868A95"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407F45B4" w14:textId="77777777" w:rsidR="008E5C6D" w:rsidRDefault="008E5C6D" w:rsidP="00E705C1">
            <w:pPr>
              <w:pStyle w:val="TAC"/>
              <w:rPr>
                <w:lang w:eastAsia="ja-JP"/>
              </w:rPr>
            </w:pPr>
          </w:p>
        </w:tc>
      </w:tr>
      <w:tr w:rsidR="008E5C6D" w:rsidRPr="00C04A08" w14:paraId="40B537E4"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762DC392" w14:textId="77777777" w:rsidR="008E5C6D" w:rsidRPr="00C04A08" w:rsidRDefault="008E5C6D" w:rsidP="00E705C1">
            <w:pPr>
              <w:pStyle w:val="TAC"/>
            </w:pPr>
            <w:r w:rsidRPr="00C04A08">
              <w:t>CA_n25</w:t>
            </w:r>
            <w:r>
              <w:t>8V6</w:t>
            </w:r>
          </w:p>
        </w:tc>
        <w:tc>
          <w:tcPr>
            <w:tcW w:w="395" w:type="pct"/>
            <w:vMerge w:val="restart"/>
            <w:tcBorders>
              <w:top w:val="single" w:sz="4" w:space="0" w:color="auto"/>
              <w:left w:val="single" w:sz="4" w:space="0" w:color="auto"/>
              <w:right w:val="single" w:sz="4" w:space="0" w:color="auto"/>
            </w:tcBorders>
          </w:tcPr>
          <w:p w14:paraId="54B49FAA"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305E1EB1"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5CC2F4A"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53EEC32"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9F80A7C"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BB72C76"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D31769E" w14:textId="77777777" w:rsidR="008E5C6D" w:rsidRDefault="008E5C6D" w:rsidP="00E705C1">
            <w:pPr>
              <w:pStyle w:val="TAC"/>
              <w:rPr>
                <w:rFonts w:eastAsia="等线"/>
                <w:lang w:eastAsia="zh-CN"/>
              </w:rPr>
            </w:pPr>
            <w:r>
              <w:rPr>
                <w:rFonts w:eastAsia="等线"/>
                <w:lang w:eastAsia="zh-CN"/>
              </w:rPr>
              <w:t>50</w:t>
            </w:r>
          </w:p>
          <w:p w14:paraId="6DA07DBD"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1049CB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8FC14D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9B803C0"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374A47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CD5EFD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65E4AE5"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5A6BF38E" w14:textId="77777777" w:rsidR="008E5C6D" w:rsidRPr="00D63BCB" w:rsidRDefault="008E5C6D" w:rsidP="00E705C1">
            <w:pPr>
              <w:pStyle w:val="TAC"/>
              <w:jc w:val="left"/>
              <w:rPr>
                <w:rFonts w:eastAsia="等线"/>
                <w:lang w:eastAsia="zh-CN"/>
              </w:rPr>
            </w:pPr>
            <w:r w:rsidRPr="00D63BCB">
              <w:rPr>
                <w:rFonts w:eastAsia="等线" w:hint="eastAsia"/>
                <w:lang w:eastAsia="zh-CN"/>
              </w:rPr>
              <w:t>1</w:t>
            </w:r>
            <w:r w:rsidRPr="00D63BCB">
              <w:rPr>
                <w:rFonts w:eastAsia="等线"/>
                <w:lang w:eastAsia="zh-CN"/>
              </w:rPr>
              <w:t>000</w:t>
            </w:r>
          </w:p>
        </w:tc>
        <w:tc>
          <w:tcPr>
            <w:tcW w:w="197" w:type="pct"/>
            <w:vMerge w:val="restart"/>
            <w:tcBorders>
              <w:top w:val="single" w:sz="4" w:space="0" w:color="auto"/>
              <w:left w:val="single" w:sz="4" w:space="0" w:color="auto"/>
              <w:right w:val="single" w:sz="4" w:space="0" w:color="auto"/>
            </w:tcBorders>
          </w:tcPr>
          <w:p w14:paraId="7A6B698C"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05BD0D55" w14:textId="77777777" w:rsidR="008E5C6D" w:rsidRDefault="008E5C6D" w:rsidP="00E705C1">
            <w:pPr>
              <w:pStyle w:val="TAC"/>
              <w:rPr>
                <w:lang w:eastAsia="ja-JP"/>
              </w:rPr>
            </w:pPr>
          </w:p>
        </w:tc>
      </w:tr>
      <w:tr w:rsidR="008E5C6D" w:rsidRPr="00C04A08" w14:paraId="008741E5"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032E00A5"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16DB731D"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7BDBE9B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EA1FB9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73D3E65"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38F9C88"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2774E034"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9C9F9B7" w14:textId="77777777" w:rsidR="008E5C6D" w:rsidRDefault="008E5C6D" w:rsidP="00E705C1">
            <w:pPr>
              <w:pStyle w:val="TAC"/>
              <w:rPr>
                <w:rFonts w:eastAsia="等线"/>
                <w:lang w:eastAsia="zh-CN"/>
              </w:rPr>
            </w:pPr>
            <w:r>
              <w:rPr>
                <w:rFonts w:eastAsia="等线"/>
                <w:lang w:eastAsia="zh-CN"/>
              </w:rPr>
              <w:t>50</w:t>
            </w:r>
          </w:p>
          <w:p w14:paraId="647DBE9D"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70684C5"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0205D7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4ADBD1F"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283D3EE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0A217C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577FA0C"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16C091C0"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74A44219"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5C88A0A2" w14:textId="77777777" w:rsidR="008E5C6D" w:rsidRDefault="008E5C6D" w:rsidP="00E705C1">
            <w:pPr>
              <w:pStyle w:val="TAC"/>
              <w:rPr>
                <w:lang w:eastAsia="ja-JP"/>
              </w:rPr>
            </w:pPr>
          </w:p>
        </w:tc>
      </w:tr>
      <w:tr w:rsidR="008E5C6D" w:rsidRPr="00C04A08" w14:paraId="6BBEF2FF" w14:textId="77777777" w:rsidTr="00E705C1">
        <w:trPr>
          <w:trHeight w:val="187"/>
          <w:jc w:val="center"/>
        </w:trPr>
        <w:tc>
          <w:tcPr>
            <w:tcW w:w="372" w:type="pct"/>
            <w:vMerge w:val="restart"/>
            <w:tcBorders>
              <w:top w:val="single" w:sz="4" w:space="0" w:color="auto"/>
              <w:left w:val="single" w:sz="4" w:space="0" w:color="auto"/>
              <w:right w:val="single" w:sz="4" w:space="0" w:color="auto"/>
            </w:tcBorders>
          </w:tcPr>
          <w:p w14:paraId="5FF795E7" w14:textId="77777777" w:rsidR="008E5C6D" w:rsidRPr="00C04A08" w:rsidRDefault="008E5C6D" w:rsidP="00E705C1">
            <w:pPr>
              <w:pStyle w:val="TAC"/>
            </w:pPr>
            <w:r w:rsidRPr="00C04A08">
              <w:t>CA_n25</w:t>
            </w:r>
            <w:r>
              <w:t>8V5</w:t>
            </w:r>
          </w:p>
        </w:tc>
        <w:tc>
          <w:tcPr>
            <w:tcW w:w="395" w:type="pct"/>
            <w:vMerge w:val="restart"/>
            <w:tcBorders>
              <w:top w:val="single" w:sz="4" w:space="0" w:color="auto"/>
              <w:left w:val="single" w:sz="4" w:space="0" w:color="auto"/>
              <w:right w:val="single" w:sz="4" w:space="0" w:color="auto"/>
            </w:tcBorders>
          </w:tcPr>
          <w:p w14:paraId="383EA319"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5603D5C4"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C2C9851"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5DC4CA5"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F751B19"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A9D8105" w14:textId="77777777" w:rsidR="008E5C6D" w:rsidRDefault="008E5C6D" w:rsidP="00E705C1">
            <w:pPr>
              <w:pStyle w:val="TAC"/>
              <w:rPr>
                <w:rFonts w:eastAsia="等线"/>
                <w:lang w:eastAsia="zh-CN"/>
              </w:rPr>
            </w:pPr>
            <w:r>
              <w:rPr>
                <w:rFonts w:eastAsia="等线"/>
                <w:lang w:eastAsia="zh-CN"/>
              </w:rPr>
              <w:t>50</w:t>
            </w:r>
          </w:p>
          <w:p w14:paraId="076B8F3C"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4462B25C"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9614AC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47EF948"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62E0716"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ED2BF38"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5FE9439"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2891020" w14:textId="77777777" w:rsidR="008E5C6D" w:rsidRPr="00915826" w:rsidRDefault="008E5C6D" w:rsidP="00E705C1">
            <w:pPr>
              <w:pStyle w:val="TAC"/>
              <w:rPr>
                <w:rFonts w:eastAsia="等线"/>
                <w:lang w:eastAsia="zh-CN"/>
              </w:rPr>
            </w:pPr>
          </w:p>
        </w:tc>
        <w:tc>
          <w:tcPr>
            <w:tcW w:w="331" w:type="pct"/>
            <w:vMerge w:val="restart"/>
            <w:tcBorders>
              <w:top w:val="single" w:sz="4" w:space="0" w:color="auto"/>
              <w:left w:val="single" w:sz="4" w:space="0" w:color="auto"/>
              <w:right w:val="single" w:sz="4" w:space="0" w:color="auto"/>
            </w:tcBorders>
          </w:tcPr>
          <w:p w14:paraId="5F3C3EB1" w14:textId="77777777" w:rsidR="008E5C6D" w:rsidRPr="00D63BCB" w:rsidRDefault="008E5C6D" w:rsidP="00E705C1">
            <w:pPr>
              <w:pStyle w:val="TAC"/>
              <w:jc w:val="left"/>
              <w:rPr>
                <w:rFonts w:eastAsia="等线"/>
                <w:lang w:eastAsia="zh-CN"/>
              </w:rPr>
            </w:pPr>
            <w:r w:rsidRPr="00D63BCB">
              <w:rPr>
                <w:rFonts w:eastAsia="等线" w:hint="eastAsia"/>
                <w:lang w:eastAsia="zh-CN"/>
              </w:rPr>
              <w:t>9</w:t>
            </w:r>
            <w:r w:rsidRPr="00D63BCB">
              <w:rPr>
                <w:rFonts w:eastAsia="等线"/>
                <w:lang w:eastAsia="zh-CN"/>
              </w:rPr>
              <w:t>00</w:t>
            </w:r>
          </w:p>
        </w:tc>
        <w:tc>
          <w:tcPr>
            <w:tcW w:w="197" w:type="pct"/>
            <w:vMerge w:val="restart"/>
            <w:tcBorders>
              <w:top w:val="single" w:sz="4" w:space="0" w:color="auto"/>
              <w:left w:val="single" w:sz="4" w:space="0" w:color="auto"/>
              <w:right w:val="single" w:sz="4" w:space="0" w:color="auto"/>
            </w:tcBorders>
          </w:tcPr>
          <w:p w14:paraId="253DE672"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52BE5B3C" w14:textId="77777777" w:rsidR="008E5C6D" w:rsidRDefault="008E5C6D" w:rsidP="00E705C1">
            <w:pPr>
              <w:pStyle w:val="TAC"/>
              <w:rPr>
                <w:lang w:eastAsia="ja-JP"/>
              </w:rPr>
            </w:pPr>
          </w:p>
        </w:tc>
      </w:tr>
      <w:tr w:rsidR="008E5C6D" w:rsidRPr="00C04A08" w14:paraId="46D9C4A8" w14:textId="77777777" w:rsidTr="00E705C1">
        <w:trPr>
          <w:trHeight w:val="187"/>
          <w:jc w:val="center"/>
        </w:trPr>
        <w:tc>
          <w:tcPr>
            <w:tcW w:w="372" w:type="pct"/>
            <w:vMerge/>
            <w:tcBorders>
              <w:left w:val="single" w:sz="4" w:space="0" w:color="auto"/>
              <w:bottom w:val="single" w:sz="4" w:space="0" w:color="auto"/>
              <w:right w:val="single" w:sz="4" w:space="0" w:color="auto"/>
            </w:tcBorders>
          </w:tcPr>
          <w:p w14:paraId="177D178D" w14:textId="77777777" w:rsidR="008E5C6D" w:rsidRPr="00C04A08" w:rsidRDefault="008E5C6D" w:rsidP="00E705C1">
            <w:pPr>
              <w:pStyle w:val="TAC"/>
            </w:pPr>
          </w:p>
        </w:tc>
        <w:tc>
          <w:tcPr>
            <w:tcW w:w="395" w:type="pct"/>
            <w:vMerge/>
            <w:tcBorders>
              <w:left w:val="single" w:sz="4" w:space="0" w:color="auto"/>
              <w:bottom w:val="single" w:sz="4" w:space="0" w:color="auto"/>
              <w:right w:val="single" w:sz="4" w:space="0" w:color="auto"/>
            </w:tcBorders>
          </w:tcPr>
          <w:p w14:paraId="34FD39E4" w14:textId="77777777" w:rsidR="008E5C6D" w:rsidRDefault="008E5C6D" w:rsidP="00E705C1">
            <w:pPr>
              <w:pStyle w:val="TAC"/>
            </w:pPr>
          </w:p>
        </w:tc>
        <w:tc>
          <w:tcPr>
            <w:tcW w:w="286" w:type="pct"/>
            <w:tcBorders>
              <w:top w:val="single" w:sz="4" w:space="0" w:color="auto"/>
              <w:left w:val="single" w:sz="4" w:space="0" w:color="auto"/>
              <w:bottom w:val="single" w:sz="4" w:space="0" w:color="auto"/>
              <w:right w:val="single" w:sz="4" w:space="0" w:color="auto"/>
            </w:tcBorders>
          </w:tcPr>
          <w:p w14:paraId="71A2A61C"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07CB688D"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1769DC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5E8E8EE3" w14:textId="77777777" w:rsidR="008E5C6D" w:rsidRPr="00915826" w:rsidRDefault="008E5C6D" w:rsidP="00E705C1">
            <w:pPr>
              <w:pStyle w:val="TAC"/>
              <w:rPr>
                <w:rFonts w:eastAsia="等线"/>
                <w:lang w:eastAsia="zh-CN"/>
              </w:rPr>
            </w:pPr>
            <w:r>
              <w:rPr>
                <w:rFonts w:eastAsia="等线"/>
                <w:lang w:eastAsia="zh-CN"/>
              </w:rPr>
              <w:t>100</w:t>
            </w:r>
          </w:p>
        </w:tc>
        <w:tc>
          <w:tcPr>
            <w:tcW w:w="286" w:type="pct"/>
            <w:tcBorders>
              <w:top w:val="single" w:sz="4" w:space="0" w:color="auto"/>
              <w:left w:val="single" w:sz="4" w:space="0" w:color="auto"/>
              <w:bottom w:val="single" w:sz="4" w:space="0" w:color="auto"/>
              <w:right w:val="single" w:sz="4" w:space="0" w:color="auto"/>
            </w:tcBorders>
          </w:tcPr>
          <w:p w14:paraId="1E0C86E3" w14:textId="77777777" w:rsidR="008E5C6D" w:rsidRDefault="008E5C6D" w:rsidP="00E705C1">
            <w:pPr>
              <w:pStyle w:val="TAC"/>
              <w:rPr>
                <w:rFonts w:eastAsia="等线"/>
                <w:lang w:eastAsia="zh-CN"/>
              </w:rPr>
            </w:pPr>
            <w:r>
              <w:rPr>
                <w:rFonts w:eastAsia="等线"/>
                <w:lang w:eastAsia="zh-CN"/>
              </w:rPr>
              <w:t>50</w:t>
            </w:r>
          </w:p>
          <w:p w14:paraId="619F85EF"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FE2090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D802368"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7DB47E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261BA03"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A29EA2C"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5094EB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11E5757" w14:textId="77777777" w:rsidR="008E5C6D" w:rsidRPr="00915826" w:rsidRDefault="008E5C6D" w:rsidP="00E705C1">
            <w:pPr>
              <w:pStyle w:val="TAC"/>
              <w:rPr>
                <w:rFonts w:eastAsia="等线"/>
                <w:lang w:eastAsia="zh-CN"/>
              </w:rPr>
            </w:pPr>
          </w:p>
        </w:tc>
        <w:tc>
          <w:tcPr>
            <w:tcW w:w="331" w:type="pct"/>
            <w:vMerge/>
            <w:tcBorders>
              <w:left w:val="single" w:sz="4" w:space="0" w:color="auto"/>
              <w:bottom w:val="single" w:sz="4" w:space="0" w:color="auto"/>
              <w:right w:val="single" w:sz="4" w:space="0" w:color="auto"/>
            </w:tcBorders>
          </w:tcPr>
          <w:p w14:paraId="140984AB" w14:textId="77777777" w:rsidR="008E5C6D" w:rsidRDefault="008E5C6D" w:rsidP="00E705C1">
            <w:pPr>
              <w:pStyle w:val="TAC"/>
              <w:jc w:val="left"/>
            </w:pPr>
          </w:p>
        </w:tc>
        <w:tc>
          <w:tcPr>
            <w:tcW w:w="197" w:type="pct"/>
            <w:vMerge/>
            <w:tcBorders>
              <w:left w:val="single" w:sz="4" w:space="0" w:color="auto"/>
              <w:bottom w:val="single" w:sz="4" w:space="0" w:color="auto"/>
              <w:right w:val="single" w:sz="4" w:space="0" w:color="auto"/>
            </w:tcBorders>
          </w:tcPr>
          <w:p w14:paraId="4C33425A" w14:textId="77777777" w:rsidR="008E5C6D" w:rsidRPr="00C04A08" w:rsidRDefault="008E5C6D" w:rsidP="00E705C1">
            <w:pPr>
              <w:pStyle w:val="TAC"/>
            </w:pPr>
          </w:p>
        </w:tc>
        <w:tc>
          <w:tcPr>
            <w:tcW w:w="274" w:type="pct"/>
            <w:vMerge/>
            <w:tcBorders>
              <w:left w:val="single" w:sz="4" w:space="0" w:color="auto"/>
              <w:right w:val="single" w:sz="4" w:space="0" w:color="auto"/>
            </w:tcBorders>
          </w:tcPr>
          <w:p w14:paraId="6585534E" w14:textId="77777777" w:rsidR="008E5C6D" w:rsidRDefault="008E5C6D" w:rsidP="00E705C1">
            <w:pPr>
              <w:pStyle w:val="TAC"/>
              <w:rPr>
                <w:lang w:eastAsia="ja-JP"/>
              </w:rPr>
            </w:pPr>
          </w:p>
        </w:tc>
      </w:tr>
      <w:tr w:rsidR="008E5C6D" w:rsidRPr="00C04A08" w14:paraId="5BA58EA2"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2B5A3B65" w14:textId="77777777" w:rsidR="008E5C6D" w:rsidRPr="00C04A08" w:rsidRDefault="008E5C6D" w:rsidP="00E705C1">
            <w:pPr>
              <w:pStyle w:val="TAC"/>
            </w:pPr>
            <w:r w:rsidRPr="00C04A08">
              <w:t>CA_n25</w:t>
            </w:r>
            <w:r>
              <w:t>8V4</w:t>
            </w:r>
          </w:p>
        </w:tc>
        <w:tc>
          <w:tcPr>
            <w:tcW w:w="395" w:type="pct"/>
            <w:tcBorders>
              <w:top w:val="single" w:sz="4" w:space="0" w:color="auto"/>
              <w:left w:val="single" w:sz="4" w:space="0" w:color="auto"/>
              <w:bottom w:val="single" w:sz="4" w:space="0" w:color="auto"/>
              <w:right w:val="single" w:sz="4" w:space="0" w:color="auto"/>
            </w:tcBorders>
          </w:tcPr>
          <w:p w14:paraId="3FA56DC7"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48714E33"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DD1CB6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3473FB57"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607E0DCC" w14:textId="77777777" w:rsidR="008E5C6D" w:rsidRDefault="008E5C6D" w:rsidP="00E705C1">
            <w:pPr>
              <w:pStyle w:val="TAC"/>
              <w:rPr>
                <w:rFonts w:eastAsia="等线"/>
                <w:lang w:eastAsia="zh-CN"/>
              </w:rPr>
            </w:pPr>
            <w:r>
              <w:rPr>
                <w:rFonts w:eastAsia="等线"/>
                <w:lang w:eastAsia="zh-CN"/>
              </w:rPr>
              <w:t>50</w:t>
            </w:r>
          </w:p>
          <w:p w14:paraId="5EE4391A"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46F8D28"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6873B41"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CF9130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3A5C4C29"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1E29F75"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6E0C07D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5E94E599"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138F521" w14:textId="77777777" w:rsidR="008E5C6D" w:rsidRPr="00915826"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51209E99" w14:textId="77777777" w:rsidR="008E5C6D" w:rsidRPr="00D63BCB" w:rsidRDefault="008E5C6D" w:rsidP="00E705C1">
            <w:pPr>
              <w:pStyle w:val="TAC"/>
              <w:jc w:val="left"/>
              <w:rPr>
                <w:rFonts w:eastAsia="等线"/>
                <w:lang w:eastAsia="zh-CN"/>
              </w:rPr>
            </w:pPr>
            <w:r w:rsidRPr="00D63BCB">
              <w:rPr>
                <w:rFonts w:eastAsia="等线" w:hint="eastAsia"/>
                <w:lang w:eastAsia="zh-CN"/>
              </w:rPr>
              <w:t>8</w:t>
            </w:r>
            <w:r w:rsidRPr="00D63BCB">
              <w:rPr>
                <w:rFonts w:eastAsia="等线"/>
                <w:lang w:eastAsia="zh-CN"/>
              </w:rPr>
              <w:t>00</w:t>
            </w:r>
          </w:p>
        </w:tc>
        <w:tc>
          <w:tcPr>
            <w:tcW w:w="197" w:type="pct"/>
            <w:tcBorders>
              <w:top w:val="single" w:sz="4" w:space="0" w:color="auto"/>
              <w:left w:val="single" w:sz="4" w:space="0" w:color="auto"/>
              <w:bottom w:val="single" w:sz="4" w:space="0" w:color="auto"/>
              <w:right w:val="single" w:sz="4" w:space="0" w:color="auto"/>
            </w:tcBorders>
          </w:tcPr>
          <w:p w14:paraId="6B71227B" w14:textId="77777777" w:rsidR="008E5C6D" w:rsidRPr="00D63BCB" w:rsidRDefault="008E5C6D" w:rsidP="00E705C1">
            <w:pPr>
              <w:pStyle w:val="TAC"/>
              <w:rPr>
                <w:rFonts w:eastAsia="等线"/>
                <w:lang w:eastAsia="zh-CN"/>
              </w:rPr>
            </w:pPr>
            <w:r w:rsidRPr="00D63BCB">
              <w:rPr>
                <w:rFonts w:eastAsia="等线" w:hint="eastAsia"/>
                <w:lang w:eastAsia="zh-CN"/>
              </w:rPr>
              <w:t>0</w:t>
            </w:r>
          </w:p>
        </w:tc>
        <w:tc>
          <w:tcPr>
            <w:tcW w:w="274" w:type="pct"/>
            <w:vMerge/>
            <w:tcBorders>
              <w:left w:val="single" w:sz="4" w:space="0" w:color="auto"/>
              <w:right w:val="single" w:sz="4" w:space="0" w:color="auto"/>
            </w:tcBorders>
          </w:tcPr>
          <w:p w14:paraId="6E44ACC9" w14:textId="77777777" w:rsidR="008E5C6D" w:rsidRDefault="008E5C6D" w:rsidP="00E705C1">
            <w:pPr>
              <w:pStyle w:val="TAC"/>
              <w:rPr>
                <w:lang w:eastAsia="ja-JP"/>
              </w:rPr>
            </w:pPr>
          </w:p>
        </w:tc>
      </w:tr>
      <w:tr w:rsidR="008E5C6D" w:rsidRPr="00C04A08" w14:paraId="505179CB" w14:textId="77777777" w:rsidTr="00E705C1">
        <w:trPr>
          <w:trHeight w:val="187"/>
          <w:jc w:val="center"/>
        </w:trPr>
        <w:tc>
          <w:tcPr>
            <w:tcW w:w="372" w:type="pct"/>
            <w:tcBorders>
              <w:top w:val="single" w:sz="4" w:space="0" w:color="auto"/>
              <w:left w:val="single" w:sz="4" w:space="0" w:color="auto"/>
              <w:bottom w:val="single" w:sz="4" w:space="0" w:color="auto"/>
              <w:right w:val="single" w:sz="4" w:space="0" w:color="auto"/>
            </w:tcBorders>
          </w:tcPr>
          <w:p w14:paraId="795DC12D" w14:textId="77777777" w:rsidR="008E5C6D" w:rsidRPr="00C04A08" w:rsidRDefault="008E5C6D" w:rsidP="00E705C1">
            <w:pPr>
              <w:pStyle w:val="TAC"/>
            </w:pPr>
            <w:r w:rsidRPr="00C04A08">
              <w:t>CA_n25</w:t>
            </w:r>
            <w:r>
              <w:t>8V3</w:t>
            </w:r>
          </w:p>
        </w:tc>
        <w:tc>
          <w:tcPr>
            <w:tcW w:w="395" w:type="pct"/>
            <w:tcBorders>
              <w:top w:val="single" w:sz="4" w:space="0" w:color="auto"/>
              <w:left w:val="single" w:sz="4" w:space="0" w:color="auto"/>
              <w:bottom w:val="single" w:sz="4" w:space="0" w:color="auto"/>
              <w:right w:val="single" w:sz="4" w:space="0" w:color="auto"/>
            </w:tcBorders>
          </w:tcPr>
          <w:p w14:paraId="1CC8E3DF" w14:textId="77777777" w:rsidR="008E5C6D" w:rsidRPr="00D63BCB" w:rsidRDefault="008E5C6D" w:rsidP="00E705C1">
            <w:pPr>
              <w:pStyle w:val="TAC"/>
              <w:rPr>
                <w:rFonts w:eastAsia="等线"/>
                <w:lang w:eastAsia="zh-CN"/>
              </w:rPr>
            </w:pPr>
            <w:r w:rsidRPr="00D63BCB">
              <w:rPr>
                <w:rFonts w:eastAsia="等线" w:hint="eastAsia"/>
                <w:lang w:eastAsia="zh-CN"/>
              </w:rPr>
              <w:t>-</w:t>
            </w:r>
          </w:p>
        </w:tc>
        <w:tc>
          <w:tcPr>
            <w:tcW w:w="286" w:type="pct"/>
            <w:tcBorders>
              <w:top w:val="single" w:sz="4" w:space="0" w:color="auto"/>
              <w:left w:val="single" w:sz="4" w:space="0" w:color="auto"/>
              <w:bottom w:val="single" w:sz="4" w:space="0" w:color="auto"/>
              <w:right w:val="single" w:sz="4" w:space="0" w:color="auto"/>
            </w:tcBorders>
          </w:tcPr>
          <w:p w14:paraId="61DA93B0" w14:textId="77777777" w:rsidR="008E5C6D" w:rsidRPr="00915826" w:rsidRDefault="008E5C6D" w:rsidP="00E705C1">
            <w:pPr>
              <w:pStyle w:val="TAC"/>
              <w:rPr>
                <w:rFonts w:eastAsia="等线"/>
                <w:lang w:eastAsia="zh-CN"/>
              </w:rPr>
            </w:pPr>
            <w:r>
              <w:rPr>
                <w:rFonts w:eastAsia="等线"/>
                <w:lang w:eastAsia="zh-CN"/>
              </w:rPr>
              <w:t>2</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1960B130" w14:textId="77777777" w:rsidR="008E5C6D" w:rsidRPr="00915826" w:rsidRDefault="008E5C6D" w:rsidP="00E705C1">
            <w:pPr>
              <w:pStyle w:val="TAC"/>
              <w:rPr>
                <w:rFonts w:eastAsia="等线"/>
                <w:lang w:eastAsia="zh-CN"/>
              </w:rPr>
            </w:pPr>
            <w:r>
              <w:rPr>
                <w:rFonts w:eastAsia="等线"/>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2D7A47A5" w14:textId="77777777" w:rsidR="008E5C6D" w:rsidRDefault="008E5C6D" w:rsidP="00E705C1">
            <w:pPr>
              <w:pStyle w:val="TAC"/>
              <w:rPr>
                <w:rFonts w:eastAsia="等线"/>
                <w:lang w:eastAsia="zh-CN"/>
              </w:rPr>
            </w:pPr>
            <w:r>
              <w:rPr>
                <w:rFonts w:eastAsia="等线"/>
                <w:lang w:eastAsia="zh-CN"/>
              </w:rPr>
              <w:t>50</w:t>
            </w:r>
          </w:p>
          <w:p w14:paraId="471B4A2D" w14:textId="77777777" w:rsidR="008E5C6D" w:rsidRPr="00915826" w:rsidRDefault="008E5C6D" w:rsidP="00E705C1">
            <w:pPr>
              <w:pStyle w:val="TAC"/>
              <w:rPr>
                <w:rFonts w:eastAsia="等线"/>
                <w:lang w:eastAsia="zh-CN"/>
              </w:rPr>
            </w:pPr>
            <w:r w:rsidRPr="00915826">
              <w:rPr>
                <w:rFonts w:eastAsia="等线" w:hint="eastAsia"/>
                <w:lang w:eastAsia="zh-CN"/>
              </w:rPr>
              <w:t>1</w:t>
            </w:r>
            <w:r w:rsidRPr="00915826">
              <w:rPr>
                <w:rFonts w:eastAsia="等线"/>
                <w:lang w:eastAsia="zh-CN"/>
              </w:rPr>
              <w:t>00</w:t>
            </w:r>
          </w:p>
        </w:tc>
        <w:tc>
          <w:tcPr>
            <w:tcW w:w="286" w:type="pct"/>
            <w:tcBorders>
              <w:top w:val="single" w:sz="4" w:space="0" w:color="auto"/>
              <w:left w:val="single" w:sz="4" w:space="0" w:color="auto"/>
              <w:bottom w:val="single" w:sz="4" w:space="0" w:color="auto"/>
              <w:right w:val="single" w:sz="4" w:space="0" w:color="auto"/>
            </w:tcBorders>
          </w:tcPr>
          <w:p w14:paraId="7CF973E4"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8DFDFFA"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FA02DE6"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0F0D8D40"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15F088A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7B7FFB5" w14:textId="77777777" w:rsidR="008E5C6D"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78D998B2"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EC3CB9D" w14:textId="77777777" w:rsidR="008E5C6D" w:rsidRPr="00915826" w:rsidRDefault="008E5C6D" w:rsidP="00E705C1">
            <w:pPr>
              <w:pStyle w:val="TAC"/>
              <w:rPr>
                <w:rFonts w:eastAsia="等线"/>
                <w:lang w:eastAsia="zh-CN"/>
              </w:rPr>
            </w:pPr>
          </w:p>
        </w:tc>
        <w:tc>
          <w:tcPr>
            <w:tcW w:w="286" w:type="pct"/>
            <w:tcBorders>
              <w:top w:val="single" w:sz="4" w:space="0" w:color="auto"/>
              <w:left w:val="single" w:sz="4" w:space="0" w:color="auto"/>
              <w:bottom w:val="single" w:sz="4" w:space="0" w:color="auto"/>
              <w:right w:val="single" w:sz="4" w:space="0" w:color="auto"/>
            </w:tcBorders>
          </w:tcPr>
          <w:p w14:paraId="4867360E" w14:textId="77777777" w:rsidR="008E5C6D" w:rsidRPr="00915826" w:rsidRDefault="008E5C6D" w:rsidP="00E705C1">
            <w:pPr>
              <w:pStyle w:val="TAC"/>
              <w:rPr>
                <w:rFonts w:eastAsia="等线"/>
                <w:lang w:eastAsia="zh-CN"/>
              </w:rPr>
            </w:pPr>
          </w:p>
        </w:tc>
        <w:tc>
          <w:tcPr>
            <w:tcW w:w="331" w:type="pct"/>
            <w:tcBorders>
              <w:top w:val="single" w:sz="4" w:space="0" w:color="auto"/>
              <w:left w:val="single" w:sz="4" w:space="0" w:color="auto"/>
              <w:bottom w:val="single" w:sz="4" w:space="0" w:color="auto"/>
              <w:right w:val="single" w:sz="4" w:space="0" w:color="auto"/>
            </w:tcBorders>
          </w:tcPr>
          <w:p w14:paraId="3A917FC4" w14:textId="77777777" w:rsidR="008E5C6D" w:rsidRPr="00D63BCB" w:rsidRDefault="008E5C6D" w:rsidP="00E705C1">
            <w:pPr>
              <w:pStyle w:val="TAC"/>
              <w:jc w:val="left"/>
              <w:rPr>
                <w:rFonts w:eastAsia="等线"/>
                <w:lang w:eastAsia="zh-CN"/>
              </w:rPr>
            </w:pPr>
            <w:r>
              <w:rPr>
                <w:rFonts w:eastAsia="等线" w:hint="eastAsia"/>
                <w:lang w:eastAsia="zh-CN"/>
              </w:rPr>
              <w:t>4</w:t>
            </w:r>
            <w:r>
              <w:rPr>
                <w:rFonts w:eastAsia="等线"/>
                <w:lang w:eastAsia="zh-CN"/>
              </w:rPr>
              <w:t>00</w:t>
            </w:r>
          </w:p>
        </w:tc>
        <w:tc>
          <w:tcPr>
            <w:tcW w:w="197" w:type="pct"/>
            <w:tcBorders>
              <w:top w:val="single" w:sz="4" w:space="0" w:color="auto"/>
              <w:left w:val="single" w:sz="4" w:space="0" w:color="auto"/>
              <w:bottom w:val="single" w:sz="4" w:space="0" w:color="auto"/>
              <w:right w:val="single" w:sz="4" w:space="0" w:color="auto"/>
            </w:tcBorders>
          </w:tcPr>
          <w:p w14:paraId="7ADF6362" w14:textId="77777777" w:rsidR="008E5C6D" w:rsidRPr="00D63BCB" w:rsidRDefault="008E5C6D" w:rsidP="00E705C1">
            <w:pPr>
              <w:pStyle w:val="TAC"/>
              <w:rPr>
                <w:rFonts w:eastAsia="等线"/>
                <w:lang w:eastAsia="zh-CN"/>
              </w:rPr>
            </w:pPr>
            <w:r>
              <w:rPr>
                <w:rFonts w:eastAsia="等线" w:hint="eastAsia"/>
                <w:lang w:eastAsia="zh-CN"/>
              </w:rPr>
              <w:t>0</w:t>
            </w:r>
          </w:p>
        </w:tc>
        <w:tc>
          <w:tcPr>
            <w:tcW w:w="274" w:type="pct"/>
            <w:vMerge/>
            <w:tcBorders>
              <w:left w:val="single" w:sz="4" w:space="0" w:color="auto"/>
              <w:bottom w:val="single" w:sz="4" w:space="0" w:color="auto"/>
              <w:right w:val="single" w:sz="4" w:space="0" w:color="auto"/>
            </w:tcBorders>
          </w:tcPr>
          <w:p w14:paraId="66F496FE" w14:textId="77777777" w:rsidR="008E5C6D" w:rsidRDefault="008E5C6D" w:rsidP="00E705C1">
            <w:pPr>
              <w:pStyle w:val="TAC"/>
              <w:rPr>
                <w:lang w:eastAsia="ja-JP"/>
              </w:rPr>
            </w:pPr>
          </w:p>
        </w:tc>
      </w:tr>
    </w:tbl>
    <w:p w14:paraId="60BA53AF" w14:textId="77777777" w:rsidR="008E5C6D" w:rsidRDefault="008E5C6D" w:rsidP="008E5C6D">
      <w:pPr>
        <w:spacing w:before="120" w:after="120"/>
        <w:rPr>
          <w:rFonts w:eastAsia="等线"/>
          <w:lang w:val="en-US" w:eastAsia="zh-CN"/>
        </w:rPr>
      </w:pPr>
      <w:r>
        <w:rPr>
          <w:rFonts w:eastAsia="等线"/>
          <w:lang w:val="en-US" w:eastAsia="zh-CN"/>
        </w:rPr>
        <w:t>It needs introduce a new BCS to define other aggregated bandwidth of CA_n258V9, if other operators need other aggregated bandwidths.</w:t>
      </w:r>
    </w:p>
    <w:p w14:paraId="672952D6" w14:textId="77777777" w:rsidR="008E5C6D" w:rsidRPr="000E674D" w:rsidRDefault="008E5C6D" w:rsidP="008E5C6D">
      <w:pPr>
        <w:spacing w:before="120" w:after="120"/>
        <w:rPr>
          <w:rFonts w:eastAsia="等线"/>
          <w:lang w:val="en-US" w:eastAsia="zh-CN"/>
        </w:rPr>
      </w:pPr>
      <w:r>
        <w:rPr>
          <w:rFonts w:eastAsia="等线"/>
          <w:lang w:val="en-US" w:eastAsia="zh-CN"/>
        </w:rPr>
        <w:t xml:space="preserve">Whether the operator just requests the aggregated bandwidth in </w:t>
      </w:r>
      <w:proofErr w:type="spellStart"/>
      <w:r>
        <w:rPr>
          <w:rFonts w:eastAsia="等线"/>
          <w:lang w:val="en-US" w:eastAsia="zh-CN"/>
        </w:rPr>
        <w:t>V</w:t>
      </w:r>
      <w:r>
        <w:rPr>
          <w:rFonts w:eastAsia="等线" w:hint="eastAsia"/>
          <w:lang w:val="en-US" w:eastAsia="zh-CN"/>
        </w:rPr>
        <w:t>x</w:t>
      </w:r>
      <w:proofErr w:type="spellEnd"/>
      <w:r>
        <w:rPr>
          <w:rFonts w:eastAsia="等线"/>
          <w:lang w:val="en-US" w:eastAsia="zh-CN"/>
        </w:rPr>
        <w:t xml:space="preserve"> that they will apply or must request all possible aggregated </w:t>
      </w:r>
      <w:r>
        <w:rPr>
          <w:rFonts w:eastAsia="等线" w:hint="eastAsia"/>
          <w:lang w:val="en-US" w:eastAsia="zh-CN"/>
        </w:rPr>
        <w:t>bandwidth</w:t>
      </w:r>
      <w:r>
        <w:rPr>
          <w:rFonts w:eastAsia="等线"/>
          <w:lang w:val="en-US" w:eastAsia="zh-CN"/>
        </w:rPr>
        <w:t xml:space="preserve"> in </w:t>
      </w:r>
      <w:proofErr w:type="spellStart"/>
      <w:r>
        <w:rPr>
          <w:rFonts w:eastAsia="等线"/>
          <w:lang w:val="en-US" w:eastAsia="zh-CN"/>
        </w:rPr>
        <w:t>V</w:t>
      </w:r>
      <w:r>
        <w:rPr>
          <w:rFonts w:eastAsia="等线" w:hint="eastAsia"/>
          <w:lang w:val="en-US" w:eastAsia="zh-CN"/>
        </w:rPr>
        <w:t>x</w:t>
      </w:r>
      <w:proofErr w:type="spellEnd"/>
      <w:r>
        <w:rPr>
          <w:rFonts w:eastAsia="等线"/>
          <w:lang w:val="en-US" w:eastAsia="zh-CN"/>
        </w:rPr>
        <w:t xml:space="preserve"> needs further discussion.</w:t>
      </w:r>
    </w:p>
    <w:p w14:paraId="375BDC05" w14:textId="77777777" w:rsidR="008E5C6D" w:rsidRPr="00E11DE9" w:rsidRDefault="008E5C6D" w:rsidP="008E5C6D">
      <w:pPr>
        <w:spacing w:before="120" w:after="120"/>
        <w:rPr>
          <w:rFonts w:ascii="Arial" w:eastAsia="等线" w:hAnsi="Arial"/>
          <w:sz w:val="32"/>
          <w:szCs w:val="32"/>
          <w:lang w:val="en-US" w:eastAsia="zh-CN"/>
        </w:rPr>
      </w:pPr>
      <w:r w:rsidRPr="00E11DE9">
        <w:rPr>
          <w:rFonts w:ascii="Arial" w:eastAsia="等线" w:hAnsi="Arial" w:hint="eastAsia"/>
          <w:sz w:val="32"/>
          <w:szCs w:val="32"/>
          <w:lang w:val="en-US" w:eastAsia="zh-CN"/>
        </w:rPr>
        <w:t>C</w:t>
      </w:r>
      <w:r w:rsidRPr="00E11DE9">
        <w:rPr>
          <w:rFonts w:ascii="Arial" w:eastAsia="等线" w:hAnsi="Arial"/>
          <w:sz w:val="32"/>
          <w:szCs w:val="32"/>
          <w:lang w:val="en-US" w:eastAsia="zh-CN"/>
        </w:rPr>
        <w:t>omments:</w:t>
      </w:r>
    </w:p>
    <w:p w14:paraId="5A148475" w14:textId="77777777" w:rsidR="008E5C6D" w:rsidRDefault="008E5C6D" w:rsidP="008E5C6D">
      <w:pPr>
        <w:spacing w:before="120" w:after="120"/>
        <w:rPr>
          <w:rFonts w:eastAsia="等线"/>
          <w:lang w:val="en-US" w:eastAsia="zh-CN"/>
        </w:rPr>
      </w:pPr>
      <w:r>
        <w:rPr>
          <w:lang w:val="en-US" w:eastAsia="ja-JP"/>
        </w:rPr>
        <w:t>Issue1: whether the analysis o</w:t>
      </w:r>
      <w:r w:rsidRPr="000E674D">
        <w:rPr>
          <w:rFonts w:hint="eastAsia"/>
          <w:lang w:val="en-US" w:eastAsia="ja-JP"/>
        </w:rPr>
        <w:t>n</w:t>
      </w:r>
      <w:r>
        <w:rPr>
          <w:lang w:val="en-US" w:eastAsia="ja-JP"/>
        </w:rPr>
        <w:t xml:space="preserve"> option 2 and option 4 is reasonable? Companies can give further analysis and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747"/>
      </w:tblGrid>
      <w:tr w:rsidR="008E5C6D" w:rsidRPr="00AE427C" w14:paraId="75B214A2" w14:textId="77777777" w:rsidTr="00E705C1">
        <w:tc>
          <w:tcPr>
            <w:tcW w:w="1100" w:type="dxa"/>
          </w:tcPr>
          <w:p w14:paraId="602A51C5" w14:textId="77777777" w:rsidR="008E5C6D" w:rsidRPr="00AE427C" w:rsidRDefault="008E5C6D" w:rsidP="00E705C1">
            <w:pPr>
              <w:spacing w:after="120"/>
              <w:rPr>
                <w:rFonts w:eastAsia="等线"/>
                <w:lang w:val="en-US" w:eastAsia="zh-CN"/>
              </w:rPr>
            </w:pPr>
            <w:r w:rsidRPr="00AE427C">
              <w:rPr>
                <w:rFonts w:eastAsia="等线"/>
                <w:lang w:val="en-US" w:eastAsia="zh-CN"/>
              </w:rPr>
              <w:t>Company</w:t>
            </w:r>
          </w:p>
        </w:tc>
        <w:tc>
          <w:tcPr>
            <w:tcW w:w="8747" w:type="dxa"/>
            <w:shd w:val="clear" w:color="auto" w:fill="auto"/>
          </w:tcPr>
          <w:p w14:paraId="528FE787" w14:textId="77777777" w:rsidR="008E5C6D" w:rsidRPr="00AE427C" w:rsidRDefault="008E5C6D" w:rsidP="00E705C1">
            <w:pPr>
              <w:spacing w:after="120"/>
              <w:rPr>
                <w:rFonts w:eastAsia="等线"/>
                <w:b/>
                <w:bCs/>
                <w:color w:val="0070C0"/>
                <w:lang w:val="en-US" w:eastAsia="zh-CN"/>
              </w:rPr>
            </w:pPr>
            <w:r w:rsidRPr="00AE427C">
              <w:rPr>
                <w:rFonts w:eastAsia="等线"/>
                <w:lang w:val="en-US" w:eastAsia="zh-CN"/>
              </w:rPr>
              <w:t xml:space="preserve"> Comments:</w:t>
            </w:r>
          </w:p>
        </w:tc>
      </w:tr>
      <w:tr w:rsidR="008E5C6D" w:rsidRPr="00AE427C" w14:paraId="436B730D" w14:textId="77777777" w:rsidTr="00E705C1">
        <w:trPr>
          <w:trHeight w:val="810"/>
        </w:trPr>
        <w:tc>
          <w:tcPr>
            <w:tcW w:w="1100" w:type="dxa"/>
          </w:tcPr>
          <w:p w14:paraId="4BCE8EF3" w14:textId="77777777" w:rsidR="008E5C6D" w:rsidRPr="00AE427C" w:rsidRDefault="008E5C6D" w:rsidP="00E705C1">
            <w:pPr>
              <w:spacing w:after="120"/>
              <w:rPr>
                <w:rFonts w:eastAsia="等线"/>
                <w:color w:val="0070C0"/>
                <w:lang w:val="en-US" w:eastAsia="zh-CN"/>
              </w:rPr>
            </w:pPr>
            <w:r>
              <w:rPr>
                <w:rFonts w:eastAsia="等线"/>
                <w:color w:val="0070C0"/>
                <w:lang w:val="en-US" w:eastAsia="zh-CN"/>
              </w:rPr>
              <w:t>Nokia</w:t>
            </w:r>
          </w:p>
        </w:tc>
        <w:tc>
          <w:tcPr>
            <w:tcW w:w="8747" w:type="dxa"/>
            <w:shd w:val="clear" w:color="auto" w:fill="auto"/>
          </w:tcPr>
          <w:p w14:paraId="4E4EE31B" w14:textId="77777777" w:rsidR="008E5C6D" w:rsidRPr="00AE427C" w:rsidRDefault="008E5C6D" w:rsidP="00E705C1">
            <w:pPr>
              <w:spacing w:after="120"/>
              <w:rPr>
                <w:rFonts w:eastAsia="等线"/>
                <w:color w:val="0070C0"/>
                <w:lang w:val="en-US" w:eastAsia="zh-CN"/>
              </w:rPr>
            </w:pPr>
            <w:r>
              <w:rPr>
                <w:rFonts w:eastAsia="等线"/>
                <w:color w:val="0070C0"/>
                <w:lang w:val="en-US" w:eastAsia="zh-CN"/>
              </w:rPr>
              <w:t>Analysis seems very comprehensive. Where do we comment our preference? It is option 2.</w:t>
            </w:r>
          </w:p>
        </w:tc>
      </w:tr>
      <w:tr w:rsidR="008E5C6D" w:rsidRPr="00AE427C" w14:paraId="069B6779" w14:textId="77777777" w:rsidTr="00E705C1">
        <w:trPr>
          <w:trHeight w:val="810"/>
        </w:trPr>
        <w:tc>
          <w:tcPr>
            <w:tcW w:w="1100" w:type="dxa"/>
          </w:tcPr>
          <w:p w14:paraId="0C299750" w14:textId="77777777" w:rsidR="008E5C6D" w:rsidRDefault="008E5C6D" w:rsidP="00E705C1">
            <w:pPr>
              <w:spacing w:after="120"/>
              <w:rPr>
                <w:rFonts w:eastAsia="等线"/>
                <w:color w:val="0070C0"/>
                <w:lang w:val="en-US" w:eastAsia="zh-CN"/>
              </w:rPr>
            </w:pPr>
            <w:r>
              <w:rPr>
                <w:rFonts w:eastAsia="等线"/>
                <w:color w:val="0070C0"/>
                <w:lang w:val="en-US" w:eastAsia="zh-CN"/>
              </w:rPr>
              <w:lastRenderedPageBreak/>
              <w:t>Verizon</w:t>
            </w:r>
          </w:p>
        </w:tc>
        <w:tc>
          <w:tcPr>
            <w:tcW w:w="8747" w:type="dxa"/>
            <w:shd w:val="clear" w:color="auto" w:fill="auto"/>
          </w:tcPr>
          <w:p w14:paraId="329E8685" w14:textId="77777777" w:rsidR="008E5C6D" w:rsidRDefault="008E5C6D" w:rsidP="00E705C1">
            <w:pPr>
              <w:spacing w:after="120"/>
              <w:rPr>
                <w:rFonts w:eastAsia="等线"/>
                <w:color w:val="0070C0"/>
                <w:lang w:val="en-US" w:eastAsia="zh-CN"/>
              </w:rPr>
            </w:pPr>
            <w:r>
              <w:rPr>
                <w:rFonts w:eastAsia="等线"/>
                <w:color w:val="0070C0"/>
                <w:lang w:val="en-US" w:eastAsia="zh-CN"/>
              </w:rPr>
              <w:t>The a</w:t>
            </w:r>
            <w:r w:rsidRPr="008C67CF">
              <w:rPr>
                <w:rFonts w:eastAsia="等线"/>
                <w:color w:val="0070C0"/>
                <w:lang w:val="en-US" w:eastAsia="zh-CN"/>
              </w:rPr>
              <w:t xml:space="preserve">nalysis </w:t>
            </w:r>
            <w:r>
              <w:rPr>
                <w:rFonts w:eastAsia="等线"/>
                <w:color w:val="0070C0"/>
                <w:lang w:val="en-US" w:eastAsia="zh-CN"/>
              </w:rPr>
              <w:t>from Xiaomi is v</w:t>
            </w:r>
            <w:r w:rsidRPr="008C67CF">
              <w:rPr>
                <w:rFonts w:eastAsia="等线"/>
                <w:color w:val="0070C0"/>
                <w:lang w:val="en-US" w:eastAsia="zh-CN"/>
              </w:rPr>
              <w:t>ery comprehensive</w:t>
            </w:r>
            <w:r>
              <w:rPr>
                <w:rFonts w:eastAsia="等线"/>
                <w:color w:val="0070C0"/>
                <w:lang w:val="en-US" w:eastAsia="zh-CN"/>
              </w:rPr>
              <w:t>. Our preference is Option 2!</w:t>
            </w:r>
          </w:p>
        </w:tc>
      </w:tr>
      <w:tr w:rsidR="008E5C6D" w:rsidRPr="00AE427C" w14:paraId="0649E336" w14:textId="77777777" w:rsidTr="00E705C1">
        <w:tc>
          <w:tcPr>
            <w:tcW w:w="1100" w:type="dxa"/>
          </w:tcPr>
          <w:p w14:paraId="12DD478E" w14:textId="77777777" w:rsidR="008E5C6D" w:rsidRPr="00AE427C" w:rsidRDefault="008E5C6D" w:rsidP="00E705C1">
            <w:pPr>
              <w:spacing w:after="120"/>
              <w:rPr>
                <w:rFonts w:eastAsia="等线"/>
                <w:color w:val="0070C0"/>
                <w:lang w:val="en-US" w:eastAsia="zh-CN"/>
              </w:rPr>
            </w:pPr>
            <w:r>
              <w:rPr>
                <w:rFonts w:eastAsia="等线"/>
                <w:color w:val="0070C0"/>
                <w:lang w:val="en-US" w:eastAsia="zh-CN"/>
              </w:rPr>
              <w:t xml:space="preserve">Qualcomm </w:t>
            </w:r>
          </w:p>
        </w:tc>
        <w:tc>
          <w:tcPr>
            <w:tcW w:w="8747" w:type="dxa"/>
            <w:shd w:val="clear" w:color="auto" w:fill="auto"/>
          </w:tcPr>
          <w:p w14:paraId="4E0EC7B6" w14:textId="77777777" w:rsidR="008E5C6D" w:rsidRDefault="008E5C6D" w:rsidP="00E705C1">
            <w:pPr>
              <w:spacing w:after="120"/>
              <w:rPr>
                <w:rFonts w:eastAsia="等线"/>
                <w:color w:val="0070C0"/>
                <w:lang w:val="en-US" w:eastAsia="zh-CN"/>
              </w:rPr>
            </w:pPr>
            <w:r>
              <w:rPr>
                <w:rFonts w:eastAsia="等线"/>
                <w:color w:val="0070C0"/>
                <w:lang w:val="en-US" w:eastAsia="zh-CN"/>
              </w:rPr>
              <w:t>(Appreciate this WF)</w:t>
            </w:r>
          </w:p>
          <w:p w14:paraId="281062A4" w14:textId="77777777" w:rsidR="008E5C6D" w:rsidRDefault="008E5C6D" w:rsidP="00E705C1">
            <w:pPr>
              <w:spacing w:after="120"/>
              <w:rPr>
                <w:rFonts w:eastAsia="等线"/>
                <w:color w:val="0070C0"/>
                <w:lang w:val="en-US" w:eastAsia="zh-CN"/>
              </w:rPr>
            </w:pPr>
            <w:r>
              <w:rPr>
                <w:rFonts w:eastAsia="等线"/>
                <w:color w:val="0070C0"/>
                <w:lang w:val="en-US" w:eastAsia="zh-CN"/>
              </w:rPr>
              <w:t>We prefer option 2 in the short term.</w:t>
            </w:r>
          </w:p>
          <w:p w14:paraId="17A4F909" w14:textId="77777777" w:rsidR="008E5C6D" w:rsidRDefault="008E5C6D" w:rsidP="00E705C1">
            <w:pPr>
              <w:spacing w:after="120"/>
              <w:rPr>
                <w:rFonts w:eastAsia="等线"/>
                <w:color w:val="0070C0"/>
                <w:lang w:val="en-US" w:eastAsia="zh-CN"/>
              </w:rPr>
            </w:pPr>
            <w:r>
              <w:rPr>
                <w:rFonts w:eastAsia="等线"/>
                <w:color w:val="0070C0"/>
                <w:lang w:val="en-US" w:eastAsia="zh-CN"/>
              </w:rPr>
              <w:t>Option 4 is promising but needs more thought. Something like this may be a future scheme to streamline. Some of the possible problems:</w:t>
            </w:r>
          </w:p>
          <w:p w14:paraId="2EF27E60" w14:textId="77777777" w:rsidR="008E5C6D" w:rsidRDefault="008E5C6D" w:rsidP="00C41019">
            <w:pPr>
              <w:numPr>
                <w:ilvl w:val="0"/>
                <w:numId w:val="18"/>
              </w:numPr>
              <w:spacing w:after="120"/>
              <w:rPr>
                <w:rFonts w:eastAsia="等线"/>
                <w:color w:val="0070C0"/>
                <w:lang w:val="en-US" w:eastAsia="zh-CN"/>
              </w:rPr>
            </w:pPr>
            <w:r>
              <w:rPr>
                <w:rFonts w:eastAsia="等线"/>
                <w:color w:val="0070C0"/>
                <w:lang w:val="en-US" w:eastAsia="zh-CN"/>
              </w:rPr>
              <w:t xml:space="preserve">A fraction of the flexibility available with the new FBG is spent on duplicating existing classes. Due to </w:t>
            </w:r>
            <w:proofErr w:type="spellStart"/>
            <w:r>
              <w:rPr>
                <w:rFonts w:eastAsia="等线"/>
                <w:color w:val="0070C0"/>
                <w:lang w:val="en-US" w:eastAsia="zh-CN"/>
              </w:rPr>
              <w:t>gNB</w:t>
            </w:r>
            <w:proofErr w:type="spellEnd"/>
            <w:r>
              <w:rPr>
                <w:rFonts w:eastAsia="等线"/>
                <w:color w:val="0070C0"/>
                <w:lang w:val="en-US" w:eastAsia="zh-CN"/>
              </w:rPr>
              <w:t xml:space="preserve"> backward compatibility reasons, the duplicates are wasted in the short term.</w:t>
            </w:r>
          </w:p>
          <w:p w14:paraId="27E6F3E1" w14:textId="77777777" w:rsidR="008E5C6D" w:rsidRDefault="008E5C6D" w:rsidP="00C41019">
            <w:pPr>
              <w:numPr>
                <w:ilvl w:val="0"/>
                <w:numId w:val="18"/>
              </w:numPr>
              <w:spacing w:after="120"/>
              <w:rPr>
                <w:rFonts w:eastAsia="等线"/>
                <w:color w:val="0070C0"/>
                <w:lang w:val="en-US" w:eastAsia="zh-CN"/>
              </w:rPr>
            </w:pPr>
            <w:r>
              <w:rPr>
                <w:rFonts w:eastAsia="等线"/>
                <w:color w:val="0070C0"/>
                <w:lang w:val="en-US" w:eastAsia="zh-CN"/>
              </w:rPr>
              <w:t xml:space="preserve">There is overlap in aggregated BW across classes. This can lead to a conflicting situation for the UE if it has the BW but not enough pipes for CCs, or </w:t>
            </w:r>
            <w:proofErr w:type="spellStart"/>
            <w:r>
              <w:rPr>
                <w:rFonts w:eastAsia="等线"/>
                <w:color w:val="0070C0"/>
                <w:lang w:val="en-US" w:eastAsia="zh-CN"/>
              </w:rPr>
              <w:t>viceversa</w:t>
            </w:r>
            <w:proofErr w:type="spellEnd"/>
            <w:r>
              <w:rPr>
                <w:rFonts w:eastAsia="等线"/>
                <w:color w:val="0070C0"/>
                <w:lang w:val="en-US" w:eastAsia="zh-CN"/>
              </w:rPr>
              <w:t>.</w:t>
            </w:r>
          </w:p>
          <w:p w14:paraId="6226D1C2" w14:textId="77777777" w:rsidR="008E5C6D" w:rsidRPr="00F073F1" w:rsidRDefault="008E5C6D" w:rsidP="00E705C1">
            <w:pPr>
              <w:spacing w:after="120"/>
              <w:ind w:left="720"/>
              <w:rPr>
                <w:rFonts w:eastAsia="等线"/>
                <w:color w:val="0070C0"/>
                <w:lang w:val="en-US" w:eastAsia="zh-CN"/>
              </w:rPr>
            </w:pPr>
          </w:p>
        </w:tc>
      </w:tr>
      <w:tr w:rsidR="008E5C6D" w:rsidRPr="00AE427C" w14:paraId="746C0756" w14:textId="77777777" w:rsidTr="00E705C1">
        <w:tc>
          <w:tcPr>
            <w:tcW w:w="1100" w:type="dxa"/>
          </w:tcPr>
          <w:p w14:paraId="5B9E3906" w14:textId="77777777" w:rsidR="008E5C6D" w:rsidRDefault="008E5C6D" w:rsidP="00E705C1">
            <w:pPr>
              <w:spacing w:after="120"/>
              <w:rPr>
                <w:rFonts w:eastAsia="等线"/>
                <w:color w:val="0070C0"/>
                <w:lang w:val="en-US" w:eastAsia="zh-CN"/>
              </w:rPr>
            </w:pPr>
            <w:r w:rsidRPr="00760F55">
              <w:rPr>
                <w:rFonts w:eastAsia="等线" w:hint="eastAsia"/>
                <w:lang w:eastAsia="zh-CN"/>
              </w:rPr>
              <w:t>M</w:t>
            </w:r>
            <w:proofErr w:type="spellStart"/>
            <w:r>
              <w:rPr>
                <w:rFonts w:eastAsia="等线"/>
                <w:color w:val="0070C0"/>
                <w:lang w:val="en-US" w:eastAsia="zh-CN"/>
              </w:rPr>
              <w:t>eidaTek</w:t>
            </w:r>
            <w:proofErr w:type="spellEnd"/>
          </w:p>
        </w:tc>
        <w:tc>
          <w:tcPr>
            <w:tcW w:w="8747" w:type="dxa"/>
            <w:shd w:val="clear" w:color="auto" w:fill="auto"/>
          </w:tcPr>
          <w:p w14:paraId="5FFE940A" w14:textId="77777777" w:rsidR="008E5C6D" w:rsidRPr="00FD5953" w:rsidRDefault="008E5C6D" w:rsidP="00E705C1">
            <w:pPr>
              <w:spacing w:after="120"/>
              <w:rPr>
                <w:rFonts w:eastAsia="PMingLiU"/>
                <w:color w:val="0070C0"/>
                <w:lang w:val="en-US" w:eastAsia="zh-TW"/>
              </w:rPr>
            </w:pPr>
            <w:r w:rsidRPr="00FD5953">
              <w:rPr>
                <w:rFonts w:eastAsia="PMingLiU" w:hint="eastAsia"/>
                <w:color w:val="0070C0"/>
                <w:lang w:val="en-US" w:eastAsia="zh-TW"/>
              </w:rPr>
              <w:t>T</w:t>
            </w:r>
            <w:r w:rsidRPr="00FD5953">
              <w:rPr>
                <w:rFonts w:eastAsia="PMingLiU"/>
                <w:color w:val="0070C0"/>
                <w:lang w:val="en-US" w:eastAsia="zh-TW"/>
              </w:rPr>
              <w:t>he WF draft analysis is impressive. T</w:t>
            </w:r>
            <w:r w:rsidRPr="00FD5953">
              <w:rPr>
                <w:rFonts w:eastAsia="PMingLiU" w:hint="eastAsia"/>
                <w:color w:val="0070C0"/>
                <w:lang w:val="en-US" w:eastAsia="zh-TW"/>
              </w:rPr>
              <w:t>h</w:t>
            </w:r>
            <w:r w:rsidRPr="00FD5953">
              <w:rPr>
                <w:rFonts w:eastAsia="PMingLiU"/>
                <w:color w:val="0070C0"/>
                <w:lang w:val="en-US" w:eastAsia="zh-TW"/>
              </w:rPr>
              <w:t>anks Xiaomi.</w:t>
            </w:r>
          </w:p>
          <w:p w14:paraId="44821CF3" w14:textId="77777777" w:rsidR="008E5C6D" w:rsidRPr="00FD5953" w:rsidRDefault="008E5C6D" w:rsidP="00E705C1">
            <w:pPr>
              <w:spacing w:after="120"/>
              <w:rPr>
                <w:rFonts w:eastAsia="PMingLiU"/>
                <w:color w:val="0070C0"/>
                <w:lang w:val="en-US" w:eastAsia="zh-TW"/>
              </w:rPr>
            </w:pPr>
          </w:p>
          <w:p w14:paraId="4E9D5D89" w14:textId="77777777" w:rsidR="008E5C6D" w:rsidRPr="00FD5953" w:rsidRDefault="008E5C6D" w:rsidP="00E705C1">
            <w:pPr>
              <w:spacing w:after="120"/>
              <w:rPr>
                <w:rFonts w:eastAsia="PMingLiU"/>
                <w:color w:val="0070C0"/>
                <w:lang w:val="en-US" w:eastAsia="zh-TW"/>
              </w:rPr>
            </w:pPr>
            <w:r w:rsidRPr="00FD5953">
              <w:rPr>
                <w:rFonts w:eastAsia="PMingLiU" w:hint="eastAsia"/>
                <w:color w:val="0070C0"/>
                <w:lang w:val="en-US" w:eastAsia="zh-TW"/>
              </w:rPr>
              <w:t>Af</w:t>
            </w:r>
            <w:r w:rsidRPr="00FD5953">
              <w:rPr>
                <w:rFonts w:eastAsia="PMingLiU"/>
                <w:color w:val="0070C0"/>
                <w:lang w:val="en-US" w:eastAsia="zh-TW"/>
              </w:rPr>
              <w:t xml:space="preserve">ter further think and discussion, we still prefer </w:t>
            </w:r>
            <w:r w:rsidRPr="00760F55">
              <w:rPr>
                <w:b/>
                <w:bCs/>
                <w:u w:val="single"/>
              </w:rPr>
              <w:t>Option2</w:t>
            </w:r>
            <w:r w:rsidRPr="00FD5953">
              <w:rPr>
                <w:rFonts w:eastAsia="PMingLiU"/>
                <w:color w:val="0070C0"/>
                <w:lang w:val="en-US" w:eastAsia="zh-TW"/>
              </w:rPr>
              <w:t>. There are couple of views:</w:t>
            </w:r>
          </w:p>
          <w:p w14:paraId="061A20A6" w14:textId="77777777" w:rsidR="008E5C6D" w:rsidRPr="00E1243E" w:rsidRDefault="008E5C6D" w:rsidP="00C41019">
            <w:pPr>
              <w:numPr>
                <w:ilvl w:val="0"/>
                <w:numId w:val="19"/>
              </w:numPr>
              <w:spacing w:after="120"/>
              <w:rPr>
                <w:rFonts w:eastAsia="PMingLiU"/>
                <w:color w:val="0070C0"/>
                <w:lang w:val="en-US" w:eastAsia="zh-TW"/>
              </w:rPr>
            </w:pPr>
            <w:r w:rsidRPr="00FD5953">
              <w:rPr>
                <w:rFonts w:eastAsia="PMingLiU" w:hint="eastAsia"/>
                <w:color w:val="0070C0"/>
                <w:lang w:val="en-US" w:eastAsia="zh-TW"/>
              </w:rPr>
              <w:t>Cu</w:t>
            </w:r>
            <w:r w:rsidRPr="00FD5953">
              <w:rPr>
                <w:rFonts w:eastAsia="PMingLiU"/>
                <w:color w:val="0070C0"/>
                <w:lang w:val="en-US" w:eastAsia="zh-TW"/>
              </w:rPr>
              <w:t xml:space="preserve">rrent operator demand is clear. Let me capture below table in </w:t>
            </w:r>
            <w:hyperlink r:id="rId34" w:tgtFrame="_blank" w:history="1">
              <w:r>
                <w:rPr>
                  <w:rStyle w:val="af2"/>
                  <w:rFonts w:cs="Arial"/>
                  <w:color w:val="000000"/>
                  <w:szCs w:val="18"/>
                </w:rPr>
                <w:t>R4-2112648</w:t>
              </w:r>
            </w:hyperlink>
            <w:r>
              <w:t xml:space="preserve"> </w:t>
            </w:r>
            <w:r w:rsidRPr="00760F55">
              <w:rPr>
                <w:rFonts w:eastAsia="PMingLiU"/>
                <w:color w:val="0070C0"/>
                <w:lang w:val="en-US" w:eastAsia="zh-TW"/>
              </w:rPr>
              <w:t>as example. In our understanding:</w:t>
            </w:r>
          </w:p>
          <w:p w14:paraId="3363258C" w14:textId="77777777" w:rsidR="008E5C6D" w:rsidRPr="00FD5953" w:rsidRDefault="008E5C6D" w:rsidP="00C41019">
            <w:pPr>
              <w:numPr>
                <w:ilvl w:val="1"/>
                <w:numId w:val="19"/>
              </w:numPr>
              <w:spacing w:after="120"/>
              <w:rPr>
                <w:rFonts w:eastAsia="PMingLiU"/>
                <w:color w:val="0070C0"/>
                <w:lang w:val="en-US" w:eastAsia="zh-TW"/>
              </w:rPr>
            </w:pPr>
            <w:r w:rsidRPr="00FD5953">
              <w:rPr>
                <w:rFonts w:eastAsia="PMingLiU" w:hint="eastAsia"/>
                <w:color w:val="0070C0"/>
                <w:lang w:val="en-US" w:eastAsia="zh-TW"/>
              </w:rPr>
              <w:t>1</w:t>
            </w:r>
            <w:r w:rsidRPr="00FD5953">
              <w:rPr>
                <w:rFonts w:eastAsia="PMingLiU"/>
                <w:color w:val="0070C0"/>
                <w:lang w:val="en-US" w:eastAsia="zh-TW"/>
              </w:rPr>
              <w:t>00 MHz CCs in lower frequency, 200 MHz CCs in higher frequency</w:t>
            </w:r>
          </w:p>
          <w:p w14:paraId="7DA429E6" w14:textId="77777777" w:rsidR="008E5C6D" w:rsidRPr="00FD5953" w:rsidRDefault="008E5C6D" w:rsidP="00C41019">
            <w:pPr>
              <w:numPr>
                <w:ilvl w:val="2"/>
                <w:numId w:val="19"/>
              </w:numPr>
              <w:spacing w:after="120"/>
              <w:rPr>
                <w:rFonts w:eastAsia="PMingLiU"/>
                <w:color w:val="0070C0"/>
                <w:lang w:val="en-US" w:eastAsia="zh-TW"/>
              </w:rPr>
            </w:pPr>
            <w:r w:rsidRPr="00FD5953">
              <w:rPr>
                <w:rFonts w:eastAsia="PMingLiU"/>
                <w:color w:val="0070C0"/>
                <w:lang w:val="en-US" w:eastAsia="zh-TW"/>
              </w:rPr>
              <w:t xml:space="preserve">So, </w:t>
            </w:r>
            <w:r w:rsidRPr="00FD5953">
              <w:rPr>
                <w:rFonts w:eastAsia="PMingLiU" w:hint="eastAsia"/>
                <w:color w:val="0070C0"/>
                <w:lang w:val="en-US" w:eastAsia="zh-TW"/>
              </w:rPr>
              <w:t>NO c</w:t>
            </w:r>
            <w:r w:rsidRPr="00FD5953">
              <w:rPr>
                <w:rFonts w:eastAsia="PMingLiU"/>
                <w:color w:val="0070C0"/>
                <w:lang w:val="en-US" w:eastAsia="zh-TW"/>
              </w:rPr>
              <w:t>onfiguration 2.</w:t>
            </w:r>
          </w:p>
          <w:p w14:paraId="1DE845AE" w14:textId="77777777" w:rsidR="008E5C6D" w:rsidRPr="00760F55" w:rsidRDefault="008E5C6D" w:rsidP="00C41019">
            <w:pPr>
              <w:numPr>
                <w:ilvl w:val="1"/>
                <w:numId w:val="19"/>
              </w:numPr>
              <w:spacing w:after="120"/>
              <w:rPr>
                <w:rFonts w:eastAsia="PMingLiU"/>
                <w:color w:val="0070C0"/>
                <w:lang w:val="en-US" w:eastAsia="zh-TW"/>
              </w:rPr>
            </w:pPr>
            <w:r w:rsidRPr="00FD5953">
              <w:rPr>
                <w:rFonts w:eastAsia="PMingLiU" w:hint="eastAsia"/>
                <w:color w:val="0070C0"/>
                <w:lang w:val="en-US" w:eastAsia="zh-TW"/>
              </w:rPr>
              <w:t>N</w:t>
            </w:r>
            <w:r w:rsidRPr="00FD5953">
              <w:rPr>
                <w:rFonts w:eastAsia="PMingLiU"/>
                <w:color w:val="0070C0"/>
                <w:lang w:val="en-US" w:eastAsia="zh-TW"/>
              </w:rPr>
              <w:t>o interlacing CC bandwidth</w:t>
            </w:r>
          </w:p>
          <w:p w14:paraId="72C5F80E" w14:textId="77777777" w:rsidR="008E5C6D" w:rsidRPr="00D778C8" w:rsidRDefault="008E5C6D" w:rsidP="00C41019">
            <w:pPr>
              <w:numPr>
                <w:ilvl w:val="2"/>
                <w:numId w:val="19"/>
              </w:numPr>
              <w:spacing w:after="120"/>
              <w:rPr>
                <w:rFonts w:eastAsia="PMingLiU"/>
                <w:color w:val="0070C0"/>
                <w:lang w:val="en-US" w:eastAsia="zh-TW"/>
              </w:rPr>
            </w:pPr>
            <w:r w:rsidRPr="00D778C8">
              <w:rPr>
                <w:rFonts w:eastAsia="PMingLiU"/>
                <w:color w:val="0070C0"/>
                <w:lang w:val="en-US" w:eastAsia="zh-TW"/>
              </w:rPr>
              <w:t xml:space="preserve">So, </w:t>
            </w:r>
            <w:r w:rsidRPr="00D778C8">
              <w:rPr>
                <w:rFonts w:eastAsia="PMingLiU" w:hint="eastAsia"/>
                <w:color w:val="0070C0"/>
                <w:lang w:val="en-US" w:eastAsia="zh-TW"/>
              </w:rPr>
              <w:t>NO c</w:t>
            </w:r>
            <w:r w:rsidRPr="00D778C8">
              <w:rPr>
                <w:rFonts w:eastAsia="PMingLiU"/>
                <w:color w:val="0070C0"/>
                <w:lang w:val="en-US" w:eastAsia="zh-TW"/>
              </w:rPr>
              <w:t xml:space="preserve">onfiguration </w:t>
            </w:r>
            <w:r>
              <w:rPr>
                <w:rFonts w:eastAsia="PMingLiU"/>
                <w:color w:val="0070C0"/>
                <w:lang w:val="en-US" w:eastAsia="zh-TW"/>
              </w:rPr>
              <w:t>3 &amp; 4.</w:t>
            </w:r>
          </w:p>
          <w:tbl>
            <w:tblPr>
              <w:tblW w:w="7666" w:type="dxa"/>
              <w:jc w:val="center"/>
              <w:shd w:val="clear" w:color="auto" w:fill="FFFFFF"/>
              <w:tblCellMar>
                <w:left w:w="0" w:type="dxa"/>
                <w:right w:w="0" w:type="dxa"/>
              </w:tblCellMar>
              <w:tblLook w:val="04A0" w:firstRow="1" w:lastRow="0" w:firstColumn="1" w:lastColumn="0" w:noHBand="0" w:noVBand="1"/>
            </w:tblPr>
            <w:tblGrid>
              <w:gridCol w:w="1493"/>
              <w:gridCol w:w="4823"/>
              <w:gridCol w:w="1350"/>
            </w:tblGrid>
            <w:tr w:rsidR="008E5C6D" w:rsidRPr="000813AE" w14:paraId="479978B9" w14:textId="77777777" w:rsidTr="00E705C1">
              <w:trPr>
                <w:jc w:val="center"/>
              </w:trPr>
              <w:tc>
                <w:tcPr>
                  <w:tcW w:w="149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FCA14BE" w14:textId="77777777" w:rsidR="008E5C6D" w:rsidRPr="000813AE" w:rsidRDefault="008E5C6D" w:rsidP="00E705C1">
                  <w:pPr>
                    <w:pStyle w:val="aff4"/>
                  </w:pPr>
                  <w:r w:rsidRPr="000813AE">
                    <w:t>Configuration</w:t>
                  </w:r>
                </w:p>
              </w:tc>
              <w:tc>
                <w:tcPr>
                  <w:tcW w:w="4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68A86FA" w14:textId="77777777" w:rsidR="008E5C6D" w:rsidRPr="000813AE" w:rsidRDefault="008E5C6D" w:rsidP="00E705C1">
                  <w:pPr>
                    <w:pStyle w:val="aff4"/>
                  </w:pPr>
                  <w:r w:rsidRPr="000813AE">
                    <w:t>Lower frequency            </w:t>
                  </w:r>
                  <w:r w:rsidRPr="000813AE">
                    <w:rPr>
                      <w:rFonts w:hint="eastAsia"/>
                    </w:rPr>
                    <w:t>→</w:t>
                  </w:r>
                  <w:r w:rsidRPr="000813AE">
                    <w:t>            higher frequency</w:t>
                  </w:r>
                </w:p>
              </w:tc>
              <w:tc>
                <w:tcPr>
                  <w:tcW w:w="13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B690960" w14:textId="77777777" w:rsidR="008E5C6D" w:rsidRPr="000813AE" w:rsidRDefault="008E5C6D" w:rsidP="00E705C1">
                  <w:pPr>
                    <w:pStyle w:val="aff4"/>
                  </w:pPr>
                  <w:r w:rsidRPr="000813AE">
                    <w:t xml:space="preserve">Configuration  </w:t>
                  </w:r>
                </w:p>
              </w:tc>
            </w:tr>
            <w:tr w:rsidR="008E5C6D" w:rsidRPr="000813AE" w14:paraId="76D2E1D1" w14:textId="77777777" w:rsidTr="00E705C1">
              <w:trPr>
                <w:jc w:val="center"/>
              </w:trPr>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B92AAB" w14:textId="77777777" w:rsidR="008E5C6D" w:rsidRPr="000813AE" w:rsidRDefault="008E5C6D" w:rsidP="00E705C1">
                  <w:pPr>
                    <w:pStyle w:val="aff4"/>
                  </w:pPr>
                  <w:r w:rsidRPr="000813AE">
                    <w:t>#1</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A6DDAE" w14:textId="77777777" w:rsidR="008E5C6D" w:rsidRPr="000813AE" w:rsidRDefault="008E5C6D" w:rsidP="00E705C1">
                  <w:pPr>
                    <w:pStyle w:val="aff4"/>
                    <w:rPr>
                      <w:b/>
                      <w:color w:val="00B0F0"/>
                    </w:rPr>
                  </w:pPr>
                  <w:r w:rsidRPr="000813AE">
                    <w:rPr>
                      <w:b/>
                      <w:color w:val="00B0F0"/>
                    </w:rPr>
                    <w:t>100, 100, 100, 100, 100, 100, 100, 100, </w:t>
                  </w:r>
                  <w:r w:rsidRPr="000813AE">
                    <w:rPr>
                      <w:b/>
                      <w:color w:val="00B050"/>
                    </w:rPr>
                    <w:t xml:space="preserve">200, 200 </w:t>
                  </w:r>
                  <w:r w:rsidRPr="000813AE">
                    <w:rPr>
                      <w:b/>
                      <w:color w:val="00B0F0"/>
                    </w:rPr>
                    <w:t>….</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9323D8" w14:textId="77777777" w:rsidR="008E5C6D" w:rsidRPr="000813AE" w:rsidRDefault="008E5C6D" w:rsidP="00E705C1">
                  <w:pPr>
                    <w:pStyle w:val="aff4"/>
                    <w:jc w:val="center"/>
                    <w:rPr>
                      <w:b/>
                      <w:color w:val="0033CC"/>
                    </w:rPr>
                  </w:pPr>
                  <w:r w:rsidRPr="00353A23">
                    <w:rPr>
                      <w:b/>
                      <w:color w:val="00B050"/>
                    </w:rPr>
                    <w:t>YES</w:t>
                  </w:r>
                </w:p>
              </w:tc>
            </w:tr>
            <w:tr w:rsidR="008E5C6D" w:rsidRPr="000813AE" w14:paraId="2DA7DC8F" w14:textId="77777777" w:rsidTr="00E705C1">
              <w:trPr>
                <w:jc w:val="center"/>
              </w:trPr>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2E12A7" w14:textId="77777777" w:rsidR="008E5C6D" w:rsidRPr="000813AE" w:rsidRDefault="008E5C6D" w:rsidP="00E705C1">
                  <w:pPr>
                    <w:pStyle w:val="aff4"/>
                  </w:pPr>
                  <w:r w:rsidRPr="000813AE">
                    <w:t>#2</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8E50BB" w14:textId="77777777" w:rsidR="008E5C6D" w:rsidRPr="000813AE" w:rsidRDefault="008E5C6D" w:rsidP="00E705C1">
                  <w:pPr>
                    <w:pStyle w:val="aff4"/>
                    <w:rPr>
                      <w:b/>
                      <w:color w:val="00B0F0"/>
                    </w:rPr>
                  </w:pPr>
                  <w:r w:rsidRPr="000813AE">
                    <w:rPr>
                      <w:b/>
                      <w:color w:val="FF0000"/>
                    </w:rPr>
                    <w:t>200, 200</w:t>
                  </w:r>
                  <w:r w:rsidRPr="000813AE">
                    <w:rPr>
                      <w:b/>
                      <w:color w:val="00B0F0"/>
                    </w:rPr>
                    <w:t>, 100, 100, 100, 100, 100, 100, 100, 100 ….</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BBFB64" w14:textId="77777777" w:rsidR="008E5C6D" w:rsidRPr="000813AE" w:rsidRDefault="008E5C6D" w:rsidP="00E705C1">
                  <w:pPr>
                    <w:pStyle w:val="aff4"/>
                    <w:jc w:val="center"/>
                    <w:rPr>
                      <w:b/>
                      <w:color w:val="FF0000"/>
                    </w:rPr>
                  </w:pPr>
                  <w:r w:rsidRPr="000813AE">
                    <w:rPr>
                      <w:b/>
                      <w:color w:val="FF0000"/>
                    </w:rPr>
                    <w:t>NO</w:t>
                  </w:r>
                </w:p>
              </w:tc>
            </w:tr>
            <w:tr w:rsidR="008E5C6D" w:rsidRPr="000813AE" w14:paraId="3AECD9F5" w14:textId="77777777" w:rsidTr="00E705C1">
              <w:trPr>
                <w:jc w:val="center"/>
              </w:trPr>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C51A64" w14:textId="77777777" w:rsidR="008E5C6D" w:rsidRPr="000813AE" w:rsidRDefault="008E5C6D" w:rsidP="00E705C1">
                  <w:pPr>
                    <w:pStyle w:val="aff4"/>
                  </w:pPr>
                  <w:r w:rsidRPr="000813AE">
                    <w:t>#3</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229E5" w14:textId="77777777" w:rsidR="008E5C6D" w:rsidRPr="000813AE" w:rsidRDefault="008E5C6D" w:rsidP="00E705C1">
                  <w:pPr>
                    <w:pStyle w:val="aff4"/>
                    <w:rPr>
                      <w:b/>
                      <w:color w:val="00B0F0"/>
                    </w:rPr>
                  </w:pPr>
                  <w:r w:rsidRPr="000813AE">
                    <w:rPr>
                      <w:b/>
                      <w:color w:val="00B0F0"/>
                    </w:rPr>
                    <w:t>100, </w:t>
                  </w:r>
                  <w:r w:rsidRPr="000813AE">
                    <w:rPr>
                      <w:b/>
                      <w:color w:val="FF0000"/>
                    </w:rPr>
                    <w:t>200</w:t>
                  </w:r>
                  <w:r w:rsidRPr="000813AE">
                    <w:rPr>
                      <w:b/>
                      <w:color w:val="00B0F0"/>
                    </w:rPr>
                    <w:t>,100, 100, 100, 100, 100, 100, </w:t>
                  </w:r>
                  <w:r w:rsidRPr="000813AE">
                    <w:rPr>
                      <w:b/>
                      <w:color w:val="FF0000"/>
                    </w:rPr>
                    <w:t>200</w:t>
                  </w:r>
                  <w:r w:rsidRPr="000813AE">
                    <w:rPr>
                      <w:b/>
                      <w:color w:val="00B0F0"/>
                    </w:rPr>
                    <w:t>, 100 ….</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5E1F8A" w14:textId="77777777" w:rsidR="008E5C6D" w:rsidRPr="000813AE" w:rsidRDefault="008E5C6D" w:rsidP="00E705C1">
                  <w:pPr>
                    <w:pStyle w:val="aff4"/>
                    <w:jc w:val="center"/>
                    <w:rPr>
                      <w:b/>
                      <w:color w:val="FF0000"/>
                    </w:rPr>
                  </w:pPr>
                  <w:r w:rsidRPr="000813AE">
                    <w:rPr>
                      <w:b/>
                      <w:color w:val="FF0000"/>
                    </w:rPr>
                    <w:t>NO</w:t>
                  </w:r>
                </w:p>
              </w:tc>
            </w:tr>
            <w:tr w:rsidR="008E5C6D" w:rsidRPr="000813AE" w14:paraId="629874C8" w14:textId="77777777" w:rsidTr="00E705C1">
              <w:trPr>
                <w:jc w:val="center"/>
              </w:trPr>
              <w:tc>
                <w:tcPr>
                  <w:tcW w:w="14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726A44" w14:textId="77777777" w:rsidR="008E5C6D" w:rsidRPr="000813AE" w:rsidRDefault="008E5C6D" w:rsidP="00E705C1">
                  <w:pPr>
                    <w:pStyle w:val="aff4"/>
                  </w:pPr>
                  <w:r w:rsidRPr="000813AE">
                    <w:t>#4</w:t>
                  </w:r>
                </w:p>
              </w:tc>
              <w:tc>
                <w:tcPr>
                  <w:tcW w:w="48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637982" w14:textId="77777777" w:rsidR="008E5C6D" w:rsidRPr="000813AE" w:rsidRDefault="008E5C6D" w:rsidP="00E705C1">
                  <w:pPr>
                    <w:pStyle w:val="aff4"/>
                    <w:rPr>
                      <w:b/>
                      <w:color w:val="00B0F0"/>
                    </w:rPr>
                  </w:pPr>
                  <w:r w:rsidRPr="000813AE">
                    <w:rPr>
                      <w:b/>
                      <w:color w:val="00B0F0"/>
                    </w:rPr>
                    <w:t>100, </w:t>
                  </w:r>
                  <w:r w:rsidRPr="000813AE">
                    <w:rPr>
                      <w:b/>
                      <w:color w:val="FF0000"/>
                    </w:rPr>
                    <w:t>200</w:t>
                  </w:r>
                  <w:r w:rsidRPr="000813AE">
                    <w:rPr>
                      <w:b/>
                      <w:color w:val="00B0F0"/>
                    </w:rPr>
                    <w:t>,100, 100, </w:t>
                  </w:r>
                  <w:r w:rsidRPr="000813AE">
                    <w:rPr>
                      <w:b/>
                      <w:color w:val="FF0000"/>
                    </w:rPr>
                    <w:t>200</w:t>
                  </w:r>
                  <w:r w:rsidRPr="000813AE">
                    <w:rPr>
                      <w:b/>
                      <w:color w:val="00B0F0"/>
                    </w:rPr>
                    <w:t>, 100, 100, 100, 100, 100 ….</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396305" w14:textId="77777777" w:rsidR="008E5C6D" w:rsidRPr="000813AE" w:rsidRDefault="008E5C6D" w:rsidP="00E705C1">
                  <w:pPr>
                    <w:pStyle w:val="aff4"/>
                    <w:jc w:val="center"/>
                    <w:rPr>
                      <w:b/>
                      <w:color w:val="FF0000"/>
                    </w:rPr>
                  </w:pPr>
                  <w:r w:rsidRPr="000813AE">
                    <w:rPr>
                      <w:b/>
                      <w:color w:val="FF0000"/>
                    </w:rPr>
                    <w:t>NO</w:t>
                  </w:r>
                </w:p>
              </w:tc>
            </w:tr>
          </w:tbl>
          <w:p w14:paraId="0DC4FED1" w14:textId="77777777" w:rsidR="008E5C6D" w:rsidRPr="00FD5953" w:rsidRDefault="008E5C6D" w:rsidP="00E705C1">
            <w:pPr>
              <w:spacing w:after="120"/>
              <w:ind w:left="360"/>
              <w:rPr>
                <w:rFonts w:eastAsia="PMingLiU"/>
                <w:color w:val="0070C0"/>
                <w:lang w:val="en-US" w:eastAsia="zh-TW"/>
              </w:rPr>
            </w:pPr>
          </w:p>
          <w:p w14:paraId="59704974" w14:textId="77777777" w:rsidR="008E5C6D" w:rsidRDefault="008E5C6D" w:rsidP="00E705C1">
            <w:pPr>
              <w:ind w:hanging="480"/>
              <w:rPr>
                <w:rFonts w:ascii="Calibri" w:hAnsi="Calibri" w:cs="Calibri"/>
                <w:sz w:val="22"/>
                <w:szCs w:val="22"/>
              </w:rPr>
            </w:pPr>
            <w:r>
              <w:rPr>
                <w:rFonts w:ascii="Symbol" w:hAnsi="Symbol"/>
                <w:color w:val="222222"/>
                <w:sz w:val="22"/>
                <w:szCs w:val="22"/>
              </w:rPr>
              <w:t></w:t>
            </w:r>
            <w:r>
              <w:rPr>
                <w:color w:val="222222"/>
                <w:sz w:val="14"/>
                <w:szCs w:val="14"/>
              </w:rPr>
              <w:t>           </w:t>
            </w:r>
            <w:r w:rsidRPr="00CC1447">
              <w:rPr>
                <w:rFonts w:hint="eastAsia"/>
                <w:color w:val="0070C0"/>
                <w:lang w:val="en-US"/>
              </w:rPr>
              <w:t>2) In</w:t>
            </w:r>
            <w:r w:rsidRPr="00CC1447">
              <w:rPr>
                <w:color w:val="0070C0"/>
                <w:lang w:val="en-US"/>
              </w:rPr>
              <w:t xml:space="preserve"> </w:t>
            </w:r>
            <w:r w:rsidRPr="00CC1447">
              <w:rPr>
                <w:rFonts w:hint="eastAsia"/>
                <w:color w:val="0070C0"/>
                <w:lang w:val="en-US"/>
              </w:rPr>
              <w:t>t</w:t>
            </w:r>
            <w:r w:rsidRPr="00CC1447">
              <w:rPr>
                <w:color w:val="0070C0"/>
                <w:lang w:val="en-US"/>
              </w:rPr>
              <w:t xml:space="preserve">his case, </w:t>
            </w:r>
            <w:r w:rsidRPr="00FD5953">
              <w:rPr>
                <w:rFonts w:eastAsia="PMingLiU"/>
                <w:color w:val="0070C0"/>
                <w:lang w:val="en-US" w:eastAsia="zh-TW"/>
              </w:rPr>
              <w:t>as Xiaomi’s analysis, and also Apple’s contribution (</w:t>
            </w:r>
            <w:hyperlink r:id="rId35" w:history="1">
              <w:r>
                <w:rPr>
                  <w:rStyle w:val="af2"/>
                  <w:rFonts w:cs="Arial"/>
                  <w:b/>
                  <w:bCs/>
                  <w:sz w:val="16"/>
                  <w:szCs w:val="16"/>
                </w:rPr>
                <w:t>R4-2200909</w:t>
              </w:r>
            </w:hyperlink>
            <w:r>
              <w:rPr>
                <w:rStyle w:val="af2"/>
                <w:rFonts w:cs="Arial"/>
                <w:b/>
                <w:bCs/>
                <w:sz w:val="16"/>
                <w:szCs w:val="16"/>
              </w:rPr>
              <w:t>)</w:t>
            </w:r>
            <w:r w:rsidRPr="00FD5953">
              <w:rPr>
                <w:rFonts w:eastAsia="PMingLiU"/>
                <w:color w:val="0070C0"/>
                <w:lang w:val="en-US" w:eastAsia="zh-TW"/>
              </w:rPr>
              <w:t xml:space="preserve">, Option2 can clearly reflect what the configuration would be, and even no need to further check </w:t>
            </w:r>
            <w:r w:rsidRPr="00D778C8">
              <w:rPr>
                <w:rFonts w:eastAsia="PMingLiU"/>
                <w:color w:val="0070C0"/>
                <w:lang w:val="en-US" w:eastAsia="zh-TW"/>
              </w:rPr>
              <w:t>CA configuration table</w:t>
            </w:r>
            <w:r>
              <w:rPr>
                <w:rFonts w:eastAsia="PMingLiU"/>
                <w:color w:val="0070C0"/>
                <w:lang w:val="en-US" w:eastAsia="zh-TW"/>
              </w:rPr>
              <w:t>.</w:t>
            </w:r>
          </w:p>
          <w:p w14:paraId="43BEC374" w14:textId="77777777" w:rsidR="008E5C6D" w:rsidRPr="00760F55" w:rsidRDefault="008E5C6D" w:rsidP="00E705C1">
            <w:pPr>
              <w:spacing w:after="120"/>
              <w:ind w:left="360"/>
            </w:pPr>
          </w:p>
          <w:p w14:paraId="085D0A97" w14:textId="77777777" w:rsidR="008E5C6D" w:rsidRPr="00760F55" w:rsidRDefault="008E5C6D" w:rsidP="00E705C1">
            <w:pPr>
              <w:spacing w:after="120"/>
              <w:rPr>
                <w:rFonts w:eastAsia="PMingLiU"/>
                <w:lang w:eastAsia="zh-TW"/>
              </w:rPr>
            </w:pPr>
            <w:r w:rsidRPr="00FD5953">
              <w:rPr>
                <w:rFonts w:eastAsia="PMingLiU" w:hint="eastAsia"/>
                <w:color w:val="0070C0"/>
                <w:lang w:val="en-US" w:eastAsia="zh-TW"/>
              </w:rPr>
              <w:lastRenderedPageBreak/>
              <w:t>W</w:t>
            </w:r>
            <w:r w:rsidRPr="00FD5953">
              <w:rPr>
                <w:rFonts w:eastAsia="PMingLiU"/>
                <w:color w:val="0070C0"/>
                <w:lang w:val="en-US" w:eastAsia="zh-TW"/>
              </w:rPr>
              <w:t>e do understand the Option4 is beauty for many potential possibilities, however, there is no exact demand so far. Hence, a compact and easily visualized solution (#Option2) would be our preference.</w:t>
            </w:r>
          </w:p>
        </w:tc>
      </w:tr>
      <w:tr w:rsidR="008E5C6D" w:rsidRPr="00AE427C" w14:paraId="589CDF9D" w14:textId="77777777" w:rsidTr="00E705C1">
        <w:tc>
          <w:tcPr>
            <w:tcW w:w="1100" w:type="dxa"/>
          </w:tcPr>
          <w:p w14:paraId="6F626F31" w14:textId="77777777" w:rsidR="008E5C6D" w:rsidRPr="00760F55" w:rsidRDefault="008E5C6D" w:rsidP="00E705C1">
            <w:pPr>
              <w:spacing w:after="120"/>
              <w:rPr>
                <w:rFonts w:eastAsia="等线"/>
                <w:lang w:eastAsia="zh-CN"/>
              </w:rPr>
            </w:pPr>
            <w:r>
              <w:rPr>
                <w:rFonts w:eastAsia="等线" w:hint="eastAsia"/>
                <w:lang w:eastAsia="zh-CN"/>
              </w:rPr>
              <w:lastRenderedPageBreak/>
              <w:t>Z</w:t>
            </w:r>
            <w:r>
              <w:rPr>
                <w:rFonts w:eastAsia="等线"/>
                <w:lang w:eastAsia="zh-CN"/>
              </w:rPr>
              <w:t>TE</w:t>
            </w:r>
          </w:p>
        </w:tc>
        <w:tc>
          <w:tcPr>
            <w:tcW w:w="8747" w:type="dxa"/>
            <w:shd w:val="clear" w:color="auto" w:fill="auto"/>
          </w:tcPr>
          <w:p w14:paraId="2E509BDE" w14:textId="77777777" w:rsidR="008E5C6D" w:rsidRPr="00E1243E" w:rsidRDefault="008E5C6D" w:rsidP="00E705C1">
            <w:pPr>
              <w:spacing w:after="120"/>
              <w:rPr>
                <w:color w:val="0070C0"/>
                <w:lang w:val="en-US" w:eastAsia="zh-CN"/>
              </w:rPr>
            </w:pPr>
            <w:r w:rsidRPr="00E1243E">
              <w:rPr>
                <w:rFonts w:hint="eastAsia"/>
                <w:color w:val="0070C0"/>
                <w:lang w:val="en-US" w:eastAsia="zh-CN"/>
              </w:rPr>
              <w:t>T</w:t>
            </w:r>
            <w:r w:rsidRPr="00E1243E">
              <w:rPr>
                <w:color w:val="0070C0"/>
                <w:lang w:val="en-US" w:eastAsia="zh-CN"/>
              </w:rPr>
              <w:t>hanks Xiaomi for the comprehensive analysis.</w:t>
            </w:r>
          </w:p>
          <w:p w14:paraId="6578713B" w14:textId="77777777" w:rsidR="008E5C6D" w:rsidRPr="00FD5953" w:rsidRDefault="008E5C6D" w:rsidP="00E705C1">
            <w:pPr>
              <w:spacing w:after="120"/>
              <w:rPr>
                <w:rFonts w:eastAsia="PMingLiU"/>
                <w:color w:val="0070C0"/>
                <w:lang w:val="en-US" w:eastAsia="zh-TW"/>
              </w:rPr>
            </w:pPr>
            <w:r w:rsidRPr="00E1243E">
              <w:rPr>
                <w:color w:val="0070C0"/>
                <w:lang w:val="en-US" w:eastAsia="zh-CN"/>
              </w:rPr>
              <w:t xml:space="preserve">Generally speaking, we think Option 2 is a trade-off between complexity and flexibility and Option 4 is a </w:t>
            </w:r>
            <w:proofErr w:type="gramStart"/>
            <w:r w:rsidRPr="00E1243E">
              <w:rPr>
                <w:color w:val="0070C0"/>
                <w:lang w:val="en-US" w:eastAsia="zh-CN"/>
              </w:rPr>
              <w:t>brand new</w:t>
            </w:r>
            <w:proofErr w:type="gramEnd"/>
            <w:r w:rsidRPr="00E1243E">
              <w:rPr>
                <w:color w:val="0070C0"/>
                <w:lang w:val="en-US" w:eastAsia="zh-CN"/>
              </w:rPr>
              <w:t xml:space="preserve"> solution to solve the issue of inefficient spectrum utilization. However, for Option 2, if we consider why Option 1 not Option 2 was selected at the beginning, the main reason is that Option 2 will introduce 12 classes not like Option 1 only 4 additional classes are introduced. </w:t>
            </w:r>
            <w:r>
              <w:rPr>
                <w:color w:val="0070C0"/>
                <w:lang w:val="en-US" w:eastAsia="zh-CN"/>
              </w:rPr>
              <w:t xml:space="preserve">The introduction of too many classes </w:t>
            </w:r>
            <w:r w:rsidRPr="00E1243E">
              <w:rPr>
                <w:color w:val="0070C0"/>
                <w:lang w:val="en-US" w:eastAsia="zh-CN"/>
              </w:rPr>
              <w:t>is not our initial intention.</w:t>
            </w:r>
            <w:r>
              <w:rPr>
                <w:color w:val="0070C0"/>
                <w:lang w:val="en-US" w:eastAsia="zh-CN"/>
              </w:rPr>
              <w:t xml:space="preserve"> We suggest to take the consideration of Issue 1 together with Issue 2 before we make decision.</w:t>
            </w:r>
          </w:p>
        </w:tc>
      </w:tr>
      <w:tr w:rsidR="008E5C6D" w:rsidRPr="00AE427C" w14:paraId="77A3FC8D" w14:textId="77777777" w:rsidTr="00E705C1">
        <w:tc>
          <w:tcPr>
            <w:tcW w:w="1100" w:type="dxa"/>
          </w:tcPr>
          <w:p w14:paraId="153B7B8E" w14:textId="77777777" w:rsidR="008E5C6D" w:rsidRDefault="008E5C6D" w:rsidP="00E705C1">
            <w:pPr>
              <w:spacing w:after="120"/>
              <w:rPr>
                <w:rFonts w:eastAsia="等线"/>
                <w:lang w:eastAsia="zh-CN"/>
              </w:rPr>
            </w:pPr>
            <w:r>
              <w:rPr>
                <w:rFonts w:eastAsia="等线"/>
                <w:lang w:eastAsia="zh-CN"/>
              </w:rPr>
              <w:t>Apple</w:t>
            </w:r>
          </w:p>
        </w:tc>
        <w:tc>
          <w:tcPr>
            <w:tcW w:w="8747" w:type="dxa"/>
            <w:shd w:val="clear" w:color="auto" w:fill="auto"/>
          </w:tcPr>
          <w:p w14:paraId="25FFB12F" w14:textId="77777777" w:rsidR="008E5C6D" w:rsidRDefault="008E5C6D" w:rsidP="00E705C1">
            <w:pPr>
              <w:spacing w:after="120"/>
              <w:rPr>
                <w:color w:val="0070C0"/>
                <w:lang w:val="en-US" w:eastAsia="zh-CN"/>
              </w:rPr>
            </w:pPr>
            <w:r>
              <w:rPr>
                <w:color w:val="0070C0"/>
                <w:lang w:val="en-US" w:eastAsia="zh-CN"/>
              </w:rPr>
              <w:t>Thanks Xiaomi for the comprehensive analysis.</w:t>
            </w:r>
          </w:p>
          <w:p w14:paraId="5D3D0D32" w14:textId="77777777" w:rsidR="008E5C6D" w:rsidRDefault="008E5C6D" w:rsidP="00E705C1">
            <w:pPr>
              <w:spacing w:after="120"/>
              <w:rPr>
                <w:color w:val="0070C0"/>
                <w:lang w:val="en-US" w:eastAsia="zh-CN"/>
              </w:rPr>
            </w:pPr>
            <w:r>
              <w:rPr>
                <w:color w:val="0070C0"/>
                <w:lang w:val="en-US" w:eastAsia="zh-CN"/>
              </w:rPr>
              <w:t>First of all, if there is no need for 50MHz granularity, the Option 4 can be revised to as below (already commented in 1</w:t>
            </w:r>
            <w:r w:rsidRPr="00E705C1">
              <w:rPr>
                <w:color w:val="0070C0"/>
                <w:vertAlign w:val="superscript"/>
                <w:lang w:val="en-US" w:eastAsia="zh-CN"/>
              </w:rPr>
              <w:t>st</w:t>
            </w:r>
            <w:r>
              <w:rPr>
                <w:color w:val="0070C0"/>
                <w:lang w:val="en-US" w:eastAsia="zh-CN"/>
              </w:rPr>
              <w:t xml:space="preserve"> round)</w:t>
            </w:r>
          </w:p>
          <w:p w14:paraId="0A302F0E" w14:textId="4B54C787" w:rsidR="008E5C6D" w:rsidRDefault="008E5C6D" w:rsidP="00E705C1">
            <w:pPr>
              <w:spacing w:after="120"/>
              <w:rPr>
                <w:color w:val="0070C0"/>
                <w:lang w:val="en-US" w:eastAsia="zh-CN"/>
              </w:rPr>
            </w:pPr>
          </w:p>
          <w:p w14:paraId="7589D12C" w14:textId="77777777" w:rsidR="008E5C6D" w:rsidRDefault="008E5C6D" w:rsidP="00E705C1">
            <w:pPr>
              <w:spacing w:after="120"/>
              <w:rPr>
                <w:color w:val="0070C0"/>
                <w:lang w:val="en-US" w:eastAsia="zh-CN"/>
              </w:rPr>
            </w:pPr>
            <w:r>
              <w:rPr>
                <w:color w:val="0070C0"/>
                <w:lang w:val="en-US" w:eastAsia="zh-CN"/>
              </w:rPr>
              <w:t>Below are a couple of views from our side on the comparison between Option 4 and Option 2:</w:t>
            </w:r>
          </w:p>
          <w:p w14:paraId="432A81D1" w14:textId="77777777" w:rsidR="008E5C6D" w:rsidRPr="00105209" w:rsidRDefault="008E5C6D" w:rsidP="00E705C1">
            <w:pPr>
              <w:spacing w:after="120"/>
              <w:rPr>
                <w:color w:val="0070C0"/>
                <w:lang w:val="en-US" w:eastAsia="zh-CN"/>
              </w:rPr>
            </w:pPr>
            <w:r>
              <w:rPr>
                <w:color w:val="0070C0"/>
                <w:lang w:val="en-US" w:eastAsia="zh-CN"/>
              </w:rPr>
              <w:t xml:space="preserve">1. </w:t>
            </w:r>
            <w:r w:rsidRPr="00105209">
              <w:rPr>
                <w:color w:val="0070C0"/>
                <w:lang w:val="en-US" w:eastAsia="zh-CN"/>
              </w:rPr>
              <w:t xml:space="preserve">Option 4 inherently adopts the combination of FGB3 and FBG2 as in Option 1/2/3 which also allows </w:t>
            </w:r>
            <w:r>
              <w:rPr>
                <w:color w:val="0070C0"/>
                <w:lang w:val="en-US" w:eastAsia="zh-CN"/>
              </w:rPr>
              <w:t>network</w:t>
            </w:r>
            <w:r w:rsidRPr="00105209">
              <w:rPr>
                <w:color w:val="0070C0"/>
                <w:lang w:val="en-US" w:eastAsia="zh-CN"/>
              </w:rPr>
              <w:t xml:space="preserve"> to upgrade and migrate cells from 100MHz to 200MHz. (Par)</w:t>
            </w:r>
          </w:p>
          <w:p w14:paraId="50C2FA14" w14:textId="77777777" w:rsidR="008E5C6D" w:rsidRPr="00105209" w:rsidRDefault="008E5C6D" w:rsidP="00E705C1">
            <w:pPr>
              <w:spacing w:after="120"/>
              <w:rPr>
                <w:color w:val="0070C0"/>
                <w:lang w:val="en-US" w:eastAsia="zh-CN"/>
              </w:rPr>
            </w:pPr>
            <w:r w:rsidRPr="00105209">
              <w:rPr>
                <w:color w:val="0070C0"/>
                <w:lang w:val="en-US" w:eastAsia="zh-CN"/>
              </w:rPr>
              <w:t>2. From spec. complexity perspective, Option 4 is no different from Option 2 as both need 11 new CA BW classes (Par)</w:t>
            </w:r>
          </w:p>
          <w:p w14:paraId="6300B239" w14:textId="77777777" w:rsidR="008E5C6D" w:rsidRPr="00105209" w:rsidRDefault="008E5C6D" w:rsidP="00E705C1">
            <w:pPr>
              <w:spacing w:after="120"/>
              <w:rPr>
                <w:color w:val="0070C0"/>
                <w:lang w:val="en-US" w:eastAsia="zh-CN"/>
              </w:rPr>
            </w:pPr>
            <w:r w:rsidRPr="00105209">
              <w:rPr>
                <w:color w:val="0070C0"/>
                <w:lang w:val="en-US" w:eastAsia="zh-CN"/>
              </w:rPr>
              <w:t xml:space="preserve">3. From another spec. complexity perspective, operators only need to specify the CA configurations as wanted. </w:t>
            </w:r>
            <w:proofErr w:type="gramStart"/>
            <w:r w:rsidRPr="00105209">
              <w:rPr>
                <w:color w:val="0070C0"/>
                <w:lang w:val="en-US" w:eastAsia="zh-CN"/>
              </w:rPr>
              <w:t>So</w:t>
            </w:r>
            <w:proofErr w:type="gramEnd"/>
            <w:r w:rsidRPr="00105209">
              <w:rPr>
                <w:color w:val="0070C0"/>
                <w:lang w:val="en-US" w:eastAsia="zh-CN"/>
              </w:rPr>
              <w:t xml:space="preserve"> there is no difference between Option 2 and Option 4 (Par)    </w:t>
            </w:r>
          </w:p>
          <w:p w14:paraId="2CC21032" w14:textId="77777777" w:rsidR="008E5C6D" w:rsidRPr="00105209" w:rsidRDefault="008E5C6D" w:rsidP="00E705C1">
            <w:pPr>
              <w:spacing w:after="120"/>
              <w:rPr>
                <w:color w:val="0070C0"/>
                <w:lang w:val="en-US" w:eastAsia="zh-CN"/>
              </w:rPr>
            </w:pPr>
            <w:r w:rsidRPr="00105209">
              <w:rPr>
                <w:color w:val="0070C0"/>
                <w:lang w:val="en-US" w:eastAsia="zh-CN"/>
              </w:rPr>
              <w:t>4. From signaling perspective, for Option 2, if we would support all the specified BW classes as fallback, then UE would need to signal two supported highest order BW classes except for class MF. However, for Option 4, UE only needs to signal one supported highest order BW class, and all the lower order BW classes can automatically be supported. (Option 4 wins)</w:t>
            </w:r>
          </w:p>
          <w:p w14:paraId="2BF41FB0" w14:textId="77777777" w:rsidR="008E5C6D" w:rsidRPr="00105209" w:rsidRDefault="008E5C6D" w:rsidP="00E705C1">
            <w:pPr>
              <w:spacing w:after="120"/>
              <w:rPr>
                <w:color w:val="0070C0"/>
                <w:lang w:val="en-US" w:eastAsia="zh-CN"/>
              </w:rPr>
            </w:pPr>
            <w:r w:rsidRPr="00105209">
              <w:rPr>
                <w:color w:val="0070C0"/>
                <w:lang w:val="en-US" w:eastAsia="zh-CN"/>
              </w:rPr>
              <w:t>5. Based on the new power class definition (notation), Option 2 may have the limitation that the 100MHz cells could only be on the lower frequency side than 200MHz cells as notation wise, FBG3 is placed in the front. If we would like to have the flexibility that 100MHz can also be on the higher frequency side, we may need to double the number of BW classes for Option 2. However, Option 4 does not have such restriction. (Option 4 wins)</w:t>
            </w:r>
          </w:p>
          <w:p w14:paraId="4F706E64" w14:textId="77777777" w:rsidR="008E5C6D" w:rsidRPr="00105209" w:rsidRDefault="008E5C6D" w:rsidP="00E705C1">
            <w:pPr>
              <w:spacing w:after="120"/>
              <w:rPr>
                <w:color w:val="0070C0"/>
                <w:lang w:val="en-US" w:eastAsia="zh-CN"/>
              </w:rPr>
            </w:pPr>
            <w:r w:rsidRPr="00105209">
              <w:rPr>
                <w:color w:val="0070C0"/>
                <w:lang w:val="en-US" w:eastAsia="zh-CN"/>
              </w:rPr>
              <w:t>6. If in future, a new configuration such as 6x100 + 2x200 is needed, Option 2 would not be able to support, but Option 4 can support it. (Option 4 wins)</w:t>
            </w:r>
          </w:p>
          <w:p w14:paraId="2747C8CC" w14:textId="77777777" w:rsidR="008E5C6D" w:rsidRDefault="008E5C6D" w:rsidP="00E705C1">
            <w:pPr>
              <w:spacing w:after="120"/>
              <w:rPr>
                <w:color w:val="0070C0"/>
                <w:lang w:val="en-US" w:eastAsia="zh-CN"/>
              </w:rPr>
            </w:pPr>
            <w:r w:rsidRPr="00105209">
              <w:rPr>
                <w:color w:val="0070C0"/>
                <w:lang w:val="en-US" w:eastAsia="zh-CN"/>
              </w:rPr>
              <w:t>Our main concern is on #6 above. If that happened, then we would have to revisit the CA BW classes topic again if we chose Option 2 now which could be another painful grinding process.</w:t>
            </w:r>
          </w:p>
          <w:p w14:paraId="07EF051E" w14:textId="77777777" w:rsidR="008E5C6D" w:rsidRPr="00E1243E" w:rsidRDefault="008E5C6D" w:rsidP="00E705C1">
            <w:pPr>
              <w:spacing w:after="120"/>
              <w:rPr>
                <w:color w:val="0070C0"/>
                <w:lang w:val="en-US" w:eastAsia="zh-CN"/>
              </w:rPr>
            </w:pPr>
            <w:r>
              <w:rPr>
                <w:color w:val="0070C0"/>
                <w:lang w:val="en-US" w:eastAsia="zh-CN"/>
              </w:rPr>
              <w:lastRenderedPageBreak/>
              <w:t>But if operators can ensure Option 2 is sufficient for all the deployment scenarios and there would not be surprise in future, we are fine with Option 2 as well.</w:t>
            </w:r>
          </w:p>
        </w:tc>
      </w:tr>
      <w:tr w:rsidR="008E5C6D" w:rsidRPr="00AE427C" w14:paraId="24B8C5E2" w14:textId="77777777" w:rsidTr="00E705C1">
        <w:tc>
          <w:tcPr>
            <w:tcW w:w="1100" w:type="dxa"/>
          </w:tcPr>
          <w:p w14:paraId="691CB750" w14:textId="77777777" w:rsidR="008E5C6D" w:rsidRDefault="008E5C6D" w:rsidP="00E705C1">
            <w:pPr>
              <w:spacing w:after="120"/>
              <w:rPr>
                <w:rFonts w:eastAsia="等线"/>
                <w:lang w:eastAsia="zh-CN"/>
              </w:rPr>
            </w:pPr>
            <w:r>
              <w:rPr>
                <w:rFonts w:eastAsia="等线"/>
                <w:lang w:eastAsia="zh-CN"/>
              </w:rPr>
              <w:lastRenderedPageBreak/>
              <w:t>Ericsson</w:t>
            </w:r>
          </w:p>
        </w:tc>
        <w:tc>
          <w:tcPr>
            <w:tcW w:w="8747" w:type="dxa"/>
            <w:shd w:val="clear" w:color="auto" w:fill="auto"/>
          </w:tcPr>
          <w:p w14:paraId="0DB16F47" w14:textId="77777777" w:rsidR="008E5C6D" w:rsidRDefault="008E5C6D" w:rsidP="00E705C1">
            <w:pPr>
              <w:spacing w:after="120"/>
              <w:rPr>
                <w:color w:val="0070C0"/>
                <w:lang w:val="en-US" w:eastAsia="zh-CN"/>
              </w:rPr>
            </w:pPr>
            <w:r>
              <w:rPr>
                <w:color w:val="0070C0"/>
                <w:lang w:val="en-US" w:eastAsia="zh-CN"/>
              </w:rPr>
              <w:t>Thanks to Apple for the comprehensive analysis. The items analyzed capture the intention of the proposed Option 4.</w:t>
            </w:r>
          </w:p>
          <w:p w14:paraId="6B06A9E4" w14:textId="77777777" w:rsidR="008E5C6D" w:rsidRDefault="008E5C6D" w:rsidP="00E705C1">
            <w:pPr>
              <w:spacing w:after="120"/>
              <w:rPr>
                <w:color w:val="0070C0"/>
                <w:lang w:val="en-US" w:eastAsia="zh-CN"/>
              </w:rPr>
            </w:pPr>
            <w:r>
              <w:rPr>
                <w:color w:val="0070C0"/>
                <w:lang w:val="en-US" w:eastAsia="zh-CN"/>
              </w:rPr>
              <w:t>Another aspect relevant also for the initial deployment is release of carriers (fallback) and support of the fallbacks (item 4 above). The network should be able to release carriers from either edge of the aggregated carriers according to prevailing conditions and count on the fact that the advertised top-level configuration by the UE supports all the fallbacks.</w:t>
            </w:r>
          </w:p>
          <w:p w14:paraId="79B08B62" w14:textId="77777777" w:rsidR="008E5C6D" w:rsidRDefault="008E5C6D" w:rsidP="00E705C1">
            <w:pPr>
              <w:spacing w:after="120"/>
              <w:rPr>
                <w:color w:val="0070C0"/>
                <w:lang w:val="en-US" w:eastAsia="zh-CN"/>
              </w:rPr>
            </w:pPr>
            <w:r>
              <w:rPr>
                <w:color w:val="0070C0"/>
                <w:lang w:val="en-US" w:eastAsia="zh-CN"/>
              </w:rPr>
              <w:t>The inclusion of a single 50 MHz is only to support any operator block size. The rows marked “invalid” in the annex does not mean that the block size cannot be supported by a combination of carrier bandwidths (at least one CA BW class would support)</w:t>
            </w:r>
          </w:p>
          <w:p w14:paraId="04E01CAD" w14:textId="77777777" w:rsidR="008E5C6D" w:rsidRDefault="008E5C6D" w:rsidP="00E705C1">
            <w:pPr>
              <w:spacing w:after="120"/>
              <w:rPr>
                <w:color w:val="0070C0"/>
                <w:lang w:val="en-US" w:eastAsia="zh-CN"/>
              </w:rPr>
            </w:pPr>
            <w:r>
              <w:rPr>
                <w:color w:val="0070C0"/>
                <w:lang w:val="en-US" w:eastAsia="zh-CN"/>
              </w:rPr>
              <w:t xml:space="preserve">Option 4. If not adopted, </w:t>
            </w:r>
            <w:bookmarkStart w:id="9" w:name="OLE_LINK16"/>
            <w:bookmarkStart w:id="10" w:name="OLE_LINK17"/>
            <w:r>
              <w:rPr>
                <w:color w:val="0070C0"/>
                <w:lang w:val="en-US" w:eastAsia="zh-CN"/>
              </w:rPr>
              <w:t>we prefer 16 x 100 MHz be specified rather than Option 2</w:t>
            </w:r>
            <w:bookmarkEnd w:id="9"/>
            <w:bookmarkEnd w:id="10"/>
            <w:r>
              <w:rPr>
                <w:color w:val="0070C0"/>
                <w:lang w:val="en-US" w:eastAsia="zh-CN"/>
              </w:rPr>
              <w:t>.</w:t>
            </w:r>
          </w:p>
        </w:tc>
      </w:tr>
      <w:tr w:rsidR="008E5C6D" w:rsidRPr="00AE427C" w14:paraId="5A08DF11" w14:textId="77777777" w:rsidTr="00E705C1">
        <w:tc>
          <w:tcPr>
            <w:tcW w:w="1100" w:type="dxa"/>
          </w:tcPr>
          <w:p w14:paraId="5F8C28F2" w14:textId="77777777" w:rsidR="008E5C6D" w:rsidRDefault="008E5C6D" w:rsidP="00E705C1">
            <w:pPr>
              <w:spacing w:after="120"/>
              <w:rPr>
                <w:rFonts w:eastAsia="等线"/>
                <w:lang w:eastAsia="zh-CN"/>
              </w:rPr>
            </w:pPr>
            <w:r>
              <w:rPr>
                <w:rFonts w:eastAsia="等线"/>
                <w:lang w:eastAsia="zh-CN"/>
              </w:rPr>
              <w:t>Samsung</w:t>
            </w:r>
          </w:p>
        </w:tc>
        <w:tc>
          <w:tcPr>
            <w:tcW w:w="8747" w:type="dxa"/>
            <w:shd w:val="clear" w:color="auto" w:fill="auto"/>
          </w:tcPr>
          <w:p w14:paraId="1F0BAE72" w14:textId="77777777" w:rsidR="008E5C6D" w:rsidRDefault="008E5C6D" w:rsidP="00E705C1">
            <w:pPr>
              <w:spacing w:after="120"/>
              <w:rPr>
                <w:color w:val="0070C0"/>
                <w:lang w:val="en-US" w:eastAsia="zh-CN"/>
              </w:rPr>
            </w:pPr>
            <w:r>
              <w:rPr>
                <w:rFonts w:hint="eastAsia"/>
                <w:color w:val="0070C0"/>
                <w:lang w:val="en-US" w:eastAsia="zh-CN"/>
              </w:rPr>
              <w:t>B</w:t>
            </w:r>
            <w:r>
              <w:rPr>
                <w:color w:val="0070C0"/>
                <w:lang w:val="en-US" w:eastAsia="zh-CN"/>
              </w:rPr>
              <w:t>ased on the good discussion, we see two directions for new CA BW class from hybrid fallback groups.</w:t>
            </w:r>
          </w:p>
          <w:p w14:paraId="1E301FC9" w14:textId="77777777" w:rsidR="008E5C6D" w:rsidRDefault="008E5C6D" w:rsidP="00E705C1">
            <w:pPr>
              <w:spacing w:after="120"/>
              <w:rPr>
                <w:color w:val="0070C0"/>
                <w:lang w:val="en-US" w:eastAsia="zh-CN"/>
              </w:rPr>
            </w:pPr>
            <w:r>
              <w:rPr>
                <w:color w:val="0070C0"/>
                <w:lang w:val="en-US" w:eastAsia="zh-CN"/>
              </w:rPr>
              <w:t xml:space="preserve">One direction is to define the essential hybrid CA BW class which is to be deployed. Option 1 and 2 are methods in this direction. This direction has the advantage for UE and NW to avoid supporting CA configuration which are not practically used. The disadvantage for this direction is how to make sure future proof. If there is no future need to support e.g. </w:t>
            </w:r>
            <w:r w:rsidRPr="00105209">
              <w:rPr>
                <w:color w:val="0070C0"/>
                <w:lang w:val="en-US" w:eastAsia="zh-CN"/>
              </w:rPr>
              <w:t>6x100 + 2x200</w:t>
            </w:r>
            <w:r>
              <w:rPr>
                <w:color w:val="0070C0"/>
                <w:lang w:val="en-US" w:eastAsia="zh-CN"/>
              </w:rPr>
              <w:t>, this direction is worth to go.</w:t>
            </w:r>
          </w:p>
          <w:p w14:paraId="374029BA" w14:textId="77777777" w:rsidR="008E5C6D" w:rsidRDefault="008E5C6D" w:rsidP="00E705C1">
            <w:pPr>
              <w:spacing w:after="120"/>
              <w:rPr>
                <w:color w:val="0070C0"/>
                <w:lang w:val="en-US" w:eastAsia="zh-CN"/>
              </w:rPr>
            </w:pPr>
            <w:r>
              <w:rPr>
                <w:color w:val="0070C0"/>
                <w:lang w:val="en-US" w:eastAsia="zh-CN"/>
              </w:rPr>
              <w:t>Another direction is to define flexible hybrid CA BW class which cover most possible needs. Option 4 is method in this direction. As Xiaomi analyzed in this WF, UE need to support more CA configurations. It looks complicated but the total CA BW class number is under control even there is future new deployment scenario.</w:t>
            </w:r>
          </w:p>
          <w:p w14:paraId="338D97E4" w14:textId="77777777" w:rsidR="008E5C6D" w:rsidRDefault="008E5C6D" w:rsidP="00E705C1">
            <w:pPr>
              <w:spacing w:after="120"/>
              <w:rPr>
                <w:color w:val="0070C0"/>
                <w:lang w:val="en-US" w:eastAsia="zh-CN"/>
              </w:rPr>
            </w:pPr>
            <w:r>
              <w:rPr>
                <w:rFonts w:hint="eastAsia"/>
                <w:color w:val="0070C0"/>
                <w:lang w:val="en-US" w:eastAsia="zh-CN"/>
              </w:rPr>
              <w:t>I</w:t>
            </w:r>
            <w:r>
              <w:rPr>
                <w:color w:val="0070C0"/>
                <w:lang w:val="en-US" w:eastAsia="zh-CN"/>
              </w:rPr>
              <w:t>t is important to control the number of combinations. Exploded combination number even challenges the UE memory space. We are open with either directions. No matter going with either direction, we’d better guarantee the number of combinations under control with a future proof consideration.</w:t>
            </w:r>
          </w:p>
        </w:tc>
      </w:tr>
      <w:tr w:rsidR="008E5C6D" w:rsidRPr="00AE427C" w14:paraId="59B2E40C" w14:textId="77777777" w:rsidTr="00E705C1">
        <w:tc>
          <w:tcPr>
            <w:tcW w:w="1100" w:type="dxa"/>
          </w:tcPr>
          <w:p w14:paraId="216275D4" w14:textId="77777777" w:rsidR="008E5C6D" w:rsidRDefault="008E5C6D" w:rsidP="00E705C1">
            <w:pPr>
              <w:spacing w:after="120"/>
              <w:rPr>
                <w:rFonts w:eastAsia="等线"/>
                <w:lang w:eastAsia="zh-CN"/>
              </w:rPr>
            </w:pPr>
            <w:r>
              <w:rPr>
                <w:rFonts w:eastAsia="等线" w:hint="eastAsia"/>
                <w:lang w:eastAsia="zh-CN"/>
              </w:rPr>
              <w:t>X</w:t>
            </w:r>
            <w:r>
              <w:rPr>
                <w:rFonts w:eastAsia="等线"/>
                <w:lang w:eastAsia="zh-CN"/>
              </w:rPr>
              <w:t>iaomi</w:t>
            </w:r>
          </w:p>
        </w:tc>
        <w:tc>
          <w:tcPr>
            <w:tcW w:w="8747" w:type="dxa"/>
            <w:shd w:val="clear" w:color="auto" w:fill="auto"/>
          </w:tcPr>
          <w:p w14:paraId="594F1A02" w14:textId="77777777" w:rsidR="008E5C6D" w:rsidRDefault="008E5C6D" w:rsidP="00E705C1">
            <w:pPr>
              <w:spacing w:after="120"/>
              <w:rPr>
                <w:color w:val="0070C0"/>
                <w:lang w:val="en-US" w:eastAsia="zh-CN"/>
              </w:rPr>
            </w:pPr>
            <w:r>
              <w:rPr>
                <w:rFonts w:hint="eastAsia"/>
                <w:color w:val="0070C0"/>
                <w:lang w:val="en-US" w:eastAsia="zh-CN"/>
              </w:rPr>
              <w:t>T</w:t>
            </w:r>
            <w:r>
              <w:rPr>
                <w:color w:val="0070C0"/>
                <w:lang w:val="en-US" w:eastAsia="zh-CN"/>
              </w:rPr>
              <w:t>hanks for Apple’s further analysis, both Option2 and Option 4 have their own advantage and dis advantage. Option 2 can simplify the definition of specific band combination and corresponding fallback modes, but need define more CA BW classes to cover all possible aggregated bandwidth of mixing FB</w:t>
            </w:r>
            <w:r>
              <w:rPr>
                <w:rFonts w:hint="eastAsia"/>
                <w:color w:val="0070C0"/>
                <w:lang w:val="en-US" w:eastAsia="zh-CN"/>
              </w:rPr>
              <w:t>G</w:t>
            </w:r>
            <w:r>
              <w:rPr>
                <w:color w:val="0070C0"/>
                <w:lang w:val="en-US" w:eastAsia="zh-CN"/>
              </w:rPr>
              <w:t>3 +2. Option 4 covers all possible aggregated bandwidth of mixing FB</w:t>
            </w:r>
            <w:r>
              <w:rPr>
                <w:rFonts w:hint="eastAsia"/>
                <w:color w:val="0070C0"/>
                <w:lang w:val="en-US" w:eastAsia="zh-CN"/>
              </w:rPr>
              <w:t>G</w:t>
            </w:r>
            <w:r>
              <w:rPr>
                <w:color w:val="0070C0"/>
                <w:lang w:val="en-US" w:eastAsia="zh-CN"/>
              </w:rPr>
              <w:t>3 +2 only using 11 CA BW classes, but will complicate the definition of specific band combination and corresponding fallback modes.</w:t>
            </w:r>
          </w:p>
          <w:p w14:paraId="4AA5B051" w14:textId="77777777" w:rsidR="008E5C6D" w:rsidRDefault="008E5C6D" w:rsidP="00E705C1">
            <w:pPr>
              <w:spacing w:after="120"/>
              <w:rPr>
                <w:color w:val="0070C0"/>
                <w:lang w:val="en-US" w:eastAsia="zh-CN"/>
              </w:rPr>
            </w:pPr>
            <w:r>
              <w:rPr>
                <w:rFonts w:hint="eastAsia"/>
                <w:color w:val="0070C0"/>
                <w:lang w:val="en-US" w:eastAsia="zh-CN"/>
              </w:rPr>
              <w:t>I</w:t>
            </w:r>
            <w:r>
              <w:rPr>
                <w:color w:val="0070C0"/>
                <w:lang w:val="en-US" w:eastAsia="zh-CN"/>
              </w:rPr>
              <w:t>n fact, not all possible aggregated bandwidth of mixing FB</w:t>
            </w:r>
            <w:r>
              <w:rPr>
                <w:rFonts w:hint="eastAsia"/>
                <w:color w:val="0070C0"/>
                <w:lang w:val="en-US" w:eastAsia="zh-CN"/>
              </w:rPr>
              <w:t>G</w:t>
            </w:r>
            <w:r>
              <w:rPr>
                <w:color w:val="0070C0"/>
                <w:lang w:val="en-US" w:eastAsia="zh-CN"/>
              </w:rPr>
              <w:t>3 +2 will be used by the Operators.</w:t>
            </w:r>
          </w:p>
          <w:p w14:paraId="5169FB5A" w14:textId="77777777" w:rsidR="008E5C6D" w:rsidRDefault="008E5C6D" w:rsidP="00E705C1">
            <w:pPr>
              <w:spacing w:after="120"/>
              <w:rPr>
                <w:color w:val="0070C0"/>
                <w:lang w:val="en-US" w:eastAsia="zh-CN"/>
              </w:rPr>
            </w:pPr>
            <w:r>
              <w:rPr>
                <w:color w:val="0070C0"/>
                <w:lang w:val="en-US" w:eastAsia="zh-CN"/>
              </w:rPr>
              <w:t xml:space="preserve">In additional, from </w:t>
            </w:r>
            <w:r w:rsidRPr="00105209">
              <w:rPr>
                <w:color w:val="0070C0"/>
                <w:lang w:val="en-US" w:eastAsia="zh-CN"/>
              </w:rPr>
              <w:t>signaling perspective, </w:t>
            </w:r>
            <w:r>
              <w:rPr>
                <w:color w:val="0070C0"/>
                <w:lang w:val="en-US" w:eastAsia="zh-CN"/>
              </w:rPr>
              <w:t xml:space="preserve">the UE don’t need support all </w:t>
            </w:r>
            <w:r w:rsidRPr="00105209">
              <w:rPr>
                <w:color w:val="0070C0"/>
                <w:lang w:val="en-US" w:eastAsia="zh-CN"/>
              </w:rPr>
              <w:t xml:space="preserve">the specified BW classes as fallback, </w:t>
            </w:r>
            <w:r>
              <w:rPr>
                <w:color w:val="0070C0"/>
                <w:lang w:val="en-US" w:eastAsia="zh-CN"/>
              </w:rPr>
              <w:t xml:space="preserve">as long as the CA BW class the UE signaling has the fallback modes that allowed it fallback to the lowest mode. Therefore, the UE don’t need </w:t>
            </w:r>
            <w:r w:rsidRPr="00105209">
              <w:rPr>
                <w:color w:val="0070C0"/>
                <w:lang w:val="en-US" w:eastAsia="zh-CN"/>
              </w:rPr>
              <w:t>signal two supported highest order BW classes</w:t>
            </w:r>
            <w:r>
              <w:rPr>
                <w:color w:val="0070C0"/>
                <w:lang w:val="en-US" w:eastAsia="zh-CN"/>
              </w:rPr>
              <w:t xml:space="preserve"> of option2.</w:t>
            </w:r>
          </w:p>
          <w:p w14:paraId="69DC830F" w14:textId="77777777" w:rsidR="008E5C6D" w:rsidRDefault="008E5C6D" w:rsidP="00E705C1">
            <w:pPr>
              <w:spacing w:after="120"/>
              <w:rPr>
                <w:color w:val="0070C0"/>
                <w:lang w:val="en-US" w:eastAsia="zh-CN"/>
              </w:rPr>
            </w:pPr>
            <w:r>
              <w:rPr>
                <w:color w:val="0070C0"/>
                <w:lang w:val="en-US" w:eastAsia="zh-CN"/>
              </w:rPr>
              <w:lastRenderedPageBreak/>
              <w:t xml:space="preserve">The definition of CA BW classes in </w:t>
            </w:r>
            <w:r w:rsidRPr="00105209">
              <w:rPr>
                <w:color w:val="0070C0"/>
                <w:lang w:val="en-US" w:eastAsia="zh-CN"/>
              </w:rPr>
              <w:t xml:space="preserve">Option 2 </w:t>
            </w:r>
            <w:r>
              <w:rPr>
                <w:color w:val="0070C0"/>
                <w:lang w:val="en-US" w:eastAsia="zh-CN"/>
              </w:rPr>
              <w:t>can be clarified MA is in no order, like intra-band non-contiguous CA, MA can present MA and AM</w:t>
            </w:r>
            <w:r w:rsidRPr="00105209">
              <w:rPr>
                <w:color w:val="0070C0"/>
                <w:lang w:val="en-US" w:eastAsia="zh-CN"/>
              </w:rPr>
              <w:t>.</w:t>
            </w:r>
          </w:p>
          <w:p w14:paraId="4B9CCEB5" w14:textId="77777777" w:rsidR="008E5C6D" w:rsidRDefault="008E5C6D" w:rsidP="00E705C1">
            <w:pPr>
              <w:spacing w:after="120"/>
              <w:rPr>
                <w:color w:val="0070C0"/>
                <w:lang w:val="en-US" w:eastAsia="zh-CN"/>
              </w:rPr>
            </w:pPr>
            <w:r>
              <w:rPr>
                <w:color w:val="0070C0"/>
                <w:lang w:val="en-US" w:eastAsia="zh-CN"/>
              </w:rPr>
              <w:t xml:space="preserve">We still think </w:t>
            </w:r>
            <w:r w:rsidRPr="00E1243E">
              <w:rPr>
                <w:color w:val="0070C0"/>
                <w:lang w:val="en-US" w:eastAsia="zh-CN"/>
              </w:rPr>
              <w:t xml:space="preserve">Option 2 is a trade-off </w:t>
            </w:r>
            <w:r>
              <w:rPr>
                <w:color w:val="0070C0"/>
                <w:lang w:val="en-US" w:eastAsia="zh-CN"/>
              </w:rPr>
              <w:t>for the CA BW classes of mixing FBG 3 +2.</w:t>
            </w:r>
          </w:p>
        </w:tc>
      </w:tr>
    </w:tbl>
    <w:p w14:paraId="3EE38896" w14:textId="77777777" w:rsidR="008E5C6D" w:rsidRDefault="008E5C6D" w:rsidP="008E5C6D">
      <w:pPr>
        <w:spacing w:before="120" w:after="120"/>
        <w:rPr>
          <w:rFonts w:eastAsia="等线"/>
          <w:lang w:val="en-US" w:eastAsia="zh-CN"/>
        </w:rPr>
      </w:pPr>
      <w:r>
        <w:rPr>
          <w:rFonts w:eastAsia="等线"/>
          <w:lang w:val="en-US" w:eastAsia="zh-CN"/>
        </w:rPr>
        <w:lastRenderedPageBreak/>
        <w:t xml:space="preserve">Issue2: The rules to control the number of </w:t>
      </w:r>
      <w:proofErr w:type="gramStart"/>
      <w:r>
        <w:rPr>
          <w:rFonts w:eastAsia="等线"/>
          <w:lang w:val="en-US" w:eastAsia="zh-CN"/>
        </w:rPr>
        <w:t>combination</w:t>
      </w:r>
      <w:proofErr w:type="gramEnd"/>
      <w:r>
        <w:rPr>
          <w:rFonts w:eastAsia="等线"/>
          <w:lang w:val="en-US" w:eastAsia="zh-CN"/>
        </w:rPr>
        <w:t xml:space="preserve"> including CA BW classes and band 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63"/>
      </w:tblGrid>
      <w:tr w:rsidR="008E5C6D" w:rsidRPr="00AE427C" w14:paraId="5D5B9D87" w14:textId="77777777" w:rsidTr="00E705C1">
        <w:tc>
          <w:tcPr>
            <w:tcW w:w="1384" w:type="dxa"/>
          </w:tcPr>
          <w:p w14:paraId="39FBAF5F" w14:textId="77777777" w:rsidR="008E5C6D" w:rsidRPr="00AE427C" w:rsidRDefault="008E5C6D" w:rsidP="00E705C1">
            <w:pPr>
              <w:spacing w:after="120"/>
              <w:rPr>
                <w:rFonts w:eastAsia="等线"/>
                <w:lang w:val="en-US" w:eastAsia="zh-CN"/>
              </w:rPr>
            </w:pPr>
            <w:r w:rsidRPr="00AE427C">
              <w:rPr>
                <w:rFonts w:eastAsia="等线"/>
                <w:lang w:val="en-US" w:eastAsia="zh-CN"/>
              </w:rPr>
              <w:t>Company</w:t>
            </w:r>
          </w:p>
        </w:tc>
        <w:tc>
          <w:tcPr>
            <w:tcW w:w="8463" w:type="dxa"/>
            <w:shd w:val="clear" w:color="auto" w:fill="auto"/>
          </w:tcPr>
          <w:p w14:paraId="078390EE" w14:textId="77777777" w:rsidR="008E5C6D" w:rsidRPr="00AE427C" w:rsidRDefault="008E5C6D" w:rsidP="00E705C1">
            <w:pPr>
              <w:spacing w:after="120"/>
              <w:rPr>
                <w:rFonts w:eastAsia="等线"/>
                <w:b/>
                <w:bCs/>
                <w:color w:val="0070C0"/>
                <w:lang w:val="en-US" w:eastAsia="zh-CN"/>
              </w:rPr>
            </w:pPr>
            <w:r w:rsidRPr="00AE427C">
              <w:rPr>
                <w:rFonts w:eastAsia="等线"/>
                <w:lang w:val="en-US" w:eastAsia="zh-CN"/>
              </w:rPr>
              <w:t xml:space="preserve"> Comments:</w:t>
            </w:r>
          </w:p>
        </w:tc>
      </w:tr>
      <w:tr w:rsidR="008E5C6D" w:rsidRPr="00AE427C" w14:paraId="136284E3" w14:textId="77777777" w:rsidTr="00E705C1">
        <w:trPr>
          <w:trHeight w:val="810"/>
        </w:trPr>
        <w:tc>
          <w:tcPr>
            <w:tcW w:w="1384" w:type="dxa"/>
          </w:tcPr>
          <w:p w14:paraId="1EB71E2F" w14:textId="77777777" w:rsidR="008E5C6D" w:rsidRPr="00AE427C" w:rsidRDefault="008E5C6D" w:rsidP="00E705C1">
            <w:pPr>
              <w:spacing w:after="120"/>
              <w:rPr>
                <w:rFonts w:eastAsia="等线"/>
                <w:color w:val="0070C0"/>
                <w:lang w:val="en-US" w:eastAsia="zh-CN"/>
              </w:rPr>
            </w:pPr>
            <w:r>
              <w:rPr>
                <w:rFonts w:eastAsia="等线"/>
                <w:color w:val="0070C0"/>
                <w:lang w:val="en-US" w:eastAsia="zh-CN"/>
              </w:rPr>
              <w:t>Nokia</w:t>
            </w:r>
          </w:p>
        </w:tc>
        <w:tc>
          <w:tcPr>
            <w:tcW w:w="8463" w:type="dxa"/>
            <w:shd w:val="clear" w:color="auto" w:fill="auto"/>
          </w:tcPr>
          <w:p w14:paraId="720DB841" w14:textId="77777777" w:rsidR="008E5C6D" w:rsidRPr="00AE427C" w:rsidRDefault="008E5C6D" w:rsidP="00E705C1">
            <w:pPr>
              <w:spacing w:after="120"/>
              <w:rPr>
                <w:rFonts w:eastAsia="等线"/>
                <w:color w:val="0070C0"/>
                <w:lang w:val="en-US" w:eastAsia="zh-CN"/>
              </w:rPr>
            </w:pPr>
            <w:r>
              <w:rPr>
                <w:rFonts w:eastAsia="等线"/>
                <w:color w:val="0070C0"/>
                <w:lang w:val="en-US" w:eastAsia="zh-CN"/>
              </w:rPr>
              <w:t xml:space="preserve">As we commented in GTW there </w:t>
            </w:r>
            <w:proofErr w:type="spellStart"/>
            <w:r>
              <w:rPr>
                <w:rFonts w:eastAsia="等线"/>
                <w:color w:val="0070C0"/>
                <w:lang w:val="en-US" w:eastAsia="zh-CN"/>
              </w:rPr>
              <w:t>maybe</w:t>
            </w:r>
            <w:proofErr w:type="spellEnd"/>
            <w:r>
              <w:rPr>
                <w:rFonts w:eastAsia="等线"/>
                <w:color w:val="0070C0"/>
                <w:lang w:val="en-US" w:eastAsia="zh-CN"/>
              </w:rPr>
              <w:t xml:space="preserve"> a need to treat FBG3+2 differently compared to current situation. Reason being that no matter if we go with option 2 or 4 there will be a lot of new CA BW classes. Issue come if RAN4 starts to do band combinations with these, even just combining option 2 new classes (11) with US bands leads to more than 100 combinations, then there comes 2xFR1, 3xFR1, 4xFR1 with all permutations this will create excess of 1000 combinations. Would it be enough that we just specify FBG3+2 </w:t>
            </w:r>
            <w:proofErr w:type="spellStart"/>
            <w:r>
              <w:rPr>
                <w:rFonts w:eastAsia="等线"/>
                <w:color w:val="0070C0"/>
                <w:lang w:val="en-US" w:eastAsia="zh-CN"/>
              </w:rPr>
              <w:t>intraband</w:t>
            </w:r>
            <w:proofErr w:type="spellEnd"/>
            <w:r>
              <w:rPr>
                <w:rFonts w:eastAsia="等线"/>
                <w:color w:val="0070C0"/>
                <w:lang w:val="en-US" w:eastAsia="zh-CN"/>
              </w:rPr>
              <w:t xml:space="preserve"> CA combinations like </w:t>
            </w:r>
            <w:r w:rsidRPr="000B4F0C">
              <w:rPr>
                <w:rFonts w:eastAsia="等线"/>
                <w:color w:val="0070C0"/>
                <w:lang w:val="en-US" w:eastAsia="zh-CN"/>
              </w:rPr>
              <w:t>Table 2: CA_n258MF and corresponding fallback mode</w:t>
            </w:r>
            <w:r>
              <w:rPr>
                <w:rFonts w:eastAsia="等线"/>
                <w:color w:val="0070C0"/>
                <w:lang w:val="en-US" w:eastAsia="zh-CN"/>
              </w:rPr>
              <w:t xml:space="preserve"> of this WF, but we do not specify subsequent combinations with FR1. Instead all combinations of FR1 + FBG3+2 are possible and up to UE implementation. There are no requirements defined anyways for FR1+FBG3+2. We are open for ideas.</w:t>
            </w:r>
          </w:p>
        </w:tc>
      </w:tr>
      <w:tr w:rsidR="008E5C6D" w:rsidRPr="00AE427C" w14:paraId="08500CC0" w14:textId="77777777" w:rsidTr="00E705C1">
        <w:tc>
          <w:tcPr>
            <w:tcW w:w="1384" w:type="dxa"/>
          </w:tcPr>
          <w:p w14:paraId="4590A1E6" w14:textId="77777777" w:rsidR="008E5C6D" w:rsidRPr="00AE427C" w:rsidRDefault="008E5C6D" w:rsidP="00E705C1">
            <w:pPr>
              <w:spacing w:after="120"/>
              <w:rPr>
                <w:rFonts w:eastAsia="等线"/>
                <w:color w:val="0070C0"/>
                <w:lang w:val="en-US" w:eastAsia="zh-CN"/>
              </w:rPr>
            </w:pPr>
            <w:r>
              <w:rPr>
                <w:rFonts w:eastAsia="等线"/>
                <w:color w:val="0070C0"/>
                <w:lang w:val="en-US" w:eastAsia="zh-CN"/>
              </w:rPr>
              <w:t>Verizon</w:t>
            </w:r>
          </w:p>
        </w:tc>
        <w:tc>
          <w:tcPr>
            <w:tcW w:w="8463" w:type="dxa"/>
            <w:shd w:val="clear" w:color="auto" w:fill="auto"/>
          </w:tcPr>
          <w:p w14:paraId="589FDF8D" w14:textId="77777777" w:rsidR="008E5C6D" w:rsidRPr="00AE427C" w:rsidRDefault="008E5C6D" w:rsidP="00E705C1">
            <w:pPr>
              <w:shd w:val="clear" w:color="auto" w:fill="FFFFFF"/>
              <w:spacing w:after="0"/>
              <w:rPr>
                <w:rFonts w:eastAsia="等线"/>
                <w:color w:val="0070C0"/>
                <w:lang w:val="en-US" w:eastAsia="zh-CN"/>
              </w:rPr>
            </w:pPr>
            <w:r>
              <w:rPr>
                <w:color w:val="0070C0"/>
                <w:shd w:val="clear" w:color="auto" w:fill="FFFFFF"/>
              </w:rPr>
              <w:t>Same as Nokia, we are also open for new rules for the CA BW classes and band combinations! The new rules should be utilized by RAN4 for specifying these necessary band combos and avoiding all possible combos.</w:t>
            </w:r>
          </w:p>
        </w:tc>
      </w:tr>
      <w:tr w:rsidR="008E5C6D" w:rsidRPr="00AE427C" w14:paraId="7E9B9BC6" w14:textId="77777777" w:rsidTr="00E705C1">
        <w:tc>
          <w:tcPr>
            <w:tcW w:w="1384" w:type="dxa"/>
          </w:tcPr>
          <w:p w14:paraId="0205E424" w14:textId="77777777" w:rsidR="008E5C6D" w:rsidRPr="00760F55" w:rsidRDefault="008E5C6D" w:rsidP="00E705C1">
            <w:pPr>
              <w:spacing w:after="120"/>
              <w:rPr>
                <w:rFonts w:eastAsia="PMingLiU"/>
                <w:lang w:eastAsia="zh-TW"/>
              </w:rPr>
            </w:pPr>
            <w:r w:rsidRPr="00FD5953">
              <w:rPr>
                <w:rFonts w:eastAsia="PMingLiU" w:hint="eastAsia"/>
                <w:color w:val="0070C0"/>
                <w:lang w:val="en-US" w:eastAsia="zh-TW"/>
              </w:rPr>
              <w:t>Me</w:t>
            </w:r>
            <w:r w:rsidRPr="00FD5953">
              <w:rPr>
                <w:rFonts w:eastAsia="PMingLiU"/>
                <w:color w:val="0070C0"/>
                <w:lang w:val="en-US" w:eastAsia="zh-TW"/>
              </w:rPr>
              <w:t>diaTek</w:t>
            </w:r>
          </w:p>
        </w:tc>
        <w:tc>
          <w:tcPr>
            <w:tcW w:w="8463" w:type="dxa"/>
            <w:shd w:val="clear" w:color="auto" w:fill="auto"/>
          </w:tcPr>
          <w:p w14:paraId="370DEA02" w14:textId="77777777" w:rsidR="008E5C6D" w:rsidRPr="00FD5953" w:rsidRDefault="008E5C6D" w:rsidP="00E705C1">
            <w:pPr>
              <w:shd w:val="clear" w:color="auto" w:fill="FFFFFF"/>
              <w:spacing w:after="0"/>
              <w:rPr>
                <w:rFonts w:eastAsia="PMingLiU"/>
                <w:color w:val="0070C0"/>
                <w:shd w:val="clear" w:color="auto" w:fill="FFFFFF"/>
                <w:lang w:eastAsia="zh-TW"/>
              </w:rPr>
            </w:pPr>
            <w:r w:rsidRPr="00FD5953">
              <w:rPr>
                <w:rFonts w:eastAsia="PMingLiU" w:hint="eastAsia"/>
                <w:color w:val="0070C0"/>
                <w:shd w:val="clear" w:color="auto" w:fill="FFFFFF"/>
                <w:lang w:eastAsia="zh-TW"/>
              </w:rPr>
              <w:t>W</w:t>
            </w:r>
            <w:r w:rsidRPr="00FD5953">
              <w:rPr>
                <w:rFonts w:eastAsia="PMingLiU"/>
                <w:color w:val="0070C0"/>
                <w:shd w:val="clear" w:color="auto" w:fill="FFFFFF"/>
                <w:lang w:eastAsia="zh-TW"/>
              </w:rPr>
              <w:t>e share similar view with Verizon about “T</w:t>
            </w:r>
            <w:r>
              <w:rPr>
                <w:color w:val="0070C0"/>
                <w:shd w:val="clear" w:color="auto" w:fill="FFFFFF"/>
              </w:rPr>
              <w:t>he new rules should be utilized by RAN4 for specifying these necessary band combos and avoiding all possible combos.</w:t>
            </w:r>
            <w:r w:rsidRPr="00FD5953">
              <w:rPr>
                <w:rFonts w:eastAsia="PMingLiU"/>
                <w:color w:val="0070C0"/>
                <w:shd w:val="clear" w:color="auto" w:fill="FFFFFF"/>
                <w:lang w:eastAsia="zh-TW"/>
              </w:rPr>
              <w:t xml:space="preserve">”. </w:t>
            </w:r>
          </w:p>
          <w:p w14:paraId="2BD719A9" w14:textId="77777777" w:rsidR="008E5C6D" w:rsidRPr="00FD5953" w:rsidRDefault="008E5C6D" w:rsidP="00E705C1">
            <w:pPr>
              <w:shd w:val="clear" w:color="auto" w:fill="FFFFFF"/>
              <w:spacing w:after="0"/>
              <w:rPr>
                <w:rFonts w:eastAsia="PMingLiU"/>
                <w:color w:val="0070C0"/>
                <w:shd w:val="clear" w:color="auto" w:fill="FFFFFF"/>
                <w:lang w:eastAsia="zh-TW"/>
              </w:rPr>
            </w:pPr>
          </w:p>
          <w:p w14:paraId="76002515" w14:textId="77777777" w:rsidR="008E5C6D" w:rsidRPr="00760F55" w:rsidRDefault="008E5C6D" w:rsidP="00E705C1">
            <w:pPr>
              <w:shd w:val="clear" w:color="auto" w:fill="FFFFFF"/>
              <w:spacing w:after="0"/>
              <w:rPr>
                <w:rFonts w:eastAsia="PMingLiU"/>
                <w:lang w:eastAsia="zh-TW"/>
              </w:rPr>
            </w:pPr>
            <w:r w:rsidRPr="00FD5953">
              <w:rPr>
                <w:rFonts w:eastAsia="PMingLiU" w:hint="eastAsia"/>
                <w:color w:val="0070C0"/>
                <w:shd w:val="clear" w:color="auto" w:fill="FFFFFF"/>
                <w:lang w:eastAsia="zh-TW"/>
              </w:rPr>
              <w:t>A</w:t>
            </w:r>
            <w:r w:rsidRPr="00FD5953">
              <w:rPr>
                <w:rFonts w:eastAsia="PMingLiU"/>
                <w:color w:val="0070C0"/>
                <w:shd w:val="clear" w:color="auto" w:fill="FFFFFF"/>
                <w:lang w:eastAsia="zh-TW"/>
              </w:rPr>
              <w:t>nd we also share similar view as Nokia about this is an important and serious issue, that we shall further think and discuss it.</w:t>
            </w:r>
          </w:p>
        </w:tc>
      </w:tr>
      <w:tr w:rsidR="008E5C6D" w:rsidRPr="00AE427C" w14:paraId="72928CE7" w14:textId="77777777" w:rsidTr="00E705C1">
        <w:tc>
          <w:tcPr>
            <w:tcW w:w="1384" w:type="dxa"/>
          </w:tcPr>
          <w:p w14:paraId="32B3F297" w14:textId="77777777" w:rsidR="008E5C6D" w:rsidRPr="00E705C1" w:rsidRDefault="008E5C6D" w:rsidP="00E705C1">
            <w:pPr>
              <w:spacing w:after="120"/>
              <w:rPr>
                <w:color w:val="0070C0"/>
                <w:lang w:val="en-US" w:eastAsia="zh-CN"/>
              </w:rPr>
            </w:pPr>
            <w:r w:rsidRPr="003B27DC">
              <w:rPr>
                <w:rFonts w:hint="eastAsia"/>
                <w:color w:val="0070C0"/>
                <w:lang w:val="en-US" w:eastAsia="zh-CN"/>
              </w:rPr>
              <w:t>Z</w:t>
            </w:r>
            <w:r w:rsidRPr="003B27DC">
              <w:rPr>
                <w:color w:val="0070C0"/>
                <w:lang w:val="en-US" w:eastAsia="zh-CN"/>
              </w:rPr>
              <w:t>TE</w:t>
            </w:r>
          </w:p>
        </w:tc>
        <w:tc>
          <w:tcPr>
            <w:tcW w:w="8463" w:type="dxa"/>
            <w:shd w:val="clear" w:color="auto" w:fill="auto"/>
          </w:tcPr>
          <w:p w14:paraId="3C6E67D8" w14:textId="77777777" w:rsidR="008E5C6D" w:rsidRPr="00E705C1" w:rsidRDefault="008E5C6D" w:rsidP="00E705C1">
            <w:pPr>
              <w:shd w:val="clear" w:color="auto" w:fill="FFFFFF"/>
              <w:spacing w:after="0"/>
              <w:rPr>
                <w:color w:val="0070C0"/>
                <w:shd w:val="clear" w:color="auto" w:fill="FFFFFF"/>
                <w:lang w:eastAsia="zh-CN"/>
              </w:rPr>
            </w:pPr>
            <w:r w:rsidRPr="003B27DC">
              <w:rPr>
                <w:rFonts w:hint="eastAsia"/>
                <w:color w:val="0070C0"/>
                <w:shd w:val="clear" w:color="auto" w:fill="FFFFFF"/>
                <w:lang w:eastAsia="zh-CN"/>
              </w:rPr>
              <w:t>W</w:t>
            </w:r>
            <w:r w:rsidRPr="003B27DC">
              <w:rPr>
                <w:color w:val="0070C0"/>
                <w:shd w:val="clear" w:color="auto" w:fill="FFFFFF"/>
                <w:lang w:eastAsia="zh-CN"/>
              </w:rPr>
              <w:t>e share the same view as Nokia. Both option 2 and 4 will introduce lots of new CA BW classes. And the mechanism of hybrid FBG will be different from the normal one. More analysis is needed.</w:t>
            </w:r>
          </w:p>
        </w:tc>
      </w:tr>
      <w:tr w:rsidR="008E5C6D" w:rsidRPr="00AE427C" w14:paraId="169E5777" w14:textId="77777777" w:rsidTr="00E705C1">
        <w:tc>
          <w:tcPr>
            <w:tcW w:w="1384" w:type="dxa"/>
          </w:tcPr>
          <w:p w14:paraId="7B346609" w14:textId="77777777" w:rsidR="008E5C6D" w:rsidRPr="003B27DC" w:rsidRDefault="008E5C6D" w:rsidP="00E705C1">
            <w:pPr>
              <w:spacing w:after="120"/>
              <w:rPr>
                <w:color w:val="0070C0"/>
                <w:lang w:val="en-US" w:eastAsia="zh-CN"/>
              </w:rPr>
            </w:pPr>
            <w:r>
              <w:rPr>
                <w:color w:val="0070C0"/>
                <w:lang w:val="en-US" w:eastAsia="zh-CN"/>
              </w:rPr>
              <w:t>Apple</w:t>
            </w:r>
          </w:p>
        </w:tc>
        <w:tc>
          <w:tcPr>
            <w:tcW w:w="8463" w:type="dxa"/>
            <w:shd w:val="clear" w:color="auto" w:fill="auto"/>
          </w:tcPr>
          <w:p w14:paraId="243B6BAB" w14:textId="77777777" w:rsidR="008E5C6D" w:rsidRPr="003B27DC" w:rsidRDefault="008E5C6D" w:rsidP="00E705C1">
            <w:pPr>
              <w:shd w:val="clear" w:color="auto" w:fill="FFFFFF"/>
              <w:spacing w:after="0"/>
              <w:rPr>
                <w:color w:val="0070C0"/>
                <w:shd w:val="clear" w:color="auto" w:fill="FFFFFF"/>
                <w:lang w:eastAsia="zh-CN"/>
              </w:rPr>
            </w:pPr>
            <w:r>
              <w:rPr>
                <w:color w:val="0070C0"/>
                <w:shd w:val="clear" w:color="auto" w:fill="FFFFFF"/>
                <w:lang w:eastAsia="zh-CN"/>
              </w:rPr>
              <w:t xml:space="preserve">Nokia’s proposal can be a good way forward to simplify the specifications. The intention of the </w:t>
            </w:r>
            <w:proofErr w:type="spellStart"/>
            <w:r>
              <w:rPr>
                <w:color w:val="0070C0"/>
                <w:shd w:val="clear" w:color="auto" w:fill="FFFFFF"/>
                <w:lang w:eastAsia="zh-CN"/>
              </w:rPr>
              <w:t>fallback</w:t>
            </w:r>
            <w:proofErr w:type="spellEnd"/>
            <w:r>
              <w:rPr>
                <w:color w:val="0070C0"/>
                <w:shd w:val="clear" w:color="auto" w:fill="FFFFFF"/>
                <w:lang w:eastAsia="zh-CN"/>
              </w:rPr>
              <w:t xml:space="preserve"> group is that only the highest order combination in the group needs to be indicated and all the lower order combinations in principle can be supported. In the past, RAN4 explicitly listed all the combinations from highest order to the lowest order to ensure they can all be supported. And the outcome was exploded number of combinations. Maybe now the mindset on signalling can also be applied band combinations specifications, especially for intra-band contiguous CA.</w:t>
            </w:r>
          </w:p>
        </w:tc>
      </w:tr>
      <w:tr w:rsidR="008E5C6D" w:rsidRPr="00AE427C" w14:paraId="1590E45A" w14:textId="77777777" w:rsidTr="00E705C1">
        <w:tc>
          <w:tcPr>
            <w:tcW w:w="1384" w:type="dxa"/>
          </w:tcPr>
          <w:p w14:paraId="538E29A0" w14:textId="77777777" w:rsidR="008E5C6D" w:rsidRDefault="008E5C6D" w:rsidP="00E705C1">
            <w:pPr>
              <w:spacing w:after="120"/>
              <w:rPr>
                <w:color w:val="0070C0"/>
                <w:lang w:val="en-US" w:eastAsia="zh-CN"/>
              </w:rPr>
            </w:pPr>
            <w:r>
              <w:rPr>
                <w:color w:val="0070C0"/>
                <w:lang w:val="en-US" w:eastAsia="zh-CN"/>
              </w:rPr>
              <w:t>Ericsson</w:t>
            </w:r>
          </w:p>
        </w:tc>
        <w:tc>
          <w:tcPr>
            <w:tcW w:w="8463" w:type="dxa"/>
            <w:shd w:val="clear" w:color="auto" w:fill="auto"/>
          </w:tcPr>
          <w:p w14:paraId="0FDFBE36" w14:textId="77777777" w:rsidR="008E5C6D" w:rsidRDefault="008E5C6D" w:rsidP="00E705C1">
            <w:pPr>
              <w:shd w:val="clear" w:color="auto" w:fill="FFFFFF"/>
              <w:spacing w:after="0"/>
              <w:rPr>
                <w:color w:val="0070C0"/>
                <w:shd w:val="clear" w:color="auto" w:fill="FFFFFF"/>
                <w:lang w:eastAsia="zh-CN"/>
              </w:rPr>
            </w:pPr>
            <w:r>
              <w:rPr>
                <w:color w:val="0070C0"/>
                <w:shd w:val="clear" w:color="auto" w:fill="FFFFFF"/>
                <w:lang w:eastAsia="zh-CN"/>
              </w:rPr>
              <w:t>We do not prefer implicit rules that are up to UE implementation. Is a CA configuration supported or not supported? We are open to a general discussion on how to limit the number of band combinations that must be specified/advertised.</w:t>
            </w:r>
          </w:p>
        </w:tc>
      </w:tr>
      <w:tr w:rsidR="008E5C6D" w:rsidRPr="00AE427C" w14:paraId="2BC09555" w14:textId="77777777" w:rsidTr="00E705C1">
        <w:tc>
          <w:tcPr>
            <w:tcW w:w="1384" w:type="dxa"/>
          </w:tcPr>
          <w:p w14:paraId="72951627" w14:textId="77777777" w:rsidR="008E5C6D" w:rsidRDefault="008E5C6D" w:rsidP="00E705C1">
            <w:pPr>
              <w:spacing w:after="120"/>
              <w:rPr>
                <w:color w:val="0070C0"/>
                <w:lang w:val="en-US" w:eastAsia="zh-CN"/>
              </w:rPr>
            </w:pPr>
            <w:r>
              <w:rPr>
                <w:rFonts w:hint="eastAsia"/>
                <w:color w:val="0070C0"/>
                <w:lang w:val="en-US" w:eastAsia="zh-CN"/>
              </w:rPr>
              <w:t>S</w:t>
            </w:r>
            <w:r>
              <w:rPr>
                <w:color w:val="0070C0"/>
                <w:lang w:val="en-US" w:eastAsia="zh-CN"/>
              </w:rPr>
              <w:t>amsung</w:t>
            </w:r>
          </w:p>
        </w:tc>
        <w:tc>
          <w:tcPr>
            <w:tcW w:w="8463" w:type="dxa"/>
            <w:shd w:val="clear" w:color="auto" w:fill="auto"/>
          </w:tcPr>
          <w:p w14:paraId="5C7FBE9E" w14:textId="77777777" w:rsidR="008E5C6D" w:rsidRDefault="008E5C6D" w:rsidP="00E705C1">
            <w:pPr>
              <w:shd w:val="clear" w:color="auto" w:fill="FFFFFF"/>
              <w:spacing w:after="0"/>
              <w:rPr>
                <w:color w:val="0070C0"/>
                <w:shd w:val="clear" w:color="auto" w:fill="FFFFFF"/>
                <w:lang w:eastAsia="zh-CN"/>
              </w:rPr>
            </w:pPr>
            <w:r>
              <w:t xml:space="preserve">We agree that the combination number is a serious issue for UE implementation. A UE cannot take every single case to support single CA BW if no operator uses. It is also important issue from RAN4 perspective. If anyhow there will be new hybrid CA BW class in future, we think it is important for RAN4 to work on rules for hybrid CA BW class and its </w:t>
            </w:r>
            <w:proofErr w:type="spellStart"/>
            <w:r>
              <w:t>fallback</w:t>
            </w:r>
            <w:proofErr w:type="spellEnd"/>
            <w:r>
              <w:t xml:space="preserve"> in a systematic approach.</w:t>
            </w:r>
          </w:p>
        </w:tc>
      </w:tr>
    </w:tbl>
    <w:p w14:paraId="162DA0DE" w14:textId="77777777" w:rsidR="008E5C6D" w:rsidRPr="008E5C6D" w:rsidRDefault="008E5C6D" w:rsidP="008E5C6D">
      <w:pPr>
        <w:rPr>
          <w:b/>
          <w:sz w:val="24"/>
          <w:lang w:val="en-US" w:eastAsia="zh-CN"/>
        </w:rPr>
      </w:pPr>
      <w:r w:rsidRPr="008E5C6D">
        <w:rPr>
          <w:rFonts w:hint="eastAsia"/>
          <w:b/>
          <w:sz w:val="24"/>
          <w:lang w:val="en-US" w:eastAsia="zh-CN"/>
        </w:rPr>
        <w:t>W</w:t>
      </w:r>
      <w:r w:rsidRPr="008E5C6D">
        <w:rPr>
          <w:b/>
          <w:sz w:val="24"/>
          <w:lang w:val="en-US" w:eastAsia="zh-CN"/>
        </w:rPr>
        <w:t>F</w:t>
      </w:r>
    </w:p>
    <w:p w14:paraId="6F8126F5" w14:textId="77777777" w:rsidR="008E5C6D" w:rsidRPr="004E1176" w:rsidRDefault="008E5C6D" w:rsidP="008E5C6D">
      <w:pPr>
        <w:spacing w:before="120" w:after="120"/>
        <w:rPr>
          <w:rFonts w:ascii="Arial" w:eastAsia="等线" w:hAnsi="Arial"/>
          <w:i/>
          <w:sz w:val="30"/>
          <w:szCs w:val="30"/>
          <w:lang w:val="en-US" w:eastAsia="zh-CN"/>
        </w:rPr>
      </w:pPr>
      <w:r w:rsidRPr="004E1176">
        <w:rPr>
          <w:rFonts w:ascii="Arial" w:eastAsia="等线" w:hAnsi="Arial"/>
          <w:i/>
          <w:sz w:val="30"/>
          <w:szCs w:val="30"/>
          <w:lang w:val="en-US" w:eastAsia="zh-CN"/>
        </w:rPr>
        <w:lastRenderedPageBreak/>
        <w:t>Tentative agreement</w:t>
      </w:r>
      <w:r>
        <w:rPr>
          <w:rFonts w:ascii="Arial" w:eastAsia="等线" w:hAnsi="Arial"/>
          <w:i/>
          <w:sz w:val="30"/>
          <w:szCs w:val="30"/>
          <w:lang w:val="en-US" w:eastAsia="zh-CN"/>
        </w:rPr>
        <w:t>s</w:t>
      </w:r>
      <w:r w:rsidRPr="004E1176">
        <w:rPr>
          <w:rFonts w:ascii="Arial" w:eastAsia="等线" w:hAnsi="Arial"/>
          <w:i/>
          <w:sz w:val="30"/>
          <w:szCs w:val="30"/>
          <w:lang w:val="en-US" w:eastAsia="zh-CN"/>
        </w:rPr>
        <w:t>:</w:t>
      </w:r>
    </w:p>
    <w:p w14:paraId="48C07BB1" w14:textId="77777777" w:rsidR="008E5C6D" w:rsidRPr="00C641D7" w:rsidRDefault="008E5C6D" w:rsidP="008E5C6D">
      <w:pPr>
        <w:spacing w:before="120" w:after="120"/>
        <w:rPr>
          <w:rFonts w:eastAsia="等线"/>
          <w:lang w:val="en-US" w:eastAsia="zh-CN"/>
        </w:rPr>
      </w:pPr>
      <w:r>
        <w:rPr>
          <w:rFonts w:eastAsia="等线"/>
          <w:lang w:val="en-US" w:eastAsia="zh-CN"/>
        </w:rPr>
        <w:t xml:space="preserve">Issue 1: </w:t>
      </w:r>
      <w:r w:rsidRPr="00C641D7">
        <w:rPr>
          <w:rFonts w:eastAsia="等线"/>
          <w:lang w:val="en-US" w:eastAsia="zh-CN"/>
        </w:rPr>
        <w:t xml:space="preserve">How to define the new CA BW classes and fall back </w:t>
      </w:r>
      <w:proofErr w:type="spellStart"/>
      <w:r w:rsidRPr="00C641D7">
        <w:rPr>
          <w:rFonts w:eastAsia="等线"/>
          <w:lang w:val="en-US" w:eastAsia="zh-CN"/>
        </w:rPr>
        <w:t>behaviour</w:t>
      </w:r>
      <w:proofErr w:type="spellEnd"/>
      <w:r w:rsidRPr="00C641D7">
        <w:rPr>
          <w:rFonts w:eastAsia="等线"/>
          <w:lang w:val="en-US" w:eastAsia="zh-CN"/>
        </w:rPr>
        <w:t>?</w:t>
      </w:r>
    </w:p>
    <w:p w14:paraId="1B56045A" w14:textId="77777777" w:rsidR="008E5C6D" w:rsidRPr="00B265AA" w:rsidRDefault="008E5C6D" w:rsidP="00C41019">
      <w:pPr>
        <w:numPr>
          <w:ilvl w:val="0"/>
          <w:numId w:val="7"/>
        </w:numPr>
        <w:rPr>
          <w:rFonts w:eastAsia="等线"/>
          <w:lang w:val="en-US" w:eastAsia="zh-CN"/>
        </w:rPr>
      </w:pPr>
      <w:r w:rsidRPr="00B265AA">
        <w:rPr>
          <w:rFonts w:eastAsia="等线" w:hint="eastAsia"/>
          <w:lang w:val="en-US" w:eastAsia="zh-CN"/>
        </w:rPr>
        <w:t>O</w:t>
      </w:r>
      <w:r w:rsidRPr="00B265AA">
        <w:rPr>
          <w:rFonts w:eastAsia="等线"/>
          <w:lang w:val="en-US" w:eastAsia="zh-CN"/>
        </w:rPr>
        <w:t>ption 2:</w:t>
      </w: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8E5C6D" w14:paraId="2DB501F4" w14:textId="77777777" w:rsidTr="00E705C1">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4DF1BC5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4DD473E2"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6A6E8A1A"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8E5C6D" w14:paraId="6FCC9BB7" w14:textId="77777777" w:rsidTr="00E705C1">
        <w:trPr>
          <w:trHeight w:val="25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418C6CF" w14:textId="77777777" w:rsidR="008E5C6D" w:rsidRDefault="008E5C6D" w:rsidP="00E705C1">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158FAC86"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43DA426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2733672E"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7A0A14CB"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8E5C6D" w14:paraId="52039C67"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177EB1F2"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727D4B21"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BB8365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0A4D8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74DE3C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22917B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D7EFAE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B6C57D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672D0D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DC273C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27E0E241"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79549161" w14:textId="77777777" w:rsidR="008E5C6D" w:rsidRDefault="008E5C6D" w:rsidP="00E705C1">
            <w:pPr>
              <w:rPr>
                <w:rFonts w:ascii="Calibri" w:hAnsi="Calibri" w:cs="Calibri"/>
                <w:color w:val="000000"/>
                <w:lang w:val="en-US" w:eastAsia="zh-TW"/>
              </w:rPr>
            </w:pPr>
          </w:p>
        </w:tc>
        <w:tc>
          <w:tcPr>
            <w:tcW w:w="507" w:type="dxa"/>
            <w:noWrap/>
            <w:vAlign w:val="center"/>
            <w:hideMark/>
          </w:tcPr>
          <w:p w14:paraId="3C5A382A" w14:textId="77777777" w:rsidR="008E5C6D" w:rsidRDefault="008E5C6D" w:rsidP="00E705C1">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6C297BE5"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0E82FBD4"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8E5C6D" w14:paraId="3BF5A85F"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6F93F195"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19A7DCFD"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7D59320"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77A1BD3"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28A486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E07FCE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37DAB7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28D39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44956D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C96396D"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A25B59A"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13B4DF31"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1CE31339" w14:textId="77777777" w:rsidR="008E5C6D" w:rsidRDefault="008E5C6D" w:rsidP="00E705C1">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4E6542EE"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1DC57A68"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8E5C6D" w14:paraId="509B3372"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A490E04"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3FAB908F"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3D5A760"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682D72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484E5BD"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96E2CB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2B67D5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DF42FA0"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BD3FAF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E4FE106"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978705B"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C7B305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0CFA7F4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00F1A26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50F1356B"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8E5C6D" w14:paraId="439153A9"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6D117F18"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53459E06"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0CC320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4A74AC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0ED464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AF0223"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9F1F6D1"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296A4AA"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837E79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3BCAA4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DC592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B55095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853C56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0C85A22"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213684CC"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E5C6D" w14:paraId="789DE956"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9435FA9"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AF</w:t>
            </w:r>
          </w:p>
        </w:tc>
        <w:tc>
          <w:tcPr>
            <w:tcW w:w="507" w:type="dxa"/>
            <w:noWrap/>
            <w:vAlign w:val="center"/>
            <w:hideMark/>
          </w:tcPr>
          <w:p w14:paraId="68B9AFB5" w14:textId="77777777" w:rsidR="008E5C6D" w:rsidRDefault="008E5C6D" w:rsidP="00E705C1">
            <w:pPr>
              <w:rPr>
                <w:rFonts w:ascii="Calibri" w:hAnsi="Calibri" w:cs="Calibri"/>
                <w:color w:val="000000"/>
                <w:lang w:val="en-US" w:eastAsia="zh-TW"/>
              </w:rPr>
            </w:pPr>
          </w:p>
        </w:tc>
        <w:tc>
          <w:tcPr>
            <w:tcW w:w="507" w:type="dxa"/>
            <w:noWrap/>
            <w:vAlign w:val="center"/>
            <w:hideMark/>
          </w:tcPr>
          <w:p w14:paraId="3696A060" w14:textId="77777777" w:rsidR="008E5C6D" w:rsidRDefault="008E5C6D" w:rsidP="00E705C1">
            <w:pPr>
              <w:spacing w:after="0"/>
              <w:rPr>
                <w:lang w:val="en-US" w:eastAsia="zh-CN"/>
              </w:rPr>
            </w:pPr>
          </w:p>
        </w:tc>
        <w:tc>
          <w:tcPr>
            <w:tcW w:w="507" w:type="dxa"/>
            <w:noWrap/>
            <w:vAlign w:val="center"/>
            <w:hideMark/>
          </w:tcPr>
          <w:p w14:paraId="4B9352C0" w14:textId="77777777" w:rsidR="008E5C6D" w:rsidRDefault="008E5C6D" w:rsidP="00E705C1">
            <w:pPr>
              <w:spacing w:after="0"/>
              <w:rPr>
                <w:lang w:val="en-US" w:eastAsia="zh-CN"/>
              </w:rPr>
            </w:pPr>
          </w:p>
        </w:tc>
        <w:tc>
          <w:tcPr>
            <w:tcW w:w="507" w:type="dxa"/>
            <w:noWrap/>
            <w:vAlign w:val="center"/>
            <w:hideMark/>
          </w:tcPr>
          <w:p w14:paraId="6DDA5B5A" w14:textId="77777777" w:rsidR="008E5C6D" w:rsidRDefault="008E5C6D" w:rsidP="00E705C1">
            <w:pPr>
              <w:spacing w:after="0"/>
              <w:rPr>
                <w:lang w:val="en-US" w:eastAsia="zh-CN"/>
              </w:rPr>
            </w:pPr>
          </w:p>
        </w:tc>
        <w:tc>
          <w:tcPr>
            <w:tcW w:w="507" w:type="dxa"/>
            <w:noWrap/>
            <w:vAlign w:val="center"/>
            <w:hideMark/>
          </w:tcPr>
          <w:p w14:paraId="6CEF7019" w14:textId="77777777" w:rsidR="008E5C6D" w:rsidRDefault="008E5C6D" w:rsidP="00E705C1">
            <w:pPr>
              <w:spacing w:after="0"/>
              <w:rPr>
                <w:lang w:val="en-US" w:eastAsia="zh-CN"/>
              </w:rPr>
            </w:pPr>
          </w:p>
        </w:tc>
        <w:tc>
          <w:tcPr>
            <w:tcW w:w="507" w:type="dxa"/>
            <w:noWrap/>
            <w:vAlign w:val="center"/>
            <w:hideMark/>
          </w:tcPr>
          <w:p w14:paraId="38AC5835" w14:textId="77777777" w:rsidR="008E5C6D" w:rsidRDefault="008E5C6D" w:rsidP="00E705C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46C0BD1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B234BB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41D5B7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54ABAE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EF1CFA5"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DB7B39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3B71D970"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noWrap/>
            <w:vAlign w:val="center"/>
            <w:hideMark/>
          </w:tcPr>
          <w:p w14:paraId="19AF640C"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E5C6D" w14:paraId="02D9E495"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D0D854C"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GF</w:t>
            </w:r>
          </w:p>
        </w:tc>
        <w:tc>
          <w:tcPr>
            <w:tcW w:w="507" w:type="dxa"/>
            <w:noWrap/>
            <w:vAlign w:val="center"/>
            <w:hideMark/>
          </w:tcPr>
          <w:p w14:paraId="6ABF9497" w14:textId="77777777" w:rsidR="008E5C6D" w:rsidRDefault="008E5C6D" w:rsidP="00E705C1">
            <w:pPr>
              <w:rPr>
                <w:rFonts w:ascii="Calibri" w:hAnsi="Calibri" w:cs="Calibri"/>
                <w:color w:val="000000"/>
                <w:lang w:val="en-US" w:eastAsia="zh-TW"/>
              </w:rPr>
            </w:pPr>
          </w:p>
        </w:tc>
        <w:tc>
          <w:tcPr>
            <w:tcW w:w="507" w:type="dxa"/>
            <w:noWrap/>
            <w:vAlign w:val="center"/>
            <w:hideMark/>
          </w:tcPr>
          <w:p w14:paraId="52B458D8" w14:textId="77777777" w:rsidR="008E5C6D" w:rsidRDefault="008E5C6D" w:rsidP="00E705C1">
            <w:pPr>
              <w:spacing w:after="0"/>
              <w:rPr>
                <w:lang w:val="en-US" w:eastAsia="zh-CN"/>
              </w:rPr>
            </w:pPr>
          </w:p>
        </w:tc>
        <w:tc>
          <w:tcPr>
            <w:tcW w:w="507" w:type="dxa"/>
            <w:noWrap/>
            <w:vAlign w:val="center"/>
            <w:hideMark/>
          </w:tcPr>
          <w:p w14:paraId="6BC13733" w14:textId="77777777" w:rsidR="008E5C6D" w:rsidRDefault="008E5C6D" w:rsidP="00E705C1">
            <w:pPr>
              <w:spacing w:after="0"/>
              <w:rPr>
                <w:lang w:val="en-US" w:eastAsia="zh-CN"/>
              </w:rPr>
            </w:pPr>
          </w:p>
        </w:tc>
        <w:tc>
          <w:tcPr>
            <w:tcW w:w="507" w:type="dxa"/>
            <w:noWrap/>
            <w:vAlign w:val="center"/>
            <w:hideMark/>
          </w:tcPr>
          <w:p w14:paraId="6E6F8C78" w14:textId="77777777" w:rsidR="008E5C6D" w:rsidRDefault="008E5C6D" w:rsidP="00E705C1">
            <w:pPr>
              <w:spacing w:after="0"/>
              <w:rPr>
                <w:lang w:val="en-US" w:eastAsia="zh-CN"/>
              </w:rPr>
            </w:pPr>
          </w:p>
        </w:tc>
        <w:tc>
          <w:tcPr>
            <w:tcW w:w="507" w:type="dxa"/>
            <w:noWrap/>
            <w:vAlign w:val="center"/>
            <w:hideMark/>
          </w:tcPr>
          <w:p w14:paraId="486CDBFE" w14:textId="77777777" w:rsidR="008E5C6D" w:rsidRDefault="008E5C6D" w:rsidP="00E705C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1340779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B39A1C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D00C7D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1FEFD1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E4106FF"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FB626BB"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9F87FFD"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D53059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noWrap/>
            <w:vAlign w:val="center"/>
            <w:hideMark/>
          </w:tcPr>
          <w:p w14:paraId="650B7023"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E5C6D" w14:paraId="046D7DC5"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7C22D0E3"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HF</w:t>
            </w:r>
          </w:p>
        </w:tc>
        <w:tc>
          <w:tcPr>
            <w:tcW w:w="507" w:type="dxa"/>
            <w:noWrap/>
            <w:vAlign w:val="center"/>
            <w:hideMark/>
          </w:tcPr>
          <w:p w14:paraId="5EB48D7A" w14:textId="77777777" w:rsidR="008E5C6D" w:rsidRDefault="008E5C6D" w:rsidP="00E705C1">
            <w:pPr>
              <w:rPr>
                <w:rFonts w:ascii="Calibri" w:hAnsi="Calibri" w:cs="Calibri"/>
                <w:color w:val="000000"/>
                <w:lang w:val="en-US" w:eastAsia="zh-TW"/>
              </w:rPr>
            </w:pPr>
          </w:p>
        </w:tc>
        <w:tc>
          <w:tcPr>
            <w:tcW w:w="507" w:type="dxa"/>
            <w:noWrap/>
            <w:vAlign w:val="center"/>
            <w:hideMark/>
          </w:tcPr>
          <w:p w14:paraId="4FA45936" w14:textId="77777777" w:rsidR="008E5C6D" w:rsidRDefault="008E5C6D" w:rsidP="00E705C1">
            <w:pPr>
              <w:spacing w:after="0"/>
              <w:rPr>
                <w:lang w:val="en-US" w:eastAsia="zh-CN"/>
              </w:rPr>
            </w:pPr>
          </w:p>
        </w:tc>
        <w:tc>
          <w:tcPr>
            <w:tcW w:w="507" w:type="dxa"/>
            <w:noWrap/>
            <w:vAlign w:val="center"/>
            <w:hideMark/>
          </w:tcPr>
          <w:p w14:paraId="6EFF48ED" w14:textId="77777777" w:rsidR="008E5C6D" w:rsidRDefault="008E5C6D" w:rsidP="00E705C1">
            <w:pPr>
              <w:spacing w:after="0"/>
              <w:rPr>
                <w:lang w:val="en-US" w:eastAsia="zh-CN"/>
              </w:rPr>
            </w:pPr>
          </w:p>
        </w:tc>
        <w:tc>
          <w:tcPr>
            <w:tcW w:w="507" w:type="dxa"/>
            <w:noWrap/>
            <w:vAlign w:val="center"/>
            <w:hideMark/>
          </w:tcPr>
          <w:p w14:paraId="529DA3E8" w14:textId="77777777" w:rsidR="008E5C6D" w:rsidRDefault="008E5C6D" w:rsidP="00E705C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04A5E635"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B7D3A7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E38144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86F0B8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7197603"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6D1074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C107BB1"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F6613C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A11E1C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noWrap/>
            <w:vAlign w:val="center"/>
            <w:hideMark/>
          </w:tcPr>
          <w:p w14:paraId="3B10893B"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E5C6D" w14:paraId="2B472413"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777EA02A"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IF</w:t>
            </w:r>
          </w:p>
        </w:tc>
        <w:tc>
          <w:tcPr>
            <w:tcW w:w="507" w:type="dxa"/>
            <w:noWrap/>
            <w:vAlign w:val="center"/>
            <w:hideMark/>
          </w:tcPr>
          <w:p w14:paraId="4FD374E7" w14:textId="77777777" w:rsidR="008E5C6D" w:rsidRDefault="008E5C6D" w:rsidP="00E705C1">
            <w:pPr>
              <w:rPr>
                <w:rFonts w:ascii="Calibri" w:hAnsi="Calibri" w:cs="Calibri"/>
                <w:color w:val="000000"/>
                <w:lang w:val="en-US" w:eastAsia="zh-TW"/>
              </w:rPr>
            </w:pPr>
          </w:p>
        </w:tc>
        <w:tc>
          <w:tcPr>
            <w:tcW w:w="507" w:type="dxa"/>
            <w:noWrap/>
            <w:vAlign w:val="center"/>
            <w:hideMark/>
          </w:tcPr>
          <w:p w14:paraId="7E388F51" w14:textId="77777777" w:rsidR="008E5C6D" w:rsidRDefault="008E5C6D" w:rsidP="00E705C1">
            <w:pPr>
              <w:spacing w:after="0"/>
              <w:rPr>
                <w:lang w:val="en-US" w:eastAsia="zh-CN"/>
              </w:rPr>
            </w:pPr>
          </w:p>
        </w:tc>
        <w:tc>
          <w:tcPr>
            <w:tcW w:w="507" w:type="dxa"/>
            <w:noWrap/>
            <w:vAlign w:val="center"/>
            <w:hideMark/>
          </w:tcPr>
          <w:p w14:paraId="5ADF089D" w14:textId="77777777" w:rsidR="008E5C6D" w:rsidRDefault="008E5C6D" w:rsidP="00E705C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395A685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61D4BB"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02ADED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7B33D2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23D448D"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7BB12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B4846D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ED36586"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EEAAC69"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BE4ECB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noWrap/>
            <w:vAlign w:val="center"/>
            <w:hideMark/>
          </w:tcPr>
          <w:p w14:paraId="085B227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E5C6D" w14:paraId="79971387"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633FC0B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JF</w:t>
            </w:r>
          </w:p>
        </w:tc>
        <w:tc>
          <w:tcPr>
            <w:tcW w:w="507" w:type="dxa"/>
            <w:noWrap/>
            <w:vAlign w:val="center"/>
            <w:hideMark/>
          </w:tcPr>
          <w:p w14:paraId="1FD2430B" w14:textId="77777777" w:rsidR="008E5C6D" w:rsidRDefault="008E5C6D" w:rsidP="00E705C1">
            <w:pPr>
              <w:rPr>
                <w:rFonts w:ascii="Calibri" w:hAnsi="Calibri" w:cs="Calibri"/>
                <w:color w:val="000000"/>
                <w:lang w:val="en-US" w:eastAsia="zh-TW"/>
              </w:rPr>
            </w:pPr>
          </w:p>
        </w:tc>
        <w:tc>
          <w:tcPr>
            <w:tcW w:w="507" w:type="dxa"/>
            <w:noWrap/>
            <w:vAlign w:val="center"/>
            <w:hideMark/>
          </w:tcPr>
          <w:p w14:paraId="6062C6CC" w14:textId="77777777" w:rsidR="008E5C6D" w:rsidRDefault="008E5C6D" w:rsidP="00E705C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48717D1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D8B44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899263"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C1C471"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49A1326"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5DD421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43D496B"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E36584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5E55D6D"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B3E234B"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9DCE876"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noWrap/>
            <w:vAlign w:val="center"/>
            <w:hideMark/>
          </w:tcPr>
          <w:p w14:paraId="4ACEC637"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E5C6D" w14:paraId="2EC22D9C"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3D5234C"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KF</w:t>
            </w:r>
          </w:p>
        </w:tc>
        <w:tc>
          <w:tcPr>
            <w:tcW w:w="507" w:type="dxa"/>
            <w:noWrap/>
            <w:vAlign w:val="center"/>
            <w:hideMark/>
          </w:tcPr>
          <w:p w14:paraId="12B7DAD3" w14:textId="77777777" w:rsidR="008E5C6D" w:rsidRDefault="008E5C6D" w:rsidP="00E705C1">
            <w:pP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noWrap/>
            <w:vAlign w:val="center"/>
            <w:hideMark/>
          </w:tcPr>
          <w:p w14:paraId="32529DA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677EB90"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94B480"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0DD6D6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BA557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6DA2A7"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505B42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6DC89E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5A2CE3E"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1CECEE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5E45E7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7508E04E"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noWrap/>
            <w:vAlign w:val="center"/>
            <w:hideMark/>
          </w:tcPr>
          <w:p w14:paraId="709211CF"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8E5C6D" w14:paraId="72E2F83F" w14:textId="77777777" w:rsidTr="00E705C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6A5C7370"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noWrap/>
            <w:vAlign w:val="center"/>
            <w:hideMark/>
          </w:tcPr>
          <w:p w14:paraId="77C5919C"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1700C86"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29D5E7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A3D3FAA"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AC0272A"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8AB37E4"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B8C2A86"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B484AE5"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F6E0278"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A616FD1"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70B5D92"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A11902A" w14:textId="77777777" w:rsidR="008E5C6D" w:rsidRDefault="008E5C6D" w:rsidP="00E705C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3ED48B33"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noWrap/>
            <w:vAlign w:val="center"/>
            <w:hideMark/>
          </w:tcPr>
          <w:p w14:paraId="7AED0B99" w14:textId="77777777" w:rsidR="008E5C6D" w:rsidRDefault="008E5C6D" w:rsidP="00E705C1">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085A78E9" w14:textId="77777777" w:rsidR="008E5C6D" w:rsidRPr="00B265AA" w:rsidRDefault="008E5C6D" w:rsidP="008E5C6D">
      <w:pPr>
        <w:rPr>
          <w:rFonts w:eastAsia="等线"/>
          <w:lang w:val="en-US" w:eastAsia="zh-CN"/>
        </w:rPr>
      </w:pPr>
    </w:p>
    <w:p w14:paraId="11DD250A" w14:textId="77777777" w:rsidR="008E5C6D" w:rsidRDefault="008E5C6D" w:rsidP="00C41019">
      <w:pPr>
        <w:numPr>
          <w:ilvl w:val="0"/>
          <w:numId w:val="7"/>
        </w:numPr>
        <w:rPr>
          <w:rFonts w:eastAsia="等线"/>
          <w:lang w:val="en-US" w:eastAsia="zh-CN"/>
        </w:rPr>
      </w:pPr>
      <w:r>
        <w:rPr>
          <w:rFonts w:eastAsia="等线"/>
          <w:lang w:val="en-US" w:eastAsia="zh-CN"/>
        </w:rPr>
        <w:t xml:space="preserve">Option 4: define CA BW classes up to </w:t>
      </w:r>
      <w:r w:rsidRPr="004D7520">
        <w:rPr>
          <w:rFonts w:eastAsia="等线"/>
          <w:lang w:val="en-US" w:eastAsia="zh-CN"/>
        </w:rPr>
        <w:t xml:space="preserve">1600 MHz in </w:t>
      </w:r>
      <w:r>
        <w:rPr>
          <w:rFonts w:eastAsia="等线"/>
          <w:lang w:val="en-US" w:eastAsia="zh-CN"/>
        </w:rPr>
        <w:t xml:space="preserve">a new </w:t>
      </w:r>
      <w:r w:rsidRPr="004D7520">
        <w:rPr>
          <w:rFonts w:eastAsia="等线"/>
          <w:lang w:val="en-US" w:eastAsia="zh-CN"/>
        </w:rPr>
        <w:t xml:space="preserve">FBG </w:t>
      </w:r>
      <w:r>
        <w:rPr>
          <w:rFonts w:eastAsia="等线"/>
          <w:lang w:val="en-US" w:eastAsia="zh-CN"/>
        </w:rPr>
        <w:t>5</w:t>
      </w:r>
    </w:p>
    <w:p w14:paraId="6BE2B26B" w14:textId="77777777" w:rsidR="008E5C6D" w:rsidRDefault="008E5C6D" w:rsidP="008E5C6D">
      <w:pPr>
        <w:rPr>
          <w:rFonts w:eastAsia="等线"/>
          <w:lang w:val="en-US" w:eastAsia="zh-CN"/>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988"/>
        <w:gridCol w:w="5294"/>
        <w:gridCol w:w="3175"/>
        <w:gridCol w:w="2821"/>
      </w:tblGrid>
      <w:tr w:rsidR="008E5C6D" w:rsidRPr="00BA3166" w14:paraId="4B405421" w14:textId="77777777" w:rsidTr="00E705C1">
        <w:trPr>
          <w:trHeight w:val="187"/>
          <w:jc w:val="center"/>
        </w:trPr>
        <w:tc>
          <w:tcPr>
            <w:tcW w:w="1046" w:type="pct"/>
            <w:shd w:val="clear" w:color="auto" w:fill="auto"/>
            <w:tcMar>
              <w:top w:w="15" w:type="dxa"/>
              <w:left w:w="108" w:type="dxa"/>
              <w:bottom w:w="0" w:type="dxa"/>
              <w:right w:w="108" w:type="dxa"/>
            </w:tcMar>
          </w:tcPr>
          <w:p w14:paraId="72E39F24"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lastRenderedPageBreak/>
              <w:t>V2</w:t>
            </w:r>
          </w:p>
        </w:tc>
        <w:tc>
          <w:tcPr>
            <w:tcW w:w="1854" w:type="pct"/>
            <w:shd w:val="clear" w:color="auto" w:fill="auto"/>
            <w:tcMar>
              <w:top w:w="15" w:type="dxa"/>
              <w:left w:w="108" w:type="dxa"/>
              <w:bottom w:w="0" w:type="dxa"/>
              <w:right w:w="108" w:type="dxa"/>
            </w:tcMar>
          </w:tcPr>
          <w:p w14:paraId="215D140D"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150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0AD706D3"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2</w:t>
            </w:r>
          </w:p>
        </w:tc>
        <w:tc>
          <w:tcPr>
            <w:tcW w:w="988" w:type="pct"/>
            <w:vMerge w:val="restart"/>
            <w:tcBorders>
              <w:top w:val="nil"/>
              <w:left w:val="single" w:sz="4" w:space="0" w:color="auto"/>
              <w:right w:val="single" w:sz="4" w:space="0" w:color="auto"/>
            </w:tcBorders>
            <w:shd w:val="clear" w:color="auto" w:fill="auto"/>
          </w:tcPr>
          <w:p w14:paraId="762D86CB" w14:textId="77777777" w:rsidR="008E5C6D" w:rsidRPr="00BA3166" w:rsidRDefault="008E5C6D" w:rsidP="00E705C1">
            <w:pPr>
              <w:keepNext/>
              <w:keepLines/>
              <w:spacing w:after="0"/>
              <w:jc w:val="center"/>
              <w:rPr>
                <w:rFonts w:ascii="Arial" w:eastAsia="MS PGothic" w:hAnsi="Arial"/>
                <w:sz w:val="18"/>
                <w:szCs w:val="18"/>
              </w:rPr>
            </w:pPr>
            <w:r w:rsidRPr="00BA3166">
              <w:rPr>
                <w:rFonts w:ascii="Arial" w:eastAsia="MS PGothic" w:hAnsi="Arial"/>
                <w:sz w:val="18"/>
                <w:szCs w:val="18"/>
              </w:rPr>
              <w:t>5</w:t>
            </w:r>
          </w:p>
          <w:p w14:paraId="4B991826"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3ED5AA11" w14:textId="77777777" w:rsidTr="00E705C1">
        <w:trPr>
          <w:trHeight w:val="187"/>
          <w:jc w:val="center"/>
        </w:trPr>
        <w:tc>
          <w:tcPr>
            <w:tcW w:w="1046" w:type="pct"/>
            <w:shd w:val="clear" w:color="auto" w:fill="auto"/>
            <w:tcMar>
              <w:top w:w="15" w:type="dxa"/>
              <w:left w:w="108" w:type="dxa"/>
              <w:bottom w:w="0" w:type="dxa"/>
              <w:right w:w="108" w:type="dxa"/>
            </w:tcMar>
          </w:tcPr>
          <w:p w14:paraId="7DE84628"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V3</w:t>
            </w:r>
          </w:p>
        </w:tc>
        <w:tc>
          <w:tcPr>
            <w:tcW w:w="1854" w:type="pct"/>
            <w:shd w:val="clear" w:color="auto" w:fill="auto"/>
            <w:tcMar>
              <w:top w:w="15" w:type="dxa"/>
              <w:left w:w="108" w:type="dxa"/>
              <w:bottom w:w="0" w:type="dxa"/>
              <w:right w:w="108" w:type="dxa"/>
            </w:tcMar>
          </w:tcPr>
          <w:p w14:paraId="52D87A5F"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250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55DB6281"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3</w:t>
            </w:r>
          </w:p>
        </w:tc>
        <w:tc>
          <w:tcPr>
            <w:tcW w:w="988" w:type="pct"/>
            <w:vMerge/>
            <w:tcBorders>
              <w:left w:val="single" w:sz="4" w:space="0" w:color="auto"/>
              <w:right w:val="single" w:sz="4" w:space="0" w:color="auto"/>
            </w:tcBorders>
            <w:shd w:val="clear" w:color="auto" w:fill="auto"/>
          </w:tcPr>
          <w:p w14:paraId="5C5EE074"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525CD2C9" w14:textId="77777777" w:rsidTr="00E705C1">
        <w:trPr>
          <w:trHeight w:val="187"/>
          <w:jc w:val="center"/>
        </w:trPr>
        <w:tc>
          <w:tcPr>
            <w:tcW w:w="1046" w:type="pct"/>
            <w:shd w:val="clear" w:color="auto" w:fill="auto"/>
            <w:tcMar>
              <w:top w:w="15" w:type="dxa"/>
              <w:left w:w="108" w:type="dxa"/>
              <w:bottom w:w="0" w:type="dxa"/>
              <w:right w:w="108" w:type="dxa"/>
            </w:tcMar>
          </w:tcPr>
          <w:p w14:paraId="25EA258B"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V4</w:t>
            </w:r>
          </w:p>
        </w:tc>
        <w:tc>
          <w:tcPr>
            <w:tcW w:w="1854" w:type="pct"/>
            <w:shd w:val="clear" w:color="auto" w:fill="auto"/>
            <w:tcMar>
              <w:top w:w="15" w:type="dxa"/>
              <w:left w:w="108" w:type="dxa"/>
              <w:bottom w:w="0" w:type="dxa"/>
              <w:right w:w="108" w:type="dxa"/>
            </w:tcMar>
          </w:tcPr>
          <w:p w14:paraId="22AF1765"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350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322145A0"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4</w:t>
            </w:r>
          </w:p>
        </w:tc>
        <w:tc>
          <w:tcPr>
            <w:tcW w:w="988" w:type="pct"/>
            <w:vMerge/>
            <w:tcBorders>
              <w:left w:val="single" w:sz="4" w:space="0" w:color="auto"/>
              <w:right w:val="single" w:sz="4" w:space="0" w:color="auto"/>
            </w:tcBorders>
            <w:shd w:val="clear" w:color="auto" w:fill="auto"/>
          </w:tcPr>
          <w:p w14:paraId="4178CCFD"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390CE2F1" w14:textId="77777777" w:rsidTr="00E705C1">
        <w:trPr>
          <w:trHeight w:val="187"/>
          <w:jc w:val="center"/>
        </w:trPr>
        <w:tc>
          <w:tcPr>
            <w:tcW w:w="1046" w:type="pct"/>
            <w:shd w:val="clear" w:color="auto" w:fill="auto"/>
            <w:tcMar>
              <w:top w:w="15" w:type="dxa"/>
              <w:left w:w="108" w:type="dxa"/>
              <w:bottom w:w="0" w:type="dxa"/>
              <w:right w:w="108" w:type="dxa"/>
            </w:tcMar>
          </w:tcPr>
          <w:p w14:paraId="4E0F50CB"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V5</w:t>
            </w:r>
          </w:p>
        </w:tc>
        <w:tc>
          <w:tcPr>
            <w:tcW w:w="1854" w:type="pct"/>
            <w:shd w:val="clear" w:color="auto" w:fill="auto"/>
            <w:tcMar>
              <w:top w:w="15" w:type="dxa"/>
              <w:left w:w="108" w:type="dxa"/>
              <w:bottom w:w="0" w:type="dxa"/>
              <w:right w:w="108" w:type="dxa"/>
            </w:tcMar>
          </w:tcPr>
          <w:p w14:paraId="3C9B6B8A"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450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900 MHz</w:t>
            </w:r>
          </w:p>
        </w:tc>
        <w:tc>
          <w:tcPr>
            <w:tcW w:w="1112" w:type="pct"/>
            <w:tcBorders>
              <w:right w:val="single" w:sz="4" w:space="0" w:color="auto"/>
            </w:tcBorders>
            <w:shd w:val="clear" w:color="auto" w:fill="auto"/>
            <w:tcMar>
              <w:top w:w="15" w:type="dxa"/>
              <w:left w:w="108" w:type="dxa"/>
              <w:bottom w:w="0" w:type="dxa"/>
              <w:right w:w="108" w:type="dxa"/>
            </w:tcMar>
          </w:tcPr>
          <w:p w14:paraId="31796746"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5</w:t>
            </w:r>
          </w:p>
        </w:tc>
        <w:tc>
          <w:tcPr>
            <w:tcW w:w="988" w:type="pct"/>
            <w:vMerge/>
            <w:tcBorders>
              <w:left w:val="single" w:sz="4" w:space="0" w:color="auto"/>
              <w:right w:val="single" w:sz="4" w:space="0" w:color="auto"/>
            </w:tcBorders>
            <w:shd w:val="clear" w:color="auto" w:fill="auto"/>
          </w:tcPr>
          <w:p w14:paraId="197BAF9D"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696B2A86" w14:textId="77777777" w:rsidTr="00E705C1">
        <w:trPr>
          <w:trHeight w:val="187"/>
          <w:jc w:val="center"/>
        </w:trPr>
        <w:tc>
          <w:tcPr>
            <w:tcW w:w="1046" w:type="pct"/>
            <w:shd w:val="clear" w:color="auto" w:fill="auto"/>
            <w:tcMar>
              <w:top w:w="15" w:type="dxa"/>
              <w:left w:w="108" w:type="dxa"/>
              <w:bottom w:w="0" w:type="dxa"/>
              <w:right w:w="108" w:type="dxa"/>
            </w:tcMar>
          </w:tcPr>
          <w:p w14:paraId="3E6B0746"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V6</w:t>
            </w:r>
          </w:p>
        </w:tc>
        <w:tc>
          <w:tcPr>
            <w:tcW w:w="1854" w:type="pct"/>
            <w:shd w:val="clear" w:color="auto" w:fill="auto"/>
            <w:tcMar>
              <w:top w:w="15" w:type="dxa"/>
              <w:left w:w="108" w:type="dxa"/>
              <w:bottom w:w="0" w:type="dxa"/>
              <w:right w:w="108" w:type="dxa"/>
            </w:tcMar>
          </w:tcPr>
          <w:p w14:paraId="2B02EC76"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550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2A363127"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6</w:t>
            </w:r>
          </w:p>
        </w:tc>
        <w:tc>
          <w:tcPr>
            <w:tcW w:w="988" w:type="pct"/>
            <w:vMerge/>
            <w:tcBorders>
              <w:left w:val="single" w:sz="4" w:space="0" w:color="auto"/>
              <w:right w:val="single" w:sz="4" w:space="0" w:color="auto"/>
            </w:tcBorders>
            <w:shd w:val="clear" w:color="auto" w:fill="auto"/>
          </w:tcPr>
          <w:p w14:paraId="7C08672D"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601C5E52" w14:textId="77777777" w:rsidTr="00E705C1">
        <w:trPr>
          <w:trHeight w:val="187"/>
          <w:jc w:val="center"/>
        </w:trPr>
        <w:tc>
          <w:tcPr>
            <w:tcW w:w="1046" w:type="pct"/>
            <w:shd w:val="clear" w:color="auto" w:fill="auto"/>
            <w:tcMar>
              <w:top w:w="15" w:type="dxa"/>
              <w:left w:w="108" w:type="dxa"/>
              <w:bottom w:w="0" w:type="dxa"/>
              <w:right w:w="108" w:type="dxa"/>
            </w:tcMar>
          </w:tcPr>
          <w:p w14:paraId="4F4B3636"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V7</w:t>
            </w:r>
          </w:p>
        </w:tc>
        <w:tc>
          <w:tcPr>
            <w:tcW w:w="1854" w:type="pct"/>
            <w:shd w:val="clear" w:color="auto" w:fill="auto"/>
            <w:tcMar>
              <w:top w:w="15" w:type="dxa"/>
              <w:left w:w="108" w:type="dxa"/>
              <w:bottom w:w="0" w:type="dxa"/>
              <w:right w:w="108" w:type="dxa"/>
            </w:tcMar>
          </w:tcPr>
          <w:p w14:paraId="136BA62A"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650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1100 MHz</w:t>
            </w:r>
          </w:p>
        </w:tc>
        <w:tc>
          <w:tcPr>
            <w:tcW w:w="1112" w:type="pct"/>
            <w:tcBorders>
              <w:right w:val="single" w:sz="4" w:space="0" w:color="auto"/>
            </w:tcBorders>
            <w:shd w:val="clear" w:color="auto" w:fill="auto"/>
            <w:tcMar>
              <w:top w:w="15" w:type="dxa"/>
              <w:left w:w="108" w:type="dxa"/>
              <w:bottom w:w="0" w:type="dxa"/>
              <w:right w:w="108" w:type="dxa"/>
            </w:tcMar>
          </w:tcPr>
          <w:p w14:paraId="23D245FE"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7</w:t>
            </w:r>
          </w:p>
        </w:tc>
        <w:tc>
          <w:tcPr>
            <w:tcW w:w="988" w:type="pct"/>
            <w:vMerge/>
            <w:tcBorders>
              <w:left w:val="single" w:sz="4" w:space="0" w:color="auto"/>
              <w:right w:val="single" w:sz="4" w:space="0" w:color="auto"/>
            </w:tcBorders>
            <w:shd w:val="clear" w:color="auto" w:fill="auto"/>
          </w:tcPr>
          <w:p w14:paraId="54D3E59B"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465BB1C0" w14:textId="77777777" w:rsidTr="00E705C1">
        <w:trPr>
          <w:trHeight w:val="187"/>
          <w:jc w:val="center"/>
        </w:trPr>
        <w:tc>
          <w:tcPr>
            <w:tcW w:w="1046" w:type="pct"/>
            <w:shd w:val="clear" w:color="auto" w:fill="auto"/>
            <w:tcMar>
              <w:top w:w="15" w:type="dxa"/>
              <w:left w:w="108" w:type="dxa"/>
              <w:bottom w:w="0" w:type="dxa"/>
              <w:right w:w="108" w:type="dxa"/>
            </w:tcMar>
          </w:tcPr>
          <w:p w14:paraId="3B5B6906"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V8</w:t>
            </w:r>
          </w:p>
        </w:tc>
        <w:tc>
          <w:tcPr>
            <w:tcW w:w="1854" w:type="pct"/>
            <w:shd w:val="clear" w:color="auto" w:fill="auto"/>
            <w:tcMar>
              <w:top w:w="15" w:type="dxa"/>
              <w:left w:w="108" w:type="dxa"/>
              <w:bottom w:w="0" w:type="dxa"/>
              <w:right w:w="108" w:type="dxa"/>
            </w:tcMar>
          </w:tcPr>
          <w:p w14:paraId="3CD8E0F9"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750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673B8978"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8</w:t>
            </w:r>
          </w:p>
        </w:tc>
        <w:tc>
          <w:tcPr>
            <w:tcW w:w="988" w:type="pct"/>
            <w:vMerge/>
            <w:tcBorders>
              <w:left w:val="single" w:sz="4" w:space="0" w:color="auto"/>
              <w:right w:val="single" w:sz="4" w:space="0" w:color="auto"/>
            </w:tcBorders>
            <w:shd w:val="clear" w:color="auto" w:fill="auto"/>
          </w:tcPr>
          <w:p w14:paraId="7215B8B3"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57153A39" w14:textId="77777777" w:rsidTr="00E705C1">
        <w:trPr>
          <w:trHeight w:val="187"/>
          <w:jc w:val="center"/>
        </w:trPr>
        <w:tc>
          <w:tcPr>
            <w:tcW w:w="1046" w:type="pct"/>
            <w:shd w:val="clear" w:color="auto" w:fill="auto"/>
            <w:tcMar>
              <w:top w:w="15" w:type="dxa"/>
              <w:left w:w="108" w:type="dxa"/>
              <w:bottom w:w="0" w:type="dxa"/>
              <w:right w:w="108" w:type="dxa"/>
            </w:tcMar>
          </w:tcPr>
          <w:p w14:paraId="46BEDD01"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V9</w:t>
            </w:r>
          </w:p>
        </w:tc>
        <w:tc>
          <w:tcPr>
            <w:tcW w:w="1854" w:type="pct"/>
            <w:shd w:val="clear" w:color="auto" w:fill="auto"/>
            <w:tcMar>
              <w:top w:w="15" w:type="dxa"/>
              <w:left w:w="108" w:type="dxa"/>
              <w:bottom w:w="0" w:type="dxa"/>
              <w:right w:w="108" w:type="dxa"/>
            </w:tcMar>
          </w:tcPr>
          <w:p w14:paraId="2331496E"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850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1300 MHz</w:t>
            </w:r>
          </w:p>
        </w:tc>
        <w:tc>
          <w:tcPr>
            <w:tcW w:w="1112" w:type="pct"/>
            <w:tcBorders>
              <w:right w:val="single" w:sz="4" w:space="0" w:color="auto"/>
            </w:tcBorders>
            <w:shd w:val="clear" w:color="auto" w:fill="auto"/>
            <w:tcMar>
              <w:top w:w="15" w:type="dxa"/>
              <w:left w:w="108" w:type="dxa"/>
              <w:bottom w:w="0" w:type="dxa"/>
              <w:right w:w="108" w:type="dxa"/>
            </w:tcMar>
          </w:tcPr>
          <w:p w14:paraId="34DAC12D"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9</w:t>
            </w:r>
          </w:p>
        </w:tc>
        <w:tc>
          <w:tcPr>
            <w:tcW w:w="988" w:type="pct"/>
            <w:vMerge/>
            <w:tcBorders>
              <w:left w:val="single" w:sz="4" w:space="0" w:color="auto"/>
              <w:right w:val="single" w:sz="4" w:space="0" w:color="auto"/>
            </w:tcBorders>
            <w:shd w:val="clear" w:color="auto" w:fill="auto"/>
          </w:tcPr>
          <w:p w14:paraId="4731A860"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2DF85F86" w14:textId="77777777" w:rsidTr="00E705C1">
        <w:trPr>
          <w:trHeight w:val="187"/>
          <w:jc w:val="center"/>
        </w:trPr>
        <w:tc>
          <w:tcPr>
            <w:tcW w:w="1046" w:type="pct"/>
            <w:shd w:val="clear" w:color="auto" w:fill="auto"/>
            <w:tcMar>
              <w:top w:w="15" w:type="dxa"/>
              <w:left w:w="108" w:type="dxa"/>
              <w:bottom w:w="0" w:type="dxa"/>
              <w:right w:w="108" w:type="dxa"/>
            </w:tcMar>
          </w:tcPr>
          <w:p w14:paraId="64678442"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V10</w:t>
            </w:r>
          </w:p>
        </w:tc>
        <w:tc>
          <w:tcPr>
            <w:tcW w:w="1854" w:type="pct"/>
            <w:shd w:val="clear" w:color="auto" w:fill="auto"/>
            <w:tcMar>
              <w:top w:w="15" w:type="dxa"/>
              <w:left w:w="108" w:type="dxa"/>
              <w:bottom w:w="0" w:type="dxa"/>
              <w:right w:w="108" w:type="dxa"/>
            </w:tcMar>
          </w:tcPr>
          <w:p w14:paraId="7249B2DD"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1050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105FAECA"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10</w:t>
            </w:r>
          </w:p>
        </w:tc>
        <w:tc>
          <w:tcPr>
            <w:tcW w:w="988" w:type="pct"/>
            <w:vMerge/>
            <w:tcBorders>
              <w:left w:val="single" w:sz="4" w:space="0" w:color="auto"/>
              <w:right w:val="single" w:sz="4" w:space="0" w:color="auto"/>
            </w:tcBorders>
            <w:shd w:val="clear" w:color="auto" w:fill="auto"/>
          </w:tcPr>
          <w:p w14:paraId="41C14171"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72298208" w14:textId="77777777" w:rsidTr="00E705C1">
        <w:trPr>
          <w:trHeight w:val="187"/>
          <w:jc w:val="center"/>
        </w:trPr>
        <w:tc>
          <w:tcPr>
            <w:tcW w:w="1046" w:type="pct"/>
            <w:shd w:val="clear" w:color="auto" w:fill="auto"/>
            <w:tcMar>
              <w:top w:w="15" w:type="dxa"/>
              <w:left w:w="108" w:type="dxa"/>
              <w:bottom w:w="0" w:type="dxa"/>
              <w:right w:w="108" w:type="dxa"/>
            </w:tcMar>
          </w:tcPr>
          <w:p w14:paraId="2C75587F"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V11</w:t>
            </w:r>
          </w:p>
        </w:tc>
        <w:tc>
          <w:tcPr>
            <w:tcW w:w="1854" w:type="pct"/>
            <w:shd w:val="clear" w:color="auto" w:fill="auto"/>
            <w:tcMar>
              <w:top w:w="15" w:type="dxa"/>
              <w:left w:w="108" w:type="dxa"/>
              <w:bottom w:w="0" w:type="dxa"/>
              <w:right w:w="108" w:type="dxa"/>
            </w:tcMar>
          </w:tcPr>
          <w:p w14:paraId="2CD0B82F"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1250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14:paraId="5E36B7D1"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11</w:t>
            </w:r>
          </w:p>
        </w:tc>
        <w:tc>
          <w:tcPr>
            <w:tcW w:w="988" w:type="pct"/>
            <w:vMerge/>
            <w:tcBorders>
              <w:left w:val="single" w:sz="4" w:space="0" w:color="auto"/>
              <w:right w:val="single" w:sz="4" w:space="0" w:color="auto"/>
            </w:tcBorders>
            <w:shd w:val="clear" w:color="auto" w:fill="auto"/>
          </w:tcPr>
          <w:p w14:paraId="7436B779"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017D1B68" w14:textId="77777777" w:rsidTr="00E705C1">
        <w:trPr>
          <w:trHeight w:val="187"/>
          <w:jc w:val="center"/>
        </w:trPr>
        <w:tc>
          <w:tcPr>
            <w:tcW w:w="1046" w:type="pct"/>
            <w:shd w:val="clear" w:color="auto" w:fill="auto"/>
            <w:tcMar>
              <w:top w:w="15" w:type="dxa"/>
              <w:left w:w="108" w:type="dxa"/>
              <w:bottom w:w="0" w:type="dxa"/>
              <w:right w:w="108" w:type="dxa"/>
            </w:tcMar>
          </w:tcPr>
          <w:p w14:paraId="3D6E6E75"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V12</w:t>
            </w:r>
          </w:p>
        </w:tc>
        <w:tc>
          <w:tcPr>
            <w:tcW w:w="1854" w:type="pct"/>
            <w:shd w:val="clear" w:color="auto" w:fill="auto"/>
            <w:tcMar>
              <w:top w:w="15" w:type="dxa"/>
              <w:left w:w="108" w:type="dxa"/>
              <w:bottom w:w="0" w:type="dxa"/>
              <w:right w:w="108" w:type="dxa"/>
            </w:tcMar>
          </w:tcPr>
          <w:p w14:paraId="50905A97"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 xml:space="preserve">1450 MHz ≤ </w:t>
            </w:r>
            <w:proofErr w:type="spellStart"/>
            <w:r w:rsidRPr="00BA3166">
              <w:rPr>
                <w:rFonts w:ascii="Arial" w:eastAsia="Times New Roman" w:hAnsi="Arial"/>
                <w:sz w:val="18"/>
              </w:rPr>
              <w:t>BW</w:t>
            </w:r>
            <w:r w:rsidRPr="00BA3166">
              <w:rPr>
                <w:rFonts w:ascii="Arial" w:eastAsia="Times New Roman" w:hAnsi="Arial"/>
                <w:sz w:val="18"/>
                <w:vertAlign w:val="subscript"/>
              </w:rPr>
              <w:t>Channel_CA</w:t>
            </w:r>
            <w:proofErr w:type="spellEnd"/>
            <w:r w:rsidRPr="00BA3166">
              <w:rPr>
                <w:rFonts w:ascii="Arial" w:eastAsia="Times New Roman" w:hAnsi="Arial"/>
                <w:sz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4CF035C3" w14:textId="77777777" w:rsidR="008E5C6D" w:rsidRPr="00BA3166" w:rsidRDefault="008E5C6D" w:rsidP="00E705C1">
            <w:pPr>
              <w:keepNext/>
              <w:keepLines/>
              <w:spacing w:after="0"/>
              <w:jc w:val="center"/>
              <w:rPr>
                <w:rFonts w:ascii="Arial" w:eastAsia="Times New Roman" w:hAnsi="Arial"/>
                <w:sz w:val="18"/>
              </w:rPr>
            </w:pPr>
            <w:r w:rsidRPr="00BA3166">
              <w:rPr>
                <w:rFonts w:ascii="Arial" w:eastAsia="Times New Roman" w:hAnsi="Arial"/>
                <w:sz w:val="18"/>
              </w:rPr>
              <w:t>12</w:t>
            </w:r>
          </w:p>
        </w:tc>
        <w:tc>
          <w:tcPr>
            <w:tcW w:w="988" w:type="pct"/>
            <w:vMerge/>
            <w:tcBorders>
              <w:left w:val="single" w:sz="4" w:space="0" w:color="auto"/>
              <w:bottom w:val="single" w:sz="4" w:space="0" w:color="auto"/>
              <w:right w:val="single" w:sz="4" w:space="0" w:color="auto"/>
            </w:tcBorders>
            <w:shd w:val="clear" w:color="auto" w:fill="auto"/>
          </w:tcPr>
          <w:p w14:paraId="364B4AB0" w14:textId="77777777" w:rsidR="008E5C6D" w:rsidRPr="00BA3166" w:rsidRDefault="008E5C6D" w:rsidP="00E705C1">
            <w:pPr>
              <w:keepNext/>
              <w:keepLines/>
              <w:spacing w:after="0"/>
              <w:jc w:val="center"/>
              <w:rPr>
                <w:rFonts w:ascii="Arial" w:eastAsia="MS PGothic" w:hAnsi="Arial"/>
                <w:sz w:val="18"/>
                <w:szCs w:val="18"/>
              </w:rPr>
            </w:pPr>
          </w:p>
        </w:tc>
      </w:tr>
      <w:tr w:rsidR="008E5C6D" w:rsidRPr="00BA3166" w14:paraId="43D9B8F0" w14:textId="77777777" w:rsidTr="00E705C1">
        <w:trPr>
          <w:trHeight w:val="187"/>
          <w:jc w:val="center"/>
        </w:trPr>
        <w:tc>
          <w:tcPr>
            <w:tcW w:w="5000" w:type="pct"/>
            <w:gridSpan w:val="4"/>
            <w:shd w:val="clear" w:color="auto" w:fill="auto"/>
            <w:tcMar>
              <w:top w:w="15" w:type="dxa"/>
              <w:left w:w="108" w:type="dxa"/>
              <w:bottom w:w="0" w:type="dxa"/>
              <w:right w:w="108" w:type="dxa"/>
            </w:tcMar>
          </w:tcPr>
          <w:p w14:paraId="3791139D" w14:textId="77777777" w:rsidR="008E5C6D" w:rsidRPr="00BA3166" w:rsidRDefault="008E5C6D" w:rsidP="00E705C1">
            <w:pPr>
              <w:keepNext/>
              <w:keepLines/>
              <w:spacing w:after="0"/>
              <w:ind w:left="851" w:hanging="851"/>
              <w:rPr>
                <w:rFonts w:ascii="Arial" w:eastAsia="MS PGothic" w:hAnsi="Arial"/>
                <w:sz w:val="18"/>
              </w:rPr>
            </w:pPr>
            <w:r w:rsidRPr="00BA3166">
              <w:rPr>
                <w:rFonts w:ascii="Arial" w:eastAsia="MS PGothic" w:hAnsi="Arial"/>
                <w:sz w:val="18"/>
              </w:rPr>
              <w:t>NOTE 1:</w:t>
            </w:r>
            <w:r w:rsidRPr="00BA3166">
              <w:rPr>
                <w:rFonts w:ascii="Arial" w:eastAsia="Times New Roman" w:hAnsi="Arial"/>
                <w:sz w:val="18"/>
              </w:rPr>
              <w:tab/>
            </w:r>
            <w:r w:rsidRPr="00BA3166">
              <w:rPr>
                <w:rFonts w:ascii="Arial" w:eastAsia="MS PGothic" w:hAnsi="Arial"/>
                <w:sz w:val="18"/>
              </w:rPr>
              <w:t xml:space="preserve">Maximum supported component carrier bandwidths for </w:t>
            </w:r>
            <w:proofErr w:type="spellStart"/>
            <w:r w:rsidRPr="00BA3166">
              <w:rPr>
                <w:rFonts w:ascii="Arial" w:eastAsia="MS PGothic" w:hAnsi="Arial"/>
                <w:sz w:val="18"/>
              </w:rPr>
              <w:t>fallback</w:t>
            </w:r>
            <w:proofErr w:type="spellEnd"/>
            <w:r w:rsidRPr="00BA3166">
              <w:rPr>
                <w:rFonts w:ascii="Arial" w:eastAsia="MS PGothic" w:hAnsi="Arial"/>
                <w:sz w:val="18"/>
              </w:rPr>
              <w:t xml:space="preserve"> groups 1, 2, 3 and 4 are 400 MHz, 200 MHz, 100 MHz and 100 MHz respectively except for CA bandwidth class A. For CA BW classes of </w:t>
            </w:r>
            <w:proofErr w:type="spellStart"/>
            <w:r w:rsidRPr="00BA3166">
              <w:rPr>
                <w:rFonts w:ascii="Arial" w:eastAsia="MS PGothic" w:hAnsi="Arial"/>
                <w:sz w:val="18"/>
              </w:rPr>
              <w:t>fallback</w:t>
            </w:r>
            <w:proofErr w:type="spellEnd"/>
            <w:r w:rsidRPr="00BA3166">
              <w:rPr>
                <w:rFonts w:ascii="Arial" w:eastAsia="MS PGothic" w:hAnsi="Arial"/>
                <w:sz w:val="18"/>
              </w:rPr>
              <w:t xml:space="preserve"> group 5 the maximum supported channel bandwidth is 200 MHz and the number of carriers of 50 MHz channel bandwidth is less than or equal to one.</w:t>
            </w:r>
          </w:p>
          <w:p w14:paraId="53AA35AB" w14:textId="77777777" w:rsidR="008E5C6D" w:rsidRPr="00BA3166" w:rsidRDefault="008E5C6D" w:rsidP="00E705C1">
            <w:pPr>
              <w:keepNext/>
              <w:keepLines/>
              <w:spacing w:after="0"/>
              <w:ind w:left="851" w:hanging="851"/>
              <w:rPr>
                <w:rFonts w:ascii="Arial" w:eastAsia="MS PGothic" w:hAnsi="Arial"/>
                <w:sz w:val="18"/>
              </w:rPr>
            </w:pPr>
            <w:r w:rsidRPr="00BA3166">
              <w:rPr>
                <w:rFonts w:ascii="Arial" w:eastAsia="MS PGothic" w:hAnsi="Arial"/>
                <w:sz w:val="18"/>
              </w:rPr>
              <w:t>NOTE 2:</w:t>
            </w:r>
            <w:r w:rsidRPr="00BA3166">
              <w:rPr>
                <w:rFonts w:ascii="Arial" w:eastAsia="Times New Roman" w:hAnsi="Arial"/>
                <w:sz w:val="18"/>
              </w:rPr>
              <w:tab/>
            </w:r>
            <w:r w:rsidRPr="00BA3166">
              <w:rPr>
                <w:rFonts w:ascii="Arial" w:eastAsia="MS PGothic" w:hAnsi="Arial"/>
                <w:sz w:val="18"/>
              </w:rPr>
              <w:t xml:space="preserve">It is mandatory for a UE to be able to </w:t>
            </w:r>
            <w:proofErr w:type="spellStart"/>
            <w:r w:rsidRPr="00BA3166">
              <w:rPr>
                <w:rFonts w:ascii="Arial" w:eastAsia="MS PGothic" w:hAnsi="Arial"/>
                <w:sz w:val="18"/>
              </w:rPr>
              <w:t>fallback</w:t>
            </w:r>
            <w:proofErr w:type="spellEnd"/>
            <w:r w:rsidRPr="00BA3166">
              <w:rPr>
                <w:rFonts w:ascii="Arial" w:eastAsia="MS PGothic" w:hAnsi="Arial"/>
                <w:sz w:val="18"/>
              </w:rPr>
              <w:t xml:space="preserve"> to lower order CA bandwidth class configuration within a </w:t>
            </w:r>
            <w:proofErr w:type="spellStart"/>
            <w:r w:rsidRPr="00BA3166">
              <w:rPr>
                <w:rFonts w:ascii="Arial" w:eastAsia="MS PGothic" w:hAnsi="Arial"/>
                <w:sz w:val="18"/>
              </w:rPr>
              <w:t>fallback</w:t>
            </w:r>
            <w:proofErr w:type="spellEnd"/>
            <w:r w:rsidRPr="00BA3166">
              <w:rPr>
                <w:rFonts w:ascii="Arial" w:eastAsia="MS PGothic" w:hAnsi="Arial"/>
                <w:sz w:val="18"/>
              </w:rPr>
              <w:t xml:space="preserve"> group. It is not mandatory for a UE to be able to </w:t>
            </w:r>
            <w:proofErr w:type="spellStart"/>
            <w:r w:rsidRPr="00BA3166">
              <w:rPr>
                <w:rFonts w:ascii="Arial" w:eastAsia="MS PGothic" w:hAnsi="Arial"/>
                <w:sz w:val="18"/>
              </w:rPr>
              <w:t>fallback</w:t>
            </w:r>
            <w:proofErr w:type="spellEnd"/>
            <w:r w:rsidRPr="00BA3166">
              <w:rPr>
                <w:rFonts w:ascii="Arial" w:eastAsia="MS PGothic" w:hAnsi="Arial"/>
                <w:sz w:val="18"/>
              </w:rPr>
              <w:t xml:space="preserve"> to lower order CA bandwidth class configuration that belong to a different </w:t>
            </w:r>
            <w:proofErr w:type="spellStart"/>
            <w:r w:rsidRPr="00BA3166">
              <w:rPr>
                <w:rFonts w:ascii="Arial" w:eastAsia="MS PGothic" w:hAnsi="Arial"/>
                <w:sz w:val="18"/>
              </w:rPr>
              <w:t>fallback</w:t>
            </w:r>
            <w:proofErr w:type="spellEnd"/>
            <w:r w:rsidRPr="00BA3166">
              <w:rPr>
                <w:rFonts w:ascii="Arial" w:eastAsia="MS PGothic" w:hAnsi="Arial"/>
                <w:sz w:val="18"/>
              </w:rPr>
              <w:t xml:space="preserve"> group.</w:t>
            </w:r>
          </w:p>
        </w:tc>
      </w:tr>
    </w:tbl>
    <w:p w14:paraId="1298A489" w14:textId="77777777" w:rsidR="008E5C6D" w:rsidRPr="00BA3166" w:rsidRDefault="008E5C6D" w:rsidP="008E5C6D">
      <w:pPr>
        <w:rPr>
          <w:rFonts w:eastAsia="等线"/>
          <w:lang w:eastAsia="zh-CN"/>
        </w:rPr>
      </w:pPr>
    </w:p>
    <w:p w14:paraId="04ECCAFA" w14:textId="77777777" w:rsidR="008E5C6D" w:rsidRDefault="008E5C6D" w:rsidP="00C41019">
      <w:pPr>
        <w:numPr>
          <w:ilvl w:val="0"/>
          <w:numId w:val="20"/>
        </w:numPr>
        <w:ind w:leftChars="150" w:left="720"/>
        <w:rPr>
          <w:rFonts w:eastAsia="等线"/>
          <w:lang w:val="en-US" w:eastAsia="zh-CN"/>
        </w:rPr>
      </w:pPr>
      <w:r>
        <w:rPr>
          <w:rFonts w:eastAsia="等线"/>
          <w:lang w:val="en-US" w:eastAsia="zh-CN"/>
        </w:rPr>
        <w:t xml:space="preserve">Option 4a: define CA BW classes up to </w:t>
      </w:r>
      <w:r w:rsidRPr="004D7520">
        <w:rPr>
          <w:rFonts w:eastAsia="等线"/>
          <w:lang w:val="en-US" w:eastAsia="zh-CN"/>
        </w:rPr>
        <w:t>16</w:t>
      </w:r>
      <w:r>
        <w:rPr>
          <w:rFonts w:eastAsia="等线"/>
          <w:lang w:val="en-US" w:eastAsia="zh-CN"/>
        </w:rPr>
        <w:t xml:space="preserve"> x 1</w:t>
      </w:r>
      <w:r w:rsidRPr="004D7520">
        <w:rPr>
          <w:rFonts w:eastAsia="等线"/>
          <w:lang w:val="en-US" w:eastAsia="zh-CN"/>
        </w:rPr>
        <w:t xml:space="preserve">00 MHz in FBG </w:t>
      </w:r>
      <w:r>
        <w:rPr>
          <w:rFonts w:eastAsia="等线"/>
          <w:lang w:val="en-US" w:eastAsia="zh-CN"/>
        </w:rPr>
        <w:t>3</w:t>
      </w:r>
    </w:p>
    <w:p w14:paraId="0B339CEF" w14:textId="77777777" w:rsidR="008E5C6D" w:rsidRDefault="008E5C6D" w:rsidP="008E5C6D">
      <w:pPr>
        <w:rPr>
          <w:rFonts w:eastAsia="等线"/>
          <w:lang w:val="en-US" w:eastAsia="zh-CN"/>
        </w:rPr>
      </w:pPr>
    </w:p>
    <w:tbl>
      <w:tblPr>
        <w:tblW w:w="505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947"/>
        <w:gridCol w:w="5220"/>
        <w:gridCol w:w="3131"/>
        <w:gridCol w:w="3131"/>
      </w:tblGrid>
      <w:tr w:rsidR="008E5C6D" w:rsidRPr="00C04A08" w14:paraId="07786C57" w14:textId="77777777" w:rsidTr="00E705C1">
        <w:trPr>
          <w:trHeight w:val="187"/>
          <w:jc w:val="center"/>
        </w:trPr>
        <w:tc>
          <w:tcPr>
            <w:tcW w:w="1021" w:type="pct"/>
            <w:shd w:val="clear" w:color="auto" w:fill="auto"/>
            <w:tcMar>
              <w:top w:w="15" w:type="dxa"/>
              <w:left w:w="108" w:type="dxa"/>
              <w:bottom w:w="0" w:type="dxa"/>
              <w:right w:w="108" w:type="dxa"/>
            </w:tcMar>
          </w:tcPr>
          <w:p w14:paraId="56183492" w14:textId="77777777" w:rsidR="008E5C6D" w:rsidRPr="00C04A08" w:rsidRDefault="008E5C6D" w:rsidP="00E705C1">
            <w:pPr>
              <w:pStyle w:val="TAH"/>
              <w:rPr>
                <w:rFonts w:eastAsia="MS PGothic"/>
              </w:rPr>
            </w:pPr>
            <w:r w:rsidRPr="00C04A08">
              <w:t>NR CA bandwidth class</w:t>
            </w:r>
          </w:p>
        </w:tc>
        <w:tc>
          <w:tcPr>
            <w:tcW w:w="1809" w:type="pct"/>
            <w:shd w:val="clear" w:color="auto" w:fill="auto"/>
            <w:tcMar>
              <w:top w:w="15" w:type="dxa"/>
              <w:left w:w="108" w:type="dxa"/>
              <w:bottom w:w="0" w:type="dxa"/>
              <w:right w:w="108" w:type="dxa"/>
            </w:tcMar>
          </w:tcPr>
          <w:p w14:paraId="79A5A445" w14:textId="77777777" w:rsidR="008E5C6D" w:rsidRPr="00C04A08" w:rsidRDefault="008E5C6D" w:rsidP="00E705C1">
            <w:pPr>
              <w:pStyle w:val="TAH"/>
              <w:rPr>
                <w:rFonts w:eastAsia="MS PGothic"/>
              </w:rPr>
            </w:pPr>
            <w:r w:rsidRPr="00C04A08">
              <w:t>Aggregated channel bandwidth</w:t>
            </w:r>
          </w:p>
        </w:tc>
        <w:tc>
          <w:tcPr>
            <w:tcW w:w="1085" w:type="pct"/>
            <w:tcBorders>
              <w:right w:val="single" w:sz="4" w:space="0" w:color="auto"/>
            </w:tcBorders>
            <w:shd w:val="clear" w:color="auto" w:fill="auto"/>
            <w:tcMar>
              <w:top w:w="15" w:type="dxa"/>
              <w:left w:w="108" w:type="dxa"/>
              <w:bottom w:w="0" w:type="dxa"/>
              <w:right w:w="108" w:type="dxa"/>
            </w:tcMar>
          </w:tcPr>
          <w:p w14:paraId="629BE619" w14:textId="77777777" w:rsidR="008E5C6D" w:rsidRPr="00C04A08" w:rsidRDefault="008E5C6D" w:rsidP="00E705C1">
            <w:pPr>
              <w:pStyle w:val="TAH"/>
              <w:rPr>
                <w:rFonts w:eastAsia="MS PGothic"/>
              </w:rPr>
            </w:pPr>
            <w:r w:rsidRPr="00C04A08">
              <w:t>Number of contiguous CC</w:t>
            </w:r>
          </w:p>
        </w:tc>
        <w:tc>
          <w:tcPr>
            <w:tcW w:w="1085" w:type="pct"/>
            <w:tcBorders>
              <w:right w:val="single" w:sz="4" w:space="0" w:color="auto"/>
            </w:tcBorders>
          </w:tcPr>
          <w:p w14:paraId="11D730D1" w14:textId="77777777" w:rsidR="008E5C6D" w:rsidRPr="00C04A08" w:rsidRDefault="008E5C6D" w:rsidP="00E705C1">
            <w:pPr>
              <w:pStyle w:val="TAH"/>
              <w:rPr>
                <w:rFonts w:eastAsia="MS PGothic"/>
              </w:rPr>
            </w:pPr>
            <w:r w:rsidRPr="00C04A08">
              <w:t>Fallback group</w:t>
            </w:r>
          </w:p>
        </w:tc>
      </w:tr>
      <w:tr w:rsidR="008E5C6D" w:rsidRPr="00C04A08" w14:paraId="78C4A9AD" w14:textId="77777777" w:rsidTr="00E705C1">
        <w:trPr>
          <w:trHeight w:val="187"/>
          <w:jc w:val="center"/>
        </w:trPr>
        <w:tc>
          <w:tcPr>
            <w:tcW w:w="1021" w:type="pct"/>
            <w:shd w:val="clear" w:color="auto" w:fill="auto"/>
            <w:tcMar>
              <w:top w:w="15" w:type="dxa"/>
              <w:left w:w="108" w:type="dxa"/>
              <w:bottom w:w="0" w:type="dxa"/>
              <w:right w:w="108" w:type="dxa"/>
            </w:tcMar>
          </w:tcPr>
          <w:p w14:paraId="31E0F1BD" w14:textId="77777777" w:rsidR="008E5C6D" w:rsidRPr="00C04A08" w:rsidRDefault="008E5C6D" w:rsidP="00E705C1">
            <w:pPr>
              <w:pStyle w:val="TAC"/>
              <w:rPr>
                <w:lang w:eastAsia="zh-CN"/>
              </w:rPr>
            </w:pPr>
            <w:r>
              <w:rPr>
                <w:lang w:eastAsia="zh-CN"/>
              </w:rPr>
              <w:t>V1</w:t>
            </w:r>
          </w:p>
        </w:tc>
        <w:tc>
          <w:tcPr>
            <w:tcW w:w="1809" w:type="pct"/>
            <w:shd w:val="clear" w:color="auto" w:fill="auto"/>
            <w:tcMar>
              <w:top w:w="15" w:type="dxa"/>
              <w:left w:w="108" w:type="dxa"/>
              <w:bottom w:w="0" w:type="dxa"/>
              <w:right w:w="108" w:type="dxa"/>
            </w:tcMar>
          </w:tcPr>
          <w:p w14:paraId="1DA6B8FA" w14:textId="77777777" w:rsidR="008E5C6D" w:rsidRPr="00C04A08" w:rsidRDefault="008E5C6D" w:rsidP="00E705C1">
            <w:pPr>
              <w:pStyle w:val="TAC"/>
            </w:pPr>
            <w:r w:rsidRPr="004D7520">
              <w:rPr>
                <w:rFonts w:eastAsia="等线"/>
              </w:rPr>
              <w:t xml:space="preserve">800 MHz &lt; </w:t>
            </w:r>
            <w:proofErr w:type="spellStart"/>
            <w:r w:rsidRPr="004D7520">
              <w:rPr>
                <w:rFonts w:eastAsia="等线"/>
              </w:rPr>
              <w:t>BW</w:t>
            </w:r>
            <w:r w:rsidRPr="004D7520">
              <w:rPr>
                <w:rFonts w:eastAsia="等线"/>
                <w:vertAlign w:val="subscript"/>
              </w:rPr>
              <w:t>Channel_CA</w:t>
            </w:r>
            <w:proofErr w:type="spellEnd"/>
            <w:r w:rsidRPr="004D7520">
              <w:rPr>
                <w:rFonts w:eastAsia="等线"/>
              </w:rPr>
              <w:t xml:space="preserve"> </w:t>
            </w:r>
            <w:r w:rsidRPr="004D7520">
              <w:rPr>
                <w:rFonts w:eastAsia="等线" w:hint="eastAsia"/>
              </w:rPr>
              <w:t>≤</w:t>
            </w:r>
            <w:r w:rsidRPr="004D7520">
              <w:rPr>
                <w:rFonts w:eastAsia="等线"/>
              </w:rPr>
              <w:t xml:space="preserve"> 900 MHz</w:t>
            </w:r>
          </w:p>
        </w:tc>
        <w:tc>
          <w:tcPr>
            <w:tcW w:w="1085" w:type="pct"/>
            <w:tcBorders>
              <w:right w:val="single" w:sz="4" w:space="0" w:color="auto"/>
            </w:tcBorders>
            <w:shd w:val="clear" w:color="auto" w:fill="auto"/>
            <w:tcMar>
              <w:top w:w="15" w:type="dxa"/>
              <w:left w:w="108" w:type="dxa"/>
              <w:bottom w:w="0" w:type="dxa"/>
              <w:right w:w="108" w:type="dxa"/>
            </w:tcMar>
          </w:tcPr>
          <w:p w14:paraId="20131614" w14:textId="77777777" w:rsidR="008E5C6D" w:rsidRPr="00C04A08" w:rsidRDefault="008E5C6D" w:rsidP="00E705C1">
            <w:pPr>
              <w:pStyle w:val="TAC"/>
            </w:pPr>
            <w:r w:rsidRPr="004D7520">
              <w:rPr>
                <w:rFonts w:eastAsia="等线"/>
              </w:rPr>
              <w:t>9</w:t>
            </w:r>
          </w:p>
        </w:tc>
        <w:tc>
          <w:tcPr>
            <w:tcW w:w="1085" w:type="pct"/>
            <w:vMerge w:val="restart"/>
            <w:tcBorders>
              <w:right w:val="single" w:sz="4" w:space="0" w:color="auto"/>
            </w:tcBorders>
          </w:tcPr>
          <w:p w14:paraId="1742CD24" w14:textId="77777777" w:rsidR="008E5C6D" w:rsidRPr="004D7520" w:rsidRDefault="008E5C6D" w:rsidP="00E705C1">
            <w:pPr>
              <w:pStyle w:val="TAC"/>
              <w:rPr>
                <w:rFonts w:eastAsia="等线"/>
                <w:lang w:eastAsia="zh-CN"/>
              </w:rPr>
            </w:pPr>
            <w:r>
              <w:rPr>
                <w:rFonts w:eastAsia="等线" w:hint="eastAsia"/>
                <w:lang w:eastAsia="zh-CN"/>
              </w:rPr>
              <w:t>3</w:t>
            </w:r>
          </w:p>
        </w:tc>
      </w:tr>
      <w:tr w:rsidR="008E5C6D" w:rsidRPr="00C04A08" w14:paraId="135F2558" w14:textId="77777777" w:rsidTr="00E705C1">
        <w:trPr>
          <w:trHeight w:val="187"/>
          <w:jc w:val="center"/>
        </w:trPr>
        <w:tc>
          <w:tcPr>
            <w:tcW w:w="1021" w:type="pct"/>
            <w:shd w:val="clear" w:color="auto" w:fill="auto"/>
            <w:tcMar>
              <w:top w:w="15" w:type="dxa"/>
              <w:left w:w="108" w:type="dxa"/>
              <w:bottom w:w="0" w:type="dxa"/>
              <w:right w:w="108" w:type="dxa"/>
            </w:tcMar>
          </w:tcPr>
          <w:p w14:paraId="2BAE5C9E" w14:textId="77777777" w:rsidR="008E5C6D" w:rsidRPr="00C04A08" w:rsidRDefault="008E5C6D" w:rsidP="00E705C1">
            <w:pPr>
              <w:pStyle w:val="TAC"/>
              <w:rPr>
                <w:lang w:eastAsia="zh-CN"/>
              </w:rPr>
            </w:pPr>
            <w:r>
              <w:rPr>
                <w:lang w:eastAsia="zh-CN"/>
              </w:rPr>
              <w:t>V2</w:t>
            </w:r>
          </w:p>
        </w:tc>
        <w:tc>
          <w:tcPr>
            <w:tcW w:w="1809" w:type="pct"/>
            <w:shd w:val="clear" w:color="auto" w:fill="auto"/>
            <w:tcMar>
              <w:top w:w="15" w:type="dxa"/>
              <w:left w:w="108" w:type="dxa"/>
              <w:bottom w:w="0" w:type="dxa"/>
              <w:right w:w="108" w:type="dxa"/>
            </w:tcMar>
          </w:tcPr>
          <w:p w14:paraId="5B23DC29" w14:textId="77777777" w:rsidR="008E5C6D" w:rsidRPr="00C04A08" w:rsidRDefault="008E5C6D" w:rsidP="00E705C1">
            <w:pPr>
              <w:pStyle w:val="TAC"/>
            </w:pPr>
            <w:r w:rsidRPr="004D7520">
              <w:rPr>
                <w:rFonts w:eastAsia="等线"/>
              </w:rPr>
              <w:t xml:space="preserve">900 MHz &lt; </w:t>
            </w:r>
            <w:proofErr w:type="spellStart"/>
            <w:r w:rsidRPr="004D7520">
              <w:rPr>
                <w:rFonts w:eastAsia="等线"/>
              </w:rPr>
              <w:t>BW</w:t>
            </w:r>
            <w:r w:rsidRPr="004D7520">
              <w:rPr>
                <w:rFonts w:eastAsia="等线"/>
                <w:vertAlign w:val="subscript"/>
              </w:rPr>
              <w:t>Channel_CA</w:t>
            </w:r>
            <w:proofErr w:type="spellEnd"/>
            <w:r w:rsidRPr="004D7520">
              <w:rPr>
                <w:rFonts w:eastAsia="等线"/>
              </w:rPr>
              <w:t xml:space="preserve"> </w:t>
            </w:r>
            <w:r w:rsidRPr="004D7520">
              <w:rPr>
                <w:rFonts w:eastAsia="等线" w:hint="eastAsia"/>
              </w:rPr>
              <w:t>≤</w:t>
            </w:r>
            <w:r w:rsidRPr="004D7520">
              <w:rPr>
                <w:rFonts w:eastAsia="等线"/>
              </w:rPr>
              <w:t xml:space="preserve"> 1000 MHz</w:t>
            </w:r>
          </w:p>
        </w:tc>
        <w:tc>
          <w:tcPr>
            <w:tcW w:w="1085" w:type="pct"/>
            <w:tcBorders>
              <w:right w:val="single" w:sz="4" w:space="0" w:color="auto"/>
            </w:tcBorders>
            <w:shd w:val="clear" w:color="auto" w:fill="auto"/>
            <w:tcMar>
              <w:top w:w="15" w:type="dxa"/>
              <w:left w:w="108" w:type="dxa"/>
              <w:bottom w:w="0" w:type="dxa"/>
              <w:right w:w="108" w:type="dxa"/>
            </w:tcMar>
          </w:tcPr>
          <w:p w14:paraId="09C1E4AB" w14:textId="77777777" w:rsidR="008E5C6D" w:rsidRPr="00C04A08" w:rsidRDefault="008E5C6D" w:rsidP="00E705C1">
            <w:pPr>
              <w:pStyle w:val="TAC"/>
            </w:pPr>
            <w:r w:rsidRPr="004D7520">
              <w:rPr>
                <w:rFonts w:eastAsia="等线"/>
              </w:rPr>
              <w:t>10</w:t>
            </w:r>
          </w:p>
        </w:tc>
        <w:tc>
          <w:tcPr>
            <w:tcW w:w="1085" w:type="pct"/>
            <w:vMerge/>
            <w:tcBorders>
              <w:right w:val="single" w:sz="4" w:space="0" w:color="auto"/>
            </w:tcBorders>
          </w:tcPr>
          <w:p w14:paraId="6E6E2A71" w14:textId="77777777" w:rsidR="008E5C6D" w:rsidRPr="004D7520" w:rsidRDefault="008E5C6D" w:rsidP="00E705C1">
            <w:pPr>
              <w:pStyle w:val="TAC"/>
              <w:rPr>
                <w:rFonts w:eastAsia="等线"/>
              </w:rPr>
            </w:pPr>
          </w:p>
        </w:tc>
      </w:tr>
      <w:tr w:rsidR="008E5C6D" w:rsidRPr="00C04A08" w14:paraId="3852BC0F" w14:textId="77777777" w:rsidTr="00E705C1">
        <w:trPr>
          <w:trHeight w:val="187"/>
          <w:jc w:val="center"/>
        </w:trPr>
        <w:tc>
          <w:tcPr>
            <w:tcW w:w="1021" w:type="pct"/>
            <w:shd w:val="clear" w:color="auto" w:fill="auto"/>
            <w:tcMar>
              <w:top w:w="15" w:type="dxa"/>
              <w:left w:w="108" w:type="dxa"/>
              <w:bottom w:w="0" w:type="dxa"/>
              <w:right w:w="108" w:type="dxa"/>
            </w:tcMar>
          </w:tcPr>
          <w:p w14:paraId="442850D9" w14:textId="77777777" w:rsidR="008E5C6D" w:rsidRPr="00C04A08" w:rsidRDefault="008E5C6D" w:rsidP="00E705C1">
            <w:pPr>
              <w:pStyle w:val="TAC"/>
              <w:rPr>
                <w:lang w:eastAsia="zh-CN"/>
              </w:rPr>
            </w:pPr>
            <w:r>
              <w:rPr>
                <w:lang w:eastAsia="zh-CN"/>
              </w:rPr>
              <w:t>V3</w:t>
            </w:r>
          </w:p>
        </w:tc>
        <w:tc>
          <w:tcPr>
            <w:tcW w:w="1809" w:type="pct"/>
            <w:shd w:val="clear" w:color="auto" w:fill="auto"/>
            <w:tcMar>
              <w:top w:w="15" w:type="dxa"/>
              <w:left w:w="108" w:type="dxa"/>
              <w:bottom w:w="0" w:type="dxa"/>
              <w:right w:w="108" w:type="dxa"/>
            </w:tcMar>
          </w:tcPr>
          <w:p w14:paraId="59B2714B" w14:textId="77777777" w:rsidR="008E5C6D" w:rsidRPr="00C04A08" w:rsidRDefault="008E5C6D" w:rsidP="00E705C1">
            <w:pPr>
              <w:pStyle w:val="TAC"/>
            </w:pPr>
            <w:r w:rsidRPr="004D7520">
              <w:rPr>
                <w:rFonts w:eastAsia="等线"/>
              </w:rPr>
              <w:t xml:space="preserve">1000 MHz &lt; </w:t>
            </w:r>
            <w:proofErr w:type="spellStart"/>
            <w:r w:rsidRPr="004D7520">
              <w:rPr>
                <w:rFonts w:eastAsia="等线"/>
              </w:rPr>
              <w:t>BW</w:t>
            </w:r>
            <w:r w:rsidRPr="004D7520">
              <w:rPr>
                <w:rFonts w:eastAsia="等线"/>
                <w:vertAlign w:val="subscript"/>
              </w:rPr>
              <w:t>Channel_CA</w:t>
            </w:r>
            <w:proofErr w:type="spellEnd"/>
            <w:r w:rsidRPr="004D7520">
              <w:rPr>
                <w:rFonts w:eastAsia="等线"/>
              </w:rPr>
              <w:t xml:space="preserve"> </w:t>
            </w:r>
            <w:r w:rsidRPr="004D7520">
              <w:rPr>
                <w:rFonts w:eastAsia="等线" w:hint="eastAsia"/>
              </w:rPr>
              <w:t>≤</w:t>
            </w:r>
            <w:r w:rsidRPr="004D7520">
              <w:rPr>
                <w:rFonts w:eastAsia="等线"/>
              </w:rPr>
              <w:t xml:space="preserve"> 1100 MHz</w:t>
            </w:r>
          </w:p>
        </w:tc>
        <w:tc>
          <w:tcPr>
            <w:tcW w:w="1085" w:type="pct"/>
            <w:tcBorders>
              <w:right w:val="single" w:sz="4" w:space="0" w:color="auto"/>
            </w:tcBorders>
            <w:shd w:val="clear" w:color="auto" w:fill="auto"/>
            <w:tcMar>
              <w:top w:w="15" w:type="dxa"/>
              <w:left w:w="108" w:type="dxa"/>
              <w:bottom w:w="0" w:type="dxa"/>
              <w:right w:w="108" w:type="dxa"/>
            </w:tcMar>
          </w:tcPr>
          <w:p w14:paraId="2DB129A2" w14:textId="77777777" w:rsidR="008E5C6D" w:rsidRPr="00C04A08" w:rsidRDefault="008E5C6D" w:rsidP="00E705C1">
            <w:pPr>
              <w:pStyle w:val="TAC"/>
            </w:pPr>
            <w:r w:rsidRPr="004D7520">
              <w:rPr>
                <w:rFonts w:eastAsia="等线"/>
              </w:rPr>
              <w:t>11</w:t>
            </w:r>
          </w:p>
        </w:tc>
        <w:tc>
          <w:tcPr>
            <w:tcW w:w="1085" w:type="pct"/>
            <w:vMerge/>
            <w:tcBorders>
              <w:right w:val="single" w:sz="4" w:space="0" w:color="auto"/>
            </w:tcBorders>
          </w:tcPr>
          <w:p w14:paraId="0096E819" w14:textId="77777777" w:rsidR="008E5C6D" w:rsidRPr="004D7520" w:rsidRDefault="008E5C6D" w:rsidP="00E705C1">
            <w:pPr>
              <w:pStyle w:val="TAC"/>
              <w:rPr>
                <w:rFonts w:eastAsia="等线"/>
              </w:rPr>
            </w:pPr>
          </w:p>
        </w:tc>
      </w:tr>
      <w:tr w:rsidR="008E5C6D" w:rsidRPr="00C04A08" w14:paraId="7FBED88A" w14:textId="77777777" w:rsidTr="00E705C1">
        <w:trPr>
          <w:trHeight w:val="187"/>
          <w:jc w:val="center"/>
        </w:trPr>
        <w:tc>
          <w:tcPr>
            <w:tcW w:w="1021" w:type="pct"/>
            <w:shd w:val="clear" w:color="auto" w:fill="auto"/>
            <w:tcMar>
              <w:top w:w="15" w:type="dxa"/>
              <w:left w:w="108" w:type="dxa"/>
              <w:bottom w:w="0" w:type="dxa"/>
              <w:right w:w="108" w:type="dxa"/>
            </w:tcMar>
          </w:tcPr>
          <w:p w14:paraId="59054F09" w14:textId="77777777" w:rsidR="008E5C6D" w:rsidRPr="00C04A08" w:rsidRDefault="008E5C6D" w:rsidP="00E705C1">
            <w:pPr>
              <w:pStyle w:val="TAC"/>
              <w:rPr>
                <w:lang w:eastAsia="zh-CN"/>
              </w:rPr>
            </w:pPr>
            <w:r>
              <w:rPr>
                <w:lang w:eastAsia="zh-CN"/>
              </w:rPr>
              <w:t>V4</w:t>
            </w:r>
          </w:p>
        </w:tc>
        <w:tc>
          <w:tcPr>
            <w:tcW w:w="1809" w:type="pct"/>
            <w:shd w:val="clear" w:color="auto" w:fill="auto"/>
            <w:tcMar>
              <w:top w:w="15" w:type="dxa"/>
              <w:left w:w="108" w:type="dxa"/>
              <w:bottom w:w="0" w:type="dxa"/>
              <w:right w:w="108" w:type="dxa"/>
            </w:tcMar>
          </w:tcPr>
          <w:p w14:paraId="3BB5EB6E" w14:textId="77777777" w:rsidR="008E5C6D" w:rsidRPr="00C04A08" w:rsidRDefault="008E5C6D" w:rsidP="00E705C1">
            <w:pPr>
              <w:pStyle w:val="TAC"/>
            </w:pPr>
            <w:r w:rsidRPr="004D7520">
              <w:rPr>
                <w:rFonts w:eastAsia="等线"/>
              </w:rPr>
              <w:t xml:space="preserve">1100 MHz &lt; </w:t>
            </w:r>
            <w:proofErr w:type="spellStart"/>
            <w:r w:rsidRPr="004D7520">
              <w:rPr>
                <w:rFonts w:eastAsia="等线"/>
              </w:rPr>
              <w:t>BW</w:t>
            </w:r>
            <w:r w:rsidRPr="004D7520">
              <w:rPr>
                <w:rFonts w:eastAsia="等线"/>
                <w:vertAlign w:val="subscript"/>
              </w:rPr>
              <w:t>Channel_CA</w:t>
            </w:r>
            <w:proofErr w:type="spellEnd"/>
            <w:r w:rsidRPr="004D7520">
              <w:rPr>
                <w:rFonts w:eastAsia="等线"/>
              </w:rPr>
              <w:t xml:space="preserve"> </w:t>
            </w:r>
            <w:r w:rsidRPr="004D7520">
              <w:rPr>
                <w:rFonts w:eastAsia="等线" w:hint="eastAsia"/>
              </w:rPr>
              <w:t>≤</w:t>
            </w:r>
            <w:r w:rsidRPr="004D7520">
              <w:rPr>
                <w:rFonts w:eastAsia="等线"/>
              </w:rPr>
              <w:t xml:space="preserve"> 1200 MHz</w:t>
            </w:r>
          </w:p>
        </w:tc>
        <w:tc>
          <w:tcPr>
            <w:tcW w:w="1085" w:type="pct"/>
            <w:tcBorders>
              <w:right w:val="single" w:sz="4" w:space="0" w:color="auto"/>
            </w:tcBorders>
            <w:shd w:val="clear" w:color="auto" w:fill="auto"/>
            <w:tcMar>
              <w:top w:w="15" w:type="dxa"/>
              <w:left w:w="108" w:type="dxa"/>
              <w:bottom w:w="0" w:type="dxa"/>
              <w:right w:w="108" w:type="dxa"/>
            </w:tcMar>
          </w:tcPr>
          <w:p w14:paraId="4D15A8A9" w14:textId="77777777" w:rsidR="008E5C6D" w:rsidRPr="00C04A08" w:rsidRDefault="008E5C6D" w:rsidP="00E705C1">
            <w:pPr>
              <w:pStyle w:val="TAC"/>
            </w:pPr>
            <w:r w:rsidRPr="004D7520">
              <w:rPr>
                <w:rFonts w:eastAsia="等线"/>
              </w:rPr>
              <w:t>12</w:t>
            </w:r>
          </w:p>
        </w:tc>
        <w:tc>
          <w:tcPr>
            <w:tcW w:w="1085" w:type="pct"/>
            <w:vMerge/>
            <w:tcBorders>
              <w:right w:val="single" w:sz="4" w:space="0" w:color="auto"/>
            </w:tcBorders>
          </w:tcPr>
          <w:p w14:paraId="52F44318" w14:textId="77777777" w:rsidR="008E5C6D" w:rsidRPr="004D7520" w:rsidRDefault="008E5C6D" w:rsidP="00E705C1">
            <w:pPr>
              <w:pStyle w:val="TAC"/>
              <w:rPr>
                <w:rFonts w:eastAsia="等线"/>
              </w:rPr>
            </w:pPr>
          </w:p>
        </w:tc>
      </w:tr>
      <w:tr w:rsidR="008E5C6D" w:rsidRPr="00C04A08" w14:paraId="21B07816" w14:textId="77777777" w:rsidTr="00E705C1">
        <w:trPr>
          <w:trHeight w:val="187"/>
          <w:jc w:val="center"/>
        </w:trPr>
        <w:tc>
          <w:tcPr>
            <w:tcW w:w="1021" w:type="pct"/>
            <w:shd w:val="clear" w:color="auto" w:fill="auto"/>
            <w:tcMar>
              <w:top w:w="15" w:type="dxa"/>
              <w:left w:w="108" w:type="dxa"/>
              <w:bottom w:w="0" w:type="dxa"/>
              <w:right w:w="108" w:type="dxa"/>
            </w:tcMar>
          </w:tcPr>
          <w:p w14:paraId="57862AC1" w14:textId="77777777" w:rsidR="008E5C6D" w:rsidRPr="00C04A08" w:rsidRDefault="008E5C6D" w:rsidP="00E705C1">
            <w:pPr>
              <w:pStyle w:val="TAC"/>
              <w:rPr>
                <w:lang w:eastAsia="zh-CN"/>
              </w:rPr>
            </w:pPr>
            <w:r>
              <w:rPr>
                <w:lang w:eastAsia="zh-CN"/>
              </w:rPr>
              <w:t>V5</w:t>
            </w:r>
          </w:p>
        </w:tc>
        <w:tc>
          <w:tcPr>
            <w:tcW w:w="1809" w:type="pct"/>
            <w:shd w:val="clear" w:color="auto" w:fill="auto"/>
            <w:tcMar>
              <w:top w:w="15" w:type="dxa"/>
              <w:left w:w="108" w:type="dxa"/>
              <w:bottom w:w="0" w:type="dxa"/>
              <w:right w:w="108" w:type="dxa"/>
            </w:tcMar>
          </w:tcPr>
          <w:p w14:paraId="51231B6F" w14:textId="77777777" w:rsidR="008E5C6D" w:rsidRPr="00C04A08" w:rsidRDefault="008E5C6D" w:rsidP="00E705C1">
            <w:pPr>
              <w:pStyle w:val="TAC"/>
            </w:pPr>
            <w:r w:rsidRPr="004D7520">
              <w:rPr>
                <w:rFonts w:eastAsia="等线"/>
              </w:rPr>
              <w:t xml:space="preserve">1200 MHz &lt; </w:t>
            </w:r>
            <w:proofErr w:type="spellStart"/>
            <w:r w:rsidRPr="004D7520">
              <w:rPr>
                <w:rFonts w:eastAsia="等线"/>
              </w:rPr>
              <w:t>BW</w:t>
            </w:r>
            <w:r w:rsidRPr="004D7520">
              <w:rPr>
                <w:rFonts w:eastAsia="等线"/>
                <w:vertAlign w:val="subscript"/>
              </w:rPr>
              <w:t>Channel_CA</w:t>
            </w:r>
            <w:proofErr w:type="spellEnd"/>
            <w:r w:rsidRPr="004D7520">
              <w:rPr>
                <w:rFonts w:eastAsia="等线"/>
              </w:rPr>
              <w:t xml:space="preserve"> </w:t>
            </w:r>
            <w:r w:rsidRPr="004D7520">
              <w:rPr>
                <w:rFonts w:eastAsia="等线" w:hint="eastAsia"/>
              </w:rPr>
              <w:t>≤</w:t>
            </w:r>
            <w:r w:rsidRPr="004D7520">
              <w:rPr>
                <w:rFonts w:eastAsia="等线"/>
              </w:rPr>
              <w:t xml:space="preserve"> 1300 MHz</w:t>
            </w:r>
          </w:p>
        </w:tc>
        <w:tc>
          <w:tcPr>
            <w:tcW w:w="1085" w:type="pct"/>
            <w:tcBorders>
              <w:right w:val="single" w:sz="4" w:space="0" w:color="auto"/>
            </w:tcBorders>
            <w:shd w:val="clear" w:color="auto" w:fill="auto"/>
            <w:tcMar>
              <w:top w:w="15" w:type="dxa"/>
              <w:left w:w="108" w:type="dxa"/>
              <w:bottom w:w="0" w:type="dxa"/>
              <w:right w:w="108" w:type="dxa"/>
            </w:tcMar>
          </w:tcPr>
          <w:p w14:paraId="4AE04BB0" w14:textId="77777777" w:rsidR="008E5C6D" w:rsidRPr="00C04A08" w:rsidRDefault="008E5C6D" w:rsidP="00E705C1">
            <w:pPr>
              <w:pStyle w:val="TAC"/>
            </w:pPr>
            <w:r w:rsidRPr="004D7520">
              <w:rPr>
                <w:rFonts w:eastAsia="等线"/>
              </w:rPr>
              <w:t>13</w:t>
            </w:r>
          </w:p>
        </w:tc>
        <w:tc>
          <w:tcPr>
            <w:tcW w:w="1085" w:type="pct"/>
            <w:vMerge/>
            <w:tcBorders>
              <w:right w:val="single" w:sz="4" w:space="0" w:color="auto"/>
            </w:tcBorders>
          </w:tcPr>
          <w:p w14:paraId="19C47B07" w14:textId="77777777" w:rsidR="008E5C6D" w:rsidRPr="004D7520" w:rsidRDefault="008E5C6D" w:rsidP="00E705C1">
            <w:pPr>
              <w:pStyle w:val="TAC"/>
              <w:rPr>
                <w:rFonts w:eastAsia="等线"/>
              </w:rPr>
            </w:pPr>
          </w:p>
        </w:tc>
      </w:tr>
      <w:tr w:rsidR="008E5C6D" w:rsidRPr="00C04A08" w14:paraId="11F60851" w14:textId="77777777" w:rsidTr="00E705C1">
        <w:trPr>
          <w:trHeight w:val="187"/>
          <w:jc w:val="center"/>
        </w:trPr>
        <w:tc>
          <w:tcPr>
            <w:tcW w:w="1021" w:type="pct"/>
            <w:shd w:val="clear" w:color="auto" w:fill="auto"/>
            <w:tcMar>
              <w:top w:w="15" w:type="dxa"/>
              <w:left w:w="108" w:type="dxa"/>
              <w:bottom w:w="0" w:type="dxa"/>
              <w:right w:w="108" w:type="dxa"/>
            </w:tcMar>
          </w:tcPr>
          <w:p w14:paraId="09FBB4D8" w14:textId="77777777" w:rsidR="008E5C6D" w:rsidRPr="00C04A08" w:rsidRDefault="008E5C6D" w:rsidP="00E705C1">
            <w:pPr>
              <w:pStyle w:val="TAC"/>
              <w:rPr>
                <w:lang w:eastAsia="zh-CN"/>
              </w:rPr>
            </w:pPr>
            <w:r>
              <w:rPr>
                <w:lang w:eastAsia="zh-CN"/>
              </w:rPr>
              <w:t>V6</w:t>
            </w:r>
          </w:p>
        </w:tc>
        <w:tc>
          <w:tcPr>
            <w:tcW w:w="1809" w:type="pct"/>
            <w:shd w:val="clear" w:color="auto" w:fill="auto"/>
            <w:tcMar>
              <w:top w:w="15" w:type="dxa"/>
              <w:left w:w="108" w:type="dxa"/>
              <w:bottom w:w="0" w:type="dxa"/>
              <w:right w:w="108" w:type="dxa"/>
            </w:tcMar>
          </w:tcPr>
          <w:p w14:paraId="18557593" w14:textId="77777777" w:rsidR="008E5C6D" w:rsidRPr="00C04A08" w:rsidRDefault="008E5C6D" w:rsidP="00E705C1">
            <w:pPr>
              <w:pStyle w:val="TAC"/>
            </w:pPr>
            <w:r w:rsidRPr="004D7520">
              <w:rPr>
                <w:rFonts w:eastAsia="等线"/>
              </w:rPr>
              <w:t xml:space="preserve">1300 MHz &lt; </w:t>
            </w:r>
            <w:proofErr w:type="spellStart"/>
            <w:r w:rsidRPr="004D7520">
              <w:rPr>
                <w:rFonts w:eastAsia="等线"/>
              </w:rPr>
              <w:t>BW</w:t>
            </w:r>
            <w:r w:rsidRPr="004D7520">
              <w:rPr>
                <w:rFonts w:eastAsia="等线"/>
                <w:vertAlign w:val="subscript"/>
              </w:rPr>
              <w:t>Channel_CA</w:t>
            </w:r>
            <w:proofErr w:type="spellEnd"/>
            <w:r w:rsidRPr="004D7520">
              <w:rPr>
                <w:rFonts w:eastAsia="等线"/>
              </w:rPr>
              <w:t xml:space="preserve"> </w:t>
            </w:r>
            <w:r w:rsidRPr="004D7520">
              <w:rPr>
                <w:rFonts w:eastAsia="等线" w:hint="eastAsia"/>
              </w:rPr>
              <w:t>≤</w:t>
            </w:r>
            <w:r w:rsidRPr="004D7520">
              <w:rPr>
                <w:rFonts w:eastAsia="等线"/>
              </w:rPr>
              <w:t xml:space="preserve"> 1400 MHz</w:t>
            </w:r>
          </w:p>
        </w:tc>
        <w:tc>
          <w:tcPr>
            <w:tcW w:w="1085" w:type="pct"/>
            <w:tcBorders>
              <w:right w:val="single" w:sz="4" w:space="0" w:color="auto"/>
            </w:tcBorders>
            <w:shd w:val="clear" w:color="auto" w:fill="auto"/>
            <w:tcMar>
              <w:top w:w="15" w:type="dxa"/>
              <w:left w:w="108" w:type="dxa"/>
              <w:bottom w:w="0" w:type="dxa"/>
              <w:right w:w="108" w:type="dxa"/>
            </w:tcMar>
          </w:tcPr>
          <w:p w14:paraId="218C373C" w14:textId="77777777" w:rsidR="008E5C6D" w:rsidRPr="00C04A08" w:rsidRDefault="008E5C6D" w:rsidP="00E705C1">
            <w:pPr>
              <w:pStyle w:val="TAC"/>
            </w:pPr>
            <w:r w:rsidRPr="004D7520">
              <w:rPr>
                <w:rFonts w:eastAsia="等线"/>
              </w:rPr>
              <w:t>14</w:t>
            </w:r>
          </w:p>
        </w:tc>
        <w:tc>
          <w:tcPr>
            <w:tcW w:w="1085" w:type="pct"/>
            <w:vMerge/>
            <w:tcBorders>
              <w:right w:val="single" w:sz="4" w:space="0" w:color="auto"/>
            </w:tcBorders>
          </w:tcPr>
          <w:p w14:paraId="1B2FC06E" w14:textId="77777777" w:rsidR="008E5C6D" w:rsidRPr="004D7520" w:rsidRDefault="008E5C6D" w:rsidP="00E705C1">
            <w:pPr>
              <w:pStyle w:val="TAC"/>
              <w:rPr>
                <w:rFonts w:eastAsia="等线"/>
              </w:rPr>
            </w:pPr>
          </w:p>
        </w:tc>
      </w:tr>
      <w:tr w:rsidR="008E5C6D" w:rsidRPr="00C04A08" w14:paraId="2C9FA4A2" w14:textId="77777777" w:rsidTr="00E705C1">
        <w:trPr>
          <w:trHeight w:val="187"/>
          <w:jc w:val="center"/>
        </w:trPr>
        <w:tc>
          <w:tcPr>
            <w:tcW w:w="1021" w:type="pct"/>
            <w:shd w:val="clear" w:color="auto" w:fill="auto"/>
            <w:tcMar>
              <w:top w:w="15" w:type="dxa"/>
              <w:left w:w="108" w:type="dxa"/>
              <w:bottom w:w="0" w:type="dxa"/>
              <w:right w:w="108" w:type="dxa"/>
            </w:tcMar>
          </w:tcPr>
          <w:p w14:paraId="26A9C26D" w14:textId="77777777" w:rsidR="008E5C6D" w:rsidRPr="00C04A08" w:rsidRDefault="008E5C6D" w:rsidP="00E705C1">
            <w:pPr>
              <w:pStyle w:val="TAC"/>
              <w:rPr>
                <w:lang w:eastAsia="zh-CN"/>
              </w:rPr>
            </w:pPr>
            <w:r>
              <w:rPr>
                <w:lang w:eastAsia="zh-CN"/>
              </w:rPr>
              <w:t>V7</w:t>
            </w:r>
          </w:p>
        </w:tc>
        <w:tc>
          <w:tcPr>
            <w:tcW w:w="1809" w:type="pct"/>
            <w:shd w:val="clear" w:color="auto" w:fill="auto"/>
            <w:tcMar>
              <w:top w:w="15" w:type="dxa"/>
              <w:left w:w="108" w:type="dxa"/>
              <w:bottom w:w="0" w:type="dxa"/>
              <w:right w:w="108" w:type="dxa"/>
            </w:tcMar>
          </w:tcPr>
          <w:p w14:paraId="59948F83" w14:textId="77777777" w:rsidR="008E5C6D" w:rsidRPr="00C04A08" w:rsidRDefault="008E5C6D" w:rsidP="00E705C1">
            <w:pPr>
              <w:pStyle w:val="TAC"/>
            </w:pPr>
            <w:r w:rsidRPr="004D7520">
              <w:rPr>
                <w:rFonts w:eastAsia="等线"/>
              </w:rPr>
              <w:t xml:space="preserve">1400 MHz &lt; </w:t>
            </w:r>
            <w:proofErr w:type="spellStart"/>
            <w:r w:rsidRPr="004D7520">
              <w:rPr>
                <w:rFonts w:eastAsia="等线"/>
              </w:rPr>
              <w:t>BW</w:t>
            </w:r>
            <w:r w:rsidRPr="004D7520">
              <w:rPr>
                <w:rFonts w:eastAsia="等线"/>
                <w:vertAlign w:val="subscript"/>
              </w:rPr>
              <w:t>Channel_CA</w:t>
            </w:r>
            <w:proofErr w:type="spellEnd"/>
            <w:r w:rsidRPr="004D7520">
              <w:rPr>
                <w:rFonts w:eastAsia="等线"/>
                <w:vertAlign w:val="subscript"/>
              </w:rPr>
              <w:t xml:space="preserve"> </w:t>
            </w:r>
            <w:r w:rsidRPr="004D7520">
              <w:rPr>
                <w:rFonts w:eastAsia="等线" w:hint="eastAsia"/>
              </w:rPr>
              <w:t>≤</w:t>
            </w:r>
            <w:r w:rsidRPr="004D7520">
              <w:rPr>
                <w:rFonts w:eastAsia="等线"/>
              </w:rPr>
              <w:t xml:space="preserve"> 1500 MHz</w:t>
            </w:r>
          </w:p>
        </w:tc>
        <w:tc>
          <w:tcPr>
            <w:tcW w:w="1085" w:type="pct"/>
            <w:tcBorders>
              <w:right w:val="single" w:sz="4" w:space="0" w:color="auto"/>
            </w:tcBorders>
            <w:shd w:val="clear" w:color="auto" w:fill="auto"/>
            <w:tcMar>
              <w:top w:w="15" w:type="dxa"/>
              <w:left w:w="108" w:type="dxa"/>
              <w:bottom w:w="0" w:type="dxa"/>
              <w:right w:w="108" w:type="dxa"/>
            </w:tcMar>
          </w:tcPr>
          <w:p w14:paraId="33526C1B" w14:textId="77777777" w:rsidR="008E5C6D" w:rsidRPr="00C04A08" w:rsidRDefault="008E5C6D" w:rsidP="00E705C1">
            <w:pPr>
              <w:pStyle w:val="TAC"/>
            </w:pPr>
            <w:r w:rsidRPr="004D7520">
              <w:rPr>
                <w:rFonts w:eastAsia="等线"/>
              </w:rPr>
              <w:t>15</w:t>
            </w:r>
          </w:p>
        </w:tc>
        <w:tc>
          <w:tcPr>
            <w:tcW w:w="1085" w:type="pct"/>
            <w:vMerge/>
            <w:tcBorders>
              <w:right w:val="single" w:sz="4" w:space="0" w:color="auto"/>
            </w:tcBorders>
          </w:tcPr>
          <w:p w14:paraId="7C0A27A3" w14:textId="77777777" w:rsidR="008E5C6D" w:rsidRPr="004D7520" w:rsidRDefault="008E5C6D" w:rsidP="00E705C1">
            <w:pPr>
              <w:pStyle w:val="TAC"/>
              <w:rPr>
                <w:rFonts w:eastAsia="等线"/>
              </w:rPr>
            </w:pPr>
          </w:p>
        </w:tc>
      </w:tr>
      <w:tr w:rsidR="008E5C6D" w:rsidRPr="00C04A08" w14:paraId="4B22EC8D" w14:textId="77777777" w:rsidTr="00E705C1">
        <w:trPr>
          <w:trHeight w:val="187"/>
          <w:jc w:val="center"/>
        </w:trPr>
        <w:tc>
          <w:tcPr>
            <w:tcW w:w="1021" w:type="pct"/>
            <w:shd w:val="clear" w:color="auto" w:fill="auto"/>
            <w:tcMar>
              <w:top w:w="15" w:type="dxa"/>
              <w:left w:w="108" w:type="dxa"/>
              <w:bottom w:w="0" w:type="dxa"/>
              <w:right w:w="108" w:type="dxa"/>
            </w:tcMar>
          </w:tcPr>
          <w:p w14:paraId="037B9D9E" w14:textId="77777777" w:rsidR="008E5C6D" w:rsidRPr="00C04A08" w:rsidRDefault="008E5C6D" w:rsidP="00E705C1">
            <w:pPr>
              <w:pStyle w:val="TAC"/>
              <w:rPr>
                <w:lang w:eastAsia="zh-CN"/>
              </w:rPr>
            </w:pPr>
            <w:r>
              <w:rPr>
                <w:lang w:eastAsia="zh-CN"/>
              </w:rPr>
              <w:t>V8</w:t>
            </w:r>
          </w:p>
        </w:tc>
        <w:tc>
          <w:tcPr>
            <w:tcW w:w="1809" w:type="pct"/>
            <w:shd w:val="clear" w:color="auto" w:fill="auto"/>
            <w:tcMar>
              <w:top w:w="15" w:type="dxa"/>
              <w:left w:w="108" w:type="dxa"/>
              <w:bottom w:w="0" w:type="dxa"/>
              <w:right w:w="108" w:type="dxa"/>
            </w:tcMar>
          </w:tcPr>
          <w:p w14:paraId="385A63CE" w14:textId="77777777" w:rsidR="008E5C6D" w:rsidRPr="00C04A08" w:rsidRDefault="008E5C6D" w:rsidP="00E705C1">
            <w:pPr>
              <w:pStyle w:val="TAC"/>
            </w:pPr>
            <w:r w:rsidRPr="004D7520">
              <w:rPr>
                <w:rFonts w:eastAsia="等线"/>
              </w:rPr>
              <w:t xml:space="preserve">1500 MHz &lt; </w:t>
            </w:r>
            <w:proofErr w:type="spellStart"/>
            <w:r w:rsidRPr="004D7520">
              <w:rPr>
                <w:rFonts w:eastAsia="等线"/>
              </w:rPr>
              <w:t>BW</w:t>
            </w:r>
            <w:r w:rsidRPr="004D7520">
              <w:rPr>
                <w:rFonts w:eastAsia="等线"/>
                <w:vertAlign w:val="subscript"/>
              </w:rPr>
              <w:t>Channel_CA</w:t>
            </w:r>
            <w:proofErr w:type="spellEnd"/>
            <w:r w:rsidRPr="004D7520">
              <w:rPr>
                <w:rFonts w:eastAsia="等线"/>
                <w:vertAlign w:val="subscript"/>
              </w:rPr>
              <w:t xml:space="preserve"> </w:t>
            </w:r>
            <w:r w:rsidRPr="004D7520">
              <w:rPr>
                <w:rFonts w:eastAsia="等线" w:hint="eastAsia"/>
              </w:rPr>
              <w:t>≤</w:t>
            </w:r>
            <w:r w:rsidRPr="004D7520">
              <w:rPr>
                <w:rFonts w:eastAsia="等线"/>
              </w:rPr>
              <w:t xml:space="preserve"> 1600 MHz</w:t>
            </w:r>
          </w:p>
        </w:tc>
        <w:tc>
          <w:tcPr>
            <w:tcW w:w="1085" w:type="pct"/>
            <w:tcBorders>
              <w:right w:val="single" w:sz="4" w:space="0" w:color="auto"/>
            </w:tcBorders>
            <w:shd w:val="clear" w:color="auto" w:fill="auto"/>
            <w:tcMar>
              <w:top w:w="15" w:type="dxa"/>
              <w:left w:w="108" w:type="dxa"/>
              <w:bottom w:w="0" w:type="dxa"/>
              <w:right w:w="108" w:type="dxa"/>
            </w:tcMar>
          </w:tcPr>
          <w:p w14:paraId="7EB3B285" w14:textId="77777777" w:rsidR="008E5C6D" w:rsidRPr="00C04A08" w:rsidRDefault="008E5C6D" w:rsidP="00E705C1">
            <w:pPr>
              <w:pStyle w:val="TAC"/>
            </w:pPr>
            <w:r w:rsidRPr="004D7520">
              <w:rPr>
                <w:rFonts w:eastAsia="等线"/>
              </w:rPr>
              <w:t>16</w:t>
            </w:r>
          </w:p>
        </w:tc>
        <w:tc>
          <w:tcPr>
            <w:tcW w:w="1085" w:type="pct"/>
            <w:vMerge/>
            <w:tcBorders>
              <w:right w:val="single" w:sz="4" w:space="0" w:color="auto"/>
            </w:tcBorders>
          </w:tcPr>
          <w:p w14:paraId="4ED48C9B" w14:textId="77777777" w:rsidR="008E5C6D" w:rsidRPr="004D7520" w:rsidRDefault="008E5C6D" w:rsidP="00E705C1">
            <w:pPr>
              <w:pStyle w:val="TAC"/>
              <w:rPr>
                <w:rFonts w:eastAsia="等线"/>
              </w:rPr>
            </w:pPr>
          </w:p>
        </w:tc>
      </w:tr>
    </w:tbl>
    <w:p w14:paraId="15D9B9B0" w14:textId="77777777" w:rsidR="008E5C6D" w:rsidRPr="004D7520" w:rsidRDefault="008E5C6D" w:rsidP="008E5C6D">
      <w:pPr>
        <w:ind w:left="420"/>
        <w:rPr>
          <w:rFonts w:eastAsia="等线"/>
          <w:lang w:val="en-US" w:eastAsia="zh-CN"/>
        </w:rPr>
      </w:pPr>
    </w:p>
    <w:p w14:paraId="5CB54DF5" w14:textId="77777777" w:rsidR="008E5C6D" w:rsidRPr="00C641D7" w:rsidRDefault="008E5C6D" w:rsidP="008E5C6D">
      <w:pPr>
        <w:spacing w:before="120" w:after="120"/>
        <w:rPr>
          <w:rFonts w:eastAsia="等线"/>
          <w:lang w:val="en-US" w:eastAsia="zh-CN"/>
        </w:rPr>
      </w:pPr>
      <w:r>
        <w:rPr>
          <w:rFonts w:eastAsia="等线"/>
          <w:lang w:val="en-US" w:eastAsia="zh-CN"/>
        </w:rPr>
        <w:t xml:space="preserve">Issue 2: </w:t>
      </w:r>
      <w:r w:rsidRPr="00C641D7">
        <w:rPr>
          <w:rFonts w:eastAsia="等线"/>
          <w:lang w:val="en-US" w:eastAsia="zh-CN"/>
        </w:rPr>
        <w:t>How to limit the number of band combinations?</w:t>
      </w:r>
    </w:p>
    <w:p w14:paraId="327C929C" w14:textId="77777777" w:rsidR="008E5C6D" w:rsidRDefault="008E5C6D" w:rsidP="00C41019">
      <w:pPr>
        <w:numPr>
          <w:ilvl w:val="0"/>
          <w:numId w:val="7"/>
        </w:numPr>
        <w:rPr>
          <w:rFonts w:eastAsia="等线"/>
          <w:lang w:val="en-US" w:eastAsia="zh-CN"/>
        </w:rPr>
      </w:pPr>
      <w:r w:rsidRPr="00C641D7">
        <w:rPr>
          <w:rFonts w:eastAsia="等线"/>
          <w:lang w:val="en-US" w:eastAsia="zh-CN"/>
        </w:rPr>
        <w:t>FFS</w:t>
      </w:r>
      <w:r>
        <w:rPr>
          <w:rFonts w:eastAsia="等线"/>
          <w:lang w:val="en-US" w:eastAsia="zh-CN"/>
        </w:rPr>
        <w:t xml:space="preserve">, </w:t>
      </w:r>
      <w:r w:rsidRPr="00DB465D">
        <w:rPr>
          <w:rFonts w:eastAsia="等线"/>
          <w:lang w:val="en-US" w:eastAsia="zh-CN"/>
        </w:rPr>
        <w:t>don't specify the band combinations of FR1+FR2 intra-band contiguou</w:t>
      </w:r>
      <w:r>
        <w:rPr>
          <w:rFonts w:eastAsia="等线"/>
          <w:lang w:val="en-US" w:eastAsia="zh-CN"/>
        </w:rPr>
        <w:t>s CA within FBG 3+2, it's up to</w:t>
      </w:r>
      <w:r w:rsidRPr="00DB465D">
        <w:rPr>
          <w:rFonts w:eastAsia="等线"/>
          <w:lang w:val="en-US" w:eastAsia="zh-CN"/>
        </w:rPr>
        <w:t xml:space="preserve"> UE implementation</w:t>
      </w:r>
      <w:r>
        <w:rPr>
          <w:rFonts w:eastAsia="等线"/>
          <w:lang w:val="en-US" w:eastAsia="zh-CN"/>
        </w:rPr>
        <w:t xml:space="preserve"> …</w:t>
      </w:r>
    </w:p>
    <w:p w14:paraId="70114602" w14:textId="77777777" w:rsidR="008E5C6D" w:rsidRPr="00C641D7" w:rsidRDefault="008E5C6D" w:rsidP="00C41019">
      <w:pPr>
        <w:numPr>
          <w:ilvl w:val="0"/>
          <w:numId w:val="7"/>
        </w:numPr>
        <w:rPr>
          <w:rFonts w:eastAsia="等线"/>
          <w:lang w:val="en-US" w:eastAsia="zh-CN"/>
        </w:rPr>
      </w:pPr>
      <w:r>
        <w:rPr>
          <w:rFonts w:eastAsia="等线"/>
          <w:lang w:val="en-US" w:eastAsia="zh-CN"/>
        </w:rPr>
        <w:t>Others</w:t>
      </w:r>
    </w:p>
    <w:p w14:paraId="61FEEDF4" w14:textId="77777777" w:rsidR="008E5C6D" w:rsidRPr="00FB208E" w:rsidRDefault="008E5C6D" w:rsidP="008E5C6D">
      <w:pPr>
        <w:spacing w:before="120" w:after="120"/>
        <w:rPr>
          <w:lang w:val="en-US"/>
        </w:rPr>
      </w:pPr>
    </w:p>
    <w:p w14:paraId="0BFB99D0" w14:textId="77777777" w:rsidR="008E5C6D" w:rsidRPr="008E5C6D" w:rsidRDefault="008E5C6D" w:rsidP="008E5C6D">
      <w:pPr>
        <w:rPr>
          <w:b/>
          <w:sz w:val="24"/>
          <w:lang w:val="en-US" w:eastAsia="zh-CN"/>
        </w:rPr>
      </w:pPr>
      <w:r w:rsidRPr="008E5C6D">
        <w:rPr>
          <w:b/>
          <w:sz w:val="24"/>
          <w:lang w:val="en-US" w:eastAsia="zh-CN"/>
        </w:rPr>
        <w:t xml:space="preserve">Annex: understanding for Option4 </w:t>
      </w:r>
    </w:p>
    <w:tbl>
      <w:tblPr>
        <w:tblW w:w="8980" w:type="dxa"/>
        <w:tblInd w:w="108" w:type="dxa"/>
        <w:tblLook w:val="04A0" w:firstRow="1" w:lastRow="0" w:firstColumn="1" w:lastColumn="0" w:noHBand="0" w:noVBand="1"/>
      </w:tblPr>
      <w:tblGrid>
        <w:gridCol w:w="667"/>
        <w:gridCol w:w="1187"/>
        <w:gridCol w:w="827"/>
        <w:gridCol w:w="1220"/>
        <w:gridCol w:w="1007"/>
        <w:gridCol w:w="1157"/>
        <w:gridCol w:w="997"/>
        <w:gridCol w:w="986"/>
        <w:gridCol w:w="960"/>
      </w:tblGrid>
      <w:tr w:rsidR="008E5C6D" w:rsidRPr="009B7B3F" w14:paraId="2467951E" w14:textId="77777777" w:rsidTr="00E705C1">
        <w:trPr>
          <w:trHeight w:val="59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70D1"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lastRenderedPageBreak/>
              <w:t>Class</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4C1CDADE"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Aggregated channel bandwidth</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0A05416E"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number of CCs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6ABD715"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aggregated bandwidth</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966E400"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n (200MHz)</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4B457D49"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m(100MHz)</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43E43695"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k(50MHz)</w:t>
            </w:r>
          </w:p>
        </w:tc>
        <w:tc>
          <w:tcPr>
            <w:tcW w:w="740" w:type="dxa"/>
            <w:tcBorders>
              <w:top w:val="single" w:sz="4" w:space="0" w:color="auto"/>
              <w:left w:val="nil"/>
              <w:bottom w:val="single" w:sz="4" w:space="0" w:color="auto"/>
              <w:right w:val="single" w:sz="4" w:space="0" w:color="auto"/>
            </w:tcBorders>
            <w:shd w:val="clear" w:color="auto" w:fill="auto"/>
            <w:vAlign w:val="center"/>
            <w:hideMark/>
          </w:tcPr>
          <w:p w14:paraId="250EBC89"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class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1639568"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en-US" w:eastAsia="zh-CN"/>
              </w:rPr>
              <w:t>mixing FBG3+2</w:t>
            </w:r>
          </w:p>
        </w:tc>
      </w:tr>
      <w:tr w:rsidR="008E5C6D" w:rsidRPr="009B7B3F" w14:paraId="50D56592" w14:textId="77777777" w:rsidTr="00E705C1">
        <w:trPr>
          <w:trHeight w:val="244"/>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34D06DAD"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V2</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B0C4E27"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150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400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621F12DF"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2</w:t>
            </w:r>
          </w:p>
        </w:tc>
        <w:tc>
          <w:tcPr>
            <w:tcW w:w="1220" w:type="dxa"/>
            <w:tcBorders>
              <w:top w:val="nil"/>
              <w:left w:val="nil"/>
              <w:bottom w:val="single" w:sz="4" w:space="0" w:color="auto"/>
              <w:right w:val="single" w:sz="4" w:space="0" w:color="auto"/>
            </w:tcBorders>
            <w:shd w:val="clear" w:color="000000" w:fill="00B050"/>
            <w:noWrap/>
            <w:vAlign w:val="center"/>
            <w:hideMark/>
          </w:tcPr>
          <w:p w14:paraId="5D23D3A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150MHz</w:t>
            </w:r>
          </w:p>
        </w:tc>
        <w:tc>
          <w:tcPr>
            <w:tcW w:w="800" w:type="dxa"/>
            <w:tcBorders>
              <w:top w:val="nil"/>
              <w:left w:val="nil"/>
              <w:bottom w:val="single" w:sz="4" w:space="0" w:color="auto"/>
              <w:right w:val="single" w:sz="4" w:space="0" w:color="auto"/>
            </w:tcBorders>
            <w:shd w:val="clear" w:color="000000" w:fill="00B050"/>
            <w:noWrap/>
            <w:vAlign w:val="center"/>
            <w:hideMark/>
          </w:tcPr>
          <w:p w14:paraId="427B4A9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0EE9610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000000" w:fill="00B050"/>
            <w:noWrap/>
            <w:vAlign w:val="center"/>
            <w:hideMark/>
          </w:tcPr>
          <w:p w14:paraId="2A3CA2D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733FBC4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G</w:t>
            </w:r>
          </w:p>
        </w:tc>
        <w:tc>
          <w:tcPr>
            <w:tcW w:w="960" w:type="dxa"/>
            <w:tcBorders>
              <w:top w:val="nil"/>
              <w:left w:val="nil"/>
              <w:bottom w:val="single" w:sz="4" w:space="0" w:color="auto"/>
              <w:right w:val="single" w:sz="4" w:space="0" w:color="auto"/>
            </w:tcBorders>
            <w:shd w:val="clear" w:color="auto" w:fill="auto"/>
            <w:noWrap/>
            <w:vAlign w:val="bottom"/>
            <w:hideMark/>
          </w:tcPr>
          <w:p w14:paraId="6F2746D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AADA590"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5A6662F"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BAAF23C"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81BEDD7"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12804FA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200MHz</w:t>
            </w:r>
          </w:p>
        </w:tc>
        <w:tc>
          <w:tcPr>
            <w:tcW w:w="800" w:type="dxa"/>
            <w:tcBorders>
              <w:top w:val="nil"/>
              <w:left w:val="nil"/>
              <w:bottom w:val="single" w:sz="4" w:space="0" w:color="auto"/>
              <w:right w:val="single" w:sz="4" w:space="0" w:color="auto"/>
            </w:tcBorders>
            <w:shd w:val="clear" w:color="000000" w:fill="00B050"/>
            <w:noWrap/>
            <w:vAlign w:val="center"/>
            <w:hideMark/>
          </w:tcPr>
          <w:p w14:paraId="5F7CD83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537F9D4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000000" w:fill="00B050"/>
            <w:noWrap/>
            <w:vAlign w:val="center"/>
            <w:hideMark/>
          </w:tcPr>
          <w:p w14:paraId="61C2A5A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035AF71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G</w:t>
            </w:r>
          </w:p>
        </w:tc>
        <w:tc>
          <w:tcPr>
            <w:tcW w:w="960" w:type="dxa"/>
            <w:tcBorders>
              <w:top w:val="nil"/>
              <w:left w:val="nil"/>
              <w:bottom w:val="single" w:sz="4" w:space="0" w:color="auto"/>
              <w:right w:val="single" w:sz="4" w:space="0" w:color="auto"/>
            </w:tcBorders>
            <w:shd w:val="clear" w:color="auto" w:fill="auto"/>
            <w:noWrap/>
            <w:vAlign w:val="bottom"/>
            <w:hideMark/>
          </w:tcPr>
          <w:p w14:paraId="53C57F3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3122CBB"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2B55D9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2D3CF8F"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2CE5DCA"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21F0FB1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250MHz</w:t>
            </w:r>
          </w:p>
        </w:tc>
        <w:tc>
          <w:tcPr>
            <w:tcW w:w="800" w:type="dxa"/>
            <w:tcBorders>
              <w:top w:val="nil"/>
              <w:left w:val="nil"/>
              <w:bottom w:val="single" w:sz="4" w:space="0" w:color="auto"/>
              <w:right w:val="single" w:sz="4" w:space="0" w:color="auto"/>
            </w:tcBorders>
            <w:shd w:val="clear" w:color="000000" w:fill="00B050"/>
            <w:noWrap/>
            <w:vAlign w:val="center"/>
            <w:hideMark/>
          </w:tcPr>
          <w:p w14:paraId="34DE03C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000000" w:fill="00B050"/>
            <w:noWrap/>
            <w:vAlign w:val="center"/>
            <w:hideMark/>
          </w:tcPr>
          <w:p w14:paraId="4444331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07683FD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4564D53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w:t>
            </w:r>
          </w:p>
        </w:tc>
        <w:tc>
          <w:tcPr>
            <w:tcW w:w="960" w:type="dxa"/>
            <w:tcBorders>
              <w:top w:val="nil"/>
              <w:left w:val="nil"/>
              <w:bottom w:val="single" w:sz="4" w:space="0" w:color="auto"/>
              <w:right w:val="single" w:sz="4" w:space="0" w:color="auto"/>
            </w:tcBorders>
            <w:shd w:val="clear" w:color="auto" w:fill="auto"/>
            <w:noWrap/>
            <w:vAlign w:val="bottom"/>
            <w:hideMark/>
          </w:tcPr>
          <w:p w14:paraId="4854AA3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5E216B0"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B4B09B5"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8C01D54"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D31D84F"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2C4442C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300MHz</w:t>
            </w:r>
          </w:p>
        </w:tc>
        <w:tc>
          <w:tcPr>
            <w:tcW w:w="800" w:type="dxa"/>
            <w:tcBorders>
              <w:top w:val="nil"/>
              <w:left w:val="nil"/>
              <w:bottom w:val="single" w:sz="4" w:space="0" w:color="auto"/>
              <w:right w:val="single" w:sz="4" w:space="0" w:color="auto"/>
            </w:tcBorders>
            <w:shd w:val="clear" w:color="000000" w:fill="00B050"/>
            <w:noWrap/>
            <w:vAlign w:val="center"/>
            <w:hideMark/>
          </w:tcPr>
          <w:p w14:paraId="51C21A9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000000" w:fill="00B050"/>
            <w:noWrap/>
            <w:vAlign w:val="center"/>
            <w:hideMark/>
          </w:tcPr>
          <w:p w14:paraId="1E83E8D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000000" w:fill="00B050"/>
            <w:noWrap/>
            <w:vAlign w:val="center"/>
            <w:hideMark/>
          </w:tcPr>
          <w:p w14:paraId="4587E72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09BBB0B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w:t>
            </w:r>
          </w:p>
        </w:tc>
        <w:tc>
          <w:tcPr>
            <w:tcW w:w="960" w:type="dxa"/>
            <w:tcBorders>
              <w:top w:val="nil"/>
              <w:left w:val="nil"/>
              <w:bottom w:val="single" w:sz="4" w:space="0" w:color="auto"/>
              <w:right w:val="single" w:sz="4" w:space="0" w:color="auto"/>
            </w:tcBorders>
            <w:shd w:val="clear" w:color="auto" w:fill="auto"/>
            <w:noWrap/>
            <w:vAlign w:val="bottom"/>
            <w:hideMark/>
          </w:tcPr>
          <w:p w14:paraId="0077256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DB4E05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D8D41F7"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F2898FE"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3821048"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FFFF00"/>
            <w:noWrap/>
            <w:vAlign w:val="center"/>
            <w:hideMark/>
          </w:tcPr>
          <w:p w14:paraId="6FB762F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350MHz</w:t>
            </w:r>
          </w:p>
        </w:tc>
        <w:tc>
          <w:tcPr>
            <w:tcW w:w="800" w:type="dxa"/>
            <w:tcBorders>
              <w:top w:val="nil"/>
              <w:left w:val="nil"/>
              <w:bottom w:val="single" w:sz="4" w:space="0" w:color="auto"/>
              <w:right w:val="single" w:sz="4" w:space="0" w:color="auto"/>
            </w:tcBorders>
            <w:shd w:val="clear" w:color="000000" w:fill="FFFF00"/>
            <w:noWrap/>
            <w:vAlign w:val="center"/>
            <w:hideMark/>
          </w:tcPr>
          <w:p w14:paraId="695D4CA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FFFF00"/>
            <w:noWrap/>
            <w:vAlign w:val="center"/>
            <w:hideMark/>
          </w:tcPr>
          <w:p w14:paraId="3B52FDF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FFFF00"/>
            <w:noWrap/>
            <w:vAlign w:val="center"/>
            <w:hideMark/>
          </w:tcPr>
          <w:p w14:paraId="79E6796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FFFF00"/>
            <w:noWrap/>
            <w:vAlign w:val="center"/>
            <w:hideMark/>
          </w:tcPr>
          <w:p w14:paraId="19CD0C0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invalid</w:t>
            </w:r>
          </w:p>
        </w:tc>
        <w:tc>
          <w:tcPr>
            <w:tcW w:w="960" w:type="dxa"/>
            <w:tcBorders>
              <w:top w:val="nil"/>
              <w:left w:val="nil"/>
              <w:bottom w:val="single" w:sz="4" w:space="0" w:color="auto"/>
              <w:right w:val="single" w:sz="4" w:space="0" w:color="auto"/>
            </w:tcBorders>
            <w:shd w:val="clear" w:color="auto" w:fill="auto"/>
            <w:noWrap/>
            <w:vAlign w:val="bottom"/>
            <w:hideMark/>
          </w:tcPr>
          <w:p w14:paraId="6A52989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AF97149"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F0EB99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2F22C2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F93746E"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06E691A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400MHz</w:t>
            </w:r>
          </w:p>
        </w:tc>
        <w:tc>
          <w:tcPr>
            <w:tcW w:w="800" w:type="dxa"/>
            <w:tcBorders>
              <w:top w:val="nil"/>
              <w:left w:val="nil"/>
              <w:bottom w:val="single" w:sz="4" w:space="0" w:color="auto"/>
              <w:right w:val="single" w:sz="4" w:space="0" w:color="auto"/>
            </w:tcBorders>
            <w:shd w:val="clear" w:color="000000" w:fill="00B050"/>
            <w:noWrap/>
            <w:vAlign w:val="center"/>
            <w:hideMark/>
          </w:tcPr>
          <w:p w14:paraId="566D961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000000" w:fill="00B050"/>
            <w:noWrap/>
            <w:vAlign w:val="center"/>
            <w:hideMark/>
          </w:tcPr>
          <w:p w14:paraId="4523F0E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0EDECEF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14B7119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w:t>
            </w:r>
          </w:p>
        </w:tc>
        <w:tc>
          <w:tcPr>
            <w:tcW w:w="960" w:type="dxa"/>
            <w:tcBorders>
              <w:top w:val="nil"/>
              <w:left w:val="nil"/>
              <w:bottom w:val="single" w:sz="4" w:space="0" w:color="auto"/>
              <w:right w:val="single" w:sz="4" w:space="0" w:color="auto"/>
            </w:tcBorders>
            <w:shd w:val="clear" w:color="auto" w:fill="auto"/>
            <w:noWrap/>
            <w:vAlign w:val="bottom"/>
            <w:hideMark/>
          </w:tcPr>
          <w:p w14:paraId="4E2B376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3E83778" w14:textId="77777777" w:rsidTr="00E705C1">
        <w:trPr>
          <w:trHeight w:val="230"/>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7E7BFBEC"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V3</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757C770E"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250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600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42F04AB3"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3</w:t>
            </w:r>
          </w:p>
        </w:tc>
        <w:tc>
          <w:tcPr>
            <w:tcW w:w="1220" w:type="dxa"/>
            <w:tcBorders>
              <w:top w:val="nil"/>
              <w:left w:val="nil"/>
              <w:bottom w:val="single" w:sz="4" w:space="0" w:color="auto"/>
              <w:right w:val="single" w:sz="4" w:space="0" w:color="auto"/>
            </w:tcBorders>
            <w:shd w:val="clear" w:color="000000" w:fill="00B050"/>
            <w:noWrap/>
            <w:vAlign w:val="center"/>
            <w:hideMark/>
          </w:tcPr>
          <w:p w14:paraId="176E7D3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250MHz</w:t>
            </w:r>
          </w:p>
        </w:tc>
        <w:tc>
          <w:tcPr>
            <w:tcW w:w="800" w:type="dxa"/>
            <w:tcBorders>
              <w:top w:val="nil"/>
              <w:left w:val="nil"/>
              <w:bottom w:val="single" w:sz="4" w:space="0" w:color="auto"/>
              <w:right w:val="single" w:sz="4" w:space="0" w:color="auto"/>
            </w:tcBorders>
            <w:shd w:val="clear" w:color="000000" w:fill="00B050"/>
            <w:noWrap/>
            <w:vAlign w:val="center"/>
            <w:hideMark/>
          </w:tcPr>
          <w:p w14:paraId="04C54AD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1FD500F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000000" w:fill="00B050"/>
            <w:noWrap/>
            <w:vAlign w:val="center"/>
            <w:hideMark/>
          </w:tcPr>
          <w:p w14:paraId="4993861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3B8BB8D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H</w:t>
            </w:r>
          </w:p>
        </w:tc>
        <w:tc>
          <w:tcPr>
            <w:tcW w:w="960" w:type="dxa"/>
            <w:tcBorders>
              <w:top w:val="nil"/>
              <w:left w:val="nil"/>
              <w:bottom w:val="single" w:sz="4" w:space="0" w:color="auto"/>
              <w:right w:val="single" w:sz="4" w:space="0" w:color="auto"/>
            </w:tcBorders>
            <w:shd w:val="clear" w:color="auto" w:fill="auto"/>
            <w:noWrap/>
            <w:vAlign w:val="bottom"/>
            <w:hideMark/>
          </w:tcPr>
          <w:p w14:paraId="7A3F929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4A09F0C5"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EA4FDD7"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AAAF5B4"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BA0B0A3"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3EA54A8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300MHz</w:t>
            </w:r>
          </w:p>
        </w:tc>
        <w:tc>
          <w:tcPr>
            <w:tcW w:w="800" w:type="dxa"/>
            <w:tcBorders>
              <w:top w:val="nil"/>
              <w:left w:val="nil"/>
              <w:bottom w:val="single" w:sz="4" w:space="0" w:color="auto"/>
              <w:right w:val="single" w:sz="4" w:space="0" w:color="auto"/>
            </w:tcBorders>
            <w:shd w:val="clear" w:color="000000" w:fill="00B050"/>
            <w:noWrap/>
            <w:vAlign w:val="center"/>
            <w:hideMark/>
          </w:tcPr>
          <w:p w14:paraId="6629442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5827A87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000000" w:fill="00B050"/>
            <w:noWrap/>
            <w:vAlign w:val="center"/>
            <w:hideMark/>
          </w:tcPr>
          <w:p w14:paraId="0475B39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32779F1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H</w:t>
            </w:r>
          </w:p>
        </w:tc>
        <w:tc>
          <w:tcPr>
            <w:tcW w:w="960" w:type="dxa"/>
            <w:tcBorders>
              <w:top w:val="nil"/>
              <w:left w:val="nil"/>
              <w:bottom w:val="single" w:sz="4" w:space="0" w:color="auto"/>
              <w:right w:val="single" w:sz="4" w:space="0" w:color="auto"/>
            </w:tcBorders>
            <w:shd w:val="clear" w:color="auto" w:fill="auto"/>
            <w:noWrap/>
            <w:vAlign w:val="bottom"/>
            <w:hideMark/>
          </w:tcPr>
          <w:p w14:paraId="321E28A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E1C0D29"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A66A38F"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E9D97AA"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ED03232"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4226F0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350MHz</w:t>
            </w:r>
          </w:p>
        </w:tc>
        <w:tc>
          <w:tcPr>
            <w:tcW w:w="800" w:type="dxa"/>
            <w:tcBorders>
              <w:top w:val="nil"/>
              <w:left w:val="nil"/>
              <w:bottom w:val="single" w:sz="4" w:space="0" w:color="auto"/>
              <w:right w:val="single" w:sz="4" w:space="0" w:color="auto"/>
            </w:tcBorders>
            <w:shd w:val="clear" w:color="auto" w:fill="auto"/>
            <w:noWrap/>
            <w:vAlign w:val="center"/>
            <w:hideMark/>
          </w:tcPr>
          <w:p w14:paraId="180AF2C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770FB65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30D24A5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center"/>
            <w:hideMark/>
          </w:tcPr>
          <w:p w14:paraId="0E7A003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7967CC7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B401F1D"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5319139"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99CFB7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666FFAF"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86BAA0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400MHz</w:t>
            </w:r>
          </w:p>
        </w:tc>
        <w:tc>
          <w:tcPr>
            <w:tcW w:w="800" w:type="dxa"/>
            <w:tcBorders>
              <w:top w:val="nil"/>
              <w:left w:val="nil"/>
              <w:bottom w:val="single" w:sz="4" w:space="0" w:color="auto"/>
              <w:right w:val="single" w:sz="4" w:space="0" w:color="auto"/>
            </w:tcBorders>
            <w:shd w:val="clear" w:color="auto" w:fill="auto"/>
            <w:noWrap/>
            <w:vAlign w:val="center"/>
            <w:hideMark/>
          </w:tcPr>
          <w:p w14:paraId="3567878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5FC6C82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67F8EA3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533E115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0F2C8D9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AG/GA</w:t>
            </w:r>
          </w:p>
        </w:tc>
      </w:tr>
      <w:tr w:rsidR="008E5C6D" w:rsidRPr="009B7B3F" w14:paraId="212B84BB"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5F665CA"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8ABD072"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72688BFD"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2FCF5C6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450MHz</w:t>
            </w:r>
          </w:p>
        </w:tc>
        <w:tc>
          <w:tcPr>
            <w:tcW w:w="800" w:type="dxa"/>
            <w:tcBorders>
              <w:top w:val="nil"/>
              <w:left w:val="nil"/>
              <w:bottom w:val="single" w:sz="4" w:space="0" w:color="auto"/>
              <w:right w:val="single" w:sz="4" w:space="0" w:color="auto"/>
            </w:tcBorders>
            <w:shd w:val="clear" w:color="000000" w:fill="00B050"/>
            <w:noWrap/>
            <w:vAlign w:val="center"/>
            <w:hideMark/>
          </w:tcPr>
          <w:p w14:paraId="4117A54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000000" w:fill="00B050"/>
            <w:noWrap/>
            <w:vAlign w:val="center"/>
            <w:hideMark/>
          </w:tcPr>
          <w:p w14:paraId="432C0C1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0BD9189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229115D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w:t>
            </w:r>
          </w:p>
        </w:tc>
        <w:tc>
          <w:tcPr>
            <w:tcW w:w="960" w:type="dxa"/>
            <w:tcBorders>
              <w:top w:val="nil"/>
              <w:left w:val="nil"/>
              <w:bottom w:val="single" w:sz="4" w:space="0" w:color="auto"/>
              <w:right w:val="single" w:sz="4" w:space="0" w:color="auto"/>
            </w:tcBorders>
            <w:shd w:val="clear" w:color="auto" w:fill="auto"/>
            <w:noWrap/>
            <w:vAlign w:val="bottom"/>
            <w:hideMark/>
          </w:tcPr>
          <w:p w14:paraId="32FFFA2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A9E6A2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D8FAB0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BA06AF5"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433FCD0"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1976A0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500MHz</w:t>
            </w:r>
          </w:p>
        </w:tc>
        <w:tc>
          <w:tcPr>
            <w:tcW w:w="800" w:type="dxa"/>
            <w:tcBorders>
              <w:top w:val="nil"/>
              <w:left w:val="nil"/>
              <w:bottom w:val="single" w:sz="4" w:space="0" w:color="auto"/>
              <w:right w:val="single" w:sz="4" w:space="0" w:color="auto"/>
            </w:tcBorders>
            <w:shd w:val="clear" w:color="000000" w:fill="00B050"/>
            <w:noWrap/>
            <w:vAlign w:val="center"/>
            <w:hideMark/>
          </w:tcPr>
          <w:p w14:paraId="76EB349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000000" w:fill="00B050"/>
            <w:noWrap/>
            <w:vAlign w:val="center"/>
            <w:hideMark/>
          </w:tcPr>
          <w:p w14:paraId="384E3E3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000000" w:fill="00B050"/>
            <w:noWrap/>
            <w:vAlign w:val="center"/>
            <w:hideMark/>
          </w:tcPr>
          <w:p w14:paraId="2CB542B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40CCF03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w:t>
            </w:r>
          </w:p>
        </w:tc>
        <w:tc>
          <w:tcPr>
            <w:tcW w:w="960" w:type="dxa"/>
            <w:tcBorders>
              <w:top w:val="nil"/>
              <w:left w:val="nil"/>
              <w:bottom w:val="single" w:sz="4" w:space="0" w:color="auto"/>
              <w:right w:val="single" w:sz="4" w:space="0" w:color="auto"/>
            </w:tcBorders>
            <w:shd w:val="clear" w:color="auto" w:fill="auto"/>
            <w:noWrap/>
            <w:vAlign w:val="bottom"/>
            <w:hideMark/>
          </w:tcPr>
          <w:p w14:paraId="112885B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2055F4A9"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0A5AA473"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2637A3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D5355EF"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FFFF00"/>
            <w:noWrap/>
            <w:vAlign w:val="center"/>
            <w:hideMark/>
          </w:tcPr>
          <w:p w14:paraId="11148B2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550MHz</w:t>
            </w:r>
          </w:p>
        </w:tc>
        <w:tc>
          <w:tcPr>
            <w:tcW w:w="800" w:type="dxa"/>
            <w:tcBorders>
              <w:top w:val="nil"/>
              <w:left w:val="nil"/>
              <w:bottom w:val="single" w:sz="4" w:space="0" w:color="auto"/>
              <w:right w:val="single" w:sz="4" w:space="0" w:color="auto"/>
            </w:tcBorders>
            <w:shd w:val="clear" w:color="000000" w:fill="FFFF00"/>
            <w:noWrap/>
            <w:vAlign w:val="center"/>
            <w:hideMark/>
          </w:tcPr>
          <w:p w14:paraId="5C2AAB5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FFFF00"/>
            <w:noWrap/>
            <w:vAlign w:val="center"/>
            <w:hideMark/>
          </w:tcPr>
          <w:p w14:paraId="6BFBD21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FFFF00"/>
            <w:noWrap/>
            <w:vAlign w:val="center"/>
            <w:hideMark/>
          </w:tcPr>
          <w:p w14:paraId="36B8948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FFFF00"/>
            <w:noWrap/>
            <w:vAlign w:val="center"/>
            <w:hideMark/>
          </w:tcPr>
          <w:p w14:paraId="6225D6F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invalid</w:t>
            </w:r>
          </w:p>
        </w:tc>
        <w:tc>
          <w:tcPr>
            <w:tcW w:w="960" w:type="dxa"/>
            <w:tcBorders>
              <w:top w:val="nil"/>
              <w:left w:val="nil"/>
              <w:bottom w:val="single" w:sz="4" w:space="0" w:color="auto"/>
              <w:right w:val="single" w:sz="4" w:space="0" w:color="auto"/>
            </w:tcBorders>
            <w:shd w:val="clear" w:color="auto" w:fill="auto"/>
            <w:noWrap/>
            <w:vAlign w:val="bottom"/>
            <w:hideMark/>
          </w:tcPr>
          <w:p w14:paraId="60B524E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003C049"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C97AE18"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1FE992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F452244"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3A4042A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600MHz</w:t>
            </w:r>
          </w:p>
        </w:tc>
        <w:tc>
          <w:tcPr>
            <w:tcW w:w="800" w:type="dxa"/>
            <w:tcBorders>
              <w:top w:val="nil"/>
              <w:left w:val="nil"/>
              <w:bottom w:val="single" w:sz="4" w:space="0" w:color="auto"/>
              <w:right w:val="single" w:sz="4" w:space="0" w:color="auto"/>
            </w:tcBorders>
            <w:shd w:val="clear" w:color="000000" w:fill="00B050"/>
            <w:noWrap/>
            <w:vAlign w:val="center"/>
            <w:hideMark/>
          </w:tcPr>
          <w:p w14:paraId="4E4ACBA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000000" w:fill="00B050"/>
            <w:noWrap/>
            <w:vAlign w:val="center"/>
            <w:hideMark/>
          </w:tcPr>
          <w:p w14:paraId="26729EB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16402B1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36C23CA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w:t>
            </w:r>
          </w:p>
        </w:tc>
        <w:tc>
          <w:tcPr>
            <w:tcW w:w="960" w:type="dxa"/>
            <w:tcBorders>
              <w:top w:val="nil"/>
              <w:left w:val="nil"/>
              <w:bottom w:val="single" w:sz="4" w:space="0" w:color="auto"/>
              <w:right w:val="single" w:sz="4" w:space="0" w:color="auto"/>
            </w:tcBorders>
            <w:shd w:val="clear" w:color="auto" w:fill="auto"/>
            <w:noWrap/>
            <w:vAlign w:val="bottom"/>
            <w:hideMark/>
          </w:tcPr>
          <w:p w14:paraId="549D424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2CDB388F" w14:textId="77777777" w:rsidTr="00E705C1">
        <w:trPr>
          <w:trHeight w:val="211"/>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1AF46FFD"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V4</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2E78EA9E"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350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800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6FCD8198"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4</w:t>
            </w:r>
          </w:p>
        </w:tc>
        <w:tc>
          <w:tcPr>
            <w:tcW w:w="1220" w:type="dxa"/>
            <w:tcBorders>
              <w:top w:val="nil"/>
              <w:left w:val="nil"/>
              <w:bottom w:val="single" w:sz="4" w:space="0" w:color="auto"/>
              <w:right w:val="single" w:sz="4" w:space="0" w:color="auto"/>
            </w:tcBorders>
            <w:shd w:val="clear" w:color="000000" w:fill="00B050"/>
            <w:noWrap/>
            <w:vAlign w:val="center"/>
            <w:hideMark/>
          </w:tcPr>
          <w:p w14:paraId="39F1880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350MHz</w:t>
            </w:r>
          </w:p>
        </w:tc>
        <w:tc>
          <w:tcPr>
            <w:tcW w:w="800" w:type="dxa"/>
            <w:tcBorders>
              <w:top w:val="nil"/>
              <w:left w:val="nil"/>
              <w:bottom w:val="single" w:sz="4" w:space="0" w:color="auto"/>
              <w:right w:val="single" w:sz="4" w:space="0" w:color="auto"/>
            </w:tcBorders>
            <w:shd w:val="clear" w:color="000000" w:fill="00B050"/>
            <w:noWrap/>
            <w:vAlign w:val="center"/>
            <w:hideMark/>
          </w:tcPr>
          <w:p w14:paraId="01FC25E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41479D1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000000" w:fill="00B050"/>
            <w:noWrap/>
            <w:vAlign w:val="center"/>
            <w:hideMark/>
          </w:tcPr>
          <w:p w14:paraId="736314D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3B243D0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I </w:t>
            </w:r>
          </w:p>
        </w:tc>
        <w:tc>
          <w:tcPr>
            <w:tcW w:w="960" w:type="dxa"/>
            <w:tcBorders>
              <w:top w:val="nil"/>
              <w:left w:val="nil"/>
              <w:bottom w:val="single" w:sz="4" w:space="0" w:color="auto"/>
              <w:right w:val="single" w:sz="4" w:space="0" w:color="auto"/>
            </w:tcBorders>
            <w:shd w:val="clear" w:color="auto" w:fill="auto"/>
            <w:noWrap/>
            <w:vAlign w:val="bottom"/>
            <w:hideMark/>
          </w:tcPr>
          <w:p w14:paraId="7845E7D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FE6A231"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11594B2"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63F66D3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7FC7ECCE"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33D48C4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400MHz</w:t>
            </w:r>
          </w:p>
        </w:tc>
        <w:tc>
          <w:tcPr>
            <w:tcW w:w="800" w:type="dxa"/>
            <w:tcBorders>
              <w:top w:val="nil"/>
              <w:left w:val="nil"/>
              <w:bottom w:val="single" w:sz="4" w:space="0" w:color="auto"/>
              <w:right w:val="single" w:sz="4" w:space="0" w:color="auto"/>
            </w:tcBorders>
            <w:shd w:val="clear" w:color="000000" w:fill="00B050"/>
            <w:noWrap/>
            <w:vAlign w:val="center"/>
            <w:hideMark/>
          </w:tcPr>
          <w:p w14:paraId="7C1659E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0084ED0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000000" w:fill="00B050"/>
            <w:noWrap/>
            <w:vAlign w:val="center"/>
            <w:hideMark/>
          </w:tcPr>
          <w:p w14:paraId="06852EC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3E608C5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I</w:t>
            </w:r>
          </w:p>
        </w:tc>
        <w:tc>
          <w:tcPr>
            <w:tcW w:w="960" w:type="dxa"/>
            <w:tcBorders>
              <w:top w:val="nil"/>
              <w:left w:val="nil"/>
              <w:bottom w:val="single" w:sz="4" w:space="0" w:color="auto"/>
              <w:right w:val="single" w:sz="4" w:space="0" w:color="auto"/>
            </w:tcBorders>
            <w:shd w:val="clear" w:color="auto" w:fill="auto"/>
            <w:noWrap/>
            <w:vAlign w:val="bottom"/>
            <w:hideMark/>
          </w:tcPr>
          <w:p w14:paraId="18F3E6B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0B5A9D5D"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DE915F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61FD1267"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4B7D98D"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C21D1C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450MHz</w:t>
            </w:r>
          </w:p>
        </w:tc>
        <w:tc>
          <w:tcPr>
            <w:tcW w:w="800" w:type="dxa"/>
            <w:tcBorders>
              <w:top w:val="nil"/>
              <w:left w:val="nil"/>
              <w:bottom w:val="single" w:sz="4" w:space="0" w:color="auto"/>
              <w:right w:val="single" w:sz="4" w:space="0" w:color="auto"/>
            </w:tcBorders>
            <w:shd w:val="clear" w:color="auto" w:fill="auto"/>
            <w:noWrap/>
            <w:vAlign w:val="center"/>
            <w:hideMark/>
          </w:tcPr>
          <w:p w14:paraId="1879E48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17403CE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166E009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center"/>
            <w:hideMark/>
          </w:tcPr>
          <w:p w14:paraId="1518F54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798556A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952D38E"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E53B7F3"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CC4C3D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399CB6D"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E1DD08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500MHz</w:t>
            </w:r>
          </w:p>
        </w:tc>
        <w:tc>
          <w:tcPr>
            <w:tcW w:w="800" w:type="dxa"/>
            <w:tcBorders>
              <w:top w:val="nil"/>
              <w:left w:val="nil"/>
              <w:bottom w:val="single" w:sz="4" w:space="0" w:color="auto"/>
              <w:right w:val="single" w:sz="4" w:space="0" w:color="auto"/>
            </w:tcBorders>
            <w:shd w:val="clear" w:color="auto" w:fill="auto"/>
            <w:noWrap/>
            <w:vAlign w:val="center"/>
            <w:hideMark/>
          </w:tcPr>
          <w:p w14:paraId="18D623F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6A2E686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center"/>
            <w:hideMark/>
          </w:tcPr>
          <w:p w14:paraId="116962E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13035BE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02E9AB0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AH/HA</w:t>
            </w:r>
          </w:p>
        </w:tc>
      </w:tr>
      <w:tr w:rsidR="008E5C6D" w:rsidRPr="009B7B3F" w14:paraId="27B1718D"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98AC847"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C322688"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AFD07F8"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827A9C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550MHz</w:t>
            </w:r>
          </w:p>
        </w:tc>
        <w:tc>
          <w:tcPr>
            <w:tcW w:w="800" w:type="dxa"/>
            <w:tcBorders>
              <w:top w:val="nil"/>
              <w:left w:val="nil"/>
              <w:bottom w:val="single" w:sz="4" w:space="0" w:color="auto"/>
              <w:right w:val="single" w:sz="4" w:space="0" w:color="auto"/>
            </w:tcBorders>
            <w:shd w:val="clear" w:color="auto" w:fill="auto"/>
            <w:noWrap/>
            <w:vAlign w:val="center"/>
            <w:hideMark/>
          </w:tcPr>
          <w:p w14:paraId="74A84A4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77362E4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749950B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center"/>
            <w:hideMark/>
          </w:tcPr>
          <w:p w14:paraId="38BBA73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120A141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6127222"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D5DF4B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88280D9"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195F9A5"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1970FA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600MHz</w:t>
            </w:r>
          </w:p>
        </w:tc>
        <w:tc>
          <w:tcPr>
            <w:tcW w:w="800" w:type="dxa"/>
            <w:tcBorders>
              <w:top w:val="nil"/>
              <w:left w:val="nil"/>
              <w:bottom w:val="single" w:sz="4" w:space="0" w:color="auto"/>
              <w:right w:val="single" w:sz="4" w:space="0" w:color="auto"/>
            </w:tcBorders>
            <w:shd w:val="clear" w:color="auto" w:fill="auto"/>
            <w:noWrap/>
            <w:vAlign w:val="center"/>
            <w:hideMark/>
          </w:tcPr>
          <w:p w14:paraId="0B41266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5D6C27D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19417A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7FF857E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7552018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DG/GD</w:t>
            </w:r>
          </w:p>
        </w:tc>
      </w:tr>
      <w:tr w:rsidR="008E5C6D" w:rsidRPr="009B7B3F" w14:paraId="5C1D7E0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CB1828D"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0EA534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888E484"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66B3783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650MHz</w:t>
            </w:r>
          </w:p>
        </w:tc>
        <w:tc>
          <w:tcPr>
            <w:tcW w:w="800" w:type="dxa"/>
            <w:tcBorders>
              <w:top w:val="nil"/>
              <w:left w:val="nil"/>
              <w:bottom w:val="single" w:sz="4" w:space="0" w:color="auto"/>
              <w:right w:val="single" w:sz="4" w:space="0" w:color="auto"/>
            </w:tcBorders>
            <w:shd w:val="clear" w:color="000000" w:fill="00B050"/>
            <w:noWrap/>
            <w:vAlign w:val="center"/>
            <w:hideMark/>
          </w:tcPr>
          <w:p w14:paraId="0E16BA4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000000" w:fill="00B050"/>
            <w:noWrap/>
            <w:vAlign w:val="center"/>
            <w:hideMark/>
          </w:tcPr>
          <w:p w14:paraId="18F524C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0F90270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2837123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w:t>
            </w:r>
          </w:p>
        </w:tc>
        <w:tc>
          <w:tcPr>
            <w:tcW w:w="960" w:type="dxa"/>
            <w:tcBorders>
              <w:top w:val="nil"/>
              <w:left w:val="nil"/>
              <w:bottom w:val="single" w:sz="4" w:space="0" w:color="auto"/>
              <w:right w:val="single" w:sz="4" w:space="0" w:color="auto"/>
            </w:tcBorders>
            <w:shd w:val="clear" w:color="auto" w:fill="auto"/>
            <w:noWrap/>
            <w:vAlign w:val="center"/>
            <w:hideMark/>
          </w:tcPr>
          <w:p w14:paraId="63C372F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204395D4"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2781998"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47ADAA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7821F015"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49044C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700MHz</w:t>
            </w:r>
          </w:p>
        </w:tc>
        <w:tc>
          <w:tcPr>
            <w:tcW w:w="800" w:type="dxa"/>
            <w:tcBorders>
              <w:top w:val="nil"/>
              <w:left w:val="nil"/>
              <w:bottom w:val="single" w:sz="4" w:space="0" w:color="auto"/>
              <w:right w:val="single" w:sz="4" w:space="0" w:color="auto"/>
            </w:tcBorders>
            <w:shd w:val="clear" w:color="000000" w:fill="00B050"/>
            <w:noWrap/>
            <w:vAlign w:val="center"/>
            <w:hideMark/>
          </w:tcPr>
          <w:p w14:paraId="44EACEE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000000" w:fill="00B050"/>
            <w:noWrap/>
            <w:vAlign w:val="center"/>
            <w:hideMark/>
          </w:tcPr>
          <w:p w14:paraId="7F0F95F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000000" w:fill="00B050"/>
            <w:noWrap/>
            <w:vAlign w:val="center"/>
            <w:hideMark/>
          </w:tcPr>
          <w:p w14:paraId="13F8BA6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48132E7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w:t>
            </w:r>
          </w:p>
        </w:tc>
        <w:tc>
          <w:tcPr>
            <w:tcW w:w="960" w:type="dxa"/>
            <w:tcBorders>
              <w:top w:val="nil"/>
              <w:left w:val="nil"/>
              <w:bottom w:val="single" w:sz="4" w:space="0" w:color="auto"/>
              <w:right w:val="single" w:sz="4" w:space="0" w:color="auto"/>
            </w:tcBorders>
            <w:shd w:val="clear" w:color="auto" w:fill="auto"/>
            <w:noWrap/>
            <w:vAlign w:val="center"/>
            <w:hideMark/>
          </w:tcPr>
          <w:p w14:paraId="22EAAEE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0DF16AB"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BD7A04F"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A2DDCAC"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C77BADA"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FFFF00"/>
            <w:noWrap/>
            <w:vAlign w:val="center"/>
            <w:hideMark/>
          </w:tcPr>
          <w:p w14:paraId="28482D8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750MHz</w:t>
            </w:r>
          </w:p>
        </w:tc>
        <w:tc>
          <w:tcPr>
            <w:tcW w:w="800" w:type="dxa"/>
            <w:tcBorders>
              <w:top w:val="nil"/>
              <w:left w:val="nil"/>
              <w:bottom w:val="single" w:sz="4" w:space="0" w:color="auto"/>
              <w:right w:val="single" w:sz="4" w:space="0" w:color="auto"/>
            </w:tcBorders>
            <w:shd w:val="clear" w:color="000000" w:fill="FFFF00"/>
            <w:noWrap/>
            <w:vAlign w:val="center"/>
            <w:hideMark/>
          </w:tcPr>
          <w:p w14:paraId="7406DF2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FFFF00"/>
            <w:noWrap/>
            <w:vAlign w:val="center"/>
            <w:hideMark/>
          </w:tcPr>
          <w:p w14:paraId="46AB5F2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FFFF00"/>
            <w:noWrap/>
            <w:vAlign w:val="center"/>
            <w:hideMark/>
          </w:tcPr>
          <w:p w14:paraId="376DB3A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FFFF00"/>
            <w:noWrap/>
            <w:vAlign w:val="center"/>
            <w:hideMark/>
          </w:tcPr>
          <w:p w14:paraId="0692FE9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invalid</w:t>
            </w:r>
          </w:p>
        </w:tc>
        <w:tc>
          <w:tcPr>
            <w:tcW w:w="960" w:type="dxa"/>
            <w:tcBorders>
              <w:top w:val="nil"/>
              <w:left w:val="nil"/>
              <w:bottom w:val="single" w:sz="4" w:space="0" w:color="auto"/>
              <w:right w:val="single" w:sz="4" w:space="0" w:color="auto"/>
            </w:tcBorders>
            <w:shd w:val="clear" w:color="auto" w:fill="auto"/>
            <w:noWrap/>
            <w:vAlign w:val="center"/>
            <w:hideMark/>
          </w:tcPr>
          <w:p w14:paraId="503EB62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2D99E44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9755471"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5356758"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CCA4AD8"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27A6434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800MHz</w:t>
            </w:r>
          </w:p>
        </w:tc>
        <w:tc>
          <w:tcPr>
            <w:tcW w:w="800" w:type="dxa"/>
            <w:tcBorders>
              <w:top w:val="nil"/>
              <w:left w:val="nil"/>
              <w:bottom w:val="single" w:sz="4" w:space="0" w:color="auto"/>
              <w:right w:val="single" w:sz="4" w:space="0" w:color="auto"/>
            </w:tcBorders>
            <w:shd w:val="clear" w:color="000000" w:fill="00B050"/>
            <w:noWrap/>
            <w:vAlign w:val="center"/>
            <w:hideMark/>
          </w:tcPr>
          <w:p w14:paraId="307073C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000000" w:fill="00B050"/>
            <w:noWrap/>
            <w:vAlign w:val="center"/>
            <w:hideMark/>
          </w:tcPr>
          <w:p w14:paraId="651689D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2CB2A9D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5D2A617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w:t>
            </w:r>
          </w:p>
        </w:tc>
        <w:tc>
          <w:tcPr>
            <w:tcW w:w="960" w:type="dxa"/>
            <w:tcBorders>
              <w:top w:val="nil"/>
              <w:left w:val="nil"/>
              <w:bottom w:val="single" w:sz="4" w:space="0" w:color="auto"/>
              <w:right w:val="single" w:sz="4" w:space="0" w:color="auto"/>
            </w:tcBorders>
            <w:shd w:val="clear" w:color="auto" w:fill="auto"/>
            <w:noWrap/>
            <w:vAlign w:val="center"/>
            <w:hideMark/>
          </w:tcPr>
          <w:p w14:paraId="3DE8F8B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CDBCEA6" w14:textId="77777777" w:rsidTr="00E705C1">
        <w:trPr>
          <w:trHeight w:val="194"/>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03D6B423"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V5</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5EC9555D"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450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900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6CDCC8E5"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5</w:t>
            </w:r>
          </w:p>
        </w:tc>
        <w:tc>
          <w:tcPr>
            <w:tcW w:w="1220" w:type="dxa"/>
            <w:tcBorders>
              <w:top w:val="nil"/>
              <w:left w:val="nil"/>
              <w:bottom w:val="single" w:sz="4" w:space="0" w:color="auto"/>
              <w:right w:val="single" w:sz="4" w:space="0" w:color="auto"/>
            </w:tcBorders>
            <w:shd w:val="clear" w:color="000000" w:fill="00B050"/>
            <w:noWrap/>
            <w:vAlign w:val="center"/>
            <w:hideMark/>
          </w:tcPr>
          <w:p w14:paraId="6D13D98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450MHz</w:t>
            </w:r>
          </w:p>
        </w:tc>
        <w:tc>
          <w:tcPr>
            <w:tcW w:w="800" w:type="dxa"/>
            <w:tcBorders>
              <w:top w:val="nil"/>
              <w:left w:val="nil"/>
              <w:bottom w:val="single" w:sz="4" w:space="0" w:color="auto"/>
              <w:right w:val="single" w:sz="4" w:space="0" w:color="auto"/>
            </w:tcBorders>
            <w:shd w:val="clear" w:color="000000" w:fill="00B050"/>
            <w:noWrap/>
            <w:vAlign w:val="center"/>
            <w:hideMark/>
          </w:tcPr>
          <w:p w14:paraId="2D8DC07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321DE27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000000" w:fill="00B050"/>
            <w:noWrap/>
            <w:vAlign w:val="center"/>
            <w:hideMark/>
          </w:tcPr>
          <w:p w14:paraId="3F85900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01F40BA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J</w:t>
            </w:r>
          </w:p>
        </w:tc>
        <w:tc>
          <w:tcPr>
            <w:tcW w:w="960" w:type="dxa"/>
            <w:tcBorders>
              <w:top w:val="nil"/>
              <w:left w:val="nil"/>
              <w:bottom w:val="single" w:sz="4" w:space="0" w:color="auto"/>
              <w:right w:val="single" w:sz="4" w:space="0" w:color="auto"/>
            </w:tcBorders>
            <w:shd w:val="clear" w:color="auto" w:fill="auto"/>
            <w:noWrap/>
            <w:vAlign w:val="center"/>
            <w:hideMark/>
          </w:tcPr>
          <w:p w14:paraId="0A6EEF3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4810BCE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793939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3918B2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19430B5"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1D1D6BF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500MHz</w:t>
            </w:r>
          </w:p>
        </w:tc>
        <w:tc>
          <w:tcPr>
            <w:tcW w:w="800" w:type="dxa"/>
            <w:tcBorders>
              <w:top w:val="nil"/>
              <w:left w:val="nil"/>
              <w:bottom w:val="single" w:sz="4" w:space="0" w:color="auto"/>
              <w:right w:val="single" w:sz="4" w:space="0" w:color="auto"/>
            </w:tcBorders>
            <w:shd w:val="clear" w:color="000000" w:fill="00B050"/>
            <w:noWrap/>
            <w:vAlign w:val="center"/>
            <w:hideMark/>
          </w:tcPr>
          <w:p w14:paraId="0CC4B9C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7216E9B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000000" w:fill="00B050"/>
            <w:noWrap/>
            <w:vAlign w:val="center"/>
            <w:hideMark/>
          </w:tcPr>
          <w:p w14:paraId="7411120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4DEE979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J</w:t>
            </w:r>
          </w:p>
        </w:tc>
        <w:tc>
          <w:tcPr>
            <w:tcW w:w="960" w:type="dxa"/>
            <w:tcBorders>
              <w:top w:val="nil"/>
              <w:left w:val="nil"/>
              <w:bottom w:val="single" w:sz="4" w:space="0" w:color="auto"/>
              <w:right w:val="single" w:sz="4" w:space="0" w:color="auto"/>
            </w:tcBorders>
            <w:shd w:val="clear" w:color="auto" w:fill="auto"/>
            <w:noWrap/>
            <w:vAlign w:val="center"/>
            <w:hideMark/>
          </w:tcPr>
          <w:p w14:paraId="553AB3C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FD5123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52BC64E"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B6376C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71CF8A79"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200454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550MHz</w:t>
            </w:r>
          </w:p>
        </w:tc>
        <w:tc>
          <w:tcPr>
            <w:tcW w:w="800" w:type="dxa"/>
            <w:tcBorders>
              <w:top w:val="nil"/>
              <w:left w:val="nil"/>
              <w:bottom w:val="single" w:sz="4" w:space="0" w:color="auto"/>
              <w:right w:val="single" w:sz="4" w:space="0" w:color="auto"/>
            </w:tcBorders>
            <w:shd w:val="clear" w:color="auto" w:fill="auto"/>
            <w:noWrap/>
            <w:vAlign w:val="center"/>
            <w:hideMark/>
          </w:tcPr>
          <w:p w14:paraId="1F6EC8C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78194A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center"/>
            <w:hideMark/>
          </w:tcPr>
          <w:p w14:paraId="7D3F1F3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center"/>
            <w:hideMark/>
          </w:tcPr>
          <w:p w14:paraId="799DB22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31C9A53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46AB6E7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C28A7E3"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EBD9C7C"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B2925E6"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49FD52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600MHz</w:t>
            </w:r>
          </w:p>
        </w:tc>
        <w:tc>
          <w:tcPr>
            <w:tcW w:w="800" w:type="dxa"/>
            <w:tcBorders>
              <w:top w:val="nil"/>
              <w:left w:val="nil"/>
              <w:bottom w:val="single" w:sz="4" w:space="0" w:color="auto"/>
              <w:right w:val="single" w:sz="4" w:space="0" w:color="auto"/>
            </w:tcBorders>
            <w:shd w:val="clear" w:color="auto" w:fill="auto"/>
            <w:noWrap/>
            <w:vAlign w:val="center"/>
            <w:hideMark/>
          </w:tcPr>
          <w:p w14:paraId="12C00E0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6CE727D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center"/>
            <w:hideMark/>
          </w:tcPr>
          <w:p w14:paraId="7AF0424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6E2AF88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018E2EF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AI/IA</w:t>
            </w:r>
          </w:p>
        </w:tc>
      </w:tr>
      <w:tr w:rsidR="008E5C6D" w:rsidRPr="009B7B3F" w14:paraId="1B5308A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9B913A3"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C331BB3"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FBA6072"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C12B4A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650MHz</w:t>
            </w:r>
          </w:p>
        </w:tc>
        <w:tc>
          <w:tcPr>
            <w:tcW w:w="800" w:type="dxa"/>
            <w:tcBorders>
              <w:top w:val="nil"/>
              <w:left w:val="nil"/>
              <w:bottom w:val="single" w:sz="4" w:space="0" w:color="auto"/>
              <w:right w:val="single" w:sz="4" w:space="0" w:color="auto"/>
            </w:tcBorders>
            <w:shd w:val="clear" w:color="auto" w:fill="auto"/>
            <w:noWrap/>
            <w:vAlign w:val="center"/>
            <w:hideMark/>
          </w:tcPr>
          <w:p w14:paraId="04A9503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6E766CB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5035D7E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center"/>
            <w:hideMark/>
          </w:tcPr>
          <w:p w14:paraId="3CA801D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145BA84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55DF231"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B7FC13D"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F25217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E80D58C"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F8D527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700MHz</w:t>
            </w:r>
          </w:p>
        </w:tc>
        <w:tc>
          <w:tcPr>
            <w:tcW w:w="800" w:type="dxa"/>
            <w:tcBorders>
              <w:top w:val="nil"/>
              <w:left w:val="nil"/>
              <w:bottom w:val="single" w:sz="4" w:space="0" w:color="auto"/>
              <w:right w:val="single" w:sz="4" w:space="0" w:color="auto"/>
            </w:tcBorders>
            <w:shd w:val="clear" w:color="auto" w:fill="auto"/>
            <w:noWrap/>
            <w:vAlign w:val="center"/>
            <w:hideMark/>
          </w:tcPr>
          <w:p w14:paraId="3BA1B40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4584B36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center"/>
            <w:hideMark/>
          </w:tcPr>
          <w:p w14:paraId="0EE46DF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6C5B388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02947BC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DH/HD</w:t>
            </w:r>
          </w:p>
        </w:tc>
      </w:tr>
      <w:tr w:rsidR="008E5C6D" w:rsidRPr="009B7B3F" w14:paraId="1363721A"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020F44E"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B492F27"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1A2A456"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78767C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750MHz</w:t>
            </w:r>
          </w:p>
        </w:tc>
        <w:tc>
          <w:tcPr>
            <w:tcW w:w="800" w:type="dxa"/>
            <w:tcBorders>
              <w:top w:val="nil"/>
              <w:left w:val="nil"/>
              <w:bottom w:val="single" w:sz="4" w:space="0" w:color="auto"/>
              <w:right w:val="single" w:sz="4" w:space="0" w:color="auto"/>
            </w:tcBorders>
            <w:shd w:val="clear" w:color="auto" w:fill="auto"/>
            <w:noWrap/>
            <w:vAlign w:val="center"/>
            <w:hideMark/>
          </w:tcPr>
          <w:p w14:paraId="60A55D1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center"/>
            <w:hideMark/>
          </w:tcPr>
          <w:p w14:paraId="42F20C3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5ACC267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center"/>
            <w:hideMark/>
          </w:tcPr>
          <w:p w14:paraId="64EBDCA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477CA21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76E9E90"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91CFAD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7CF776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D2367FC"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2258D45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800MHz</w:t>
            </w:r>
          </w:p>
        </w:tc>
        <w:tc>
          <w:tcPr>
            <w:tcW w:w="800" w:type="dxa"/>
            <w:tcBorders>
              <w:top w:val="nil"/>
              <w:left w:val="nil"/>
              <w:bottom w:val="single" w:sz="4" w:space="0" w:color="auto"/>
              <w:right w:val="single" w:sz="4" w:space="0" w:color="auto"/>
            </w:tcBorders>
            <w:shd w:val="clear" w:color="auto" w:fill="auto"/>
            <w:noWrap/>
            <w:vAlign w:val="center"/>
            <w:hideMark/>
          </w:tcPr>
          <w:p w14:paraId="44D5C98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center"/>
            <w:hideMark/>
          </w:tcPr>
          <w:p w14:paraId="58A0BF9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29E3009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049B4B1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center"/>
            <w:hideMark/>
          </w:tcPr>
          <w:p w14:paraId="549BC8A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EG/GE</w:t>
            </w:r>
          </w:p>
        </w:tc>
      </w:tr>
      <w:tr w:rsidR="008E5C6D" w:rsidRPr="009B7B3F" w14:paraId="2607D1C0"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9C5F4F8"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6A53B545"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85DF67A"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37C57B1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850MHz</w:t>
            </w:r>
          </w:p>
        </w:tc>
        <w:tc>
          <w:tcPr>
            <w:tcW w:w="800" w:type="dxa"/>
            <w:tcBorders>
              <w:top w:val="nil"/>
              <w:left w:val="nil"/>
              <w:bottom w:val="single" w:sz="4" w:space="0" w:color="auto"/>
              <w:right w:val="single" w:sz="4" w:space="0" w:color="auto"/>
            </w:tcBorders>
            <w:shd w:val="clear" w:color="000000" w:fill="00B050"/>
            <w:noWrap/>
            <w:vAlign w:val="center"/>
            <w:hideMark/>
          </w:tcPr>
          <w:p w14:paraId="2E0EFF5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000000" w:fill="00B050"/>
            <w:noWrap/>
            <w:vAlign w:val="center"/>
            <w:hideMark/>
          </w:tcPr>
          <w:p w14:paraId="1067518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66AE769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4E093A1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R</w:t>
            </w:r>
          </w:p>
        </w:tc>
        <w:tc>
          <w:tcPr>
            <w:tcW w:w="960" w:type="dxa"/>
            <w:tcBorders>
              <w:top w:val="nil"/>
              <w:left w:val="nil"/>
              <w:bottom w:val="single" w:sz="4" w:space="0" w:color="auto"/>
              <w:right w:val="single" w:sz="4" w:space="0" w:color="auto"/>
            </w:tcBorders>
            <w:shd w:val="clear" w:color="auto" w:fill="auto"/>
            <w:noWrap/>
            <w:vAlign w:val="center"/>
            <w:hideMark/>
          </w:tcPr>
          <w:p w14:paraId="5305F15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7B33C96"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5066900"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1F6EBF5"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8C6F05E"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3300223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900MHz</w:t>
            </w:r>
          </w:p>
        </w:tc>
        <w:tc>
          <w:tcPr>
            <w:tcW w:w="800" w:type="dxa"/>
            <w:tcBorders>
              <w:top w:val="nil"/>
              <w:left w:val="nil"/>
              <w:bottom w:val="single" w:sz="4" w:space="0" w:color="auto"/>
              <w:right w:val="single" w:sz="4" w:space="0" w:color="auto"/>
            </w:tcBorders>
            <w:shd w:val="clear" w:color="000000" w:fill="00B050"/>
            <w:noWrap/>
            <w:vAlign w:val="center"/>
            <w:hideMark/>
          </w:tcPr>
          <w:p w14:paraId="272E3AB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000000" w:fill="00B050"/>
            <w:noWrap/>
            <w:vAlign w:val="center"/>
            <w:hideMark/>
          </w:tcPr>
          <w:p w14:paraId="338EDC3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000000" w:fill="00B050"/>
            <w:noWrap/>
            <w:vAlign w:val="center"/>
            <w:hideMark/>
          </w:tcPr>
          <w:p w14:paraId="0AA3E9A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center"/>
            <w:hideMark/>
          </w:tcPr>
          <w:p w14:paraId="4D46745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R</w:t>
            </w:r>
          </w:p>
        </w:tc>
        <w:tc>
          <w:tcPr>
            <w:tcW w:w="960" w:type="dxa"/>
            <w:tcBorders>
              <w:top w:val="nil"/>
              <w:left w:val="nil"/>
              <w:bottom w:val="single" w:sz="4" w:space="0" w:color="auto"/>
              <w:right w:val="single" w:sz="4" w:space="0" w:color="auto"/>
            </w:tcBorders>
            <w:shd w:val="clear" w:color="auto" w:fill="auto"/>
            <w:noWrap/>
            <w:vAlign w:val="center"/>
            <w:hideMark/>
          </w:tcPr>
          <w:p w14:paraId="22E9356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4AD0066" w14:textId="77777777" w:rsidTr="00E705C1">
        <w:trPr>
          <w:trHeight w:val="282"/>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622823DA"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V6</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8F44879"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550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1000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0E8D217A"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6</w:t>
            </w:r>
          </w:p>
        </w:tc>
        <w:tc>
          <w:tcPr>
            <w:tcW w:w="1220" w:type="dxa"/>
            <w:tcBorders>
              <w:top w:val="nil"/>
              <w:left w:val="nil"/>
              <w:bottom w:val="single" w:sz="4" w:space="0" w:color="auto"/>
              <w:right w:val="single" w:sz="4" w:space="0" w:color="auto"/>
            </w:tcBorders>
            <w:shd w:val="clear" w:color="000000" w:fill="00B050"/>
            <w:noWrap/>
            <w:vAlign w:val="center"/>
            <w:hideMark/>
          </w:tcPr>
          <w:p w14:paraId="5749FEC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550MHz</w:t>
            </w:r>
          </w:p>
        </w:tc>
        <w:tc>
          <w:tcPr>
            <w:tcW w:w="800" w:type="dxa"/>
            <w:tcBorders>
              <w:top w:val="nil"/>
              <w:left w:val="nil"/>
              <w:bottom w:val="single" w:sz="4" w:space="0" w:color="auto"/>
              <w:right w:val="single" w:sz="4" w:space="0" w:color="auto"/>
            </w:tcBorders>
            <w:shd w:val="clear" w:color="000000" w:fill="00B050"/>
            <w:noWrap/>
            <w:vAlign w:val="bottom"/>
            <w:hideMark/>
          </w:tcPr>
          <w:p w14:paraId="4CC0716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0DCC984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000000" w:fill="00B050"/>
            <w:noWrap/>
            <w:vAlign w:val="bottom"/>
            <w:hideMark/>
          </w:tcPr>
          <w:p w14:paraId="7CFB87C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center"/>
            <w:hideMark/>
          </w:tcPr>
          <w:p w14:paraId="5895CEC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K</w:t>
            </w:r>
          </w:p>
        </w:tc>
        <w:tc>
          <w:tcPr>
            <w:tcW w:w="960" w:type="dxa"/>
            <w:tcBorders>
              <w:top w:val="nil"/>
              <w:left w:val="nil"/>
              <w:bottom w:val="single" w:sz="4" w:space="0" w:color="auto"/>
              <w:right w:val="single" w:sz="4" w:space="0" w:color="auto"/>
            </w:tcBorders>
            <w:shd w:val="clear" w:color="auto" w:fill="auto"/>
            <w:noWrap/>
            <w:vAlign w:val="bottom"/>
            <w:hideMark/>
          </w:tcPr>
          <w:p w14:paraId="062A027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4E9B9B2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BF4FDE1"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0BC7CC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A0AADB0"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76B60DE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600MHz</w:t>
            </w:r>
          </w:p>
        </w:tc>
        <w:tc>
          <w:tcPr>
            <w:tcW w:w="800" w:type="dxa"/>
            <w:tcBorders>
              <w:top w:val="nil"/>
              <w:left w:val="nil"/>
              <w:bottom w:val="single" w:sz="4" w:space="0" w:color="auto"/>
              <w:right w:val="single" w:sz="4" w:space="0" w:color="auto"/>
            </w:tcBorders>
            <w:shd w:val="clear" w:color="000000" w:fill="00B050"/>
            <w:noWrap/>
            <w:vAlign w:val="bottom"/>
            <w:hideMark/>
          </w:tcPr>
          <w:p w14:paraId="4140565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5C3E534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000000" w:fill="00B050"/>
            <w:noWrap/>
            <w:vAlign w:val="bottom"/>
            <w:hideMark/>
          </w:tcPr>
          <w:p w14:paraId="5E0E942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bottom"/>
            <w:hideMark/>
          </w:tcPr>
          <w:p w14:paraId="70576F1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K</w:t>
            </w:r>
          </w:p>
        </w:tc>
        <w:tc>
          <w:tcPr>
            <w:tcW w:w="960" w:type="dxa"/>
            <w:tcBorders>
              <w:top w:val="nil"/>
              <w:left w:val="nil"/>
              <w:bottom w:val="single" w:sz="4" w:space="0" w:color="auto"/>
              <w:right w:val="single" w:sz="4" w:space="0" w:color="auto"/>
            </w:tcBorders>
            <w:shd w:val="clear" w:color="auto" w:fill="auto"/>
            <w:noWrap/>
            <w:vAlign w:val="bottom"/>
            <w:hideMark/>
          </w:tcPr>
          <w:p w14:paraId="654CCE8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E92E7BC"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29C3B60"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E9EB6A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9D20A46"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79E0DE9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650MHz</w:t>
            </w:r>
          </w:p>
        </w:tc>
        <w:tc>
          <w:tcPr>
            <w:tcW w:w="800" w:type="dxa"/>
            <w:tcBorders>
              <w:top w:val="nil"/>
              <w:left w:val="nil"/>
              <w:bottom w:val="single" w:sz="4" w:space="0" w:color="auto"/>
              <w:right w:val="single" w:sz="4" w:space="0" w:color="auto"/>
            </w:tcBorders>
            <w:shd w:val="clear" w:color="auto" w:fill="auto"/>
            <w:noWrap/>
            <w:vAlign w:val="bottom"/>
            <w:hideMark/>
          </w:tcPr>
          <w:p w14:paraId="42C84BC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190FF42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1415398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0D4BE77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3FAFB9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07A2BBEF"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4D0F842"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FD0B119"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42703F9"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7D00C8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700MHz</w:t>
            </w:r>
          </w:p>
        </w:tc>
        <w:tc>
          <w:tcPr>
            <w:tcW w:w="800" w:type="dxa"/>
            <w:tcBorders>
              <w:top w:val="nil"/>
              <w:left w:val="nil"/>
              <w:bottom w:val="single" w:sz="4" w:space="0" w:color="auto"/>
              <w:right w:val="single" w:sz="4" w:space="0" w:color="auto"/>
            </w:tcBorders>
            <w:shd w:val="clear" w:color="auto" w:fill="auto"/>
            <w:noWrap/>
            <w:vAlign w:val="bottom"/>
            <w:hideMark/>
          </w:tcPr>
          <w:p w14:paraId="337E2D5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0A9DBA8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6009535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60CEEDF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7D8C3A3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AJ/JA</w:t>
            </w:r>
          </w:p>
        </w:tc>
      </w:tr>
      <w:tr w:rsidR="008E5C6D" w:rsidRPr="009B7B3F" w14:paraId="222565CB"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091072D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712E36B"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AAB71FE"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E40C2E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750MHz</w:t>
            </w:r>
          </w:p>
        </w:tc>
        <w:tc>
          <w:tcPr>
            <w:tcW w:w="800" w:type="dxa"/>
            <w:tcBorders>
              <w:top w:val="nil"/>
              <w:left w:val="nil"/>
              <w:bottom w:val="single" w:sz="4" w:space="0" w:color="auto"/>
              <w:right w:val="single" w:sz="4" w:space="0" w:color="auto"/>
            </w:tcBorders>
            <w:shd w:val="clear" w:color="auto" w:fill="auto"/>
            <w:noWrap/>
            <w:vAlign w:val="bottom"/>
            <w:hideMark/>
          </w:tcPr>
          <w:p w14:paraId="45815F5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0F33ADE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4CA439B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5346C21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5C902D4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B027E0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0FBED94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7A2BCBB"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92F2B66"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11A0BD4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800MHz</w:t>
            </w:r>
          </w:p>
        </w:tc>
        <w:tc>
          <w:tcPr>
            <w:tcW w:w="800" w:type="dxa"/>
            <w:tcBorders>
              <w:top w:val="nil"/>
              <w:left w:val="nil"/>
              <w:bottom w:val="single" w:sz="4" w:space="0" w:color="auto"/>
              <w:right w:val="single" w:sz="4" w:space="0" w:color="auto"/>
            </w:tcBorders>
            <w:shd w:val="clear" w:color="auto" w:fill="auto"/>
            <w:noWrap/>
            <w:vAlign w:val="bottom"/>
            <w:hideMark/>
          </w:tcPr>
          <w:p w14:paraId="5E8907E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center"/>
            <w:hideMark/>
          </w:tcPr>
          <w:p w14:paraId="4A00357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050F808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EC194C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23756DD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DI/ID</w:t>
            </w:r>
          </w:p>
        </w:tc>
      </w:tr>
      <w:tr w:rsidR="008E5C6D" w:rsidRPr="009B7B3F" w14:paraId="51DA74CE"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9A9DEF5"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64DB462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B1E33C2"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0B4762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850MHz</w:t>
            </w:r>
          </w:p>
        </w:tc>
        <w:tc>
          <w:tcPr>
            <w:tcW w:w="800" w:type="dxa"/>
            <w:tcBorders>
              <w:top w:val="nil"/>
              <w:left w:val="nil"/>
              <w:bottom w:val="single" w:sz="4" w:space="0" w:color="auto"/>
              <w:right w:val="single" w:sz="4" w:space="0" w:color="auto"/>
            </w:tcBorders>
            <w:shd w:val="clear" w:color="auto" w:fill="auto"/>
            <w:noWrap/>
            <w:vAlign w:val="bottom"/>
            <w:hideMark/>
          </w:tcPr>
          <w:p w14:paraId="0625F73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79889C5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08E1ABE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548C02F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A5BE12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0DC137C5"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4BFED89"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2086D6D"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85A9B1A"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76FD309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900MHz</w:t>
            </w:r>
          </w:p>
        </w:tc>
        <w:tc>
          <w:tcPr>
            <w:tcW w:w="800" w:type="dxa"/>
            <w:tcBorders>
              <w:top w:val="nil"/>
              <w:left w:val="nil"/>
              <w:bottom w:val="single" w:sz="4" w:space="0" w:color="auto"/>
              <w:right w:val="single" w:sz="4" w:space="0" w:color="auto"/>
            </w:tcBorders>
            <w:shd w:val="clear" w:color="auto" w:fill="auto"/>
            <w:noWrap/>
            <w:vAlign w:val="bottom"/>
            <w:hideMark/>
          </w:tcPr>
          <w:p w14:paraId="6A3E5CF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75811B1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74FA07E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70DA67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21B73D8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EH/HE</w:t>
            </w:r>
          </w:p>
        </w:tc>
      </w:tr>
      <w:tr w:rsidR="008E5C6D" w:rsidRPr="009B7B3F" w14:paraId="7556B60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8854979"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C6076AE"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BB5D53D"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9C271C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950MHz</w:t>
            </w:r>
          </w:p>
        </w:tc>
        <w:tc>
          <w:tcPr>
            <w:tcW w:w="800" w:type="dxa"/>
            <w:tcBorders>
              <w:top w:val="nil"/>
              <w:left w:val="nil"/>
              <w:bottom w:val="single" w:sz="4" w:space="0" w:color="auto"/>
              <w:right w:val="single" w:sz="4" w:space="0" w:color="auto"/>
            </w:tcBorders>
            <w:shd w:val="clear" w:color="auto" w:fill="auto"/>
            <w:noWrap/>
            <w:vAlign w:val="bottom"/>
            <w:hideMark/>
          </w:tcPr>
          <w:p w14:paraId="6394D43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5F9DF66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bottom"/>
            <w:hideMark/>
          </w:tcPr>
          <w:p w14:paraId="4A03B97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0BF0075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255818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4B44EBF"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A91841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B85D2C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7F312E0"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327F04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1000MHz</w:t>
            </w:r>
          </w:p>
        </w:tc>
        <w:tc>
          <w:tcPr>
            <w:tcW w:w="800" w:type="dxa"/>
            <w:tcBorders>
              <w:top w:val="nil"/>
              <w:left w:val="nil"/>
              <w:bottom w:val="single" w:sz="4" w:space="0" w:color="auto"/>
              <w:right w:val="single" w:sz="4" w:space="0" w:color="auto"/>
            </w:tcBorders>
            <w:shd w:val="clear" w:color="auto" w:fill="auto"/>
            <w:noWrap/>
            <w:vAlign w:val="bottom"/>
            <w:hideMark/>
          </w:tcPr>
          <w:p w14:paraId="2E39593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691F634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7430674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7FF7938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57E4198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FG/GF</w:t>
            </w:r>
          </w:p>
        </w:tc>
      </w:tr>
      <w:tr w:rsidR="008E5C6D" w:rsidRPr="009B7B3F" w14:paraId="365818EE" w14:textId="77777777" w:rsidTr="00E705C1">
        <w:trPr>
          <w:trHeight w:val="86"/>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743DD524"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V7</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0326CB88"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650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1100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025AC0DB"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7</w:t>
            </w:r>
          </w:p>
        </w:tc>
        <w:tc>
          <w:tcPr>
            <w:tcW w:w="1220" w:type="dxa"/>
            <w:tcBorders>
              <w:top w:val="nil"/>
              <w:left w:val="nil"/>
              <w:bottom w:val="single" w:sz="4" w:space="0" w:color="auto"/>
              <w:right w:val="single" w:sz="4" w:space="0" w:color="auto"/>
            </w:tcBorders>
            <w:shd w:val="clear" w:color="000000" w:fill="00B050"/>
            <w:noWrap/>
            <w:vAlign w:val="center"/>
            <w:hideMark/>
          </w:tcPr>
          <w:p w14:paraId="6EA5379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650MHz</w:t>
            </w:r>
          </w:p>
        </w:tc>
        <w:tc>
          <w:tcPr>
            <w:tcW w:w="800" w:type="dxa"/>
            <w:tcBorders>
              <w:top w:val="nil"/>
              <w:left w:val="nil"/>
              <w:bottom w:val="single" w:sz="4" w:space="0" w:color="auto"/>
              <w:right w:val="single" w:sz="4" w:space="0" w:color="auto"/>
            </w:tcBorders>
            <w:shd w:val="clear" w:color="000000" w:fill="00B050"/>
            <w:noWrap/>
            <w:vAlign w:val="bottom"/>
            <w:hideMark/>
          </w:tcPr>
          <w:p w14:paraId="5353CA1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507CA5F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000000" w:fill="00B050"/>
            <w:noWrap/>
            <w:vAlign w:val="bottom"/>
            <w:hideMark/>
          </w:tcPr>
          <w:p w14:paraId="58F7541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bottom"/>
            <w:hideMark/>
          </w:tcPr>
          <w:p w14:paraId="2360BC2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L</w:t>
            </w:r>
          </w:p>
        </w:tc>
        <w:tc>
          <w:tcPr>
            <w:tcW w:w="960" w:type="dxa"/>
            <w:tcBorders>
              <w:top w:val="nil"/>
              <w:left w:val="nil"/>
              <w:bottom w:val="single" w:sz="4" w:space="0" w:color="auto"/>
              <w:right w:val="single" w:sz="4" w:space="0" w:color="auto"/>
            </w:tcBorders>
            <w:shd w:val="clear" w:color="auto" w:fill="auto"/>
            <w:noWrap/>
            <w:vAlign w:val="bottom"/>
            <w:hideMark/>
          </w:tcPr>
          <w:p w14:paraId="511F3C4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D9DF33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CC13195"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A981A23"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82F980A"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64E8A3F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700MHz</w:t>
            </w:r>
          </w:p>
        </w:tc>
        <w:tc>
          <w:tcPr>
            <w:tcW w:w="800" w:type="dxa"/>
            <w:tcBorders>
              <w:top w:val="nil"/>
              <w:left w:val="nil"/>
              <w:bottom w:val="single" w:sz="4" w:space="0" w:color="auto"/>
              <w:right w:val="single" w:sz="4" w:space="0" w:color="auto"/>
            </w:tcBorders>
            <w:shd w:val="clear" w:color="000000" w:fill="00B050"/>
            <w:noWrap/>
            <w:vAlign w:val="bottom"/>
            <w:hideMark/>
          </w:tcPr>
          <w:p w14:paraId="4BE7A0A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100C44E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000000" w:fill="00B050"/>
            <w:noWrap/>
            <w:vAlign w:val="bottom"/>
            <w:hideMark/>
          </w:tcPr>
          <w:p w14:paraId="41BAFD0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bottom"/>
            <w:hideMark/>
          </w:tcPr>
          <w:p w14:paraId="3D8A8DA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L</w:t>
            </w:r>
          </w:p>
        </w:tc>
        <w:tc>
          <w:tcPr>
            <w:tcW w:w="960" w:type="dxa"/>
            <w:tcBorders>
              <w:top w:val="nil"/>
              <w:left w:val="nil"/>
              <w:bottom w:val="single" w:sz="4" w:space="0" w:color="auto"/>
              <w:right w:val="single" w:sz="4" w:space="0" w:color="auto"/>
            </w:tcBorders>
            <w:shd w:val="clear" w:color="auto" w:fill="auto"/>
            <w:noWrap/>
            <w:vAlign w:val="bottom"/>
            <w:hideMark/>
          </w:tcPr>
          <w:p w14:paraId="07680BE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4A37855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F884B56"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ABF119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F127E55"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38570B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750MHz</w:t>
            </w:r>
          </w:p>
        </w:tc>
        <w:tc>
          <w:tcPr>
            <w:tcW w:w="800" w:type="dxa"/>
            <w:tcBorders>
              <w:top w:val="nil"/>
              <w:left w:val="nil"/>
              <w:bottom w:val="single" w:sz="4" w:space="0" w:color="auto"/>
              <w:right w:val="single" w:sz="4" w:space="0" w:color="auto"/>
            </w:tcBorders>
            <w:shd w:val="clear" w:color="auto" w:fill="auto"/>
            <w:noWrap/>
            <w:vAlign w:val="bottom"/>
            <w:hideMark/>
          </w:tcPr>
          <w:p w14:paraId="21424E2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07BC61E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6104451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7BDC48D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4CE3621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35FA464"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F034B26"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C66C3E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D763941"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B7F3F4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800MHz</w:t>
            </w:r>
          </w:p>
        </w:tc>
        <w:tc>
          <w:tcPr>
            <w:tcW w:w="800" w:type="dxa"/>
            <w:tcBorders>
              <w:top w:val="nil"/>
              <w:left w:val="nil"/>
              <w:bottom w:val="single" w:sz="4" w:space="0" w:color="auto"/>
              <w:right w:val="single" w:sz="4" w:space="0" w:color="auto"/>
            </w:tcBorders>
            <w:shd w:val="clear" w:color="auto" w:fill="auto"/>
            <w:noWrap/>
            <w:vAlign w:val="bottom"/>
            <w:hideMark/>
          </w:tcPr>
          <w:p w14:paraId="3BAAE69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center"/>
            <w:hideMark/>
          </w:tcPr>
          <w:p w14:paraId="265C6B3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4289362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24F0547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2E4ECD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AK/KA</w:t>
            </w:r>
          </w:p>
        </w:tc>
      </w:tr>
      <w:tr w:rsidR="008E5C6D" w:rsidRPr="009B7B3F" w14:paraId="2E4C5C74"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7325C7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211BCF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D8AF5A5"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16FE915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850MHz</w:t>
            </w:r>
          </w:p>
        </w:tc>
        <w:tc>
          <w:tcPr>
            <w:tcW w:w="800" w:type="dxa"/>
            <w:tcBorders>
              <w:top w:val="nil"/>
              <w:left w:val="nil"/>
              <w:bottom w:val="single" w:sz="4" w:space="0" w:color="auto"/>
              <w:right w:val="single" w:sz="4" w:space="0" w:color="auto"/>
            </w:tcBorders>
            <w:shd w:val="clear" w:color="auto" w:fill="auto"/>
            <w:noWrap/>
            <w:vAlign w:val="bottom"/>
            <w:hideMark/>
          </w:tcPr>
          <w:p w14:paraId="3F1A544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701FFEE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1683FA2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60218B2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01E44C3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70190BE"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283A7C2"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FC7913F"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61BFA93"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A68A75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900MHz</w:t>
            </w:r>
          </w:p>
        </w:tc>
        <w:tc>
          <w:tcPr>
            <w:tcW w:w="800" w:type="dxa"/>
            <w:tcBorders>
              <w:top w:val="nil"/>
              <w:left w:val="nil"/>
              <w:bottom w:val="single" w:sz="4" w:space="0" w:color="auto"/>
              <w:right w:val="single" w:sz="4" w:space="0" w:color="auto"/>
            </w:tcBorders>
            <w:shd w:val="clear" w:color="auto" w:fill="auto"/>
            <w:noWrap/>
            <w:vAlign w:val="bottom"/>
            <w:hideMark/>
          </w:tcPr>
          <w:p w14:paraId="4BE817C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21E449F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4DF55B9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58C6D2A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5E8BDF4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DJ/JD</w:t>
            </w:r>
          </w:p>
        </w:tc>
      </w:tr>
      <w:tr w:rsidR="008E5C6D" w:rsidRPr="009B7B3F" w14:paraId="0477196B"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21A9CB8"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61FB148F"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7850AA5B"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9A4614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950MHz</w:t>
            </w:r>
          </w:p>
        </w:tc>
        <w:tc>
          <w:tcPr>
            <w:tcW w:w="800" w:type="dxa"/>
            <w:tcBorders>
              <w:top w:val="nil"/>
              <w:left w:val="nil"/>
              <w:bottom w:val="single" w:sz="4" w:space="0" w:color="auto"/>
              <w:right w:val="single" w:sz="4" w:space="0" w:color="auto"/>
            </w:tcBorders>
            <w:shd w:val="clear" w:color="auto" w:fill="auto"/>
            <w:noWrap/>
            <w:vAlign w:val="bottom"/>
            <w:hideMark/>
          </w:tcPr>
          <w:p w14:paraId="4235340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0E19590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7D78C6F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1D74F94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2B8ABCB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37D028B"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816DC49"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00DC21F"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ADD04CA"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C0D97F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1000MHz</w:t>
            </w:r>
          </w:p>
        </w:tc>
        <w:tc>
          <w:tcPr>
            <w:tcW w:w="800" w:type="dxa"/>
            <w:tcBorders>
              <w:top w:val="nil"/>
              <w:left w:val="nil"/>
              <w:bottom w:val="single" w:sz="4" w:space="0" w:color="auto"/>
              <w:right w:val="single" w:sz="4" w:space="0" w:color="auto"/>
            </w:tcBorders>
            <w:shd w:val="clear" w:color="auto" w:fill="auto"/>
            <w:noWrap/>
            <w:vAlign w:val="bottom"/>
            <w:hideMark/>
          </w:tcPr>
          <w:p w14:paraId="408ADB3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2A0948B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4138607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2ADA6F7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8F393E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EI/IE</w:t>
            </w:r>
          </w:p>
        </w:tc>
      </w:tr>
      <w:tr w:rsidR="008E5C6D" w:rsidRPr="009B7B3F" w14:paraId="1286534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DD7663C"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B7A0089"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273619C"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F746F5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1050MHz</w:t>
            </w:r>
          </w:p>
        </w:tc>
        <w:tc>
          <w:tcPr>
            <w:tcW w:w="800" w:type="dxa"/>
            <w:tcBorders>
              <w:top w:val="nil"/>
              <w:left w:val="nil"/>
              <w:bottom w:val="single" w:sz="4" w:space="0" w:color="auto"/>
              <w:right w:val="single" w:sz="4" w:space="0" w:color="auto"/>
            </w:tcBorders>
            <w:shd w:val="clear" w:color="auto" w:fill="auto"/>
            <w:noWrap/>
            <w:vAlign w:val="bottom"/>
            <w:hideMark/>
          </w:tcPr>
          <w:p w14:paraId="70E05C5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6A4403A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4E4CC30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71E3E26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4E72507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5B6780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635A767"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36407BE"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7F89B805"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1659A4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1100MHz</w:t>
            </w:r>
          </w:p>
        </w:tc>
        <w:tc>
          <w:tcPr>
            <w:tcW w:w="800" w:type="dxa"/>
            <w:tcBorders>
              <w:top w:val="nil"/>
              <w:left w:val="nil"/>
              <w:bottom w:val="single" w:sz="4" w:space="0" w:color="auto"/>
              <w:right w:val="single" w:sz="4" w:space="0" w:color="auto"/>
            </w:tcBorders>
            <w:shd w:val="clear" w:color="auto" w:fill="auto"/>
            <w:noWrap/>
            <w:vAlign w:val="bottom"/>
            <w:hideMark/>
          </w:tcPr>
          <w:p w14:paraId="11DC05B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40D2E26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7543EBA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49B4FB0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F100C5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FH/HF</w:t>
            </w:r>
          </w:p>
        </w:tc>
      </w:tr>
      <w:tr w:rsidR="008E5C6D" w:rsidRPr="009B7B3F" w14:paraId="4702701F" w14:textId="77777777" w:rsidTr="00E705C1">
        <w:trPr>
          <w:trHeight w:val="174"/>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24270872"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V8</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087BD2D6"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750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1200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115411EB"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8</w:t>
            </w:r>
          </w:p>
        </w:tc>
        <w:tc>
          <w:tcPr>
            <w:tcW w:w="1220" w:type="dxa"/>
            <w:tcBorders>
              <w:top w:val="nil"/>
              <w:left w:val="nil"/>
              <w:bottom w:val="single" w:sz="4" w:space="0" w:color="auto"/>
              <w:right w:val="single" w:sz="4" w:space="0" w:color="auto"/>
            </w:tcBorders>
            <w:shd w:val="clear" w:color="000000" w:fill="00B050"/>
            <w:noWrap/>
            <w:vAlign w:val="center"/>
            <w:hideMark/>
          </w:tcPr>
          <w:p w14:paraId="6140245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750MHz</w:t>
            </w:r>
          </w:p>
        </w:tc>
        <w:tc>
          <w:tcPr>
            <w:tcW w:w="800" w:type="dxa"/>
            <w:tcBorders>
              <w:top w:val="nil"/>
              <w:left w:val="nil"/>
              <w:bottom w:val="single" w:sz="4" w:space="0" w:color="auto"/>
              <w:right w:val="single" w:sz="4" w:space="0" w:color="auto"/>
            </w:tcBorders>
            <w:shd w:val="clear" w:color="000000" w:fill="00B050"/>
            <w:noWrap/>
            <w:vAlign w:val="bottom"/>
            <w:hideMark/>
          </w:tcPr>
          <w:p w14:paraId="74BFBBE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7A988EF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000000" w:fill="00B050"/>
            <w:noWrap/>
            <w:vAlign w:val="bottom"/>
            <w:hideMark/>
          </w:tcPr>
          <w:p w14:paraId="49B28CB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000000" w:fill="00B050"/>
            <w:noWrap/>
            <w:vAlign w:val="bottom"/>
            <w:hideMark/>
          </w:tcPr>
          <w:p w14:paraId="61CC948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M</w:t>
            </w:r>
          </w:p>
        </w:tc>
        <w:tc>
          <w:tcPr>
            <w:tcW w:w="960" w:type="dxa"/>
            <w:tcBorders>
              <w:top w:val="nil"/>
              <w:left w:val="nil"/>
              <w:bottom w:val="single" w:sz="4" w:space="0" w:color="auto"/>
              <w:right w:val="single" w:sz="4" w:space="0" w:color="auto"/>
            </w:tcBorders>
            <w:shd w:val="clear" w:color="auto" w:fill="auto"/>
            <w:noWrap/>
            <w:vAlign w:val="bottom"/>
            <w:hideMark/>
          </w:tcPr>
          <w:p w14:paraId="006BEA2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09F1CE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3943792"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824A6F8"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1264426"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000000" w:fill="00B050"/>
            <w:noWrap/>
            <w:vAlign w:val="center"/>
            <w:hideMark/>
          </w:tcPr>
          <w:p w14:paraId="5411274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800MHz</w:t>
            </w:r>
          </w:p>
        </w:tc>
        <w:tc>
          <w:tcPr>
            <w:tcW w:w="800" w:type="dxa"/>
            <w:tcBorders>
              <w:top w:val="nil"/>
              <w:left w:val="nil"/>
              <w:bottom w:val="single" w:sz="4" w:space="0" w:color="auto"/>
              <w:right w:val="single" w:sz="4" w:space="0" w:color="auto"/>
            </w:tcBorders>
            <w:shd w:val="clear" w:color="000000" w:fill="00B050"/>
            <w:noWrap/>
            <w:vAlign w:val="bottom"/>
            <w:hideMark/>
          </w:tcPr>
          <w:p w14:paraId="311D38A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000000" w:fill="00B050"/>
            <w:noWrap/>
            <w:vAlign w:val="center"/>
            <w:hideMark/>
          </w:tcPr>
          <w:p w14:paraId="4912E7F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000000" w:fill="00B050"/>
            <w:noWrap/>
            <w:vAlign w:val="bottom"/>
            <w:hideMark/>
          </w:tcPr>
          <w:p w14:paraId="75598FE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000000" w:fill="00B050"/>
            <w:noWrap/>
            <w:vAlign w:val="bottom"/>
            <w:hideMark/>
          </w:tcPr>
          <w:p w14:paraId="07F33C7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M</w:t>
            </w:r>
          </w:p>
        </w:tc>
        <w:tc>
          <w:tcPr>
            <w:tcW w:w="960" w:type="dxa"/>
            <w:tcBorders>
              <w:top w:val="nil"/>
              <w:left w:val="nil"/>
              <w:bottom w:val="single" w:sz="4" w:space="0" w:color="auto"/>
              <w:right w:val="single" w:sz="4" w:space="0" w:color="auto"/>
            </w:tcBorders>
            <w:shd w:val="clear" w:color="auto" w:fill="auto"/>
            <w:noWrap/>
            <w:vAlign w:val="bottom"/>
            <w:hideMark/>
          </w:tcPr>
          <w:p w14:paraId="19641C5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A5E65B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3249CB6"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E9CE74F"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4627879"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0B48B5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850MHz</w:t>
            </w:r>
          </w:p>
        </w:tc>
        <w:tc>
          <w:tcPr>
            <w:tcW w:w="800" w:type="dxa"/>
            <w:tcBorders>
              <w:top w:val="nil"/>
              <w:left w:val="nil"/>
              <w:bottom w:val="single" w:sz="4" w:space="0" w:color="auto"/>
              <w:right w:val="single" w:sz="4" w:space="0" w:color="auto"/>
            </w:tcBorders>
            <w:shd w:val="clear" w:color="auto" w:fill="auto"/>
            <w:noWrap/>
            <w:vAlign w:val="bottom"/>
            <w:hideMark/>
          </w:tcPr>
          <w:p w14:paraId="6951F96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bottom"/>
            <w:hideMark/>
          </w:tcPr>
          <w:p w14:paraId="08D9766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19A017A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2DB8FB8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2C97107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4385F0D"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270ECD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13A689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8CA5D90"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167443D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900MHz</w:t>
            </w:r>
          </w:p>
        </w:tc>
        <w:tc>
          <w:tcPr>
            <w:tcW w:w="800" w:type="dxa"/>
            <w:tcBorders>
              <w:top w:val="nil"/>
              <w:left w:val="nil"/>
              <w:bottom w:val="single" w:sz="4" w:space="0" w:color="auto"/>
              <w:right w:val="single" w:sz="4" w:space="0" w:color="auto"/>
            </w:tcBorders>
            <w:shd w:val="clear" w:color="auto" w:fill="auto"/>
            <w:noWrap/>
            <w:vAlign w:val="bottom"/>
            <w:hideMark/>
          </w:tcPr>
          <w:p w14:paraId="055A6EF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bottom"/>
            <w:hideMark/>
          </w:tcPr>
          <w:p w14:paraId="79608D0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080EB9A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7F433F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2E7AB32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AL/LA</w:t>
            </w:r>
          </w:p>
        </w:tc>
      </w:tr>
      <w:tr w:rsidR="008E5C6D" w:rsidRPr="009B7B3F" w14:paraId="12D53531"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1A334CF"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D2DE728"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509AA0C"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ECD50E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950MHz</w:t>
            </w:r>
          </w:p>
        </w:tc>
        <w:tc>
          <w:tcPr>
            <w:tcW w:w="800" w:type="dxa"/>
            <w:tcBorders>
              <w:top w:val="nil"/>
              <w:left w:val="nil"/>
              <w:bottom w:val="single" w:sz="4" w:space="0" w:color="auto"/>
              <w:right w:val="single" w:sz="4" w:space="0" w:color="auto"/>
            </w:tcBorders>
            <w:shd w:val="clear" w:color="auto" w:fill="auto"/>
            <w:noWrap/>
            <w:vAlign w:val="bottom"/>
            <w:hideMark/>
          </w:tcPr>
          <w:p w14:paraId="05A5466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308B5FE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6DEBAD8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056D419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4B79985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3760DF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8666382"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B04296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9B415B9"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6CB24FD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1000MHz</w:t>
            </w:r>
          </w:p>
        </w:tc>
        <w:tc>
          <w:tcPr>
            <w:tcW w:w="800" w:type="dxa"/>
            <w:tcBorders>
              <w:top w:val="nil"/>
              <w:left w:val="nil"/>
              <w:bottom w:val="single" w:sz="4" w:space="0" w:color="auto"/>
              <w:right w:val="single" w:sz="4" w:space="0" w:color="auto"/>
            </w:tcBorders>
            <w:shd w:val="clear" w:color="auto" w:fill="auto"/>
            <w:noWrap/>
            <w:vAlign w:val="bottom"/>
            <w:hideMark/>
          </w:tcPr>
          <w:p w14:paraId="0FADF20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1F2BBBC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6BD0BAE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41A0284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8363AA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DK/KD</w:t>
            </w:r>
          </w:p>
        </w:tc>
      </w:tr>
      <w:tr w:rsidR="008E5C6D" w:rsidRPr="009B7B3F" w14:paraId="0B257ED4"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3026DA9"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F35B752"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AC6B734"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46F2DD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1050MHz</w:t>
            </w:r>
          </w:p>
        </w:tc>
        <w:tc>
          <w:tcPr>
            <w:tcW w:w="800" w:type="dxa"/>
            <w:tcBorders>
              <w:top w:val="nil"/>
              <w:left w:val="nil"/>
              <w:bottom w:val="single" w:sz="4" w:space="0" w:color="auto"/>
              <w:right w:val="single" w:sz="4" w:space="0" w:color="auto"/>
            </w:tcBorders>
            <w:shd w:val="clear" w:color="auto" w:fill="auto"/>
            <w:noWrap/>
            <w:vAlign w:val="bottom"/>
            <w:hideMark/>
          </w:tcPr>
          <w:p w14:paraId="783D824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6ABC492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544ED87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6FD27C9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7903356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283C6294"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87F319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29ECFB2"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1927E9D"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C10013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1100MHz</w:t>
            </w:r>
          </w:p>
        </w:tc>
        <w:tc>
          <w:tcPr>
            <w:tcW w:w="800" w:type="dxa"/>
            <w:tcBorders>
              <w:top w:val="nil"/>
              <w:left w:val="nil"/>
              <w:bottom w:val="single" w:sz="4" w:space="0" w:color="auto"/>
              <w:right w:val="single" w:sz="4" w:space="0" w:color="auto"/>
            </w:tcBorders>
            <w:shd w:val="clear" w:color="auto" w:fill="auto"/>
            <w:noWrap/>
            <w:vAlign w:val="bottom"/>
            <w:hideMark/>
          </w:tcPr>
          <w:p w14:paraId="5D0A691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736EDC0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7EFC646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3A52F3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631142C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EJ/JE</w:t>
            </w:r>
          </w:p>
        </w:tc>
      </w:tr>
      <w:tr w:rsidR="008E5C6D" w:rsidRPr="009B7B3F" w14:paraId="0684EDC6"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F9E92C5"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171629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5DFF839"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1C42738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1150MHz</w:t>
            </w:r>
          </w:p>
        </w:tc>
        <w:tc>
          <w:tcPr>
            <w:tcW w:w="800" w:type="dxa"/>
            <w:tcBorders>
              <w:top w:val="nil"/>
              <w:left w:val="nil"/>
              <w:bottom w:val="single" w:sz="4" w:space="0" w:color="auto"/>
              <w:right w:val="single" w:sz="4" w:space="0" w:color="auto"/>
            </w:tcBorders>
            <w:shd w:val="clear" w:color="auto" w:fill="auto"/>
            <w:noWrap/>
            <w:vAlign w:val="bottom"/>
            <w:hideMark/>
          </w:tcPr>
          <w:p w14:paraId="3C57E80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136E0FE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0065720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4ED35CB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D98B5D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B48FAB9"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4A2714A"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6E0EBBD"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DC092EC"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2FD1125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1200MHz</w:t>
            </w:r>
          </w:p>
        </w:tc>
        <w:tc>
          <w:tcPr>
            <w:tcW w:w="800" w:type="dxa"/>
            <w:tcBorders>
              <w:top w:val="nil"/>
              <w:left w:val="nil"/>
              <w:bottom w:val="single" w:sz="4" w:space="0" w:color="auto"/>
              <w:right w:val="single" w:sz="4" w:space="0" w:color="auto"/>
            </w:tcBorders>
            <w:shd w:val="clear" w:color="auto" w:fill="auto"/>
            <w:noWrap/>
            <w:vAlign w:val="bottom"/>
            <w:hideMark/>
          </w:tcPr>
          <w:p w14:paraId="02BA878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48EEF92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12D9FBB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4F9B113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0AF16F5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FI/IF</w:t>
            </w:r>
          </w:p>
        </w:tc>
      </w:tr>
      <w:tr w:rsidR="008E5C6D" w:rsidRPr="009B7B3F" w14:paraId="3B89A17F" w14:textId="77777777" w:rsidTr="00E705C1">
        <w:trPr>
          <w:trHeight w:val="104"/>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69C78C28"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V9</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2758CB9A"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850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1300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14878A18"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9</w:t>
            </w:r>
          </w:p>
        </w:tc>
        <w:tc>
          <w:tcPr>
            <w:tcW w:w="1220" w:type="dxa"/>
            <w:tcBorders>
              <w:top w:val="nil"/>
              <w:left w:val="nil"/>
              <w:bottom w:val="single" w:sz="4" w:space="0" w:color="auto"/>
              <w:right w:val="single" w:sz="4" w:space="0" w:color="auto"/>
            </w:tcBorders>
            <w:shd w:val="clear" w:color="auto" w:fill="auto"/>
            <w:noWrap/>
            <w:vAlign w:val="center"/>
            <w:hideMark/>
          </w:tcPr>
          <w:p w14:paraId="2EC9889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850MHz</w:t>
            </w:r>
          </w:p>
        </w:tc>
        <w:tc>
          <w:tcPr>
            <w:tcW w:w="800" w:type="dxa"/>
            <w:tcBorders>
              <w:top w:val="nil"/>
              <w:left w:val="nil"/>
              <w:bottom w:val="single" w:sz="4" w:space="0" w:color="auto"/>
              <w:right w:val="single" w:sz="4" w:space="0" w:color="auto"/>
            </w:tcBorders>
            <w:shd w:val="clear" w:color="auto" w:fill="auto"/>
            <w:noWrap/>
            <w:vAlign w:val="bottom"/>
            <w:hideMark/>
          </w:tcPr>
          <w:p w14:paraId="0489185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auto" w:fill="auto"/>
            <w:noWrap/>
            <w:vAlign w:val="bottom"/>
            <w:hideMark/>
          </w:tcPr>
          <w:p w14:paraId="1A7695A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5257B9F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0A85856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F5BB05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79614B1"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A056A71"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CD13AB5"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71C5FA6E"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325558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900MHz</w:t>
            </w:r>
          </w:p>
        </w:tc>
        <w:tc>
          <w:tcPr>
            <w:tcW w:w="800" w:type="dxa"/>
            <w:tcBorders>
              <w:top w:val="nil"/>
              <w:left w:val="nil"/>
              <w:bottom w:val="single" w:sz="4" w:space="0" w:color="auto"/>
              <w:right w:val="single" w:sz="4" w:space="0" w:color="auto"/>
            </w:tcBorders>
            <w:shd w:val="clear" w:color="auto" w:fill="auto"/>
            <w:noWrap/>
            <w:vAlign w:val="bottom"/>
            <w:hideMark/>
          </w:tcPr>
          <w:p w14:paraId="5A4E265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800" w:type="dxa"/>
            <w:tcBorders>
              <w:top w:val="nil"/>
              <w:left w:val="nil"/>
              <w:bottom w:val="single" w:sz="4" w:space="0" w:color="auto"/>
              <w:right w:val="single" w:sz="4" w:space="0" w:color="auto"/>
            </w:tcBorders>
            <w:shd w:val="clear" w:color="auto" w:fill="auto"/>
            <w:noWrap/>
            <w:vAlign w:val="bottom"/>
            <w:hideMark/>
          </w:tcPr>
          <w:p w14:paraId="0321570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w:t>
            </w:r>
          </w:p>
        </w:tc>
        <w:tc>
          <w:tcPr>
            <w:tcW w:w="800" w:type="dxa"/>
            <w:tcBorders>
              <w:top w:val="nil"/>
              <w:left w:val="nil"/>
              <w:bottom w:val="single" w:sz="4" w:space="0" w:color="auto"/>
              <w:right w:val="single" w:sz="4" w:space="0" w:color="auto"/>
            </w:tcBorders>
            <w:shd w:val="clear" w:color="auto" w:fill="auto"/>
            <w:noWrap/>
            <w:vAlign w:val="bottom"/>
            <w:hideMark/>
          </w:tcPr>
          <w:p w14:paraId="3113B02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5B5AC75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449EB51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26839BE2"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3A47BE7"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8323034"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86FE1EF"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73B334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950MHz</w:t>
            </w:r>
          </w:p>
        </w:tc>
        <w:tc>
          <w:tcPr>
            <w:tcW w:w="800" w:type="dxa"/>
            <w:tcBorders>
              <w:top w:val="nil"/>
              <w:left w:val="nil"/>
              <w:bottom w:val="single" w:sz="4" w:space="0" w:color="auto"/>
              <w:right w:val="single" w:sz="4" w:space="0" w:color="auto"/>
            </w:tcBorders>
            <w:shd w:val="clear" w:color="auto" w:fill="auto"/>
            <w:noWrap/>
            <w:vAlign w:val="bottom"/>
            <w:hideMark/>
          </w:tcPr>
          <w:p w14:paraId="452B70D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bottom"/>
            <w:hideMark/>
          </w:tcPr>
          <w:p w14:paraId="2E9451C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0B12143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4F9D478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5FCF15C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48644C7D"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1FFFB1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450F1A7"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053925F"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123265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1000MHz</w:t>
            </w:r>
          </w:p>
        </w:tc>
        <w:tc>
          <w:tcPr>
            <w:tcW w:w="800" w:type="dxa"/>
            <w:tcBorders>
              <w:top w:val="nil"/>
              <w:left w:val="nil"/>
              <w:bottom w:val="single" w:sz="4" w:space="0" w:color="auto"/>
              <w:right w:val="single" w:sz="4" w:space="0" w:color="auto"/>
            </w:tcBorders>
            <w:shd w:val="clear" w:color="auto" w:fill="auto"/>
            <w:noWrap/>
            <w:vAlign w:val="bottom"/>
            <w:hideMark/>
          </w:tcPr>
          <w:p w14:paraId="3C82E40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bottom"/>
            <w:hideMark/>
          </w:tcPr>
          <w:p w14:paraId="04727CC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372A490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6C4107E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5D9321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AM/MA</w:t>
            </w:r>
          </w:p>
        </w:tc>
      </w:tr>
      <w:tr w:rsidR="008E5C6D" w:rsidRPr="009B7B3F" w14:paraId="53F698E9"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AD73BF7"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E24436E"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03B9E7E"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A3BFED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1050MHz</w:t>
            </w:r>
          </w:p>
        </w:tc>
        <w:tc>
          <w:tcPr>
            <w:tcW w:w="800" w:type="dxa"/>
            <w:tcBorders>
              <w:top w:val="nil"/>
              <w:left w:val="nil"/>
              <w:bottom w:val="single" w:sz="4" w:space="0" w:color="auto"/>
              <w:right w:val="single" w:sz="4" w:space="0" w:color="auto"/>
            </w:tcBorders>
            <w:shd w:val="clear" w:color="auto" w:fill="auto"/>
            <w:noWrap/>
            <w:vAlign w:val="bottom"/>
            <w:hideMark/>
          </w:tcPr>
          <w:p w14:paraId="4AAC91B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595EECE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29B22D9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338B8FA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0C131AC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4452402C"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654F5F7"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46CDDF8"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F8C59C0"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165BC88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1100MHz</w:t>
            </w:r>
          </w:p>
        </w:tc>
        <w:tc>
          <w:tcPr>
            <w:tcW w:w="800" w:type="dxa"/>
            <w:tcBorders>
              <w:top w:val="nil"/>
              <w:left w:val="nil"/>
              <w:bottom w:val="single" w:sz="4" w:space="0" w:color="auto"/>
              <w:right w:val="single" w:sz="4" w:space="0" w:color="auto"/>
            </w:tcBorders>
            <w:shd w:val="clear" w:color="auto" w:fill="auto"/>
            <w:noWrap/>
            <w:vAlign w:val="bottom"/>
            <w:hideMark/>
          </w:tcPr>
          <w:p w14:paraId="5A28E29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6D88DAB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363BC35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2DC1120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62DC9BC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DL/LD</w:t>
            </w:r>
          </w:p>
        </w:tc>
      </w:tr>
      <w:tr w:rsidR="008E5C6D" w:rsidRPr="009B7B3F" w14:paraId="71F3DD5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2274A803"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05E2E43"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821C2DD"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723D824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1150MHz</w:t>
            </w:r>
          </w:p>
        </w:tc>
        <w:tc>
          <w:tcPr>
            <w:tcW w:w="800" w:type="dxa"/>
            <w:tcBorders>
              <w:top w:val="nil"/>
              <w:left w:val="nil"/>
              <w:bottom w:val="single" w:sz="4" w:space="0" w:color="auto"/>
              <w:right w:val="single" w:sz="4" w:space="0" w:color="auto"/>
            </w:tcBorders>
            <w:shd w:val="clear" w:color="auto" w:fill="auto"/>
            <w:noWrap/>
            <w:vAlign w:val="bottom"/>
            <w:hideMark/>
          </w:tcPr>
          <w:p w14:paraId="3CBCEB5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369E208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6B52E1C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65ABE64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0EAF30E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FBC5441"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37F4120"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3F23F78"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F79A613"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28E50BA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1200MHz</w:t>
            </w:r>
          </w:p>
        </w:tc>
        <w:tc>
          <w:tcPr>
            <w:tcW w:w="800" w:type="dxa"/>
            <w:tcBorders>
              <w:top w:val="nil"/>
              <w:left w:val="nil"/>
              <w:bottom w:val="single" w:sz="4" w:space="0" w:color="auto"/>
              <w:right w:val="single" w:sz="4" w:space="0" w:color="auto"/>
            </w:tcBorders>
            <w:shd w:val="clear" w:color="auto" w:fill="auto"/>
            <w:noWrap/>
            <w:vAlign w:val="bottom"/>
            <w:hideMark/>
          </w:tcPr>
          <w:p w14:paraId="75FDF7E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2B1BABF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5FA0D6C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85D7FE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76002C9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EK/KE</w:t>
            </w:r>
          </w:p>
        </w:tc>
      </w:tr>
      <w:tr w:rsidR="008E5C6D" w:rsidRPr="009B7B3F" w14:paraId="196999CE"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6F93DE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2C9476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EC4E49B"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282CBE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1250MHz</w:t>
            </w:r>
          </w:p>
        </w:tc>
        <w:tc>
          <w:tcPr>
            <w:tcW w:w="800" w:type="dxa"/>
            <w:tcBorders>
              <w:top w:val="nil"/>
              <w:left w:val="nil"/>
              <w:bottom w:val="single" w:sz="4" w:space="0" w:color="auto"/>
              <w:right w:val="single" w:sz="4" w:space="0" w:color="auto"/>
            </w:tcBorders>
            <w:shd w:val="clear" w:color="auto" w:fill="auto"/>
            <w:noWrap/>
            <w:vAlign w:val="bottom"/>
            <w:hideMark/>
          </w:tcPr>
          <w:p w14:paraId="5ED51C3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30A8EFE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5C0957E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6D7DF59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444407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A10BD1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033E2A63"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2ECD47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29E7034"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23436F7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1300MHz</w:t>
            </w:r>
          </w:p>
        </w:tc>
        <w:tc>
          <w:tcPr>
            <w:tcW w:w="800" w:type="dxa"/>
            <w:tcBorders>
              <w:top w:val="nil"/>
              <w:left w:val="nil"/>
              <w:bottom w:val="single" w:sz="4" w:space="0" w:color="auto"/>
              <w:right w:val="single" w:sz="4" w:space="0" w:color="auto"/>
            </w:tcBorders>
            <w:shd w:val="clear" w:color="auto" w:fill="auto"/>
            <w:noWrap/>
            <w:vAlign w:val="bottom"/>
            <w:hideMark/>
          </w:tcPr>
          <w:p w14:paraId="6D185F6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5B11DD1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575ADAC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5387B29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7DB7B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FJ/JF</w:t>
            </w:r>
          </w:p>
        </w:tc>
      </w:tr>
      <w:tr w:rsidR="008E5C6D" w:rsidRPr="009B7B3F" w14:paraId="0D39E73C" w14:textId="77777777" w:rsidTr="00E705C1">
        <w:trPr>
          <w:trHeight w:val="190"/>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4F331C75"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V10</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76D78D11"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1050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1400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464BB9D7"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10</w:t>
            </w:r>
          </w:p>
        </w:tc>
        <w:tc>
          <w:tcPr>
            <w:tcW w:w="1220" w:type="dxa"/>
            <w:tcBorders>
              <w:top w:val="nil"/>
              <w:left w:val="nil"/>
              <w:bottom w:val="single" w:sz="4" w:space="0" w:color="auto"/>
              <w:right w:val="single" w:sz="4" w:space="0" w:color="auto"/>
            </w:tcBorders>
            <w:shd w:val="clear" w:color="auto" w:fill="auto"/>
            <w:noWrap/>
            <w:vAlign w:val="center"/>
            <w:hideMark/>
          </w:tcPr>
          <w:p w14:paraId="62253FE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1050MHz</w:t>
            </w:r>
          </w:p>
        </w:tc>
        <w:tc>
          <w:tcPr>
            <w:tcW w:w="800" w:type="dxa"/>
            <w:tcBorders>
              <w:top w:val="nil"/>
              <w:left w:val="nil"/>
              <w:bottom w:val="single" w:sz="4" w:space="0" w:color="auto"/>
              <w:right w:val="single" w:sz="4" w:space="0" w:color="auto"/>
            </w:tcBorders>
            <w:shd w:val="clear" w:color="auto" w:fill="auto"/>
            <w:noWrap/>
            <w:vAlign w:val="bottom"/>
            <w:hideMark/>
          </w:tcPr>
          <w:p w14:paraId="4A114FB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bottom"/>
            <w:hideMark/>
          </w:tcPr>
          <w:p w14:paraId="152D09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7BC53B4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587F839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2EE7C9E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532AF6A"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01689861"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4AA81D4"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C436B86"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180B9E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1100MHz</w:t>
            </w:r>
          </w:p>
        </w:tc>
        <w:tc>
          <w:tcPr>
            <w:tcW w:w="800" w:type="dxa"/>
            <w:tcBorders>
              <w:top w:val="nil"/>
              <w:left w:val="nil"/>
              <w:bottom w:val="single" w:sz="4" w:space="0" w:color="auto"/>
              <w:right w:val="single" w:sz="4" w:space="0" w:color="auto"/>
            </w:tcBorders>
            <w:shd w:val="clear" w:color="auto" w:fill="auto"/>
            <w:noWrap/>
            <w:vAlign w:val="bottom"/>
            <w:hideMark/>
          </w:tcPr>
          <w:p w14:paraId="42698AC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800" w:type="dxa"/>
            <w:tcBorders>
              <w:top w:val="nil"/>
              <w:left w:val="nil"/>
              <w:bottom w:val="single" w:sz="4" w:space="0" w:color="auto"/>
              <w:right w:val="single" w:sz="4" w:space="0" w:color="auto"/>
            </w:tcBorders>
            <w:shd w:val="clear" w:color="auto" w:fill="auto"/>
            <w:noWrap/>
            <w:vAlign w:val="bottom"/>
            <w:hideMark/>
          </w:tcPr>
          <w:p w14:paraId="65FD80F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w:t>
            </w:r>
          </w:p>
        </w:tc>
        <w:tc>
          <w:tcPr>
            <w:tcW w:w="800" w:type="dxa"/>
            <w:tcBorders>
              <w:top w:val="nil"/>
              <w:left w:val="nil"/>
              <w:bottom w:val="single" w:sz="4" w:space="0" w:color="auto"/>
              <w:right w:val="single" w:sz="4" w:space="0" w:color="auto"/>
            </w:tcBorders>
            <w:shd w:val="clear" w:color="auto" w:fill="auto"/>
            <w:noWrap/>
            <w:vAlign w:val="bottom"/>
            <w:hideMark/>
          </w:tcPr>
          <w:p w14:paraId="494910B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1312406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E3D6AB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1BFD684"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480484E"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1862A72A"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BB3AD08"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701DD4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1150MHz</w:t>
            </w:r>
          </w:p>
        </w:tc>
        <w:tc>
          <w:tcPr>
            <w:tcW w:w="800" w:type="dxa"/>
            <w:tcBorders>
              <w:top w:val="nil"/>
              <w:left w:val="nil"/>
              <w:bottom w:val="single" w:sz="4" w:space="0" w:color="auto"/>
              <w:right w:val="single" w:sz="4" w:space="0" w:color="auto"/>
            </w:tcBorders>
            <w:shd w:val="clear" w:color="auto" w:fill="auto"/>
            <w:noWrap/>
            <w:vAlign w:val="bottom"/>
            <w:hideMark/>
          </w:tcPr>
          <w:p w14:paraId="7D92D0A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045C353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6071896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7EB1A7E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0084626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60848BA"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79582A2"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6DC16FD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30EBA581"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B39140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1200MHz</w:t>
            </w:r>
          </w:p>
        </w:tc>
        <w:tc>
          <w:tcPr>
            <w:tcW w:w="800" w:type="dxa"/>
            <w:tcBorders>
              <w:top w:val="nil"/>
              <w:left w:val="nil"/>
              <w:bottom w:val="single" w:sz="4" w:space="0" w:color="auto"/>
              <w:right w:val="single" w:sz="4" w:space="0" w:color="auto"/>
            </w:tcBorders>
            <w:shd w:val="clear" w:color="auto" w:fill="auto"/>
            <w:noWrap/>
            <w:vAlign w:val="bottom"/>
            <w:hideMark/>
          </w:tcPr>
          <w:p w14:paraId="37C1A23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1A79CE4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4DEA9A7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C355F1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668DB93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DM/MD</w:t>
            </w:r>
          </w:p>
        </w:tc>
      </w:tr>
      <w:tr w:rsidR="008E5C6D" w:rsidRPr="009B7B3F" w14:paraId="1E301D01"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6DAF32A"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8AF8C2A"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01A11568"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1BBEEAD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1250MHz</w:t>
            </w:r>
          </w:p>
        </w:tc>
        <w:tc>
          <w:tcPr>
            <w:tcW w:w="800" w:type="dxa"/>
            <w:tcBorders>
              <w:top w:val="nil"/>
              <w:left w:val="nil"/>
              <w:bottom w:val="single" w:sz="4" w:space="0" w:color="auto"/>
              <w:right w:val="single" w:sz="4" w:space="0" w:color="auto"/>
            </w:tcBorders>
            <w:shd w:val="clear" w:color="auto" w:fill="auto"/>
            <w:noWrap/>
            <w:vAlign w:val="bottom"/>
            <w:hideMark/>
          </w:tcPr>
          <w:p w14:paraId="0644B69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151E8F5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506D1CA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04F155C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9737A8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0F3DE047"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6D57D4A"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7345620"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DD8E616"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4FFB96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1300MHz</w:t>
            </w:r>
          </w:p>
        </w:tc>
        <w:tc>
          <w:tcPr>
            <w:tcW w:w="800" w:type="dxa"/>
            <w:tcBorders>
              <w:top w:val="nil"/>
              <w:left w:val="nil"/>
              <w:bottom w:val="single" w:sz="4" w:space="0" w:color="auto"/>
              <w:right w:val="single" w:sz="4" w:space="0" w:color="auto"/>
            </w:tcBorders>
            <w:shd w:val="clear" w:color="auto" w:fill="auto"/>
            <w:noWrap/>
            <w:vAlign w:val="bottom"/>
            <w:hideMark/>
          </w:tcPr>
          <w:p w14:paraId="51777A8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6FA57BE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3A8EBFA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115B642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7A1EEB8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EL/LE</w:t>
            </w:r>
          </w:p>
        </w:tc>
      </w:tr>
      <w:tr w:rsidR="008E5C6D" w:rsidRPr="009B7B3F" w14:paraId="3C2936E9"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3D1B59F"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F316696"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5394975"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1C3D37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1350MHz</w:t>
            </w:r>
          </w:p>
        </w:tc>
        <w:tc>
          <w:tcPr>
            <w:tcW w:w="800" w:type="dxa"/>
            <w:tcBorders>
              <w:top w:val="nil"/>
              <w:left w:val="nil"/>
              <w:bottom w:val="single" w:sz="4" w:space="0" w:color="auto"/>
              <w:right w:val="single" w:sz="4" w:space="0" w:color="auto"/>
            </w:tcBorders>
            <w:shd w:val="clear" w:color="auto" w:fill="auto"/>
            <w:noWrap/>
            <w:vAlign w:val="bottom"/>
            <w:hideMark/>
          </w:tcPr>
          <w:p w14:paraId="60952EE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56358BF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5</w:t>
            </w:r>
          </w:p>
        </w:tc>
        <w:tc>
          <w:tcPr>
            <w:tcW w:w="800" w:type="dxa"/>
            <w:tcBorders>
              <w:top w:val="nil"/>
              <w:left w:val="nil"/>
              <w:bottom w:val="single" w:sz="4" w:space="0" w:color="auto"/>
              <w:right w:val="single" w:sz="4" w:space="0" w:color="auto"/>
            </w:tcBorders>
            <w:shd w:val="clear" w:color="auto" w:fill="auto"/>
            <w:noWrap/>
            <w:vAlign w:val="bottom"/>
            <w:hideMark/>
          </w:tcPr>
          <w:p w14:paraId="5F467A96"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2DD9A4C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1927F4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7E017BC3"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42C4F01"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2DFA259"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863E0A9"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AAE934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1400MHz</w:t>
            </w:r>
          </w:p>
        </w:tc>
        <w:tc>
          <w:tcPr>
            <w:tcW w:w="800" w:type="dxa"/>
            <w:tcBorders>
              <w:top w:val="nil"/>
              <w:left w:val="nil"/>
              <w:bottom w:val="single" w:sz="4" w:space="0" w:color="auto"/>
              <w:right w:val="single" w:sz="4" w:space="0" w:color="auto"/>
            </w:tcBorders>
            <w:shd w:val="clear" w:color="auto" w:fill="auto"/>
            <w:noWrap/>
            <w:vAlign w:val="bottom"/>
            <w:hideMark/>
          </w:tcPr>
          <w:p w14:paraId="6655F4F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0AA4B66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6BF73AA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069113D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06B2375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FK/KF</w:t>
            </w:r>
          </w:p>
        </w:tc>
      </w:tr>
      <w:tr w:rsidR="008E5C6D" w:rsidRPr="009B7B3F" w14:paraId="18D80136" w14:textId="77777777" w:rsidTr="00E705C1">
        <w:trPr>
          <w:trHeight w:val="96"/>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19F5D769"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V11</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07559C75"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1250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1500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7A5FE8A7"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11</w:t>
            </w:r>
          </w:p>
        </w:tc>
        <w:tc>
          <w:tcPr>
            <w:tcW w:w="1220" w:type="dxa"/>
            <w:tcBorders>
              <w:top w:val="nil"/>
              <w:left w:val="nil"/>
              <w:bottom w:val="single" w:sz="4" w:space="0" w:color="auto"/>
              <w:right w:val="single" w:sz="4" w:space="0" w:color="auto"/>
            </w:tcBorders>
            <w:shd w:val="clear" w:color="auto" w:fill="auto"/>
            <w:noWrap/>
            <w:vAlign w:val="center"/>
            <w:hideMark/>
          </w:tcPr>
          <w:p w14:paraId="4C6D38B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1250MHz</w:t>
            </w:r>
          </w:p>
        </w:tc>
        <w:tc>
          <w:tcPr>
            <w:tcW w:w="800" w:type="dxa"/>
            <w:tcBorders>
              <w:top w:val="nil"/>
              <w:left w:val="nil"/>
              <w:bottom w:val="single" w:sz="4" w:space="0" w:color="auto"/>
              <w:right w:val="single" w:sz="4" w:space="0" w:color="auto"/>
            </w:tcBorders>
            <w:shd w:val="clear" w:color="auto" w:fill="auto"/>
            <w:noWrap/>
            <w:vAlign w:val="bottom"/>
            <w:hideMark/>
          </w:tcPr>
          <w:p w14:paraId="1524B90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3CDB8D3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4DC4ABD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0D00B6B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6F6F3884"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D6F74A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31B345C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5883F2D"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6EC8C6C"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BD3D45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1300MHz</w:t>
            </w:r>
          </w:p>
        </w:tc>
        <w:tc>
          <w:tcPr>
            <w:tcW w:w="800" w:type="dxa"/>
            <w:tcBorders>
              <w:top w:val="nil"/>
              <w:left w:val="nil"/>
              <w:bottom w:val="single" w:sz="4" w:space="0" w:color="auto"/>
              <w:right w:val="single" w:sz="4" w:space="0" w:color="auto"/>
            </w:tcBorders>
            <w:shd w:val="clear" w:color="auto" w:fill="auto"/>
            <w:noWrap/>
            <w:vAlign w:val="bottom"/>
            <w:hideMark/>
          </w:tcPr>
          <w:p w14:paraId="5886D86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2</w:t>
            </w:r>
          </w:p>
        </w:tc>
        <w:tc>
          <w:tcPr>
            <w:tcW w:w="800" w:type="dxa"/>
            <w:tcBorders>
              <w:top w:val="nil"/>
              <w:left w:val="nil"/>
              <w:bottom w:val="single" w:sz="4" w:space="0" w:color="auto"/>
              <w:right w:val="single" w:sz="4" w:space="0" w:color="auto"/>
            </w:tcBorders>
            <w:shd w:val="clear" w:color="auto" w:fill="auto"/>
            <w:noWrap/>
            <w:vAlign w:val="bottom"/>
            <w:hideMark/>
          </w:tcPr>
          <w:p w14:paraId="4829322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w:t>
            </w:r>
          </w:p>
        </w:tc>
        <w:tc>
          <w:tcPr>
            <w:tcW w:w="800" w:type="dxa"/>
            <w:tcBorders>
              <w:top w:val="nil"/>
              <w:left w:val="nil"/>
              <w:bottom w:val="single" w:sz="4" w:space="0" w:color="auto"/>
              <w:right w:val="single" w:sz="4" w:space="0" w:color="auto"/>
            </w:tcBorders>
            <w:shd w:val="clear" w:color="auto" w:fill="auto"/>
            <w:noWrap/>
            <w:vAlign w:val="bottom"/>
            <w:hideMark/>
          </w:tcPr>
          <w:p w14:paraId="6F76AFC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37415CE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6196B37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2C3A6DA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67DB331C"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5F44B088"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93538CE"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9D12A27"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1350MHz</w:t>
            </w:r>
          </w:p>
        </w:tc>
        <w:tc>
          <w:tcPr>
            <w:tcW w:w="800" w:type="dxa"/>
            <w:tcBorders>
              <w:top w:val="nil"/>
              <w:left w:val="nil"/>
              <w:bottom w:val="single" w:sz="4" w:space="0" w:color="auto"/>
              <w:right w:val="single" w:sz="4" w:space="0" w:color="auto"/>
            </w:tcBorders>
            <w:shd w:val="clear" w:color="auto" w:fill="auto"/>
            <w:noWrap/>
            <w:vAlign w:val="bottom"/>
            <w:hideMark/>
          </w:tcPr>
          <w:p w14:paraId="284AE28D"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5BE2008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083B3BE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6376906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568E4D5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1106B980"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88D987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B1E6C7D"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934C2C9"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28218EE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1400MHz</w:t>
            </w:r>
          </w:p>
        </w:tc>
        <w:tc>
          <w:tcPr>
            <w:tcW w:w="800" w:type="dxa"/>
            <w:tcBorders>
              <w:top w:val="nil"/>
              <w:left w:val="nil"/>
              <w:bottom w:val="single" w:sz="4" w:space="0" w:color="auto"/>
              <w:right w:val="single" w:sz="4" w:space="0" w:color="auto"/>
            </w:tcBorders>
            <w:shd w:val="clear" w:color="auto" w:fill="auto"/>
            <w:noWrap/>
            <w:vAlign w:val="bottom"/>
            <w:hideMark/>
          </w:tcPr>
          <w:p w14:paraId="2A73433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22E6DAB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0D6185B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71543C4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479A99A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EM/ME</w:t>
            </w:r>
          </w:p>
        </w:tc>
      </w:tr>
      <w:tr w:rsidR="008E5C6D" w:rsidRPr="009B7B3F" w14:paraId="58E641B6"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A071EB1"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0E31592D"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1636C3E7"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E06435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1450MHz</w:t>
            </w:r>
          </w:p>
        </w:tc>
        <w:tc>
          <w:tcPr>
            <w:tcW w:w="800" w:type="dxa"/>
            <w:tcBorders>
              <w:top w:val="nil"/>
              <w:left w:val="nil"/>
              <w:bottom w:val="single" w:sz="4" w:space="0" w:color="auto"/>
              <w:right w:val="single" w:sz="4" w:space="0" w:color="auto"/>
            </w:tcBorders>
            <w:shd w:val="clear" w:color="auto" w:fill="auto"/>
            <w:noWrap/>
            <w:vAlign w:val="bottom"/>
            <w:hideMark/>
          </w:tcPr>
          <w:p w14:paraId="61534DC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53DCBDD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6</w:t>
            </w:r>
          </w:p>
        </w:tc>
        <w:tc>
          <w:tcPr>
            <w:tcW w:w="800" w:type="dxa"/>
            <w:tcBorders>
              <w:top w:val="nil"/>
              <w:left w:val="nil"/>
              <w:bottom w:val="single" w:sz="4" w:space="0" w:color="auto"/>
              <w:right w:val="single" w:sz="4" w:space="0" w:color="auto"/>
            </w:tcBorders>
            <w:shd w:val="clear" w:color="auto" w:fill="auto"/>
            <w:noWrap/>
            <w:vAlign w:val="bottom"/>
            <w:hideMark/>
          </w:tcPr>
          <w:p w14:paraId="566AB69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56EAC8F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082D9CD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3CB854C8"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1473D503"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3ABF8B2A"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614A9123"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04AEE57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1500MHz</w:t>
            </w:r>
          </w:p>
        </w:tc>
        <w:tc>
          <w:tcPr>
            <w:tcW w:w="800" w:type="dxa"/>
            <w:tcBorders>
              <w:top w:val="nil"/>
              <w:left w:val="nil"/>
              <w:bottom w:val="single" w:sz="4" w:space="0" w:color="auto"/>
              <w:right w:val="single" w:sz="4" w:space="0" w:color="auto"/>
            </w:tcBorders>
            <w:shd w:val="clear" w:color="auto" w:fill="auto"/>
            <w:noWrap/>
            <w:vAlign w:val="bottom"/>
            <w:hideMark/>
          </w:tcPr>
          <w:p w14:paraId="44A633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3705B4C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70F57DC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14E61CD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5AEC77A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FL/LF</w:t>
            </w:r>
          </w:p>
        </w:tc>
      </w:tr>
      <w:tr w:rsidR="008E5C6D" w:rsidRPr="009B7B3F" w14:paraId="5CC6AF09" w14:textId="77777777" w:rsidTr="00E705C1">
        <w:trPr>
          <w:trHeight w:val="178"/>
        </w:trPr>
        <w:tc>
          <w:tcPr>
            <w:tcW w:w="660" w:type="dxa"/>
            <w:vMerge w:val="restart"/>
            <w:tcBorders>
              <w:top w:val="nil"/>
              <w:left w:val="single" w:sz="4" w:space="0" w:color="auto"/>
              <w:bottom w:val="single" w:sz="4" w:space="0" w:color="000000"/>
              <w:right w:val="single" w:sz="4" w:space="0" w:color="auto"/>
            </w:tcBorders>
            <w:shd w:val="clear" w:color="auto" w:fill="auto"/>
            <w:vAlign w:val="center"/>
            <w:hideMark/>
          </w:tcPr>
          <w:p w14:paraId="06995F31"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V12</w:t>
            </w: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14:paraId="44E588CF"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 xml:space="preserve">1450 MHz ≤ </w:t>
            </w:r>
            <w:proofErr w:type="spellStart"/>
            <w:r w:rsidRPr="009B7B3F">
              <w:rPr>
                <w:rFonts w:ascii="Arial" w:hAnsi="Arial" w:cs="Arial"/>
                <w:color w:val="000000"/>
                <w:sz w:val="18"/>
                <w:szCs w:val="18"/>
                <w:lang w:val="x-none" w:eastAsia="zh-CN"/>
              </w:rPr>
              <w:t>BW</w:t>
            </w:r>
            <w:r w:rsidRPr="009B7B3F">
              <w:rPr>
                <w:rFonts w:ascii="Arial" w:hAnsi="Arial" w:cs="Arial"/>
                <w:color w:val="000000"/>
                <w:sz w:val="18"/>
                <w:szCs w:val="18"/>
                <w:vertAlign w:val="subscript"/>
                <w:lang w:val="x-none" w:eastAsia="zh-CN"/>
              </w:rPr>
              <w:t>Channel_CA</w:t>
            </w:r>
            <w:proofErr w:type="spellEnd"/>
            <w:r w:rsidRPr="009B7B3F">
              <w:rPr>
                <w:rFonts w:ascii="Arial" w:hAnsi="Arial" w:cs="Arial"/>
                <w:color w:val="000000"/>
                <w:sz w:val="18"/>
                <w:szCs w:val="18"/>
                <w:lang w:val="x-none" w:eastAsia="zh-CN"/>
              </w:rPr>
              <w:t xml:space="preserve"> ≤ 1600 MHz</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34BE34E8" w14:textId="77777777" w:rsidR="008E5C6D" w:rsidRPr="009B7B3F" w:rsidRDefault="008E5C6D" w:rsidP="00E705C1">
            <w:pPr>
              <w:spacing w:after="0"/>
              <w:jc w:val="center"/>
              <w:rPr>
                <w:rFonts w:ascii="Arial" w:hAnsi="Arial" w:cs="Arial"/>
                <w:color w:val="000000"/>
                <w:sz w:val="18"/>
                <w:szCs w:val="18"/>
                <w:lang w:val="en-US" w:eastAsia="zh-CN"/>
              </w:rPr>
            </w:pPr>
            <w:r w:rsidRPr="009B7B3F">
              <w:rPr>
                <w:rFonts w:ascii="Arial" w:hAnsi="Arial" w:cs="Arial"/>
                <w:color w:val="000000"/>
                <w:sz w:val="18"/>
                <w:szCs w:val="18"/>
                <w:lang w:val="x-none" w:eastAsia="zh-CN"/>
              </w:rPr>
              <w:t>12</w:t>
            </w:r>
          </w:p>
        </w:tc>
        <w:tc>
          <w:tcPr>
            <w:tcW w:w="1220" w:type="dxa"/>
            <w:tcBorders>
              <w:top w:val="nil"/>
              <w:left w:val="nil"/>
              <w:bottom w:val="single" w:sz="4" w:space="0" w:color="auto"/>
              <w:right w:val="single" w:sz="4" w:space="0" w:color="auto"/>
            </w:tcBorders>
            <w:shd w:val="clear" w:color="auto" w:fill="auto"/>
            <w:noWrap/>
            <w:vAlign w:val="center"/>
            <w:hideMark/>
          </w:tcPr>
          <w:p w14:paraId="00007B9B"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1450MHz</w:t>
            </w:r>
          </w:p>
        </w:tc>
        <w:tc>
          <w:tcPr>
            <w:tcW w:w="800" w:type="dxa"/>
            <w:tcBorders>
              <w:top w:val="nil"/>
              <w:left w:val="nil"/>
              <w:bottom w:val="single" w:sz="4" w:space="0" w:color="auto"/>
              <w:right w:val="single" w:sz="4" w:space="0" w:color="auto"/>
            </w:tcBorders>
            <w:shd w:val="clear" w:color="auto" w:fill="auto"/>
            <w:noWrap/>
            <w:vAlign w:val="bottom"/>
            <w:hideMark/>
          </w:tcPr>
          <w:p w14:paraId="2D929C30"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6C7E9DB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5075CA5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51E0BA2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35536E9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591CA74"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4D35C2BC"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227C97AA"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20D327C8"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5FA9E10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1500MHz</w:t>
            </w:r>
          </w:p>
        </w:tc>
        <w:tc>
          <w:tcPr>
            <w:tcW w:w="800" w:type="dxa"/>
            <w:tcBorders>
              <w:top w:val="nil"/>
              <w:left w:val="nil"/>
              <w:bottom w:val="single" w:sz="4" w:space="0" w:color="auto"/>
              <w:right w:val="single" w:sz="4" w:space="0" w:color="auto"/>
            </w:tcBorders>
            <w:shd w:val="clear" w:color="auto" w:fill="auto"/>
            <w:noWrap/>
            <w:vAlign w:val="bottom"/>
            <w:hideMark/>
          </w:tcPr>
          <w:p w14:paraId="132A73F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3</w:t>
            </w:r>
          </w:p>
        </w:tc>
        <w:tc>
          <w:tcPr>
            <w:tcW w:w="800" w:type="dxa"/>
            <w:tcBorders>
              <w:top w:val="nil"/>
              <w:left w:val="nil"/>
              <w:bottom w:val="single" w:sz="4" w:space="0" w:color="auto"/>
              <w:right w:val="single" w:sz="4" w:space="0" w:color="auto"/>
            </w:tcBorders>
            <w:shd w:val="clear" w:color="auto" w:fill="auto"/>
            <w:noWrap/>
            <w:vAlign w:val="bottom"/>
            <w:hideMark/>
          </w:tcPr>
          <w:p w14:paraId="5EAF2A2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9</w:t>
            </w:r>
          </w:p>
        </w:tc>
        <w:tc>
          <w:tcPr>
            <w:tcW w:w="800" w:type="dxa"/>
            <w:tcBorders>
              <w:top w:val="nil"/>
              <w:left w:val="nil"/>
              <w:bottom w:val="single" w:sz="4" w:space="0" w:color="auto"/>
              <w:right w:val="single" w:sz="4" w:space="0" w:color="auto"/>
            </w:tcBorders>
            <w:shd w:val="clear" w:color="auto" w:fill="auto"/>
            <w:noWrap/>
            <w:vAlign w:val="bottom"/>
            <w:hideMark/>
          </w:tcPr>
          <w:p w14:paraId="00F05A09"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1FBAAC2A"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576B972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68932CC2"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5510B73B"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7D522C45"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54794B1A"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4C42FDFC"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1550MHz</w:t>
            </w:r>
          </w:p>
        </w:tc>
        <w:tc>
          <w:tcPr>
            <w:tcW w:w="800" w:type="dxa"/>
            <w:tcBorders>
              <w:top w:val="nil"/>
              <w:left w:val="nil"/>
              <w:bottom w:val="single" w:sz="4" w:space="0" w:color="auto"/>
              <w:right w:val="single" w:sz="4" w:space="0" w:color="auto"/>
            </w:tcBorders>
            <w:shd w:val="clear" w:color="auto" w:fill="auto"/>
            <w:noWrap/>
            <w:vAlign w:val="bottom"/>
            <w:hideMark/>
          </w:tcPr>
          <w:p w14:paraId="411688B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188771A1"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7</w:t>
            </w:r>
          </w:p>
        </w:tc>
        <w:tc>
          <w:tcPr>
            <w:tcW w:w="800" w:type="dxa"/>
            <w:tcBorders>
              <w:top w:val="nil"/>
              <w:left w:val="nil"/>
              <w:bottom w:val="single" w:sz="4" w:space="0" w:color="auto"/>
              <w:right w:val="single" w:sz="4" w:space="0" w:color="auto"/>
            </w:tcBorders>
            <w:shd w:val="clear" w:color="auto" w:fill="auto"/>
            <w:noWrap/>
            <w:vAlign w:val="bottom"/>
            <w:hideMark/>
          </w:tcPr>
          <w:p w14:paraId="1F1EFA38"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w:t>
            </w:r>
          </w:p>
        </w:tc>
        <w:tc>
          <w:tcPr>
            <w:tcW w:w="740" w:type="dxa"/>
            <w:tcBorders>
              <w:top w:val="nil"/>
              <w:left w:val="nil"/>
              <w:bottom w:val="single" w:sz="4" w:space="0" w:color="auto"/>
              <w:right w:val="single" w:sz="4" w:space="0" w:color="auto"/>
            </w:tcBorders>
            <w:shd w:val="clear" w:color="auto" w:fill="auto"/>
            <w:noWrap/>
            <w:vAlign w:val="bottom"/>
            <w:hideMark/>
          </w:tcPr>
          <w:p w14:paraId="0271E9D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6723EEF5"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r>
      <w:tr w:rsidR="008E5C6D" w:rsidRPr="009B7B3F" w14:paraId="5AE39E55" w14:textId="77777777" w:rsidTr="00E705C1">
        <w:trPr>
          <w:trHeight w:val="280"/>
        </w:trPr>
        <w:tc>
          <w:tcPr>
            <w:tcW w:w="660" w:type="dxa"/>
            <w:vMerge/>
            <w:tcBorders>
              <w:top w:val="nil"/>
              <w:left w:val="single" w:sz="4" w:space="0" w:color="auto"/>
              <w:bottom w:val="single" w:sz="4" w:space="0" w:color="000000"/>
              <w:right w:val="single" w:sz="4" w:space="0" w:color="auto"/>
            </w:tcBorders>
            <w:vAlign w:val="center"/>
            <w:hideMark/>
          </w:tcPr>
          <w:p w14:paraId="7128F3B4" w14:textId="77777777" w:rsidR="008E5C6D" w:rsidRPr="009B7B3F" w:rsidRDefault="008E5C6D" w:rsidP="00E705C1">
            <w:pPr>
              <w:spacing w:after="0"/>
              <w:rPr>
                <w:rFonts w:ascii="Arial" w:hAnsi="Arial" w:cs="Arial"/>
                <w:color w:val="000000"/>
                <w:sz w:val="18"/>
                <w:szCs w:val="18"/>
                <w:lang w:val="en-US" w:eastAsia="zh-CN"/>
              </w:rPr>
            </w:pPr>
          </w:p>
        </w:tc>
        <w:tc>
          <w:tcPr>
            <w:tcW w:w="2060" w:type="dxa"/>
            <w:vMerge/>
            <w:tcBorders>
              <w:top w:val="nil"/>
              <w:left w:val="single" w:sz="4" w:space="0" w:color="auto"/>
              <w:bottom w:val="single" w:sz="4" w:space="0" w:color="000000"/>
              <w:right w:val="single" w:sz="4" w:space="0" w:color="auto"/>
            </w:tcBorders>
            <w:vAlign w:val="center"/>
            <w:hideMark/>
          </w:tcPr>
          <w:p w14:paraId="4B1A2971" w14:textId="77777777" w:rsidR="008E5C6D" w:rsidRPr="009B7B3F" w:rsidRDefault="008E5C6D" w:rsidP="00E705C1">
            <w:pPr>
              <w:spacing w:after="0"/>
              <w:rPr>
                <w:rFonts w:ascii="Arial" w:hAnsi="Arial" w:cs="Arial"/>
                <w:color w:val="000000"/>
                <w:sz w:val="18"/>
                <w:szCs w:val="18"/>
                <w:lang w:val="en-US" w:eastAsia="zh-CN"/>
              </w:rPr>
            </w:pPr>
          </w:p>
        </w:tc>
        <w:tc>
          <w:tcPr>
            <w:tcW w:w="940" w:type="dxa"/>
            <w:vMerge/>
            <w:tcBorders>
              <w:top w:val="nil"/>
              <w:left w:val="single" w:sz="4" w:space="0" w:color="auto"/>
              <w:bottom w:val="single" w:sz="4" w:space="0" w:color="auto"/>
              <w:right w:val="single" w:sz="4" w:space="0" w:color="auto"/>
            </w:tcBorders>
            <w:vAlign w:val="center"/>
            <w:hideMark/>
          </w:tcPr>
          <w:p w14:paraId="45B4A101" w14:textId="77777777" w:rsidR="008E5C6D" w:rsidRPr="009B7B3F" w:rsidRDefault="008E5C6D" w:rsidP="00E705C1">
            <w:pPr>
              <w:spacing w:after="0"/>
              <w:rPr>
                <w:rFonts w:ascii="Arial" w:hAnsi="Arial" w:cs="Arial"/>
                <w:color w:val="000000"/>
                <w:sz w:val="18"/>
                <w:szCs w:val="18"/>
                <w:lang w:val="en-US" w:eastAsia="zh-CN"/>
              </w:rPr>
            </w:pPr>
          </w:p>
        </w:tc>
        <w:tc>
          <w:tcPr>
            <w:tcW w:w="1220" w:type="dxa"/>
            <w:tcBorders>
              <w:top w:val="nil"/>
              <w:left w:val="nil"/>
              <w:bottom w:val="single" w:sz="4" w:space="0" w:color="auto"/>
              <w:right w:val="single" w:sz="4" w:space="0" w:color="auto"/>
            </w:tcBorders>
            <w:shd w:val="clear" w:color="auto" w:fill="auto"/>
            <w:noWrap/>
            <w:vAlign w:val="center"/>
            <w:hideMark/>
          </w:tcPr>
          <w:p w14:paraId="3D916BB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1600MHz</w:t>
            </w:r>
          </w:p>
        </w:tc>
        <w:tc>
          <w:tcPr>
            <w:tcW w:w="800" w:type="dxa"/>
            <w:tcBorders>
              <w:top w:val="nil"/>
              <w:left w:val="nil"/>
              <w:bottom w:val="single" w:sz="4" w:space="0" w:color="auto"/>
              <w:right w:val="single" w:sz="4" w:space="0" w:color="auto"/>
            </w:tcBorders>
            <w:shd w:val="clear" w:color="auto" w:fill="auto"/>
            <w:noWrap/>
            <w:vAlign w:val="bottom"/>
            <w:hideMark/>
          </w:tcPr>
          <w:p w14:paraId="0EDF43B3"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4</w:t>
            </w:r>
          </w:p>
        </w:tc>
        <w:tc>
          <w:tcPr>
            <w:tcW w:w="800" w:type="dxa"/>
            <w:tcBorders>
              <w:top w:val="nil"/>
              <w:left w:val="nil"/>
              <w:bottom w:val="single" w:sz="4" w:space="0" w:color="auto"/>
              <w:right w:val="single" w:sz="4" w:space="0" w:color="auto"/>
            </w:tcBorders>
            <w:shd w:val="clear" w:color="auto" w:fill="auto"/>
            <w:noWrap/>
            <w:vAlign w:val="bottom"/>
            <w:hideMark/>
          </w:tcPr>
          <w:p w14:paraId="2634DE2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8</w:t>
            </w:r>
          </w:p>
        </w:tc>
        <w:tc>
          <w:tcPr>
            <w:tcW w:w="800" w:type="dxa"/>
            <w:tcBorders>
              <w:top w:val="nil"/>
              <w:left w:val="nil"/>
              <w:bottom w:val="single" w:sz="4" w:space="0" w:color="auto"/>
              <w:right w:val="single" w:sz="4" w:space="0" w:color="auto"/>
            </w:tcBorders>
            <w:shd w:val="clear" w:color="auto" w:fill="auto"/>
            <w:noWrap/>
            <w:vAlign w:val="bottom"/>
            <w:hideMark/>
          </w:tcPr>
          <w:p w14:paraId="553C4E5F"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14:paraId="05976D2E"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new</w:t>
            </w:r>
          </w:p>
        </w:tc>
        <w:tc>
          <w:tcPr>
            <w:tcW w:w="960" w:type="dxa"/>
            <w:tcBorders>
              <w:top w:val="nil"/>
              <w:left w:val="nil"/>
              <w:bottom w:val="single" w:sz="4" w:space="0" w:color="auto"/>
              <w:right w:val="single" w:sz="4" w:space="0" w:color="auto"/>
            </w:tcBorders>
            <w:shd w:val="clear" w:color="auto" w:fill="auto"/>
            <w:noWrap/>
            <w:vAlign w:val="bottom"/>
            <w:hideMark/>
          </w:tcPr>
          <w:p w14:paraId="1D4428F2" w14:textId="77777777" w:rsidR="008E5C6D" w:rsidRPr="009B7B3F" w:rsidRDefault="008E5C6D" w:rsidP="00E705C1">
            <w:pPr>
              <w:spacing w:after="0"/>
              <w:jc w:val="center"/>
              <w:rPr>
                <w:rFonts w:ascii="宋体" w:hAnsi="宋体" w:cs="宋体"/>
                <w:color w:val="000000"/>
                <w:sz w:val="22"/>
                <w:szCs w:val="22"/>
                <w:lang w:val="en-US" w:eastAsia="zh-CN"/>
              </w:rPr>
            </w:pPr>
            <w:r w:rsidRPr="009B7B3F">
              <w:rPr>
                <w:rFonts w:ascii="宋体" w:hAnsi="宋体" w:cs="宋体" w:hint="eastAsia"/>
                <w:color w:val="000000"/>
                <w:sz w:val="22"/>
                <w:szCs w:val="22"/>
                <w:lang w:val="en-US" w:eastAsia="zh-CN"/>
              </w:rPr>
              <w:t>FM/MF</w:t>
            </w:r>
          </w:p>
        </w:tc>
      </w:tr>
    </w:tbl>
    <w:p w14:paraId="693E1B96" w14:textId="77777777" w:rsidR="008E5C6D" w:rsidRPr="009B7B3F" w:rsidRDefault="008E5C6D" w:rsidP="008E5C6D">
      <w:pPr>
        <w:jc w:val="both"/>
        <w:rPr>
          <w:lang w:val="en-US" w:eastAsia="ja-JP"/>
        </w:rPr>
      </w:pPr>
    </w:p>
    <w:p w14:paraId="71FE1DFC" w14:textId="1F0C700E" w:rsidR="00307E51" w:rsidRPr="00805BE8" w:rsidRDefault="00307E51" w:rsidP="00307E51">
      <w:pPr>
        <w:rPr>
          <w:lang w:val="en-US" w:eastAsia="zh-CN"/>
        </w:rPr>
      </w:pPr>
    </w:p>
    <w:p w14:paraId="458B4749" w14:textId="0B3A9AFB" w:rsidR="00307E51" w:rsidRPr="009500F9"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b"/>
        <w:tblW w:w="5000" w:type="pct"/>
        <w:tblLook w:val="04A0" w:firstRow="1" w:lastRow="0" w:firstColumn="1" w:lastColumn="0" w:noHBand="0" w:noVBand="1"/>
      </w:tblPr>
      <w:tblGrid>
        <w:gridCol w:w="5879"/>
        <w:gridCol w:w="3784"/>
        <w:gridCol w:w="4618"/>
      </w:tblGrid>
      <w:tr w:rsidR="006D4176" w:rsidRPr="00004165" w14:paraId="233A2DF0" w14:textId="77777777" w:rsidTr="00E72CF1">
        <w:tc>
          <w:tcPr>
            <w:tcW w:w="2058" w:type="pct"/>
          </w:tcPr>
          <w:p w14:paraId="4B247ECD" w14:textId="77777777" w:rsidR="006D4176" w:rsidRDefault="006D4176" w:rsidP="00760F2F">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60F2F">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60F2F">
            <w:pPr>
              <w:spacing w:after="120"/>
              <w:rPr>
                <w:b/>
                <w:bCs/>
                <w:color w:val="0070C0"/>
                <w:lang w:val="en-US" w:eastAsia="zh-CN"/>
              </w:rPr>
            </w:pPr>
            <w:r>
              <w:rPr>
                <w:b/>
                <w:bCs/>
                <w:color w:val="0070C0"/>
                <w:lang w:val="en-US" w:eastAsia="zh-CN"/>
              </w:rPr>
              <w:t>Comments</w:t>
            </w:r>
          </w:p>
        </w:tc>
      </w:tr>
      <w:tr w:rsidR="00185241" w:rsidRPr="0093133D" w14:paraId="5541F0F0" w14:textId="77777777" w:rsidTr="00E72CF1">
        <w:tc>
          <w:tcPr>
            <w:tcW w:w="2058" w:type="pct"/>
          </w:tcPr>
          <w:p w14:paraId="694EB05F" w14:textId="40FA4460" w:rsidR="00185241" w:rsidRPr="00D0036C" w:rsidRDefault="00185241" w:rsidP="00185241">
            <w:pPr>
              <w:spacing w:after="120"/>
              <w:rPr>
                <w:rFonts w:eastAsiaTheme="minorEastAsia"/>
                <w:color w:val="0070C0"/>
                <w:lang w:val="en-US" w:eastAsia="zh-CN"/>
              </w:rPr>
            </w:pPr>
            <w:r w:rsidRPr="00B840A8">
              <w:rPr>
                <w:rFonts w:eastAsiaTheme="minorEastAsia"/>
                <w:lang w:val="en-US" w:eastAsia="zh-CN"/>
              </w:rPr>
              <w:t>WF on DC-Location</w:t>
            </w:r>
          </w:p>
        </w:tc>
        <w:tc>
          <w:tcPr>
            <w:tcW w:w="1325" w:type="pct"/>
          </w:tcPr>
          <w:p w14:paraId="0AD10F75" w14:textId="5C1DE5EC" w:rsidR="00185241" w:rsidRPr="00D260F7" w:rsidRDefault="00185241" w:rsidP="00185241">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7B35AD2F" w14:textId="5CF7EB4B" w:rsidR="00185241" w:rsidRPr="00D260F7" w:rsidRDefault="00185241" w:rsidP="00185241">
            <w:pPr>
              <w:spacing w:after="120"/>
              <w:rPr>
                <w:rFonts w:eastAsiaTheme="minorEastAsia"/>
                <w:color w:val="0070C0"/>
                <w:lang w:val="en-US" w:eastAsia="zh-CN"/>
              </w:rPr>
            </w:pPr>
          </w:p>
        </w:tc>
      </w:tr>
      <w:tr w:rsidR="00185241" w:rsidRPr="0093133D" w14:paraId="6498472C" w14:textId="77777777" w:rsidTr="00E72CF1">
        <w:tc>
          <w:tcPr>
            <w:tcW w:w="2058" w:type="pct"/>
          </w:tcPr>
          <w:p w14:paraId="6C8E1B24" w14:textId="020A80C8" w:rsidR="00185241" w:rsidRPr="00B04195" w:rsidRDefault="00185241" w:rsidP="00185241">
            <w:pPr>
              <w:spacing w:after="120"/>
              <w:rPr>
                <w:rFonts w:eastAsiaTheme="minorEastAsia"/>
                <w:color w:val="0070C0"/>
                <w:lang w:val="en-US" w:eastAsia="zh-CN"/>
              </w:rPr>
            </w:pPr>
            <w:r w:rsidRPr="00B840A8">
              <w:rPr>
                <w:rFonts w:eastAsiaTheme="minorEastAsia"/>
                <w:lang w:val="en-US" w:eastAsia="zh-CN"/>
              </w:rPr>
              <w:t>WF on FR2 CA BW classes</w:t>
            </w:r>
          </w:p>
        </w:tc>
        <w:tc>
          <w:tcPr>
            <w:tcW w:w="1325" w:type="pct"/>
          </w:tcPr>
          <w:p w14:paraId="22B41B42" w14:textId="67FB174D" w:rsidR="00185241" w:rsidRPr="00B04195" w:rsidRDefault="00185241" w:rsidP="00185241">
            <w:pPr>
              <w:spacing w:after="120"/>
              <w:rPr>
                <w:rFonts w:eastAsiaTheme="minorEastAsia"/>
                <w:color w:val="0070C0"/>
                <w:lang w:val="en-US" w:eastAsia="zh-CN"/>
              </w:rPr>
            </w:pPr>
            <w:r>
              <w:rPr>
                <w:rFonts w:eastAsiaTheme="minorEastAsia"/>
                <w:color w:val="0070C0"/>
                <w:lang w:val="en-US" w:eastAsia="zh-CN"/>
              </w:rPr>
              <w:t>Xiaomi</w:t>
            </w:r>
          </w:p>
        </w:tc>
        <w:tc>
          <w:tcPr>
            <w:tcW w:w="1617" w:type="pct"/>
          </w:tcPr>
          <w:p w14:paraId="29C779CC" w14:textId="26B9C9FB" w:rsidR="00185241" w:rsidRPr="00B04195" w:rsidRDefault="00185241" w:rsidP="00185241">
            <w:pPr>
              <w:spacing w:after="120"/>
              <w:rPr>
                <w:rFonts w:eastAsiaTheme="minorEastAsia"/>
                <w:color w:val="0070C0"/>
                <w:lang w:val="en-US" w:eastAsia="zh-CN"/>
              </w:rPr>
            </w:pPr>
          </w:p>
        </w:tc>
      </w:tr>
      <w:tr w:rsidR="00185241" w14:paraId="46A21306" w14:textId="77777777" w:rsidTr="00E72CF1">
        <w:tc>
          <w:tcPr>
            <w:tcW w:w="2058" w:type="pct"/>
          </w:tcPr>
          <w:p w14:paraId="2852FACC" w14:textId="77777777" w:rsidR="00185241" w:rsidRPr="00404831" w:rsidRDefault="00185241" w:rsidP="00185241">
            <w:pPr>
              <w:spacing w:after="120"/>
              <w:rPr>
                <w:rFonts w:eastAsiaTheme="minorEastAsia"/>
                <w:i/>
                <w:color w:val="0070C0"/>
                <w:lang w:val="en-US" w:eastAsia="zh-CN"/>
              </w:rPr>
            </w:pPr>
          </w:p>
        </w:tc>
        <w:tc>
          <w:tcPr>
            <w:tcW w:w="1325" w:type="pct"/>
          </w:tcPr>
          <w:p w14:paraId="126C2FCA" w14:textId="77777777" w:rsidR="00185241" w:rsidRPr="00404831" w:rsidRDefault="00185241" w:rsidP="00185241">
            <w:pPr>
              <w:spacing w:after="120"/>
              <w:rPr>
                <w:rFonts w:eastAsiaTheme="minorEastAsia"/>
                <w:i/>
                <w:color w:val="0070C0"/>
                <w:lang w:val="en-US" w:eastAsia="zh-CN"/>
              </w:rPr>
            </w:pPr>
          </w:p>
        </w:tc>
        <w:tc>
          <w:tcPr>
            <w:tcW w:w="1617" w:type="pct"/>
          </w:tcPr>
          <w:p w14:paraId="43DE6A55" w14:textId="77777777" w:rsidR="00185241" w:rsidRPr="00404831" w:rsidRDefault="00185241" w:rsidP="00185241">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b"/>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60F2F">
        <w:tc>
          <w:tcPr>
            <w:tcW w:w="1424" w:type="dxa"/>
          </w:tcPr>
          <w:p w14:paraId="7C907B32" w14:textId="77777777" w:rsidR="00DC4F72" w:rsidRPr="00045592" w:rsidRDefault="00DC4F72"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760F2F">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60F2F">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60F2F">
            <w:pPr>
              <w:spacing w:after="120"/>
              <w:rPr>
                <w:b/>
                <w:bCs/>
                <w:color w:val="0070C0"/>
                <w:lang w:val="en-US" w:eastAsia="zh-CN"/>
              </w:rPr>
            </w:pPr>
            <w:r>
              <w:rPr>
                <w:b/>
                <w:bCs/>
                <w:color w:val="0070C0"/>
                <w:lang w:val="en-US" w:eastAsia="zh-CN"/>
              </w:rPr>
              <w:t>Comments</w:t>
            </w:r>
          </w:p>
        </w:tc>
      </w:tr>
      <w:tr w:rsidR="00DC4F72" w:rsidRPr="00B04195" w14:paraId="6A0B0BBE" w14:textId="77777777" w:rsidTr="00760F2F">
        <w:tc>
          <w:tcPr>
            <w:tcW w:w="1424" w:type="dxa"/>
          </w:tcPr>
          <w:p w14:paraId="24D717C9" w14:textId="642C204E" w:rsidR="00DC4F72" w:rsidRPr="0093133D" w:rsidRDefault="00DC4F72" w:rsidP="00760F2F">
            <w:pPr>
              <w:spacing w:after="120"/>
              <w:rPr>
                <w:rFonts w:eastAsiaTheme="minorEastAsia"/>
                <w:color w:val="0070C0"/>
                <w:lang w:val="en-US" w:eastAsia="zh-CN"/>
              </w:rPr>
            </w:pPr>
          </w:p>
        </w:tc>
        <w:tc>
          <w:tcPr>
            <w:tcW w:w="2682" w:type="dxa"/>
          </w:tcPr>
          <w:p w14:paraId="6AB8482B" w14:textId="0BE04EBE" w:rsidR="00DC4F72" w:rsidRPr="00B04195" w:rsidRDefault="00DC4F72" w:rsidP="00760F2F">
            <w:pPr>
              <w:spacing w:after="120"/>
              <w:rPr>
                <w:rFonts w:eastAsiaTheme="minorEastAsia"/>
                <w:color w:val="0070C0"/>
                <w:lang w:val="en-US" w:eastAsia="zh-CN"/>
              </w:rPr>
            </w:pPr>
          </w:p>
        </w:tc>
        <w:tc>
          <w:tcPr>
            <w:tcW w:w="1418" w:type="dxa"/>
          </w:tcPr>
          <w:p w14:paraId="3AB584C5" w14:textId="373992E9" w:rsidR="00DC4F72" w:rsidRPr="00B04195" w:rsidRDefault="00DC4F72" w:rsidP="00760F2F">
            <w:pPr>
              <w:spacing w:after="120"/>
              <w:rPr>
                <w:rFonts w:eastAsiaTheme="minorEastAsia"/>
                <w:color w:val="0070C0"/>
                <w:lang w:val="en-US" w:eastAsia="zh-CN"/>
              </w:rPr>
            </w:pPr>
          </w:p>
        </w:tc>
        <w:tc>
          <w:tcPr>
            <w:tcW w:w="2409" w:type="dxa"/>
          </w:tcPr>
          <w:p w14:paraId="60B349AA" w14:textId="36C5BDDA" w:rsidR="00DC4F72" w:rsidRPr="00D0036C" w:rsidRDefault="00DC4F72" w:rsidP="00760F2F">
            <w:pPr>
              <w:spacing w:after="120"/>
              <w:rPr>
                <w:rFonts w:eastAsiaTheme="minorEastAsia"/>
                <w:color w:val="0070C0"/>
                <w:lang w:val="en-US" w:eastAsia="zh-CN"/>
              </w:rPr>
            </w:pPr>
          </w:p>
        </w:tc>
        <w:tc>
          <w:tcPr>
            <w:tcW w:w="1698" w:type="dxa"/>
          </w:tcPr>
          <w:p w14:paraId="591DDF44" w14:textId="77777777" w:rsidR="00DC4F72" w:rsidRPr="00B04195" w:rsidRDefault="00DC4F72" w:rsidP="00760F2F">
            <w:pPr>
              <w:spacing w:after="120"/>
              <w:rPr>
                <w:rFonts w:eastAsiaTheme="minorEastAsia"/>
                <w:color w:val="0070C0"/>
                <w:lang w:val="en-US" w:eastAsia="zh-CN"/>
              </w:rPr>
            </w:pPr>
          </w:p>
        </w:tc>
      </w:tr>
      <w:tr w:rsidR="00EF58F5" w:rsidRPr="00B04195" w14:paraId="452D471D" w14:textId="77777777" w:rsidTr="00760F2F">
        <w:tc>
          <w:tcPr>
            <w:tcW w:w="1424" w:type="dxa"/>
          </w:tcPr>
          <w:p w14:paraId="44CE6246" w14:textId="363E0CCB" w:rsidR="00EF58F5" w:rsidRPr="00B04195" w:rsidRDefault="00CB3882" w:rsidP="00EF58F5">
            <w:pPr>
              <w:spacing w:after="120"/>
              <w:rPr>
                <w:rFonts w:eastAsiaTheme="minorEastAsia"/>
                <w:color w:val="0070C0"/>
                <w:lang w:val="en-US" w:eastAsia="zh-CN"/>
              </w:rPr>
            </w:pPr>
            <w:hyperlink r:id="rId36" w:history="1">
              <w:r w:rsidR="00EF58F5">
                <w:rPr>
                  <w:rStyle w:val="af2"/>
                  <w:rFonts w:ascii="Arial" w:hAnsi="Arial" w:cs="Arial"/>
                  <w:b/>
                  <w:bCs/>
                  <w:sz w:val="16"/>
                  <w:szCs w:val="16"/>
                </w:rPr>
                <w:t>R4-2200333</w:t>
              </w:r>
            </w:hyperlink>
          </w:p>
        </w:tc>
        <w:tc>
          <w:tcPr>
            <w:tcW w:w="2682" w:type="dxa"/>
          </w:tcPr>
          <w:p w14:paraId="3C9CE0A3" w14:textId="057D92E7" w:rsidR="00EF58F5" w:rsidRPr="00B04195" w:rsidRDefault="00EF58F5" w:rsidP="00EF58F5">
            <w:pPr>
              <w:spacing w:after="120"/>
              <w:rPr>
                <w:rFonts w:eastAsiaTheme="minorEastAsia"/>
                <w:color w:val="0070C0"/>
                <w:lang w:val="en-US" w:eastAsia="zh-CN"/>
              </w:rPr>
            </w:pPr>
            <w:r>
              <w:rPr>
                <w:rFonts w:ascii="Arial" w:hAnsi="Arial" w:cs="Arial"/>
                <w:sz w:val="16"/>
                <w:szCs w:val="16"/>
              </w:rPr>
              <w:t>Further details and optimizations on DC location</w:t>
            </w:r>
          </w:p>
        </w:tc>
        <w:tc>
          <w:tcPr>
            <w:tcW w:w="1418" w:type="dxa"/>
          </w:tcPr>
          <w:p w14:paraId="69629272" w14:textId="3D796283" w:rsidR="00EF58F5" w:rsidRPr="00B04195" w:rsidRDefault="00EF58F5" w:rsidP="00EF58F5">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05991954" w14:textId="24F7ECF2" w:rsidR="00EF58F5" w:rsidRPr="00D0036C"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5D6D4CEF" w14:textId="77777777" w:rsidR="00EF58F5" w:rsidRPr="00B04195" w:rsidRDefault="00EF58F5" w:rsidP="00EF58F5">
            <w:pPr>
              <w:spacing w:after="120"/>
              <w:rPr>
                <w:rFonts w:eastAsiaTheme="minorEastAsia"/>
                <w:color w:val="0070C0"/>
                <w:lang w:val="en-US" w:eastAsia="zh-CN"/>
              </w:rPr>
            </w:pPr>
          </w:p>
        </w:tc>
      </w:tr>
      <w:tr w:rsidR="00EF58F5" w:rsidRPr="00B04195" w14:paraId="4AC3DFFA" w14:textId="77777777" w:rsidTr="00760F2F">
        <w:tc>
          <w:tcPr>
            <w:tcW w:w="1424" w:type="dxa"/>
          </w:tcPr>
          <w:p w14:paraId="750DF8A7" w14:textId="74C51713" w:rsidR="00EF58F5" w:rsidRPr="0093133D" w:rsidRDefault="00CB3882" w:rsidP="00EF58F5">
            <w:pPr>
              <w:spacing w:after="120"/>
              <w:rPr>
                <w:rFonts w:eastAsiaTheme="minorEastAsia"/>
                <w:color w:val="0070C0"/>
                <w:lang w:val="en-US" w:eastAsia="zh-CN"/>
              </w:rPr>
            </w:pPr>
            <w:hyperlink r:id="rId37" w:history="1">
              <w:r w:rsidR="00EF58F5">
                <w:rPr>
                  <w:rStyle w:val="af2"/>
                  <w:rFonts w:ascii="Arial" w:hAnsi="Arial" w:cs="Arial"/>
                  <w:b/>
                  <w:bCs/>
                  <w:sz w:val="16"/>
                  <w:szCs w:val="16"/>
                </w:rPr>
                <w:t>R4-2200456</w:t>
              </w:r>
            </w:hyperlink>
          </w:p>
        </w:tc>
        <w:tc>
          <w:tcPr>
            <w:tcW w:w="2682" w:type="dxa"/>
          </w:tcPr>
          <w:p w14:paraId="340905B2" w14:textId="48132BCA" w:rsidR="00EF58F5" w:rsidRPr="00B04195" w:rsidRDefault="00EF58F5" w:rsidP="00EF58F5">
            <w:pPr>
              <w:spacing w:after="120"/>
              <w:rPr>
                <w:rFonts w:eastAsiaTheme="minorEastAsia"/>
                <w:color w:val="0070C0"/>
                <w:lang w:val="en-US" w:eastAsia="zh-CN"/>
              </w:rPr>
            </w:pPr>
            <w:r>
              <w:rPr>
                <w:rFonts w:ascii="Arial" w:hAnsi="Arial" w:cs="Arial"/>
                <w:sz w:val="16"/>
                <w:szCs w:val="16"/>
              </w:rPr>
              <w:t>Handling of multiple DC locations for intra-band configuration</w:t>
            </w:r>
          </w:p>
        </w:tc>
        <w:tc>
          <w:tcPr>
            <w:tcW w:w="1418" w:type="dxa"/>
          </w:tcPr>
          <w:p w14:paraId="592C4E36" w14:textId="2283AFD6" w:rsidR="00EF58F5" w:rsidRPr="00B04195" w:rsidRDefault="00EF58F5" w:rsidP="00EF58F5">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13C15193" w14:textId="6656BF45" w:rsidR="00EF58F5" w:rsidRPr="00D0036C"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A6333B7" w14:textId="77777777" w:rsidR="00EF58F5" w:rsidRPr="00B04195" w:rsidRDefault="00EF58F5" w:rsidP="00EF58F5">
            <w:pPr>
              <w:spacing w:after="120"/>
              <w:rPr>
                <w:rFonts w:eastAsiaTheme="minorEastAsia"/>
                <w:color w:val="0070C0"/>
                <w:lang w:val="en-US" w:eastAsia="zh-CN"/>
              </w:rPr>
            </w:pPr>
          </w:p>
        </w:tc>
      </w:tr>
      <w:tr w:rsidR="00EF58F5" w14:paraId="4A8D9BB6" w14:textId="77777777" w:rsidTr="00760F2F">
        <w:tc>
          <w:tcPr>
            <w:tcW w:w="1424" w:type="dxa"/>
          </w:tcPr>
          <w:p w14:paraId="57745442" w14:textId="30FD7B36" w:rsidR="00EF58F5" w:rsidRPr="00B04195" w:rsidRDefault="00CB3882" w:rsidP="00EF58F5">
            <w:pPr>
              <w:spacing w:after="120"/>
              <w:rPr>
                <w:rFonts w:eastAsiaTheme="minorEastAsia"/>
                <w:color w:val="0070C0"/>
                <w:lang w:eastAsia="zh-CN"/>
              </w:rPr>
            </w:pPr>
            <w:hyperlink r:id="rId38" w:history="1">
              <w:r w:rsidR="00EF58F5">
                <w:rPr>
                  <w:rStyle w:val="af2"/>
                  <w:rFonts w:ascii="Arial" w:hAnsi="Arial" w:cs="Arial"/>
                  <w:b/>
                  <w:bCs/>
                  <w:sz w:val="16"/>
                  <w:szCs w:val="16"/>
                </w:rPr>
                <w:t>R4-2200944</w:t>
              </w:r>
            </w:hyperlink>
          </w:p>
        </w:tc>
        <w:tc>
          <w:tcPr>
            <w:tcW w:w="2682" w:type="dxa"/>
          </w:tcPr>
          <w:p w14:paraId="24D14B09" w14:textId="076C91A0" w:rsidR="00EF58F5" w:rsidRPr="00404831" w:rsidRDefault="00EF58F5" w:rsidP="00EF58F5">
            <w:pPr>
              <w:spacing w:after="120"/>
              <w:rPr>
                <w:rFonts w:eastAsiaTheme="minorEastAsia"/>
                <w:i/>
                <w:color w:val="0070C0"/>
                <w:lang w:val="en-US" w:eastAsia="zh-CN"/>
              </w:rPr>
            </w:pPr>
            <w:r>
              <w:rPr>
                <w:rFonts w:ascii="Arial" w:hAnsi="Arial" w:cs="Arial"/>
                <w:sz w:val="16"/>
                <w:szCs w:val="16"/>
              </w:rPr>
              <w:t>Discussion on DC location</w:t>
            </w:r>
          </w:p>
        </w:tc>
        <w:tc>
          <w:tcPr>
            <w:tcW w:w="1418" w:type="dxa"/>
          </w:tcPr>
          <w:p w14:paraId="0C3850B2" w14:textId="6B1B53C8" w:rsidR="00EF58F5" w:rsidRPr="00404831" w:rsidRDefault="00EF58F5" w:rsidP="00EF58F5">
            <w:pPr>
              <w:spacing w:after="120"/>
              <w:rPr>
                <w:rFonts w:eastAsiaTheme="minorEastAsia"/>
                <w:i/>
                <w:color w:val="0070C0"/>
                <w:lang w:val="en-US" w:eastAsia="zh-CN"/>
              </w:rPr>
            </w:pPr>
            <w:r>
              <w:rPr>
                <w:rFonts w:ascii="Arial" w:hAnsi="Arial" w:cs="Arial"/>
                <w:sz w:val="16"/>
                <w:szCs w:val="16"/>
              </w:rPr>
              <w:t>vivo</w:t>
            </w:r>
          </w:p>
        </w:tc>
        <w:tc>
          <w:tcPr>
            <w:tcW w:w="2409" w:type="dxa"/>
          </w:tcPr>
          <w:p w14:paraId="677C6785" w14:textId="28F4B806"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2A9C55A0" w14:textId="77777777" w:rsidR="00EF58F5" w:rsidRPr="00404831" w:rsidRDefault="00EF58F5" w:rsidP="00EF58F5">
            <w:pPr>
              <w:spacing w:after="120"/>
              <w:rPr>
                <w:rFonts w:eastAsiaTheme="minorEastAsia"/>
                <w:i/>
                <w:color w:val="0070C0"/>
                <w:lang w:val="en-US" w:eastAsia="zh-CN"/>
              </w:rPr>
            </w:pPr>
          </w:p>
        </w:tc>
      </w:tr>
      <w:tr w:rsidR="00EF58F5" w14:paraId="28D9AFED" w14:textId="77777777" w:rsidTr="00760F2F">
        <w:tc>
          <w:tcPr>
            <w:tcW w:w="1424" w:type="dxa"/>
          </w:tcPr>
          <w:p w14:paraId="544A10A3" w14:textId="126A0364" w:rsidR="00EF58F5" w:rsidRPr="00B04195" w:rsidRDefault="00CB3882" w:rsidP="00EF58F5">
            <w:pPr>
              <w:spacing w:after="120"/>
              <w:rPr>
                <w:rFonts w:eastAsiaTheme="minorEastAsia"/>
                <w:color w:val="0070C0"/>
                <w:lang w:eastAsia="zh-CN"/>
              </w:rPr>
            </w:pPr>
            <w:hyperlink r:id="rId39" w:history="1">
              <w:r w:rsidR="00EF58F5">
                <w:rPr>
                  <w:rStyle w:val="af2"/>
                  <w:rFonts w:ascii="Arial" w:hAnsi="Arial" w:cs="Arial"/>
                  <w:b/>
                  <w:bCs/>
                  <w:sz w:val="16"/>
                  <w:szCs w:val="16"/>
                </w:rPr>
                <w:t>R4-2201273</w:t>
              </w:r>
            </w:hyperlink>
          </w:p>
        </w:tc>
        <w:tc>
          <w:tcPr>
            <w:tcW w:w="2682" w:type="dxa"/>
          </w:tcPr>
          <w:p w14:paraId="386D2C56" w14:textId="0810BDD1" w:rsidR="00EF58F5" w:rsidRPr="00404831" w:rsidRDefault="00EF58F5" w:rsidP="00EF58F5">
            <w:pPr>
              <w:spacing w:after="120"/>
              <w:rPr>
                <w:rFonts w:eastAsiaTheme="minorEastAsia"/>
                <w:i/>
                <w:color w:val="0070C0"/>
                <w:lang w:val="en-US" w:eastAsia="zh-CN"/>
              </w:rPr>
            </w:pPr>
            <w:r>
              <w:rPr>
                <w:rFonts w:ascii="Arial" w:hAnsi="Arial" w:cs="Arial"/>
                <w:sz w:val="16"/>
                <w:szCs w:val="16"/>
              </w:rPr>
              <w:t>R17 FR2 DC reporting</w:t>
            </w:r>
          </w:p>
        </w:tc>
        <w:tc>
          <w:tcPr>
            <w:tcW w:w="1418" w:type="dxa"/>
          </w:tcPr>
          <w:p w14:paraId="4F4AA107" w14:textId="054EAE08" w:rsidR="00EF58F5" w:rsidRPr="00404831" w:rsidRDefault="00EF58F5" w:rsidP="00EF58F5">
            <w:pPr>
              <w:spacing w:after="120"/>
              <w:rPr>
                <w:rFonts w:eastAsiaTheme="minorEastAsia"/>
                <w:i/>
                <w:color w:val="0070C0"/>
                <w:lang w:val="en-US" w:eastAsia="zh-CN"/>
              </w:rPr>
            </w:pPr>
            <w:r>
              <w:rPr>
                <w:rFonts w:ascii="Arial" w:hAnsi="Arial" w:cs="Arial"/>
                <w:sz w:val="16"/>
                <w:szCs w:val="16"/>
              </w:rPr>
              <w:t>OPPO</w:t>
            </w:r>
          </w:p>
        </w:tc>
        <w:tc>
          <w:tcPr>
            <w:tcW w:w="2409" w:type="dxa"/>
          </w:tcPr>
          <w:p w14:paraId="7D1075D0" w14:textId="4F447E9E"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B849875" w14:textId="77777777" w:rsidR="00EF58F5" w:rsidRPr="00404831" w:rsidRDefault="00EF58F5" w:rsidP="00EF58F5">
            <w:pPr>
              <w:spacing w:after="120"/>
              <w:rPr>
                <w:rFonts w:eastAsiaTheme="minorEastAsia"/>
                <w:i/>
                <w:color w:val="0070C0"/>
                <w:lang w:val="en-US" w:eastAsia="zh-CN"/>
              </w:rPr>
            </w:pPr>
          </w:p>
        </w:tc>
      </w:tr>
      <w:tr w:rsidR="00EF58F5" w14:paraId="561B3F32" w14:textId="77777777" w:rsidTr="00760F2F">
        <w:tc>
          <w:tcPr>
            <w:tcW w:w="1424" w:type="dxa"/>
          </w:tcPr>
          <w:p w14:paraId="697ADB5B" w14:textId="367717BD" w:rsidR="00EF58F5" w:rsidRPr="00B04195" w:rsidRDefault="00CB3882" w:rsidP="00EF58F5">
            <w:pPr>
              <w:spacing w:after="120"/>
              <w:rPr>
                <w:rFonts w:eastAsiaTheme="minorEastAsia"/>
                <w:color w:val="0070C0"/>
                <w:lang w:eastAsia="zh-CN"/>
              </w:rPr>
            </w:pPr>
            <w:hyperlink r:id="rId40" w:history="1">
              <w:r w:rsidR="00EF58F5">
                <w:rPr>
                  <w:rStyle w:val="af2"/>
                  <w:rFonts w:ascii="Arial" w:hAnsi="Arial" w:cs="Arial"/>
                  <w:b/>
                  <w:bCs/>
                  <w:sz w:val="16"/>
                  <w:szCs w:val="16"/>
                </w:rPr>
                <w:t>R4-2201959</w:t>
              </w:r>
            </w:hyperlink>
          </w:p>
        </w:tc>
        <w:tc>
          <w:tcPr>
            <w:tcW w:w="2682" w:type="dxa"/>
          </w:tcPr>
          <w:p w14:paraId="293E1EEE" w14:textId="11D6754B" w:rsidR="00EF58F5" w:rsidRPr="00404831" w:rsidRDefault="00EF58F5" w:rsidP="00EF58F5">
            <w:pPr>
              <w:spacing w:after="120"/>
              <w:rPr>
                <w:rFonts w:eastAsiaTheme="minorEastAsia"/>
                <w:i/>
                <w:color w:val="0070C0"/>
                <w:lang w:val="en-US" w:eastAsia="zh-CN"/>
              </w:rPr>
            </w:pPr>
            <w:r>
              <w:rPr>
                <w:rFonts w:ascii="Arial" w:hAnsi="Arial" w:cs="Arial"/>
                <w:sz w:val="16"/>
                <w:szCs w:val="16"/>
              </w:rPr>
              <w:t>Further study on DC location reporting</w:t>
            </w:r>
          </w:p>
        </w:tc>
        <w:tc>
          <w:tcPr>
            <w:tcW w:w="1418" w:type="dxa"/>
          </w:tcPr>
          <w:p w14:paraId="4F356761" w14:textId="6B5E8A99"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4ECBC2B0" w14:textId="11BA5555"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9F8BA97" w14:textId="77777777" w:rsidR="00EF58F5" w:rsidRPr="00404831" w:rsidRDefault="00EF58F5" w:rsidP="00EF58F5">
            <w:pPr>
              <w:spacing w:after="120"/>
              <w:rPr>
                <w:rFonts w:eastAsiaTheme="minorEastAsia"/>
                <w:i/>
                <w:color w:val="0070C0"/>
                <w:lang w:val="en-US" w:eastAsia="zh-CN"/>
              </w:rPr>
            </w:pPr>
          </w:p>
        </w:tc>
      </w:tr>
      <w:tr w:rsidR="00EF58F5" w14:paraId="59266AEB" w14:textId="77777777" w:rsidTr="00760F2F">
        <w:tc>
          <w:tcPr>
            <w:tcW w:w="1424" w:type="dxa"/>
          </w:tcPr>
          <w:p w14:paraId="0FD4EEBD" w14:textId="41C1E1B1" w:rsidR="00EF58F5" w:rsidRPr="00B04195" w:rsidRDefault="00CB3882" w:rsidP="00EF58F5">
            <w:pPr>
              <w:spacing w:after="120"/>
              <w:rPr>
                <w:rFonts w:eastAsiaTheme="minorEastAsia"/>
                <w:color w:val="0070C0"/>
                <w:lang w:eastAsia="zh-CN"/>
              </w:rPr>
            </w:pPr>
            <w:hyperlink r:id="rId41" w:history="1">
              <w:r w:rsidR="00EF58F5">
                <w:rPr>
                  <w:rStyle w:val="af2"/>
                  <w:rFonts w:ascii="Arial" w:hAnsi="Arial" w:cs="Arial"/>
                  <w:b/>
                  <w:bCs/>
                  <w:sz w:val="16"/>
                  <w:szCs w:val="16"/>
                </w:rPr>
                <w:t>R4-2200302</w:t>
              </w:r>
            </w:hyperlink>
          </w:p>
        </w:tc>
        <w:tc>
          <w:tcPr>
            <w:tcW w:w="2682" w:type="dxa"/>
          </w:tcPr>
          <w:p w14:paraId="76D77158" w14:textId="45FC1F2A"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FR2 bandwidth class and </w:t>
            </w:r>
            <w:proofErr w:type="spellStart"/>
            <w:r>
              <w:rPr>
                <w:rFonts w:ascii="Arial" w:hAnsi="Arial" w:cs="Arial"/>
                <w:sz w:val="16"/>
                <w:szCs w:val="16"/>
              </w:rPr>
              <w:t>fallback</w:t>
            </w:r>
            <w:proofErr w:type="spellEnd"/>
            <w:r>
              <w:rPr>
                <w:rFonts w:ascii="Arial" w:hAnsi="Arial" w:cs="Arial"/>
                <w:sz w:val="16"/>
                <w:szCs w:val="16"/>
              </w:rPr>
              <w:t xml:space="preserve"> group</w:t>
            </w:r>
          </w:p>
        </w:tc>
        <w:tc>
          <w:tcPr>
            <w:tcW w:w="1418" w:type="dxa"/>
          </w:tcPr>
          <w:p w14:paraId="42242F03" w14:textId="74445C41" w:rsidR="00EF58F5" w:rsidRPr="00404831" w:rsidRDefault="00EF58F5" w:rsidP="00EF58F5">
            <w:pPr>
              <w:spacing w:after="120"/>
              <w:rPr>
                <w:rFonts w:eastAsiaTheme="minorEastAsia"/>
                <w:i/>
                <w:color w:val="0070C0"/>
                <w:lang w:val="en-US" w:eastAsia="zh-CN"/>
              </w:rPr>
            </w:pPr>
            <w:r>
              <w:rPr>
                <w:rFonts w:ascii="Arial" w:hAnsi="Arial" w:cs="Arial"/>
                <w:sz w:val="16"/>
                <w:szCs w:val="16"/>
              </w:rPr>
              <w:t>Verizon, Qualcomm, MediaTek</w:t>
            </w:r>
          </w:p>
        </w:tc>
        <w:tc>
          <w:tcPr>
            <w:tcW w:w="2409" w:type="dxa"/>
          </w:tcPr>
          <w:p w14:paraId="012C4B41" w14:textId="00AD0D8E"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1B4FA2D4" w14:textId="77777777" w:rsidR="00EF58F5" w:rsidRPr="00404831" w:rsidRDefault="00EF58F5" w:rsidP="00EF58F5">
            <w:pPr>
              <w:spacing w:after="120"/>
              <w:rPr>
                <w:rFonts w:eastAsiaTheme="minorEastAsia"/>
                <w:i/>
                <w:color w:val="0070C0"/>
                <w:lang w:val="en-US" w:eastAsia="zh-CN"/>
              </w:rPr>
            </w:pPr>
          </w:p>
        </w:tc>
      </w:tr>
      <w:tr w:rsidR="00EF58F5" w14:paraId="5CD47009" w14:textId="77777777" w:rsidTr="00760F2F">
        <w:tc>
          <w:tcPr>
            <w:tcW w:w="1424" w:type="dxa"/>
          </w:tcPr>
          <w:p w14:paraId="21A5362C" w14:textId="7D942D2F" w:rsidR="00EF58F5" w:rsidRPr="00B04195" w:rsidRDefault="00CB3882" w:rsidP="00EF58F5">
            <w:pPr>
              <w:spacing w:after="120"/>
              <w:rPr>
                <w:rFonts w:eastAsiaTheme="minorEastAsia"/>
                <w:color w:val="0070C0"/>
                <w:lang w:eastAsia="zh-CN"/>
              </w:rPr>
            </w:pPr>
            <w:hyperlink r:id="rId42" w:history="1">
              <w:r w:rsidR="00EF58F5">
                <w:rPr>
                  <w:rStyle w:val="af2"/>
                  <w:rFonts w:ascii="Arial" w:hAnsi="Arial" w:cs="Arial"/>
                  <w:b/>
                  <w:bCs/>
                  <w:sz w:val="16"/>
                  <w:szCs w:val="16"/>
                </w:rPr>
                <w:t>R4-2200620</w:t>
              </w:r>
            </w:hyperlink>
          </w:p>
        </w:tc>
        <w:tc>
          <w:tcPr>
            <w:tcW w:w="2682" w:type="dxa"/>
          </w:tcPr>
          <w:p w14:paraId="5A1BFD9D" w14:textId="389662C7"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Further considerations on FR2 </w:t>
            </w:r>
            <w:proofErr w:type="spellStart"/>
            <w:r>
              <w:rPr>
                <w:rFonts w:ascii="Arial" w:hAnsi="Arial" w:cs="Arial"/>
                <w:sz w:val="16"/>
                <w:szCs w:val="16"/>
              </w:rPr>
              <w:t>fallback</w:t>
            </w:r>
            <w:proofErr w:type="spellEnd"/>
            <w:r>
              <w:rPr>
                <w:rFonts w:ascii="Arial" w:hAnsi="Arial" w:cs="Arial"/>
                <w:sz w:val="16"/>
                <w:szCs w:val="16"/>
              </w:rPr>
              <w:t xml:space="preserve"> group</w:t>
            </w:r>
          </w:p>
        </w:tc>
        <w:tc>
          <w:tcPr>
            <w:tcW w:w="1418" w:type="dxa"/>
          </w:tcPr>
          <w:p w14:paraId="7EDD62BF" w14:textId="7C584C1F" w:rsidR="00EF58F5" w:rsidRPr="00404831" w:rsidRDefault="00EF58F5" w:rsidP="00EF58F5">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0E223D1D" w14:textId="09EDBB55"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528F4199" w14:textId="77777777" w:rsidR="00EF58F5" w:rsidRPr="00404831" w:rsidRDefault="00EF58F5" w:rsidP="00EF58F5">
            <w:pPr>
              <w:spacing w:after="120"/>
              <w:rPr>
                <w:rFonts w:eastAsiaTheme="minorEastAsia"/>
                <w:i/>
                <w:color w:val="0070C0"/>
                <w:lang w:val="en-US" w:eastAsia="zh-CN"/>
              </w:rPr>
            </w:pPr>
          </w:p>
        </w:tc>
      </w:tr>
      <w:tr w:rsidR="00EF58F5" w14:paraId="264F2FE0" w14:textId="77777777" w:rsidTr="00760F2F">
        <w:tc>
          <w:tcPr>
            <w:tcW w:w="1424" w:type="dxa"/>
          </w:tcPr>
          <w:p w14:paraId="4E5536EF" w14:textId="626D4DAD" w:rsidR="00EF58F5" w:rsidRPr="00B04195" w:rsidRDefault="00CB3882" w:rsidP="00EF58F5">
            <w:pPr>
              <w:spacing w:after="120"/>
              <w:rPr>
                <w:rFonts w:eastAsiaTheme="minorEastAsia"/>
                <w:color w:val="0070C0"/>
                <w:lang w:eastAsia="zh-CN"/>
              </w:rPr>
            </w:pPr>
            <w:hyperlink r:id="rId43" w:history="1">
              <w:r w:rsidR="00EF58F5">
                <w:rPr>
                  <w:rStyle w:val="af2"/>
                  <w:rFonts w:ascii="Arial" w:hAnsi="Arial" w:cs="Arial"/>
                  <w:b/>
                  <w:bCs/>
                  <w:sz w:val="16"/>
                  <w:szCs w:val="16"/>
                </w:rPr>
                <w:t>R4-2200857</w:t>
              </w:r>
            </w:hyperlink>
          </w:p>
        </w:tc>
        <w:tc>
          <w:tcPr>
            <w:tcW w:w="2682" w:type="dxa"/>
          </w:tcPr>
          <w:p w14:paraId="362943DE" w14:textId="1649CEFA" w:rsidR="00EF58F5" w:rsidRPr="00404831" w:rsidRDefault="00EF58F5" w:rsidP="00EF58F5">
            <w:pPr>
              <w:spacing w:after="120"/>
              <w:rPr>
                <w:rFonts w:eastAsiaTheme="minorEastAsia"/>
                <w:i/>
                <w:color w:val="0070C0"/>
                <w:lang w:val="en-US" w:eastAsia="zh-CN"/>
              </w:rPr>
            </w:pPr>
            <w:r>
              <w:rPr>
                <w:rFonts w:ascii="Arial" w:hAnsi="Arial" w:cs="Arial"/>
                <w:sz w:val="16"/>
                <w:szCs w:val="16"/>
              </w:rPr>
              <w:t>FR2 bandwidth classes covering up to 1600 MHz aggregated bandwidth with mixed carrier bandwidths</w:t>
            </w:r>
          </w:p>
        </w:tc>
        <w:tc>
          <w:tcPr>
            <w:tcW w:w="1418" w:type="dxa"/>
          </w:tcPr>
          <w:p w14:paraId="681D7BB4" w14:textId="2895FA3B" w:rsidR="00EF58F5" w:rsidRPr="00404831" w:rsidRDefault="00EF58F5" w:rsidP="00EF58F5">
            <w:pPr>
              <w:spacing w:after="120"/>
              <w:rPr>
                <w:rFonts w:eastAsiaTheme="minorEastAsia"/>
                <w:i/>
                <w:color w:val="0070C0"/>
                <w:lang w:val="en-US" w:eastAsia="zh-CN"/>
              </w:rPr>
            </w:pPr>
            <w:r>
              <w:rPr>
                <w:rFonts w:ascii="Arial" w:hAnsi="Arial" w:cs="Arial"/>
                <w:sz w:val="16"/>
                <w:szCs w:val="16"/>
              </w:rPr>
              <w:t>Ericsson</w:t>
            </w:r>
          </w:p>
        </w:tc>
        <w:tc>
          <w:tcPr>
            <w:tcW w:w="2409" w:type="dxa"/>
          </w:tcPr>
          <w:p w14:paraId="4E1FA359" w14:textId="00386EF2"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2ECA69F2" w14:textId="77777777" w:rsidR="00EF58F5" w:rsidRPr="00404831" w:rsidRDefault="00EF58F5" w:rsidP="00EF58F5">
            <w:pPr>
              <w:spacing w:after="120"/>
              <w:rPr>
                <w:rFonts w:eastAsiaTheme="minorEastAsia"/>
                <w:i/>
                <w:color w:val="0070C0"/>
                <w:lang w:val="en-US" w:eastAsia="zh-CN"/>
              </w:rPr>
            </w:pPr>
          </w:p>
        </w:tc>
      </w:tr>
      <w:tr w:rsidR="00EF58F5" w14:paraId="034CF551" w14:textId="77777777" w:rsidTr="00760F2F">
        <w:tc>
          <w:tcPr>
            <w:tcW w:w="1424" w:type="dxa"/>
          </w:tcPr>
          <w:p w14:paraId="23693CD2" w14:textId="1CAD5FC2" w:rsidR="00EF58F5" w:rsidRPr="00B04195" w:rsidRDefault="00CB3882" w:rsidP="00EF58F5">
            <w:pPr>
              <w:spacing w:after="120"/>
              <w:rPr>
                <w:rFonts w:eastAsiaTheme="minorEastAsia"/>
                <w:color w:val="0070C0"/>
                <w:lang w:eastAsia="zh-CN"/>
              </w:rPr>
            </w:pPr>
            <w:hyperlink r:id="rId44" w:history="1">
              <w:r w:rsidR="00EF58F5">
                <w:rPr>
                  <w:rStyle w:val="af2"/>
                  <w:rFonts w:ascii="Arial" w:hAnsi="Arial" w:cs="Arial"/>
                  <w:b/>
                  <w:bCs/>
                  <w:sz w:val="16"/>
                  <w:szCs w:val="16"/>
                </w:rPr>
                <w:t>R4-2200858</w:t>
              </w:r>
            </w:hyperlink>
          </w:p>
        </w:tc>
        <w:tc>
          <w:tcPr>
            <w:tcW w:w="2682" w:type="dxa"/>
          </w:tcPr>
          <w:p w14:paraId="174F15BD" w14:textId="423F6367" w:rsidR="00EF58F5" w:rsidRPr="00404831" w:rsidRDefault="00EF58F5" w:rsidP="00EF58F5">
            <w:pPr>
              <w:spacing w:after="120"/>
              <w:rPr>
                <w:rFonts w:eastAsiaTheme="minorEastAsia"/>
                <w:i/>
                <w:color w:val="0070C0"/>
                <w:lang w:val="en-US" w:eastAsia="zh-CN"/>
              </w:rPr>
            </w:pPr>
            <w:r>
              <w:rPr>
                <w:rFonts w:ascii="Arial" w:hAnsi="Arial" w:cs="Arial"/>
                <w:sz w:val="16"/>
                <w:szCs w:val="16"/>
              </w:rPr>
              <w:t>FR2 CA BW classes up to 1600 MHz aggregated BW with mixed channel bandwidths</w:t>
            </w:r>
          </w:p>
        </w:tc>
        <w:tc>
          <w:tcPr>
            <w:tcW w:w="1418" w:type="dxa"/>
          </w:tcPr>
          <w:p w14:paraId="5001B825" w14:textId="14D53CAA" w:rsidR="00EF58F5" w:rsidRPr="00404831" w:rsidRDefault="00EF58F5" w:rsidP="00EF58F5">
            <w:pPr>
              <w:spacing w:after="120"/>
              <w:rPr>
                <w:rFonts w:eastAsiaTheme="minorEastAsia"/>
                <w:i/>
                <w:color w:val="0070C0"/>
                <w:lang w:val="en-US" w:eastAsia="zh-CN"/>
              </w:rPr>
            </w:pPr>
            <w:r>
              <w:rPr>
                <w:rFonts w:ascii="Arial" w:hAnsi="Arial" w:cs="Arial"/>
                <w:sz w:val="16"/>
                <w:szCs w:val="16"/>
              </w:rPr>
              <w:t>Ericsson</w:t>
            </w:r>
          </w:p>
        </w:tc>
        <w:tc>
          <w:tcPr>
            <w:tcW w:w="2409" w:type="dxa"/>
          </w:tcPr>
          <w:p w14:paraId="6D023E07" w14:textId="1004E856"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0A12838A" w14:textId="77777777" w:rsidR="00EF58F5" w:rsidRPr="00404831" w:rsidRDefault="00EF58F5" w:rsidP="00EF58F5">
            <w:pPr>
              <w:spacing w:after="120"/>
              <w:rPr>
                <w:rFonts w:eastAsiaTheme="minorEastAsia"/>
                <w:i/>
                <w:color w:val="0070C0"/>
                <w:lang w:val="en-US" w:eastAsia="zh-CN"/>
              </w:rPr>
            </w:pPr>
          </w:p>
        </w:tc>
      </w:tr>
      <w:tr w:rsidR="00EF58F5" w14:paraId="3EDB79E1" w14:textId="77777777" w:rsidTr="00760F2F">
        <w:tc>
          <w:tcPr>
            <w:tcW w:w="1424" w:type="dxa"/>
          </w:tcPr>
          <w:p w14:paraId="70F28ED6" w14:textId="5384FBDB" w:rsidR="00EF58F5" w:rsidRPr="00B04195" w:rsidRDefault="00CB3882" w:rsidP="00EF58F5">
            <w:pPr>
              <w:spacing w:after="120"/>
              <w:rPr>
                <w:rFonts w:eastAsiaTheme="minorEastAsia"/>
                <w:color w:val="0070C0"/>
                <w:lang w:eastAsia="zh-CN"/>
              </w:rPr>
            </w:pPr>
            <w:hyperlink r:id="rId45" w:history="1">
              <w:r w:rsidR="00EF58F5">
                <w:rPr>
                  <w:rStyle w:val="af2"/>
                  <w:rFonts w:ascii="Arial" w:hAnsi="Arial" w:cs="Arial"/>
                  <w:b/>
                  <w:bCs/>
                  <w:sz w:val="16"/>
                  <w:szCs w:val="16"/>
                </w:rPr>
                <w:t>R4-2200909</w:t>
              </w:r>
            </w:hyperlink>
          </w:p>
        </w:tc>
        <w:tc>
          <w:tcPr>
            <w:tcW w:w="2682" w:type="dxa"/>
          </w:tcPr>
          <w:p w14:paraId="245EA6F9" w14:textId="2FBEDFF2" w:rsidR="00EF58F5" w:rsidRPr="00404831" w:rsidRDefault="00EF58F5" w:rsidP="00EF58F5">
            <w:pPr>
              <w:spacing w:after="120"/>
              <w:rPr>
                <w:rFonts w:eastAsiaTheme="minorEastAsia"/>
                <w:i/>
                <w:color w:val="0070C0"/>
                <w:lang w:val="en-US" w:eastAsia="zh-CN"/>
              </w:rPr>
            </w:pPr>
            <w:r>
              <w:rPr>
                <w:rFonts w:ascii="Arial" w:hAnsi="Arial" w:cs="Arial"/>
                <w:sz w:val="16"/>
                <w:szCs w:val="16"/>
              </w:rPr>
              <w:t>Alternatives of FR2 new CA BW classes</w:t>
            </w:r>
          </w:p>
        </w:tc>
        <w:tc>
          <w:tcPr>
            <w:tcW w:w="1418" w:type="dxa"/>
          </w:tcPr>
          <w:p w14:paraId="5E38626A" w14:textId="48A20328" w:rsidR="00EF58F5" w:rsidRPr="00404831" w:rsidRDefault="00EF58F5" w:rsidP="00EF58F5">
            <w:pPr>
              <w:spacing w:after="120"/>
              <w:rPr>
                <w:rFonts w:eastAsiaTheme="minorEastAsia"/>
                <w:i/>
                <w:color w:val="0070C0"/>
                <w:lang w:val="en-US" w:eastAsia="zh-CN"/>
              </w:rPr>
            </w:pPr>
            <w:r>
              <w:rPr>
                <w:rFonts w:ascii="Arial" w:hAnsi="Arial" w:cs="Arial"/>
                <w:sz w:val="16"/>
                <w:szCs w:val="16"/>
              </w:rPr>
              <w:t>Apple</w:t>
            </w:r>
          </w:p>
        </w:tc>
        <w:tc>
          <w:tcPr>
            <w:tcW w:w="2409" w:type="dxa"/>
          </w:tcPr>
          <w:p w14:paraId="3424730C" w14:textId="2751DFBC"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55E5478" w14:textId="77777777" w:rsidR="00EF58F5" w:rsidRPr="00404831" w:rsidRDefault="00EF58F5" w:rsidP="00EF58F5">
            <w:pPr>
              <w:spacing w:after="120"/>
              <w:rPr>
                <w:rFonts w:eastAsiaTheme="minorEastAsia"/>
                <w:i/>
                <w:color w:val="0070C0"/>
                <w:lang w:val="en-US" w:eastAsia="zh-CN"/>
              </w:rPr>
            </w:pPr>
          </w:p>
        </w:tc>
      </w:tr>
      <w:tr w:rsidR="00EF58F5" w14:paraId="5B561238" w14:textId="77777777" w:rsidTr="00760F2F">
        <w:tc>
          <w:tcPr>
            <w:tcW w:w="1424" w:type="dxa"/>
          </w:tcPr>
          <w:p w14:paraId="2BC31D00" w14:textId="0A5FF0DF" w:rsidR="00EF58F5" w:rsidRPr="00B04195" w:rsidRDefault="00CB3882" w:rsidP="00EF58F5">
            <w:pPr>
              <w:spacing w:after="120"/>
              <w:rPr>
                <w:rFonts w:eastAsiaTheme="minorEastAsia"/>
                <w:color w:val="0070C0"/>
                <w:lang w:eastAsia="zh-CN"/>
              </w:rPr>
            </w:pPr>
            <w:hyperlink r:id="rId46" w:history="1">
              <w:r w:rsidR="00EF58F5">
                <w:rPr>
                  <w:rStyle w:val="af2"/>
                  <w:rFonts w:ascii="Arial" w:hAnsi="Arial" w:cs="Arial"/>
                  <w:b/>
                  <w:bCs/>
                  <w:sz w:val="16"/>
                  <w:szCs w:val="16"/>
                </w:rPr>
                <w:t>R4-2201297</w:t>
              </w:r>
            </w:hyperlink>
          </w:p>
        </w:tc>
        <w:tc>
          <w:tcPr>
            <w:tcW w:w="2682" w:type="dxa"/>
          </w:tcPr>
          <w:p w14:paraId="773C40F8" w14:textId="1DA85E99"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Draft CR for TS 38.101-2 to introduction of FR2 new CA BW </w:t>
            </w:r>
            <w:proofErr w:type="spellStart"/>
            <w:r>
              <w:rPr>
                <w:rFonts w:ascii="Arial" w:hAnsi="Arial" w:cs="Arial"/>
                <w:sz w:val="16"/>
                <w:szCs w:val="16"/>
              </w:rPr>
              <w:t>classesV</w:t>
            </w:r>
            <w:proofErr w:type="spellEnd"/>
            <w:r>
              <w:rPr>
                <w:rFonts w:ascii="Arial" w:hAnsi="Arial" w:cs="Arial"/>
                <w:sz w:val="16"/>
                <w:szCs w:val="16"/>
              </w:rPr>
              <w:t xml:space="preserve">, </w:t>
            </w:r>
            <w:proofErr w:type="gramStart"/>
            <w:r>
              <w:rPr>
                <w:rFonts w:ascii="Arial" w:hAnsi="Arial" w:cs="Arial"/>
                <w:sz w:val="16"/>
                <w:szCs w:val="16"/>
              </w:rPr>
              <w:t>MF,ME</w:t>
            </w:r>
            <w:proofErr w:type="gramEnd"/>
            <w:r>
              <w:rPr>
                <w:rFonts w:ascii="Arial" w:hAnsi="Arial" w:cs="Arial"/>
                <w:sz w:val="16"/>
                <w:szCs w:val="16"/>
              </w:rPr>
              <w:t>, MD and MA</w:t>
            </w:r>
          </w:p>
        </w:tc>
        <w:tc>
          <w:tcPr>
            <w:tcW w:w="1418" w:type="dxa"/>
          </w:tcPr>
          <w:p w14:paraId="5D955E3B" w14:textId="5F41E746" w:rsidR="00EF58F5" w:rsidRPr="00404831" w:rsidRDefault="00EF58F5" w:rsidP="00EF58F5">
            <w:pPr>
              <w:spacing w:after="120"/>
              <w:rPr>
                <w:rFonts w:eastAsiaTheme="minorEastAsia"/>
                <w:i/>
                <w:color w:val="0070C0"/>
                <w:lang w:val="en-US" w:eastAsia="zh-CN"/>
              </w:rPr>
            </w:pPr>
            <w:r>
              <w:rPr>
                <w:rFonts w:ascii="Arial" w:hAnsi="Arial" w:cs="Arial"/>
                <w:sz w:val="16"/>
                <w:szCs w:val="16"/>
              </w:rPr>
              <w:t>Xiaomi</w:t>
            </w:r>
          </w:p>
        </w:tc>
        <w:tc>
          <w:tcPr>
            <w:tcW w:w="2409" w:type="dxa"/>
          </w:tcPr>
          <w:p w14:paraId="464CEC41" w14:textId="0B00E724"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101045E5" w14:textId="77777777" w:rsidR="00EF58F5" w:rsidRPr="00404831" w:rsidRDefault="00EF58F5" w:rsidP="00EF58F5">
            <w:pPr>
              <w:spacing w:after="120"/>
              <w:rPr>
                <w:rFonts w:eastAsiaTheme="minorEastAsia"/>
                <w:i/>
                <w:color w:val="0070C0"/>
                <w:lang w:val="en-US" w:eastAsia="zh-CN"/>
              </w:rPr>
            </w:pPr>
          </w:p>
        </w:tc>
      </w:tr>
      <w:tr w:rsidR="00EF58F5" w14:paraId="4F01C292" w14:textId="77777777" w:rsidTr="00760F2F">
        <w:tc>
          <w:tcPr>
            <w:tcW w:w="1424" w:type="dxa"/>
          </w:tcPr>
          <w:p w14:paraId="2EFE36C5" w14:textId="7E526482" w:rsidR="00EF58F5" w:rsidRPr="00B04195" w:rsidRDefault="00CB3882" w:rsidP="00EF58F5">
            <w:pPr>
              <w:spacing w:after="120"/>
              <w:rPr>
                <w:rFonts w:eastAsiaTheme="minorEastAsia"/>
                <w:color w:val="0070C0"/>
                <w:lang w:eastAsia="zh-CN"/>
              </w:rPr>
            </w:pPr>
            <w:hyperlink r:id="rId47" w:history="1">
              <w:r w:rsidR="00EF58F5">
                <w:rPr>
                  <w:rStyle w:val="af2"/>
                  <w:rFonts w:ascii="Arial" w:hAnsi="Arial" w:cs="Arial"/>
                  <w:b/>
                  <w:bCs/>
                  <w:sz w:val="16"/>
                  <w:szCs w:val="16"/>
                </w:rPr>
                <w:t>R4-2201298</w:t>
              </w:r>
            </w:hyperlink>
          </w:p>
        </w:tc>
        <w:tc>
          <w:tcPr>
            <w:tcW w:w="2682" w:type="dxa"/>
          </w:tcPr>
          <w:p w14:paraId="6987EB1F" w14:textId="39E6C7A3"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fallback</w:t>
            </w:r>
            <w:proofErr w:type="spellEnd"/>
            <w:r>
              <w:rPr>
                <w:rFonts w:ascii="Arial" w:hAnsi="Arial" w:cs="Arial"/>
                <w:sz w:val="16"/>
                <w:szCs w:val="16"/>
              </w:rPr>
              <w:t xml:space="preserve"> group for FR2 new CA BW classes</w:t>
            </w:r>
          </w:p>
        </w:tc>
        <w:tc>
          <w:tcPr>
            <w:tcW w:w="1418" w:type="dxa"/>
          </w:tcPr>
          <w:p w14:paraId="1E53F003" w14:textId="65858E28" w:rsidR="00EF58F5" w:rsidRPr="00404831" w:rsidRDefault="00EF58F5" w:rsidP="00EF58F5">
            <w:pPr>
              <w:spacing w:after="120"/>
              <w:rPr>
                <w:rFonts w:eastAsiaTheme="minorEastAsia"/>
                <w:i/>
                <w:color w:val="0070C0"/>
                <w:lang w:val="en-US" w:eastAsia="zh-CN"/>
              </w:rPr>
            </w:pPr>
            <w:r>
              <w:rPr>
                <w:rFonts w:ascii="Arial" w:hAnsi="Arial" w:cs="Arial"/>
                <w:sz w:val="16"/>
                <w:szCs w:val="16"/>
              </w:rPr>
              <w:t>Xiaomi</w:t>
            </w:r>
          </w:p>
        </w:tc>
        <w:tc>
          <w:tcPr>
            <w:tcW w:w="2409" w:type="dxa"/>
          </w:tcPr>
          <w:p w14:paraId="152B5E36" w14:textId="3CB0080D"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3BC9FD28" w14:textId="77777777" w:rsidR="00EF58F5" w:rsidRPr="00404831" w:rsidRDefault="00EF58F5" w:rsidP="00EF58F5">
            <w:pPr>
              <w:spacing w:after="120"/>
              <w:rPr>
                <w:rFonts w:eastAsiaTheme="minorEastAsia"/>
                <w:i/>
                <w:color w:val="0070C0"/>
                <w:lang w:val="en-US" w:eastAsia="zh-CN"/>
              </w:rPr>
            </w:pPr>
          </w:p>
        </w:tc>
      </w:tr>
      <w:tr w:rsidR="00EF58F5" w14:paraId="35F1272E" w14:textId="77777777" w:rsidTr="00760F2F">
        <w:tc>
          <w:tcPr>
            <w:tcW w:w="1424" w:type="dxa"/>
          </w:tcPr>
          <w:p w14:paraId="5A2B4A1B" w14:textId="77777777" w:rsidR="00EF58F5" w:rsidRPr="00B04195" w:rsidRDefault="00EF58F5" w:rsidP="00760F2F">
            <w:pPr>
              <w:spacing w:after="120"/>
              <w:rPr>
                <w:rFonts w:eastAsiaTheme="minorEastAsia"/>
                <w:color w:val="0070C0"/>
                <w:lang w:eastAsia="zh-CN"/>
              </w:rPr>
            </w:pPr>
          </w:p>
        </w:tc>
        <w:tc>
          <w:tcPr>
            <w:tcW w:w="2682" w:type="dxa"/>
          </w:tcPr>
          <w:p w14:paraId="49C6C1F4" w14:textId="77777777" w:rsidR="00EF58F5" w:rsidRPr="00404831" w:rsidRDefault="00EF58F5" w:rsidP="00760F2F">
            <w:pPr>
              <w:spacing w:after="120"/>
              <w:rPr>
                <w:rFonts w:eastAsiaTheme="minorEastAsia"/>
                <w:i/>
                <w:color w:val="0070C0"/>
                <w:lang w:val="en-US" w:eastAsia="zh-CN"/>
              </w:rPr>
            </w:pPr>
          </w:p>
        </w:tc>
        <w:tc>
          <w:tcPr>
            <w:tcW w:w="1418" w:type="dxa"/>
          </w:tcPr>
          <w:p w14:paraId="690B86CE" w14:textId="77777777" w:rsidR="00EF58F5" w:rsidRPr="00404831" w:rsidRDefault="00EF58F5" w:rsidP="00760F2F">
            <w:pPr>
              <w:spacing w:after="120"/>
              <w:rPr>
                <w:rFonts w:eastAsiaTheme="minorEastAsia"/>
                <w:i/>
                <w:color w:val="0070C0"/>
                <w:lang w:val="en-US" w:eastAsia="zh-CN"/>
              </w:rPr>
            </w:pPr>
          </w:p>
        </w:tc>
        <w:tc>
          <w:tcPr>
            <w:tcW w:w="2409" w:type="dxa"/>
          </w:tcPr>
          <w:p w14:paraId="7A3F6C84" w14:textId="77777777" w:rsidR="00EF58F5" w:rsidRPr="003418CB" w:rsidRDefault="00EF58F5" w:rsidP="00760F2F">
            <w:pPr>
              <w:spacing w:after="120"/>
              <w:rPr>
                <w:rFonts w:eastAsiaTheme="minorEastAsia"/>
                <w:color w:val="0070C0"/>
                <w:lang w:val="en-US" w:eastAsia="zh-CN"/>
              </w:rPr>
            </w:pPr>
          </w:p>
        </w:tc>
        <w:tc>
          <w:tcPr>
            <w:tcW w:w="1698" w:type="dxa"/>
          </w:tcPr>
          <w:p w14:paraId="6E33026E" w14:textId="77777777" w:rsidR="00EF58F5" w:rsidRPr="00404831" w:rsidRDefault="00EF58F5" w:rsidP="00760F2F">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41019">
      <w:pPr>
        <w:pStyle w:val="affc"/>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C41019">
      <w:pPr>
        <w:pStyle w:val="affc"/>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41019">
      <w:pPr>
        <w:pStyle w:val="affc"/>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41019">
      <w:pPr>
        <w:pStyle w:val="affc"/>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41019">
      <w:pPr>
        <w:pStyle w:val="affc"/>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C41019">
      <w:pPr>
        <w:pStyle w:val="affc"/>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b"/>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760F2F">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60F2F">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60F2F">
            <w:pPr>
              <w:spacing w:after="120"/>
              <w:rPr>
                <w:b/>
                <w:bCs/>
                <w:color w:val="0070C0"/>
                <w:lang w:val="en-US" w:eastAsia="zh-CN"/>
              </w:rPr>
            </w:pPr>
            <w:r>
              <w:rPr>
                <w:b/>
                <w:bCs/>
                <w:color w:val="0070C0"/>
                <w:lang w:val="en-US" w:eastAsia="zh-CN"/>
              </w:rPr>
              <w:t>Comments</w:t>
            </w:r>
          </w:p>
        </w:tc>
      </w:tr>
      <w:tr w:rsidR="008E5C6D" w14:paraId="1A053B66" w14:textId="77777777" w:rsidTr="00E72CF1">
        <w:tc>
          <w:tcPr>
            <w:tcW w:w="1424" w:type="dxa"/>
          </w:tcPr>
          <w:p w14:paraId="1E2F7497" w14:textId="2D17521A" w:rsidR="008E5C6D" w:rsidRPr="00B04195" w:rsidRDefault="008E5C6D" w:rsidP="008E5C6D">
            <w:pPr>
              <w:spacing w:after="120"/>
              <w:rPr>
                <w:rFonts w:eastAsiaTheme="minorEastAsia"/>
                <w:color w:val="0070C0"/>
                <w:lang w:eastAsia="zh-CN"/>
              </w:rPr>
            </w:pPr>
            <w:hyperlink r:id="rId48" w:history="1">
              <w:r>
                <w:rPr>
                  <w:rStyle w:val="af2"/>
                  <w:rFonts w:eastAsiaTheme="minorEastAsia"/>
                  <w:lang w:val="en-US" w:eastAsia="zh-CN"/>
                </w:rPr>
                <w:t>R4-2202346</w:t>
              </w:r>
            </w:hyperlink>
            <w:r>
              <w:rPr>
                <w:rFonts w:eastAsiaTheme="minorEastAsia"/>
                <w:lang w:val="en-US" w:eastAsia="zh-CN"/>
              </w:rPr>
              <w:t xml:space="preserve"> </w:t>
            </w:r>
          </w:p>
        </w:tc>
        <w:tc>
          <w:tcPr>
            <w:tcW w:w="2682" w:type="dxa"/>
          </w:tcPr>
          <w:p w14:paraId="1D988A8B" w14:textId="72B56850" w:rsidR="008E5C6D" w:rsidRPr="00404831" w:rsidRDefault="008E5C6D" w:rsidP="008E5C6D">
            <w:pPr>
              <w:spacing w:after="120"/>
              <w:rPr>
                <w:rFonts w:eastAsiaTheme="minorEastAsia"/>
                <w:i/>
                <w:color w:val="0070C0"/>
                <w:lang w:val="en-US" w:eastAsia="zh-CN"/>
              </w:rPr>
            </w:pPr>
            <w:r w:rsidRPr="000B4A0E">
              <w:rPr>
                <w:rFonts w:eastAsiaTheme="minorEastAsia"/>
                <w:lang w:val="en-US" w:eastAsia="zh-CN"/>
              </w:rPr>
              <w:t>WF on DC-Location</w:t>
            </w:r>
          </w:p>
        </w:tc>
        <w:tc>
          <w:tcPr>
            <w:tcW w:w="1418" w:type="dxa"/>
          </w:tcPr>
          <w:p w14:paraId="0007A721" w14:textId="6E806BB7" w:rsidR="008E5C6D" w:rsidRPr="00404831" w:rsidRDefault="008E5C6D" w:rsidP="008E5C6D">
            <w:pPr>
              <w:spacing w:after="120"/>
              <w:rPr>
                <w:rFonts w:eastAsiaTheme="minorEastAsia"/>
                <w:i/>
                <w:color w:val="0070C0"/>
                <w:lang w:val="en-US" w:eastAsia="zh-CN"/>
              </w:rPr>
            </w:pPr>
            <w:r>
              <w:rPr>
                <w:rFonts w:eastAsiaTheme="minorEastAsia" w:hint="eastAsia"/>
                <w:i/>
                <w:color w:val="0070C0"/>
                <w:lang w:val="en-US" w:eastAsia="zh-CN"/>
              </w:rPr>
              <w:t>v</w:t>
            </w:r>
            <w:r>
              <w:rPr>
                <w:rFonts w:eastAsiaTheme="minorEastAsia"/>
                <w:i/>
                <w:color w:val="0070C0"/>
                <w:lang w:val="en-US" w:eastAsia="zh-CN"/>
              </w:rPr>
              <w:t>ivo</w:t>
            </w:r>
          </w:p>
        </w:tc>
        <w:tc>
          <w:tcPr>
            <w:tcW w:w="2409" w:type="dxa"/>
          </w:tcPr>
          <w:p w14:paraId="40A34C0B" w14:textId="46DC4391" w:rsidR="008E5C6D" w:rsidRPr="003418CB" w:rsidRDefault="008E5C6D" w:rsidP="008E5C6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3A91E88" w14:textId="582C7750" w:rsidR="008E5C6D" w:rsidRPr="00404831" w:rsidRDefault="008E5C6D" w:rsidP="008E5C6D">
            <w:pPr>
              <w:spacing w:after="120"/>
              <w:rPr>
                <w:rFonts w:eastAsiaTheme="minorEastAsia"/>
                <w:i/>
                <w:color w:val="0070C0"/>
                <w:lang w:val="en-US" w:eastAsia="zh-CN"/>
              </w:rPr>
            </w:pPr>
          </w:p>
        </w:tc>
      </w:tr>
      <w:tr w:rsidR="008E5C6D" w14:paraId="19B22DC8" w14:textId="77777777" w:rsidTr="00E72CF1">
        <w:tc>
          <w:tcPr>
            <w:tcW w:w="1424" w:type="dxa"/>
          </w:tcPr>
          <w:p w14:paraId="13B95C6A" w14:textId="69FB5B41" w:rsidR="008E5C6D" w:rsidRPr="00B04195" w:rsidRDefault="008E5C6D" w:rsidP="008E5C6D">
            <w:pPr>
              <w:spacing w:after="120"/>
              <w:rPr>
                <w:rFonts w:eastAsiaTheme="minorEastAsia"/>
                <w:color w:val="0070C0"/>
                <w:lang w:eastAsia="zh-CN"/>
              </w:rPr>
            </w:pPr>
            <w:hyperlink r:id="rId49" w:history="1">
              <w:r>
                <w:rPr>
                  <w:rStyle w:val="af2"/>
                  <w:rFonts w:eastAsiaTheme="minorEastAsia"/>
                  <w:lang w:val="en-US" w:eastAsia="zh-CN"/>
                </w:rPr>
                <w:t>R4-2202347</w:t>
              </w:r>
            </w:hyperlink>
            <w:r>
              <w:rPr>
                <w:rFonts w:eastAsiaTheme="minorEastAsia"/>
                <w:lang w:val="en-US" w:eastAsia="zh-CN"/>
              </w:rPr>
              <w:t xml:space="preserve"> </w:t>
            </w:r>
          </w:p>
        </w:tc>
        <w:tc>
          <w:tcPr>
            <w:tcW w:w="2682" w:type="dxa"/>
          </w:tcPr>
          <w:p w14:paraId="491B1384" w14:textId="6AE8A94C" w:rsidR="008E5C6D" w:rsidRPr="00404831" w:rsidRDefault="008E5C6D" w:rsidP="008E5C6D">
            <w:pPr>
              <w:spacing w:after="120"/>
              <w:rPr>
                <w:rFonts w:eastAsiaTheme="minorEastAsia"/>
                <w:i/>
                <w:color w:val="0070C0"/>
                <w:lang w:val="en-US" w:eastAsia="zh-CN"/>
              </w:rPr>
            </w:pPr>
            <w:r w:rsidRPr="000B4A0E">
              <w:rPr>
                <w:rFonts w:eastAsiaTheme="minorEastAsia"/>
                <w:lang w:val="en-US" w:eastAsia="zh-CN"/>
              </w:rPr>
              <w:t>WF on FR2 CA BW classes</w:t>
            </w:r>
          </w:p>
        </w:tc>
        <w:tc>
          <w:tcPr>
            <w:tcW w:w="1418" w:type="dxa"/>
          </w:tcPr>
          <w:p w14:paraId="2EC893F5" w14:textId="566E5FA5" w:rsidR="008E5C6D" w:rsidRPr="00404831" w:rsidRDefault="008E5C6D" w:rsidP="008E5C6D">
            <w:pPr>
              <w:spacing w:after="120"/>
              <w:rPr>
                <w:rFonts w:eastAsiaTheme="minorEastAsia"/>
                <w:i/>
                <w:color w:val="0070C0"/>
                <w:lang w:val="en-US" w:eastAsia="zh-CN"/>
              </w:rPr>
            </w:pPr>
            <w:r>
              <w:rPr>
                <w:rFonts w:eastAsiaTheme="minorEastAsia" w:hint="eastAsia"/>
                <w:i/>
                <w:color w:val="0070C0"/>
                <w:lang w:val="en-US" w:eastAsia="zh-CN"/>
              </w:rPr>
              <w:t>X</w:t>
            </w:r>
            <w:r>
              <w:rPr>
                <w:rFonts w:eastAsiaTheme="minorEastAsia"/>
                <w:i/>
                <w:color w:val="0070C0"/>
                <w:lang w:val="en-US" w:eastAsia="zh-CN"/>
              </w:rPr>
              <w:t>iaomi</w:t>
            </w:r>
          </w:p>
        </w:tc>
        <w:tc>
          <w:tcPr>
            <w:tcW w:w="2409" w:type="dxa"/>
          </w:tcPr>
          <w:p w14:paraId="5FE0F226" w14:textId="6E0AB6F1" w:rsidR="008E5C6D" w:rsidRPr="003418CB" w:rsidRDefault="008E5C6D" w:rsidP="008E5C6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1C0F633D" w14:textId="77777777" w:rsidR="00490484" w:rsidRDefault="008E5C6D" w:rsidP="008E5C6D">
            <w:pPr>
              <w:spacing w:after="120"/>
              <w:rPr>
                <w:rFonts w:eastAsiaTheme="minorEastAsia"/>
                <w:i/>
                <w:color w:val="0070C0"/>
                <w:lang w:val="en-US" w:eastAsia="zh-CN"/>
              </w:rPr>
            </w:pPr>
            <w:proofErr w:type="gramStart"/>
            <w:r>
              <w:rPr>
                <w:rFonts w:eastAsiaTheme="minorEastAsia" w:hint="eastAsia"/>
                <w:i/>
                <w:color w:val="0070C0"/>
                <w:lang w:val="en-US" w:eastAsia="zh-CN"/>
              </w:rPr>
              <w:t>B</w:t>
            </w:r>
            <w:r>
              <w:rPr>
                <w:rFonts w:eastAsiaTheme="minorEastAsia"/>
                <w:i/>
                <w:color w:val="0070C0"/>
                <w:lang w:val="en-US" w:eastAsia="zh-CN"/>
              </w:rPr>
              <w:t>asically</w:t>
            </w:r>
            <w:proofErr w:type="gramEnd"/>
            <w:r>
              <w:rPr>
                <w:rFonts w:eastAsiaTheme="minorEastAsia"/>
                <w:i/>
                <w:color w:val="0070C0"/>
                <w:lang w:val="en-US" w:eastAsia="zh-CN"/>
              </w:rPr>
              <w:t xml:space="preserve"> ok but operator wants one more step forward</w:t>
            </w:r>
            <w:r w:rsidR="00490484">
              <w:rPr>
                <w:rFonts w:eastAsiaTheme="minorEastAsia" w:hint="eastAsia"/>
                <w:i/>
                <w:color w:val="0070C0"/>
                <w:lang w:val="en-US" w:eastAsia="zh-CN"/>
              </w:rPr>
              <w:t>.</w:t>
            </w:r>
          </w:p>
          <w:p w14:paraId="53B674F8" w14:textId="5BF4EBA8" w:rsidR="00490484" w:rsidRPr="00404831" w:rsidRDefault="00490484" w:rsidP="008E5C6D">
            <w:pPr>
              <w:spacing w:after="120"/>
              <w:rPr>
                <w:rFonts w:eastAsiaTheme="minorEastAsia" w:hint="eastAsia"/>
                <w:i/>
                <w:color w:val="0070C0"/>
                <w:lang w:val="en-US" w:eastAsia="zh-CN"/>
              </w:rPr>
            </w:pPr>
            <w:r>
              <w:rPr>
                <w:rFonts w:eastAsiaTheme="minorEastAsia"/>
                <w:i/>
                <w:color w:val="0070C0"/>
                <w:lang w:val="en-US" w:eastAsia="zh-CN"/>
              </w:rPr>
              <w:lastRenderedPageBreak/>
              <w:t>GTW confirmation still pending.</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41019">
      <w:pPr>
        <w:pStyle w:val="affc"/>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C41019">
      <w:pPr>
        <w:pStyle w:val="affc"/>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41019">
      <w:pPr>
        <w:pStyle w:val="affc"/>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41019">
      <w:pPr>
        <w:pStyle w:val="affc"/>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41019">
      <w:pPr>
        <w:pStyle w:val="affc"/>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b"/>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D94DED9" w:rsidR="0000223C" w:rsidRPr="00A84052" w:rsidRDefault="00921C93"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1E46332" w14:textId="12BAED31" w:rsidR="0000223C" w:rsidRPr="00A84052" w:rsidRDefault="00921C93" w:rsidP="0000223C">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51BE2DE2" w14:textId="1DD10E5B" w:rsidR="0000223C" w:rsidRPr="00A84052" w:rsidRDefault="00921C93" w:rsidP="0000223C">
            <w:pPr>
              <w:spacing w:after="120"/>
              <w:rPr>
                <w:rFonts w:eastAsiaTheme="minorEastAsia"/>
                <w:color w:val="0070C0"/>
                <w:lang w:val="en-US" w:eastAsia="zh-CN"/>
              </w:rPr>
            </w:pPr>
            <w:r w:rsidRPr="00921C93">
              <w:rPr>
                <w:rFonts w:eastAsiaTheme="minorEastAsia"/>
                <w:color w:val="0070C0"/>
                <w:lang w:val="en-US" w:eastAsia="zh-CN"/>
              </w:rPr>
              <w:t>hiromasa.umeda@nokia.com</w:t>
            </w:r>
          </w:p>
        </w:tc>
      </w:tr>
      <w:tr w:rsidR="00FD6E70" w:rsidRPr="00A84052" w14:paraId="555F44CB" w14:textId="77777777" w:rsidTr="0000223C">
        <w:tc>
          <w:tcPr>
            <w:tcW w:w="3210" w:type="dxa"/>
          </w:tcPr>
          <w:p w14:paraId="1FC94693" w14:textId="02CDD028" w:rsidR="00FD6E70" w:rsidRDefault="00FD6E70" w:rsidP="0000223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07A53D43" w14:textId="0D062E11" w:rsidR="00FD6E70" w:rsidRDefault="00FD6E70" w:rsidP="0000223C">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692BEE3B" w14:textId="5658F043" w:rsidR="00FD6E70" w:rsidRPr="00921C93" w:rsidRDefault="00FD6E70"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CC5853" w:rsidRPr="00A84052" w14:paraId="1361CC1C" w14:textId="77777777" w:rsidTr="0000223C">
        <w:tc>
          <w:tcPr>
            <w:tcW w:w="3210" w:type="dxa"/>
          </w:tcPr>
          <w:p w14:paraId="76AF4467" w14:textId="10354ACA" w:rsidR="00CC5853" w:rsidRDefault="00CC5853"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CE02352" w14:textId="28742675" w:rsidR="00CC5853" w:rsidRDefault="00CC5853" w:rsidP="0000223C">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7DB7E890" w14:textId="751010F5" w:rsidR="00CC5853" w:rsidRDefault="00CC5853" w:rsidP="0000223C">
            <w:pPr>
              <w:spacing w:after="120"/>
              <w:rPr>
                <w:rFonts w:eastAsiaTheme="minorEastAsia"/>
                <w:color w:val="0070C0"/>
                <w:lang w:val="en-US" w:eastAsia="zh-CN"/>
              </w:rPr>
            </w:pPr>
            <w:r>
              <w:rPr>
                <w:rFonts w:eastAsiaTheme="minorEastAsia"/>
                <w:color w:val="0070C0"/>
                <w:lang w:val="en-US" w:eastAsia="zh-CN"/>
              </w:rPr>
              <w:t>Christian.Bergljung@ericsson.com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41019">
      <w:pPr>
        <w:pStyle w:val="affc"/>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C41019">
      <w:pPr>
        <w:pStyle w:val="affc"/>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1C116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D64B7" w14:textId="77777777" w:rsidR="00CB3882" w:rsidRDefault="00CB3882">
      <w:r>
        <w:separator/>
      </w:r>
    </w:p>
  </w:endnote>
  <w:endnote w:type="continuationSeparator" w:id="0">
    <w:p w14:paraId="6CA2FDD4" w14:textId="77777777" w:rsidR="00CB3882" w:rsidRDefault="00CB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D33D6" w14:textId="77777777" w:rsidR="00CB3882" w:rsidRDefault="00CB3882">
      <w:r>
        <w:separator/>
      </w:r>
    </w:p>
  </w:footnote>
  <w:footnote w:type="continuationSeparator" w:id="0">
    <w:p w14:paraId="31E43479" w14:textId="77777777" w:rsidR="00CB3882" w:rsidRDefault="00CB3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1A13"/>
    <w:multiLevelType w:val="hybridMultilevel"/>
    <w:tmpl w:val="CE1A4B1A"/>
    <w:lvl w:ilvl="0" w:tplc="1010B20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C5F5A"/>
    <w:multiLevelType w:val="hybridMultilevel"/>
    <w:tmpl w:val="16B475E6"/>
    <w:lvl w:ilvl="0" w:tplc="456A7F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D7ECF"/>
    <w:multiLevelType w:val="hybridMultilevel"/>
    <w:tmpl w:val="3FD686BC"/>
    <w:lvl w:ilvl="0" w:tplc="04090003">
      <w:start w:val="1"/>
      <w:numFmt w:val="bullet"/>
      <w:lvlText w:val=""/>
      <w:lvlJc w:val="left"/>
      <w:pPr>
        <w:ind w:left="928" w:hanging="360"/>
      </w:pPr>
      <w:rPr>
        <w:rFonts w:ascii="Wingdings" w:hAnsi="Wingdings" w:hint="default"/>
      </w:rPr>
    </w:lvl>
    <w:lvl w:ilvl="1" w:tplc="04090003" w:tentative="1">
      <w:start w:val="1"/>
      <w:numFmt w:val="bullet"/>
      <w:lvlText w:val=""/>
      <w:lvlJc w:val="left"/>
      <w:pPr>
        <w:ind w:left="850" w:hanging="420"/>
      </w:pPr>
      <w:rPr>
        <w:rFonts w:ascii="Wingdings" w:hAnsi="Wingdings" w:hint="default"/>
      </w:rPr>
    </w:lvl>
    <w:lvl w:ilvl="2" w:tplc="04090005" w:tentative="1">
      <w:start w:val="1"/>
      <w:numFmt w:val="bullet"/>
      <w:lvlText w:val=""/>
      <w:lvlJc w:val="left"/>
      <w:pPr>
        <w:ind w:left="1270" w:hanging="420"/>
      </w:pPr>
      <w:rPr>
        <w:rFonts w:ascii="Wingdings" w:hAnsi="Wingdings" w:hint="default"/>
      </w:rPr>
    </w:lvl>
    <w:lvl w:ilvl="3" w:tplc="04090001" w:tentative="1">
      <w:start w:val="1"/>
      <w:numFmt w:val="bullet"/>
      <w:lvlText w:val=""/>
      <w:lvlJc w:val="left"/>
      <w:pPr>
        <w:ind w:left="1690" w:hanging="420"/>
      </w:pPr>
      <w:rPr>
        <w:rFonts w:ascii="Wingdings" w:hAnsi="Wingdings" w:hint="default"/>
      </w:rPr>
    </w:lvl>
    <w:lvl w:ilvl="4" w:tplc="04090003" w:tentative="1">
      <w:start w:val="1"/>
      <w:numFmt w:val="bullet"/>
      <w:lvlText w:val=""/>
      <w:lvlJc w:val="left"/>
      <w:pPr>
        <w:ind w:left="2110" w:hanging="420"/>
      </w:pPr>
      <w:rPr>
        <w:rFonts w:ascii="Wingdings" w:hAnsi="Wingdings" w:hint="default"/>
      </w:rPr>
    </w:lvl>
    <w:lvl w:ilvl="5" w:tplc="04090005" w:tentative="1">
      <w:start w:val="1"/>
      <w:numFmt w:val="bullet"/>
      <w:lvlText w:val=""/>
      <w:lvlJc w:val="left"/>
      <w:pPr>
        <w:ind w:left="2530" w:hanging="420"/>
      </w:pPr>
      <w:rPr>
        <w:rFonts w:ascii="Wingdings" w:hAnsi="Wingdings" w:hint="default"/>
      </w:rPr>
    </w:lvl>
    <w:lvl w:ilvl="6" w:tplc="04090001" w:tentative="1">
      <w:start w:val="1"/>
      <w:numFmt w:val="bullet"/>
      <w:lvlText w:val=""/>
      <w:lvlJc w:val="left"/>
      <w:pPr>
        <w:ind w:left="2950" w:hanging="420"/>
      </w:pPr>
      <w:rPr>
        <w:rFonts w:ascii="Wingdings" w:hAnsi="Wingdings" w:hint="default"/>
      </w:rPr>
    </w:lvl>
    <w:lvl w:ilvl="7" w:tplc="04090003" w:tentative="1">
      <w:start w:val="1"/>
      <w:numFmt w:val="bullet"/>
      <w:lvlText w:val=""/>
      <w:lvlJc w:val="left"/>
      <w:pPr>
        <w:ind w:left="3370" w:hanging="420"/>
      </w:pPr>
      <w:rPr>
        <w:rFonts w:ascii="Wingdings" w:hAnsi="Wingdings" w:hint="default"/>
      </w:rPr>
    </w:lvl>
    <w:lvl w:ilvl="8" w:tplc="04090005" w:tentative="1">
      <w:start w:val="1"/>
      <w:numFmt w:val="bullet"/>
      <w:lvlText w:val=""/>
      <w:lvlJc w:val="left"/>
      <w:pPr>
        <w:ind w:left="379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D22D38"/>
    <w:multiLevelType w:val="hybridMultilevel"/>
    <w:tmpl w:val="784A4FEA"/>
    <w:lvl w:ilvl="0" w:tplc="82822E66">
      <w:start w:val="1"/>
      <w:numFmt w:val="decimal"/>
      <w:lvlText w:val="%1)"/>
      <w:lvlJc w:val="left"/>
      <w:pPr>
        <w:ind w:left="360" w:hanging="360"/>
      </w:pPr>
      <w:rPr>
        <w:rFonts w:hint="default"/>
      </w:rPr>
    </w:lvl>
    <w:lvl w:ilvl="1" w:tplc="456A7F74">
      <w:start w:val="1"/>
      <w:numFmt w:val="lowerLetter"/>
      <w:lvlText w:val="%2)"/>
      <w:lvlJc w:val="left"/>
      <w:pPr>
        <w:ind w:left="960" w:hanging="480"/>
      </w:pPr>
      <w:rPr>
        <w:rFonts w:hint="default"/>
      </w:rPr>
    </w:lvl>
    <w:lvl w:ilvl="2" w:tplc="2E3E6F8E">
      <w:start w:val="1"/>
      <w:numFmt w:val="bullet"/>
      <w:lvlText w:val=""/>
      <w:lvlJc w:val="left"/>
      <w:pPr>
        <w:ind w:left="1320" w:hanging="360"/>
      </w:pPr>
      <w:rPr>
        <w:rFonts w:ascii="Wingdings" w:eastAsia="PMingLiU" w:hAnsi="Wingdings" w:cs="Times New Roman"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182449"/>
    <w:multiLevelType w:val="hybridMultilevel"/>
    <w:tmpl w:val="CEB0C31C"/>
    <w:lvl w:ilvl="0" w:tplc="B0AE7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1FA0E5B"/>
    <w:multiLevelType w:val="hybridMultilevel"/>
    <w:tmpl w:val="BC6ADA2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D24563"/>
    <w:multiLevelType w:val="hybridMultilevel"/>
    <w:tmpl w:val="1C7E73C8"/>
    <w:lvl w:ilvl="0" w:tplc="04090003">
      <w:start w:val="1"/>
      <w:numFmt w:val="bullet"/>
      <w:lvlText w:val=""/>
      <w:lvlJc w:val="left"/>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A086890"/>
    <w:multiLevelType w:val="hybridMultilevel"/>
    <w:tmpl w:val="34F4CE6E"/>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BA47D3"/>
    <w:multiLevelType w:val="hybridMultilevel"/>
    <w:tmpl w:val="3F4CD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9"/>
  </w:num>
  <w:num w:numId="2">
    <w:abstractNumId w:val="11"/>
  </w:num>
  <w:num w:numId="3">
    <w:abstractNumId w:val="8"/>
  </w:num>
  <w:num w:numId="4">
    <w:abstractNumId w:val="4"/>
  </w:num>
  <w:num w:numId="5">
    <w:abstractNumId w:val="1"/>
  </w:num>
  <w:num w:numId="6">
    <w:abstractNumId w:val="7"/>
  </w:num>
  <w:num w:numId="7">
    <w:abstractNumId w:val="9"/>
  </w:num>
  <w:num w:numId="8">
    <w:abstractNumId w:val="16"/>
  </w:num>
  <w:num w:numId="9">
    <w:abstractNumId w:val="14"/>
  </w:num>
  <w:num w:numId="10">
    <w:abstractNumId w:val="12"/>
  </w:num>
  <w:num w:numId="11">
    <w:abstractNumId w:val="3"/>
  </w:num>
  <w:num w:numId="12">
    <w:abstractNumId w:val="15"/>
  </w:num>
  <w:num w:numId="13">
    <w:abstractNumId w:val="17"/>
  </w:num>
  <w:num w:numId="14">
    <w:abstractNumId w:val="13"/>
  </w:num>
  <w:num w:numId="15">
    <w:abstractNumId w:val="0"/>
  </w:num>
  <w:num w:numId="16">
    <w:abstractNumId w:val="10"/>
  </w:num>
  <w:num w:numId="17">
    <w:abstractNumId w:val="2"/>
  </w:num>
  <w:num w:numId="18">
    <w:abstractNumId w:val="18"/>
  </w:num>
  <w:num w:numId="19">
    <w:abstractNumId w:val="6"/>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E30"/>
    <w:rsid w:val="00004165"/>
    <w:rsid w:val="00005D43"/>
    <w:rsid w:val="00005E37"/>
    <w:rsid w:val="00020C56"/>
    <w:rsid w:val="00026ACC"/>
    <w:rsid w:val="0003171D"/>
    <w:rsid w:val="00031C1D"/>
    <w:rsid w:val="00032825"/>
    <w:rsid w:val="00033D6C"/>
    <w:rsid w:val="00033F7B"/>
    <w:rsid w:val="00035C50"/>
    <w:rsid w:val="00040657"/>
    <w:rsid w:val="000457A1"/>
    <w:rsid w:val="00050001"/>
    <w:rsid w:val="00051A02"/>
    <w:rsid w:val="00052041"/>
    <w:rsid w:val="0005326A"/>
    <w:rsid w:val="0006266D"/>
    <w:rsid w:val="00065506"/>
    <w:rsid w:val="0007382E"/>
    <w:rsid w:val="000766E1"/>
    <w:rsid w:val="00077FF6"/>
    <w:rsid w:val="000806B0"/>
    <w:rsid w:val="00080D82"/>
    <w:rsid w:val="00081692"/>
    <w:rsid w:val="00082C46"/>
    <w:rsid w:val="00085A0E"/>
    <w:rsid w:val="00087548"/>
    <w:rsid w:val="00093E7E"/>
    <w:rsid w:val="000A1830"/>
    <w:rsid w:val="000A2526"/>
    <w:rsid w:val="000A2A3E"/>
    <w:rsid w:val="000A2ECC"/>
    <w:rsid w:val="000A4121"/>
    <w:rsid w:val="000A4AA3"/>
    <w:rsid w:val="000A550E"/>
    <w:rsid w:val="000B0960"/>
    <w:rsid w:val="000B1A55"/>
    <w:rsid w:val="000B20BB"/>
    <w:rsid w:val="000B2EF6"/>
    <w:rsid w:val="000B2FA6"/>
    <w:rsid w:val="000B4AA0"/>
    <w:rsid w:val="000B6C3F"/>
    <w:rsid w:val="000C2553"/>
    <w:rsid w:val="000C38C3"/>
    <w:rsid w:val="000D09FD"/>
    <w:rsid w:val="000D3FD1"/>
    <w:rsid w:val="000D44FB"/>
    <w:rsid w:val="000D4C5B"/>
    <w:rsid w:val="000D574B"/>
    <w:rsid w:val="000D6CFC"/>
    <w:rsid w:val="000E14C3"/>
    <w:rsid w:val="000E537B"/>
    <w:rsid w:val="000E57D0"/>
    <w:rsid w:val="000E5F36"/>
    <w:rsid w:val="000E7858"/>
    <w:rsid w:val="000F39CA"/>
    <w:rsid w:val="0010259F"/>
    <w:rsid w:val="00103A08"/>
    <w:rsid w:val="00107927"/>
    <w:rsid w:val="00110E26"/>
    <w:rsid w:val="00111321"/>
    <w:rsid w:val="001127BA"/>
    <w:rsid w:val="00117BD6"/>
    <w:rsid w:val="001206C2"/>
    <w:rsid w:val="00120839"/>
    <w:rsid w:val="00120A55"/>
    <w:rsid w:val="00121978"/>
    <w:rsid w:val="0012301D"/>
    <w:rsid w:val="00123422"/>
    <w:rsid w:val="00124B6A"/>
    <w:rsid w:val="0013116B"/>
    <w:rsid w:val="00136D4C"/>
    <w:rsid w:val="00142538"/>
    <w:rsid w:val="00142BB9"/>
    <w:rsid w:val="00144F96"/>
    <w:rsid w:val="00150E1B"/>
    <w:rsid w:val="00151EAC"/>
    <w:rsid w:val="00153528"/>
    <w:rsid w:val="00154E68"/>
    <w:rsid w:val="00162548"/>
    <w:rsid w:val="00162BC8"/>
    <w:rsid w:val="00164433"/>
    <w:rsid w:val="00164976"/>
    <w:rsid w:val="00172091"/>
    <w:rsid w:val="00172183"/>
    <w:rsid w:val="001751AB"/>
    <w:rsid w:val="00175A3F"/>
    <w:rsid w:val="00180E09"/>
    <w:rsid w:val="00181949"/>
    <w:rsid w:val="00183D4C"/>
    <w:rsid w:val="00183F6D"/>
    <w:rsid w:val="00185241"/>
    <w:rsid w:val="0018670E"/>
    <w:rsid w:val="0019219A"/>
    <w:rsid w:val="00195077"/>
    <w:rsid w:val="00195C5A"/>
    <w:rsid w:val="001A033F"/>
    <w:rsid w:val="001A08AA"/>
    <w:rsid w:val="001A59CB"/>
    <w:rsid w:val="001B2044"/>
    <w:rsid w:val="001B7991"/>
    <w:rsid w:val="001C116D"/>
    <w:rsid w:val="001C1409"/>
    <w:rsid w:val="001C2AE6"/>
    <w:rsid w:val="001C4A89"/>
    <w:rsid w:val="001C6177"/>
    <w:rsid w:val="001D0363"/>
    <w:rsid w:val="001D12B4"/>
    <w:rsid w:val="001D352E"/>
    <w:rsid w:val="001D7D94"/>
    <w:rsid w:val="001E0A28"/>
    <w:rsid w:val="001E4218"/>
    <w:rsid w:val="001E5904"/>
    <w:rsid w:val="001E6EFE"/>
    <w:rsid w:val="001E74A7"/>
    <w:rsid w:val="001F0B20"/>
    <w:rsid w:val="00200A62"/>
    <w:rsid w:val="00201DF9"/>
    <w:rsid w:val="00203740"/>
    <w:rsid w:val="002138EA"/>
    <w:rsid w:val="002139EA"/>
    <w:rsid w:val="00213F84"/>
    <w:rsid w:val="00214FBD"/>
    <w:rsid w:val="00221E08"/>
    <w:rsid w:val="00222897"/>
    <w:rsid w:val="00222B0C"/>
    <w:rsid w:val="002266D9"/>
    <w:rsid w:val="00227A83"/>
    <w:rsid w:val="00235394"/>
    <w:rsid w:val="00235577"/>
    <w:rsid w:val="002371B2"/>
    <w:rsid w:val="002435CA"/>
    <w:rsid w:val="0024469F"/>
    <w:rsid w:val="00245382"/>
    <w:rsid w:val="00250B5B"/>
    <w:rsid w:val="00252DB8"/>
    <w:rsid w:val="002537BC"/>
    <w:rsid w:val="00255C58"/>
    <w:rsid w:val="002573E2"/>
    <w:rsid w:val="00260EC7"/>
    <w:rsid w:val="00261539"/>
    <w:rsid w:val="0026179F"/>
    <w:rsid w:val="00262B44"/>
    <w:rsid w:val="002666AE"/>
    <w:rsid w:val="00274E1A"/>
    <w:rsid w:val="002775B1"/>
    <w:rsid w:val="002775B9"/>
    <w:rsid w:val="002811C4"/>
    <w:rsid w:val="00282213"/>
    <w:rsid w:val="00284016"/>
    <w:rsid w:val="002858BF"/>
    <w:rsid w:val="002939AF"/>
    <w:rsid w:val="00294491"/>
    <w:rsid w:val="002944CB"/>
    <w:rsid w:val="00294BDE"/>
    <w:rsid w:val="0029752E"/>
    <w:rsid w:val="002A0199"/>
    <w:rsid w:val="002A0BA3"/>
    <w:rsid w:val="002A0CED"/>
    <w:rsid w:val="002A378E"/>
    <w:rsid w:val="002A4CD0"/>
    <w:rsid w:val="002A7DA6"/>
    <w:rsid w:val="002B516C"/>
    <w:rsid w:val="002B5E1D"/>
    <w:rsid w:val="002B60C1"/>
    <w:rsid w:val="002C4B52"/>
    <w:rsid w:val="002C5A21"/>
    <w:rsid w:val="002C60F5"/>
    <w:rsid w:val="002D03E5"/>
    <w:rsid w:val="002D36EB"/>
    <w:rsid w:val="002D6BDF"/>
    <w:rsid w:val="002E2CE9"/>
    <w:rsid w:val="002E3BF7"/>
    <w:rsid w:val="002E403E"/>
    <w:rsid w:val="002E4C74"/>
    <w:rsid w:val="002F158C"/>
    <w:rsid w:val="002F4093"/>
    <w:rsid w:val="002F5636"/>
    <w:rsid w:val="002F7886"/>
    <w:rsid w:val="003022A5"/>
    <w:rsid w:val="00307E51"/>
    <w:rsid w:val="00311363"/>
    <w:rsid w:val="00315867"/>
    <w:rsid w:val="00321150"/>
    <w:rsid w:val="003260D7"/>
    <w:rsid w:val="00336697"/>
    <w:rsid w:val="003418CB"/>
    <w:rsid w:val="00346B7A"/>
    <w:rsid w:val="00355873"/>
    <w:rsid w:val="0035660F"/>
    <w:rsid w:val="003601E3"/>
    <w:rsid w:val="003628B9"/>
    <w:rsid w:val="00362D8F"/>
    <w:rsid w:val="00367724"/>
    <w:rsid w:val="003710BA"/>
    <w:rsid w:val="0037205E"/>
    <w:rsid w:val="003763DE"/>
    <w:rsid w:val="003770F6"/>
    <w:rsid w:val="00383E37"/>
    <w:rsid w:val="00393042"/>
    <w:rsid w:val="00394AD5"/>
    <w:rsid w:val="0039642D"/>
    <w:rsid w:val="003A2E40"/>
    <w:rsid w:val="003A3277"/>
    <w:rsid w:val="003B0158"/>
    <w:rsid w:val="003B40B6"/>
    <w:rsid w:val="003B56DB"/>
    <w:rsid w:val="003B755E"/>
    <w:rsid w:val="003C228E"/>
    <w:rsid w:val="003C51E7"/>
    <w:rsid w:val="003C6893"/>
    <w:rsid w:val="003C6DE2"/>
    <w:rsid w:val="003D1EFD"/>
    <w:rsid w:val="003D28BF"/>
    <w:rsid w:val="003D410E"/>
    <w:rsid w:val="003D4215"/>
    <w:rsid w:val="003D4C47"/>
    <w:rsid w:val="003D7719"/>
    <w:rsid w:val="003E40EE"/>
    <w:rsid w:val="003F1C1B"/>
    <w:rsid w:val="003F3A2F"/>
    <w:rsid w:val="0040104D"/>
    <w:rsid w:val="00401144"/>
    <w:rsid w:val="00404831"/>
    <w:rsid w:val="00407661"/>
    <w:rsid w:val="00410314"/>
    <w:rsid w:val="00412063"/>
    <w:rsid w:val="00412EB1"/>
    <w:rsid w:val="00413DDE"/>
    <w:rsid w:val="00414118"/>
    <w:rsid w:val="00415509"/>
    <w:rsid w:val="00416084"/>
    <w:rsid w:val="00424F8C"/>
    <w:rsid w:val="004271BA"/>
    <w:rsid w:val="00430497"/>
    <w:rsid w:val="00430EA5"/>
    <w:rsid w:val="00433CC3"/>
    <w:rsid w:val="00434DC1"/>
    <w:rsid w:val="004350F4"/>
    <w:rsid w:val="004412A0"/>
    <w:rsid w:val="00442337"/>
    <w:rsid w:val="00444AA0"/>
    <w:rsid w:val="00446408"/>
    <w:rsid w:val="0044782C"/>
    <w:rsid w:val="00450F27"/>
    <w:rsid w:val="00450FBE"/>
    <w:rsid w:val="004510E5"/>
    <w:rsid w:val="00456A75"/>
    <w:rsid w:val="00461E39"/>
    <w:rsid w:val="00462D3A"/>
    <w:rsid w:val="00463521"/>
    <w:rsid w:val="00471125"/>
    <w:rsid w:val="00472A8B"/>
    <w:rsid w:val="0047437A"/>
    <w:rsid w:val="0047761E"/>
    <w:rsid w:val="00480E42"/>
    <w:rsid w:val="004820EB"/>
    <w:rsid w:val="00484C5D"/>
    <w:rsid w:val="0048543E"/>
    <w:rsid w:val="004868C1"/>
    <w:rsid w:val="0048750F"/>
    <w:rsid w:val="00490484"/>
    <w:rsid w:val="004A495F"/>
    <w:rsid w:val="004A7544"/>
    <w:rsid w:val="004B6B06"/>
    <w:rsid w:val="004B6B0F"/>
    <w:rsid w:val="004C1756"/>
    <w:rsid w:val="004C4657"/>
    <w:rsid w:val="004C54E5"/>
    <w:rsid w:val="004C7DC8"/>
    <w:rsid w:val="004D0C0B"/>
    <w:rsid w:val="004D21B0"/>
    <w:rsid w:val="004D253C"/>
    <w:rsid w:val="004D2AB1"/>
    <w:rsid w:val="004D3050"/>
    <w:rsid w:val="004D3840"/>
    <w:rsid w:val="004D737D"/>
    <w:rsid w:val="004E2659"/>
    <w:rsid w:val="004E39EE"/>
    <w:rsid w:val="004E475C"/>
    <w:rsid w:val="004E56E0"/>
    <w:rsid w:val="004E7329"/>
    <w:rsid w:val="004F17D1"/>
    <w:rsid w:val="004F2CB0"/>
    <w:rsid w:val="004F48D0"/>
    <w:rsid w:val="005017F7"/>
    <w:rsid w:val="00501FA7"/>
    <w:rsid w:val="005034DC"/>
    <w:rsid w:val="00504485"/>
    <w:rsid w:val="00505BFA"/>
    <w:rsid w:val="0050611E"/>
    <w:rsid w:val="005071B4"/>
    <w:rsid w:val="00507687"/>
    <w:rsid w:val="005117A9"/>
    <w:rsid w:val="00511F57"/>
    <w:rsid w:val="00514B9F"/>
    <w:rsid w:val="00515CBE"/>
    <w:rsid w:val="00515E2B"/>
    <w:rsid w:val="00522A7E"/>
    <w:rsid w:val="00522F20"/>
    <w:rsid w:val="00523536"/>
    <w:rsid w:val="005308DB"/>
    <w:rsid w:val="00530A2E"/>
    <w:rsid w:val="00530FBE"/>
    <w:rsid w:val="00532B2C"/>
    <w:rsid w:val="00533154"/>
    <w:rsid w:val="00533159"/>
    <w:rsid w:val="005339DB"/>
    <w:rsid w:val="00534C89"/>
    <w:rsid w:val="00541573"/>
    <w:rsid w:val="0054233C"/>
    <w:rsid w:val="0054348A"/>
    <w:rsid w:val="00546CDA"/>
    <w:rsid w:val="005510B2"/>
    <w:rsid w:val="0055189D"/>
    <w:rsid w:val="00554B11"/>
    <w:rsid w:val="00556DB2"/>
    <w:rsid w:val="00561A44"/>
    <w:rsid w:val="00571777"/>
    <w:rsid w:val="005775E8"/>
    <w:rsid w:val="005806D2"/>
    <w:rsid w:val="00580FF5"/>
    <w:rsid w:val="0058519C"/>
    <w:rsid w:val="0059149A"/>
    <w:rsid w:val="00594487"/>
    <w:rsid w:val="005956EE"/>
    <w:rsid w:val="005A083E"/>
    <w:rsid w:val="005B2925"/>
    <w:rsid w:val="005B4802"/>
    <w:rsid w:val="005C1EA6"/>
    <w:rsid w:val="005C2EB2"/>
    <w:rsid w:val="005C37D1"/>
    <w:rsid w:val="005D0B99"/>
    <w:rsid w:val="005D308E"/>
    <w:rsid w:val="005D3A48"/>
    <w:rsid w:val="005D57A8"/>
    <w:rsid w:val="005D7AF8"/>
    <w:rsid w:val="005E17BF"/>
    <w:rsid w:val="005E34D4"/>
    <w:rsid w:val="005E366A"/>
    <w:rsid w:val="005F2145"/>
    <w:rsid w:val="006016E1"/>
    <w:rsid w:val="00602D27"/>
    <w:rsid w:val="00612A44"/>
    <w:rsid w:val="006136E5"/>
    <w:rsid w:val="006144A1"/>
    <w:rsid w:val="00615EBB"/>
    <w:rsid w:val="00616096"/>
    <w:rsid w:val="006160A2"/>
    <w:rsid w:val="00626439"/>
    <w:rsid w:val="00626E57"/>
    <w:rsid w:val="006302AA"/>
    <w:rsid w:val="006363BD"/>
    <w:rsid w:val="0063724B"/>
    <w:rsid w:val="006412DC"/>
    <w:rsid w:val="00642BC6"/>
    <w:rsid w:val="00644790"/>
    <w:rsid w:val="00647544"/>
    <w:rsid w:val="006501AF"/>
    <w:rsid w:val="00650DDE"/>
    <w:rsid w:val="00651360"/>
    <w:rsid w:val="0065505B"/>
    <w:rsid w:val="00655DE9"/>
    <w:rsid w:val="00662778"/>
    <w:rsid w:val="006670AC"/>
    <w:rsid w:val="006700DD"/>
    <w:rsid w:val="00672307"/>
    <w:rsid w:val="00674DD2"/>
    <w:rsid w:val="00675BD0"/>
    <w:rsid w:val="006808C6"/>
    <w:rsid w:val="00682668"/>
    <w:rsid w:val="00692A68"/>
    <w:rsid w:val="00695BC6"/>
    <w:rsid w:val="00695D85"/>
    <w:rsid w:val="006A30A2"/>
    <w:rsid w:val="006A61FE"/>
    <w:rsid w:val="006A6D23"/>
    <w:rsid w:val="006B25DE"/>
    <w:rsid w:val="006B7743"/>
    <w:rsid w:val="006C1C3B"/>
    <w:rsid w:val="006C4E43"/>
    <w:rsid w:val="006C643E"/>
    <w:rsid w:val="006C6D0F"/>
    <w:rsid w:val="006D2932"/>
    <w:rsid w:val="006D3671"/>
    <w:rsid w:val="006D4176"/>
    <w:rsid w:val="006E0A73"/>
    <w:rsid w:val="006E0FEE"/>
    <w:rsid w:val="006E621F"/>
    <w:rsid w:val="006E6C11"/>
    <w:rsid w:val="006F7C0C"/>
    <w:rsid w:val="00700755"/>
    <w:rsid w:val="00703408"/>
    <w:rsid w:val="0070646B"/>
    <w:rsid w:val="0070723A"/>
    <w:rsid w:val="007130A2"/>
    <w:rsid w:val="00715463"/>
    <w:rsid w:val="00716354"/>
    <w:rsid w:val="00726148"/>
    <w:rsid w:val="00730655"/>
    <w:rsid w:val="00731D77"/>
    <w:rsid w:val="00732360"/>
    <w:rsid w:val="007337B0"/>
    <w:rsid w:val="0073390A"/>
    <w:rsid w:val="00734E64"/>
    <w:rsid w:val="00735D69"/>
    <w:rsid w:val="00736B37"/>
    <w:rsid w:val="00740A35"/>
    <w:rsid w:val="00746ADD"/>
    <w:rsid w:val="00750853"/>
    <w:rsid w:val="00750A9C"/>
    <w:rsid w:val="007520B4"/>
    <w:rsid w:val="00755BF8"/>
    <w:rsid w:val="00760F2F"/>
    <w:rsid w:val="007655D5"/>
    <w:rsid w:val="007763C1"/>
    <w:rsid w:val="00777E82"/>
    <w:rsid w:val="00780CD0"/>
    <w:rsid w:val="00781359"/>
    <w:rsid w:val="00786921"/>
    <w:rsid w:val="007930D4"/>
    <w:rsid w:val="00794C11"/>
    <w:rsid w:val="007A1EAA"/>
    <w:rsid w:val="007A5067"/>
    <w:rsid w:val="007A79FD"/>
    <w:rsid w:val="007B0B9D"/>
    <w:rsid w:val="007B26E3"/>
    <w:rsid w:val="007B5A43"/>
    <w:rsid w:val="007B709B"/>
    <w:rsid w:val="007C1343"/>
    <w:rsid w:val="007C5EF1"/>
    <w:rsid w:val="007C7BF5"/>
    <w:rsid w:val="007D19B7"/>
    <w:rsid w:val="007D75E5"/>
    <w:rsid w:val="007D773E"/>
    <w:rsid w:val="007E052C"/>
    <w:rsid w:val="007E066E"/>
    <w:rsid w:val="007E10A8"/>
    <w:rsid w:val="007E1356"/>
    <w:rsid w:val="007E20FC"/>
    <w:rsid w:val="007E7062"/>
    <w:rsid w:val="007F0E1E"/>
    <w:rsid w:val="007F29A7"/>
    <w:rsid w:val="008004B4"/>
    <w:rsid w:val="00803F5D"/>
    <w:rsid w:val="00805BE8"/>
    <w:rsid w:val="00807435"/>
    <w:rsid w:val="00816078"/>
    <w:rsid w:val="008177E3"/>
    <w:rsid w:val="008201A2"/>
    <w:rsid w:val="00821082"/>
    <w:rsid w:val="00823AA9"/>
    <w:rsid w:val="008255B9"/>
    <w:rsid w:val="00825CD8"/>
    <w:rsid w:val="00827324"/>
    <w:rsid w:val="00830B4D"/>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DA7"/>
    <w:rsid w:val="00866D5B"/>
    <w:rsid w:val="00866FF5"/>
    <w:rsid w:val="0087332D"/>
    <w:rsid w:val="00873E1F"/>
    <w:rsid w:val="00874B52"/>
    <w:rsid w:val="00874C16"/>
    <w:rsid w:val="00876D0E"/>
    <w:rsid w:val="00881BA8"/>
    <w:rsid w:val="00884E75"/>
    <w:rsid w:val="00886D1F"/>
    <w:rsid w:val="00891EE1"/>
    <w:rsid w:val="00893987"/>
    <w:rsid w:val="008963EF"/>
    <w:rsid w:val="0089688E"/>
    <w:rsid w:val="008A1FBE"/>
    <w:rsid w:val="008A2A48"/>
    <w:rsid w:val="008B2F3B"/>
    <w:rsid w:val="008B3194"/>
    <w:rsid w:val="008B5AE7"/>
    <w:rsid w:val="008C36C0"/>
    <w:rsid w:val="008C60E9"/>
    <w:rsid w:val="008D1B7C"/>
    <w:rsid w:val="008D6657"/>
    <w:rsid w:val="008E1F60"/>
    <w:rsid w:val="008E307E"/>
    <w:rsid w:val="008E5C6D"/>
    <w:rsid w:val="008F0869"/>
    <w:rsid w:val="008F1577"/>
    <w:rsid w:val="008F4DD1"/>
    <w:rsid w:val="008F6056"/>
    <w:rsid w:val="00902C07"/>
    <w:rsid w:val="009045C0"/>
    <w:rsid w:val="00905804"/>
    <w:rsid w:val="009101E2"/>
    <w:rsid w:val="009140B8"/>
    <w:rsid w:val="00915D73"/>
    <w:rsid w:val="00916077"/>
    <w:rsid w:val="009170A2"/>
    <w:rsid w:val="009208A6"/>
    <w:rsid w:val="00921C93"/>
    <w:rsid w:val="00923871"/>
    <w:rsid w:val="00924514"/>
    <w:rsid w:val="00927316"/>
    <w:rsid w:val="0093133D"/>
    <w:rsid w:val="0093276D"/>
    <w:rsid w:val="00933D12"/>
    <w:rsid w:val="0093634D"/>
    <w:rsid w:val="00937065"/>
    <w:rsid w:val="00940285"/>
    <w:rsid w:val="00940C9F"/>
    <w:rsid w:val="009415B0"/>
    <w:rsid w:val="00947E7E"/>
    <w:rsid w:val="009500F9"/>
    <w:rsid w:val="0095139A"/>
    <w:rsid w:val="00953E16"/>
    <w:rsid w:val="009542AC"/>
    <w:rsid w:val="00955B45"/>
    <w:rsid w:val="00961BB2"/>
    <w:rsid w:val="00962108"/>
    <w:rsid w:val="00962E3E"/>
    <w:rsid w:val="009638D6"/>
    <w:rsid w:val="0097408E"/>
    <w:rsid w:val="00974BB2"/>
    <w:rsid w:val="00974FA7"/>
    <w:rsid w:val="009756E5"/>
    <w:rsid w:val="00977A8C"/>
    <w:rsid w:val="00983910"/>
    <w:rsid w:val="009932AC"/>
    <w:rsid w:val="00994351"/>
    <w:rsid w:val="00996A8F"/>
    <w:rsid w:val="009A1DBF"/>
    <w:rsid w:val="009A68E6"/>
    <w:rsid w:val="009A74F6"/>
    <w:rsid w:val="009A7598"/>
    <w:rsid w:val="009B1DF8"/>
    <w:rsid w:val="009B3054"/>
    <w:rsid w:val="009B3D20"/>
    <w:rsid w:val="009B5418"/>
    <w:rsid w:val="009B5840"/>
    <w:rsid w:val="009C0727"/>
    <w:rsid w:val="009C3C80"/>
    <w:rsid w:val="009C492F"/>
    <w:rsid w:val="009D2363"/>
    <w:rsid w:val="009D2FF2"/>
    <w:rsid w:val="009D3226"/>
    <w:rsid w:val="009D3385"/>
    <w:rsid w:val="009D793C"/>
    <w:rsid w:val="009E1028"/>
    <w:rsid w:val="009E16A9"/>
    <w:rsid w:val="009E375F"/>
    <w:rsid w:val="009E39D4"/>
    <w:rsid w:val="009E433B"/>
    <w:rsid w:val="009E5401"/>
    <w:rsid w:val="009F001B"/>
    <w:rsid w:val="009F0CA0"/>
    <w:rsid w:val="009F16CD"/>
    <w:rsid w:val="00A069D7"/>
    <w:rsid w:val="00A0758F"/>
    <w:rsid w:val="00A1570A"/>
    <w:rsid w:val="00A167D9"/>
    <w:rsid w:val="00A211B4"/>
    <w:rsid w:val="00A305A9"/>
    <w:rsid w:val="00A33DDF"/>
    <w:rsid w:val="00A34547"/>
    <w:rsid w:val="00A36971"/>
    <w:rsid w:val="00A376B7"/>
    <w:rsid w:val="00A41BF5"/>
    <w:rsid w:val="00A44778"/>
    <w:rsid w:val="00A469E7"/>
    <w:rsid w:val="00A57CED"/>
    <w:rsid w:val="00A604A4"/>
    <w:rsid w:val="00A61B7D"/>
    <w:rsid w:val="00A6605B"/>
    <w:rsid w:val="00A66ADC"/>
    <w:rsid w:val="00A7147D"/>
    <w:rsid w:val="00A81B15"/>
    <w:rsid w:val="00A837FF"/>
    <w:rsid w:val="00A84052"/>
    <w:rsid w:val="00A84DC8"/>
    <w:rsid w:val="00A85DBC"/>
    <w:rsid w:val="00A87FEB"/>
    <w:rsid w:val="00A9304D"/>
    <w:rsid w:val="00A93F9F"/>
    <w:rsid w:val="00A9420E"/>
    <w:rsid w:val="00A97648"/>
    <w:rsid w:val="00AA1096"/>
    <w:rsid w:val="00AA1CFD"/>
    <w:rsid w:val="00AA2239"/>
    <w:rsid w:val="00AA33D2"/>
    <w:rsid w:val="00AA7267"/>
    <w:rsid w:val="00AB01A1"/>
    <w:rsid w:val="00AB0C57"/>
    <w:rsid w:val="00AB1195"/>
    <w:rsid w:val="00AB2120"/>
    <w:rsid w:val="00AB4182"/>
    <w:rsid w:val="00AC27DB"/>
    <w:rsid w:val="00AC5BF9"/>
    <w:rsid w:val="00AC6D6B"/>
    <w:rsid w:val="00AD2455"/>
    <w:rsid w:val="00AD41A2"/>
    <w:rsid w:val="00AD7736"/>
    <w:rsid w:val="00AE10CE"/>
    <w:rsid w:val="00AE62D4"/>
    <w:rsid w:val="00AE70D4"/>
    <w:rsid w:val="00AE7868"/>
    <w:rsid w:val="00AF0407"/>
    <w:rsid w:val="00AF049B"/>
    <w:rsid w:val="00AF3287"/>
    <w:rsid w:val="00AF4D8B"/>
    <w:rsid w:val="00B03077"/>
    <w:rsid w:val="00B067CA"/>
    <w:rsid w:val="00B12B26"/>
    <w:rsid w:val="00B163F8"/>
    <w:rsid w:val="00B179F4"/>
    <w:rsid w:val="00B23047"/>
    <w:rsid w:val="00B2472D"/>
    <w:rsid w:val="00B24CA0"/>
    <w:rsid w:val="00B2549F"/>
    <w:rsid w:val="00B33787"/>
    <w:rsid w:val="00B36EA0"/>
    <w:rsid w:val="00B4108D"/>
    <w:rsid w:val="00B4787E"/>
    <w:rsid w:val="00B53487"/>
    <w:rsid w:val="00B57265"/>
    <w:rsid w:val="00B633AE"/>
    <w:rsid w:val="00B6546C"/>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1FF"/>
    <w:rsid w:val="00BC5982"/>
    <w:rsid w:val="00BC60BF"/>
    <w:rsid w:val="00BC76D3"/>
    <w:rsid w:val="00BD28BF"/>
    <w:rsid w:val="00BD6404"/>
    <w:rsid w:val="00BE3036"/>
    <w:rsid w:val="00BE33AE"/>
    <w:rsid w:val="00BF046F"/>
    <w:rsid w:val="00C01734"/>
    <w:rsid w:val="00C01D50"/>
    <w:rsid w:val="00C01DE7"/>
    <w:rsid w:val="00C056DC"/>
    <w:rsid w:val="00C078FB"/>
    <w:rsid w:val="00C12BC0"/>
    <w:rsid w:val="00C1329B"/>
    <w:rsid w:val="00C15508"/>
    <w:rsid w:val="00C1572F"/>
    <w:rsid w:val="00C17C5F"/>
    <w:rsid w:val="00C24C05"/>
    <w:rsid w:val="00C24D2F"/>
    <w:rsid w:val="00C24F47"/>
    <w:rsid w:val="00C26222"/>
    <w:rsid w:val="00C31283"/>
    <w:rsid w:val="00C3174D"/>
    <w:rsid w:val="00C33C48"/>
    <w:rsid w:val="00C340E5"/>
    <w:rsid w:val="00C347BF"/>
    <w:rsid w:val="00C35AA7"/>
    <w:rsid w:val="00C41019"/>
    <w:rsid w:val="00C43BA1"/>
    <w:rsid w:val="00C43DAB"/>
    <w:rsid w:val="00C47F08"/>
    <w:rsid w:val="00C514A6"/>
    <w:rsid w:val="00C56AC8"/>
    <w:rsid w:val="00C5739F"/>
    <w:rsid w:val="00C57CF0"/>
    <w:rsid w:val="00C63557"/>
    <w:rsid w:val="00C63672"/>
    <w:rsid w:val="00C649BD"/>
    <w:rsid w:val="00C65891"/>
    <w:rsid w:val="00C66AC9"/>
    <w:rsid w:val="00C724D3"/>
    <w:rsid w:val="00C77DD9"/>
    <w:rsid w:val="00C83BE6"/>
    <w:rsid w:val="00C84A5D"/>
    <w:rsid w:val="00C85354"/>
    <w:rsid w:val="00C86ABA"/>
    <w:rsid w:val="00C86C11"/>
    <w:rsid w:val="00C87635"/>
    <w:rsid w:val="00C877B6"/>
    <w:rsid w:val="00C943F3"/>
    <w:rsid w:val="00CA012F"/>
    <w:rsid w:val="00CA08C6"/>
    <w:rsid w:val="00CA0A77"/>
    <w:rsid w:val="00CA0BA0"/>
    <w:rsid w:val="00CA2729"/>
    <w:rsid w:val="00CA3057"/>
    <w:rsid w:val="00CA45F8"/>
    <w:rsid w:val="00CB0305"/>
    <w:rsid w:val="00CB33C7"/>
    <w:rsid w:val="00CB3882"/>
    <w:rsid w:val="00CB6DA7"/>
    <w:rsid w:val="00CB7E4C"/>
    <w:rsid w:val="00CC25B4"/>
    <w:rsid w:val="00CC4089"/>
    <w:rsid w:val="00CC5853"/>
    <w:rsid w:val="00CC5F88"/>
    <w:rsid w:val="00CC69C8"/>
    <w:rsid w:val="00CC77A2"/>
    <w:rsid w:val="00CD10E8"/>
    <w:rsid w:val="00CD307E"/>
    <w:rsid w:val="00CD629F"/>
    <w:rsid w:val="00CD6A1B"/>
    <w:rsid w:val="00CE0A7F"/>
    <w:rsid w:val="00CE1718"/>
    <w:rsid w:val="00CE6B07"/>
    <w:rsid w:val="00CF3EA3"/>
    <w:rsid w:val="00CF4156"/>
    <w:rsid w:val="00D0036C"/>
    <w:rsid w:val="00D03D00"/>
    <w:rsid w:val="00D05C30"/>
    <w:rsid w:val="00D10052"/>
    <w:rsid w:val="00D11359"/>
    <w:rsid w:val="00D24DF3"/>
    <w:rsid w:val="00D3188C"/>
    <w:rsid w:val="00D35F9B"/>
    <w:rsid w:val="00D36B69"/>
    <w:rsid w:val="00D408DD"/>
    <w:rsid w:val="00D45D72"/>
    <w:rsid w:val="00D51C52"/>
    <w:rsid w:val="00D520E4"/>
    <w:rsid w:val="00D53A38"/>
    <w:rsid w:val="00D55695"/>
    <w:rsid w:val="00D575DD"/>
    <w:rsid w:val="00D57DFA"/>
    <w:rsid w:val="00D6024D"/>
    <w:rsid w:val="00D67FCF"/>
    <w:rsid w:val="00D709CE"/>
    <w:rsid w:val="00D715F0"/>
    <w:rsid w:val="00D71F73"/>
    <w:rsid w:val="00D80786"/>
    <w:rsid w:val="00D81CAB"/>
    <w:rsid w:val="00D8576F"/>
    <w:rsid w:val="00D8677F"/>
    <w:rsid w:val="00D97F0C"/>
    <w:rsid w:val="00DA3A86"/>
    <w:rsid w:val="00DC2500"/>
    <w:rsid w:val="00DC4781"/>
    <w:rsid w:val="00DC4F72"/>
    <w:rsid w:val="00DC77DC"/>
    <w:rsid w:val="00DD0453"/>
    <w:rsid w:val="00DD0C2C"/>
    <w:rsid w:val="00DD19DE"/>
    <w:rsid w:val="00DD28BC"/>
    <w:rsid w:val="00DE31F0"/>
    <w:rsid w:val="00DE3D1C"/>
    <w:rsid w:val="00DE7ABC"/>
    <w:rsid w:val="00E0227D"/>
    <w:rsid w:val="00E04B84"/>
    <w:rsid w:val="00E06466"/>
    <w:rsid w:val="00E06835"/>
    <w:rsid w:val="00E06FDA"/>
    <w:rsid w:val="00E160A5"/>
    <w:rsid w:val="00E1713D"/>
    <w:rsid w:val="00E175DD"/>
    <w:rsid w:val="00E20A43"/>
    <w:rsid w:val="00E21847"/>
    <w:rsid w:val="00E23898"/>
    <w:rsid w:val="00E319F1"/>
    <w:rsid w:val="00E33CD2"/>
    <w:rsid w:val="00E37839"/>
    <w:rsid w:val="00E40E90"/>
    <w:rsid w:val="00E43953"/>
    <w:rsid w:val="00E45C7E"/>
    <w:rsid w:val="00E531EB"/>
    <w:rsid w:val="00E54874"/>
    <w:rsid w:val="00E54B6F"/>
    <w:rsid w:val="00E55ACA"/>
    <w:rsid w:val="00E57B74"/>
    <w:rsid w:val="00E6282B"/>
    <w:rsid w:val="00E62EEB"/>
    <w:rsid w:val="00E65BC6"/>
    <w:rsid w:val="00E661FF"/>
    <w:rsid w:val="00E726EB"/>
    <w:rsid w:val="00E72CF1"/>
    <w:rsid w:val="00E80B52"/>
    <w:rsid w:val="00E824C3"/>
    <w:rsid w:val="00E83444"/>
    <w:rsid w:val="00E83771"/>
    <w:rsid w:val="00E840B3"/>
    <w:rsid w:val="00E84D10"/>
    <w:rsid w:val="00E8629F"/>
    <w:rsid w:val="00E86E3F"/>
    <w:rsid w:val="00E91008"/>
    <w:rsid w:val="00E922E5"/>
    <w:rsid w:val="00E9374E"/>
    <w:rsid w:val="00E94F54"/>
    <w:rsid w:val="00E97AD5"/>
    <w:rsid w:val="00EA1111"/>
    <w:rsid w:val="00EA3B4F"/>
    <w:rsid w:val="00EA3C24"/>
    <w:rsid w:val="00EA73DF"/>
    <w:rsid w:val="00EB61AE"/>
    <w:rsid w:val="00EC322D"/>
    <w:rsid w:val="00ED383A"/>
    <w:rsid w:val="00ED79FC"/>
    <w:rsid w:val="00EE1080"/>
    <w:rsid w:val="00EE1CC4"/>
    <w:rsid w:val="00EE6530"/>
    <w:rsid w:val="00EF1EC5"/>
    <w:rsid w:val="00EF459A"/>
    <w:rsid w:val="00EF46DC"/>
    <w:rsid w:val="00EF4C88"/>
    <w:rsid w:val="00EF55EB"/>
    <w:rsid w:val="00EF58F5"/>
    <w:rsid w:val="00F00DCC"/>
    <w:rsid w:val="00F0156F"/>
    <w:rsid w:val="00F01CA1"/>
    <w:rsid w:val="00F05AC8"/>
    <w:rsid w:val="00F07167"/>
    <w:rsid w:val="00F072D8"/>
    <w:rsid w:val="00F07CE0"/>
    <w:rsid w:val="00F115F5"/>
    <w:rsid w:val="00F13D05"/>
    <w:rsid w:val="00F14FC6"/>
    <w:rsid w:val="00F1679D"/>
    <w:rsid w:val="00F1682C"/>
    <w:rsid w:val="00F20B91"/>
    <w:rsid w:val="00F21139"/>
    <w:rsid w:val="00F24B8B"/>
    <w:rsid w:val="00F2611C"/>
    <w:rsid w:val="00F2754D"/>
    <w:rsid w:val="00F30D2E"/>
    <w:rsid w:val="00F35516"/>
    <w:rsid w:val="00F35790"/>
    <w:rsid w:val="00F37E40"/>
    <w:rsid w:val="00F4136D"/>
    <w:rsid w:val="00F4212E"/>
    <w:rsid w:val="00F42C20"/>
    <w:rsid w:val="00F43DA3"/>
    <w:rsid w:val="00F43E34"/>
    <w:rsid w:val="00F52CE7"/>
    <w:rsid w:val="00F53053"/>
    <w:rsid w:val="00F53FE2"/>
    <w:rsid w:val="00F575FF"/>
    <w:rsid w:val="00F578EC"/>
    <w:rsid w:val="00F618EF"/>
    <w:rsid w:val="00F62CD6"/>
    <w:rsid w:val="00F640A0"/>
    <w:rsid w:val="00F65582"/>
    <w:rsid w:val="00F66E75"/>
    <w:rsid w:val="00F67314"/>
    <w:rsid w:val="00F72E30"/>
    <w:rsid w:val="00F74886"/>
    <w:rsid w:val="00F76A5E"/>
    <w:rsid w:val="00F77EB0"/>
    <w:rsid w:val="00F802D9"/>
    <w:rsid w:val="00F87CDD"/>
    <w:rsid w:val="00F933F0"/>
    <w:rsid w:val="00F937A3"/>
    <w:rsid w:val="00F939DD"/>
    <w:rsid w:val="00F94715"/>
    <w:rsid w:val="00F96A3D"/>
    <w:rsid w:val="00F97B84"/>
    <w:rsid w:val="00FA4718"/>
    <w:rsid w:val="00FA5848"/>
    <w:rsid w:val="00FA6899"/>
    <w:rsid w:val="00FA7F3D"/>
    <w:rsid w:val="00FB0C14"/>
    <w:rsid w:val="00FB38D8"/>
    <w:rsid w:val="00FC051F"/>
    <w:rsid w:val="00FC06FF"/>
    <w:rsid w:val="00FC51D9"/>
    <w:rsid w:val="00FC5FD9"/>
    <w:rsid w:val="00FC69B4"/>
    <w:rsid w:val="00FD0694"/>
    <w:rsid w:val="00FD25BE"/>
    <w:rsid w:val="00FD2E70"/>
    <w:rsid w:val="00FD6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0601B97-F82F-44A8-B39C-D22F96CF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9"/>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uiPriority w:val="99"/>
    <w:qFormat/>
    <w:pPr>
      <w:numPr>
        <w:ilvl w:val="2"/>
      </w:numPr>
      <w:spacing w:before="120"/>
      <w:ind w:left="720"/>
      <w:outlineLvl w:val="2"/>
    </w:pPr>
  </w:style>
  <w:style w:type="paragraph" w:styleId="4">
    <w:name w:val="heading 4"/>
    <w:aliases w:val="h4"/>
    <w:basedOn w:val="3"/>
    <w:next w:val="a"/>
    <w:link w:val="40"/>
    <w:uiPriority w:val="99"/>
    <w:qFormat/>
    <w:pPr>
      <w:numPr>
        <w:ilvl w:val="3"/>
      </w:numPr>
      <w:outlineLvl w:val="3"/>
    </w:pPr>
    <w:rPr>
      <w:sz w:val="24"/>
    </w:rPr>
  </w:style>
  <w:style w:type="paragraph" w:styleId="5">
    <w:name w:val="heading 5"/>
    <w:aliases w:val="h5,Heading5"/>
    <w:basedOn w:val="4"/>
    <w:next w:val="a"/>
    <w:link w:val="50"/>
    <w:uiPriority w:val="99"/>
    <w:qFormat/>
    <w:pPr>
      <w:numPr>
        <w:ilvl w:val="4"/>
      </w:numPr>
      <w:outlineLvl w:val="4"/>
    </w:pPr>
    <w:rPr>
      <w:sz w:val="22"/>
    </w:rPr>
  </w:style>
  <w:style w:type="paragraph" w:styleId="6">
    <w:name w:val="heading 6"/>
    <w:basedOn w:val="H6"/>
    <w:next w:val="a"/>
    <w:link w:val="60"/>
    <w:uiPriority w:val="99"/>
    <w:qFormat/>
    <w:pPr>
      <w:numPr>
        <w:ilvl w:val="5"/>
        <w:numId w:val="3"/>
      </w:numPr>
      <w:outlineLvl w:val="5"/>
    </w:pPr>
  </w:style>
  <w:style w:type="paragraph" w:styleId="7">
    <w:name w:val="heading 7"/>
    <w:basedOn w:val="H6"/>
    <w:next w:val="a"/>
    <w:link w:val="70"/>
    <w:uiPriority w:val="99"/>
    <w:qFormat/>
    <w:pPr>
      <w:numPr>
        <w:ilvl w:val="6"/>
        <w:numId w:val="3"/>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pPr>
      <w:keepLines/>
      <w:tabs>
        <w:tab w:val="center" w:pos="4536"/>
        <w:tab w:val="right" w:pos="9072"/>
      </w:tabs>
    </w:pPr>
    <w:rPr>
      <w:noProof/>
    </w:rPr>
  </w:style>
  <w:style w:type="character" w:customStyle="1" w:styleId="ZGSM">
    <w:name w:val="ZGSM"/>
    <w:uiPriority w:val="99"/>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uiPriority w:val="99"/>
    <w:semiHidden/>
    <w:pPr>
      <w:keepLines/>
      <w:spacing w:after="0"/>
    </w:pPr>
  </w:style>
  <w:style w:type="paragraph" w:styleId="21">
    <w:name w:val="index 2"/>
    <w:basedOn w:val="11"/>
    <w:uiPriority w:val="99"/>
    <w:semiHidden/>
    <w:pPr>
      <w:ind w:left="284"/>
    </w:pPr>
  </w:style>
  <w:style w:type="paragraph" w:customStyle="1" w:styleId="TT">
    <w:name w:val="TT"/>
    <w:basedOn w:val="1"/>
    <w:next w:val="a"/>
    <w:uiPriority w:val="99"/>
    <w:pPr>
      <w:outlineLvl w:val="9"/>
    </w:pPr>
  </w:style>
  <w:style w:type="paragraph" w:styleId="a5">
    <w:name w:val="footer"/>
    <w:basedOn w:val="a3"/>
    <w:link w:val="a6"/>
    <w:uiPriority w:val="99"/>
    <w:pPr>
      <w:jc w:val="center"/>
    </w:pPr>
    <w:rPr>
      <w:i/>
    </w:rPr>
  </w:style>
  <w:style w:type="character" w:styleId="a7">
    <w:name w:val="footnote reference"/>
    <w:uiPriority w:val="99"/>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uiPriority w:val="99"/>
    <w:pPr>
      <w:ind w:left="851"/>
    </w:pPr>
  </w:style>
  <w:style w:type="paragraph" w:styleId="aa">
    <w:name w:val="List Number"/>
    <w:basedOn w:val="ab"/>
    <w:uiPriority w:val="99"/>
  </w:style>
  <w:style w:type="paragraph" w:styleId="ab">
    <w:name w:val="List"/>
    <w:basedOn w:val="a"/>
    <w:link w:val="ac"/>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d"/>
    <w:link w:val="24"/>
    <w:uiPriority w:val="99"/>
    <w:pPr>
      <w:ind w:left="851"/>
    </w:pPr>
  </w:style>
  <w:style w:type="paragraph" w:styleId="ad">
    <w:name w:val="List Bullet"/>
    <w:basedOn w:val="ab"/>
    <w:link w:val="ae"/>
    <w:uiPriority w:val="99"/>
  </w:style>
  <w:style w:type="paragraph" w:customStyle="1" w:styleId="EditorsNote">
    <w:name w:val="Editor's Note"/>
    <w:basedOn w:val="NO"/>
    <w:uiPriority w:val="99"/>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uiPriority w:val="99"/>
    <w:pPr>
      <w:ind w:left="1135"/>
    </w:pPr>
  </w:style>
  <w:style w:type="paragraph" w:styleId="25">
    <w:name w:val="List 2"/>
    <w:basedOn w:val="ab"/>
    <w:link w:val="26"/>
    <w:uiPriority w:val="99"/>
    <w:pPr>
      <w:ind w:left="851"/>
    </w:pPr>
  </w:style>
  <w:style w:type="paragraph" w:styleId="33">
    <w:name w:val="List 3"/>
    <w:basedOn w:val="25"/>
    <w:uiPriority w:val="99"/>
    <w:pPr>
      <w:ind w:left="1135"/>
    </w:pPr>
  </w:style>
  <w:style w:type="paragraph" w:styleId="41">
    <w:name w:val="List 4"/>
    <w:basedOn w:val="33"/>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2">
    <w:name w:val="B2"/>
    <w:basedOn w:val="25"/>
    <w:link w:val="B2Char"/>
    <w:uiPriority w:val="99"/>
  </w:style>
  <w:style w:type="paragraph" w:customStyle="1" w:styleId="B3">
    <w:name w:val="B3"/>
    <w:basedOn w:val="33"/>
  </w:style>
  <w:style w:type="paragraph" w:customStyle="1" w:styleId="B4">
    <w:name w:val="B4"/>
    <w:basedOn w:val="41"/>
    <w:uiPriority w:val="99"/>
  </w:style>
  <w:style w:type="paragraph" w:customStyle="1" w:styleId="B5">
    <w:name w:val="B5"/>
    <w:basedOn w:val="51"/>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af">
    <w:name w:val="index heading"/>
    <w:basedOn w:val="a"/>
    <w:next w:val="a"/>
    <w:uiPriority w:val="99"/>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tion Char1 Char,cap Char Char1,Caption Char Char1 Char,cap Char2 Char,Ca,cap Char2,Caption Char C...,Caption Char,cap Char"/>
    <w:basedOn w:val="a"/>
    <w:next w:val="a"/>
    <w:link w:val="af1"/>
    <w:qFormat/>
    <w:pPr>
      <w:spacing w:before="120" w:after="120"/>
    </w:pPr>
    <w:rPr>
      <w:b/>
    </w:rPr>
  </w:style>
  <w:style w:type="character" w:styleId="af2">
    <w:name w:val="Hyperlink"/>
    <w:uiPriority w:val="99"/>
    <w:rPr>
      <w:color w:val="0000FF"/>
      <w:u w:val="single"/>
    </w:rPr>
  </w:style>
  <w:style w:type="character" w:styleId="af3">
    <w:name w:val="FollowedHyperlink"/>
    <w:uiPriority w:val="99"/>
    <w:rPr>
      <w:color w:val="800080"/>
      <w:u w:val="single"/>
    </w:rPr>
  </w:style>
  <w:style w:type="paragraph" w:styleId="af4">
    <w:name w:val="Document Map"/>
    <w:basedOn w:val="a"/>
    <w:link w:val="af5"/>
    <w:uiPriority w:val="99"/>
    <w:semiHidden/>
    <w:pPr>
      <w:shd w:val="clear" w:color="auto" w:fill="000080"/>
    </w:pPr>
    <w:rPr>
      <w:rFonts w:ascii="Tahoma" w:hAnsi="Tahoma"/>
    </w:rPr>
  </w:style>
  <w:style w:type="paragraph" w:styleId="af6">
    <w:name w:val="Plain Text"/>
    <w:basedOn w:val="a"/>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uiPriority w:val="99"/>
  </w:style>
  <w:style w:type="character" w:styleId="afa">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b">
    <w:name w:val="annotation text"/>
    <w:basedOn w:val="a"/>
    <w:link w:val="afc"/>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d">
    <w:name w:val="annotation subject"/>
    <w:basedOn w:val="afb"/>
    <w:next w:val="afb"/>
    <w:link w:val="afe"/>
    <w:uiPriority w:val="99"/>
    <w:rsid w:val="00AE7868"/>
    <w:rPr>
      <w:b/>
      <w:bCs/>
    </w:rPr>
  </w:style>
  <w:style w:type="character" w:customStyle="1" w:styleId="afc">
    <w:name w:val="批注文字 字符"/>
    <w:link w:val="afb"/>
    <w:uiPriority w:val="99"/>
    <w:rsid w:val="00AE7868"/>
    <w:rPr>
      <w:lang w:val="en-GB" w:eastAsia="en-US"/>
    </w:rPr>
  </w:style>
  <w:style w:type="character" w:customStyle="1" w:styleId="Char">
    <w:name w:val="批注主题 Char"/>
    <w:basedOn w:val="afc"/>
    <w:rsid w:val="00AE7868"/>
    <w:rPr>
      <w:lang w:val="en-GB" w:eastAsia="en-US"/>
    </w:rPr>
  </w:style>
  <w:style w:type="paragraph" w:styleId="aff">
    <w:name w:val="Revision"/>
    <w:hidden/>
    <w:uiPriority w:val="99"/>
    <w:semiHidden/>
    <w:rsid w:val="00AE7868"/>
    <w:rPr>
      <w:lang w:val="en-GB" w:eastAsia="en-US"/>
    </w:rPr>
  </w:style>
  <w:style w:type="paragraph" w:styleId="aff0">
    <w:name w:val="Balloon Text"/>
    <w:basedOn w:val="a"/>
    <w:link w:val="aff1"/>
    <w:uiPriority w:val="99"/>
    <w:rsid w:val="00AE7868"/>
    <w:pPr>
      <w:spacing w:after="0"/>
    </w:pPr>
    <w:rPr>
      <w:sz w:val="18"/>
      <w:szCs w:val="18"/>
    </w:rPr>
  </w:style>
  <w:style w:type="character" w:customStyle="1" w:styleId="aff1">
    <w:name w:val="批注框文本 字符"/>
    <w:link w:val="aff0"/>
    <w:uiPriority w:val="99"/>
    <w:rsid w:val="00AE7868"/>
    <w:rPr>
      <w:sz w:val="18"/>
      <w:szCs w:val="18"/>
      <w:lang w:val="en-GB" w:eastAsia="en-US"/>
    </w:rPr>
  </w:style>
  <w:style w:type="character" w:styleId="aff2">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80">
    <w:name w:val="标题 8 字符"/>
    <w:link w:val="8"/>
    <w:uiPriority w:val="99"/>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3">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uiPriority w:val="99"/>
    <w:rsid w:val="00977A8C"/>
    <w:rPr>
      <w:lang w:val="en-GB"/>
    </w:rPr>
  </w:style>
  <w:style w:type="character" w:customStyle="1" w:styleId="af1">
    <w:name w:val="题注 字符"/>
    <w:aliases w:val="cap 字符,Caption Char1 Char 字符,cap Char Char1 字符,Caption Char Char1 Char 字符,cap Char2 Char 字符,Ca 字符,cap Char2 字符,Caption Char C... 字符,Caption Char 字符,cap Char 字符"/>
    <w:link w:val="af0"/>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uiPriority w:val="99"/>
    <w:rsid w:val="006302AA"/>
    <w:rPr>
      <w:rFonts w:ascii="Arial" w:hAnsi="Arial"/>
      <w:sz w:val="28"/>
      <w:szCs w:val="18"/>
      <w:lang w:eastAsia="zh-CN"/>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uiPriority w:val="99"/>
    <w:rsid w:val="006302AA"/>
    <w:rPr>
      <w:lang w:val="en-GB"/>
    </w:rPr>
  </w:style>
  <w:style w:type="paragraph" w:customStyle="1" w:styleId="3GPPNormalText">
    <w:name w:val="3GPP Normal Text"/>
    <w:basedOn w:val="af8"/>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7">
    <w:name w:val="纯文本 字符"/>
    <w:link w:val="af6"/>
    <w:uiPriority w:val="99"/>
    <w:rsid w:val="006501AF"/>
    <w:rPr>
      <w:rFonts w:ascii="Courier New" w:hAnsi="Courier New"/>
      <w:lang w:val="nb-NO" w:eastAsia="en-US"/>
    </w:rPr>
  </w:style>
  <w:style w:type="paragraph" w:styleId="aff4">
    <w:name w:val="No Spacing"/>
    <w:link w:val="aff5"/>
    <w:uiPriority w:val="1"/>
    <w:qFormat/>
    <w:rsid w:val="00C85354"/>
    <w:pPr>
      <w:overflowPunct w:val="0"/>
      <w:autoSpaceDE w:val="0"/>
      <w:autoSpaceDN w:val="0"/>
      <w:adjustRightInd w:val="0"/>
    </w:pPr>
    <w:rPr>
      <w:rFonts w:eastAsia="MS Mincho"/>
      <w:lang w:val="en-GB" w:eastAsia="ja-JP"/>
    </w:rPr>
  </w:style>
  <w:style w:type="character" w:customStyle="1" w:styleId="afe">
    <w:name w:val="批注主题 字符"/>
    <w:link w:val="afd"/>
    <w:uiPriority w:val="99"/>
    <w:rsid w:val="00C85354"/>
    <w:rPr>
      <w:b/>
      <w:bCs/>
      <w:lang w:val="en-GB" w:eastAsia="en-US"/>
    </w:rPr>
  </w:style>
  <w:style w:type="character" w:styleId="aff6">
    <w:name w:val="Subtle Reference"/>
    <w:uiPriority w:val="31"/>
    <w:qFormat/>
    <w:rsid w:val="00C85354"/>
    <w:rPr>
      <w:smallCaps/>
      <w:color w:val="C0504D"/>
      <w:u w:val="single"/>
    </w:rPr>
  </w:style>
  <w:style w:type="paragraph" w:customStyle="1" w:styleId="aff7">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
    <w:basedOn w:val="a0"/>
    <w:link w:val="4"/>
    <w:uiPriority w:val="99"/>
    <w:rsid w:val="00C35AA7"/>
    <w:rPr>
      <w:rFonts w:ascii="Arial" w:hAnsi="Arial"/>
      <w:sz w:val="24"/>
      <w:szCs w:val="18"/>
      <w:lang w:eastAsia="zh-CN"/>
    </w:rPr>
  </w:style>
  <w:style w:type="character" w:customStyle="1" w:styleId="50">
    <w:name w:val="标题 5 字符"/>
    <w:aliases w:val="h5 字符,Heading5 字符"/>
    <w:basedOn w:val="a0"/>
    <w:link w:val="5"/>
    <w:uiPriority w:val="99"/>
    <w:rsid w:val="00C35AA7"/>
    <w:rPr>
      <w:rFonts w:ascii="Arial" w:hAnsi="Arial"/>
      <w:sz w:val="22"/>
      <w:szCs w:val="18"/>
      <w:lang w:eastAsia="zh-CN"/>
    </w:rPr>
  </w:style>
  <w:style w:type="character" w:customStyle="1" w:styleId="60">
    <w:name w:val="标题 6 字符"/>
    <w:basedOn w:val="a0"/>
    <w:link w:val="6"/>
    <w:uiPriority w:val="99"/>
    <w:rsid w:val="00C35AA7"/>
    <w:rPr>
      <w:rFonts w:ascii="Arial" w:hAnsi="Arial"/>
      <w:szCs w:val="18"/>
      <w:lang w:eastAsia="zh-CN"/>
    </w:rPr>
  </w:style>
  <w:style w:type="character" w:customStyle="1" w:styleId="70">
    <w:name w:val="标题 7 字符"/>
    <w:basedOn w:val="a0"/>
    <w:link w:val="7"/>
    <w:uiPriority w:val="99"/>
    <w:rsid w:val="00C35AA7"/>
    <w:rPr>
      <w:rFonts w:ascii="Arial" w:hAnsi="Arial"/>
      <w:szCs w:val="18"/>
      <w:lang w:eastAsia="zh-CN"/>
    </w:rPr>
  </w:style>
  <w:style w:type="character" w:customStyle="1" w:styleId="90">
    <w:name w:val="标题 9 字符"/>
    <w:basedOn w:val="a0"/>
    <w:link w:val="9"/>
    <w:uiPriority w:val="9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uiPriority w:val="99"/>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uiPriority w:val="99"/>
    <w:rsid w:val="00C35AA7"/>
    <w:rPr>
      <w:rFonts w:ascii="Arial" w:eastAsia="Yu Mincho" w:hAnsi="Arial"/>
      <w:sz w:val="22"/>
      <w:lang w:val="en-GB" w:eastAsia="en-US"/>
    </w:rPr>
  </w:style>
  <w:style w:type="paragraph" w:customStyle="1" w:styleId="HE">
    <w:name w:val="HE"/>
    <w:basedOn w:val="a"/>
    <w:uiPriority w:val="99"/>
    <w:rsid w:val="00C35AA7"/>
    <w:pPr>
      <w:overflowPunct w:val="0"/>
      <w:autoSpaceDE w:val="0"/>
      <w:autoSpaceDN w:val="0"/>
      <w:adjustRightInd w:val="0"/>
      <w:textAlignment w:val="baseline"/>
    </w:pPr>
    <w:rPr>
      <w:rFonts w:ascii="Arial" w:eastAsia="Yu Mincho" w:hAnsi="Arial"/>
      <w:b/>
    </w:rPr>
  </w:style>
  <w:style w:type="paragraph" w:styleId="aff8">
    <w:name w:val="endnote text"/>
    <w:basedOn w:val="a"/>
    <w:link w:val="aff9"/>
    <w:rsid w:val="00C35AA7"/>
    <w:pPr>
      <w:overflowPunct w:val="0"/>
      <w:autoSpaceDE w:val="0"/>
      <w:autoSpaceDN w:val="0"/>
      <w:adjustRightInd w:val="0"/>
      <w:textAlignment w:val="baseline"/>
    </w:pPr>
    <w:rPr>
      <w:rFonts w:eastAsia="Yu Mincho"/>
    </w:rPr>
  </w:style>
  <w:style w:type="character" w:customStyle="1" w:styleId="aff9">
    <w:name w:val="尾注文本 字符"/>
    <w:basedOn w:val="a0"/>
    <w:link w:val="aff8"/>
    <w:rsid w:val="00C35AA7"/>
    <w:rPr>
      <w:rFonts w:eastAsia="Yu Mincho"/>
      <w:lang w:val="en-GB" w:eastAsia="en-US"/>
    </w:rPr>
  </w:style>
  <w:style w:type="character" w:styleId="affa">
    <w:name w:val="endnote reference"/>
    <w:rsid w:val="00C35AA7"/>
    <w:rPr>
      <w:vertAlign w:val="superscript"/>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uiPriority w:val="99"/>
    <w:semiHidden/>
    <w:rsid w:val="00C35AA7"/>
    <w:rPr>
      <w:sz w:val="16"/>
      <w:lang w:val="en-GB" w:eastAsia="en-US"/>
    </w:rPr>
  </w:style>
  <w:style w:type="table" w:styleId="affb">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d"/>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c"/>
    <w:uiPriority w:val="34"/>
    <w:qFormat/>
    <w:locked/>
    <w:rsid w:val="00DD28BC"/>
    <w:rPr>
      <w:rFonts w:eastAsia="MS Mincho"/>
      <w:lang w:val="en-GB" w:eastAsia="en-US"/>
    </w:rPr>
  </w:style>
  <w:style w:type="paragraph" w:customStyle="1" w:styleId="affe">
    <w:basedOn w:val="a"/>
    <w:next w:val="affc"/>
    <w:uiPriority w:val="34"/>
    <w:qFormat/>
    <w:rsid w:val="008E5C6D"/>
    <w:pPr>
      <w:overflowPunct w:val="0"/>
      <w:autoSpaceDE w:val="0"/>
      <w:autoSpaceDN w:val="0"/>
      <w:adjustRightInd w:val="0"/>
      <w:ind w:left="720"/>
      <w:contextualSpacing/>
      <w:textAlignment w:val="baseline"/>
    </w:pPr>
    <w:rPr>
      <w:rFonts w:eastAsia="等线"/>
      <w:lang w:eastAsia="en-GB"/>
    </w:rPr>
  </w:style>
  <w:style w:type="character" w:customStyle="1" w:styleId="ac">
    <w:name w:val="列表 字符"/>
    <w:link w:val="ab"/>
    <w:uiPriority w:val="99"/>
    <w:locked/>
    <w:rsid w:val="008E5C6D"/>
    <w:rPr>
      <w:lang w:val="en-GB" w:eastAsia="en-US"/>
    </w:rPr>
  </w:style>
  <w:style w:type="character" w:customStyle="1" w:styleId="ae">
    <w:name w:val="列表项目符号 字符"/>
    <w:basedOn w:val="ac"/>
    <w:link w:val="ad"/>
    <w:uiPriority w:val="99"/>
    <w:locked/>
    <w:rsid w:val="008E5C6D"/>
    <w:rPr>
      <w:lang w:val="en-GB" w:eastAsia="en-US"/>
    </w:rPr>
  </w:style>
  <w:style w:type="character" w:customStyle="1" w:styleId="24">
    <w:name w:val="列表项目符号 2 字符"/>
    <w:basedOn w:val="ae"/>
    <w:link w:val="23"/>
    <w:uiPriority w:val="99"/>
    <w:locked/>
    <w:rsid w:val="008E5C6D"/>
    <w:rPr>
      <w:lang w:val="en-GB" w:eastAsia="en-US"/>
    </w:rPr>
  </w:style>
  <w:style w:type="character" w:customStyle="1" w:styleId="32">
    <w:name w:val="列表项目符号 3 字符"/>
    <w:basedOn w:val="24"/>
    <w:link w:val="31"/>
    <w:uiPriority w:val="99"/>
    <w:locked/>
    <w:rsid w:val="008E5C6D"/>
    <w:rPr>
      <w:lang w:val="en-GB" w:eastAsia="en-US"/>
    </w:rPr>
  </w:style>
  <w:style w:type="character" w:customStyle="1" w:styleId="26">
    <w:name w:val="列表 2 字符"/>
    <w:basedOn w:val="ac"/>
    <w:link w:val="25"/>
    <w:uiPriority w:val="99"/>
    <w:locked/>
    <w:rsid w:val="008E5C6D"/>
    <w:rPr>
      <w:lang w:val="en-GB" w:eastAsia="en-US"/>
    </w:rPr>
  </w:style>
  <w:style w:type="paragraph" w:customStyle="1" w:styleId="TabList">
    <w:name w:val="TabList"/>
    <w:basedOn w:val="a"/>
    <w:uiPriority w:val="99"/>
    <w:rsid w:val="008E5C6D"/>
    <w:pPr>
      <w:tabs>
        <w:tab w:val="left" w:pos="1134"/>
      </w:tabs>
      <w:spacing w:after="0"/>
    </w:pPr>
    <w:rPr>
      <w:rFonts w:eastAsia="MS Mincho"/>
    </w:rPr>
  </w:style>
  <w:style w:type="paragraph" w:customStyle="1" w:styleId="tabletext">
    <w:name w:val="table text"/>
    <w:basedOn w:val="a"/>
    <w:next w:val="table"/>
    <w:uiPriority w:val="99"/>
    <w:rsid w:val="008E5C6D"/>
    <w:pPr>
      <w:spacing w:after="0"/>
    </w:pPr>
    <w:rPr>
      <w:rFonts w:eastAsia="MS Mincho"/>
      <w:i/>
    </w:rPr>
  </w:style>
  <w:style w:type="paragraph" w:customStyle="1" w:styleId="table">
    <w:name w:val="table"/>
    <w:basedOn w:val="a"/>
    <w:next w:val="a"/>
    <w:uiPriority w:val="99"/>
    <w:rsid w:val="008E5C6D"/>
    <w:pPr>
      <w:spacing w:after="0"/>
      <w:jc w:val="center"/>
    </w:pPr>
    <w:rPr>
      <w:rFonts w:eastAsia="MS Mincho"/>
      <w:lang w:val="en-US"/>
    </w:rPr>
  </w:style>
  <w:style w:type="paragraph" w:customStyle="1" w:styleId="text">
    <w:name w:val="text"/>
    <w:basedOn w:val="a"/>
    <w:uiPriority w:val="99"/>
    <w:rsid w:val="008E5C6D"/>
    <w:pPr>
      <w:widowControl w:val="0"/>
      <w:spacing w:after="240"/>
      <w:jc w:val="both"/>
    </w:pPr>
    <w:rPr>
      <w:rFonts w:eastAsia="MS Mincho"/>
      <w:sz w:val="24"/>
      <w:lang w:val="en-AU"/>
    </w:rPr>
  </w:style>
  <w:style w:type="character" w:customStyle="1" w:styleId="af5">
    <w:name w:val="文档结构图 字符"/>
    <w:link w:val="af4"/>
    <w:uiPriority w:val="99"/>
    <w:semiHidden/>
    <w:rsid w:val="008E5C6D"/>
    <w:rPr>
      <w:rFonts w:ascii="Tahoma" w:hAnsi="Tahoma"/>
      <w:shd w:val="clear" w:color="auto" w:fill="000080"/>
      <w:lang w:val="en-GB" w:eastAsia="en-US"/>
    </w:rPr>
  </w:style>
  <w:style w:type="paragraph" w:customStyle="1" w:styleId="Reference">
    <w:name w:val="Reference"/>
    <w:basedOn w:val="EX"/>
    <w:uiPriority w:val="99"/>
    <w:rsid w:val="008E5C6D"/>
    <w:pPr>
      <w:tabs>
        <w:tab w:val="num" w:pos="567"/>
      </w:tabs>
      <w:ind w:left="567" w:hanging="567"/>
    </w:pPr>
    <w:rPr>
      <w:rFonts w:eastAsia="MS Mincho"/>
    </w:rPr>
  </w:style>
  <w:style w:type="paragraph" w:customStyle="1" w:styleId="berschrift1H1">
    <w:name w:val="Überschrift 1.H1"/>
    <w:basedOn w:val="a"/>
    <w:next w:val="a"/>
    <w:uiPriority w:val="99"/>
    <w:rsid w:val="008E5C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C6D"/>
    <w:rPr>
      <w:rFonts w:ascii="Arial" w:eastAsia="MS Mincho" w:hAnsi="Arial"/>
      <w:lang w:val="en-GB" w:eastAsia="en-US"/>
    </w:rPr>
  </w:style>
  <w:style w:type="paragraph" w:customStyle="1" w:styleId="textintend1">
    <w:name w:val="text intend 1"/>
    <w:basedOn w:val="text"/>
    <w:uiPriority w:val="99"/>
    <w:rsid w:val="008E5C6D"/>
    <w:pPr>
      <w:widowControl/>
      <w:tabs>
        <w:tab w:val="num" w:pos="992"/>
      </w:tabs>
      <w:spacing w:after="120"/>
      <w:ind w:left="992" w:hanging="425"/>
    </w:pPr>
    <w:rPr>
      <w:lang w:val="en-US"/>
    </w:rPr>
  </w:style>
  <w:style w:type="paragraph" w:customStyle="1" w:styleId="textintend2">
    <w:name w:val="text intend 2"/>
    <w:basedOn w:val="text"/>
    <w:uiPriority w:val="99"/>
    <w:rsid w:val="008E5C6D"/>
    <w:pPr>
      <w:widowControl/>
      <w:tabs>
        <w:tab w:val="num" w:pos="1418"/>
      </w:tabs>
      <w:spacing w:after="120"/>
      <w:ind w:left="1418" w:hanging="426"/>
    </w:pPr>
    <w:rPr>
      <w:lang w:val="en-US"/>
    </w:rPr>
  </w:style>
  <w:style w:type="paragraph" w:customStyle="1" w:styleId="textintend3">
    <w:name w:val="text intend 3"/>
    <w:basedOn w:val="text"/>
    <w:uiPriority w:val="99"/>
    <w:rsid w:val="008E5C6D"/>
    <w:pPr>
      <w:widowControl/>
      <w:tabs>
        <w:tab w:val="num" w:pos="1843"/>
      </w:tabs>
      <w:spacing w:after="120"/>
      <w:ind w:left="1843" w:hanging="425"/>
    </w:pPr>
    <w:rPr>
      <w:lang w:val="en-US"/>
    </w:rPr>
  </w:style>
  <w:style w:type="paragraph" w:customStyle="1" w:styleId="normalpuce">
    <w:name w:val="normal puce"/>
    <w:basedOn w:val="a"/>
    <w:uiPriority w:val="99"/>
    <w:rsid w:val="008E5C6D"/>
    <w:pPr>
      <w:widowControl w:val="0"/>
      <w:tabs>
        <w:tab w:val="num" w:pos="360"/>
      </w:tabs>
      <w:spacing w:before="60" w:after="60"/>
      <w:ind w:left="360" w:hanging="360"/>
      <w:jc w:val="both"/>
    </w:pPr>
    <w:rPr>
      <w:rFonts w:eastAsia="MS Mincho"/>
    </w:rPr>
  </w:style>
  <w:style w:type="paragraph" w:styleId="afff">
    <w:name w:val="Body Text Indent"/>
    <w:basedOn w:val="a"/>
    <w:link w:val="afff0"/>
    <w:uiPriority w:val="99"/>
    <w:rsid w:val="008E5C6D"/>
    <w:pPr>
      <w:spacing w:before="240" w:after="0"/>
      <w:ind w:left="360"/>
      <w:jc w:val="both"/>
    </w:pPr>
    <w:rPr>
      <w:rFonts w:eastAsia="MS Mincho"/>
      <w:i/>
      <w:sz w:val="22"/>
    </w:rPr>
  </w:style>
  <w:style w:type="character" w:customStyle="1" w:styleId="afff0">
    <w:name w:val="正文文本缩进 字符"/>
    <w:basedOn w:val="a0"/>
    <w:link w:val="afff"/>
    <w:uiPriority w:val="99"/>
    <w:rsid w:val="008E5C6D"/>
    <w:rPr>
      <w:rFonts w:eastAsia="MS Mincho"/>
      <w:i/>
      <w:sz w:val="22"/>
      <w:lang w:val="en-GB" w:eastAsia="en-US"/>
    </w:rPr>
  </w:style>
  <w:style w:type="character" w:styleId="afff1">
    <w:name w:val="page number"/>
    <w:uiPriority w:val="99"/>
    <w:rsid w:val="008E5C6D"/>
    <w:rPr>
      <w:rFonts w:cs="Times New Roman"/>
    </w:rPr>
  </w:style>
  <w:style w:type="paragraph" w:styleId="29">
    <w:name w:val="Body Text 2"/>
    <w:basedOn w:val="a"/>
    <w:link w:val="2a"/>
    <w:uiPriority w:val="99"/>
    <w:rsid w:val="008E5C6D"/>
    <w:pPr>
      <w:spacing w:after="0"/>
      <w:jc w:val="both"/>
    </w:pPr>
    <w:rPr>
      <w:rFonts w:eastAsia="MS Mincho"/>
      <w:sz w:val="24"/>
      <w:lang w:val="en-US"/>
    </w:rPr>
  </w:style>
  <w:style w:type="character" w:customStyle="1" w:styleId="2a">
    <w:name w:val="正文文本 2 字符"/>
    <w:basedOn w:val="a0"/>
    <w:link w:val="29"/>
    <w:uiPriority w:val="99"/>
    <w:rsid w:val="008E5C6D"/>
    <w:rPr>
      <w:rFonts w:eastAsia="MS Mincho"/>
      <w:sz w:val="24"/>
      <w:lang w:val="en-US" w:eastAsia="en-US"/>
    </w:rPr>
  </w:style>
  <w:style w:type="paragraph" w:customStyle="1" w:styleId="para">
    <w:name w:val="para"/>
    <w:basedOn w:val="a"/>
    <w:uiPriority w:val="99"/>
    <w:rsid w:val="008E5C6D"/>
    <w:pPr>
      <w:spacing w:after="240"/>
      <w:jc w:val="both"/>
    </w:pPr>
    <w:rPr>
      <w:rFonts w:ascii="Helvetica" w:eastAsia="MS Mincho" w:hAnsi="Helvetica"/>
    </w:rPr>
  </w:style>
  <w:style w:type="character" w:customStyle="1" w:styleId="MTEquationSection">
    <w:name w:val="MTEquationSection"/>
    <w:uiPriority w:val="99"/>
    <w:rsid w:val="008E5C6D"/>
    <w:rPr>
      <w:rFonts w:cs="Times New Roman"/>
      <w:color w:val="FF0000"/>
      <w:lang w:eastAsia="en-US"/>
    </w:rPr>
  </w:style>
  <w:style w:type="paragraph" w:customStyle="1" w:styleId="MTDisplayEquation">
    <w:name w:val="MTDisplayEquation"/>
    <w:basedOn w:val="a"/>
    <w:uiPriority w:val="99"/>
    <w:rsid w:val="008E5C6D"/>
    <w:pPr>
      <w:tabs>
        <w:tab w:val="center" w:pos="4820"/>
        <w:tab w:val="right" w:pos="9640"/>
      </w:tabs>
    </w:pPr>
    <w:rPr>
      <w:rFonts w:eastAsia="MS Mincho"/>
    </w:rPr>
  </w:style>
  <w:style w:type="paragraph" w:customStyle="1" w:styleId="12">
    <w:name w:val="列表1"/>
    <w:basedOn w:val="a"/>
    <w:uiPriority w:val="99"/>
    <w:rsid w:val="008E5C6D"/>
    <w:pPr>
      <w:spacing w:before="120" w:after="0" w:line="280" w:lineRule="atLeast"/>
      <w:ind w:left="360" w:hanging="360"/>
      <w:jc w:val="both"/>
    </w:pPr>
    <w:rPr>
      <w:rFonts w:ascii="Bookman" w:eastAsia="MS Mincho" w:hAnsi="Bookman"/>
      <w:lang w:val="en-US"/>
    </w:rPr>
  </w:style>
  <w:style w:type="paragraph" w:styleId="34">
    <w:name w:val="Body Text 3"/>
    <w:basedOn w:val="a"/>
    <w:link w:val="35"/>
    <w:uiPriority w:val="99"/>
    <w:rsid w:val="008E5C6D"/>
    <w:rPr>
      <w:rFonts w:eastAsia="MS Mincho"/>
      <w:b/>
      <w:i/>
      <w:lang w:val="en-US"/>
    </w:rPr>
  </w:style>
  <w:style w:type="character" w:customStyle="1" w:styleId="35">
    <w:name w:val="正文文本 3 字符"/>
    <w:basedOn w:val="a0"/>
    <w:link w:val="34"/>
    <w:uiPriority w:val="99"/>
    <w:rsid w:val="008E5C6D"/>
    <w:rPr>
      <w:rFonts w:eastAsia="MS Mincho"/>
      <w:b/>
      <w:i/>
      <w:lang w:val="en-US" w:eastAsia="en-US"/>
    </w:rPr>
  </w:style>
  <w:style w:type="paragraph" w:customStyle="1" w:styleId="tdoc-header">
    <w:name w:val="tdoc-header"/>
    <w:uiPriority w:val="99"/>
    <w:rsid w:val="008E5C6D"/>
    <w:rPr>
      <w:rFonts w:ascii="Arial" w:eastAsia="MS Mincho" w:hAnsi="Arial"/>
      <w:noProof/>
      <w:sz w:val="24"/>
      <w:lang w:val="en-GB" w:eastAsia="en-US"/>
    </w:rPr>
  </w:style>
  <w:style w:type="paragraph" w:customStyle="1" w:styleId="TdocText">
    <w:name w:val="Tdoc_Text"/>
    <w:basedOn w:val="a"/>
    <w:uiPriority w:val="99"/>
    <w:rsid w:val="008E5C6D"/>
    <w:pPr>
      <w:spacing w:before="120" w:after="0"/>
      <w:jc w:val="both"/>
    </w:pPr>
    <w:rPr>
      <w:rFonts w:eastAsia="MS Mincho"/>
      <w:lang w:val="en-US"/>
    </w:rPr>
  </w:style>
  <w:style w:type="paragraph" w:customStyle="1" w:styleId="centered">
    <w:name w:val="centered"/>
    <w:basedOn w:val="a"/>
    <w:uiPriority w:val="99"/>
    <w:rsid w:val="008E5C6D"/>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8E5C6D"/>
    <w:rPr>
      <w:rFonts w:ascii="Bookman" w:hAnsi="Bookman" w:cs="Times New Roman"/>
      <w:position w:val="6"/>
      <w:sz w:val="18"/>
    </w:rPr>
  </w:style>
  <w:style w:type="paragraph" w:customStyle="1" w:styleId="References">
    <w:name w:val="References"/>
    <w:basedOn w:val="a"/>
    <w:uiPriority w:val="99"/>
    <w:rsid w:val="008E5C6D"/>
    <w:pPr>
      <w:numPr>
        <w:numId w:val="12"/>
      </w:numPr>
      <w:spacing w:after="80"/>
    </w:pPr>
    <w:rPr>
      <w:rFonts w:eastAsia="MS Mincho"/>
      <w:sz w:val="18"/>
      <w:lang w:val="en-US"/>
    </w:rPr>
  </w:style>
  <w:style w:type="paragraph" w:customStyle="1" w:styleId="ZchnZchn">
    <w:name w:val="Zchn Zchn"/>
    <w:uiPriority w:val="99"/>
    <w:semiHidden/>
    <w:rsid w:val="008E5C6D"/>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uiPriority w:val="99"/>
    <w:rsid w:val="008E5C6D"/>
    <w:rPr>
      <w:rFonts w:eastAsia="MS Mincho" w:cs="Times New Roman"/>
      <w:lang w:val="en-GB" w:eastAsia="en-US" w:bidi="ar-SA"/>
    </w:rPr>
  </w:style>
  <w:style w:type="character" w:customStyle="1" w:styleId="B1Char1">
    <w:name w:val="B1 Char1"/>
    <w:uiPriority w:val="99"/>
    <w:rsid w:val="008E5C6D"/>
    <w:rPr>
      <w:rFonts w:eastAsia="MS Mincho" w:cs="Times New Roman"/>
      <w:lang w:val="en-GB" w:eastAsia="en-US" w:bidi="ar-SA"/>
    </w:rPr>
  </w:style>
  <w:style w:type="character" w:customStyle="1" w:styleId="B2Char">
    <w:name w:val="B2 Char"/>
    <w:link w:val="B2"/>
    <w:uiPriority w:val="99"/>
    <w:locked/>
    <w:rsid w:val="008E5C6D"/>
    <w:rPr>
      <w:lang w:val="en-GB" w:eastAsia="en-US"/>
    </w:rPr>
  </w:style>
  <w:style w:type="paragraph" w:customStyle="1" w:styleId="TableText0">
    <w:name w:val="TableText"/>
    <w:basedOn w:val="afff"/>
    <w:rsid w:val="008E5C6D"/>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8E5C6D"/>
    <w:rPr>
      <w:rFonts w:cs="Times New Roman"/>
    </w:rPr>
  </w:style>
  <w:style w:type="character" w:customStyle="1" w:styleId="TFChar">
    <w:name w:val="TF Char"/>
    <w:basedOn w:val="THChar"/>
    <w:link w:val="TF"/>
    <w:uiPriority w:val="99"/>
    <w:locked/>
    <w:rsid w:val="008E5C6D"/>
    <w:rPr>
      <w:rFonts w:ascii="Arial" w:hAnsi="Arial"/>
      <w:b/>
      <w:lang w:val="x-none" w:eastAsia="en-US"/>
    </w:rPr>
  </w:style>
  <w:style w:type="paragraph" w:customStyle="1" w:styleId="Revision1">
    <w:name w:val="Revision1"/>
    <w:hidden/>
    <w:uiPriority w:val="99"/>
    <w:semiHidden/>
    <w:rsid w:val="008E5C6D"/>
    <w:rPr>
      <w:rFonts w:eastAsia="MS Mincho"/>
      <w:lang w:val="en-GB" w:eastAsia="en-US"/>
    </w:rPr>
  </w:style>
  <w:style w:type="paragraph" w:customStyle="1" w:styleId="CharCharCharChar1">
    <w:name w:val="Char Char Char Char1"/>
    <w:semiHidden/>
    <w:rsid w:val="008E5C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2">
    <w:name w:val="変更箇所"/>
    <w:hidden/>
    <w:uiPriority w:val="99"/>
    <w:semiHidden/>
    <w:rsid w:val="008E5C6D"/>
    <w:rPr>
      <w:rFonts w:eastAsia="MS Mincho"/>
      <w:lang w:val="en-GB" w:eastAsia="en-US"/>
    </w:rPr>
  </w:style>
  <w:style w:type="paragraph" w:customStyle="1" w:styleId="DECISION">
    <w:name w:val="DECISION"/>
    <w:basedOn w:val="a"/>
    <w:rsid w:val="008E5C6D"/>
    <w:pPr>
      <w:widowControl w:val="0"/>
      <w:numPr>
        <w:numId w:val="14"/>
      </w:numPr>
      <w:spacing w:before="120" w:after="120"/>
      <w:jc w:val="both"/>
    </w:pPr>
    <w:rPr>
      <w:rFonts w:ascii="Arial" w:eastAsia="Batang" w:hAnsi="Arial"/>
      <w:b/>
      <w:color w:val="0000FF"/>
      <w:u w:val="single"/>
    </w:rPr>
  </w:style>
  <w:style w:type="paragraph" w:customStyle="1" w:styleId="Default">
    <w:name w:val="Default"/>
    <w:rsid w:val="008E5C6D"/>
    <w:pPr>
      <w:widowControl w:val="0"/>
      <w:autoSpaceDE w:val="0"/>
      <w:autoSpaceDN w:val="0"/>
      <w:adjustRightInd w:val="0"/>
    </w:pPr>
    <w:rPr>
      <w:rFonts w:ascii="Microsoft Sans Serif" w:eastAsia="MS Mincho" w:hAnsi="Microsoft Sans Serif" w:cs="Microsoft Sans Serif"/>
      <w:color w:val="000000"/>
      <w:sz w:val="24"/>
      <w:szCs w:val="24"/>
      <w:lang w:val="en-US" w:eastAsia="zh-CN"/>
    </w:rPr>
  </w:style>
  <w:style w:type="character" w:customStyle="1" w:styleId="skip">
    <w:name w:val="skip"/>
    <w:rsid w:val="008E5C6D"/>
  </w:style>
  <w:style w:type="character" w:customStyle="1" w:styleId="apple-converted-space">
    <w:name w:val="apple-converted-space"/>
    <w:rsid w:val="008E5C6D"/>
  </w:style>
  <w:style w:type="paragraph" w:styleId="afff3">
    <w:name w:val="Subtitle"/>
    <w:basedOn w:val="a"/>
    <w:next w:val="a"/>
    <w:link w:val="afff4"/>
    <w:qFormat/>
    <w:rsid w:val="008E5C6D"/>
    <w:pPr>
      <w:spacing w:before="240" w:after="60" w:line="312" w:lineRule="auto"/>
      <w:jc w:val="center"/>
      <w:outlineLvl w:val="1"/>
    </w:pPr>
    <w:rPr>
      <w:rFonts w:ascii="等线 Light" w:hAnsi="等线 Light"/>
      <w:b/>
      <w:bCs/>
      <w:kern w:val="28"/>
      <w:sz w:val="32"/>
      <w:szCs w:val="32"/>
    </w:rPr>
  </w:style>
  <w:style w:type="character" w:customStyle="1" w:styleId="afff4">
    <w:name w:val="副标题 字符"/>
    <w:basedOn w:val="a0"/>
    <w:link w:val="afff3"/>
    <w:rsid w:val="008E5C6D"/>
    <w:rPr>
      <w:rFonts w:ascii="等线 Light" w:hAnsi="等线 Light"/>
      <w:b/>
      <w:bCs/>
      <w:kern w:val="28"/>
      <w:sz w:val="32"/>
      <w:szCs w:val="32"/>
      <w:lang w:val="en-GB" w:eastAsia="en-US"/>
    </w:rPr>
  </w:style>
  <w:style w:type="paragraph" w:styleId="afff5">
    <w:name w:val="Title"/>
    <w:basedOn w:val="a"/>
    <w:next w:val="a"/>
    <w:link w:val="afff6"/>
    <w:qFormat/>
    <w:rsid w:val="008E5C6D"/>
    <w:pPr>
      <w:spacing w:before="240" w:after="60"/>
      <w:jc w:val="center"/>
      <w:outlineLvl w:val="0"/>
    </w:pPr>
    <w:rPr>
      <w:rFonts w:ascii="等线 Light" w:hAnsi="等线 Light"/>
      <w:b/>
      <w:bCs/>
      <w:sz w:val="32"/>
      <w:szCs w:val="32"/>
    </w:rPr>
  </w:style>
  <w:style w:type="character" w:customStyle="1" w:styleId="afff6">
    <w:name w:val="标题 字符"/>
    <w:basedOn w:val="a0"/>
    <w:link w:val="afff5"/>
    <w:rsid w:val="008E5C6D"/>
    <w:rPr>
      <w:rFonts w:ascii="等线 Light" w:hAnsi="等线 Light"/>
      <w:b/>
      <w:bCs/>
      <w:sz w:val="32"/>
      <w:szCs w:val="32"/>
      <w:lang w:val="en-GB" w:eastAsia="en-US"/>
    </w:rPr>
  </w:style>
  <w:style w:type="paragraph" w:customStyle="1" w:styleId="src">
    <w:name w:val="src"/>
    <w:basedOn w:val="a"/>
    <w:rsid w:val="008E5C6D"/>
    <w:pPr>
      <w:spacing w:before="100" w:beforeAutospacing="1" w:after="100" w:afterAutospacing="1"/>
    </w:pPr>
    <w:rPr>
      <w:rFonts w:ascii="宋体" w:hAnsi="宋体" w:cs="宋体"/>
      <w:sz w:val="24"/>
      <w:szCs w:val="24"/>
      <w:lang w:val="en-US" w:eastAsia="zh-CN"/>
    </w:rPr>
  </w:style>
  <w:style w:type="paragraph" w:customStyle="1" w:styleId="msonormal0">
    <w:name w:val="msonormal"/>
    <w:basedOn w:val="a"/>
    <w:rsid w:val="008E5C6D"/>
    <w:pPr>
      <w:spacing w:before="100" w:beforeAutospacing="1" w:after="100" w:afterAutospacing="1"/>
    </w:pPr>
    <w:rPr>
      <w:rFonts w:ascii="宋体" w:hAnsi="宋体" w:cs="宋体"/>
      <w:sz w:val="24"/>
      <w:szCs w:val="24"/>
      <w:lang w:val="en-US" w:eastAsia="zh-CN"/>
    </w:rPr>
  </w:style>
  <w:style w:type="paragraph" w:customStyle="1" w:styleId="font5">
    <w:name w:val="font5"/>
    <w:basedOn w:val="a"/>
    <w:rsid w:val="008E5C6D"/>
    <w:pPr>
      <w:spacing w:before="100" w:beforeAutospacing="1" w:after="100" w:afterAutospacing="1"/>
    </w:pPr>
    <w:rPr>
      <w:rFonts w:ascii="宋体" w:hAnsi="宋体" w:cs="宋体"/>
      <w:sz w:val="18"/>
      <w:szCs w:val="18"/>
      <w:lang w:val="en-US" w:eastAsia="zh-CN"/>
    </w:rPr>
  </w:style>
  <w:style w:type="paragraph" w:customStyle="1" w:styleId="font6">
    <w:name w:val="font6"/>
    <w:basedOn w:val="a"/>
    <w:rsid w:val="008E5C6D"/>
    <w:pPr>
      <w:spacing w:before="100" w:beforeAutospacing="1" w:after="100" w:afterAutospacing="1"/>
    </w:pPr>
    <w:rPr>
      <w:rFonts w:ascii="Arial" w:hAnsi="Arial" w:cs="Arial"/>
      <w:color w:val="000000"/>
      <w:sz w:val="18"/>
      <w:szCs w:val="18"/>
      <w:lang w:val="en-US" w:eastAsia="zh-CN"/>
    </w:rPr>
  </w:style>
  <w:style w:type="paragraph" w:customStyle="1" w:styleId="font7">
    <w:name w:val="font7"/>
    <w:basedOn w:val="a"/>
    <w:rsid w:val="008E5C6D"/>
    <w:pPr>
      <w:spacing w:before="100" w:beforeAutospacing="1" w:after="100" w:afterAutospacing="1"/>
    </w:pPr>
    <w:rPr>
      <w:rFonts w:ascii="Arial" w:hAnsi="Arial" w:cs="Arial"/>
      <w:color w:val="000000"/>
      <w:sz w:val="18"/>
      <w:szCs w:val="18"/>
      <w:lang w:val="en-US" w:eastAsia="zh-CN"/>
    </w:rPr>
  </w:style>
  <w:style w:type="paragraph" w:customStyle="1" w:styleId="xl66">
    <w:name w:val="xl66"/>
    <w:basedOn w:val="a"/>
    <w:rsid w:val="008E5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lang w:val="en-US" w:eastAsia="zh-CN"/>
    </w:rPr>
  </w:style>
  <w:style w:type="paragraph" w:customStyle="1" w:styleId="xl67">
    <w:name w:val="xl67"/>
    <w:basedOn w:val="a"/>
    <w:rsid w:val="008E5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sz w:val="24"/>
      <w:szCs w:val="24"/>
      <w:lang w:val="en-US" w:eastAsia="zh-CN"/>
    </w:rPr>
  </w:style>
  <w:style w:type="paragraph" w:customStyle="1" w:styleId="xl68">
    <w:name w:val="xl68"/>
    <w:basedOn w:val="a"/>
    <w:rsid w:val="008E5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n-US" w:eastAsia="zh-CN"/>
    </w:rPr>
  </w:style>
  <w:style w:type="paragraph" w:customStyle="1" w:styleId="xl69">
    <w:name w:val="xl69"/>
    <w:basedOn w:val="a"/>
    <w:rsid w:val="008E5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n-US" w:eastAsia="zh-CN"/>
    </w:rPr>
  </w:style>
  <w:style w:type="paragraph" w:customStyle="1" w:styleId="xl70">
    <w:name w:val="xl70"/>
    <w:basedOn w:val="a"/>
    <w:rsid w:val="008E5C6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宋体" w:hAnsi="宋体" w:cs="宋体"/>
      <w:sz w:val="24"/>
      <w:szCs w:val="24"/>
      <w:lang w:val="en-US" w:eastAsia="zh-CN"/>
    </w:rPr>
  </w:style>
  <w:style w:type="paragraph" w:customStyle="1" w:styleId="xl71">
    <w:name w:val="xl71"/>
    <w:basedOn w:val="a"/>
    <w:rsid w:val="008E5C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sz w:val="24"/>
      <w:szCs w:val="24"/>
      <w:lang w:val="en-US" w:eastAsia="zh-CN"/>
    </w:rPr>
  </w:style>
  <w:style w:type="paragraph" w:customStyle="1" w:styleId="xl72">
    <w:name w:val="xl72"/>
    <w:basedOn w:val="a"/>
    <w:rsid w:val="008E5C6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宋体" w:hAnsi="宋体" w:cs="宋体"/>
      <w:sz w:val="24"/>
      <w:szCs w:val="24"/>
      <w:lang w:val="en-US" w:eastAsia="zh-CN"/>
    </w:rPr>
  </w:style>
  <w:style w:type="paragraph" w:customStyle="1" w:styleId="xl73">
    <w:name w:val="xl73"/>
    <w:basedOn w:val="a"/>
    <w:rsid w:val="008E5C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sz w:val="24"/>
      <w:szCs w:val="24"/>
      <w:lang w:val="en-US" w:eastAsia="zh-CN"/>
    </w:rPr>
  </w:style>
  <w:style w:type="paragraph" w:customStyle="1" w:styleId="xl74">
    <w:name w:val="xl74"/>
    <w:basedOn w:val="a"/>
    <w:rsid w:val="008E5C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sz w:val="24"/>
      <w:szCs w:val="24"/>
      <w:lang w:val="en-US" w:eastAsia="zh-CN"/>
    </w:rPr>
  </w:style>
  <w:style w:type="paragraph" w:customStyle="1" w:styleId="xl75">
    <w:name w:val="xl75"/>
    <w:basedOn w:val="a"/>
    <w:rsid w:val="008E5C6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宋体" w:hAnsi="宋体" w:cs="宋体"/>
      <w:sz w:val="24"/>
      <w:szCs w:val="24"/>
      <w:lang w:val="en-US" w:eastAsia="zh-CN"/>
    </w:rPr>
  </w:style>
  <w:style w:type="paragraph" w:customStyle="1" w:styleId="xl76">
    <w:name w:val="xl76"/>
    <w:basedOn w:val="a"/>
    <w:rsid w:val="008E5C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sz w:val="24"/>
      <w:szCs w:val="24"/>
      <w:lang w:val="en-US" w:eastAsia="zh-CN"/>
    </w:rPr>
  </w:style>
  <w:style w:type="character" w:customStyle="1" w:styleId="aff5">
    <w:name w:val="无间隔 字符"/>
    <w:link w:val="aff4"/>
    <w:uiPriority w:val="1"/>
    <w:locked/>
    <w:rsid w:val="008E5C6D"/>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453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4_Radio/TSGR4_101-bis-e/Inbox/Drafts/%5B101-bis-e%5D%5B121%5D%20NR_RF_FR2_enh2_Part_3/Draft%20R4-2202346%20%20WF%20DC-location_final_v03_Nokia_vivo2.docx" TargetMode="External"/><Relationship Id="rId26" Type="http://schemas.openxmlformats.org/officeDocument/2006/relationships/image" Target="media/image6.png"/><Relationship Id="rId39" Type="http://schemas.openxmlformats.org/officeDocument/2006/relationships/hyperlink" Target="https://www.3gpp.org/ftp/TSG_RAN/WG4_Radio/TSGR4_101-bis-e/Docs/R4-2201273.zip" TargetMode="External"/><Relationship Id="rId21" Type="http://schemas.openxmlformats.org/officeDocument/2006/relationships/hyperlink" Target="https://www.3gpp.org/ftp/TSG_RAN/WG4_Radio/TSGR4_101-bis-e/Docs/R4-2200857.zip" TargetMode="External"/><Relationship Id="rId34" Type="http://schemas.openxmlformats.org/officeDocument/2006/relationships/hyperlink" Target="https://www.3gpp.org/ftp/TSG_RAN/WG4_Radio/TSGR4_100-e/Docs/R4-2112648.zip" TargetMode="External"/><Relationship Id="rId42" Type="http://schemas.openxmlformats.org/officeDocument/2006/relationships/hyperlink" Target="https://www.3gpp.org/ftp/TSG_RAN/WG4_Radio/TSGR4_101-bis-e/Docs/R4-2200620.zip" TargetMode="External"/><Relationship Id="rId47" Type="http://schemas.openxmlformats.org/officeDocument/2006/relationships/hyperlink" Target="https://www.3gpp.org/ftp/TSG_RAN/WG4_Radio/TSGR4_101-bis-e/Docs/R4-2201298.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7.png"/><Relationship Id="rId11" Type="http://schemas.openxmlformats.org/officeDocument/2006/relationships/hyperlink" Target="https://www.3gpp.org/ftp/TSG_RAN/WG4_Radio/TSGR4_101-bis-e/Docs/R4-2200456.zip" TargetMode="External"/><Relationship Id="rId24" Type="http://schemas.openxmlformats.org/officeDocument/2006/relationships/image" Target="media/image4.png"/><Relationship Id="rId32" Type="http://schemas.openxmlformats.org/officeDocument/2006/relationships/hyperlink" Target="https://www.3gpp.org/ftp/TSG_RAN/WG4_Radio/TSGR4_101-bis-e/Docs/R4-2200858.zip" TargetMode="External"/><Relationship Id="rId37" Type="http://schemas.openxmlformats.org/officeDocument/2006/relationships/hyperlink" Target="https://www.3gpp.org/ftp/TSG_RAN/WG4_Radio/TSGR4_101-bis-e/Docs/R4-2200456.zip" TargetMode="External"/><Relationship Id="rId40" Type="http://schemas.openxmlformats.org/officeDocument/2006/relationships/hyperlink" Target="https://www.3gpp.org/ftp/TSG_RAN/WG4_Radio/TSGR4_101-bis-e/Docs/R4-2201959.zip" TargetMode="External"/><Relationship Id="rId45" Type="http://schemas.openxmlformats.org/officeDocument/2006/relationships/hyperlink" Target="https://www.3gpp.org/ftp/TSG_RAN/WG4_Radio/TSGR4_101-bis-e/Docs/R4-2200909.zip" TargetMode="External"/><Relationship Id="rId5" Type="http://schemas.openxmlformats.org/officeDocument/2006/relationships/settings" Target="settings.xml"/><Relationship Id="rId15" Type="http://schemas.openxmlformats.org/officeDocument/2006/relationships/hyperlink" Target="https://www.3gpp.org/ftp/TSG_RAN/WG4_Radio/TSGR4_101-bis-e/Docs/R4-2201273.zip" TargetMode="External"/><Relationship Id="rId23" Type="http://schemas.openxmlformats.org/officeDocument/2006/relationships/hyperlink" Target="https://www.3gpp.org/ftp/TSG_RAN/WG4_Radio/TSGR4_101-bis-e/Docs/R4-2200909.zip" TargetMode="External"/><Relationship Id="rId28" Type="http://schemas.openxmlformats.org/officeDocument/2006/relationships/hyperlink" Target="https://www.3gpp.org/ftp/TSG_RAN/WG4_Radio/TSGR4_101-bis-e/Docs/R4-2201298.zip" TargetMode="External"/><Relationship Id="rId36" Type="http://schemas.openxmlformats.org/officeDocument/2006/relationships/hyperlink" Target="https://www.3gpp.org/ftp/TSG_RAN/WG4_Radio/TSGR4_101-bis-e/Docs/R4-2200333.zip" TargetMode="External"/><Relationship Id="rId49" Type="http://schemas.openxmlformats.org/officeDocument/2006/relationships/hyperlink" Target="https://www.3gpp.org/ftp/tsg_ran/WG4_Radio/TSGR4_101-bis-e/Docs/R4-2202347.zip" TargetMode="External"/><Relationship Id="rId10" Type="http://schemas.openxmlformats.org/officeDocument/2006/relationships/hyperlink" Target="https://www.3gpp.org/ftp/TSG_RAN/WG4_Radio/TSGR4_101-bis-e/Docs/R4-2200333.zip" TargetMode="External"/><Relationship Id="rId19" Type="http://schemas.openxmlformats.org/officeDocument/2006/relationships/hyperlink" Target="https://www.3gpp.org/ftp/TSG_RAN/WG4_Radio/TSGR4_101-bis-e/Docs/R4-2200302.zip" TargetMode="External"/><Relationship Id="rId31" Type="http://schemas.openxmlformats.org/officeDocument/2006/relationships/hyperlink" Target="https://www.3gpp.org/ftp/TSG_RAN/WG4_Radio/TSGR4_101-bis-e/Docs/R4-2200858.zip" TargetMode="External"/><Relationship Id="rId44" Type="http://schemas.openxmlformats.org/officeDocument/2006/relationships/hyperlink" Target="https://www.3gpp.org/ftp/TSG_RAN/WG4_Radio/TSGR4_101-bis-e/Docs/R4-2200858.zip" TargetMode="External"/><Relationship Id="rId4" Type="http://schemas.openxmlformats.org/officeDocument/2006/relationships/styles" Target="styles.xml"/><Relationship Id="rId9" Type="http://schemas.openxmlformats.org/officeDocument/2006/relationships/hyperlink" Target="https://www.3gpp.org/ftp/tsg_ran/WG4_Radio/TSGR4_101-bis-e/Docs/R4-2202221.zip" TargetMode="External"/><Relationship Id="rId14" Type="http://schemas.openxmlformats.org/officeDocument/2006/relationships/image" Target="media/image2.png"/><Relationship Id="rId22" Type="http://schemas.openxmlformats.org/officeDocument/2006/relationships/hyperlink" Target="https://www.3gpp.org/ftp/TSG_RAN/WG4_Radio/TSGR4_101-bis-e/Docs/R4-2200858.zip" TargetMode="External"/><Relationship Id="rId27" Type="http://schemas.openxmlformats.org/officeDocument/2006/relationships/hyperlink" Target="https://www.3gpp.org/ftp/TSG_RAN/WG4_Radio/TSGR4_101-bis-e/Docs/R4-2201297.zip" TargetMode="External"/><Relationship Id="rId30" Type="http://schemas.openxmlformats.org/officeDocument/2006/relationships/hyperlink" Target="https://www.3gpp.org/ftp/TSG_RAN/WG4_Radio/TSGR4_101-bis-e/Docs/R4-2201297.zip" TargetMode="External"/><Relationship Id="rId35" Type="http://schemas.openxmlformats.org/officeDocument/2006/relationships/hyperlink" Target="https://www.3gpp.org/ftp/TSG_RAN/WG4_Radio/TSGR4_101-bis-e/Docs/R4-2200909.zip" TargetMode="External"/><Relationship Id="rId43" Type="http://schemas.openxmlformats.org/officeDocument/2006/relationships/hyperlink" Target="https://www.3gpp.org/ftp/TSG_RAN/WG4_Radio/TSGR4_101-bis-e/Docs/R4-2200857.zip" TargetMode="External"/><Relationship Id="rId48" Type="http://schemas.openxmlformats.org/officeDocument/2006/relationships/hyperlink" Target="https://www.3gpp.org/ftp/tsg_ran/WG4_Radio/TSGR4_101-bis-e/Docs/R4-2202346.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4_Radio/TSGR4_101-bis-e/Docs/R4-2200944.zip" TargetMode="External"/><Relationship Id="rId17" Type="http://schemas.openxmlformats.org/officeDocument/2006/relationships/hyperlink" Target="https://www.3gpp.org/ftp/TSG_RAN/WG4_Radio/TSGR4_101-bis-e/Docs/R4-2201959.zip" TargetMode="External"/><Relationship Id="rId25" Type="http://schemas.openxmlformats.org/officeDocument/2006/relationships/image" Target="media/image5.png"/><Relationship Id="rId33" Type="http://schemas.openxmlformats.org/officeDocument/2006/relationships/hyperlink" Target="https://www.3gpp.org/ftp/TSG_RAN/WG4_Radio/TSGR4_101-bis-e/Docs/R4-2200909.zip" TargetMode="External"/><Relationship Id="rId38" Type="http://schemas.openxmlformats.org/officeDocument/2006/relationships/hyperlink" Target="https://www.3gpp.org/ftp/TSG_RAN/WG4_Radio/TSGR4_101-bis-e/Docs/R4-2200944.zip" TargetMode="External"/><Relationship Id="rId46" Type="http://schemas.openxmlformats.org/officeDocument/2006/relationships/hyperlink" Target="https://www.3gpp.org/ftp/TSG_RAN/WG4_Radio/TSGR4_101-bis-e/Docs/R4-2201297.zip" TargetMode="External"/><Relationship Id="rId20" Type="http://schemas.openxmlformats.org/officeDocument/2006/relationships/hyperlink" Target="https://www.3gpp.org/ftp/TSG_RAN/WG4_Radio/TSGR4_101-bis-e/Docs/R4-2200620.zip" TargetMode="External"/><Relationship Id="rId41" Type="http://schemas.openxmlformats.org/officeDocument/2006/relationships/hyperlink" Target="https://www.3gpp.org/ftp/TSG_RAN/WG4_Radio/TSGR4_101-bis-e/Docs/R4-2200302.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BA5EC-2A45-4C81-A373-0A3BCF1C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49</Pages>
  <Words>10941</Words>
  <Characters>62366</Characters>
  <Application>Microsoft Office Word</Application>
  <DocSecurity>0</DocSecurity>
  <Lines>519</Lines>
  <Paragraphs>146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6</cp:revision>
  <cp:lastPrinted>2019-04-25T01:09:00Z</cp:lastPrinted>
  <dcterms:created xsi:type="dcterms:W3CDTF">2022-01-20T00:56:00Z</dcterms:created>
  <dcterms:modified xsi:type="dcterms:W3CDTF">2022-01-25T07:58:00Z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(3)cu1/pns2JVI7x5Z5Mr5p25HRx4ShMRe/lgIsF5+tfpF8tJLkPSwAaP/st6vbSG9/H18Umr6o
d5Iz2wcyod25eTlFuLikNVn6ofBK98908UGQ1VsCwl0YBTEV6VKQA4052KZIUrsqg0b+wrej
+YtkwcGo01sRMhfmMSeEHOtcsm6WQ0VwRW00t9UpLurVWt/wtIUK781rJIKzR4+6u6vQrf1D
VqLsA6bNzr5JKDmdG2</vt:lpwstr>
  </property>
  <property fmtid="{D5CDD505-2E9C-101B-9397-08002B2CF9AE}" pid="10" name="_2015_ms_pID_7253431">
    <vt:lpwstr>XmKIG0y8Ns6v7Ms64fHBBSTGId0kEWXIYI3iQcAu6Icnu0JKN+TsmV
0ZBzTNukTTDg3VB1q4cvPhDtrfv4it1lalf5CTMBmY+X0z3Fadm4Dq3915JKOAkLOlIprzPc
MkAJZJaBe6TyfM7CNTA+55Kz4Rrqit67DbUuo0EKAdEH7qoBA94IHOYpfKZ2c+ozj1SZ1cBX
0gClHZyfq0jr5jo886ZbUdwK2xZGqD7lsfwK</vt:lpwstr>
  </property>
  <property fmtid="{D5CDD505-2E9C-101B-9397-08002B2CF9AE}" pid="11" name="CWMb00c687e34b44c72b955b73232d9c2c1">
    <vt:lpwstr>CWMclZNlL2JeJ4iPLNWrmJay1FvlrxQOpNsNGnJy8BPciQ1YoJ4x6pBbBUTBjwbfvFN1SSHesrEbV6PWQe1yocFhQ==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1640423608</vt:lpwstr>
  </property>
  <property fmtid="{D5CDD505-2E9C-101B-9397-08002B2CF9AE}" pid="16" name="_2015_ms_pID_7253432">
    <vt:lpwstr>zg==</vt:lpwstr>
  </property>
</Properties>
</file>