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8E42C4" w14:textId="3FC4CD5B" w:rsidR="00B0734D" w:rsidRDefault="007A1B74">
      <w:pPr>
        <w:keepLines/>
        <w:widowControl w:val="0"/>
        <w:tabs>
          <w:tab w:val="right" w:pos="10440"/>
          <w:tab w:val="right" w:pos="13323"/>
        </w:tabs>
        <w:spacing w:after="0"/>
        <w:rPr>
          <w:rFonts w:ascii="Arial" w:eastAsia="MS Mincho" w:hAnsi="Arial"/>
          <w:b/>
          <w:sz w:val="24"/>
          <w:lang w:val="en-US"/>
        </w:rPr>
      </w:pPr>
      <w:bookmarkStart w:id="0" w:name="Title"/>
      <w:bookmarkStart w:id="1" w:name="DocumentFor"/>
      <w:bookmarkStart w:id="2" w:name="OLE_LINK12"/>
      <w:bookmarkEnd w:id="0"/>
      <w:bookmarkEnd w:id="1"/>
      <w:r>
        <w:rPr>
          <w:rFonts w:ascii="Arial" w:eastAsia="MS Mincho" w:hAnsi="Arial"/>
          <w:b/>
          <w:sz w:val="24"/>
          <w:lang w:val="en-US"/>
        </w:rPr>
        <w:t xml:space="preserve">3GPP TSG-RAN WG4 Meeting # 101-e-Bis </w:t>
      </w:r>
      <w:r>
        <w:rPr>
          <w:rFonts w:ascii="Arial" w:eastAsia="MS Mincho" w:hAnsi="Arial"/>
          <w:b/>
          <w:sz w:val="24"/>
          <w:lang w:val="en-US"/>
        </w:rPr>
        <w:tab/>
        <w:t>R4-22</w:t>
      </w:r>
      <w:r w:rsidR="00122A4C">
        <w:rPr>
          <w:rFonts w:ascii="Arial" w:eastAsia="MS Mincho" w:hAnsi="Arial"/>
          <w:b/>
          <w:sz w:val="24"/>
          <w:lang w:val="en-US"/>
        </w:rPr>
        <w:t>0</w:t>
      </w:r>
      <w:hyperlink r:id="rId10" w:history="1">
        <w:r w:rsidR="004E69CE" w:rsidRPr="00982B0B">
          <w:rPr>
            <w:rFonts w:ascii="Arial" w:eastAsia="MS Mincho" w:hAnsi="Arial"/>
            <w:b/>
            <w:sz w:val="24"/>
            <w:lang w:val="en-US"/>
          </w:rPr>
          <w:t>2265</w:t>
        </w:r>
      </w:hyperlink>
    </w:p>
    <w:p w14:paraId="54A40CE7" w14:textId="77777777" w:rsidR="00B0734D" w:rsidRDefault="007A1B74">
      <w:pPr>
        <w:widowControl w:val="0"/>
        <w:tabs>
          <w:tab w:val="right" w:pos="9781"/>
          <w:tab w:val="right" w:pos="13323"/>
        </w:tabs>
        <w:spacing w:after="0"/>
        <w:outlineLvl w:val="0"/>
        <w:rPr>
          <w:rFonts w:ascii="Arial" w:eastAsia="MS Mincho" w:hAnsi="Arial"/>
          <w:b/>
          <w:sz w:val="24"/>
          <w:lang w:val="en-US"/>
        </w:rPr>
      </w:pPr>
      <w:r>
        <w:rPr>
          <w:rFonts w:ascii="Arial" w:eastAsia="MS Mincho" w:hAnsi="Arial"/>
          <w:b/>
          <w:sz w:val="24"/>
          <w:lang w:val="en-US"/>
        </w:rPr>
        <w:t>Electronic Meeting, January 17-25, 2022</w:t>
      </w:r>
    </w:p>
    <w:bookmarkEnd w:id="2"/>
    <w:p w14:paraId="348FE07F" w14:textId="77777777" w:rsidR="00B0734D" w:rsidRDefault="00B0734D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="MS Mincho" w:hAnsi="Arial" w:cs="Arial"/>
          <w:b/>
          <w:color w:val="000000"/>
          <w:sz w:val="22"/>
          <w:lang w:val="pt-BR"/>
        </w:rPr>
      </w:pPr>
    </w:p>
    <w:p w14:paraId="0EA4352B" w14:textId="77777777" w:rsidR="00B0734D" w:rsidRDefault="007A1B74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5.3</w:t>
      </w:r>
    </w:p>
    <w:p w14:paraId="4C985B9B" w14:textId="1012825D" w:rsidR="00B0734D" w:rsidRDefault="007A1B74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 w:hint="eastAsia"/>
          <w:color w:val="000000"/>
          <w:sz w:val="22"/>
          <w:lang w:eastAsia="zh-CN"/>
        </w:rPr>
        <w:t>Huawei</w:t>
      </w:r>
      <w:r w:rsidR="008B2D9F">
        <w:rPr>
          <w:rFonts w:ascii="Arial" w:hAnsi="Arial" w:cs="Arial"/>
          <w:color w:val="000000"/>
          <w:sz w:val="22"/>
          <w:lang w:eastAsia="zh-CN"/>
        </w:rPr>
        <w:t>, HiSilicon</w:t>
      </w:r>
    </w:p>
    <w:p w14:paraId="0BFF30DD" w14:textId="7979476C" w:rsidR="00B0734D" w:rsidRPr="001E1EED" w:rsidRDefault="007A1B74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val="en-US"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1E1EED" w:rsidRPr="001E1EED">
        <w:rPr>
          <w:rFonts w:ascii="Arial" w:hAnsi="Arial" w:cs="Arial" w:hint="eastAsia"/>
          <w:color w:val="000000"/>
          <w:sz w:val="22"/>
          <w:lang w:eastAsia="zh-CN"/>
        </w:rPr>
        <w:t>W</w:t>
      </w:r>
      <w:r w:rsidR="001E1EED" w:rsidRPr="001E1EED">
        <w:rPr>
          <w:rFonts w:ascii="Arial" w:hAnsi="Arial" w:cs="Arial"/>
          <w:color w:val="000000"/>
          <w:sz w:val="22"/>
          <w:lang w:eastAsia="zh-CN"/>
        </w:rPr>
        <w:t>F on general aspects for 6GHz licensed band</w:t>
      </w:r>
    </w:p>
    <w:p w14:paraId="580242CF" w14:textId="1FC1BE43" w:rsidR="00B0734D" w:rsidRDefault="007A1B74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8B2D9F"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7B0B1F00" w14:textId="77777777" w:rsidR="00B0734D" w:rsidRPr="001E1EED" w:rsidRDefault="00B0734D">
      <w:pPr>
        <w:pStyle w:val="afd"/>
        <w:spacing w:after="0"/>
        <w:ind w:left="1440" w:firstLineChars="0" w:firstLine="0"/>
        <w:rPr>
          <w:rFonts w:eastAsiaTheme="minorEastAsia"/>
          <w:lang w:val="en-US" w:eastAsia="zh-CN"/>
        </w:rPr>
      </w:pPr>
    </w:p>
    <w:p w14:paraId="74B137A9" w14:textId="5344B2B1" w:rsidR="00B0734D" w:rsidRDefault="008B2D9F" w:rsidP="008B2D9F">
      <w:pPr>
        <w:pStyle w:val="1"/>
        <w:rPr>
          <w:lang w:eastAsia="zh-CN"/>
        </w:rPr>
      </w:pPr>
      <w:r w:rsidRPr="008B2D9F">
        <w:rPr>
          <w:lang w:eastAsia="ja-JP"/>
        </w:rPr>
        <w:t>Status summary</w:t>
      </w:r>
      <w:r>
        <w:rPr>
          <w:lang w:eastAsia="ja-JP"/>
        </w:rPr>
        <w:t xml:space="preserve"> from 1st round</w:t>
      </w:r>
      <w:r w:rsidR="007A1B74">
        <w:rPr>
          <w:lang w:eastAsia="zh-CN"/>
        </w:rPr>
        <w:t xml:space="preserve"> </w:t>
      </w:r>
    </w:p>
    <w:p w14:paraId="3575CA36" w14:textId="77777777" w:rsidR="008B2D9F" w:rsidRPr="008B2D9F" w:rsidRDefault="008B2D9F" w:rsidP="008B2D9F">
      <w:pPr>
        <w:rPr>
          <w:lang w:val="sv-SE" w:eastAsia="zh-CN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627"/>
        <w:gridCol w:w="8004"/>
      </w:tblGrid>
      <w:tr w:rsidR="00B0734D" w14:paraId="0CAFB026" w14:textId="77777777" w:rsidTr="008B2D9F">
        <w:tc>
          <w:tcPr>
            <w:tcW w:w="1627" w:type="dxa"/>
          </w:tcPr>
          <w:p w14:paraId="4BB48D0C" w14:textId="77777777" w:rsidR="00B0734D" w:rsidRDefault="00B0734D">
            <w:pPr>
              <w:rPr>
                <w:rFonts w:eastAsiaTheme="minorEastAsia"/>
                <w:b/>
                <w:bCs/>
                <w:color w:val="000000" w:themeColor="text1"/>
                <w:lang w:val="en-US" w:eastAsia="zh-CN"/>
              </w:rPr>
            </w:pPr>
          </w:p>
        </w:tc>
        <w:tc>
          <w:tcPr>
            <w:tcW w:w="8230" w:type="dxa"/>
          </w:tcPr>
          <w:p w14:paraId="6893E471" w14:textId="77777777" w:rsidR="00B0734D" w:rsidRDefault="007A1B74">
            <w:pPr>
              <w:spacing w:after="120"/>
              <w:rPr>
                <w:rFonts w:eastAsiaTheme="minorEastAsia"/>
                <w:b/>
                <w:bCs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Status summary</w:t>
            </w:r>
            <w:r>
              <w:rPr>
                <w:rFonts w:eastAsiaTheme="minorEastAsia"/>
                <w:b/>
                <w:bCs/>
                <w:color w:val="000000" w:themeColor="text1"/>
                <w:lang w:val="en-US" w:eastAsia="zh-CN"/>
              </w:rPr>
              <w:t xml:space="preserve"> </w:t>
            </w:r>
          </w:p>
        </w:tc>
      </w:tr>
      <w:tr w:rsidR="002F3C2E" w14:paraId="48C8CF0A" w14:textId="77777777" w:rsidTr="008B2D9F">
        <w:tc>
          <w:tcPr>
            <w:tcW w:w="1627" w:type="dxa"/>
          </w:tcPr>
          <w:p w14:paraId="29575DCB" w14:textId="2602729B" w:rsidR="002F3C2E" w:rsidRDefault="002F3C2E" w:rsidP="002F3C2E">
            <w:pPr>
              <w:rPr>
                <w:rFonts w:eastAsiaTheme="minorEastAsia"/>
                <w:color w:val="0070C0"/>
                <w:lang w:val="en-US" w:eastAsia="zh-CN"/>
              </w:rPr>
            </w:pPr>
            <w:r w:rsidRPr="002F3C2E">
              <w:rPr>
                <w:rFonts w:eastAsiaTheme="minorEastAsia"/>
                <w:color w:val="0070C0"/>
                <w:lang w:val="en-US" w:eastAsia="zh-CN"/>
              </w:rPr>
              <w:t>Issue 1-1-1: Scope</w:t>
            </w:r>
          </w:p>
        </w:tc>
        <w:tc>
          <w:tcPr>
            <w:tcW w:w="8230" w:type="dxa"/>
          </w:tcPr>
          <w:p w14:paraId="7418EB49" w14:textId="77777777" w:rsidR="002F3C2E" w:rsidRDefault="002F3C2E" w:rsidP="002F3C2E">
            <w:pPr>
              <w:pStyle w:val="afd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120" w:line="276" w:lineRule="auto"/>
              <w:ind w:left="720" w:firstLineChars="0"/>
              <w:textAlignment w:val="auto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>Proposals:</w:t>
            </w:r>
          </w:p>
          <w:p w14:paraId="7B07436E" w14:textId="77777777" w:rsidR="002F3C2E" w:rsidRDefault="002F3C2E" w:rsidP="002F3C2E">
            <w:pPr>
              <w:pStyle w:val="afd"/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after="120" w:line="276" w:lineRule="auto"/>
              <w:ind w:left="1440" w:firstLineChars="0"/>
              <w:textAlignment w:val="auto"/>
              <w:rPr>
                <w:rFonts w:eastAsia="宋体"/>
                <w:szCs w:val="24"/>
                <w:lang w:eastAsia="zh-CN"/>
              </w:rPr>
            </w:pPr>
            <w:r>
              <w:t>It is proposed to include a new band into the specification once the RF requirements covering the 6 425-7125 MHz frequency range are completed, without the need to wait the completion of the range 5925-7125 MHz.</w:t>
            </w:r>
          </w:p>
          <w:p w14:paraId="6F5C71E8" w14:textId="77777777" w:rsidR="002F3C2E" w:rsidRDefault="002F3C2E" w:rsidP="002F3C2E">
            <w:pPr>
              <w:spacing w:after="0"/>
              <w:rPr>
                <w:rFonts w:eastAsiaTheme="minorEastAsia"/>
                <w:i/>
                <w:color w:val="0070C0"/>
                <w:lang w:val="en-US" w:eastAsia="zh-CN"/>
              </w:rPr>
            </w:pPr>
            <w:r w:rsidRPr="00BC0738">
              <w:rPr>
                <w:rFonts w:eastAsiaTheme="minorEastAsia"/>
                <w:i/>
                <w:color w:val="0070C0"/>
                <w:lang w:val="en-US" w:eastAsia="zh-CN"/>
              </w:rPr>
              <w:t>Recommendations</w:t>
            </w:r>
            <w:r w:rsidRPr="00BC0738">
              <w:rPr>
                <w:rFonts w:eastAsiaTheme="minorEastAsia" w:hint="eastAsia"/>
                <w:i/>
                <w:color w:val="0070C0"/>
                <w:lang w:val="en-US" w:eastAsia="zh-CN"/>
              </w:rPr>
              <w:t xml:space="preserve"> for 2nd round:</w:t>
            </w:r>
          </w:p>
          <w:p w14:paraId="488AB323" w14:textId="169DF2C4" w:rsidR="002F3C2E" w:rsidRDefault="00B2475B" w:rsidP="002F3C2E">
            <w:pPr>
              <w:spacing w:after="0"/>
              <w:rPr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eastAsiaTheme="minorEastAsia"/>
                <w:i/>
                <w:color w:val="0070C0"/>
                <w:lang w:val="en-US" w:eastAsia="zh-CN"/>
              </w:rPr>
              <w:t>Based on 1</w:t>
            </w:r>
            <w:r w:rsidRPr="00B2475B">
              <w:rPr>
                <w:rFonts w:eastAsiaTheme="minorEastAsia"/>
                <w:i/>
                <w:color w:val="0070C0"/>
                <w:vertAlign w:val="superscript"/>
                <w:lang w:val="en-US" w:eastAsia="zh-CN"/>
              </w:rPr>
              <w:t>st</w:t>
            </w:r>
            <w:r>
              <w:rPr>
                <w:rFonts w:eastAsiaTheme="minorEastAsia"/>
                <w:i/>
                <w:color w:val="0070C0"/>
                <w:lang w:val="en-US" w:eastAsia="zh-CN"/>
              </w:rPr>
              <w:t xml:space="preserve"> round discussion, the proposal is agreeable and can be captured in WF.</w:t>
            </w:r>
          </w:p>
          <w:p w14:paraId="39CB56AC" w14:textId="46F37BE6" w:rsidR="002F3C2E" w:rsidRDefault="00B2475B" w:rsidP="002F3C2E">
            <w:pPr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No</w:t>
            </w:r>
            <w:r w:rsidR="002F3C2E">
              <w:rPr>
                <w:rFonts w:eastAsiaTheme="minorEastAsia"/>
                <w:color w:val="0070C0"/>
                <w:lang w:val="en-US" w:eastAsia="zh-CN"/>
              </w:rPr>
              <w:t xml:space="preserve"> further discussion </w:t>
            </w:r>
            <w:r>
              <w:rPr>
                <w:rFonts w:eastAsiaTheme="minorEastAsia"/>
                <w:color w:val="0070C0"/>
                <w:lang w:val="en-US" w:eastAsia="zh-CN"/>
              </w:rPr>
              <w:t xml:space="preserve">is needed </w:t>
            </w:r>
            <w:r w:rsidR="002F3C2E">
              <w:rPr>
                <w:rFonts w:eastAsiaTheme="minorEastAsia"/>
                <w:color w:val="0070C0"/>
                <w:lang w:val="en-US" w:eastAsia="zh-CN"/>
              </w:rPr>
              <w:t>for 2</w:t>
            </w:r>
            <w:r w:rsidR="002F3C2E" w:rsidRPr="00E62117">
              <w:rPr>
                <w:rFonts w:eastAsiaTheme="minorEastAsia"/>
                <w:color w:val="0070C0"/>
                <w:vertAlign w:val="superscript"/>
                <w:lang w:val="en-US" w:eastAsia="zh-CN"/>
              </w:rPr>
              <w:t>nd</w:t>
            </w:r>
            <w:r w:rsidR="002F3C2E">
              <w:rPr>
                <w:rFonts w:eastAsiaTheme="minorEastAsia"/>
                <w:color w:val="0070C0"/>
                <w:lang w:val="en-US" w:eastAsia="zh-CN"/>
              </w:rPr>
              <w:t xml:space="preserve"> round.</w:t>
            </w:r>
          </w:p>
        </w:tc>
      </w:tr>
      <w:tr w:rsidR="00B2475B" w14:paraId="130ABEDD" w14:textId="77777777" w:rsidTr="008B2D9F">
        <w:tc>
          <w:tcPr>
            <w:tcW w:w="1627" w:type="dxa"/>
          </w:tcPr>
          <w:p w14:paraId="6B36C943" w14:textId="77777777" w:rsidR="00B2475B" w:rsidRPr="00B2475B" w:rsidRDefault="00B2475B" w:rsidP="00B2475B">
            <w:pPr>
              <w:rPr>
                <w:rFonts w:eastAsiaTheme="minorEastAsia"/>
                <w:color w:val="0070C0"/>
                <w:lang w:val="en-US" w:eastAsia="zh-CN"/>
              </w:rPr>
            </w:pPr>
            <w:r w:rsidRPr="00B2475B">
              <w:rPr>
                <w:rFonts w:eastAsiaTheme="minorEastAsia"/>
                <w:color w:val="0070C0"/>
                <w:lang w:val="en-US" w:eastAsia="zh-CN"/>
              </w:rPr>
              <w:t xml:space="preserve">Issue 1-1-2: Work split </w:t>
            </w:r>
          </w:p>
          <w:p w14:paraId="5D49904D" w14:textId="77777777" w:rsidR="00B2475B" w:rsidRPr="002F3C2E" w:rsidRDefault="00B2475B" w:rsidP="002F3C2E">
            <w:pPr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230" w:type="dxa"/>
          </w:tcPr>
          <w:p w14:paraId="456BF269" w14:textId="77777777" w:rsidR="00B2475B" w:rsidRDefault="00B2475B" w:rsidP="00B2475B">
            <w:pPr>
              <w:spacing w:after="0"/>
              <w:rPr>
                <w:rFonts w:eastAsiaTheme="minorEastAsia"/>
                <w:i/>
                <w:color w:val="0070C0"/>
                <w:lang w:val="en-US" w:eastAsia="zh-CN"/>
              </w:rPr>
            </w:pPr>
            <w:r w:rsidRPr="00BC0738">
              <w:rPr>
                <w:rFonts w:eastAsiaTheme="minorEastAsia"/>
                <w:i/>
                <w:color w:val="0070C0"/>
                <w:lang w:val="en-US" w:eastAsia="zh-CN"/>
              </w:rPr>
              <w:t>Recommendations</w:t>
            </w:r>
            <w:r w:rsidRPr="00BC0738">
              <w:rPr>
                <w:rFonts w:eastAsiaTheme="minorEastAsia" w:hint="eastAsia"/>
                <w:i/>
                <w:color w:val="0070C0"/>
                <w:lang w:val="en-US" w:eastAsia="zh-CN"/>
              </w:rPr>
              <w:t xml:space="preserve"> for 2nd round:</w:t>
            </w:r>
          </w:p>
          <w:p w14:paraId="127C9191" w14:textId="77777777" w:rsidR="00996CF4" w:rsidRDefault="00B2475B" w:rsidP="00B2475B">
            <w:pPr>
              <w:spacing w:after="0"/>
              <w:rPr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eastAsiaTheme="minorEastAsia"/>
                <w:i/>
                <w:color w:val="0070C0"/>
                <w:lang w:val="en-US" w:eastAsia="zh-CN"/>
              </w:rPr>
              <w:t>Based on 1</w:t>
            </w:r>
            <w:r w:rsidRPr="00B2475B">
              <w:rPr>
                <w:rFonts w:eastAsiaTheme="minorEastAsia"/>
                <w:i/>
                <w:color w:val="0070C0"/>
                <w:vertAlign w:val="superscript"/>
                <w:lang w:val="en-US" w:eastAsia="zh-CN"/>
              </w:rPr>
              <w:t>st</w:t>
            </w:r>
            <w:r>
              <w:rPr>
                <w:rFonts w:eastAsiaTheme="minorEastAsia"/>
                <w:i/>
                <w:color w:val="0070C0"/>
                <w:lang w:val="en-US" w:eastAsia="zh-CN"/>
              </w:rPr>
              <w:t xml:space="preserve"> round discussion, companies are generally </w:t>
            </w:r>
            <w:r w:rsidR="00996CF4">
              <w:rPr>
                <w:rFonts w:eastAsiaTheme="minorEastAsia"/>
                <w:i/>
                <w:color w:val="0070C0"/>
                <w:lang w:val="en-US" w:eastAsia="zh-CN"/>
              </w:rPr>
              <w:t>ok with work split. There are proposals to consider IAB specs. And Apple have a comment on 38.101-1.</w:t>
            </w:r>
          </w:p>
          <w:p w14:paraId="0EF33465" w14:textId="77777777" w:rsidR="00B2475B" w:rsidRDefault="00996CF4" w:rsidP="00996CF4">
            <w:pPr>
              <w:spacing w:after="0"/>
              <w:rPr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eastAsiaTheme="minorEastAsia"/>
                <w:i/>
                <w:color w:val="0070C0"/>
                <w:lang w:val="en-US" w:eastAsia="zh-CN"/>
              </w:rPr>
              <w:t>Moderator suggests to further check whether the following work split is</w:t>
            </w:r>
            <w:r w:rsidR="00B2475B">
              <w:rPr>
                <w:rFonts w:eastAsiaTheme="minorEastAsia"/>
                <w:i/>
                <w:color w:val="0070C0"/>
                <w:lang w:val="en-US" w:eastAsia="zh-CN"/>
              </w:rPr>
              <w:t xml:space="preserve"> agreeable </w:t>
            </w:r>
            <w:r w:rsidR="00B2475B" w:rsidRPr="00996CF4">
              <w:rPr>
                <w:rFonts w:eastAsiaTheme="minorEastAsia"/>
                <w:i/>
                <w:color w:val="0070C0"/>
                <w:lang w:val="en-US" w:eastAsia="zh-CN"/>
              </w:rPr>
              <w:t>for 2nd round.</w:t>
            </w:r>
          </w:p>
          <w:tbl>
            <w:tblPr>
              <w:tblW w:w="0" w:type="auto"/>
              <w:tblCellSpacing w:w="0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40"/>
              <w:gridCol w:w="2100"/>
              <w:gridCol w:w="2100"/>
            </w:tblGrid>
            <w:tr w:rsidR="00996CF4" w14:paraId="4E7A7953" w14:textId="77777777" w:rsidTr="00996CF4">
              <w:trPr>
                <w:cantSplit/>
                <w:tblCellSpacing w:w="0" w:type="dxa"/>
              </w:trPr>
              <w:tc>
                <w:tcPr>
                  <w:tcW w:w="144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E0E0E0"/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center"/>
                  <w:hideMark/>
                </w:tcPr>
                <w:p w14:paraId="6412AF48" w14:textId="77777777" w:rsidR="00996CF4" w:rsidRDefault="00996CF4" w:rsidP="00996CF4">
                  <w:pPr>
                    <w:pStyle w:val="af1"/>
                    <w:rPr>
                      <w:rFonts w:ascii="Arial" w:hAnsi="Arial" w:cs="Arial"/>
                      <w:sz w:val="16"/>
                      <w:szCs w:val="16"/>
                      <w:lang w:eastAsia="zh-CN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TS No.</w:t>
                  </w:r>
                </w:p>
              </w:tc>
              <w:tc>
                <w:tcPr>
                  <w:tcW w:w="210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E0E0E0"/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14:paraId="3BDB586A" w14:textId="77777777" w:rsidR="00996CF4" w:rsidRDefault="00996CF4" w:rsidP="00996CF4">
                  <w:pPr>
                    <w:pStyle w:val="af1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Remarks</w:t>
                  </w:r>
                </w:p>
              </w:tc>
              <w:tc>
                <w:tcPr>
                  <w:tcW w:w="210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E0E0E0"/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vAlign w:val="center"/>
                  <w:hideMark/>
                </w:tcPr>
                <w:p w14:paraId="68DBACA1" w14:textId="2F9A930D" w:rsidR="00996CF4" w:rsidRDefault="00996CF4" w:rsidP="00996CF4">
                  <w:pPr>
                    <w:pStyle w:val="af1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Leading company</w:t>
                  </w:r>
                </w:p>
              </w:tc>
            </w:tr>
            <w:tr w:rsidR="00996CF4" w14:paraId="558C5C09" w14:textId="77777777" w:rsidTr="00996CF4">
              <w:trPr>
                <w:cantSplit/>
                <w:tblCellSpacing w:w="0" w:type="dxa"/>
              </w:trPr>
              <w:tc>
                <w:tcPr>
                  <w:tcW w:w="144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14:paraId="4B8D4104" w14:textId="77777777" w:rsidR="00996CF4" w:rsidRDefault="00996CF4" w:rsidP="00996CF4">
                  <w:pPr>
                    <w:pStyle w:val="af1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38.101-1</w:t>
                  </w:r>
                </w:p>
              </w:tc>
              <w:tc>
                <w:tcPr>
                  <w:tcW w:w="210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14:paraId="05040475" w14:textId="77777777" w:rsidR="00996CF4" w:rsidRDefault="00996CF4" w:rsidP="00996CF4">
                  <w:pPr>
                    <w:pStyle w:val="af1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Core UE part</w:t>
                  </w:r>
                </w:p>
              </w:tc>
              <w:tc>
                <w:tcPr>
                  <w:tcW w:w="210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14:paraId="062BB35B" w14:textId="297A997B" w:rsidR="00996CF4" w:rsidRDefault="00996CF4" w:rsidP="00996CF4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[Huawei]</w:t>
                  </w:r>
                </w:p>
              </w:tc>
            </w:tr>
            <w:tr w:rsidR="00996CF4" w14:paraId="3A9DF72B" w14:textId="77777777" w:rsidTr="00996CF4">
              <w:trPr>
                <w:cantSplit/>
                <w:tblCellSpacing w:w="0" w:type="dxa"/>
              </w:trPr>
              <w:tc>
                <w:tcPr>
                  <w:tcW w:w="144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14:paraId="04B3A508" w14:textId="77777777" w:rsidR="00996CF4" w:rsidRDefault="00996CF4" w:rsidP="00996CF4">
                  <w:pPr>
                    <w:pStyle w:val="af1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38.133</w:t>
                  </w:r>
                </w:p>
              </w:tc>
              <w:tc>
                <w:tcPr>
                  <w:tcW w:w="210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14:paraId="7ACEDCA0" w14:textId="77777777" w:rsidR="00996CF4" w:rsidRDefault="00996CF4" w:rsidP="00996CF4">
                  <w:pPr>
                    <w:pStyle w:val="af1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Core UE part</w:t>
                  </w:r>
                </w:p>
              </w:tc>
              <w:tc>
                <w:tcPr>
                  <w:tcW w:w="210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14:paraId="6CF2D338" w14:textId="77777777" w:rsidR="00996CF4" w:rsidRDefault="00996CF4" w:rsidP="00996CF4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Ericsson</w:t>
                  </w:r>
                </w:p>
              </w:tc>
            </w:tr>
            <w:tr w:rsidR="00996CF4" w14:paraId="61E88BD4" w14:textId="77777777" w:rsidTr="00996CF4">
              <w:trPr>
                <w:cantSplit/>
                <w:tblCellSpacing w:w="0" w:type="dxa"/>
              </w:trPr>
              <w:tc>
                <w:tcPr>
                  <w:tcW w:w="144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14:paraId="591FEEC8" w14:textId="77777777" w:rsidR="00996CF4" w:rsidRDefault="00996CF4" w:rsidP="00996CF4">
                  <w:pPr>
                    <w:pStyle w:val="af1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38.104</w:t>
                  </w:r>
                </w:p>
              </w:tc>
              <w:tc>
                <w:tcPr>
                  <w:tcW w:w="210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14:paraId="39185768" w14:textId="77777777" w:rsidR="00996CF4" w:rsidRDefault="00996CF4" w:rsidP="00996CF4">
                  <w:pPr>
                    <w:pStyle w:val="af1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Core BS part</w:t>
                  </w:r>
                </w:p>
              </w:tc>
              <w:tc>
                <w:tcPr>
                  <w:tcW w:w="210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14:paraId="75DE0812" w14:textId="77777777" w:rsidR="00996CF4" w:rsidRDefault="00996CF4" w:rsidP="00996CF4">
                  <w:pPr>
                    <w:pStyle w:val="af1"/>
                    <w:spacing w:after="0" w:afterAutospacing="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ZTE</w:t>
                  </w:r>
                </w:p>
              </w:tc>
            </w:tr>
            <w:tr w:rsidR="00996CF4" w14:paraId="0535AB64" w14:textId="77777777" w:rsidTr="00996CF4">
              <w:trPr>
                <w:cantSplit/>
                <w:tblCellSpacing w:w="0" w:type="dxa"/>
              </w:trPr>
              <w:tc>
                <w:tcPr>
                  <w:tcW w:w="144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14:paraId="3149366F" w14:textId="77777777" w:rsidR="00996CF4" w:rsidRDefault="00996CF4" w:rsidP="00996CF4">
                  <w:pPr>
                    <w:pStyle w:val="af1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36.104</w:t>
                  </w:r>
                </w:p>
              </w:tc>
              <w:tc>
                <w:tcPr>
                  <w:tcW w:w="210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14:paraId="60BA01CF" w14:textId="77777777" w:rsidR="00996CF4" w:rsidRDefault="00996CF4" w:rsidP="00996CF4">
                  <w:pPr>
                    <w:pStyle w:val="af1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Core BS part</w:t>
                  </w:r>
                </w:p>
              </w:tc>
              <w:tc>
                <w:tcPr>
                  <w:tcW w:w="210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14:paraId="5AE458F6" w14:textId="77777777" w:rsidR="00996CF4" w:rsidRDefault="00996CF4" w:rsidP="00996CF4">
                  <w:pPr>
                    <w:pStyle w:val="af1"/>
                    <w:spacing w:after="0" w:afterAutospacing="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ZTE</w:t>
                  </w:r>
                </w:p>
              </w:tc>
            </w:tr>
            <w:tr w:rsidR="00996CF4" w14:paraId="21C183E4" w14:textId="77777777" w:rsidTr="00996CF4">
              <w:trPr>
                <w:cantSplit/>
                <w:tblCellSpacing w:w="0" w:type="dxa"/>
              </w:trPr>
              <w:tc>
                <w:tcPr>
                  <w:tcW w:w="144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14:paraId="76FCBC85" w14:textId="77777777" w:rsidR="00996CF4" w:rsidRDefault="00996CF4" w:rsidP="00996CF4">
                  <w:pPr>
                    <w:pStyle w:val="af1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37.104</w:t>
                  </w:r>
                </w:p>
              </w:tc>
              <w:tc>
                <w:tcPr>
                  <w:tcW w:w="210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14:paraId="58D92610" w14:textId="77777777" w:rsidR="00996CF4" w:rsidRDefault="00996CF4" w:rsidP="00996CF4">
                  <w:pPr>
                    <w:pStyle w:val="af1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Core BS part</w:t>
                  </w:r>
                </w:p>
              </w:tc>
              <w:tc>
                <w:tcPr>
                  <w:tcW w:w="210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14:paraId="1D961572" w14:textId="77777777" w:rsidR="00996CF4" w:rsidRDefault="00996CF4" w:rsidP="00996CF4">
                  <w:pPr>
                    <w:pStyle w:val="af1"/>
                    <w:spacing w:after="0" w:afterAutospacing="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Nokia</w:t>
                  </w:r>
                </w:p>
              </w:tc>
            </w:tr>
            <w:tr w:rsidR="00996CF4" w14:paraId="0B5A6AE2" w14:textId="77777777" w:rsidTr="00996CF4">
              <w:trPr>
                <w:cantSplit/>
                <w:tblCellSpacing w:w="0" w:type="dxa"/>
              </w:trPr>
              <w:tc>
                <w:tcPr>
                  <w:tcW w:w="144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14:paraId="17ED94A0" w14:textId="77777777" w:rsidR="00996CF4" w:rsidRDefault="00996CF4" w:rsidP="00996CF4">
                  <w:pPr>
                    <w:pStyle w:val="af1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37.105</w:t>
                  </w:r>
                </w:p>
              </w:tc>
              <w:tc>
                <w:tcPr>
                  <w:tcW w:w="210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14:paraId="106B8CF4" w14:textId="77777777" w:rsidR="00996CF4" w:rsidRDefault="00996CF4" w:rsidP="00996CF4">
                  <w:pPr>
                    <w:pStyle w:val="af1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Core BS part</w:t>
                  </w:r>
                </w:p>
              </w:tc>
              <w:tc>
                <w:tcPr>
                  <w:tcW w:w="210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14:paraId="090B236B" w14:textId="77777777" w:rsidR="00996CF4" w:rsidRDefault="00996CF4" w:rsidP="00996CF4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CATT</w:t>
                  </w:r>
                </w:p>
              </w:tc>
            </w:tr>
            <w:tr w:rsidR="00996CF4" w14:paraId="4C3638A9" w14:textId="77777777" w:rsidTr="00996CF4">
              <w:trPr>
                <w:cantSplit/>
                <w:tblCellSpacing w:w="0" w:type="dxa"/>
              </w:trPr>
              <w:tc>
                <w:tcPr>
                  <w:tcW w:w="144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14:paraId="26C31D9F" w14:textId="77777777" w:rsidR="00996CF4" w:rsidRDefault="00996CF4" w:rsidP="00996CF4">
                  <w:pPr>
                    <w:pStyle w:val="af1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37.145-1</w:t>
                  </w:r>
                </w:p>
              </w:tc>
              <w:tc>
                <w:tcPr>
                  <w:tcW w:w="210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14:paraId="2654151C" w14:textId="77777777" w:rsidR="00996CF4" w:rsidRDefault="00996CF4" w:rsidP="00996CF4">
                  <w:pPr>
                    <w:pStyle w:val="af1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Perf. BS part</w:t>
                  </w:r>
                </w:p>
              </w:tc>
              <w:tc>
                <w:tcPr>
                  <w:tcW w:w="210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14:paraId="02BA9D6E" w14:textId="77777777" w:rsidR="00996CF4" w:rsidRDefault="00996CF4" w:rsidP="00996CF4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Huawei</w:t>
                  </w:r>
                </w:p>
              </w:tc>
            </w:tr>
            <w:tr w:rsidR="00996CF4" w14:paraId="41A0F4AD" w14:textId="77777777" w:rsidTr="00996CF4">
              <w:trPr>
                <w:cantSplit/>
                <w:tblCellSpacing w:w="0" w:type="dxa"/>
              </w:trPr>
              <w:tc>
                <w:tcPr>
                  <w:tcW w:w="144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14:paraId="572891F9" w14:textId="77777777" w:rsidR="00996CF4" w:rsidRDefault="00996CF4" w:rsidP="00996CF4">
                  <w:pPr>
                    <w:pStyle w:val="af1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37.145-2</w:t>
                  </w:r>
                </w:p>
              </w:tc>
              <w:tc>
                <w:tcPr>
                  <w:tcW w:w="210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14:paraId="4A74E17C" w14:textId="77777777" w:rsidR="00996CF4" w:rsidRDefault="00996CF4" w:rsidP="00996CF4">
                  <w:pPr>
                    <w:pStyle w:val="af1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Perf. BS part</w:t>
                  </w:r>
                </w:p>
              </w:tc>
              <w:tc>
                <w:tcPr>
                  <w:tcW w:w="210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14:paraId="00FB3EB2" w14:textId="77777777" w:rsidR="00996CF4" w:rsidRDefault="00996CF4" w:rsidP="00996CF4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Huawei</w:t>
                  </w:r>
                </w:p>
              </w:tc>
            </w:tr>
            <w:tr w:rsidR="00996CF4" w14:paraId="15C12CF3" w14:textId="77777777" w:rsidTr="00996CF4">
              <w:trPr>
                <w:cantSplit/>
                <w:tblCellSpacing w:w="0" w:type="dxa"/>
              </w:trPr>
              <w:tc>
                <w:tcPr>
                  <w:tcW w:w="144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14:paraId="56D76BA9" w14:textId="77777777" w:rsidR="00996CF4" w:rsidRDefault="00996CF4" w:rsidP="00996CF4">
                  <w:pPr>
                    <w:pStyle w:val="af1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38.141-1</w:t>
                  </w:r>
                </w:p>
              </w:tc>
              <w:tc>
                <w:tcPr>
                  <w:tcW w:w="210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14:paraId="214A1D65" w14:textId="77777777" w:rsidR="00996CF4" w:rsidRDefault="00996CF4" w:rsidP="00996CF4">
                  <w:pPr>
                    <w:pStyle w:val="af1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Perf. BS part</w:t>
                  </w:r>
                </w:p>
              </w:tc>
              <w:tc>
                <w:tcPr>
                  <w:tcW w:w="210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14:paraId="33566DDB" w14:textId="77777777" w:rsidR="00996CF4" w:rsidRDefault="00996CF4" w:rsidP="00996CF4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CATT</w:t>
                  </w:r>
                </w:p>
              </w:tc>
            </w:tr>
            <w:tr w:rsidR="00996CF4" w14:paraId="5ABADD79" w14:textId="77777777" w:rsidTr="00996CF4">
              <w:trPr>
                <w:cantSplit/>
                <w:tblCellSpacing w:w="0" w:type="dxa"/>
              </w:trPr>
              <w:tc>
                <w:tcPr>
                  <w:tcW w:w="144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14:paraId="2EE61735" w14:textId="77777777" w:rsidR="00996CF4" w:rsidRDefault="00996CF4" w:rsidP="00996CF4">
                  <w:pPr>
                    <w:pStyle w:val="af1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38.141-2</w:t>
                  </w:r>
                </w:p>
              </w:tc>
              <w:tc>
                <w:tcPr>
                  <w:tcW w:w="210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14:paraId="4C15172F" w14:textId="77777777" w:rsidR="00996CF4" w:rsidRDefault="00996CF4" w:rsidP="00996CF4">
                  <w:pPr>
                    <w:pStyle w:val="af1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Perf. BS part</w:t>
                  </w:r>
                </w:p>
              </w:tc>
              <w:tc>
                <w:tcPr>
                  <w:tcW w:w="210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14:paraId="60273220" w14:textId="77777777" w:rsidR="00996CF4" w:rsidRDefault="00996CF4" w:rsidP="00996CF4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Ericsson</w:t>
                  </w:r>
                </w:p>
              </w:tc>
            </w:tr>
            <w:tr w:rsidR="00996CF4" w14:paraId="062DE1DB" w14:textId="77777777" w:rsidTr="00996CF4">
              <w:trPr>
                <w:cantSplit/>
                <w:tblCellSpacing w:w="0" w:type="dxa"/>
              </w:trPr>
              <w:tc>
                <w:tcPr>
                  <w:tcW w:w="144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14:paraId="4DCF61B8" w14:textId="77777777" w:rsidR="00996CF4" w:rsidRDefault="00996CF4" w:rsidP="00996CF4">
                  <w:pPr>
                    <w:pStyle w:val="af1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36.141</w:t>
                  </w:r>
                </w:p>
              </w:tc>
              <w:tc>
                <w:tcPr>
                  <w:tcW w:w="210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14:paraId="27E4A5DD" w14:textId="77777777" w:rsidR="00996CF4" w:rsidRDefault="00996CF4" w:rsidP="00996CF4">
                  <w:pPr>
                    <w:pStyle w:val="af1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Perf. BS part</w:t>
                  </w:r>
                </w:p>
              </w:tc>
              <w:tc>
                <w:tcPr>
                  <w:tcW w:w="210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14:paraId="09BBD6D8" w14:textId="77777777" w:rsidR="00996CF4" w:rsidRDefault="00996CF4" w:rsidP="00996CF4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ZTE</w:t>
                  </w:r>
                </w:p>
              </w:tc>
            </w:tr>
            <w:tr w:rsidR="00996CF4" w14:paraId="71CE8275" w14:textId="77777777" w:rsidTr="00996CF4">
              <w:trPr>
                <w:cantSplit/>
                <w:tblCellSpacing w:w="0" w:type="dxa"/>
              </w:trPr>
              <w:tc>
                <w:tcPr>
                  <w:tcW w:w="144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14:paraId="293E49AE" w14:textId="77777777" w:rsidR="00996CF4" w:rsidRDefault="00996CF4" w:rsidP="00996CF4">
                  <w:pPr>
                    <w:pStyle w:val="af1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37.141</w:t>
                  </w:r>
                </w:p>
              </w:tc>
              <w:tc>
                <w:tcPr>
                  <w:tcW w:w="210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14:paraId="559D57C0" w14:textId="77777777" w:rsidR="00996CF4" w:rsidRDefault="00996CF4" w:rsidP="00996CF4">
                  <w:pPr>
                    <w:pStyle w:val="af1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Perf. BS part</w:t>
                  </w:r>
                </w:p>
              </w:tc>
              <w:tc>
                <w:tcPr>
                  <w:tcW w:w="210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14:paraId="103C3BCB" w14:textId="77777777" w:rsidR="00996CF4" w:rsidRDefault="00996CF4" w:rsidP="00996CF4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Nokia</w:t>
                  </w:r>
                </w:p>
              </w:tc>
            </w:tr>
            <w:tr w:rsidR="00996CF4" w14:paraId="3E71AF31" w14:textId="77777777" w:rsidTr="00996CF4">
              <w:trPr>
                <w:cantSplit/>
                <w:tblCellSpacing w:w="0" w:type="dxa"/>
              </w:trPr>
              <w:tc>
                <w:tcPr>
                  <w:tcW w:w="144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14:paraId="1A6FA6B0" w14:textId="77777777" w:rsidR="00996CF4" w:rsidRDefault="00996CF4" w:rsidP="00996CF4">
                  <w:pPr>
                    <w:pStyle w:val="af1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38.174</w:t>
                  </w:r>
                </w:p>
              </w:tc>
              <w:tc>
                <w:tcPr>
                  <w:tcW w:w="210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14:paraId="485A5BDE" w14:textId="77777777" w:rsidR="00996CF4" w:rsidRDefault="00996CF4" w:rsidP="00996CF4">
                  <w:pPr>
                    <w:pStyle w:val="af1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Core BS part</w:t>
                  </w:r>
                </w:p>
              </w:tc>
              <w:tc>
                <w:tcPr>
                  <w:tcW w:w="210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14:paraId="4D833AC0" w14:textId="77777777" w:rsidR="00996CF4" w:rsidRPr="00996CF4" w:rsidRDefault="00996CF4" w:rsidP="00996CF4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996CF4">
                    <w:rPr>
                      <w:rFonts w:ascii="Arial" w:hAnsi="Arial" w:cs="Arial"/>
                      <w:sz w:val="16"/>
                      <w:szCs w:val="16"/>
                    </w:rPr>
                    <w:t>CATT</w:t>
                  </w:r>
                </w:p>
              </w:tc>
            </w:tr>
            <w:tr w:rsidR="00996CF4" w14:paraId="2BDF202B" w14:textId="77777777" w:rsidTr="00996CF4">
              <w:trPr>
                <w:cantSplit/>
                <w:tblCellSpacing w:w="0" w:type="dxa"/>
              </w:trPr>
              <w:tc>
                <w:tcPr>
                  <w:tcW w:w="144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14:paraId="2A5AC3AB" w14:textId="77777777" w:rsidR="00996CF4" w:rsidRDefault="00996CF4" w:rsidP="00996CF4">
                  <w:pPr>
                    <w:pStyle w:val="af1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38.176-1</w:t>
                  </w:r>
                </w:p>
              </w:tc>
              <w:tc>
                <w:tcPr>
                  <w:tcW w:w="210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14:paraId="77113AEE" w14:textId="77777777" w:rsidR="00996CF4" w:rsidRDefault="00996CF4" w:rsidP="00996CF4">
                  <w:pPr>
                    <w:pStyle w:val="af1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Perf. BS part</w:t>
                  </w:r>
                </w:p>
              </w:tc>
              <w:tc>
                <w:tcPr>
                  <w:tcW w:w="210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14:paraId="6B0EA50F" w14:textId="77777777" w:rsidR="00996CF4" w:rsidRPr="00996CF4" w:rsidRDefault="00996CF4" w:rsidP="00996CF4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996CF4">
                    <w:rPr>
                      <w:rFonts w:ascii="Arial" w:hAnsi="Arial" w:cs="Arial"/>
                      <w:sz w:val="16"/>
                      <w:szCs w:val="16"/>
                    </w:rPr>
                    <w:t>Nokia</w:t>
                  </w:r>
                </w:p>
              </w:tc>
            </w:tr>
            <w:tr w:rsidR="00996CF4" w14:paraId="1F917310" w14:textId="77777777" w:rsidTr="00996CF4">
              <w:trPr>
                <w:cantSplit/>
                <w:tblCellSpacing w:w="0" w:type="dxa"/>
              </w:trPr>
              <w:tc>
                <w:tcPr>
                  <w:tcW w:w="144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14:paraId="29E1E4DE" w14:textId="01319242" w:rsidR="00996CF4" w:rsidRDefault="00996CF4" w:rsidP="00996CF4">
                  <w:pPr>
                    <w:pStyle w:val="af1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38.176-2</w:t>
                  </w:r>
                </w:p>
              </w:tc>
              <w:tc>
                <w:tcPr>
                  <w:tcW w:w="210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14:paraId="5A15EAEB" w14:textId="77777777" w:rsidR="00996CF4" w:rsidRDefault="00996CF4" w:rsidP="00996CF4">
                  <w:pPr>
                    <w:pStyle w:val="af1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Perf. BS part</w:t>
                  </w:r>
                </w:p>
              </w:tc>
              <w:tc>
                <w:tcPr>
                  <w:tcW w:w="210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30" w:type="dxa"/>
                    <w:bottom w:w="0" w:type="dxa"/>
                    <w:right w:w="30" w:type="dxa"/>
                  </w:tcMar>
                  <w:hideMark/>
                </w:tcPr>
                <w:p w14:paraId="15E22426" w14:textId="77777777" w:rsidR="00996CF4" w:rsidRPr="00996CF4" w:rsidRDefault="00996CF4" w:rsidP="00996CF4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996CF4">
                    <w:rPr>
                      <w:rFonts w:ascii="Arial" w:hAnsi="Arial" w:cs="Arial"/>
                      <w:sz w:val="16"/>
                      <w:szCs w:val="16"/>
                    </w:rPr>
                    <w:t>Ericsson</w:t>
                  </w:r>
                </w:p>
              </w:tc>
            </w:tr>
          </w:tbl>
          <w:p w14:paraId="6A31C977" w14:textId="49A9F520" w:rsidR="00996CF4" w:rsidRPr="00B2475B" w:rsidRDefault="00996CF4" w:rsidP="00996CF4">
            <w:pPr>
              <w:spacing w:after="0"/>
              <w:rPr>
                <w:rFonts w:eastAsia="宋体"/>
                <w:szCs w:val="24"/>
                <w:lang w:eastAsia="zh-CN"/>
              </w:rPr>
            </w:pPr>
          </w:p>
        </w:tc>
      </w:tr>
      <w:tr w:rsidR="00996CF4" w14:paraId="2F737C9F" w14:textId="77777777" w:rsidTr="008B2D9F">
        <w:tc>
          <w:tcPr>
            <w:tcW w:w="1627" w:type="dxa"/>
          </w:tcPr>
          <w:p w14:paraId="0C00E13F" w14:textId="05E50D5C" w:rsidR="00996CF4" w:rsidRPr="00B2475B" w:rsidRDefault="000E585D" w:rsidP="00996CF4">
            <w:pPr>
              <w:rPr>
                <w:rFonts w:eastAsiaTheme="minorEastAsia"/>
                <w:color w:val="0070C0"/>
                <w:lang w:val="en-US" w:eastAsia="zh-CN"/>
              </w:rPr>
            </w:pPr>
            <w:r w:rsidRPr="000E585D">
              <w:rPr>
                <w:rFonts w:eastAsiaTheme="minorEastAsia"/>
                <w:color w:val="0070C0"/>
                <w:lang w:val="en-US" w:eastAsia="zh-CN"/>
              </w:rPr>
              <w:lastRenderedPageBreak/>
              <w:t>Issue 1-2-1: Clarification on RCC Recommendation 1/21</w:t>
            </w:r>
          </w:p>
        </w:tc>
        <w:tc>
          <w:tcPr>
            <w:tcW w:w="8230" w:type="dxa"/>
          </w:tcPr>
          <w:p w14:paraId="7ACC092E" w14:textId="77777777" w:rsidR="00996CF4" w:rsidRDefault="00996CF4" w:rsidP="00996CF4">
            <w:pPr>
              <w:pStyle w:val="afd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120" w:line="276" w:lineRule="auto"/>
              <w:ind w:left="720" w:firstLineChars="0"/>
              <w:textAlignment w:val="auto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>Proposals:</w:t>
            </w:r>
          </w:p>
          <w:p w14:paraId="48392FFD" w14:textId="102C8723" w:rsidR="003623A2" w:rsidRPr="00F13474" w:rsidRDefault="003623A2" w:rsidP="003623A2">
            <w:pPr>
              <w:pStyle w:val="afd"/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after="120" w:line="276" w:lineRule="auto"/>
              <w:ind w:firstLineChars="0"/>
              <w:textAlignment w:val="auto"/>
              <w:rPr>
                <w:iCs/>
                <w:lang w:eastAsia="zh-CN"/>
              </w:rPr>
            </w:pPr>
            <w:r w:rsidRPr="00F13474">
              <w:rPr>
                <w:rFonts w:eastAsia="宋体"/>
                <w:b/>
                <w:bCs/>
                <w:szCs w:val="24"/>
                <w:lang w:eastAsia="zh-CN"/>
              </w:rPr>
              <w:t xml:space="preserve">Proposal 1: </w:t>
            </w:r>
            <w:r w:rsidRPr="00F13474">
              <w:rPr>
                <w:iCs/>
                <w:lang w:eastAsia="zh-CN"/>
              </w:rPr>
              <w:t xml:space="preserve">To discuss further presented co-existence issues in R4-2200436 and </w:t>
            </w:r>
            <w:r w:rsidRPr="00F13474">
              <w:t>R4-2201545) (Apple, Skyworks)</w:t>
            </w:r>
          </w:p>
          <w:p w14:paraId="4E6A2957" w14:textId="76CF86C9" w:rsidR="000E585D" w:rsidRPr="00F13474" w:rsidRDefault="000E585D" w:rsidP="000E585D">
            <w:pPr>
              <w:pStyle w:val="afd"/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after="120" w:line="276" w:lineRule="auto"/>
              <w:ind w:firstLineChars="0"/>
              <w:textAlignment w:val="auto"/>
              <w:rPr>
                <w:rFonts w:eastAsia="宋体"/>
                <w:b/>
                <w:bCs/>
                <w:szCs w:val="24"/>
                <w:lang w:eastAsia="zh-CN"/>
              </w:rPr>
            </w:pPr>
            <w:r w:rsidRPr="00F13474">
              <w:rPr>
                <w:rFonts w:eastAsia="宋体"/>
                <w:b/>
                <w:bCs/>
                <w:szCs w:val="24"/>
                <w:lang w:eastAsia="zh-CN"/>
              </w:rPr>
              <w:t xml:space="preserve">Proposal 2: </w:t>
            </w:r>
            <w:r w:rsidRPr="00F13474">
              <w:rPr>
                <w:iCs/>
                <w:lang w:eastAsia="zh-CN"/>
              </w:rPr>
              <w:t>Send an LS to RCC for more clarification (</w:t>
            </w:r>
            <w:r w:rsidR="003623A2" w:rsidRPr="00F13474">
              <w:rPr>
                <w:rFonts w:eastAsia="等线"/>
                <w:lang w:eastAsia="zh-CN"/>
              </w:rPr>
              <w:t>MediaTek, Apple, Qualcomm, Broadcom</w:t>
            </w:r>
            <w:r w:rsidRPr="00F13474">
              <w:rPr>
                <w:iCs/>
                <w:lang w:eastAsia="zh-CN"/>
              </w:rPr>
              <w:t>)</w:t>
            </w:r>
          </w:p>
          <w:p w14:paraId="59C0DA80" w14:textId="7DB8AE77" w:rsidR="000E585D" w:rsidRPr="00F13474" w:rsidRDefault="000E585D" w:rsidP="000E585D">
            <w:pPr>
              <w:pStyle w:val="afd"/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after="120" w:line="276" w:lineRule="auto"/>
              <w:ind w:firstLineChars="0"/>
              <w:textAlignment w:val="auto"/>
              <w:rPr>
                <w:rFonts w:eastAsia="宋体"/>
                <w:szCs w:val="24"/>
                <w:lang w:eastAsia="zh-CN"/>
              </w:rPr>
            </w:pPr>
            <w:r w:rsidRPr="00F13474">
              <w:rPr>
                <w:rFonts w:eastAsia="宋体"/>
                <w:b/>
                <w:bCs/>
                <w:szCs w:val="24"/>
                <w:lang w:eastAsia="zh-CN"/>
              </w:rPr>
              <w:t>Proposal 3:</w:t>
            </w:r>
            <w:r w:rsidRPr="00F13474">
              <w:rPr>
                <w:rFonts w:eastAsia="宋体"/>
                <w:szCs w:val="24"/>
                <w:lang w:eastAsia="zh-CN"/>
              </w:rPr>
              <w:t xml:space="preserve"> </w:t>
            </w:r>
            <w:r w:rsidR="00A17B11" w:rsidRPr="00F13474">
              <w:rPr>
                <w:rFonts w:eastAsia="等线"/>
                <w:lang w:eastAsia="zh-CN"/>
              </w:rPr>
              <w:t>No need for 3GPP to define additional UE RF requirements</w:t>
            </w:r>
            <w:r w:rsidRPr="00F13474">
              <w:rPr>
                <w:iCs/>
                <w:lang w:eastAsia="zh-CN"/>
              </w:rPr>
              <w:t xml:space="preserve"> (ZTE, Huawei, CMCC, </w:t>
            </w:r>
            <w:r w:rsidR="003623A2" w:rsidRPr="00F13474">
              <w:rPr>
                <w:iCs/>
                <w:lang w:eastAsia="zh-CN"/>
              </w:rPr>
              <w:t xml:space="preserve">CATT, Ericsson, </w:t>
            </w:r>
            <w:r w:rsidR="003623A2" w:rsidRPr="00F13474">
              <w:rPr>
                <w:rFonts w:eastAsia="等线" w:hint="eastAsia"/>
                <w:lang w:eastAsia="zh-TW"/>
              </w:rPr>
              <w:t>CHTTL</w:t>
            </w:r>
            <w:r w:rsidR="00A17B11" w:rsidRPr="00F13474">
              <w:rPr>
                <w:rFonts w:eastAsia="等线"/>
                <w:lang w:eastAsia="zh-TW"/>
              </w:rPr>
              <w:t xml:space="preserve">, </w:t>
            </w:r>
            <w:r w:rsidR="00A17B11" w:rsidRPr="00F13474">
              <w:rPr>
                <w:rFonts w:eastAsia="等线" w:hint="eastAsia"/>
                <w:lang w:eastAsia="zh-CN"/>
              </w:rPr>
              <w:t>C</w:t>
            </w:r>
            <w:r w:rsidR="00A17B11" w:rsidRPr="00F13474">
              <w:rPr>
                <w:rFonts w:eastAsia="等线"/>
                <w:lang w:eastAsia="zh-CN"/>
              </w:rPr>
              <w:t>hina Unicom</w:t>
            </w:r>
            <w:r w:rsidR="003623A2" w:rsidRPr="00F13474">
              <w:rPr>
                <w:iCs/>
                <w:lang w:eastAsia="zh-CN"/>
              </w:rPr>
              <w:t xml:space="preserve"> </w:t>
            </w:r>
            <w:r w:rsidRPr="00F13474">
              <w:rPr>
                <w:iCs/>
                <w:lang w:eastAsia="zh-CN"/>
              </w:rPr>
              <w:t>)</w:t>
            </w:r>
          </w:p>
          <w:p w14:paraId="25A46F97" w14:textId="77777777" w:rsidR="00996CF4" w:rsidRDefault="00996CF4" w:rsidP="00996CF4">
            <w:pPr>
              <w:spacing w:after="0"/>
              <w:rPr>
                <w:rFonts w:eastAsiaTheme="minorEastAsia"/>
                <w:i/>
                <w:color w:val="0070C0"/>
                <w:lang w:val="en-US" w:eastAsia="zh-CN"/>
              </w:rPr>
            </w:pPr>
            <w:r w:rsidRPr="00BC0738">
              <w:rPr>
                <w:rFonts w:eastAsiaTheme="minorEastAsia"/>
                <w:i/>
                <w:color w:val="0070C0"/>
                <w:lang w:val="en-US" w:eastAsia="zh-CN"/>
              </w:rPr>
              <w:t>Recommendations</w:t>
            </w:r>
            <w:r w:rsidRPr="00BC0738">
              <w:rPr>
                <w:rFonts w:eastAsiaTheme="minorEastAsia" w:hint="eastAsia"/>
                <w:i/>
                <w:color w:val="0070C0"/>
                <w:lang w:val="en-US" w:eastAsia="zh-CN"/>
              </w:rPr>
              <w:t xml:space="preserve"> for 2nd round:</w:t>
            </w:r>
          </w:p>
          <w:p w14:paraId="18CDEFC1" w14:textId="3F3E3DFE" w:rsidR="00996CF4" w:rsidRPr="00BC0738" w:rsidRDefault="00996CF4" w:rsidP="00996CF4">
            <w:pPr>
              <w:spacing w:after="0"/>
              <w:rPr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eastAsiaTheme="minorEastAsia"/>
                <w:i/>
                <w:color w:val="0070C0"/>
                <w:lang w:val="en-US" w:eastAsia="zh-CN"/>
              </w:rPr>
              <w:t>Based on 1</w:t>
            </w:r>
            <w:r w:rsidRPr="00B2475B">
              <w:rPr>
                <w:rFonts w:eastAsiaTheme="minorEastAsia"/>
                <w:i/>
                <w:color w:val="0070C0"/>
                <w:vertAlign w:val="superscript"/>
                <w:lang w:val="en-US" w:eastAsia="zh-CN"/>
              </w:rPr>
              <w:t>st</w:t>
            </w:r>
            <w:r>
              <w:rPr>
                <w:rFonts w:eastAsiaTheme="minorEastAsia"/>
                <w:i/>
                <w:color w:val="0070C0"/>
                <w:lang w:val="en-US" w:eastAsia="zh-CN"/>
              </w:rPr>
              <w:t xml:space="preserve"> round discussion,</w:t>
            </w:r>
            <w:r w:rsidR="00A17B11">
              <w:rPr>
                <w:rFonts w:eastAsiaTheme="minorEastAsia"/>
                <w:i/>
                <w:color w:val="0070C0"/>
                <w:lang w:val="en-US" w:eastAsia="zh-CN"/>
              </w:rPr>
              <w:t xml:space="preserve"> some companies propose to </w:t>
            </w:r>
            <w:r w:rsidR="00F7652B">
              <w:rPr>
                <w:rFonts w:eastAsiaTheme="minorEastAsia"/>
                <w:i/>
                <w:color w:val="0070C0"/>
                <w:lang w:val="en-US" w:eastAsia="zh-CN"/>
              </w:rPr>
              <w:t xml:space="preserve">further discussion on the issues and </w:t>
            </w:r>
            <w:r w:rsidR="00A17B11">
              <w:rPr>
                <w:rFonts w:eastAsiaTheme="minorEastAsia"/>
                <w:i/>
                <w:color w:val="0070C0"/>
                <w:lang w:val="en-US" w:eastAsia="zh-CN"/>
              </w:rPr>
              <w:t xml:space="preserve">send an LS to RCC for further clarification on the co-existence conditions. While others think </w:t>
            </w:r>
            <w:r w:rsidR="00F7652B">
              <w:rPr>
                <w:rFonts w:eastAsiaTheme="minorEastAsia"/>
                <w:i/>
                <w:color w:val="0070C0"/>
                <w:lang w:val="en-US" w:eastAsia="zh-CN"/>
              </w:rPr>
              <w:t xml:space="preserve">the co-existence has been considered in RCC recommendation and shall not challenge their decision. </w:t>
            </w:r>
            <w:r w:rsidR="00532041">
              <w:rPr>
                <w:rFonts w:eastAsiaTheme="minorEastAsia"/>
                <w:i/>
                <w:color w:val="0070C0"/>
                <w:lang w:val="en-US" w:eastAsia="zh-CN"/>
              </w:rPr>
              <w:t xml:space="preserve">It is proposed to be further discussed for </w:t>
            </w:r>
            <w:r w:rsidR="00532041" w:rsidRPr="00BC0738">
              <w:rPr>
                <w:rFonts w:eastAsiaTheme="minorEastAsia" w:hint="eastAsia"/>
                <w:i/>
                <w:color w:val="0070C0"/>
                <w:lang w:val="en-US" w:eastAsia="zh-CN"/>
              </w:rPr>
              <w:t>2nd round</w:t>
            </w:r>
            <w:r w:rsidR="00532041">
              <w:rPr>
                <w:rFonts w:eastAsiaTheme="minorEastAsia"/>
                <w:i/>
                <w:color w:val="0070C0"/>
                <w:lang w:val="en-US" w:eastAsia="zh-CN"/>
              </w:rPr>
              <w:t>.</w:t>
            </w:r>
            <w:r w:rsidR="00532041" w:rsidRPr="00B2475B" w:rsidDel="003D0685">
              <w:rPr>
                <w:rFonts w:eastAsiaTheme="minorEastAsia"/>
                <w:color w:val="000000" w:themeColor="text1"/>
                <w:lang w:val="en-US" w:eastAsia="zh-CN"/>
              </w:rPr>
              <w:t xml:space="preserve"> </w:t>
            </w:r>
          </w:p>
        </w:tc>
      </w:tr>
      <w:tr w:rsidR="00996CF4" w14:paraId="217A5BB6" w14:textId="77777777" w:rsidTr="008B2D9F">
        <w:tc>
          <w:tcPr>
            <w:tcW w:w="1627" w:type="dxa"/>
          </w:tcPr>
          <w:p w14:paraId="72BAAEF7" w14:textId="1B063C20" w:rsidR="00996CF4" w:rsidRPr="00B2475B" w:rsidRDefault="00503050" w:rsidP="00996CF4">
            <w:pPr>
              <w:rPr>
                <w:rFonts w:eastAsiaTheme="minorEastAsia"/>
                <w:color w:val="0070C0"/>
                <w:lang w:val="en-US" w:eastAsia="zh-CN"/>
              </w:rPr>
            </w:pPr>
            <w:r w:rsidRPr="00503050">
              <w:rPr>
                <w:rFonts w:eastAsiaTheme="minorEastAsia"/>
                <w:color w:val="0070C0"/>
                <w:lang w:val="en-US" w:eastAsia="zh-CN"/>
              </w:rPr>
              <w:t>Issue 1-2-2:</w:t>
            </w:r>
          </w:p>
        </w:tc>
        <w:tc>
          <w:tcPr>
            <w:tcW w:w="8230" w:type="dxa"/>
          </w:tcPr>
          <w:p w14:paraId="679766D9" w14:textId="77777777" w:rsidR="00503050" w:rsidRDefault="00503050" w:rsidP="00503050">
            <w:pPr>
              <w:spacing w:after="0"/>
              <w:rPr>
                <w:rFonts w:eastAsiaTheme="minorEastAsia"/>
                <w:i/>
                <w:color w:val="0070C0"/>
                <w:lang w:val="en-US" w:eastAsia="zh-CN"/>
              </w:rPr>
            </w:pPr>
            <w:r w:rsidRPr="00BC0738">
              <w:rPr>
                <w:rFonts w:eastAsiaTheme="minorEastAsia"/>
                <w:i/>
                <w:color w:val="0070C0"/>
                <w:lang w:val="en-US" w:eastAsia="zh-CN"/>
              </w:rPr>
              <w:t>Recommendations</w:t>
            </w:r>
            <w:r w:rsidRPr="00BC0738">
              <w:rPr>
                <w:rFonts w:eastAsiaTheme="minorEastAsia" w:hint="eastAsia"/>
                <w:i/>
                <w:color w:val="0070C0"/>
                <w:lang w:val="en-US" w:eastAsia="zh-CN"/>
              </w:rPr>
              <w:t xml:space="preserve"> for 2nd round:</w:t>
            </w:r>
          </w:p>
          <w:p w14:paraId="7ED73788" w14:textId="6DB2DFEB" w:rsidR="00996CF4" w:rsidRPr="00BC0738" w:rsidRDefault="00503050" w:rsidP="00503050">
            <w:pPr>
              <w:spacing w:after="0"/>
              <w:rPr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eastAsiaTheme="minorEastAsia"/>
                <w:i/>
                <w:color w:val="0070C0"/>
                <w:lang w:val="en-US" w:eastAsia="zh-CN"/>
              </w:rPr>
              <w:t>Based on 1</w:t>
            </w:r>
            <w:r w:rsidRPr="00B2475B">
              <w:rPr>
                <w:rFonts w:eastAsiaTheme="minorEastAsia"/>
                <w:i/>
                <w:color w:val="0070C0"/>
                <w:vertAlign w:val="superscript"/>
                <w:lang w:val="en-US" w:eastAsia="zh-CN"/>
              </w:rPr>
              <w:t>st</w:t>
            </w:r>
            <w:r>
              <w:rPr>
                <w:rFonts w:eastAsiaTheme="minorEastAsia"/>
                <w:i/>
                <w:color w:val="0070C0"/>
                <w:lang w:val="en-US" w:eastAsia="zh-CN"/>
              </w:rPr>
              <w:t xml:space="preserve"> round discussion, we can focus on issue 1-2-1 firstly and no further discussion for </w:t>
            </w:r>
            <w:r w:rsidRPr="00BC0738">
              <w:rPr>
                <w:rFonts w:eastAsiaTheme="minorEastAsia" w:hint="eastAsia"/>
                <w:i/>
                <w:color w:val="0070C0"/>
                <w:lang w:val="en-US" w:eastAsia="zh-CN"/>
              </w:rPr>
              <w:t>2nd round</w:t>
            </w:r>
            <w:r>
              <w:rPr>
                <w:rFonts w:eastAsiaTheme="minorEastAsia"/>
                <w:i/>
                <w:color w:val="0070C0"/>
                <w:lang w:val="en-US" w:eastAsia="zh-CN"/>
              </w:rPr>
              <w:t>.</w:t>
            </w:r>
          </w:p>
        </w:tc>
      </w:tr>
    </w:tbl>
    <w:p w14:paraId="5ABB8235" w14:textId="77777777" w:rsidR="00B0734D" w:rsidRDefault="00B0734D">
      <w:pPr>
        <w:rPr>
          <w:i/>
          <w:color w:val="0070C0"/>
          <w:lang w:val="en-US" w:eastAsia="zh-CN"/>
        </w:rPr>
      </w:pPr>
    </w:p>
    <w:p w14:paraId="20277F47" w14:textId="4E757679" w:rsidR="008B2D9F" w:rsidRDefault="008B2D9F" w:rsidP="008B2D9F">
      <w:pPr>
        <w:pStyle w:val="1"/>
        <w:rPr>
          <w:lang w:eastAsia="zh-CN"/>
        </w:rPr>
      </w:pPr>
      <w:r>
        <w:rPr>
          <w:lang w:eastAsia="ja-JP"/>
        </w:rPr>
        <w:t>WF</w:t>
      </w:r>
    </w:p>
    <w:p w14:paraId="691D8EC4" w14:textId="022E5813" w:rsidR="008B2D9F" w:rsidRDefault="008B2D9F" w:rsidP="008B2D9F">
      <w:pPr>
        <w:pStyle w:val="2"/>
      </w:pPr>
      <w:r w:rsidRPr="008B2D9F">
        <w:t>Issue 1-1-1: Scope</w:t>
      </w:r>
    </w:p>
    <w:p w14:paraId="4AF32D45" w14:textId="0911605E" w:rsidR="00B0734D" w:rsidRDefault="008B2D9F">
      <w:pPr>
        <w:rPr>
          <w:color w:val="0070C0"/>
          <w:lang w:val="en-US" w:eastAsia="zh-CN"/>
        </w:rPr>
      </w:pPr>
      <w:r w:rsidRPr="008B2D9F">
        <w:rPr>
          <w:color w:val="0070C0"/>
          <w:highlight w:val="green"/>
          <w:lang w:val="en-US" w:eastAsia="zh-CN"/>
        </w:rPr>
        <w:t>Agreement:</w:t>
      </w:r>
      <w:r>
        <w:rPr>
          <w:color w:val="0070C0"/>
          <w:lang w:val="en-US" w:eastAsia="zh-CN"/>
        </w:rPr>
        <w:t xml:space="preserve"> </w:t>
      </w:r>
    </w:p>
    <w:p w14:paraId="248FF56A" w14:textId="77777777" w:rsidR="008B2D9F" w:rsidRDefault="008B2D9F" w:rsidP="008B2D9F">
      <w:pPr>
        <w:pStyle w:val="afd"/>
        <w:numPr>
          <w:ilvl w:val="1"/>
          <w:numId w:val="7"/>
        </w:numPr>
        <w:overflowPunct/>
        <w:autoSpaceDE/>
        <w:autoSpaceDN/>
        <w:adjustRightInd/>
        <w:spacing w:after="120" w:line="276" w:lineRule="auto"/>
        <w:ind w:left="1440" w:firstLineChars="0"/>
        <w:textAlignment w:val="auto"/>
        <w:rPr>
          <w:rFonts w:eastAsia="宋体"/>
          <w:szCs w:val="24"/>
          <w:lang w:eastAsia="zh-CN"/>
        </w:rPr>
      </w:pPr>
      <w:r>
        <w:t>It is proposed to include a new band into the specification once the RF requirements covering the 6 425-7125 MHz frequency range are completed, without the need to wait the completion of the range 5925-7125 MHz.</w:t>
      </w:r>
    </w:p>
    <w:p w14:paraId="7AAAAC05" w14:textId="77777777" w:rsidR="008B2D9F" w:rsidRDefault="008B2D9F">
      <w:pPr>
        <w:rPr>
          <w:color w:val="0070C0"/>
          <w:lang w:eastAsia="zh-CN"/>
        </w:rPr>
      </w:pPr>
    </w:p>
    <w:p w14:paraId="6B31ABAA" w14:textId="2BBA6AF6" w:rsidR="008B2D9F" w:rsidRDefault="008B2D9F" w:rsidP="008B2D9F">
      <w:pPr>
        <w:pStyle w:val="2"/>
      </w:pPr>
      <w:r>
        <w:t>Issue 1-1-2</w:t>
      </w:r>
      <w:r w:rsidRPr="008B2D9F">
        <w:t>: Work split</w:t>
      </w:r>
    </w:p>
    <w:p w14:paraId="4F65F75C" w14:textId="6F35FEA5" w:rsidR="008B2D9F" w:rsidRDefault="008B2D9F" w:rsidP="008B2D9F">
      <w:pPr>
        <w:rPr>
          <w:color w:val="0070C0"/>
          <w:lang w:val="en-US" w:eastAsia="zh-CN"/>
        </w:rPr>
      </w:pPr>
      <w:r w:rsidRPr="00982B0B">
        <w:rPr>
          <w:color w:val="0070C0"/>
          <w:highlight w:val="green"/>
          <w:lang w:val="en-US" w:eastAsia="zh-CN"/>
        </w:rPr>
        <w:t>Agreement:</w:t>
      </w:r>
      <w:r>
        <w:rPr>
          <w:color w:val="0070C0"/>
          <w:lang w:val="en-US" w:eastAsia="zh-CN"/>
        </w:rPr>
        <w:t xml:space="preserve"> </w:t>
      </w:r>
    </w:p>
    <w:p w14:paraId="5E6278E7" w14:textId="792B9086" w:rsidR="00F13474" w:rsidRPr="00F13474" w:rsidRDefault="00F13474" w:rsidP="00F13474">
      <w:pPr>
        <w:pStyle w:val="afd"/>
        <w:numPr>
          <w:ilvl w:val="1"/>
          <w:numId w:val="7"/>
        </w:numPr>
        <w:overflowPunct/>
        <w:autoSpaceDE/>
        <w:autoSpaceDN/>
        <w:adjustRightInd/>
        <w:spacing w:after="120" w:line="276" w:lineRule="auto"/>
        <w:ind w:left="1440" w:firstLineChars="0"/>
        <w:textAlignment w:val="auto"/>
      </w:pPr>
      <w:r>
        <w:t>T</w:t>
      </w:r>
      <w:r w:rsidRPr="00F13474">
        <w:t>he following work split is</w:t>
      </w:r>
      <w:r>
        <w:t xml:space="preserve"> agreed for the WI</w:t>
      </w:r>
      <w:r w:rsidRPr="00F13474">
        <w:t>.</w:t>
      </w:r>
    </w:p>
    <w:tbl>
      <w:tblPr>
        <w:tblW w:w="0" w:type="auto"/>
        <w:jc w:val="center"/>
        <w:tblCellSpacing w:w="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0"/>
        <w:gridCol w:w="2100"/>
        <w:gridCol w:w="2100"/>
      </w:tblGrid>
      <w:tr w:rsidR="00F13474" w14:paraId="6F91D85C" w14:textId="77777777" w:rsidTr="00F13474">
        <w:trPr>
          <w:cantSplit/>
          <w:tblCellSpacing w:w="0" w:type="dxa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02C529FC" w14:textId="77777777" w:rsidR="00F13474" w:rsidRDefault="00F13474" w:rsidP="00E62117">
            <w:pPr>
              <w:pStyle w:val="af1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TS No.</w:t>
            </w:r>
          </w:p>
        </w:tc>
        <w:tc>
          <w:tcPr>
            <w:tcW w:w="2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60E869E2" w14:textId="77777777" w:rsidR="00F13474" w:rsidRDefault="00F13474" w:rsidP="00E62117">
            <w:pPr>
              <w:pStyle w:val="af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Remarks</w:t>
            </w:r>
          </w:p>
        </w:tc>
        <w:tc>
          <w:tcPr>
            <w:tcW w:w="2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4F32EBEE" w14:textId="77777777" w:rsidR="00F13474" w:rsidRDefault="00F13474" w:rsidP="00E62117">
            <w:pPr>
              <w:pStyle w:val="af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Leading company</w:t>
            </w:r>
          </w:p>
        </w:tc>
      </w:tr>
      <w:tr w:rsidR="00F13474" w14:paraId="694807AF" w14:textId="77777777" w:rsidTr="00F13474">
        <w:trPr>
          <w:cantSplit/>
          <w:tblCellSpacing w:w="0" w:type="dxa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49262587" w14:textId="77777777" w:rsidR="00F13474" w:rsidRDefault="00F13474" w:rsidP="00E62117">
            <w:pPr>
              <w:pStyle w:val="af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38.101-1</w:t>
            </w:r>
          </w:p>
        </w:tc>
        <w:tc>
          <w:tcPr>
            <w:tcW w:w="2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577A794B" w14:textId="77777777" w:rsidR="00F13474" w:rsidRDefault="00F13474" w:rsidP="00E62117">
            <w:pPr>
              <w:pStyle w:val="af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Core UE part</w:t>
            </w:r>
          </w:p>
        </w:tc>
        <w:tc>
          <w:tcPr>
            <w:tcW w:w="2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108C1681" w14:textId="0576FD86" w:rsidR="00F13474" w:rsidRDefault="00C33704" w:rsidP="00E621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Qualcomm</w:t>
            </w:r>
          </w:p>
        </w:tc>
      </w:tr>
      <w:tr w:rsidR="00F13474" w14:paraId="245DA15E" w14:textId="77777777" w:rsidTr="00F13474">
        <w:trPr>
          <w:cantSplit/>
          <w:tblCellSpacing w:w="0" w:type="dxa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0B5BC6F4" w14:textId="77777777" w:rsidR="00F13474" w:rsidRDefault="00F13474" w:rsidP="00E62117">
            <w:pPr>
              <w:pStyle w:val="af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38.133</w:t>
            </w:r>
          </w:p>
        </w:tc>
        <w:tc>
          <w:tcPr>
            <w:tcW w:w="2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5AEC3437" w14:textId="77777777" w:rsidR="00F13474" w:rsidRDefault="00F13474" w:rsidP="00E62117">
            <w:pPr>
              <w:pStyle w:val="af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Core UE part</w:t>
            </w:r>
          </w:p>
        </w:tc>
        <w:tc>
          <w:tcPr>
            <w:tcW w:w="2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29BF6F3" w14:textId="77777777" w:rsidR="00F13474" w:rsidRDefault="00F13474" w:rsidP="00E621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F13474" w14:paraId="5D775180" w14:textId="77777777" w:rsidTr="00F13474">
        <w:trPr>
          <w:cantSplit/>
          <w:tblCellSpacing w:w="0" w:type="dxa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7046BDD" w14:textId="77777777" w:rsidR="00F13474" w:rsidRDefault="00F13474" w:rsidP="00E62117">
            <w:pPr>
              <w:pStyle w:val="af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38.104</w:t>
            </w:r>
          </w:p>
        </w:tc>
        <w:tc>
          <w:tcPr>
            <w:tcW w:w="2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FAAD986" w14:textId="77777777" w:rsidR="00F13474" w:rsidRDefault="00F13474" w:rsidP="00E62117">
            <w:pPr>
              <w:pStyle w:val="af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Core BS part</w:t>
            </w:r>
          </w:p>
        </w:tc>
        <w:tc>
          <w:tcPr>
            <w:tcW w:w="2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1867B429" w14:textId="77777777" w:rsidR="00F13474" w:rsidRDefault="00F13474" w:rsidP="00E62117">
            <w:pPr>
              <w:pStyle w:val="af1"/>
              <w:spacing w:after="0" w:afterAutospacing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ZTE</w:t>
            </w:r>
          </w:p>
        </w:tc>
      </w:tr>
      <w:tr w:rsidR="00F13474" w14:paraId="58840F50" w14:textId="77777777" w:rsidTr="00F13474">
        <w:trPr>
          <w:cantSplit/>
          <w:tblCellSpacing w:w="0" w:type="dxa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457E75B7" w14:textId="77777777" w:rsidR="00F13474" w:rsidRDefault="00F13474" w:rsidP="00E62117">
            <w:pPr>
              <w:pStyle w:val="af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36.104</w:t>
            </w:r>
          </w:p>
        </w:tc>
        <w:tc>
          <w:tcPr>
            <w:tcW w:w="2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1F76BBA2" w14:textId="77777777" w:rsidR="00F13474" w:rsidRDefault="00F13474" w:rsidP="00E62117">
            <w:pPr>
              <w:pStyle w:val="af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Core BS part</w:t>
            </w:r>
          </w:p>
        </w:tc>
        <w:tc>
          <w:tcPr>
            <w:tcW w:w="2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908FAA3" w14:textId="77777777" w:rsidR="00F13474" w:rsidRDefault="00F13474" w:rsidP="00E62117">
            <w:pPr>
              <w:pStyle w:val="af1"/>
              <w:spacing w:after="0" w:afterAutospacing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ZTE</w:t>
            </w:r>
          </w:p>
        </w:tc>
      </w:tr>
      <w:tr w:rsidR="00F13474" w14:paraId="25540729" w14:textId="77777777" w:rsidTr="00F13474">
        <w:trPr>
          <w:cantSplit/>
          <w:tblCellSpacing w:w="0" w:type="dxa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5D4C5092" w14:textId="77777777" w:rsidR="00F13474" w:rsidRDefault="00F13474" w:rsidP="00E62117">
            <w:pPr>
              <w:pStyle w:val="af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37.104</w:t>
            </w:r>
          </w:p>
        </w:tc>
        <w:tc>
          <w:tcPr>
            <w:tcW w:w="2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53BBC914" w14:textId="77777777" w:rsidR="00F13474" w:rsidRDefault="00F13474" w:rsidP="00E62117">
            <w:pPr>
              <w:pStyle w:val="af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Core BS part</w:t>
            </w:r>
          </w:p>
        </w:tc>
        <w:tc>
          <w:tcPr>
            <w:tcW w:w="2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661DEE83" w14:textId="77777777" w:rsidR="00F13474" w:rsidRDefault="00F13474" w:rsidP="00E62117">
            <w:pPr>
              <w:pStyle w:val="af1"/>
              <w:spacing w:after="0" w:afterAutospacing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</w:tr>
      <w:tr w:rsidR="00F13474" w14:paraId="16F3A484" w14:textId="77777777" w:rsidTr="00F13474">
        <w:trPr>
          <w:cantSplit/>
          <w:tblCellSpacing w:w="0" w:type="dxa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3A37521" w14:textId="77777777" w:rsidR="00F13474" w:rsidRDefault="00F13474" w:rsidP="00E62117">
            <w:pPr>
              <w:pStyle w:val="af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37.105</w:t>
            </w:r>
          </w:p>
        </w:tc>
        <w:tc>
          <w:tcPr>
            <w:tcW w:w="2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50D14688" w14:textId="77777777" w:rsidR="00F13474" w:rsidRDefault="00F13474" w:rsidP="00E62117">
            <w:pPr>
              <w:pStyle w:val="af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Core BS part</w:t>
            </w:r>
          </w:p>
        </w:tc>
        <w:tc>
          <w:tcPr>
            <w:tcW w:w="2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078BBD8E" w14:textId="77777777" w:rsidR="00F13474" w:rsidRDefault="00F13474" w:rsidP="00E621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</w:tr>
      <w:tr w:rsidR="00F13474" w14:paraId="1604BBFA" w14:textId="77777777" w:rsidTr="00F13474">
        <w:trPr>
          <w:cantSplit/>
          <w:tblCellSpacing w:w="0" w:type="dxa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1BFB0AB6" w14:textId="77777777" w:rsidR="00F13474" w:rsidRDefault="00F13474" w:rsidP="00E62117">
            <w:pPr>
              <w:pStyle w:val="af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37.145-1</w:t>
            </w:r>
          </w:p>
        </w:tc>
        <w:tc>
          <w:tcPr>
            <w:tcW w:w="2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08D6A8C9" w14:textId="77777777" w:rsidR="00F13474" w:rsidRDefault="00F13474" w:rsidP="00E62117">
            <w:pPr>
              <w:pStyle w:val="af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Perf. BS part</w:t>
            </w:r>
          </w:p>
        </w:tc>
        <w:tc>
          <w:tcPr>
            <w:tcW w:w="2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E15D121" w14:textId="77777777" w:rsidR="00F13474" w:rsidRDefault="00F13474" w:rsidP="00E621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F13474" w14:paraId="7B6FD545" w14:textId="77777777" w:rsidTr="00F13474">
        <w:trPr>
          <w:cantSplit/>
          <w:tblCellSpacing w:w="0" w:type="dxa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4EAC2941" w14:textId="77777777" w:rsidR="00F13474" w:rsidRDefault="00F13474" w:rsidP="00E62117">
            <w:pPr>
              <w:pStyle w:val="af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37.145-2</w:t>
            </w:r>
          </w:p>
        </w:tc>
        <w:tc>
          <w:tcPr>
            <w:tcW w:w="2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DB78EBC" w14:textId="77777777" w:rsidR="00F13474" w:rsidRDefault="00F13474" w:rsidP="00E62117">
            <w:pPr>
              <w:pStyle w:val="af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Perf. BS part</w:t>
            </w:r>
          </w:p>
        </w:tc>
        <w:tc>
          <w:tcPr>
            <w:tcW w:w="2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45EBA042" w14:textId="77777777" w:rsidR="00F13474" w:rsidRDefault="00F13474" w:rsidP="00E621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</w:t>
            </w:r>
          </w:p>
        </w:tc>
      </w:tr>
      <w:tr w:rsidR="00F13474" w14:paraId="2FE79543" w14:textId="77777777" w:rsidTr="00F13474">
        <w:trPr>
          <w:cantSplit/>
          <w:tblCellSpacing w:w="0" w:type="dxa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0C55BB58" w14:textId="77777777" w:rsidR="00F13474" w:rsidRDefault="00F13474" w:rsidP="00E62117">
            <w:pPr>
              <w:pStyle w:val="af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38.141-1</w:t>
            </w:r>
          </w:p>
        </w:tc>
        <w:tc>
          <w:tcPr>
            <w:tcW w:w="2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5000DB6F" w14:textId="77777777" w:rsidR="00F13474" w:rsidRDefault="00F13474" w:rsidP="00E62117">
            <w:pPr>
              <w:pStyle w:val="af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Perf. BS part</w:t>
            </w:r>
          </w:p>
        </w:tc>
        <w:tc>
          <w:tcPr>
            <w:tcW w:w="2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4BEF2191" w14:textId="77777777" w:rsidR="00F13474" w:rsidRDefault="00F13474" w:rsidP="00E621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</w:tr>
      <w:tr w:rsidR="00F13474" w14:paraId="05D847EB" w14:textId="77777777" w:rsidTr="00F13474">
        <w:trPr>
          <w:cantSplit/>
          <w:tblCellSpacing w:w="0" w:type="dxa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62560028" w14:textId="77777777" w:rsidR="00F13474" w:rsidRDefault="00F13474" w:rsidP="00E62117">
            <w:pPr>
              <w:pStyle w:val="af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38.141-2</w:t>
            </w:r>
          </w:p>
        </w:tc>
        <w:tc>
          <w:tcPr>
            <w:tcW w:w="2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1850F00D" w14:textId="77777777" w:rsidR="00F13474" w:rsidRDefault="00F13474" w:rsidP="00E62117">
            <w:pPr>
              <w:pStyle w:val="af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Perf. BS part</w:t>
            </w:r>
          </w:p>
        </w:tc>
        <w:tc>
          <w:tcPr>
            <w:tcW w:w="2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7415DD50" w14:textId="77777777" w:rsidR="00F13474" w:rsidRDefault="00F13474" w:rsidP="00E621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F13474" w14:paraId="49C9DA89" w14:textId="77777777" w:rsidTr="00F13474">
        <w:trPr>
          <w:cantSplit/>
          <w:tblCellSpacing w:w="0" w:type="dxa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554BAD9B" w14:textId="77777777" w:rsidR="00F13474" w:rsidRDefault="00F13474" w:rsidP="00E62117">
            <w:pPr>
              <w:pStyle w:val="af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36.141</w:t>
            </w:r>
          </w:p>
        </w:tc>
        <w:tc>
          <w:tcPr>
            <w:tcW w:w="2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534FE5BB" w14:textId="77777777" w:rsidR="00F13474" w:rsidRDefault="00F13474" w:rsidP="00E62117">
            <w:pPr>
              <w:pStyle w:val="af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Perf. BS part</w:t>
            </w:r>
          </w:p>
        </w:tc>
        <w:tc>
          <w:tcPr>
            <w:tcW w:w="2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B2D0948" w14:textId="77777777" w:rsidR="00F13474" w:rsidRDefault="00F13474" w:rsidP="00E621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ZTE</w:t>
            </w:r>
          </w:p>
        </w:tc>
      </w:tr>
      <w:tr w:rsidR="00F13474" w14:paraId="2307C1AB" w14:textId="77777777" w:rsidTr="00F13474">
        <w:trPr>
          <w:cantSplit/>
          <w:tblCellSpacing w:w="0" w:type="dxa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5FD18944" w14:textId="77777777" w:rsidR="00F13474" w:rsidRDefault="00F13474" w:rsidP="00E62117">
            <w:pPr>
              <w:pStyle w:val="af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37.141</w:t>
            </w:r>
          </w:p>
        </w:tc>
        <w:tc>
          <w:tcPr>
            <w:tcW w:w="2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048BEB32" w14:textId="77777777" w:rsidR="00F13474" w:rsidRDefault="00F13474" w:rsidP="00E62117">
            <w:pPr>
              <w:pStyle w:val="af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Perf. BS part</w:t>
            </w:r>
          </w:p>
        </w:tc>
        <w:tc>
          <w:tcPr>
            <w:tcW w:w="2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06CA8973" w14:textId="77777777" w:rsidR="00F13474" w:rsidRDefault="00F13474" w:rsidP="00E6211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</w:tr>
      <w:tr w:rsidR="00F13474" w14:paraId="363B35D1" w14:textId="77777777" w:rsidTr="00F13474">
        <w:trPr>
          <w:cantSplit/>
          <w:tblCellSpacing w:w="0" w:type="dxa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7B9D7C22" w14:textId="77777777" w:rsidR="00F13474" w:rsidRDefault="00F13474" w:rsidP="00E62117">
            <w:pPr>
              <w:pStyle w:val="af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38.174</w:t>
            </w:r>
          </w:p>
        </w:tc>
        <w:tc>
          <w:tcPr>
            <w:tcW w:w="2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63B01B56" w14:textId="77777777" w:rsidR="00F13474" w:rsidRDefault="00F13474" w:rsidP="00E62117">
            <w:pPr>
              <w:pStyle w:val="af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Core BS part</w:t>
            </w:r>
          </w:p>
        </w:tc>
        <w:tc>
          <w:tcPr>
            <w:tcW w:w="2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76159D29" w14:textId="77777777" w:rsidR="00F13474" w:rsidRPr="00996CF4" w:rsidRDefault="00F13474" w:rsidP="00E62117">
            <w:pPr>
              <w:rPr>
                <w:rFonts w:ascii="Arial" w:hAnsi="Arial" w:cs="Arial"/>
                <w:sz w:val="16"/>
                <w:szCs w:val="16"/>
              </w:rPr>
            </w:pPr>
            <w:r w:rsidRPr="00996CF4"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</w:tr>
      <w:tr w:rsidR="00F13474" w14:paraId="0F204786" w14:textId="77777777" w:rsidTr="00F13474">
        <w:trPr>
          <w:cantSplit/>
          <w:tblCellSpacing w:w="0" w:type="dxa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188C5996" w14:textId="77777777" w:rsidR="00F13474" w:rsidRDefault="00F13474" w:rsidP="00E62117">
            <w:pPr>
              <w:pStyle w:val="af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38.176-1</w:t>
            </w:r>
          </w:p>
        </w:tc>
        <w:tc>
          <w:tcPr>
            <w:tcW w:w="2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5B558DFB" w14:textId="77777777" w:rsidR="00F13474" w:rsidRDefault="00F13474" w:rsidP="00E62117">
            <w:pPr>
              <w:pStyle w:val="af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Perf. BS part</w:t>
            </w:r>
          </w:p>
        </w:tc>
        <w:tc>
          <w:tcPr>
            <w:tcW w:w="2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7C34C2C0" w14:textId="77777777" w:rsidR="00F13474" w:rsidRPr="00996CF4" w:rsidRDefault="00F13474" w:rsidP="00E62117">
            <w:pPr>
              <w:rPr>
                <w:rFonts w:ascii="Arial" w:hAnsi="Arial" w:cs="Arial"/>
                <w:sz w:val="16"/>
                <w:szCs w:val="16"/>
              </w:rPr>
            </w:pPr>
            <w:r w:rsidRPr="00996CF4"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</w:tr>
      <w:tr w:rsidR="00F13474" w14:paraId="6958A92B" w14:textId="77777777" w:rsidTr="00F13474">
        <w:trPr>
          <w:cantSplit/>
          <w:tblCellSpacing w:w="0" w:type="dxa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64649840" w14:textId="77777777" w:rsidR="00F13474" w:rsidRDefault="00F13474" w:rsidP="00E62117">
            <w:pPr>
              <w:pStyle w:val="af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38.176-2</w:t>
            </w:r>
          </w:p>
        </w:tc>
        <w:tc>
          <w:tcPr>
            <w:tcW w:w="2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0231AE6A" w14:textId="77777777" w:rsidR="00F13474" w:rsidRDefault="00F13474" w:rsidP="00E62117">
            <w:pPr>
              <w:pStyle w:val="af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Perf. BS part</w:t>
            </w:r>
          </w:p>
        </w:tc>
        <w:tc>
          <w:tcPr>
            <w:tcW w:w="2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46FCBFD8" w14:textId="77777777" w:rsidR="00F13474" w:rsidRPr="00996CF4" w:rsidRDefault="00F13474" w:rsidP="00E62117">
            <w:pPr>
              <w:rPr>
                <w:rFonts w:ascii="Arial" w:hAnsi="Arial" w:cs="Arial"/>
                <w:sz w:val="16"/>
                <w:szCs w:val="16"/>
              </w:rPr>
            </w:pPr>
            <w:r w:rsidRPr="00996CF4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</w:tbl>
    <w:p w14:paraId="36260244" w14:textId="77777777" w:rsidR="008B2D9F" w:rsidRDefault="008B2D9F">
      <w:pPr>
        <w:rPr>
          <w:color w:val="0070C0"/>
          <w:lang w:eastAsia="zh-CN"/>
        </w:rPr>
      </w:pPr>
    </w:p>
    <w:p w14:paraId="6954ED8A" w14:textId="1278DB93" w:rsidR="00F13474" w:rsidRDefault="009A0504" w:rsidP="009A0504">
      <w:pPr>
        <w:pStyle w:val="2"/>
      </w:pPr>
      <w:r>
        <w:t>Issue 1-2-1</w:t>
      </w:r>
      <w:r w:rsidR="00F13474" w:rsidRPr="008B2D9F">
        <w:t xml:space="preserve">: </w:t>
      </w:r>
      <w:r w:rsidRPr="009A0504">
        <w:t>Clarification on RCC Recommendation 1/21</w:t>
      </w:r>
    </w:p>
    <w:p w14:paraId="5D647F1E" w14:textId="05E2E62F" w:rsidR="004E69CE" w:rsidRDefault="004E69CE" w:rsidP="009A0504">
      <w:pPr>
        <w:pStyle w:val="afd"/>
        <w:overflowPunct/>
        <w:autoSpaceDE/>
        <w:autoSpaceDN/>
        <w:adjustRightInd/>
        <w:spacing w:after="120" w:line="276" w:lineRule="auto"/>
        <w:ind w:left="720" w:firstLineChars="0" w:firstLine="0"/>
        <w:textAlignment w:val="auto"/>
        <w:rPr>
          <w:rFonts w:eastAsia="宋体"/>
          <w:szCs w:val="24"/>
          <w:lang w:eastAsia="zh-CN"/>
        </w:rPr>
      </w:pPr>
      <w:r w:rsidRPr="00982B0B">
        <w:rPr>
          <w:rFonts w:eastAsia="宋体" w:hint="eastAsia"/>
          <w:szCs w:val="24"/>
          <w:highlight w:val="yellow"/>
          <w:lang w:eastAsia="zh-CN"/>
        </w:rPr>
        <w:t>F</w:t>
      </w:r>
      <w:r w:rsidRPr="00982B0B">
        <w:rPr>
          <w:rFonts w:eastAsia="宋体"/>
          <w:szCs w:val="24"/>
          <w:highlight w:val="yellow"/>
          <w:lang w:eastAsia="zh-CN"/>
        </w:rPr>
        <w:t>FS</w:t>
      </w:r>
      <w:r w:rsidR="00982B0B">
        <w:rPr>
          <w:rFonts w:eastAsia="宋体"/>
          <w:szCs w:val="24"/>
          <w:lang w:eastAsia="zh-CN"/>
        </w:rPr>
        <w:t xml:space="preserve">, </w:t>
      </w:r>
      <w:r w:rsidR="00982B0B" w:rsidRPr="00982B0B">
        <w:rPr>
          <w:rFonts w:eastAsia="宋体"/>
          <w:szCs w:val="24"/>
          <w:lang w:eastAsia="zh-CN"/>
        </w:rPr>
        <w:t>companies are encouraged to provide further analysis and we will address this aspect further in the February meeting</w:t>
      </w:r>
      <w:r w:rsidR="00982B0B">
        <w:rPr>
          <w:rFonts w:eastAsia="宋体"/>
          <w:szCs w:val="24"/>
          <w:lang w:eastAsia="zh-CN"/>
        </w:rPr>
        <w:t>.</w:t>
      </w:r>
    </w:p>
    <w:p w14:paraId="10576667" w14:textId="77777777" w:rsidR="00B0734D" w:rsidRDefault="00B0734D" w:rsidP="00982B0B">
      <w:pPr>
        <w:rPr>
          <w:i/>
          <w:color w:val="0070C0"/>
          <w:lang w:val="en-US"/>
        </w:rPr>
      </w:pPr>
      <w:bookmarkStart w:id="3" w:name="_GoBack"/>
      <w:bookmarkEnd w:id="3"/>
    </w:p>
    <w:sectPr w:rsidR="00B0734D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0AF8C7" w14:textId="77777777" w:rsidR="000B1536" w:rsidRDefault="000B1536">
      <w:pPr>
        <w:spacing w:after="0" w:line="240" w:lineRule="auto"/>
      </w:pPr>
      <w:r>
        <w:separator/>
      </w:r>
    </w:p>
  </w:endnote>
  <w:endnote w:type="continuationSeparator" w:id="0">
    <w:p w14:paraId="38BCD9BD" w14:textId="77777777" w:rsidR="000B1536" w:rsidRDefault="000B15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5E81FF" w14:textId="77777777" w:rsidR="000B1536" w:rsidRDefault="000B1536">
      <w:pPr>
        <w:spacing w:after="0" w:line="240" w:lineRule="auto"/>
      </w:pPr>
      <w:r>
        <w:separator/>
      </w:r>
    </w:p>
  </w:footnote>
  <w:footnote w:type="continuationSeparator" w:id="0">
    <w:p w14:paraId="51425EA2" w14:textId="77777777" w:rsidR="000B1536" w:rsidRDefault="000B15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2B1B9B"/>
    <w:multiLevelType w:val="multilevel"/>
    <w:tmpl w:val="042B1B9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2E4D29"/>
    <w:multiLevelType w:val="multilevel"/>
    <w:tmpl w:val="092E4D29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C52A7A"/>
    <w:multiLevelType w:val="multilevel"/>
    <w:tmpl w:val="1AC52A7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6835A9"/>
    <w:multiLevelType w:val="multilevel"/>
    <w:tmpl w:val="226835A9"/>
    <w:lvl w:ilvl="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056668"/>
    <w:multiLevelType w:val="multilevel"/>
    <w:tmpl w:val="2C05666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AD37A3D"/>
    <w:multiLevelType w:val="multilevel"/>
    <w:tmpl w:val="3AD37A3D"/>
    <w:lvl w:ilvl="0"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3272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6" w15:restartNumberingAfterBreak="0">
    <w:nsid w:val="506F0919"/>
    <w:multiLevelType w:val="multilevel"/>
    <w:tmpl w:val="506F0919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D264F18"/>
    <w:multiLevelType w:val="multilevel"/>
    <w:tmpl w:val="5D264F1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BA1AE7"/>
    <w:multiLevelType w:val="multilevel"/>
    <w:tmpl w:val="60BA1AE7"/>
    <w:lvl w:ilvl="0">
      <w:start w:val="3"/>
      <w:numFmt w:val="bullet"/>
      <w:lvlText w:val="-"/>
      <w:lvlJc w:val="left"/>
      <w:pPr>
        <w:ind w:left="360" w:hanging="360"/>
      </w:pPr>
      <w:rPr>
        <w:rFonts w:ascii="Calibri" w:eastAsia="PMingLiU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9"/>
  </w:num>
  <w:num w:numId="4">
    <w:abstractNumId w:val="6"/>
  </w:num>
  <w:num w:numId="5">
    <w:abstractNumId w:val="0"/>
  </w:num>
  <w:num w:numId="6">
    <w:abstractNumId w:val="4"/>
  </w:num>
  <w:num w:numId="7">
    <w:abstractNumId w:val="7"/>
  </w:num>
  <w:num w:numId="8">
    <w:abstractNumId w:val="3"/>
  </w:num>
  <w:num w:numId="9">
    <w:abstractNumId w:val="2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265"/>
    <w:rsid w:val="00001FFD"/>
    <w:rsid w:val="00004165"/>
    <w:rsid w:val="00004F79"/>
    <w:rsid w:val="00010005"/>
    <w:rsid w:val="00012943"/>
    <w:rsid w:val="00013ACA"/>
    <w:rsid w:val="00015002"/>
    <w:rsid w:val="00015BF9"/>
    <w:rsid w:val="00017ECC"/>
    <w:rsid w:val="000202DB"/>
    <w:rsid w:val="00020C56"/>
    <w:rsid w:val="0002104A"/>
    <w:rsid w:val="00025292"/>
    <w:rsid w:val="00026ACC"/>
    <w:rsid w:val="000277D9"/>
    <w:rsid w:val="000315CF"/>
    <w:rsid w:val="0003171D"/>
    <w:rsid w:val="00031C1D"/>
    <w:rsid w:val="00034E6D"/>
    <w:rsid w:val="00035C50"/>
    <w:rsid w:val="00040E01"/>
    <w:rsid w:val="000423FB"/>
    <w:rsid w:val="0004280A"/>
    <w:rsid w:val="000435CD"/>
    <w:rsid w:val="00044B9C"/>
    <w:rsid w:val="000457A1"/>
    <w:rsid w:val="0004761D"/>
    <w:rsid w:val="00050001"/>
    <w:rsid w:val="00050E7F"/>
    <w:rsid w:val="00052041"/>
    <w:rsid w:val="0005326A"/>
    <w:rsid w:val="0006266D"/>
    <w:rsid w:val="00065506"/>
    <w:rsid w:val="000710AD"/>
    <w:rsid w:val="00073783"/>
    <w:rsid w:val="0007382E"/>
    <w:rsid w:val="00075C29"/>
    <w:rsid w:val="000766E1"/>
    <w:rsid w:val="000767E6"/>
    <w:rsid w:val="000779C1"/>
    <w:rsid w:val="00077FF6"/>
    <w:rsid w:val="00080D82"/>
    <w:rsid w:val="00081692"/>
    <w:rsid w:val="000826A6"/>
    <w:rsid w:val="00082BEB"/>
    <w:rsid w:val="00082C46"/>
    <w:rsid w:val="000844A4"/>
    <w:rsid w:val="00085A0E"/>
    <w:rsid w:val="00085D27"/>
    <w:rsid w:val="00087548"/>
    <w:rsid w:val="00090921"/>
    <w:rsid w:val="00090A22"/>
    <w:rsid w:val="00091171"/>
    <w:rsid w:val="00091A5C"/>
    <w:rsid w:val="00092F4B"/>
    <w:rsid w:val="00093E7E"/>
    <w:rsid w:val="000955A4"/>
    <w:rsid w:val="000960EF"/>
    <w:rsid w:val="000A1830"/>
    <w:rsid w:val="000A4121"/>
    <w:rsid w:val="000A4AA3"/>
    <w:rsid w:val="000A550E"/>
    <w:rsid w:val="000A7C17"/>
    <w:rsid w:val="000A7D65"/>
    <w:rsid w:val="000B1536"/>
    <w:rsid w:val="000B1A55"/>
    <w:rsid w:val="000B20BB"/>
    <w:rsid w:val="000B2EF6"/>
    <w:rsid w:val="000B2FA6"/>
    <w:rsid w:val="000B4AA0"/>
    <w:rsid w:val="000C2553"/>
    <w:rsid w:val="000C28E1"/>
    <w:rsid w:val="000C38C3"/>
    <w:rsid w:val="000D09FD"/>
    <w:rsid w:val="000D44FB"/>
    <w:rsid w:val="000D45A5"/>
    <w:rsid w:val="000D574B"/>
    <w:rsid w:val="000D6CFC"/>
    <w:rsid w:val="000E217A"/>
    <w:rsid w:val="000E4412"/>
    <w:rsid w:val="000E537B"/>
    <w:rsid w:val="000E57D0"/>
    <w:rsid w:val="000E585D"/>
    <w:rsid w:val="000E5B4E"/>
    <w:rsid w:val="000E7858"/>
    <w:rsid w:val="000F0CC4"/>
    <w:rsid w:val="000F1154"/>
    <w:rsid w:val="000F39CA"/>
    <w:rsid w:val="000F3C3F"/>
    <w:rsid w:val="000F68C7"/>
    <w:rsid w:val="00100336"/>
    <w:rsid w:val="00103CE9"/>
    <w:rsid w:val="00103D11"/>
    <w:rsid w:val="0010734A"/>
    <w:rsid w:val="00107927"/>
    <w:rsid w:val="00110E26"/>
    <w:rsid w:val="00111321"/>
    <w:rsid w:val="00113C5F"/>
    <w:rsid w:val="00113E27"/>
    <w:rsid w:val="001160AA"/>
    <w:rsid w:val="00117BD6"/>
    <w:rsid w:val="001206C2"/>
    <w:rsid w:val="00121978"/>
    <w:rsid w:val="00122A4C"/>
    <w:rsid w:val="00123422"/>
    <w:rsid w:val="00124A43"/>
    <w:rsid w:val="00124B6A"/>
    <w:rsid w:val="001311CD"/>
    <w:rsid w:val="001351FC"/>
    <w:rsid w:val="00136D4C"/>
    <w:rsid w:val="00142BB9"/>
    <w:rsid w:val="00144C5C"/>
    <w:rsid w:val="00144F96"/>
    <w:rsid w:val="00145729"/>
    <w:rsid w:val="00145B22"/>
    <w:rsid w:val="001471F8"/>
    <w:rsid w:val="00151EAC"/>
    <w:rsid w:val="00153528"/>
    <w:rsid w:val="0015414A"/>
    <w:rsid w:val="00154E68"/>
    <w:rsid w:val="0016077B"/>
    <w:rsid w:val="00162548"/>
    <w:rsid w:val="001637BF"/>
    <w:rsid w:val="00165AB8"/>
    <w:rsid w:val="00172183"/>
    <w:rsid w:val="001751AB"/>
    <w:rsid w:val="00175A3F"/>
    <w:rsid w:val="00180E09"/>
    <w:rsid w:val="00183D4C"/>
    <w:rsid w:val="00183F6D"/>
    <w:rsid w:val="0018670E"/>
    <w:rsid w:val="001874BC"/>
    <w:rsid w:val="001907B6"/>
    <w:rsid w:val="0019121C"/>
    <w:rsid w:val="0019219A"/>
    <w:rsid w:val="00195077"/>
    <w:rsid w:val="00195ECD"/>
    <w:rsid w:val="00197DF9"/>
    <w:rsid w:val="001A033F"/>
    <w:rsid w:val="001A08AA"/>
    <w:rsid w:val="001A255C"/>
    <w:rsid w:val="001A2FB0"/>
    <w:rsid w:val="001A4351"/>
    <w:rsid w:val="001A46CC"/>
    <w:rsid w:val="001A59CB"/>
    <w:rsid w:val="001B2831"/>
    <w:rsid w:val="001B3551"/>
    <w:rsid w:val="001C1409"/>
    <w:rsid w:val="001C29DD"/>
    <w:rsid w:val="001C2AE6"/>
    <w:rsid w:val="001C4A89"/>
    <w:rsid w:val="001C52A5"/>
    <w:rsid w:val="001C6177"/>
    <w:rsid w:val="001D0363"/>
    <w:rsid w:val="001D04B1"/>
    <w:rsid w:val="001D3D52"/>
    <w:rsid w:val="001D7D94"/>
    <w:rsid w:val="001E075E"/>
    <w:rsid w:val="001E0A28"/>
    <w:rsid w:val="001E1EED"/>
    <w:rsid w:val="001E4218"/>
    <w:rsid w:val="001E4850"/>
    <w:rsid w:val="001E4D9B"/>
    <w:rsid w:val="001E5A35"/>
    <w:rsid w:val="001F0397"/>
    <w:rsid w:val="001F0B20"/>
    <w:rsid w:val="001F1DF1"/>
    <w:rsid w:val="001F2F56"/>
    <w:rsid w:val="00200A62"/>
    <w:rsid w:val="00203740"/>
    <w:rsid w:val="00204B7D"/>
    <w:rsid w:val="00207965"/>
    <w:rsid w:val="00211BC9"/>
    <w:rsid w:val="00212402"/>
    <w:rsid w:val="002138EA"/>
    <w:rsid w:val="00213F84"/>
    <w:rsid w:val="00214FBD"/>
    <w:rsid w:val="00215E81"/>
    <w:rsid w:val="002167E9"/>
    <w:rsid w:val="002169C6"/>
    <w:rsid w:val="00216CF2"/>
    <w:rsid w:val="002205A3"/>
    <w:rsid w:val="00222897"/>
    <w:rsid w:val="00222B0C"/>
    <w:rsid w:val="00231407"/>
    <w:rsid w:val="00232AD8"/>
    <w:rsid w:val="00233EFE"/>
    <w:rsid w:val="002351A3"/>
    <w:rsid w:val="00235394"/>
    <w:rsid w:val="00235577"/>
    <w:rsid w:val="00240904"/>
    <w:rsid w:val="002435CA"/>
    <w:rsid w:val="0024469F"/>
    <w:rsid w:val="00246563"/>
    <w:rsid w:val="0025097E"/>
    <w:rsid w:val="00250DAB"/>
    <w:rsid w:val="00252DB8"/>
    <w:rsid w:val="002537BC"/>
    <w:rsid w:val="00253FDC"/>
    <w:rsid w:val="00255C58"/>
    <w:rsid w:val="00260EC7"/>
    <w:rsid w:val="00261539"/>
    <w:rsid w:val="0026179F"/>
    <w:rsid w:val="00264A82"/>
    <w:rsid w:val="002666AE"/>
    <w:rsid w:val="00271311"/>
    <w:rsid w:val="00274910"/>
    <w:rsid w:val="00274E1A"/>
    <w:rsid w:val="002775B1"/>
    <w:rsid w:val="002775B9"/>
    <w:rsid w:val="0027792A"/>
    <w:rsid w:val="002811C4"/>
    <w:rsid w:val="00282213"/>
    <w:rsid w:val="00283C61"/>
    <w:rsid w:val="00284016"/>
    <w:rsid w:val="002858BF"/>
    <w:rsid w:val="002910A4"/>
    <w:rsid w:val="00292C3F"/>
    <w:rsid w:val="002939AF"/>
    <w:rsid w:val="00294491"/>
    <w:rsid w:val="00294BDE"/>
    <w:rsid w:val="0029652E"/>
    <w:rsid w:val="002A0CED"/>
    <w:rsid w:val="002A4889"/>
    <w:rsid w:val="002A4CD0"/>
    <w:rsid w:val="002A7287"/>
    <w:rsid w:val="002A7DA6"/>
    <w:rsid w:val="002B4344"/>
    <w:rsid w:val="002B516C"/>
    <w:rsid w:val="002B5786"/>
    <w:rsid w:val="002B5E1D"/>
    <w:rsid w:val="002B60C1"/>
    <w:rsid w:val="002B7D53"/>
    <w:rsid w:val="002C3C20"/>
    <w:rsid w:val="002C4B52"/>
    <w:rsid w:val="002C7860"/>
    <w:rsid w:val="002C7EDE"/>
    <w:rsid w:val="002D03E5"/>
    <w:rsid w:val="002D0E4E"/>
    <w:rsid w:val="002D1466"/>
    <w:rsid w:val="002D36EB"/>
    <w:rsid w:val="002D43FB"/>
    <w:rsid w:val="002D4F0A"/>
    <w:rsid w:val="002D5129"/>
    <w:rsid w:val="002D6BDF"/>
    <w:rsid w:val="002D7503"/>
    <w:rsid w:val="002D7D9E"/>
    <w:rsid w:val="002E12C0"/>
    <w:rsid w:val="002E14E5"/>
    <w:rsid w:val="002E2CE9"/>
    <w:rsid w:val="002E3BF7"/>
    <w:rsid w:val="002E403E"/>
    <w:rsid w:val="002E46F0"/>
    <w:rsid w:val="002E62D3"/>
    <w:rsid w:val="002E6AA8"/>
    <w:rsid w:val="002E79DD"/>
    <w:rsid w:val="002F158C"/>
    <w:rsid w:val="002F3C2E"/>
    <w:rsid w:val="002F4093"/>
    <w:rsid w:val="002F5636"/>
    <w:rsid w:val="003022A5"/>
    <w:rsid w:val="003023FD"/>
    <w:rsid w:val="00302C92"/>
    <w:rsid w:val="00303ABD"/>
    <w:rsid w:val="00305A8D"/>
    <w:rsid w:val="00307CDA"/>
    <w:rsid w:val="00307E51"/>
    <w:rsid w:val="00311363"/>
    <w:rsid w:val="00315867"/>
    <w:rsid w:val="00321150"/>
    <w:rsid w:val="00321D23"/>
    <w:rsid w:val="00323BFC"/>
    <w:rsid w:val="003253F7"/>
    <w:rsid w:val="003260D7"/>
    <w:rsid w:val="00326FAC"/>
    <w:rsid w:val="003342D6"/>
    <w:rsid w:val="00334980"/>
    <w:rsid w:val="00336697"/>
    <w:rsid w:val="00336EE7"/>
    <w:rsid w:val="003410ED"/>
    <w:rsid w:val="003418CB"/>
    <w:rsid w:val="003451C7"/>
    <w:rsid w:val="00345EF6"/>
    <w:rsid w:val="003473A3"/>
    <w:rsid w:val="0035318C"/>
    <w:rsid w:val="00355771"/>
    <w:rsid w:val="00355873"/>
    <w:rsid w:val="0035660F"/>
    <w:rsid w:val="00356C1D"/>
    <w:rsid w:val="003573C8"/>
    <w:rsid w:val="00357C9C"/>
    <w:rsid w:val="003623A2"/>
    <w:rsid w:val="003628B9"/>
    <w:rsid w:val="00362D8F"/>
    <w:rsid w:val="003659D6"/>
    <w:rsid w:val="003661FF"/>
    <w:rsid w:val="00367724"/>
    <w:rsid w:val="003757FE"/>
    <w:rsid w:val="003770F6"/>
    <w:rsid w:val="00380ECA"/>
    <w:rsid w:val="00383E37"/>
    <w:rsid w:val="00386F10"/>
    <w:rsid w:val="0038738A"/>
    <w:rsid w:val="003879A7"/>
    <w:rsid w:val="00393042"/>
    <w:rsid w:val="003947DF"/>
    <w:rsid w:val="00394AD5"/>
    <w:rsid w:val="003960B8"/>
    <w:rsid w:val="0039642D"/>
    <w:rsid w:val="003A2E40"/>
    <w:rsid w:val="003A6913"/>
    <w:rsid w:val="003A75FF"/>
    <w:rsid w:val="003B0158"/>
    <w:rsid w:val="003B40B6"/>
    <w:rsid w:val="003B4CCA"/>
    <w:rsid w:val="003B56DB"/>
    <w:rsid w:val="003B755E"/>
    <w:rsid w:val="003C228E"/>
    <w:rsid w:val="003C2ACC"/>
    <w:rsid w:val="003C34C5"/>
    <w:rsid w:val="003C4188"/>
    <w:rsid w:val="003C471A"/>
    <w:rsid w:val="003C51E7"/>
    <w:rsid w:val="003C5C6D"/>
    <w:rsid w:val="003C6893"/>
    <w:rsid w:val="003C6DE2"/>
    <w:rsid w:val="003D1EFD"/>
    <w:rsid w:val="003D28BF"/>
    <w:rsid w:val="003D3449"/>
    <w:rsid w:val="003D3E17"/>
    <w:rsid w:val="003D4215"/>
    <w:rsid w:val="003D46A5"/>
    <w:rsid w:val="003D4C47"/>
    <w:rsid w:val="003D7719"/>
    <w:rsid w:val="003E1782"/>
    <w:rsid w:val="003E2C8D"/>
    <w:rsid w:val="003E39DA"/>
    <w:rsid w:val="003E40EE"/>
    <w:rsid w:val="003E4751"/>
    <w:rsid w:val="003E58FA"/>
    <w:rsid w:val="003E7000"/>
    <w:rsid w:val="003F00D1"/>
    <w:rsid w:val="003F0328"/>
    <w:rsid w:val="003F1C1B"/>
    <w:rsid w:val="00401144"/>
    <w:rsid w:val="00402FE3"/>
    <w:rsid w:val="00404831"/>
    <w:rsid w:val="00406EBC"/>
    <w:rsid w:val="00407661"/>
    <w:rsid w:val="00410314"/>
    <w:rsid w:val="00411584"/>
    <w:rsid w:val="00412063"/>
    <w:rsid w:val="0041213A"/>
    <w:rsid w:val="00412EB1"/>
    <w:rsid w:val="00413DDE"/>
    <w:rsid w:val="00414118"/>
    <w:rsid w:val="00416084"/>
    <w:rsid w:val="00416AB2"/>
    <w:rsid w:val="00424298"/>
    <w:rsid w:val="00424F04"/>
    <w:rsid w:val="00424F8C"/>
    <w:rsid w:val="004271BA"/>
    <w:rsid w:val="00427349"/>
    <w:rsid w:val="00430497"/>
    <w:rsid w:val="00430680"/>
    <w:rsid w:val="00434DC1"/>
    <w:rsid w:val="004350F4"/>
    <w:rsid w:val="00435BAF"/>
    <w:rsid w:val="00435C75"/>
    <w:rsid w:val="004412A0"/>
    <w:rsid w:val="004412CA"/>
    <w:rsid w:val="00443E6A"/>
    <w:rsid w:val="00445919"/>
    <w:rsid w:val="00446408"/>
    <w:rsid w:val="00446BD8"/>
    <w:rsid w:val="00450F27"/>
    <w:rsid w:val="004510E5"/>
    <w:rsid w:val="004517F3"/>
    <w:rsid w:val="00451CC9"/>
    <w:rsid w:val="0045376F"/>
    <w:rsid w:val="00456A75"/>
    <w:rsid w:val="00461085"/>
    <w:rsid w:val="00461E39"/>
    <w:rsid w:val="00462D3A"/>
    <w:rsid w:val="00463521"/>
    <w:rsid w:val="00464BDB"/>
    <w:rsid w:val="00465011"/>
    <w:rsid w:val="004676CA"/>
    <w:rsid w:val="00471125"/>
    <w:rsid w:val="0047317F"/>
    <w:rsid w:val="004731F3"/>
    <w:rsid w:val="0047437A"/>
    <w:rsid w:val="00480596"/>
    <w:rsid w:val="00480E42"/>
    <w:rsid w:val="004811FD"/>
    <w:rsid w:val="00481206"/>
    <w:rsid w:val="0048319E"/>
    <w:rsid w:val="0048333F"/>
    <w:rsid w:val="00484C5D"/>
    <w:rsid w:val="0048543E"/>
    <w:rsid w:val="00485DC8"/>
    <w:rsid w:val="004868C1"/>
    <w:rsid w:val="0048750F"/>
    <w:rsid w:val="00491571"/>
    <w:rsid w:val="00496195"/>
    <w:rsid w:val="00496B7D"/>
    <w:rsid w:val="004A43CD"/>
    <w:rsid w:val="004A495F"/>
    <w:rsid w:val="004A5715"/>
    <w:rsid w:val="004A7544"/>
    <w:rsid w:val="004A7D72"/>
    <w:rsid w:val="004B3BCD"/>
    <w:rsid w:val="004B3E3E"/>
    <w:rsid w:val="004B6026"/>
    <w:rsid w:val="004B6B0F"/>
    <w:rsid w:val="004B710D"/>
    <w:rsid w:val="004C08A5"/>
    <w:rsid w:val="004C0A37"/>
    <w:rsid w:val="004C0B1A"/>
    <w:rsid w:val="004C5BFB"/>
    <w:rsid w:val="004C7A78"/>
    <w:rsid w:val="004C7C6E"/>
    <w:rsid w:val="004C7C99"/>
    <w:rsid w:val="004C7DC8"/>
    <w:rsid w:val="004D2722"/>
    <w:rsid w:val="004D48EB"/>
    <w:rsid w:val="004D737D"/>
    <w:rsid w:val="004E2069"/>
    <w:rsid w:val="004E2659"/>
    <w:rsid w:val="004E2A8C"/>
    <w:rsid w:val="004E39EE"/>
    <w:rsid w:val="004E446D"/>
    <w:rsid w:val="004E475C"/>
    <w:rsid w:val="004E56E0"/>
    <w:rsid w:val="004E69CE"/>
    <w:rsid w:val="004E7329"/>
    <w:rsid w:val="004F0466"/>
    <w:rsid w:val="004F1B14"/>
    <w:rsid w:val="004F2CB0"/>
    <w:rsid w:val="004F35B8"/>
    <w:rsid w:val="004F6746"/>
    <w:rsid w:val="0050091F"/>
    <w:rsid w:val="005017F7"/>
    <w:rsid w:val="00501FA7"/>
    <w:rsid w:val="00502F1C"/>
    <w:rsid w:val="00503050"/>
    <w:rsid w:val="005034DC"/>
    <w:rsid w:val="00505BFA"/>
    <w:rsid w:val="005071B4"/>
    <w:rsid w:val="00507687"/>
    <w:rsid w:val="00510133"/>
    <w:rsid w:val="005117A9"/>
    <w:rsid w:val="00511F57"/>
    <w:rsid w:val="00513F48"/>
    <w:rsid w:val="00515CBE"/>
    <w:rsid w:val="00515E2B"/>
    <w:rsid w:val="00517113"/>
    <w:rsid w:val="00517B85"/>
    <w:rsid w:val="005206B1"/>
    <w:rsid w:val="00522A7E"/>
    <w:rsid w:val="00522F20"/>
    <w:rsid w:val="005308DB"/>
    <w:rsid w:val="00530A2E"/>
    <w:rsid w:val="00530FBE"/>
    <w:rsid w:val="00532041"/>
    <w:rsid w:val="00533159"/>
    <w:rsid w:val="005339DB"/>
    <w:rsid w:val="00533CBB"/>
    <w:rsid w:val="00534C89"/>
    <w:rsid w:val="00541573"/>
    <w:rsid w:val="00541BC8"/>
    <w:rsid w:val="005423B4"/>
    <w:rsid w:val="0054348A"/>
    <w:rsid w:val="00544A29"/>
    <w:rsid w:val="00552492"/>
    <w:rsid w:val="005531A5"/>
    <w:rsid w:val="00556E70"/>
    <w:rsid w:val="00571777"/>
    <w:rsid w:val="00571A03"/>
    <w:rsid w:val="00575398"/>
    <w:rsid w:val="0057575D"/>
    <w:rsid w:val="00580FF5"/>
    <w:rsid w:val="0058519C"/>
    <w:rsid w:val="00586565"/>
    <w:rsid w:val="005878E9"/>
    <w:rsid w:val="0059149A"/>
    <w:rsid w:val="0059459E"/>
    <w:rsid w:val="005956EE"/>
    <w:rsid w:val="00596C62"/>
    <w:rsid w:val="00597964"/>
    <w:rsid w:val="005A083E"/>
    <w:rsid w:val="005A2B11"/>
    <w:rsid w:val="005B0DE3"/>
    <w:rsid w:val="005B413A"/>
    <w:rsid w:val="005B4802"/>
    <w:rsid w:val="005B6247"/>
    <w:rsid w:val="005B78A6"/>
    <w:rsid w:val="005C0797"/>
    <w:rsid w:val="005C08D1"/>
    <w:rsid w:val="005C19B4"/>
    <w:rsid w:val="005C1EA6"/>
    <w:rsid w:val="005C40D4"/>
    <w:rsid w:val="005C4137"/>
    <w:rsid w:val="005C437B"/>
    <w:rsid w:val="005C5F0A"/>
    <w:rsid w:val="005C675F"/>
    <w:rsid w:val="005C723C"/>
    <w:rsid w:val="005C7D2F"/>
    <w:rsid w:val="005D0B99"/>
    <w:rsid w:val="005D2A1A"/>
    <w:rsid w:val="005D2A4B"/>
    <w:rsid w:val="005D308E"/>
    <w:rsid w:val="005D3A48"/>
    <w:rsid w:val="005D7AF8"/>
    <w:rsid w:val="005E1083"/>
    <w:rsid w:val="005E18F4"/>
    <w:rsid w:val="005E366A"/>
    <w:rsid w:val="005E4980"/>
    <w:rsid w:val="005F077E"/>
    <w:rsid w:val="005F2145"/>
    <w:rsid w:val="005F25E0"/>
    <w:rsid w:val="005F3D2F"/>
    <w:rsid w:val="005F768B"/>
    <w:rsid w:val="00600C7C"/>
    <w:rsid w:val="006016E1"/>
    <w:rsid w:val="00602D27"/>
    <w:rsid w:val="00604F7E"/>
    <w:rsid w:val="00607DEC"/>
    <w:rsid w:val="006139C3"/>
    <w:rsid w:val="006144A1"/>
    <w:rsid w:val="00614AAA"/>
    <w:rsid w:val="006159DE"/>
    <w:rsid w:val="00615EBB"/>
    <w:rsid w:val="00616096"/>
    <w:rsid w:val="006160A2"/>
    <w:rsid w:val="00617613"/>
    <w:rsid w:val="00617BF7"/>
    <w:rsid w:val="00620157"/>
    <w:rsid w:val="00621BD1"/>
    <w:rsid w:val="00623222"/>
    <w:rsid w:val="00625CF0"/>
    <w:rsid w:val="006302AA"/>
    <w:rsid w:val="00632861"/>
    <w:rsid w:val="006352C2"/>
    <w:rsid w:val="006363BD"/>
    <w:rsid w:val="00637DD1"/>
    <w:rsid w:val="006412DC"/>
    <w:rsid w:val="00642BC6"/>
    <w:rsid w:val="00644790"/>
    <w:rsid w:val="006456A7"/>
    <w:rsid w:val="006459C0"/>
    <w:rsid w:val="00646FDC"/>
    <w:rsid w:val="006472AE"/>
    <w:rsid w:val="006501AF"/>
    <w:rsid w:val="00650383"/>
    <w:rsid w:val="00650DDE"/>
    <w:rsid w:val="00653077"/>
    <w:rsid w:val="0065505B"/>
    <w:rsid w:val="00655B2F"/>
    <w:rsid w:val="006571C4"/>
    <w:rsid w:val="00662B2B"/>
    <w:rsid w:val="006659BD"/>
    <w:rsid w:val="00665C1A"/>
    <w:rsid w:val="006670AC"/>
    <w:rsid w:val="00672307"/>
    <w:rsid w:val="006751C3"/>
    <w:rsid w:val="006808C6"/>
    <w:rsid w:val="00680A32"/>
    <w:rsid w:val="00682668"/>
    <w:rsid w:val="00692A68"/>
    <w:rsid w:val="00695D85"/>
    <w:rsid w:val="00697787"/>
    <w:rsid w:val="006A29BD"/>
    <w:rsid w:val="006A2C87"/>
    <w:rsid w:val="006A30A2"/>
    <w:rsid w:val="006A485B"/>
    <w:rsid w:val="006A56C6"/>
    <w:rsid w:val="006A6D23"/>
    <w:rsid w:val="006B25DE"/>
    <w:rsid w:val="006B560F"/>
    <w:rsid w:val="006B725D"/>
    <w:rsid w:val="006C1C3B"/>
    <w:rsid w:val="006C2101"/>
    <w:rsid w:val="006C4E43"/>
    <w:rsid w:val="006C643E"/>
    <w:rsid w:val="006D2932"/>
    <w:rsid w:val="006D346D"/>
    <w:rsid w:val="006D3671"/>
    <w:rsid w:val="006D6820"/>
    <w:rsid w:val="006E0A3A"/>
    <w:rsid w:val="006E0A73"/>
    <w:rsid w:val="006E0FEE"/>
    <w:rsid w:val="006E5C1D"/>
    <w:rsid w:val="006E6C11"/>
    <w:rsid w:val="006F7C0C"/>
    <w:rsid w:val="00700755"/>
    <w:rsid w:val="007047E1"/>
    <w:rsid w:val="0070646B"/>
    <w:rsid w:val="00706877"/>
    <w:rsid w:val="0071301E"/>
    <w:rsid w:val="007130A2"/>
    <w:rsid w:val="00715463"/>
    <w:rsid w:val="00721520"/>
    <w:rsid w:val="007232B6"/>
    <w:rsid w:val="007237EE"/>
    <w:rsid w:val="0072764E"/>
    <w:rsid w:val="00730655"/>
    <w:rsid w:val="00731D77"/>
    <w:rsid w:val="00732360"/>
    <w:rsid w:val="00733152"/>
    <w:rsid w:val="00733753"/>
    <w:rsid w:val="0073390A"/>
    <w:rsid w:val="00734D64"/>
    <w:rsid w:val="00734E64"/>
    <w:rsid w:val="00736B37"/>
    <w:rsid w:val="00740A35"/>
    <w:rsid w:val="00742132"/>
    <w:rsid w:val="007500E3"/>
    <w:rsid w:val="00750583"/>
    <w:rsid w:val="007520B4"/>
    <w:rsid w:val="00752D75"/>
    <w:rsid w:val="00753BA8"/>
    <w:rsid w:val="00763F50"/>
    <w:rsid w:val="007645E9"/>
    <w:rsid w:val="007650B3"/>
    <w:rsid w:val="007655D5"/>
    <w:rsid w:val="00766630"/>
    <w:rsid w:val="00771678"/>
    <w:rsid w:val="0077256A"/>
    <w:rsid w:val="00775D09"/>
    <w:rsid w:val="007763C1"/>
    <w:rsid w:val="00777E82"/>
    <w:rsid w:val="0078108C"/>
    <w:rsid w:val="007811BB"/>
    <w:rsid w:val="00781359"/>
    <w:rsid w:val="0078135E"/>
    <w:rsid w:val="007820DD"/>
    <w:rsid w:val="0078642F"/>
    <w:rsid w:val="00786921"/>
    <w:rsid w:val="00790E72"/>
    <w:rsid w:val="00792B3D"/>
    <w:rsid w:val="0079381A"/>
    <w:rsid w:val="00793CB1"/>
    <w:rsid w:val="00793E45"/>
    <w:rsid w:val="00794440"/>
    <w:rsid w:val="007969C1"/>
    <w:rsid w:val="00797419"/>
    <w:rsid w:val="007A1B74"/>
    <w:rsid w:val="007A1EAA"/>
    <w:rsid w:val="007A2122"/>
    <w:rsid w:val="007A310D"/>
    <w:rsid w:val="007A3F2E"/>
    <w:rsid w:val="007A79FD"/>
    <w:rsid w:val="007B02C4"/>
    <w:rsid w:val="007B0B9D"/>
    <w:rsid w:val="007B5A43"/>
    <w:rsid w:val="007B709B"/>
    <w:rsid w:val="007C0739"/>
    <w:rsid w:val="007C1343"/>
    <w:rsid w:val="007C3DB1"/>
    <w:rsid w:val="007C41BD"/>
    <w:rsid w:val="007C5EF1"/>
    <w:rsid w:val="007C676B"/>
    <w:rsid w:val="007C7A73"/>
    <w:rsid w:val="007C7BF5"/>
    <w:rsid w:val="007D03FC"/>
    <w:rsid w:val="007D1123"/>
    <w:rsid w:val="007D13A6"/>
    <w:rsid w:val="007D19B7"/>
    <w:rsid w:val="007D4C8E"/>
    <w:rsid w:val="007D75E5"/>
    <w:rsid w:val="007D773E"/>
    <w:rsid w:val="007E066E"/>
    <w:rsid w:val="007E1356"/>
    <w:rsid w:val="007E20FC"/>
    <w:rsid w:val="007E7062"/>
    <w:rsid w:val="007E7C60"/>
    <w:rsid w:val="007F0E1E"/>
    <w:rsid w:val="007F29A7"/>
    <w:rsid w:val="00803AC9"/>
    <w:rsid w:val="00805BE8"/>
    <w:rsid w:val="00807B73"/>
    <w:rsid w:val="00816078"/>
    <w:rsid w:val="008177E3"/>
    <w:rsid w:val="00822DB0"/>
    <w:rsid w:val="00823AA9"/>
    <w:rsid w:val="008248A7"/>
    <w:rsid w:val="008255B9"/>
    <w:rsid w:val="00825CD8"/>
    <w:rsid w:val="00827324"/>
    <w:rsid w:val="00835059"/>
    <w:rsid w:val="008356D3"/>
    <w:rsid w:val="00837458"/>
    <w:rsid w:val="00837AAE"/>
    <w:rsid w:val="008411A9"/>
    <w:rsid w:val="00842581"/>
    <w:rsid w:val="008429AD"/>
    <w:rsid w:val="008429DB"/>
    <w:rsid w:val="008450B4"/>
    <w:rsid w:val="008455C0"/>
    <w:rsid w:val="00847234"/>
    <w:rsid w:val="00847AFF"/>
    <w:rsid w:val="00850C75"/>
    <w:rsid w:val="00850E39"/>
    <w:rsid w:val="0085477A"/>
    <w:rsid w:val="00855107"/>
    <w:rsid w:val="00855173"/>
    <w:rsid w:val="008557D9"/>
    <w:rsid w:val="00855BF7"/>
    <w:rsid w:val="00856214"/>
    <w:rsid w:val="00856A9F"/>
    <w:rsid w:val="00862089"/>
    <w:rsid w:val="00866D5B"/>
    <w:rsid w:val="00866FF5"/>
    <w:rsid w:val="00873162"/>
    <w:rsid w:val="0087392C"/>
    <w:rsid w:val="00873A1A"/>
    <w:rsid w:val="00873C78"/>
    <w:rsid w:val="00873E1F"/>
    <w:rsid w:val="00874C16"/>
    <w:rsid w:val="00874F28"/>
    <w:rsid w:val="00880B4B"/>
    <w:rsid w:val="00886D1F"/>
    <w:rsid w:val="00891EE1"/>
    <w:rsid w:val="00893987"/>
    <w:rsid w:val="00893CEE"/>
    <w:rsid w:val="008963EF"/>
    <w:rsid w:val="0089688E"/>
    <w:rsid w:val="008A1FBE"/>
    <w:rsid w:val="008A5A58"/>
    <w:rsid w:val="008A72F8"/>
    <w:rsid w:val="008B2D9F"/>
    <w:rsid w:val="008B3194"/>
    <w:rsid w:val="008B32BE"/>
    <w:rsid w:val="008B3FA1"/>
    <w:rsid w:val="008B5AE7"/>
    <w:rsid w:val="008B690D"/>
    <w:rsid w:val="008C60E9"/>
    <w:rsid w:val="008C7D3D"/>
    <w:rsid w:val="008D1B7C"/>
    <w:rsid w:val="008D1D39"/>
    <w:rsid w:val="008D6657"/>
    <w:rsid w:val="008E07DE"/>
    <w:rsid w:val="008E10A4"/>
    <w:rsid w:val="008E1F60"/>
    <w:rsid w:val="008E307E"/>
    <w:rsid w:val="008E49EE"/>
    <w:rsid w:val="008E5F46"/>
    <w:rsid w:val="008F4AAE"/>
    <w:rsid w:val="008F4DD1"/>
    <w:rsid w:val="008F6056"/>
    <w:rsid w:val="008F64E5"/>
    <w:rsid w:val="009003C5"/>
    <w:rsid w:val="00902C07"/>
    <w:rsid w:val="009037B4"/>
    <w:rsid w:val="00905804"/>
    <w:rsid w:val="00905B02"/>
    <w:rsid w:val="009061B7"/>
    <w:rsid w:val="009101E2"/>
    <w:rsid w:val="00910AE3"/>
    <w:rsid w:val="00915333"/>
    <w:rsid w:val="00915D73"/>
    <w:rsid w:val="00916077"/>
    <w:rsid w:val="009170A2"/>
    <w:rsid w:val="009208A6"/>
    <w:rsid w:val="00924514"/>
    <w:rsid w:val="00927316"/>
    <w:rsid w:val="0093276D"/>
    <w:rsid w:val="009332FC"/>
    <w:rsid w:val="00933D12"/>
    <w:rsid w:val="00933E36"/>
    <w:rsid w:val="00937065"/>
    <w:rsid w:val="00937473"/>
    <w:rsid w:val="00940285"/>
    <w:rsid w:val="009415B0"/>
    <w:rsid w:val="00943091"/>
    <w:rsid w:val="009444EE"/>
    <w:rsid w:val="009469F2"/>
    <w:rsid w:val="00947E7E"/>
    <w:rsid w:val="0095096B"/>
    <w:rsid w:val="0095139A"/>
    <w:rsid w:val="009526A3"/>
    <w:rsid w:val="0095326E"/>
    <w:rsid w:val="009536AA"/>
    <w:rsid w:val="00953E16"/>
    <w:rsid w:val="009540B2"/>
    <w:rsid w:val="009542AC"/>
    <w:rsid w:val="009546CE"/>
    <w:rsid w:val="00955D53"/>
    <w:rsid w:val="00956E40"/>
    <w:rsid w:val="0095752A"/>
    <w:rsid w:val="00961BB2"/>
    <w:rsid w:val="00962108"/>
    <w:rsid w:val="009638D6"/>
    <w:rsid w:val="009648FE"/>
    <w:rsid w:val="0097125D"/>
    <w:rsid w:val="00971700"/>
    <w:rsid w:val="00972F5D"/>
    <w:rsid w:val="0097408E"/>
    <w:rsid w:val="00974651"/>
    <w:rsid w:val="00974BB2"/>
    <w:rsid w:val="00974FA7"/>
    <w:rsid w:val="00975653"/>
    <w:rsid w:val="009756E5"/>
    <w:rsid w:val="00975877"/>
    <w:rsid w:val="00977664"/>
    <w:rsid w:val="00977A8C"/>
    <w:rsid w:val="00977BEE"/>
    <w:rsid w:val="00980162"/>
    <w:rsid w:val="00982B0B"/>
    <w:rsid w:val="00983910"/>
    <w:rsid w:val="00983BB4"/>
    <w:rsid w:val="00984B5E"/>
    <w:rsid w:val="00986934"/>
    <w:rsid w:val="009932AC"/>
    <w:rsid w:val="00994351"/>
    <w:rsid w:val="0099696B"/>
    <w:rsid w:val="00996A8F"/>
    <w:rsid w:val="00996CF4"/>
    <w:rsid w:val="00996FB6"/>
    <w:rsid w:val="009A0504"/>
    <w:rsid w:val="009A1DBF"/>
    <w:rsid w:val="009A274F"/>
    <w:rsid w:val="009A3021"/>
    <w:rsid w:val="009A3C2F"/>
    <w:rsid w:val="009A68E6"/>
    <w:rsid w:val="009A6BB5"/>
    <w:rsid w:val="009A7598"/>
    <w:rsid w:val="009A78CD"/>
    <w:rsid w:val="009B0C65"/>
    <w:rsid w:val="009B180A"/>
    <w:rsid w:val="009B1DF8"/>
    <w:rsid w:val="009B3D20"/>
    <w:rsid w:val="009B5418"/>
    <w:rsid w:val="009B6536"/>
    <w:rsid w:val="009C0727"/>
    <w:rsid w:val="009C492F"/>
    <w:rsid w:val="009C5FD2"/>
    <w:rsid w:val="009C652E"/>
    <w:rsid w:val="009D2FF2"/>
    <w:rsid w:val="009D3226"/>
    <w:rsid w:val="009D3385"/>
    <w:rsid w:val="009D628E"/>
    <w:rsid w:val="009D793C"/>
    <w:rsid w:val="009D7A73"/>
    <w:rsid w:val="009E16A9"/>
    <w:rsid w:val="009E1ECD"/>
    <w:rsid w:val="009E375F"/>
    <w:rsid w:val="009E39D4"/>
    <w:rsid w:val="009E5363"/>
    <w:rsid w:val="009E5401"/>
    <w:rsid w:val="009E69DC"/>
    <w:rsid w:val="009E74B6"/>
    <w:rsid w:val="009E7B02"/>
    <w:rsid w:val="009F6EB1"/>
    <w:rsid w:val="00A00DE6"/>
    <w:rsid w:val="00A01654"/>
    <w:rsid w:val="00A0430F"/>
    <w:rsid w:val="00A04686"/>
    <w:rsid w:val="00A06721"/>
    <w:rsid w:val="00A07418"/>
    <w:rsid w:val="00A0758F"/>
    <w:rsid w:val="00A075F5"/>
    <w:rsid w:val="00A11696"/>
    <w:rsid w:val="00A11E88"/>
    <w:rsid w:val="00A12DCD"/>
    <w:rsid w:val="00A1570A"/>
    <w:rsid w:val="00A177F5"/>
    <w:rsid w:val="00A17B11"/>
    <w:rsid w:val="00A211B4"/>
    <w:rsid w:val="00A212B5"/>
    <w:rsid w:val="00A2246C"/>
    <w:rsid w:val="00A2275E"/>
    <w:rsid w:val="00A24747"/>
    <w:rsid w:val="00A32FEE"/>
    <w:rsid w:val="00A33DDF"/>
    <w:rsid w:val="00A34547"/>
    <w:rsid w:val="00A34707"/>
    <w:rsid w:val="00A352BF"/>
    <w:rsid w:val="00A35837"/>
    <w:rsid w:val="00A376B7"/>
    <w:rsid w:val="00A413B1"/>
    <w:rsid w:val="00A41BF5"/>
    <w:rsid w:val="00A42358"/>
    <w:rsid w:val="00A433C7"/>
    <w:rsid w:val="00A44778"/>
    <w:rsid w:val="00A45299"/>
    <w:rsid w:val="00A45305"/>
    <w:rsid w:val="00A469E7"/>
    <w:rsid w:val="00A46D0E"/>
    <w:rsid w:val="00A52BAF"/>
    <w:rsid w:val="00A53297"/>
    <w:rsid w:val="00A554B6"/>
    <w:rsid w:val="00A56345"/>
    <w:rsid w:val="00A604A4"/>
    <w:rsid w:val="00A61B7D"/>
    <w:rsid w:val="00A640F7"/>
    <w:rsid w:val="00A6605B"/>
    <w:rsid w:val="00A66ADC"/>
    <w:rsid w:val="00A6748B"/>
    <w:rsid w:val="00A67932"/>
    <w:rsid w:val="00A7147D"/>
    <w:rsid w:val="00A81B15"/>
    <w:rsid w:val="00A8293E"/>
    <w:rsid w:val="00A837FF"/>
    <w:rsid w:val="00A84DC8"/>
    <w:rsid w:val="00A851F9"/>
    <w:rsid w:val="00A8547E"/>
    <w:rsid w:val="00A85DBC"/>
    <w:rsid w:val="00A87FEB"/>
    <w:rsid w:val="00A9061E"/>
    <w:rsid w:val="00A92217"/>
    <w:rsid w:val="00A93F9F"/>
    <w:rsid w:val="00A9420E"/>
    <w:rsid w:val="00A97648"/>
    <w:rsid w:val="00AA064A"/>
    <w:rsid w:val="00AA1CFD"/>
    <w:rsid w:val="00AA2239"/>
    <w:rsid w:val="00AA33D2"/>
    <w:rsid w:val="00AB08CC"/>
    <w:rsid w:val="00AB0C57"/>
    <w:rsid w:val="00AB0DE7"/>
    <w:rsid w:val="00AB1195"/>
    <w:rsid w:val="00AB1D97"/>
    <w:rsid w:val="00AB4182"/>
    <w:rsid w:val="00AC27DB"/>
    <w:rsid w:val="00AC6D6B"/>
    <w:rsid w:val="00AD18BB"/>
    <w:rsid w:val="00AD1928"/>
    <w:rsid w:val="00AD242C"/>
    <w:rsid w:val="00AD3238"/>
    <w:rsid w:val="00AD71BE"/>
    <w:rsid w:val="00AD74A6"/>
    <w:rsid w:val="00AD7736"/>
    <w:rsid w:val="00AE10CE"/>
    <w:rsid w:val="00AE2F6B"/>
    <w:rsid w:val="00AE3CB4"/>
    <w:rsid w:val="00AE70D4"/>
    <w:rsid w:val="00AE7868"/>
    <w:rsid w:val="00AF0407"/>
    <w:rsid w:val="00AF0E49"/>
    <w:rsid w:val="00AF4D8B"/>
    <w:rsid w:val="00AF53D1"/>
    <w:rsid w:val="00AF71A0"/>
    <w:rsid w:val="00B04CAB"/>
    <w:rsid w:val="00B067CA"/>
    <w:rsid w:val="00B0734D"/>
    <w:rsid w:val="00B12B26"/>
    <w:rsid w:val="00B1472F"/>
    <w:rsid w:val="00B163F8"/>
    <w:rsid w:val="00B2472D"/>
    <w:rsid w:val="00B2475B"/>
    <w:rsid w:val="00B24CA0"/>
    <w:rsid w:val="00B2549F"/>
    <w:rsid w:val="00B33C25"/>
    <w:rsid w:val="00B40D3E"/>
    <w:rsid w:val="00B4108D"/>
    <w:rsid w:val="00B44C00"/>
    <w:rsid w:val="00B44C44"/>
    <w:rsid w:val="00B4568B"/>
    <w:rsid w:val="00B50F96"/>
    <w:rsid w:val="00B54175"/>
    <w:rsid w:val="00B57265"/>
    <w:rsid w:val="00B61ACA"/>
    <w:rsid w:val="00B633AE"/>
    <w:rsid w:val="00B665D2"/>
    <w:rsid w:val="00B671B4"/>
    <w:rsid w:val="00B6737C"/>
    <w:rsid w:val="00B7214D"/>
    <w:rsid w:val="00B726B9"/>
    <w:rsid w:val="00B73FDB"/>
    <w:rsid w:val="00B74372"/>
    <w:rsid w:val="00B75525"/>
    <w:rsid w:val="00B80283"/>
    <w:rsid w:val="00B8095F"/>
    <w:rsid w:val="00B80B0C"/>
    <w:rsid w:val="00B80B11"/>
    <w:rsid w:val="00B831AE"/>
    <w:rsid w:val="00B8446C"/>
    <w:rsid w:val="00B86EA6"/>
    <w:rsid w:val="00B87725"/>
    <w:rsid w:val="00B97FF6"/>
    <w:rsid w:val="00BA259A"/>
    <w:rsid w:val="00BA259C"/>
    <w:rsid w:val="00BA29D3"/>
    <w:rsid w:val="00BA307F"/>
    <w:rsid w:val="00BA35DD"/>
    <w:rsid w:val="00BA5280"/>
    <w:rsid w:val="00BB14F1"/>
    <w:rsid w:val="00BB1F61"/>
    <w:rsid w:val="00BB3445"/>
    <w:rsid w:val="00BB3AB1"/>
    <w:rsid w:val="00BB572E"/>
    <w:rsid w:val="00BB7247"/>
    <w:rsid w:val="00BB74FD"/>
    <w:rsid w:val="00BC1B3B"/>
    <w:rsid w:val="00BC5530"/>
    <w:rsid w:val="00BC5982"/>
    <w:rsid w:val="00BC60BF"/>
    <w:rsid w:val="00BD28BF"/>
    <w:rsid w:val="00BD3E8F"/>
    <w:rsid w:val="00BD5407"/>
    <w:rsid w:val="00BD6404"/>
    <w:rsid w:val="00BD6807"/>
    <w:rsid w:val="00BD78F8"/>
    <w:rsid w:val="00BE0A0D"/>
    <w:rsid w:val="00BE18DD"/>
    <w:rsid w:val="00BE2DE9"/>
    <w:rsid w:val="00BE33AE"/>
    <w:rsid w:val="00BF046F"/>
    <w:rsid w:val="00BF1A68"/>
    <w:rsid w:val="00BF3F91"/>
    <w:rsid w:val="00BF6B0D"/>
    <w:rsid w:val="00C01D50"/>
    <w:rsid w:val="00C01F61"/>
    <w:rsid w:val="00C035B2"/>
    <w:rsid w:val="00C04110"/>
    <w:rsid w:val="00C04621"/>
    <w:rsid w:val="00C056DC"/>
    <w:rsid w:val="00C11668"/>
    <w:rsid w:val="00C1235D"/>
    <w:rsid w:val="00C1329B"/>
    <w:rsid w:val="00C234CC"/>
    <w:rsid w:val="00C248C9"/>
    <w:rsid w:val="00C24C05"/>
    <w:rsid w:val="00C24D2F"/>
    <w:rsid w:val="00C26222"/>
    <w:rsid w:val="00C30248"/>
    <w:rsid w:val="00C31283"/>
    <w:rsid w:val="00C32328"/>
    <w:rsid w:val="00C325A6"/>
    <w:rsid w:val="00C33704"/>
    <w:rsid w:val="00C33C48"/>
    <w:rsid w:val="00C340E5"/>
    <w:rsid w:val="00C35AA7"/>
    <w:rsid w:val="00C37C95"/>
    <w:rsid w:val="00C400EC"/>
    <w:rsid w:val="00C436F3"/>
    <w:rsid w:val="00C43BA1"/>
    <w:rsid w:val="00C43DAB"/>
    <w:rsid w:val="00C469F3"/>
    <w:rsid w:val="00C46A3B"/>
    <w:rsid w:val="00C470AC"/>
    <w:rsid w:val="00C4711F"/>
    <w:rsid w:val="00C47F08"/>
    <w:rsid w:val="00C514A6"/>
    <w:rsid w:val="00C5739F"/>
    <w:rsid w:val="00C57CF0"/>
    <w:rsid w:val="00C60F05"/>
    <w:rsid w:val="00C630D5"/>
    <w:rsid w:val="00C649BD"/>
    <w:rsid w:val="00C65891"/>
    <w:rsid w:val="00C66AC9"/>
    <w:rsid w:val="00C7097F"/>
    <w:rsid w:val="00C7112A"/>
    <w:rsid w:val="00C724D3"/>
    <w:rsid w:val="00C72EDE"/>
    <w:rsid w:val="00C73FB5"/>
    <w:rsid w:val="00C74838"/>
    <w:rsid w:val="00C7596D"/>
    <w:rsid w:val="00C77DD9"/>
    <w:rsid w:val="00C83BE6"/>
    <w:rsid w:val="00C85354"/>
    <w:rsid w:val="00C85782"/>
    <w:rsid w:val="00C86ABA"/>
    <w:rsid w:val="00C87AF9"/>
    <w:rsid w:val="00C9103D"/>
    <w:rsid w:val="00C918EB"/>
    <w:rsid w:val="00C942A0"/>
    <w:rsid w:val="00C94398"/>
    <w:rsid w:val="00C943F3"/>
    <w:rsid w:val="00CA08C6"/>
    <w:rsid w:val="00CA0A77"/>
    <w:rsid w:val="00CA2729"/>
    <w:rsid w:val="00CA2A5B"/>
    <w:rsid w:val="00CA3057"/>
    <w:rsid w:val="00CA45F8"/>
    <w:rsid w:val="00CA4642"/>
    <w:rsid w:val="00CA694F"/>
    <w:rsid w:val="00CB0305"/>
    <w:rsid w:val="00CB2A04"/>
    <w:rsid w:val="00CB33C7"/>
    <w:rsid w:val="00CB392B"/>
    <w:rsid w:val="00CB5B58"/>
    <w:rsid w:val="00CB6DA7"/>
    <w:rsid w:val="00CB7E4C"/>
    <w:rsid w:val="00CC1977"/>
    <w:rsid w:val="00CC25B4"/>
    <w:rsid w:val="00CC4EAF"/>
    <w:rsid w:val="00CC5A3E"/>
    <w:rsid w:val="00CC5BCB"/>
    <w:rsid w:val="00CC5F88"/>
    <w:rsid w:val="00CC69C8"/>
    <w:rsid w:val="00CC77A2"/>
    <w:rsid w:val="00CD28C5"/>
    <w:rsid w:val="00CD307E"/>
    <w:rsid w:val="00CD3873"/>
    <w:rsid w:val="00CD6A1B"/>
    <w:rsid w:val="00CE06F9"/>
    <w:rsid w:val="00CE0A7F"/>
    <w:rsid w:val="00CE1718"/>
    <w:rsid w:val="00CE176D"/>
    <w:rsid w:val="00CE30D9"/>
    <w:rsid w:val="00CE45BA"/>
    <w:rsid w:val="00CE709C"/>
    <w:rsid w:val="00CF0340"/>
    <w:rsid w:val="00CF116F"/>
    <w:rsid w:val="00CF2C25"/>
    <w:rsid w:val="00CF4156"/>
    <w:rsid w:val="00CF6744"/>
    <w:rsid w:val="00CF67F5"/>
    <w:rsid w:val="00CF7994"/>
    <w:rsid w:val="00CF7DF2"/>
    <w:rsid w:val="00D03CA8"/>
    <w:rsid w:val="00D03D00"/>
    <w:rsid w:val="00D04979"/>
    <w:rsid w:val="00D05C30"/>
    <w:rsid w:val="00D11359"/>
    <w:rsid w:val="00D11E5F"/>
    <w:rsid w:val="00D14383"/>
    <w:rsid w:val="00D20A80"/>
    <w:rsid w:val="00D31499"/>
    <w:rsid w:val="00D3188C"/>
    <w:rsid w:val="00D31B32"/>
    <w:rsid w:val="00D34CD6"/>
    <w:rsid w:val="00D35F9B"/>
    <w:rsid w:val="00D36B69"/>
    <w:rsid w:val="00D408DD"/>
    <w:rsid w:val="00D44CFB"/>
    <w:rsid w:val="00D45D72"/>
    <w:rsid w:val="00D46493"/>
    <w:rsid w:val="00D46917"/>
    <w:rsid w:val="00D520E4"/>
    <w:rsid w:val="00D53A38"/>
    <w:rsid w:val="00D540B0"/>
    <w:rsid w:val="00D54D42"/>
    <w:rsid w:val="00D575DD"/>
    <w:rsid w:val="00D57DFA"/>
    <w:rsid w:val="00D63D0A"/>
    <w:rsid w:val="00D65384"/>
    <w:rsid w:val="00D67FCF"/>
    <w:rsid w:val="00D709CE"/>
    <w:rsid w:val="00D71F73"/>
    <w:rsid w:val="00D72612"/>
    <w:rsid w:val="00D72A35"/>
    <w:rsid w:val="00D72BED"/>
    <w:rsid w:val="00D77347"/>
    <w:rsid w:val="00D80786"/>
    <w:rsid w:val="00D81730"/>
    <w:rsid w:val="00D81CAB"/>
    <w:rsid w:val="00D81CED"/>
    <w:rsid w:val="00D84160"/>
    <w:rsid w:val="00D8576F"/>
    <w:rsid w:val="00D85CD5"/>
    <w:rsid w:val="00D8677F"/>
    <w:rsid w:val="00D903CB"/>
    <w:rsid w:val="00D94992"/>
    <w:rsid w:val="00D97F0C"/>
    <w:rsid w:val="00DA1FF2"/>
    <w:rsid w:val="00DA3A86"/>
    <w:rsid w:val="00DB3002"/>
    <w:rsid w:val="00DB4759"/>
    <w:rsid w:val="00DB5583"/>
    <w:rsid w:val="00DC2500"/>
    <w:rsid w:val="00DC2873"/>
    <w:rsid w:val="00DC5966"/>
    <w:rsid w:val="00DC77DC"/>
    <w:rsid w:val="00DD0453"/>
    <w:rsid w:val="00DD0C2C"/>
    <w:rsid w:val="00DD0C9F"/>
    <w:rsid w:val="00DD19DE"/>
    <w:rsid w:val="00DD28BC"/>
    <w:rsid w:val="00DD2ADF"/>
    <w:rsid w:val="00DD2C5F"/>
    <w:rsid w:val="00DD4385"/>
    <w:rsid w:val="00DD5F7E"/>
    <w:rsid w:val="00DE0400"/>
    <w:rsid w:val="00DE05D5"/>
    <w:rsid w:val="00DE31F0"/>
    <w:rsid w:val="00DE3D1C"/>
    <w:rsid w:val="00DE4358"/>
    <w:rsid w:val="00DE45D6"/>
    <w:rsid w:val="00DE78FA"/>
    <w:rsid w:val="00DF327E"/>
    <w:rsid w:val="00DF36EA"/>
    <w:rsid w:val="00DF3F17"/>
    <w:rsid w:val="00DF58FD"/>
    <w:rsid w:val="00E0227D"/>
    <w:rsid w:val="00E030CE"/>
    <w:rsid w:val="00E04B84"/>
    <w:rsid w:val="00E06466"/>
    <w:rsid w:val="00E06FDA"/>
    <w:rsid w:val="00E07189"/>
    <w:rsid w:val="00E12A94"/>
    <w:rsid w:val="00E160A5"/>
    <w:rsid w:val="00E1713D"/>
    <w:rsid w:val="00E20A43"/>
    <w:rsid w:val="00E23898"/>
    <w:rsid w:val="00E24673"/>
    <w:rsid w:val="00E27B5D"/>
    <w:rsid w:val="00E3106E"/>
    <w:rsid w:val="00E3120C"/>
    <w:rsid w:val="00E319F1"/>
    <w:rsid w:val="00E33CD2"/>
    <w:rsid w:val="00E40E41"/>
    <w:rsid w:val="00E40E90"/>
    <w:rsid w:val="00E4468E"/>
    <w:rsid w:val="00E44EC9"/>
    <w:rsid w:val="00E458D5"/>
    <w:rsid w:val="00E45C7E"/>
    <w:rsid w:val="00E468FB"/>
    <w:rsid w:val="00E4768D"/>
    <w:rsid w:val="00E50C87"/>
    <w:rsid w:val="00E531EB"/>
    <w:rsid w:val="00E54874"/>
    <w:rsid w:val="00E54B6F"/>
    <w:rsid w:val="00E54E00"/>
    <w:rsid w:val="00E55ACA"/>
    <w:rsid w:val="00E562C8"/>
    <w:rsid w:val="00E57B74"/>
    <w:rsid w:val="00E57C8D"/>
    <w:rsid w:val="00E6355B"/>
    <w:rsid w:val="00E64922"/>
    <w:rsid w:val="00E65889"/>
    <w:rsid w:val="00E65BC6"/>
    <w:rsid w:val="00E661FF"/>
    <w:rsid w:val="00E705E5"/>
    <w:rsid w:val="00E726EB"/>
    <w:rsid w:val="00E74342"/>
    <w:rsid w:val="00E80B52"/>
    <w:rsid w:val="00E824C3"/>
    <w:rsid w:val="00E8358C"/>
    <w:rsid w:val="00E8366C"/>
    <w:rsid w:val="00E840B3"/>
    <w:rsid w:val="00E84D10"/>
    <w:rsid w:val="00E85573"/>
    <w:rsid w:val="00E8629F"/>
    <w:rsid w:val="00E87325"/>
    <w:rsid w:val="00E91008"/>
    <w:rsid w:val="00E919A2"/>
    <w:rsid w:val="00E926A5"/>
    <w:rsid w:val="00E932D9"/>
    <w:rsid w:val="00E9374E"/>
    <w:rsid w:val="00E94F54"/>
    <w:rsid w:val="00E9528C"/>
    <w:rsid w:val="00E9651D"/>
    <w:rsid w:val="00E97AD5"/>
    <w:rsid w:val="00EA1111"/>
    <w:rsid w:val="00EA385A"/>
    <w:rsid w:val="00EA3B4F"/>
    <w:rsid w:val="00EA3C24"/>
    <w:rsid w:val="00EA3F58"/>
    <w:rsid w:val="00EA73DF"/>
    <w:rsid w:val="00EB16C4"/>
    <w:rsid w:val="00EB1753"/>
    <w:rsid w:val="00EB1E8E"/>
    <w:rsid w:val="00EB43D3"/>
    <w:rsid w:val="00EB61AE"/>
    <w:rsid w:val="00EC2D5E"/>
    <w:rsid w:val="00EC322D"/>
    <w:rsid w:val="00EC3E96"/>
    <w:rsid w:val="00EC5B3D"/>
    <w:rsid w:val="00ED14B7"/>
    <w:rsid w:val="00ED1B2A"/>
    <w:rsid w:val="00ED383A"/>
    <w:rsid w:val="00ED4333"/>
    <w:rsid w:val="00ED60D6"/>
    <w:rsid w:val="00ED61E9"/>
    <w:rsid w:val="00ED6BF5"/>
    <w:rsid w:val="00EE38C9"/>
    <w:rsid w:val="00EE606D"/>
    <w:rsid w:val="00EE64A9"/>
    <w:rsid w:val="00EF13AA"/>
    <w:rsid w:val="00EF1558"/>
    <w:rsid w:val="00EF1EC5"/>
    <w:rsid w:val="00EF3167"/>
    <w:rsid w:val="00EF3C57"/>
    <w:rsid w:val="00EF4C88"/>
    <w:rsid w:val="00EF55EB"/>
    <w:rsid w:val="00EF6776"/>
    <w:rsid w:val="00EF6D1F"/>
    <w:rsid w:val="00EF7655"/>
    <w:rsid w:val="00F00DCC"/>
    <w:rsid w:val="00F0156F"/>
    <w:rsid w:val="00F05AC8"/>
    <w:rsid w:val="00F068AE"/>
    <w:rsid w:val="00F07167"/>
    <w:rsid w:val="00F072D8"/>
    <w:rsid w:val="00F07CE0"/>
    <w:rsid w:val="00F07E67"/>
    <w:rsid w:val="00F10F74"/>
    <w:rsid w:val="00F13474"/>
    <w:rsid w:val="00F13D05"/>
    <w:rsid w:val="00F14C09"/>
    <w:rsid w:val="00F16495"/>
    <w:rsid w:val="00F1679D"/>
    <w:rsid w:val="00F1682C"/>
    <w:rsid w:val="00F16DC0"/>
    <w:rsid w:val="00F20B91"/>
    <w:rsid w:val="00F22982"/>
    <w:rsid w:val="00F24260"/>
    <w:rsid w:val="00F24B8B"/>
    <w:rsid w:val="00F308FF"/>
    <w:rsid w:val="00F30D2E"/>
    <w:rsid w:val="00F35516"/>
    <w:rsid w:val="00F35790"/>
    <w:rsid w:val="00F35DF8"/>
    <w:rsid w:val="00F4136D"/>
    <w:rsid w:val="00F4157B"/>
    <w:rsid w:val="00F4212E"/>
    <w:rsid w:val="00F42C20"/>
    <w:rsid w:val="00F43E34"/>
    <w:rsid w:val="00F44057"/>
    <w:rsid w:val="00F45A1C"/>
    <w:rsid w:val="00F53053"/>
    <w:rsid w:val="00F53FE2"/>
    <w:rsid w:val="00F575FF"/>
    <w:rsid w:val="00F618EF"/>
    <w:rsid w:val="00F62B27"/>
    <w:rsid w:val="00F65582"/>
    <w:rsid w:val="00F657BD"/>
    <w:rsid w:val="00F669D3"/>
    <w:rsid w:val="00F66E75"/>
    <w:rsid w:val="00F747CA"/>
    <w:rsid w:val="00F749DD"/>
    <w:rsid w:val="00F75CD9"/>
    <w:rsid w:val="00F7652B"/>
    <w:rsid w:val="00F776C5"/>
    <w:rsid w:val="00F77EB0"/>
    <w:rsid w:val="00F822F7"/>
    <w:rsid w:val="00F856C2"/>
    <w:rsid w:val="00F87CDD"/>
    <w:rsid w:val="00F914B1"/>
    <w:rsid w:val="00F919C9"/>
    <w:rsid w:val="00F9320F"/>
    <w:rsid w:val="00F933F0"/>
    <w:rsid w:val="00F937A3"/>
    <w:rsid w:val="00F94715"/>
    <w:rsid w:val="00F96A3D"/>
    <w:rsid w:val="00FA1FB7"/>
    <w:rsid w:val="00FA2450"/>
    <w:rsid w:val="00FA4718"/>
    <w:rsid w:val="00FA5848"/>
    <w:rsid w:val="00FA7F3D"/>
    <w:rsid w:val="00FB38D8"/>
    <w:rsid w:val="00FB743B"/>
    <w:rsid w:val="00FB7FB0"/>
    <w:rsid w:val="00FC051F"/>
    <w:rsid w:val="00FC06FF"/>
    <w:rsid w:val="00FC4E7D"/>
    <w:rsid w:val="00FC5048"/>
    <w:rsid w:val="00FC69B4"/>
    <w:rsid w:val="00FD0694"/>
    <w:rsid w:val="00FD07F0"/>
    <w:rsid w:val="00FD2491"/>
    <w:rsid w:val="00FD25BE"/>
    <w:rsid w:val="00FD2E70"/>
    <w:rsid w:val="00FD4810"/>
    <w:rsid w:val="00FD541B"/>
    <w:rsid w:val="00FD5F5B"/>
    <w:rsid w:val="00FD601E"/>
    <w:rsid w:val="00FD7AA7"/>
    <w:rsid w:val="00FE10D0"/>
    <w:rsid w:val="00FE6441"/>
    <w:rsid w:val="00FF1FCB"/>
    <w:rsid w:val="00FF2F60"/>
    <w:rsid w:val="00FF3A83"/>
    <w:rsid w:val="00FF4C5B"/>
    <w:rsid w:val="00FF52D4"/>
    <w:rsid w:val="00FF6AA4"/>
    <w:rsid w:val="00FF6B09"/>
    <w:rsid w:val="02513771"/>
    <w:rsid w:val="027F06C1"/>
    <w:rsid w:val="04624A1E"/>
    <w:rsid w:val="05E97D71"/>
    <w:rsid w:val="0AA216D3"/>
    <w:rsid w:val="0C516008"/>
    <w:rsid w:val="0E6171D2"/>
    <w:rsid w:val="0EB24A1C"/>
    <w:rsid w:val="155F0235"/>
    <w:rsid w:val="16F6702D"/>
    <w:rsid w:val="17220B2C"/>
    <w:rsid w:val="1963595D"/>
    <w:rsid w:val="19D77BE4"/>
    <w:rsid w:val="1A187FB5"/>
    <w:rsid w:val="1CD710E1"/>
    <w:rsid w:val="1CFA2E56"/>
    <w:rsid w:val="1FE160B3"/>
    <w:rsid w:val="2183563D"/>
    <w:rsid w:val="233D5F7C"/>
    <w:rsid w:val="295022A5"/>
    <w:rsid w:val="2A337AEF"/>
    <w:rsid w:val="2BA673B2"/>
    <w:rsid w:val="2E910A01"/>
    <w:rsid w:val="30E634B5"/>
    <w:rsid w:val="33352D6C"/>
    <w:rsid w:val="37442B1C"/>
    <w:rsid w:val="3BF66695"/>
    <w:rsid w:val="3EB61F8F"/>
    <w:rsid w:val="43D66856"/>
    <w:rsid w:val="459057B0"/>
    <w:rsid w:val="45DE1B84"/>
    <w:rsid w:val="46B361A2"/>
    <w:rsid w:val="4B9B7D36"/>
    <w:rsid w:val="4F2925E2"/>
    <w:rsid w:val="56BD1DDC"/>
    <w:rsid w:val="581E1EA8"/>
    <w:rsid w:val="58C657A7"/>
    <w:rsid w:val="58CD4671"/>
    <w:rsid w:val="594A7FB9"/>
    <w:rsid w:val="5BA627C7"/>
    <w:rsid w:val="5C277E7C"/>
    <w:rsid w:val="631E25A9"/>
    <w:rsid w:val="657C61B6"/>
    <w:rsid w:val="6AAF3984"/>
    <w:rsid w:val="6BE21E12"/>
    <w:rsid w:val="6E932D11"/>
    <w:rsid w:val="70BF5A86"/>
    <w:rsid w:val="71891E22"/>
    <w:rsid w:val="72554CCF"/>
    <w:rsid w:val="72B97769"/>
    <w:rsid w:val="73657EEE"/>
    <w:rsid w:val="74432810"/>
    <w:rsid w:val="78554777"/>
    <w:rsid w:val="78861DEA"/>
    <w:rsid w:val="79B535A0"/>
    <w:rsid w:val="7AD057A3"/>
    <w:rsid w:val="7C0103E3"/>
    <w:rsid w:val="7C9A02F3"/>
    <w:rsid w:val="7FAF6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4193E9"/>
  <w15:docId w15:val="{9B83E7A5-5411-44ED-A680-BBB662481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/>
    <w:lsdException w:name="toc 6" w:semiHidden="1" w:unhideWhenUsed="1" w:qFormat="1"/>
    <w:lsdException w:name="toc 7" w:semiHidden="1" w:unhideWhenUsed="1" w:qFormat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iPriority="99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aliases w:val="header,Head2A,2,H2,h2,DO NOT USE_h2,h21,UNDERRUBRIK 1-2,Head 2,l2,TitreProp,Header 2,ITT t2,PA Major Section,Livello 2,R2,H21,Heading 2 Hidden,Head1,2nd level,heading 2,I2,Section Title,Heading2,list2,H2-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2"/>
    <w:next w:val="a"/>
    <w:link w:val="3Char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Char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numPr>
        <w:numId w:val="0"/>
      </w:num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0"/>
    <w:next w:val="a"/>
    <w:pPr>
      <w:ind w:left="1701" w:hanging="1701"/>
    </w:pPr>
  </w:style>
  <w:style w:type="paragraph" w:styleId="40">
    <w:name w:val="toc 4"/>
    <w:basedOn w:val="31"/>
    <w:next w:val="a"/>
    <w:qFormat/>
    <w:pPr>
      <w:ind w:left="1418" w:hanging="1418"/>
    </w:pPr>
  </w:style>
  <w:style w:type="paragraph" w:styleId="31">
    <w:name w:val="toc 3"/>
    <w:basedOn w:val="21"/>
    <w:next w:val="a"/>
    <w:qFormat/>
    <w:pPr>
      <w:ind w:left="1134" w:hanging="1134"/>
    </w:pPr>
  </w:style>
  <w:style w:type="paragraph" w:styleId="21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Char"/>
    <w:qFormat/>
    <w:pPr>
      <w:spacing w:before="120" w:after="120"/>
    </w:pPr>
    <w:rPr>
      <w:b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0"/>
    <w:uiPriority w:val="99"/>
    <w:qFormat/>
  </w:style>
  <w:style w:type="paragraph" w:styleId="a9">
    <w:name w:val="Body Text"/>
    <w:basedOn w:val="a"/>
    <w:link w:val="Char1"/>
    <w:qFormat/>
  </w:style>
  <w:style w:type="paragraph" w:styleId="aa">
    <w:name w:val="Plain Text"/>
    <w:basedOn w:val="a"/>
    <w:link w:val="Char2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Char0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b">
    <w:name w:val="endnote text"/>
    <w:basedOn w:val="a"/>
    <w:link w:val="Char3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c">
    <w:name w:val="Balloon Text"/>
    <w:basedOn w:val="a"/>
    <w:link w:val="Char4"/>
    <w:qFormat/>
    <w:pPr>
      <w:spacing w:after="0"/>
    </w:pPr>
    <w:rPr>
      <w:sz w:val="18"/>
      <w:szCs w:val="18"/>
    </w:rPr>
  </w:style>
  <w:style w:type="paragraph" w:styleId="ad">
    <w:name w:val="footer"/>
    <w:basedOn w:val="ae"/>
    <w:link w:val="Char5"/>
    <w:qFormat/>
    <w:pPr>
      <w:jc w:val="center"/>
    </w:pPr>
    <w:rPr>
      <w:i/>
    </w:rPr>
  </w:style>
  <w:style w:type="paragraph" w:styleId="ae">
    <w:name w:val="header"/>
    <w:link w:val="Char6"/>
    <w:qFormat/>
    <w:pPr>
      <w:widowControl w:val="0"/>
    </w:pPr>
    <w:rPr>
      <w:rFonts w:ascii="Arial" w:hAnsi="Arial"/>
      <w:b/>
      <w:sz w:val="18"/>
      <w:lang w:eastAsia="sv-SE"/>
    </w:rPr>
  </w:style>
  <w:style w:type="paragraph" w:styleId="af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0">
    <w:name w:val="footnote text"/>
    <w:basedOn w:val="a"/>
    <w:link w:val="Char7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pPr>
      <w:ind w:left="1418" w:hanging="1418"/>
    </w:pPr>
  </w:style>
  <w:style w:type="paragraph" w:styleId="af1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f2">
    <w:name w:val="annotation subject"/>
    <w:basedOn w:val="a8"/>
    <w:next w:val="a8"/>
    <w:link w:val="Char10"/>
    <w:qFormat/>
    <w:rPr>
      <w:b/>
      <w:bCs/>
    </w:rPr>
  </w:style>
  <w:style w:type="table" w:styleId="af3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basedOn w:val="a0"/>
    <w:qFormat/>
    <w:rPr>
      <w:b/>
      <w:bCs/>
    </w:rPr>
  </w:style>
  <w:style w:type="character" w:styleId="af5">
    <w:name w:val="endnote reference"/>
    <w:qFormat/>
    <w:rPr>
      <w:vertAlign w:val="superscript"/>
    </w:rPr>
  </w:style>
  <w:style w:type="character" w:styleId="af6">
    <w:name w:val="FollowedHyperlink"/>
    <w:qFormat/>
    <w:rPr>
      <w:color w:val="800080"/>
      <w:u w:val="single"/>
    </w:rPr>
  </w:style>
  <w:style w:type="character" w:styleId="af7">
    <w:name w:val="Emphasis"/>
    <w:qFormat/>
    <w:rPr>
      <w:i/>
      <w:iCs/>
    </w:rPr>
  </w:style>
  <w:style w:type="character" w:styleId="af8">
    <w:name w:val="Hyperlink"/>
    <w:uiPriority w:val="99"/>
    <w:qFormat/>
    <w:rPr>
      <w:color w:val="0000FF"/>
      <w:u w:val="single"/>
    </w:rPr>
  </w:style>
  <w:style w:type="character" w:styleId="af9">
    <w:name w:val="annotation reference"/>
    <w:semiHidden/>
    <w:rPr>
      <w:sz w:val="16"/>
    </w:rPr>
  </w:style>
  <w:style w:type="character" w:styleId="afa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Char">
    <w:name w:val="标题 2 Char"/>
    <w:aliases w:val="header Char,Head2A Char,2 Char,H2 Char,h2 Char,DO NOT USE_h2 Char,h21 Char,UNDERRUBRIK 1-2 Char,Head 2 Char,l2 Char,TitreProp Char,Header 2 Char,ITT t2 Char,PA Major Section Char,Livello 2 Char,R2 Char,H21 Char,Heading 2 Hidden Char,Head1 Char"/>
    <w:link w:val="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link w:val="1"/>
    <w:qFormat/>
    <w:rPr>
      <w:rFonts w:ascii="Arial" w:hAnsi="Arial"/>
      <w:sz w:val="36"/>
      <w:lang w:eastAsia="en-US"/>
    </w:rPr>
  </w:style>
  <w:style w:type="character" w:customStyle="1" w:styleId="Char6">
    <w:name w:val="页眉 Char"/>
    <w:link w:val="ae"/>
    <w:rPr>
      <w:rFonts w:ascii="Arial" w:hAnsi="Arial"/>
      <w:b/>
      <w:sz w:val="18"/>
      <w:lang w:val="en-GB" w:bidi="ar-SA"/>
    </w:rPr>
  </w:style>
  <w:style w:type="character" w:customStyle="1" w:styleId="Char0">
    <w:name w:val="批注文字 Char"/>
    <w:link w:val="a8"/>
    <w:uiPriority w:val="99"/>
    <w:qFormat/>
    <w:rPr>
      <w:lang w:val="en-GB" w:eastAsia="en-US"/>
    </w:rPr>
  </w:style>
  <w:style w:type="character" w:customStyle="1" w:styleId="Char8">
    <w:name w:val="批注主题 Char"/>
    <w:basedOn w:val="Char0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character" w:customStyle="1" w:styleId="Char4">
    <w:name w:val="批注框文本 Char"/>
    <w:link w:val="ac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character" w:customStyle="1" w:styleId="8Char">
    <w:name w:val="标题 8 Char"/>
    <w:link w:val="8"/>
    <w:rPr>
      <w:rFonts w:ascii="Arial" w:hAnsi="Arial"/>
      <w:sz w:val="36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rPr>
      <w:lang w:val="en-GB"/>
    </w:rPr>
  </w:style>
  <w:style w:type="character" w:customStyle="1" w:styleId="Char">
    <w:name w:val="题注 Char"/>
    <w:link w:val="a6"/>
    <w:qFormat/>
    <w:rPr>
      <w:b/>
      <w:lang w:val="en-GB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3"/>
    <w:qFormat/>
    <w:rPr>
      <w:rFonts w:ascii="Arial" w:hAnsi="Arial"/>
      <w:sz w:val="28"/>
      <w:szCs w:val="18"/>
      <w:lang w:eastAsia="zh-CN"/>
    </w:rPr>
  </w:style>
  <w:style w:type="character" w:customStyle="1" w:styleId="Char1">
    <w:name w:val="正文文本 Char"/>
    <w:link w:val="a9"/>
    <w:qFormat/>
    <w:rPr>
      <w:lang w:val="en-GB"/>
    </w:rPr>
  </w:style>
  <w:style w:type="paragraph" w:customStyle="1" w:styleId="3GPPNormalText">
    <w:name w:val="3GPP Normal Text"/>
    <w:basedOn w:val="a9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rPr>
      <w:rFonts w:eastAsia="Times New Roman"/>
      <w:b/>
      <w:lang w:val="en-GB" w:eastAsia="en-US"/>
    </w:rPr>
  </w:style>
  <w:style w:type="character" w:customStyle="1" w:styleId="Char2">
    <w:name w:val="纯文本 Char"/>
    <w:link w:val="aa"/>
    <w:uiPriority w:val="99"/>
    <w:qFormat/>
    <w:rPr>
      <w:rFonts w:ascii="Courier New" w:hAnsi="Courier New"/>
      <w:lang w:val="nb-NO" w:eastAsia="en-US"/>
    </w:rPr>
  </w:style>
  <w:style w:type="paragraph" w:styleId="afb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eastAsia="ja-JP"/>
    </w:rPr>
  </w:style>
  <w:style w:type="character" w:customStyle="1" w:styleId="Char10">
    <w:name w:val="批注主题 Char1"/>
    <w:link w:val="af2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fc">
    <w:name w:val="样式 页眉"/>
    <w:basedOn w:val="ae"/>
    <w:link w:val="Char9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9">
    <w:name w:val="样式 页眉 Char"/>
    <w:link w:val="afc"/>
    <w:rPr>
      <w:rFonts w:ascii="Arial" w:eastAsia="Arial" w:hAnsi="Arial"/>
      <w:b/>
      <w:bCs/>
      <w:sz w:val="22"/>
      <w:lang w:val="en-GB" w:eastAsia="en-US"/>
    </w:rPr>
  </w:style>
  <w:style w:type="character" w:customStyle="1" w:styleId="Char5">
    <w:name w:val="页脚 Char"/>
    <w:link w:val="ad"/>
    <w:uiPriority w:val="99"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character" w:customStyle="1" w:styleId="4Char">
    <w:name w:val="标题 4 Char"/>
    <w:basedOn w:val="a0"/>
    <w:link w:val="4"/>
    <w:rPr>
      <w:rFonts w:ascii="Arial" w:hAnsi="Arial"/>
      <w:sz w:val="24"/>
      <w:szCs w:val="18"/>
      <w:lang w:eastAsia="zh-CN"/>
    </w:rPr>
  </w:style>
  <w:style w:type="character" w:customStyle="1" w:styleId="5Char">
    <w:name w:val="标题 5 Char"/>
    <w:basedOn w:val="a0"/>
    <w:link w:val="5"/>
    <w:rPr>
      <w:rFonts w:ascii="Arial" w:hAnsi="Arial"/>
      <w:sz w:val="22"/>
      <w:szCs w:val="18"/>
      <w:lang w:eastAsia="zh-CN"/>
    </w:rPr>
  </w:style>
  <w:style w:type="character" w:customStyle="1" w:styleId="6Char">
    <w:name w:val="标题 6 Char"/>
    <w:basedOn w:val="a0"/>
    <w:link w:val="6"/>
    <w:rPr>
      <w:rFonts w:ascii="Arial" w:hAnsi="Arial"/>
      <w:szCs w:val="18"/>
      <w:lang w:eastAsia="zh-CN"/>
    </w:rPr>
  </w:style>
  <w:style w:type="character" w:customStyle="1" w:styleId="7Char">
    <w:name w:val="标题 7 Char"/>
    <w:basedOn w:val="a0"/>
    <w:link w:val="7"/>
    <w:rPr>
      <w:rFonts w:ascii="Arial" w:hAnsi="Arial"/>
      <w:szCs w:val="18"/>
      <w:lang w:eastAsia="zh-CN"/>
    </w:rPr>
  </w:style>
  <w:style w:type="character" w:customStyle="1" w:styleId="9Char">
    <w:name w:val="标题 9 Char"/>
    <w:basedOn w:val="a0"/>
    <w:link w:val="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Char0">
    <w:name w:val="正文文本缩进 2 Char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Char3">
    <w:name w:val="尾注文本 Char"/>
    <w:basedOn w:val="a0"/>
    <w:link w:val="ab"/>
    <w:qFormat/>
    <w:rPr>
      <w:rFonts w:eastAsia="Yu Mincho"/>
      <w:lang w:val="en-GB" w:eastAsia="en-US"/>
    </w:rPr>
  </w:style>
  <w:style w:type="character" w:customStyle="1" w:styleId="Char7">
    <w:name w:val="脚注文本 Char"/>
    <w:basedOn w:val="a0"/>
    <w:link w:val="af0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d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"/>
    <w:basedOn w:val="a"/>
    <w:link w:val="Chara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Chara">
    <w:name w:val="列出段落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afd"/>
    <w:uiPriority w:val="34"/>
    <w:qFormat/>
    <w:locked/>
    <w:rPr>
      <w:rFonts w:eastAsia="MS Mincho"/>
      <w:lang w:val="en-GB" w:eastAsia="en-US"/>
    </w:rPr>
  </w:style>
  <w:style w:type="table" w:customStyle="1" w:styleId="12">
    <w:name w:val="网格型1"/>
    <w:basedOn w:val="a1"/>
    <w:uiPriority w:val="39"/>
    <w:qFormat/>
    <w:pPr>
      <w:overflowPunct w:val="0"/>
      <w:autoSpaceDE w:val="0"/>
      <w:autoSpaceDN w:val="0"/>
      <w:adjustRightInd w:val="0"/>
      <w:spacing w:after="180" w:line="276" w:lineRule="auto"/>
      <w:textAlignment w:val="baseline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1"/>
    <w:uiPriority w:val="3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"/>
    <w:basedOn w:val="a1"/>
    <w:uiPriority w:val="3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Revision"/>
    <w:hidden/>
    <w:uiPriority w:val="99"/>
    <w:semiHidden/>
    <w:rsid w:val="00803AC9"/>
    <w:pPr>
      <w:spacing w:after="0" w:line="240" w:lineRule="auto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924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www.3gpp.org/ftp/tsg_ran/WG4_Radio/TSGR4_101-bis-e/Docs/R4-2202265.zi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D86FC21-C2DB-4686-A2A9-FFC55A0856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512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Liuye (Leo)</dc:creator>
  <cp:lastModifiedBy>Liuliehai</cp:lastModifiedBy>
  <cp:revision>3</cp:revision>
  <cp:lastPrinted>2019-04-25T01:09:00Z</cp:lastPrinted>
  <dcterms:created xsi:type="dcterms:W3CDTF">2022-01-23T22:33:00Z</dcterms:created>
  <dcterms:modified xsi:type="dcterms:W3CDTF">2022-01-24T16:36:00Z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(3)oaUMarATEKfotOJ5kn8llHFwAD1Xb4vkLVI9+ZkaomT0XbaQLh4dDyNh8LnLxdI1SC1Y6Emd
5uKt+ZWzcQcrAQigpkqfG3mVbcCmC2yMvANqWI2+jAlCRE5WMWnAvrseu9sXbb2AUvmwN8dU
X/nM/F/xYjMGbTQPJFKUJClEY7FV6hL3ymLhs1lSZdquwJoadBLJo9FvdPuHKFvz5p36w6Cd
6A4qgn/x9ioZGj2QhH</vt:lpwstr>
  </property>
  <property fmtid="{D5CDD505-2E9C-101B-9397-08002B2CF9AE}" pid="13" name="_2015_ms_pID_7253431">
    <vt:lpwstr>CxLY/qbsA9JwsSEP/ZPdy2G6drHMWfbtah1BNFrvmL76cr6aCs7Gc2
avoq7FIew1KZdTurSUUV1+Jz9aNJyQnRadGs8deGvIBAvCRP2lUK1nHq4QrqVnki1LRmiOjZ
QU9/xjlKvxalG910zv0rfO8zD+9Fc1zW/WyjtYRuybMQ85Ka2hrOX5vhBGP9vDQn3Y8kCuM0
ELDacc4jg85f/Yc7b5/Tdx3tg1voEbEUSJPy</vt:lpwstr>
  </property>
  <property fmtid="{D5CDD505-2E9C-101B-9397-08002B2CF9AE}" pid="14" name="_2015_ms_pID_7253432">
    <vt:lpwstr>PQ==</vt:lpwstr>
  </property>
  <property fmtid="{D5CDD505-2E9C-101B-9397-08002B2CF9AE}" pid="15" name="MSIP_Label_0359f705-2ba0-454b-9cfc-6ce5bcaac040_Enabled">
    <vt:lpwstr>True</vt:lpwstr>
  </property>
  <property fmtid="{D5CDD505-2E9C-101B-9397-08002B2CF9AE}" pid="16" name="MSIP_Label_0359f705-2ba0-454b-9cfc-6ce5bcaac040_SiteId">
    <vt:lpwstr>68283f3b-8487-4c86-adb3-a5228f18b893</vt:lpwstr>
  </property>
  <property fmtid="{D5CDD505-2E9C-101B-9397-08002B2CF9AE}" pid="17" name="MSIP_Label_0359f705-2ba0-454b-9cfc-6ce5bcaac040_Owner">
    <vt:lpwstr>paul.harris1@vodafone.com</vt:lpwstr>
  </property>
  <property fmtid="{D5CDD505-2E9C-101B-9397-08002B2CF9AE}" pid="18" name="MSIP_Label_0359f705-2ba0-454b-9cfc-6ce5bcaac040_SetDate">
    <vt:lpwstr>2020-05-27T14:40:25.9846604Z</vt:lpwstr>
  </property>
  <property fmtid="{D5CDD505-2E9C-101B-9397-08002B2CF9AE}" pid="19" name="MSIP_Label_0359f705-2ba0-454b-9cfc-6ce5bcaac040_Name">
    <vt:lpwstr>C2 General</vt:lpwstr>
  </property>
  <property fmtid="{D5CDD505-2E9C-101B-9397-08002B2CF9AE}" pid="20" name="MSIP_Label_0359f705-2ba0-454b-9cfc-6ce5bcaac040_Application">
    <vt:lpwstr>Microsoft Azure Information Protection</vt:lpwstr>
  </property>
  <property fmtid="{D5CDD505-2E9C-101B-9397-08002B2CF9AE}" pid="21" name="MSIP_Label_0359f705-2ba0-454b-9cfc-6ce5bcaac040_Extended_MSFT_Method">
    <vt:lpwstr>Automatic</vt:lpwstr>
  </property>
  <property fmtid="{D5CDD505-2E9C-101B-9397-08002B2CF9AE}" pid="22" name="KSOProductBuildVer">
    <vt:lpwstr>2052-11.8.2.8875</vt:lpwstr>
  </property>
  <property fmtid="{D5CDD505-2E9C-101B-9397-08002B2CF9AE}" pid="23" name="CWM1c78c90d876048d9b45a86bae73c55de">
    <vt:lpwstr>CWM47XedMCglxKhaL6uIBS3r3c0UyAQKYTLvUYjYD3LkZNjDaVaN4SxxyHwZ4HBm4ZkaW63t0GCuhOVEr5r57oTug==</vt:lpwstr>
  </property>
</Properties>
</file>