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51364" w14:textId="14A183A7"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101</w:t>
      </w:r>
      <w:r w:rsidR="00650283">
        <w:rPr>
          <w:rFonts w:asciiTheme="minorHAnsi" w:hAnsiTheme="minorHAnsi" w:cstheme="minorHAnsi"/>
          <w:sz w:val="24"/>
          <w:szCs w:val="24"/>
        </w:rPr>
        <w:t>bis</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sidR="00E95245">
        <w:rPr>
          <w:rFonts w:asciiTheme="minorHAnsi" w:hAnsiTheme="minorHAnsi" w:cstheme="minorHAnsi"/>
          <w:sz w:val="24"/>
          <w:szCs w:val="24"/>
        </w:rPr>
        <w:t>201986</w:t>
      </w:r>
      <w:bookmarkStart w:id="2" w:name="_GoBack"/>
      <w:bookmarkEnd w:id="2"/>
    </w:p>
    <w:p w14:paraId="56A5A245" w14:textId="3D3EEB0D"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437EFC">
        <w:rPr>
          <w:rFonts w:asciiTheme="minorHAnsi" w:eastAsia="SimSun" w:hAnsiTheme="minorHAnsi" w:cstheme="minorHAnsi"/>
          <w:sz w:val="24"/>
          <w:szCs w:val="24"/>
          <w:lang w:eastAsia="zh-CN"/>
        </w:rPr>
        <w:t>17</w:t>
      </w:r>
      <w:r w:rsidR="00437EFC" w:rsidRPr="00437EFC">
        <w:rPr>
          <w:rFonts w:asciiTheme="minorHAnsi" w:eastAsia="SimSun" w:hAnsiTheme="minorHAnsi" w:cstheme="minorHAnsi"/>
          <w:sz w:val="24"/>
          <w:szCs w:val="24"/>
          <w:vertAlign w:val="superscript"/>
          <w:lang w:eastAsia="zh-CN"/>
        </w:rPr>
        <w:t>th</w:t>
      </w:r>
      <w:r w:rsidR="00437EFC">
        <w:rPr>
          <w:rFonts w:asciiTheme="minorHAnsi" w:eastAsia="SimSun" w:hAnsiTheme="minorHAnsi" w:cstheme="minorHAnsi"/>
          <w:sz w:val="24"/>
          <w:szCs w:val="24"/>
          <w:lang w:eastAsia="zh-CN"/>
        </w:rPr>
        <w:t xml:space="preserve"> – 25</w:t>
      </w:r>
      <w:r w:rsidR="00437EFC" w:rsidRPr="00437EFC">
        <w:rPr>
          <w:rFonts w:asciiTheme="minorHAnsi" w:eastAsia="SimSun" w:hAnsiTheme="minorHAnsi" w:cstheme="minorHAnsi"/>
          <w:sz w:val="24"/>
          <w:szCs w:val="24"/>
          <w:vertAlign w:val="superscript"/>
          <w:lang w:eastAsia="zh-CN"/>
        </w:rPr>
        <w:t>th</w:t>
      </w:r>
      <w:r w:rsidR="00437EFC">
        <w:rPr>
          <w:rFonts w:asciiTheme="minorHAnsi" w:eastAsia="SimSun" w:hAnsiTheme="minorHAnsi" w:cstheme="minorHAnsi"/>
          <w:sz w:val="24"/>
          <w:szCs w:val="24"/>
          <w:lang w:eastAsia="zh-CN"/>
        </w:rPr>
        <w:t xml:space="preserve"> </w:t>
      </w:r>
      <w:r w:rsidR="00650283">
        <w:rPr>
          <w:rFonts w:asciiTheme="minorHAnsi" w:eastAsia="SimSun" w:hAnsiTheme="minorHAnsi" w:cstheme="minorHAnsi"/>
          <w:sz w:val="24"/>
          <w:szCs w:val="24"/>
          <w:lang w:eastAsia="zh-CN"/>
        </w:rPr>
        <w:t>January</w:t>
      </w:r>
      <w:r w:rsidRPr="00F460AE">
        <w:rPr>
          <w:rFonts w:asciiTheme="minorHAnsi" w:eastAsia="SimSun" w:hAnsiTheme="minorHAnsi" w:cstheme="minorHAnsi"/>
          <w:sz w:val="24"/>
          <w:szCs w:val="24"/>
          <w:lang w:eastAsia="zh-CN"/>
        </w:rPr>
        <w:t>, 202</w:t>
      </w:r>
      <w:r w:rsidR="006C0D33">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2BF925CB"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650283">
        <w:rPr>
          <w:rFonts w:asciiTheme="minorHAnsi" w:eastAsia="SimSun" w:hAnsiTheme="minorHAnsi" w:cstheme="minorHAnsi"/>
          <w:b/>
          <w:sz w:val="24"/>
          <w:szCs w:val="24"/>
          <w:lang w:val="en-US" w:eastAsia="zh-CN"/>
        </w:rPr>
        <w:t>Some r</w:t>
      </w:r>
      <w:r w:rsidR="009D4ADD">
        <w:rPr>
          <w:rFonts w:asciiTheme="minorHAnsi" w:eastAsia="SimSun" w:hAnsiTheme="minorHAnsi" w:cstheme="minorHAnsi"/>
          <w:b/>
          <w:sz w:val="24"/>
          <w:szCs w:val="24"/>
          <w:lang w:val="en-US" w:eastAsia="zh-CN"/>
        </w:rPr>
        <w:t>emaining</w:t>
      </w:r>
      <w:r w:rsidR="00206A11">
        <w:rPr>
          <w:rFonts w:asciiTheme="minorHAnsi" w:eastAsia="SimSun" w:hAnsiTheme="minorHAnsi" w:cstheme="minorHAnsi"/>
          <w:b/>
          <w:sz w:val="24"/>
          <w:szCs w:val="24"/>
          <w:lang w:val="en-US" w:eastAsia="zh-CN"/>
        </w:rPr>
        <w:t xml:space="preserve"> open</w:t>
      </w:r>
      <w:r w:rsidR="009D4ADD">
        <w:rPr>
          <w:rFonts w:asciiTheme="minorHAnsi" w:eastAsia="SimSun" w:hAnsiTheme="minorHAnsi" w:cstheme="minorHAnsi"/>
          <w:b/>
          <w:sz w:val="24"/>
          <w:szCs w:val="24"/>
          <w:lang w:val="en-US" w:eastAsia="zh-CN"/>
        </w:rPr>
        <w:t xml:space="preserve"> issues on coverage enhancements</w:t>
      </w:r>
    </w:p>
    <w:p w14:paraId="2B4F11BA" w14:textId="5483608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A56800">
        <w:rPr>
          <w:rFonts w:asciiTheme="minorHAnsi" w:eastAsia="SimSun" w:hAnsiTheme="minorHAnsi" w:cstheme="minorHAnsi"/>
          <w:b/>
          <w:sz w:val="24"/>
          <w:szCs w:val="24"/>
          <w:lang w:val="en-US" w:eastAsia="zh-CN"/>
        </w:rPr>
        <w:t>6.18.2</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3233140E"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9D4ADD">
        <w:rPr>
          <w:rFonts w:asciiTheme="minorHAnsi" w:hAnsiTheme="minorHAnsi" w:cstheme="minorHAnsi"/>
          <w:lang w:eastAsia="zh-TW"/>
        </w:rPr>
        <w:t>provides our view on some of the key remaining issues for the Rel-17 Coverage Enhancements work item</w:t>
      </w:r>
      <w:r w:rsidR="00104569">
        <w:rPr>
          <w:rFonts w:asciiTheme="minorHAnsi" w:hAnsiTheme="minorHAnsi" w:cstheme="minorHAnsi"/>
          <w:lang w:eastAsia="zh-TW"/>
        </w:rPr>
        <w:t>, as highlighted in [1], and also highlights some other impacts yet to be discussed</w:t>
      </w:r>
      <w:r>
        <w:rPr>
          <w:rFonts w:asciiTheme="minorHAnsi" w:hAnsiTheme="minorHAnsi" w:cstheme="minorHAnsi"/>
          <w:lang w:eastAsia="zh-TW"/>
        </w:rPr>
        <w:t>.</w:t>
      </w:r>
    </w:p>
    <w:p w14:paraId="01997AEF" w14:textId="04FEDE73" w:rsidR="00D8482C" w:rsidRDefault="009D4ADD" w:rsidP="00D8482C">
      <w:pPr>
        <w:pStyle w:val="Heading1"/>
        <w:numPr>
          <w:ilvl w:val="0"/>
          <w:numId w:val="1"/>
        </w:numPr>
        <w:rPr>
          <w:rFonts w:ascii="Calibri" w:hAnsi="Calibri" w:cs="Calibri"/>
          <w:sz w:val="32"/>
          <w:lang w:eastAsia="zh-TW"/>
        </w:rPr>
      </w:pPr>
      <w:r>
        <w:rPr>
          <w:rFonts w:ascii="Calibri" w:hAnsi="Calibri" w:cs="Calibri"/>
          <w:sz w:val="32"/>
          <w:lang w:eastAsia="zh-TW"/>
        </w:rPr>
        <w:t xml:space="preserve">Requirements on </w:t>
      </w:r>
      <w:r w:rsidR="00104569">
        <w:rPr>
          <w:rFonts w:ascii="Calibri" w:hAnsi="Calibri" w:cs="Calibri"/>
          <w:sz w:val="32"/>
          <w:lang w:eastAsia="zh-TW"/>
        </w:rPr>
        <w:t>non-zero</w:t>
      </w:r>
      <w:r>
        <w:rPr>
          <w:rFonts w:ascii="Calibri" w:hAnsi="Calibri" w:cs="Calibri"/>
          <w:sz w:val="32"/>
          <w:lang w:eastAsia="zh-TW"/>
        </w:rPr>
        <w:t xml:space="preserve"> gap</w:t>
      </w:r>
      <w:r w:rsidR="00104569">
        <w:rPr>
          <w:rFonts w:ascii="Calibri" w:hAnsi="Calibri" w:cs="Calibri"/>
          <w:sz w:val="32"/>
          <w:lang w:eastAsia="zh-TW"/>
        </w:rPr>
        <w:t xml:space="preserve"> between PUCCH/PUSCH transmissions</w:t>
      </w:r>
    </w:p>
    <w:p w14:paraId="759376F6" w14:textId="06042A1F" w:rsidR="009D4ADD" w:rsidRDefault="00104569" w:rsidP="00104569">
      <w:pPr>
        <w:jc w:val="both"/>
        <w:rPr>
          <w:rFonts w:asciiTheme="minorHAnsi" w:hAnsiTheme="minorHAnsi" w:cstheme="minorHAnsi"/>
          <w:lang w:eastAsia="zh-TW"/>
        </w:rPr>
      </w:pPr>
      <w:r>
        <w:rPr>
          <w:rFonts w:asciiTheme="minorHAnsi" w:hAnsiTheme="minorHAnsi" w:cstheme="minorHAnsi"/>
          <w:lang w:eastAsia="zh-TW"/>
        </w:rPr>
        <w:t>In RAN4#101</w:t>
      </w:r>
      <w:r w:rsidR="009D4ADD">
        <w:rPr>
          <w:rFonts w:asciiTheme="minorHAnsi" w:hAnsiTheme="minorHAnsi" w:cstheme="minorHAnsi"/>
          <w:lang w:eastAsia="zh-TW"/>
        </w:rPr>
        <w:t xml:space="preserve">-e, </w:t>
      </w:r>
      <w:r>
        <w:rPr>
          <w:rFonts w:asciiTheme="minorHAnsi" w:hAnsiTheme="minorHAnsi" w:cstheme="minorHAnsi"/>
          <w:lang w:eastAsia="zh-TW"/>
        </w:rPr>
        <w:t>the following options were down-selected for further agreement</w:t>
      </w:r>
      <w:r w:rsidR="009D4ADD">
        <w:rPr>
          <w:rFonts w:asciiTheme="minorHAnsi" w:hAnsiTheme="minorHAnsi" w:cstheme="minorHAnsi"/>
          <w:lang w:eastAsia="zh-TW"/>
        </w:rPr>
        <w:t>:</w:t>
      </w:r>
    </w:p>
    <w:p w14:paraId="09850C4D" w14:textId="77777777" w:rsidR="00104569" w:rsidRPr="00E77FE3" w:rsidRDefault="00104569" w:rsidP="007C3344">
      <w:pPr>
        <w:numPr>
          <w:ilvl w:val="0"/>
          <w:numId w:val="5"/>
        </w:numPr>
        <w:spacing w:after="160" w:line="259" w:lineRule="auto"/>
        <w:rPr>
          <w:rFonts w:asciiTheme="minorHAnsi" w:hAnsiTheme="minorHAnsi" w:cstheme="minorHAnsi"/>
          <w:i/>
        </w:rPr>
      </w:pPr>
      <w:r w:rsidRPr="00E77FE3">
        <w:rPr>
          <w:rFonts w:asciiTheme="minorHAnsi" w:hAnsiTheme="minorHAnsi" w:cstheme="minorHAnsi"/>
          <w:i/>
        </w:rPr>
        <w:t xml:space="preserve">Option 1: RAN4 do not introduce new transmit off power. </w:t>
      </w:r>
    </w:p>
    <w:p w14:paraId="5035A463" w14:textId="77777777" w:rsidR="00104569" w:rsidRPr="00E77FE3" w:rsidRDefault="00104569" w:rsidP="007C3344">
      <w:pPr>
        <w:numPr>
          <w:ilvl w:val="1"/>
          <w:numId w:val="5"/>
        </w:numPr>
        <w:spacing w:after="160" w:line="259" w:lineRule="auto"/>
        <w:rPr>
          <w:rFonts w:asciiTheme="minorHAnsi" w:hAnsiTheme="minorHAnsi" w:cstheme="minorHAnsi"/>
          <w:i/>
        </w:rPr>
      </w:pPr>
      <w:r w:rsidRPr="00E77FE3">
        <w:rPr>
          <w:rFonts w:asciiTheme="minorHAnsi" w:hAnsiTheme="minorHAnsi" w:cstheme="minorHAnsi"/>
          <w:i/>
        </w:rPr>
        <w:t>i.e. no requirement applies during the gap.</w:t>
      </w:r>
    </w:p>
    <w:p w14:paraId="34F04F92" w14:textId="77777777" w:rsidR="00104569" w:rsidRPr="00E77FE3" w:rsidRDefault="00104569" w:rsidP="007C3344">
      <w:pPr>
        <w:numPr>
          <w:ilvl w:val="0"/>
          <w:numId w:val="5"/>
        </w:numPr>
        <w:spacing w:after="160" w:line="259" w:lineRule="auto"/>
        <w:rPr>
          <w:rFonts w:asciiTheme="minorHAnsi" w:hAnsiTheme="minorHAnsi" w:cstheme="minorHAnsi"/>
          <w:i/>
        </w:rPr>
      </w:pPr>
      <w:r w:rsidRPr="00E77FE3">
        <w:rPr>
          <w:rFonts w:asciiTheme="minorHAnsi" w:hAnsiTheme="minorHAnsi" w:cstheme="minorHAnsi"/>
          <w:i/>
        </w:rPr>
        <w:t xml:space="preserve">Option 2: The existing OFF power level of -50dBm apply for less than 1 ms. </w:t>
      </w:r>
    </w:p>
    <w:p w14:paraId="02295335" w14:textId="77777777" w:rsidR="00104569" w:rsidRPr="00E77FE3" w:rsidRDefault="00104569" w:rsidP="007C3344">
      <w:pPr>
        <w:numPr>
          <w:ilvl w:val="1"/>
          <w:numId w:val="5"/>
        </w:numPr>
        <w:spacing w:after="160" w:line="259" w:lineRule="auto"/>
        <w:rPr>
          <w:rFonts w:asciiTheme="minorHAnsi" w:hAnsiTheme="minorHAnsi" w:cstheme="minorHAnsi"/>
          <w:i/>
        </w:rPr>
      </w:pPr>
      <w:r w:rsidRPr="00E77FE3">
        <w:rPr>
          <w:rFonts w:asciiTheme="minorHAnsi" w:hAnsiTheme="minorHAnsi" w:cstheme="minorHAnsi"/>
          <w:i/>
        </w:rPr>
        <w:t>FFS whether to and how to introduce measurement uncertainty.</w:t>
      </w:r>
    </w:p>
    <w:p w14:paraId="2A87C9CD" w14:textId="69A5DE2D" w:rsidR="005A6090" w:rsidRDefault="00104569" w:rsidP="009D4ADD">
      <w:pPr>
        <w:jc w:val="both"/>
        <w:rPr>
          <w:rFonts w:asciiTheme="minorHAnsi" w:hAnsiTheme="minorHAnsi" w:cstheme="minorHAnsi"/>
          <w:lang w:eastAsia="zh-TW"/>
        </w:rPr>
      </w:pPr>
      <w:r>
        <w:rPr>
          <w:rFonts w:asciiTheme="minorHAnsi" w:hAnsiTheme="minorHAnsi" w:cstheme="minorHAnsi"/>
          <w:lang w:eastAsia="zh-TW"/>
        </w:rPr>
        <w:t xml:space="preserve">As well as technical analysis provided for a number of RAN4 meetings (as highlighted in [2]) as to why Option 2 would be challenging and a potentially suitable alternative (Option 1B in [1]), there was a clear majority view for Option 1. Given that feasibility has been analysed technically for a number of meetings now, we believe that the only acceptable way forward of these 2 options would be to agree Option 1. </w:t>
      </w:r>
    </w:p>
    <w:p w14:paraId="6F08F05A" w14:textId="370CBBB1" w:rsidR="009D4ADD" w:rsidRPr="00A56800" w:rsidRDefault="007F65B1" w:rsidP="00A56800">
      <w:pPr>
        <w:spacing w:after="160" w:line="259" w:lineRule="auto"/>
        <w:rPr>
          <w:rFonts w:asciiTheme="minorHAnsi" w:hAnsiTheme="minorHAnsi" w:cstheme="minorHAnsi"/>
          <w:i/>
        </w:rPr>
      </w:pPr>
      <w:r w:rsidRPr="009D4ADD">
        <w:rPr>
          <w:rFonts w:asciiTheme="minorHAnsi" w:hAnsiTheme="minorHAnsi" w:cstheme="minorHAnsi"/>
          <w:b/>
          <w:u w:val="single"/>
          <w:lang w:eastAsia="zh-TW"/>
        </w:rPr>
        <w:t>Proposal 1</w:t>
      </w:r>
      <w:r w:rsidRPr="009D4ADD">
        <w:rPr>
          <w:rFonts w:asciiTheme="minorHAnsi" w:hAnsiTheme="minorHAnsi" w:cstheme="minorHAnsi"/>
          <w:b/>
          <w:lang w:eastAsia="zh-TW"/>
        </w:rPr>
        <w:t xml:space="preserve">: </w:t>
      </w:r>
      <w:r w:rsidR="00104569" w:rsidRPr="00A56800">
        <w:rPr>
          <w:rFonts w:asciiTheme="minorHAnsi" w:hAnsiTheme="minorHAnsi" w:cstheme="minorHAnsi"/>
          <w:b/>
          <w:lang w:eastAsia="zh-TW"/>
        </w:rPr>
        <w:t>Agree Option 1</w:t>
      </w:r>
      <w:r w:rsidR="00A56800" w:rsidRPr="00A56800">
        <w:rPr>
          <w:rFonts w:asciiTheme="minorHAnsi" w:hAnsiTheme="minorHAnsi" w:cstheme="minorHAnsi"/>
          <w:b/>
          <w:lang w:eastAsia="zh-TW"/>
        </w:rPr>
        <w:t xml:space="preserve"> - </w:t>
      </w:r>
      <w:r w:rsidR="00A56800" w:rsidRPr="00A56800">
        <w:rPr>
          <w:rFonts w:asciiTheme="minorHAnsi" w:hAnsiTheme="minorHAnsi" w:cstheme="minorHAnsi"/>
          <w:b/>
        </w:rPr>
        <w:t>RAN4 do not introduce new transmit off power, i.e. no requirement applies during the gap</w:t>
      </w:r>
      <w:r w:rsidR="00104569" w:rsidRPr="00A56800">
        <w:rPr>
          <w:rFonts w:asciiTheme="minorHAnsi" w:hAnsiTheme="minorHAnsi" w:cstheme="minorHAnsi"/>
          <w:b/>
          <w:lang w:eastAsia="zh-TW"/>
        </w:rPr>
        <w:t xml:space="preserve">. </w:t>
      </w:r>
    </w:p>
    <w:p w14:paraId="4127F8A2" w14:textId="2A1253DF" w:rsidR="00D8482C" w:rsidRPr="00D8482C" w:rsidRDefault="00E77FE3" w:rsidP="00D8482C">
      <w:pPr>
        <w:pStyle w:val="Heading1"/>
        <w:numPr>
          <w:ilvl w:val="0"/>
          <w:numId w:val="1"/>
        </w:numPr>
        <w:rPr>
          <w:rFonts w:asciiTheme="minorHAnsi" w:hAnsiTheme="minorHAnsi" w:cstheme="minorHAnsi"/>
          <w:sz w:val="32"/>
          <w:lang w:val="en-US" w:eastAsia="zh-CN"/>
        </w:rPr>
      </w:pPr>
      <w:r>
        <w:rPr>
          <w:rFonts w:asciiTheme="minorHAnsi" w:hAnsiTheme="minorHAnsi" w:cstheme="minorHAnsi"/>
          <w:sz w:val="32"/>
          <w:lang w:val="en-US" w:eastAsia="zh-CN"/>
        </w:rPr>
        <w:t>Comments on restricting autonomous time/frequency/power adjustments by UE</w:t>
      </w:r>
    </w:p>
    <w:p w14:paraId="526B8226" w14:textId="56790161" w:rsidR="00E77FE3" w:rsidRPr="00E77FE3" w:rsidRDefault="00E77FE3" w:rsidP="00E77FE3">
      <w:pPr>
        <w:pStyle w:val="Heading2"/>
        <w:rPr>
          <w:rFonts w:asciiTheme="minorHAnsi" w:hAnsiTheme="minorHAnsi" w:cstheme="minorHAnsi"/>
          <w:sz w:val="28"/>
        </w:rPr>
      </w:pPr>
      <w:r>
        <w:rPr>
          <w:rFonts w:asciiTheme="minorHAnsi" w:hAnsiTheme="minorHAnsi" w:cstheme="minorHAnsi"/>
          <w:sz w:val="28"/>
        </w:rPr>
        <w:t xml:space="preserve">3.1 </w:t>
      </w:r>
      <w:r w:rsidRPr="00E77FE3">
        <w:rPr>
          <w:rFonts w:asciiTheme="minorHAnsi" w:hAnsiTheme="minorHAnsi" w:cstheme="minorHAnsi"/>
          <w:sz w:val="28"/>
        </w:rPr>
        <w:t>UE autonomous timing adjustment</w:t>
      </w:r>
    </w:p>
    <w:p w14:paraId="5A8B499B" w14:textId="016CBD68" w:rsidR="00104569" w:rsidRDefault="009E5CC0" w:rsidP="009E5CC0">
      <w:pPr>
        <w:spacing w:after="160" w:line="259" w:lineRule="auto"/>
        <w:rPr>
          <w:rFonts w:asciiTheme="minorHAnsi" w:hAnsiTheme="minorHAnsi" w:cstheme="minorHAnsi"/>
        </w:rPr>
      </w:pPr>
      <w:r w:rsidRPr="009E5CC0">
        <w:rPr>
          <w:rFonts w:asciiTheme="minorHAnsi" w:hAnsiTheme="minorHAnsi" w:cstheme="minorHAnsi"/>
        </w:rPr>
        <w:t>At RAN4#10</w:t>
      </w:r>
      <w:r w:rsidR="00104569">
        <w:rPr>
          <w:rFonts w:asciiTheme="minorHAnsi" w:hAnsiTheme="minorHAnsi" w:cstheme="minorHAnsi"/>
        </w:rPr>
        <w:t>1-e, the following options were down-selected for further agreement:</w:t>
      </w:r>
    </w:p>
    <w:p w14:paraId="03A22CE8" w14:textId="77777777" w:rsidR="00104569" w:rsidRPr="00E77FE3" w:rsidRDefault="00104569" w:rsidP="007C3344">
      <w:pPr>
        <w:numPr>
          <w:ilvl w:val="0"/>
          <w:numId w:val="5"/>
        </w:numPr>
        <w:tabs>
          <w:tab w:val="left" w:pos="1080"/>
        </w:tabs>
        <w:spacing w:after="160" w:line="259" w:lineRule="auto"/>
        <w:rPr>
          <w:rFonts w:asciiTheme="minorHAnsi" w:hAnsiTheme="minorHAnsi" w:cstheme="minorHAnsi"/>
          <w:i/>
        </w:rPr>
      </w:pPr>
      <w:r w:rsidRPr="00E77FE3">
        <w:rPr>
          <w:rFonts w:asciiTheme="minorHAnsi" w:hAnsiTheme="minorHAnsi" w:cstheme="minorHAnsi"/>
          <w:i/>
        </w:rPr>
        <w:t>Option 1: Up to UE implementation, while maintaining the power consistency and phase continuity tolerance.</w:t>
      </w:r>
    </w:p>
    <w:p w14:paraId="25CAF252" w14:textId="7FA16D9C" w:rsidR="00104569" w:rsidRPr="00E77FE3" w:rsidRDefault="00104569" w:rsidP="007C3344">
      <w:pPr>
        <w:numPr>
          <w:ilvl w:val="0"/>
          <w:numId w:val="5"/>
        </w:numPr>
        <w:spacing w:after="160" w:line="259" w:lineRule="auto"/>
        <w:rPr>
          <w:rFonts w:asciiTheme="minorHAnsi" w:hAnsiTheme="minorHAnsi" w:cstheme="minorHAnsi"/>
          <w:i/>
        </w:rPr>
      </w:pPr>
      <w:r w:rsidRPr="00E77FE3">
        <w:rPr>
          <w:rFonts w:asciiTheme="minorHAnsi" w:hAnsiTheme="minorHAnsi" w:cstheme="minorHAnsi"/>
          <w:i/>
        </w:rPr>
        <w:t>Option 2: The autonomous adjustment is not expected if DL timing is not changed. It is up to UE implementation if DL timing is changed. FFS how to capture this in RF requirement/test.</w:t>
      </w:r>
    </w:p>
    <w:p w14:paraId="39884D26" w14:textId="05F2B7B3" w:rsidR="009E5CC0" w:rsidRDefault="00104569" w:rsidP="00104569">
      <w:pPr>
        <w:spacing w:after="160" w:line="259" w:lineRule="auto"/>
        <w:rPr>
          <w:rFonts w:asciiTheme="minorHAnsi" w:hAnsiTheme="minorHAnsi" w:cstheme="minorHAnsi"/>
        </w:rPr>
      </w:pPr>
      <w:r>
        <w:rPr>
          <w:rFonts w:asciiTheme="minorHAnsi" w:hAnsiTheme="minorHAnsi" w:cstheme="minorHAnsi"/>
        </w:rPr>
        <w:t>In RAN1#106-e, the following was agreed, which suggests that they have already agreed Option 2 (despite RAN4 previously indicating that this was still FFS in RAN4)</w:t>
      </w:r>
      <w:r w:rsidR="009E5CC0" w:rsidRPr="009E5CC0">
        <w:rPr>
          <w:rFonts w:asciiTheme="minorHAnsi" w:hAnsiTheme="minorHAnsi" w:cstheme="minorHAnsi"/>
        </w:rPr>
        <w:t>:</w:t>
      </w:r>
    </w:p>
    <w:p w14:paraId="5CB08D3A" w14:textId="77777777" w:rsidR="00104569" w:rsidRPr="00E77FE3" w:rsidRDefault="00104569" w:rsidP="007C3344">
      <w:pPr>
        <w:pStyle w:val="ListParagraph"/>
        <w:numPr>
          <w:ilvl w:val="0"/>
          <w:numId w:val="6"/>
        </w:numPr>
        <w:autoSpaceDE w:val="0"/>
        <w:autoSpaceDN w:val="0"/>
        <w:snapToGrid w:val="0"/>
        <w:spacing w:after="120" w:line="252" w:lineRule="auto"/>
        <w:rPr>
          <w:rFonts w:asciiTheme="minorHAnsi" w:hAnsiTheme="minorHAnsi" w:cstheme="minorHAnsi"/>
          <w:i/>
          <w:szCs w:val="21"/>
        </w:rPr>
      </w:pPr>
      <w:r w:rsidRPr="00E77FE3">
        <w:rPr>
          <w:rFonts w:asciiTheme="minorHAnsi" w:hAnsiTheme="minorHAnsi" w:cstheme="minorHAnsi"/>
          <w:i/>
          <w:szCs w:val="21"/>
        </w:rPr>
        <w:t>UE should not perform UE autonomous TA adjustment during the actual time domain window.</w:t>
      </w:r>
    </w:p>
    <w:p w14:paraId="3150EA41" w14:textId="2F5EED7B" w:rsidR="00E77FE3" w:rsidRDefault="00104569" w:rsidP="00E77FE3">
      <w:pPr>
        <w:spacing w:after="160" w:line="259" w:lineRule="auto"/>
        <w:rPr>
          <w:rFonts w:asciiTheme="minorHAnsi" w:hAnsiTheme="minorHAnsi" w:cstheme="minorHAnsi"/>
        </w:rPr>
      </w:pPr>
      <w:r>
        <w:rPr>
          <w:rFonts w:asciiTheme="minorHAnsi" w:hAnsiTheme="minorHAnsi" w:cstheme="minorHAnsi"/>
        </w:rPr>
        <w:t>It should be noted that if DL timing is changed during the JCE time window, this may mean a larger adjustment being required at the end of the JCE time window</w:t>
      </w:r>
      <w:r w:rsidR="006C0D33">
        <w:rPr>
          <w:rFonts w:asciiTheme="minorHAnsi" w:hAnsiTheme="minorHAnsi" w:cstheme="minorHAnsi"/>
        </w:rPr>
        <w:t>, which may not be desirable from the BS receiver perspective. W</w:t>
      </w:r>
      <w:r w:rsidR="00E77FE3">
        <w:rPr>
          <w:rFonts w:asciiTheme="minorHAnsi" w:hAnsiTheme="minorHAnsi" w:cstheme="minorHAnsi"/>
        </w:rPr>
        <w:t>e actually question whether restricting the UE ability to perform such a basic operat</w:t>
      </w:r>
      <w:r w:rsidR="006C0D33">
        <w:rPr>
          <w:rFonts w:asciiTheme="minorHAnsi" w:hAnsiTheme="minorHAnsi" w:cstheme="minorHAnsi"/>
        </w:rPr>
        <w:t>ional procedure is a good idea.</w:t>
      </w:r>
    </w:p>
    <w:p w14:paraId="26FA1DD4" w14:textId="105BEAF1" w:rsidR="00E77FE3" w:rsidRDefault="00E77FE3" w:rsidP="00104569">
      <w:pPr>
        <w:spacing w:after="160" w:line="259" w:lineRule="auto"/>
        <w:rPr>
          <w:rFonts w:asciiTheme="minorHAnsi" w:hAnsiTheme="minorHAnsi" w:cstheme="minorHAnsi"/>
        </w:rPr>
      </w:pPr>
    </w:p>
    <w:p w14:paraId="7CEBE1E2" w14:textId="3B1FA6AF" w:rsidR="00E77FE3" w:rsidRPr="00E77FE3" w:rsidRDefault="00E77FE3" w:rsidP="00104569">
      <w:pPr>
        <w:spacing w:after="160" w:line="259" w:lineRule="auto"/>
        <w:rPr>
          <w:rFonts w:asciiTheme="minorHAnsi" w:hAnsiTheme="minorHAnsi" w:cstheme="minorHAnsi"/>
          <w:b/>
        </w:rPr>
      </w:pPr>
      <w:r w:rsidRPr="00E77FE3">
        <w:rPr>
          <w:rFonts w:asciiTheme="minorHAnsi" w:hAnsiTheme="minorHAnsi" w:cstheme="minorHAnsi"/>
          <w:b/>
          <w:u w:val="single"/>
        </w:rPr>
        <w:lastRenderedPageBreak/>
        <w:t>Observation</w:t>
      </w:r>
      <w:r w:rsidR="006C0D33">
        <w:rPr>
          <w:rFonts w:asciiTheme="minorHAnsi" w:hAnsiTheme="minorHAnsi" w:cstheme="minorHAnsi"/>
          <w:b/>
          <w:u w:val="single"/>
        </w:rPr>
        <w:t xml:space="preserve"> 1</w:t>
      </w:r>
      <w:r w:rsidRPr="00E77FE3">
        <w:rPr>
          <w:rFonts w:asciiTheme="minorHAnsi" w:hAnsiTheme="minorHAnsi" w:cstheme="minorHAnsi"/>
          <w:b/>
        </w:rPr>
        <w:t xml:space="preserve">: Restricting the ability to perform autonomous timing adjustment at the UE </w:t>
      </w:r>
      <w:r w:rsidRPr="00E77FE3">
        <w:rPr>
          <w:rFonts w:asciiTheme="minorHAnsi" w:hAnsiTheme="minorHAnsi" w:cstheme="minorHAnsi"/>
          <w:b/>
          <w:lang w:eastAsia="zh-CN"/>
        </w:rPr>
        <w:t>may lead to other adverse performance effects that counteract the benefit of JCE.</w:t>
      </w:r>
    </w:p>
    <w:p w14:paraId="73244ECB" w14:textId="3B91D6BE" w:rsidR="00E77FE3" w:rsidRPr="00E77FE3" w:rsidRDefault="00E77FE3" w:rsidP="00E77FE3">
      <w:pPr>
        <w:pStyle w:val="Heading2"/>
        <w:rPr>
          <w:rFonts w:asciiTheme="minorHAnsi" w:hAnsiTheme="minorHAnsi" w:cstheme="minorHAnsi"/>
          <w:sz w:val="28"/>
          <w:lang w:eastAsia="zh-CN"/>
        </w:rPr>
      </w:pPr>
      <w:r>
        <w:rPr>
          <w:rFonts w:asciiTheme="minorHAnsi" w:hAnsiTheme="minorHAnsi" w:cstheme="minorHAnsi"/>
          <w:sz w:val="28"/>
          <w:lang w:eastAsia="zh-CN"/>
        </w:rPr>
        <w:t>3.2</w:t>
      </w:r>
      <w:r>
        <w:rPr>
          <w:rFonts w:asciiTheme="minorHAnsi" w:hAnsiTheme="minorHAnsi" w:cstheme="minorHAnsi"/>
          <w:sz w:val="28"/>
          <w:lang w:eastAsia="zh-CN"/>
        </w:rPr>
        <w:tab/>
      </w:r>
      <w:r w:rsidRPr="00E77FE3">
        <w:rPr>
          <w:rFonts w:asciiTheme="minorHAnsi" w:hAnsiTheme="minorHAnsi" w:cstheme="minorHAnsi"/>
          <w:sz w:val="28"/>
          <w:lang w:eastAsia="zh-CN"/>
        </w:rPr>
        <w:t>UE autonomous CFO adjustment</w:t>
      </w:r>
    </w:p>
    <w:p w14:paraId="19933F7F" w14:textId="52EFBEA7" w:rsidR="00E77FE3" w:rsidRDefault="00E77FE3" w:rsidP="00D8482C">
      <w:pPr>
        <w:spacing w:after="120"/>
        <w:rPr>
          <w:rFonts w:asciiTheme="minorHAnsi" w:hAnsiTheme="minorHAnsi" w:cstheme="minorHAnsi"/>
          <w:lang w:eastAsia="zh-CN"/>
        </w:rPr>
      </w:pPr>
      <w:r>
        <w:rPr>
          <w:rFonts w:asciiTheme="minorHAnsi" w:hAnsiTheme="minorHAnsi" w:cstheme="minorHAnsi"/>
          <w:lang w:eastAsia="zh-CN"/>
        </w:rPr>
        <w:t>At RAN#101-e, the following was recommended in [1]:</w:t>
      </w:r>
    </w:p>
    <w:p w14:paraId="79F3B785" w14:textId="77777777" w:rsidR="00E77FE3" w:rsidRPr="00E77FE3" w:rsidRDefault="00E77FE3" w:rsidP="00E77FE3">
      <w:pPr>
        <w:tabs>
          <w:tab w:val="left" w:pos="360"/>
        </w:tabs>
        <w:ind w:left="284"/>
        <w:rPr>
          <w:rFonts w:asciiTheme="minorHAnsi" w:eastAsia="DengXian" w:hAnsiTheme="minorHAnsi" w:cstheme="minorHAnsi"/>
          <w:i/>
        </w:rPr>
      </w:pPr>
      <w:r w:rsidRPr="00E77FE3">
        <w:rPr>
          <w:rFonts w:asciiTheme="minorHAnsi" w:eastAsia="DengXian" w:hAnsiTheme="minorHAnsi" w:cstheme="minorHAnsi"/>
          <w:i/>
        </w:rPr>
        <w:t>WF recommendation:</w:t>
      </w:r>
    </w:p>
    <w:p w14:paraId="15D45404" w14:textId="77777777" w:rsidR="00E77FE3" w:rsidRPr="00E77FE3" w:rsidRDefault="00E77FE3" w:rsidP="007C3344">
      <w:pPr>
        <w:pStyle w:val="ListParagraph"/>
        <w:numPr>
          <w:ilvl w:val="0"/>
          <w:numId w:val="4"/>
        </w:numPr>
        <w:autoSpaceDN w:val="0"/>
        <w:snapToGrid w:val="0"/>
        <w:spacing w:before="60" w:after="60" w:line="259" w:lineRule="auto"/>
        <w:ind w:left="568" w:hanging="284"/>
        <w:rPr>
          <w:rFonts w:asciiTheme="minorHAnsi" w:eastAsia="SimSun" w:hAnsiTheme="minorHAnsi" w:cstheme="minorHAnsi"/>
          <w:i/>
        </w:rPr>
      </w:pPr>
      <w:r w:rsidRPr="00E77FE3">
        <w:rPr>
          <w:rFonts w:asciiTheme="minorHAnsi" w:eastAsia="SimSun" w:hAnsiTheme="minorHAnsi" w:cstheme="minorHAnsi"/>
          <w:i/>
        </w:rPr>
        <w:t>Assuming full compensation of CFO at the BS receiver.</w:t>
      </w:r>
    </w:p>
    <w:p w14:paraId="0DA7EA1C" w14:textId="77777777" w:rsidR="00E77FE3" w:rsidRPr="00E77FE3" w:rsidRDefault="00E77FE3" w:rsidP="007C3344">
      <w:pPr>
        <w:pStyle w:val="ListParagraph"/>
        <w:numPr>
          <w:ilvl w:val="0"/>
          <w:numId w:val="4"/>
        </w:numPr>
        <w:autoSpaceDN w:val="0"/>
        <w:snapToGrid w:val="0"/>
        <w:spacing w:before="60" w:after="60" w:line="259" w:lineRule="auto"/>
        <w:ind w:left="568" w:hanging="284"/>
        <w:rPr>
          <w:rFonts w:asciiTheme="minorHAnsi" w:eastAsia="SimSun" w:hAnsiTheme="minorHAnsi" w:cstheme="minorHAnsi"/>
        </w:rPr>
      </w:pPr>
      <w:r w:rsidRPr="00E77FE3">
        <w:rPr>
          <w:rFonts w:asciiTheme="minorHAnsi" w:eastAsia="SimSun" w:hAnsiTheme="minorHAnsi" w:cstheme="minorHAnsi"/>
          <w:i/>
        </w:rPr>
        <w:t>Further discussion needed on what is feasible in general here.</w:t>
      </w:r>
    </w:p>
    <w:p w14:paraId="1021F76F" w14:textId="23356573" w:rsidR="00E77FE3" w:rsidRDefault="00E77FE3" w:rsidP="00D8482C">
      <w:pPr>
        <w:spacing w:after="120"/>
        <w:rPr>
          <w:rFonts w:asciiTheme="minorHAnsi" w:hAnsiTheme="minorHAnsi" w:cstheme="minorHAnsi"/>
          <w:lang w:eastAsia="zh-CN"/>
        </w:rPr>
      </w:pPr>
      <w:r>
        <w:rPr>
          <w:rFonts w:asciiTheme="minorHAnsi" w:hAnsiTheme="minorHAnsi" w:cstheme="minorHAnsi"/>
          <w:lang w:eastAsia="zh-CN"/>
        </w:rPr>
        <w:t xml:space="preserve">In the same meeting it was discussed about ensuring a “constant” frequency offset during the JCE time-window. Given that the current UE Frequency Error requirement in TS38.101 is </w:t>
      </w:r>
      <w:r w:rsidR="006C0D33">
        <w:rPr>
          <w:rFonts w:asciiTheme="minorHAnsi" w:hAnsiTheme="minorHAnsi" w:cstheme="minorHAnsi"/>
          <w:lang w:eastAsia="zh-CN"/>
        </w:rPr>
        <w:t>±</w:t>
      </w:r>
      <w:r>
        <w:rPr>
          <w:rFonts w:asciiTheme="minorHAnsi" w:hAnsiTheme="minorHAnsi" w:cstheme="minorHAnsi"/>
          <w:lang w:eastAsia="zh-CN"/>
        </w:rPr>
        <w:t xml:space="preserve">0.1ppm measured every 1ms, it </w:t>
      </w:r>
      <w:r w:rsidR="006C0D33">
        <w:rPr>
          <w:rFonts w:asciiTheme="minorHAnsi" w:hAnsiTheme="minorHAnsi" w:cstheme="minorHAnsi"/>
          <w:lang w:eastAsia="zh-CN"/>
        </w:rPr>
        <w:t>is unclear how maintaining</w:t>
      </w:r>
      <w:r>
        <w:rPr>
          <w:rFonts w:asciiTheme="minorHAnsi" w:hAnsiTheme="minorHAnsi" w:cstheme="minorHAnsi"/>
          <w:lang w:eastAsia="zh-CN"/>
        </w:rPr>
        <w:t xml:space="preserve"> a </w:t>
      </w:r>
      <w:r w:rsidR="006C0D33">
        <w:rPr>
          <w:rFonts w:asciiTheme="minorHAnsi" w:hAnsiTheme="minorHAnsi" w:cstheme="minorHAnsi"/>
          <w:lang w:eastAsia="zh-CN"/>
        </w:rPr>
        <w:t>“</w:t>
      </w:r>
      <w:r>
        <w:rPr>
          <w:rFonts w:asciiTheme="minorHAnsi" w:hAnsiTheme="minorHAnsi" w:cstheme="minorHAnsi"/>
          <w:lang w:eastAsia="zh-CN"/>
        </w:rPr>
        <w:t>co</w:t>
      </w:r>
      <w:r w:rsidR="006C0D33">
        <w:rPr>
          <w:rFonts w:asciiTheme="minorHAnsi" w:hAnsiTheme="minorHAnsi" w:cstheme="minorHAnsi"/>
          <w:lang w:eastAsia="zh-CN"/>
        </w:rPr>
        <w:t>nstant” value of frequency error</w:t>
      </w:r>
      <w:r>
        <w:rPr>
          <w:rFonts w:asciiTheme="minorHAnsi" w:hAnsiTheme="minorHAnsi" w:cstheme="minorHAnsi"/>
          <w:lang w:eastAsia="zh-CN"/>
        </w:rPr>
        <w:t xml:space="preserve"> during a JCE time window would </w:t>
      </w:r>
      <w:r w:rsidR="006C0D33">
        <w:rPr>
          <w:rFonts w:asciiTheme="minorHAnsi" w:hAnsiTheme="minorHAnsi" w:cstheme="minorHAnsi"/>
          <w:lang w:eastAsia="zh-CN"/>
        </w:rPr>
        <w:t>be possible</w:t>
      </w:r>
      <w:r>
        <w:rPr>
          <w:rFonts w:asciiTheme="minorHAnsi" w:hAnsiTheme="minorHAnsi" w:cstheme="minorHAnsi"/>
          <w:lang w:eastAsia="zh-CN"/>
        </w:rPr>
        <w:t xml:space="preserve">. </w:t>
      </w:r>
    </w:p>
    <w:p w14:paraId="026736EB" w14:textId="53705057" w:rsidR="001A09DA" w:rsidRDefault="00E77FE3" w:rsidP="00D8482C">
      <w:pPr>
        <w:spacing w:after="120"/>
        <w:rPr>
          <w:rFonts w:asciiTheme="minorHAnsi" w:hAnsiTheme="minorHAnsi" w:cstheme="minorHAnsi"/>
          <w:lang w:eastAsia="zh-CN"/>
        </w:rPr>
      </w:pPr>
      <w:r>
        <w:rPr>
          <w:rFonts w:asciiTheme="minorHAnsi" w:hAnsiTheme="minorHAnsi" w:cstheme="minorHAnsi"/>
          <w:lang w:eastAsia="zh-CN"/>
        </w:rPr>
        <w:t xml:space="preserve">It actually seems that there are different interpretations of what “constant” was referring to, and one company indicated that it purely means “deactivating” Tx frequency corrections. Similarly to a lack of Autonomous Timing Adjustment, such a restriction on UE behaviour could </w:t>
      </w:r>
      <w:r w:rsidR="006C0D33">
        <w:rPr>
          <w:rFonts w:asciiTheme="minorHAnsi" w:hAnsiTheme="minorHAnsi" w:cstheme="minorHAnsi"/>
          <w:lang w:eastAsia="zh-CN"/>
        </w:rPr>
        <w:t>lead to the observed frequency error being larger than the BS can compensate, possibly counteracting against JCE gain</w:t>
      </w:r>
      <w:r>
        <w:rPr>
          <w:rFonts w:asciiTheme="minorHAnsi" w:hAnsiTheme="minorHAnsi" w:cstheme="minorHAnsi"/>
          <w:lang w:eastAsia="zh-CN"/>
        </w:rPr>
        <w:t xml:space="preserve">. </w:t>
      </w:r>
    </w:p>
    <w:p w14:paraId="6CC8D1E4" w14:textId="40851988" w:rsidR="00E77FE3" w:rsidRDefault="00E77FE3" w:rsidP="00D8482C">
      <w:pPr>
        <w:spacing w:after="120"/>
        <w:rPr>
          <w:rFonts w:asciiTheme="minorHAnsi" w:hAnsiTheme="minorHAnsi" w:cstheme="minorHAnsi"/>
          <w:b/>
          <w:lang w:eastAsia="zh-CN"/>
        </w:rPr>
      </w:pPr>
      <w:r>
        <w:rPr>
          <w:rFonts w:asciiTheme="minorHAnsi" w:hAnsiTheme="minorHAnsi" w:cstheme="minorHAnsi"/>
          <w:b/>
          <w:u w:val="single"/>
          <w:lang w:eastAsia="zh-CN"/>
        </w:rPr>
        <w:t>Observation</w:t>
      </w:r>
      <w:r w:rsidR="006C0D33">
        <w:rPr>
          <w:rFonts w:asciiTheme="minorHAnsi" w:hAnsiTheme="minorHAnsi" w:cstheme="minorHAnsi"/>
          <w:b/>
          <w:u w:val="single"/>
          <w:lang w:eastAsia="zh-CN"/>
        </w:rPr>
        <w:t xml:space="preserve"> 2</w:t>
      </w:r>
      <w:r w:rsidR="00C40EE4">
        <w:rPr>
          <w:rFonts w:asciiTheme="minorHAnsi" w:hAnsiTheme="minorHAnsi" w:cstheme="minorHAnsi"/>
          <w:b/>
          <w:lang w:eastAsia="zh-CN"/>
        </w:rPr>
        <w:t xml:space="preserve">: </w:t>
      </w:r>
      <w:r>
        <w:rPr>
          <w:rFonts w:asciiTheme="minorHAnsi" w:hAnsiTheme="minorHAnsi" w:cstheme="minorHAnsi"/>
          <w:b/>
          <w:lang w:eastAsia="zh-CN"/>
        </w:rPr>
        <w:t>While we agree with the recommendation from RAN</w:t>
      </w:r>
      <w:r w:rsidR="006C0D33">
        <w:rPr>
          <w:rFonts w:asciiTheme="minorHAnsi" w:hAnsiTheme="minorHAnsi" w:cstheme="minorHAnsi"/>
          <w:b/>
          <w:lang w:eastAsia="zh-CN"/>
        </w:rPr>
        <w:t>4</w:t>
      </w:r>
      <w:r>
        <w:rPr>
          <w:rFonts w:asciiTheme="minorHAnsi" w:hAnsiTheme="minorHAnsi" w:cstheme="minorHAnsi"/>
          <w:b/>
          <w:lang w:eastAsia="zh-CN"/>
        </w:rPr>
        <w:t xml:space="preserve">#101-e, putting restrictions on </w:t>
      </w:r>
      <w:r w:rsidR="006C0D33">
        <w:rPr>
          <w:rFonts w:asciiTheme="minorHAnsi" w:hAnsiTheme="minorHAnsi" w:cstheme="minorHAnsi"/>
          <w:b/>
          <w:lang w:eastAsia="zh-CN"/>
        </w:rPr>
        <w:t>CFO adjustment at the UE</w:t>
      </w:r>
      <w:r>
        <w:rPr>
          <w:rFonts w:asciiTheme="minorHAnsi" w:hAnsiTheme="minorHAnsi" w:cstheme="minorHAnsi"/>
          <w:b/>
          <w:lang w:eastAsia="zh-CN"/>
        </w:rPr>
        <w:t xml:space="preserve"> may lead to other adverse performance effects that counteract the benefit of JCE. If the UE </w:t>
      </w:r>
      <w:r w:rsidR="006C0D33">
        <w:rPr>
          <w:rFonts w:asciiTheme="minorHAnsi" w:hAnsiTheme="minorHAnsi" w:cstheme="minorHAnsi"/>
          <w:b/>
          <w:lang w:eastAsia="zh-CN"/>
        </w:rPr>
        <w:t>CFO adjustment</w:t>
      </w:r>
      <w:r>
        <w:rPr>
          <w:rFonts w:asciiTheme="minorHAnsi" w:hAnsiTheme="minorHAnsi" w:cstheme="minorHAnsi"/>
          <w:b/>
          <w:lang w:eastAsia="zh-CN"/>
        </w:rPr>
        <w:t xml:space="preserve"> were to be restricted, then </w:t>
      </w:r>
      <w:r w:rsidR="00147186">
        <w:rPr>
          <w:rFonts w:asciiTheme="minorHAnsi" w:hAnsiTheme="minorHAnsi" w:cstheme="minorHAnsi"/>
          <w:b/>
          <w:lang w:eastAsia="zh-CN"/>
        </w:rPr>
        <w:t>the Base Station may need to compensate for higher frequency error</w:t>
      </w:r>
      <w:r>
        <w:rPr>
          <w:rFonts w:asciiTheme="minorHAnsi" w:hAnsiTheme="minorHAnsi" w:cstheme="minorHAnsi"/>
          <w:b/>
          <w:lang w:eastAsia="zh-CN"/>
        </w:rPr>
        <w:t xml:space="preserve"> </w:t>
      </w:r>
      <w:r w:rsidR="00147186">
        <w:rPr>
          <w:rFonts w:asciiTheme="minorHAnsi" w:hAnsiTheme="minorHAnsi" w:cstheme="minorHAnsi"/>
          <w:b/>
          <w:lang w:eastAsia="zh-CN"/>
        </w:rPr>
        <w:t xml:space="preserve">being present at some point </w:t>
      </w:r>
      <w:r>
        <w:rPr>
          <w:rFonts w:asciiTheme="minorHAnsi" w:hAnsiTheme="minorHAnsi" w:cstheme="minorHAnsi"/>
          <w:b/>
          <w:lang w:eastAsia="zh-CN"/>
        </w:rPr>
        <w:t xml:space="preserve">during </w:t>
      </w:r>
      <w:r w:rsidR="00147186">
        <w:rPr>
          <w:rFonts w:asciiTheme="minorHAnsi" w:hAnsiTheme="minorHAnsi" w:cstheme="minorHAnsi"/>
          <w:b/>
          <w:lang w:eastAsia="zh-CN"/>
        </w:rPr>
        <w:t>JCE</w:t>
      </w:r>
      <w:r>
        <w:rPr>
          <w:rFonts w:asciiTheme="minorHAnsi" w:hAnsiTheme="minorHAnsi" w:cstheme="minorHAnsi"/>
          <w:b/>
          <w:lang w:eastAsia="zh-CN"/>
        </w:rPr>
        <w:t>.</w:t>
      </w:r>
    </w:p>
    <w:p w14:paraId="2DA83BAF" w14:textId="064E09A7" w:rsidR="00E77FE3" w:rsidRPr="00E77FE3" w:rsidRDefault="00E77FE3" w:rsidP="00E77FE3">
      <w:pPr>
        <w:pStyle w:val="Heading2"/>
        <w:rPr>
          <w:rFonts w:asciiTheme="minorHAnsi" w:hAnsiTheme="minorHAnsi" w:cstheme="minorHAnsi"/>
          <w:sz w:val="28"/>
          <w:lang w:eastAsia="zh-CN"/>
        </w:rPr>
      </w:pPr>
      <w:r>
        <w:rPr>
          <w:rFonts w:asciiTheme="minorHAnsi" w:hAnsiTheme="minorHAnsi" w:cstheme="minorHAnsi"/>
          <w:sz w:val="28"/>
          <w:lang w:eastAsia="zh-CN"/>
        </w:rPr>
        <w:t>3.3</w:t>
      </w:r>
      <w:r>
        <w:rPr>
          <w:rFonts w:asciiTheme="minorHAnsi" w:hAnsiTheme="minorHAnsi" w:cstheme="minorHAnsi"/>
          <w:sz w:val="28"/>
          <w:lang w:eastAsia="zh-CN"/>
        </w:rPr>
        <w:tab/>
      </w:r>
      <w:r w:rsidRPr="00E77FE3">
        <w:rPr>
          <w:rFonts w:asciiTheme="minorHAnsi" w:hAnsiTheme="minorHAnsi" w:cstheme="minorHAnsi"/>
          <w:sz w:val="28"/>
          <w:lang w:eastAsia="zh-CN"/>
        </w:rPr>
        <w:t xml:space="preserve">Autonomous UE </w:t>
      </w:r>
      <w:r w:rsidR="00650283">
        <w:rPr>
          <w:rFonts w:asciiTheme="minorHAnsi" w:hAnsiTheme="minorHAnsi" w:cstheme="minorHAnsi"/>
          <w:sz w:val="28"/>
          <w:lang w:eastAsia="zh-CN"/>
        </w:rPr>
        <w:t xml:space="preserve">Tx </w:t>
      </w:r>
      <w:r w:rsidRPr="00E77FE3">
        <w:rPr>
          <w:rFonts w:asciiTheme="minorHAnsi" w:hAnsiTheme="minorHAnsi" w:cstheme="minorHAnsi"/>
          <w:sz w:val="28"/>
          <w:lang w:eastAsia="zh-CN"/>
        </w:rPr>
        <w:t xml:space="preserve">power changes </w:t>
      </w:r>
    </w:p>
    <w:p w14:paraId="2A067A9F" w14:textId="77777777" w:rsidR="00E77FE3" w:rsidRPr="00912442" w:rsidRDefault="00E77FE3" w:rsidP="00E77FE3">
      <w:pPr>
        <w:rPr>
          <w:rFonts w:asciiTheme="minorHAnsi" w:hAnsiTheme="minorHAnsi" w:cstheme="minorHAnsi"/>
          <w:b/>
          <w:lang w:eastAsia="zh-CN"/>
        </w:rPr>
      </w:pPr>
      <w:r>
        <w:rPr>
          <w:rFonts w:asciiTheme="minorHAnsi" w:hAnsiTheme="minorHAnsi" w:cstheme="minorHAnsi"/>
          <w:lang w:eastAsia="zh-CN"/>
        </w:rPr>
        <w:t>Determination of phase continuity has so far assumed that Tx power levels can remain largely constant during the JCE time window from the UE perspective. However, 2 issues have been identified that would allow power to change during the JCE time window, and we believe that they both need to be addressed:</w:t>
      </w:r>
    </w:p>
    <w:p w14:paraId="559AFBA1" w14:textId="77777777" w:rsidR="00E77FE3" w:rsidRDefault="00E77FE3" w:rsidP="00E77FE3">
      <w:pPr>
        <w:rPr>
          <w:rFonts w:asciiTheme="minorHAnsi" w:hAnsiTheme="minorHAnsi" w:cstheme="minorHAnsi"/>
          <w:b/>
          <w:u w:val="single"/>
          <w:lang w:eastAsia="zh-CN"/>
        </w:rPr>
      </w:pPr>
      <w:r w:rsidRPr="00912442">
        <w:rPr>
          <w:rFonts w:asciiTheme="minorHAnsi" w:hAnsiTheme="minorHAnsi" w:cstheme="minorHAnsi"/>
          <w:b/>
          <w:u w:val="single"/>
          <w:lang w:eastAsia="zh-CN"/>
        </w:rPr>
        <w:t>Uplink power level chang</w:t>
      </w:r>
      <w:r>
        <w:rPr>
          <w:rFonts w:asciiTheme="minorHAnsi" w:hAnsiTheme="minorHAnsi" w:cstheme="minorHAnsi"/>
          <w:b/>
          <w:u w:val="single"/>
          <w:lang w:eastAsia="zh-CN"/>
        </w:rPr>
        <w:t>es due to changes in Path L</w:t>
      </w:r>
      <w:r w:rsidRPr="00912442">
        <w:rPr>
          <w:rFonts w:asciiTheme="minorHAnsi" w:hAnsiTheme="minorHAnsi" w:cstheme="minorHAnsi"/>
          <w:b/>
          <w:u w:val="single"/>
          <w:lang w:eastAsia="zh-CN"/>
        </w:rPr>
        <w:t>oss</w:t>
      </w:r>
    </w:p>
    <w:p w14:paraId="35B42F79" w14:textId="77777777" w:rsidR="00E77FE3" w:rsidRDefault="00E77FE3" w:rsidP="00E77FE3">
      <w:pPr>
        <w:rPr>
          <w:rFonts w:asciiTheme="minorHAnsi" w:hAnsiTheme="minorHAnsi" w:cstheme="minorHAnsi"/>
          <w:lang w:eastAsia="zh-CN"/>
        </w:rPr>
      </w:pPr>
      <w:r w:rsidRPr="00912442">
        <w:rPr>
          <w:rFonts w:asciiTheme="minorHAnsi" w:hAnsiTheme="minorHAnsi" w:cstheme="minorHAnsi"/>
          <w:lang w:eastAsia="zh-CN"/>
        </w:rPr>
        <w:t>In TS38.213 section 7.1.1, the UE is required to adapt its uplink Tx power for PUSCH based on the downlink path</w:t>
      </w:r>
      <w:r>
        <w:rPr>
          <w:rFonts w:asciiTheme="minorHAnsi" w:hAnsiTheme="minorHAnsi" w:cstheme="minorHAnsi"/>
          <w:lang w:eastAsia="zh-CN"/>
        </w:rPr>
        <w:t xml:space="preserve"> </w:t>
      </w:r>
      <w:r w:rsidRPr="00912442">
        <w:rPr>
          <w:rFonts w:asciiTheme="minorHAnsi" w:hAnsiTheme="minorHAnsi" w:cstheme="minorHAnsi"/>
          <w:lang w:eastAsia="zh-CN"/>
        </w:rPr>
        <w:t xml:space="preserve">loss estimate. Changes in uplink Tx power at the UE would affect the ability to maintain phase continuity. </w:t>
      </w:r>
    </w:p>
    <w:p w14:paraId="5C8E0295" w14:textId="3FEC55AA" w:rsidR="00E77FE3" w:rsidRDefault="00E77FE3" w:rsidP="00E77FE3">
      <w:pPr>
        <w:rPr>
          <w:rFonts w:asciiTheme="minorHAnsi" w:hAnsiTheme="minorHAnsi" w:cstheme="minorHAnsi"/>
          <w:lang w:eastAsia="zh-CN"/>
        </w:rPr>
      </w:pPr>
      <w:r w:rsidRPr="00912442">
        <w:rPr>
          <w:rFonts w:asciiTheme="minorHAnsi" w:hAnsiTheme="minorHAnsi" w:cstheme="minorHAnsi"/>
          <w:lang w:eastAsia="zh-CN"/>
        </w:rPr>
        <w:t xml:space="preserve">JCE is being specified for use with </w:t>
      </w:r>
      <w:r>
        <w:rPr>
          <w:rFonts w:asciiTheme="minorHAnsi" w:hAnsiTheme="minorHAnsi" w:cstheme="minorHAnsi"/>
          <w:lang w:eastAsia="zh-CN"/>
        </w:rPr>
        <w:t>Tx repetitions to allow data to be transmitted when the UE has no more available transmit power. One could therefore argue that in such a scenario the power level would not typically change, but instead the number of repetitions needed would change. However, the scenario could still occur where the UE power level would reduce below the max power if path loss was detected to have reduced during the JCE time window.</w:t>
      </w:r>
    </w:p>
    <w:p w14:paraId="5B629BDC" w14:textId="67FDF763" w:rsidR="006C0D33" w:rsidRPr="006C0D33" w:rsidRDefault="006C0D33" w:rsidP="00E77FE3">
      <w:pPr>
        <w:rPr>
          <w:rFonts w:asciiTheme="minorHAnsi" w:hAnsiTheme="minorHAnsi" w:cstheme="minorHAnsi"/>
          <w:b/>
          <w:lang w:eastAsia="zh-CN"/>
        </w:rPr>
      </w:pPr>
      <w:r w:rsidRPr="006C0D33">
        <w:rPr>
          <w:rFonts w:asciiTheme="minorHAnsi" w:hAnsiTheme="minorHAnsi" w:cstheme="minorHAnsi"/>
          <w:b/>
          <w:u w:val="single"/>
          <w:lang w:eastAsia="zh-CN"/>
        </w:rPr>
        <w:t>Observation</w:t>
      </w:r>
      <w:r>
        <w:rPr>
          <w:rFonts w:asciiTheme="minorHAnsi" w:hAnsiTheme="minorHAnsi" w:cstheme="minorHAnsi"/>
          <w:b/>
          <w:u w:val="single"/>
          <w:lang w:eastAsia="zh-CN"/>
        </w:rPr>
        <w:t xml:space="preserve"> 3</w:t>
      </w:r>
      <w:r w:rsidRPr="006C0D33">
        <w:rPr>
          <w:rFonts w:asciiTheme="minorHAnsi" w:hAnsiTheme="minorHAnsi" w:cstheme="minorHAnsi"/>
          <w:b/>
          <w:lang w:eastAsia="zh-CN"/>
        </w:rPr>
        <w:t>: Phase continuity may be impacted due to Tx power changes due to changes in path loss estimates by the UE</w:t>
      </w:r>
      <w:r>
        <w:rPr>
          <w:rFonts w:asciiTheme="minorHAnsi" w:hAnsiTheme="minorHAnsi" w:cstheme="minorHAnsi"/>
          <w:b/>
          <w:lang w:eastAsia="zh-CN"/>
        </w:rPr>
        <w:t>. The need for autonomous power changes when requiring coverage enhancement may be unlikely but the scenario needs to be addressed</w:t>
      </w:r>
      <w:r w:rsidRPr="006C0D33">
        <w:rPr>
          <w:rFonts w:asciiTheme="minorHAnsi" w:hAnsiTheme="minorHAnsi" w:cstheme="minorHAnsi"/>
          <w:b/>
          <w:lang w:eastAsia="zh-CN"/>
        </w:rPr>
        <w:t>.</w:t>
      </w:r>
    </w:p>
    <w:p w14:paraId="4F05EEDC" w14:textId="77777777" w:rsidR="00E77FE3" w:rsidRPr="000D2459" w:rsidRDefault="00E77FE3" w:rsidP="00E77FE3">
      <w:pPr>
        <w:rPr>
          <w:rFonts w:asciiTheme="minorHAnsi" w:hAnsiTheme="minorHAnsi" w:cstheme="minorHAnsi"/>
          <w:b/>
          <w:u w:val="single"/>
          <w:lang w:eastAsia="zh-CN"/>
        </w:rPr>
      </w:pPr>
      <w:r w:rsidRPr="000D2459">
        <w:rPr>
          <w:rFonts w:asciiTheme="minorHAnsi" w:hAnsiTheme="minorHAnsi" w:cstheme="minorHAnsi"/>
          <w:b/>
          <w:u w:val="single"/>
          <w:lang w:eastAsia="zh-CN"/>
        </w:rPr>
        <w:t>Changes in P-MPR</w:t>
      </w:r>
    </w:p>
    <w:p w14:paraId="47000C73" w14:textId="77777777" w:rsidR="006C0D33" w:rsidRDefault="00E77FE3" w:rsidP="00E77FE3">
      <w:pPr>
        <w:rPr>
          <w:rFonts w:asciiTheme="minorHAnsi" w:hAnsiTheme="minorHAnsi" w:cstheme="minorHAnsi"/>
          <w:lang w:eastAsia="zh-CN"/>
        </w:rPr>
      </w:pPr>
      <w:r>
        <w:rPr>
          <w:rFonts w:asciiTheme="minorHAnsi" w:hAnsiTheme="minorHAnsi" w:cstheme="minorHAnsi"/>
          <w:lang w:eastAsia="zh-CN"/>
        </w:rPr>
        <w:t xml:space="preserve">TS38.101 allows the usage of P-MPR to ensure that the UE can comply with SAR requirements, e.g. based on proximity detection mechanisms the UE may autonomously adjust the Tx power. </w:t>
      </w:r>
    </w:p>
    <w:p w14:paraId="31A95ADE" w14:textId="1508705A" w:rsidR="00E77FE3" w:rsidRPr="006C0D33" w:rsidRDefault="006C0D33" w:rsidP="00E77FE3">
      <w:pPr>
        <w:rPr>
          <w:rFonts w:asciiTheme="minorHAnsi" w:hAnsiTheme="minorHAnsi" w:cstheme="minorHAnsi"/>
          <w:b/>
          <w:lang w:eastAsia="zh-CN"/>
        </w:rPr>
      </w:pPr>
      <w:r w:rsidRPr="006C0D33">
        <w:rPr>
          <w:rFonts w:asciiTheme="minorHAnsi" w:hAnsiTheme="minorHAnsi" w:cstheme="minorHAnsi"/>
          <w:b/>
          <w:u w:val="single"/>
          <w:lang w:eastAsia="zh-CN"/>
        </w:rPr>
        <w:t>Observation</w:t>
      </w:r>
      <w:r>
        <w:rPr>
          <w:rFonts w:asciiTheme="minorHAnsi" w:hAnsiTheme="minorHAnsi" w:cstheme="minorHAnsi"/>
          <w:b/>
          <w:u w:val="single"/>
          <w:lang w:eastAsia="zh-CN"/>
        </w:rPr>
        <w:t xml:space="preserve"> 4</w:t>
      </w:r>
      <w:r w:rsidRPr="006C0D33">
        <w:rPr>
          <w:rFonts w:asciiTheme="minorHAnsi" w:hAnsiTheme="minorHAnsi" w:cstheme="minorHAnsi"/>
          <w:b/>
          <w:lang w:eastAsia="zh-CN"/>
        </w:rPr>
        <w:t xml:space="preserve">: </w:t>
      </w:r>
      <w:r w:rsidR="00E77FE3" w:rsidRPr="006C0D33">
        <w:rPr>
          <w:rFonts w:asciiTheme="minorHAnsi" w:hAnsiTheme="minorHAnsi" w:cstheme="minorHAnsi"/>
          <w:b/>
          <w:lang w:eastAsia="zh-CN"/>
        </w:rPr>
        <w:t xml:space="preserve">A need to adapt P-MPR could occur during the JCE time window and the corresponding change to UE Tx power, may </w:t>
      </w:r>
      <w:r>
        <w:rPr>
          <w:rFonts w:asciiTheme="minorHAnsi" w:hAnsiTheme="minorHAnsi" w:cstheme="minorHAnsi"/>
          <w:b/>
          <w:lang w:eastAsia="zh-CN"/>
        </w:rPr>
        <w:t>impact</w:t>
      </w:r>
      <w:r w:rsidR="00E77FE3" w:rsidRPr="006C0D33">
        <w:rPr>
          <w:rFonts w:asciiTheme="minorHAnsi" w:hAnsiTheme="minorHAnsi" w:cstheme="minorHAnsi"/>
          <w:b/>
          <w:lang w:eastAsia="zh-CN"/>
        </w:rPr>
        <w:t xml:space="preserve"> the UE’s ability to maintain phase continuity. However, if the UE were to be restricted from doing this, it may not adhere to SAR requirements</w:t>
      </w:r>
      <w:r w:rsidRPr="006C0D33">
        <w:rPr>
          <w:rFonts w:asciiTheme="minorHAnsi" w:hAnsiTheme="minorHAnsi" w:cstheme="minorHAnsi"/>
          <w:b/>
          <w:lang w:eastAsia="zh-CN"/>
        </w:rPr>
        <w:t xml:space="preserve"> which are important for health and safety</w:t>
      </w:r>
      <w:r w:rsidR="00E77FE3" w:rsidRPr="006C0D33">
        <w:rPr>
          <w:rFonts w:asciiTheme="minorHAnsi" w:hAnsiTheme="minorHAnsi" w:cstheme="minorHAnsi"/>
          <w:b/>
          <w:lang w:eastAsia="zh-CN"/>
        </w:rPr>
        <w:t>.</w:t>
      </w:r>
    </w:p>
    <w:p w14:paraId="28D5D063" w14:textId="76A9A1B5" w:rsidR="00E77FE3" w:rsidRPr="00E77FE3" w:rsidRDefault="00E77FE3" w:rsidP="00E77FE3">
      <w:pPr>
        <w:pStyle w:val="Heading2"/>
        <w:ind w:left="568" w:hanging="568"/>
        <w:rPr>
          <w:rFonts w:asciiTheme="minorHAnsi" w:hAnsiTheme="minorHAnsi" w:cstheme="minorHAnsi"/>
          <w:sz w:val="28"/>
          <w:lang w:eastAsia="zh-CN"/>
        </w:rPr>
      </w:pPr>
      <w:r>
        <w:rPr>
          <w:rFonts w:asciiTheme="minorHAnsi" w:hAnsiTheme="minorHAnsi" w:cstheme="minorHAnsi"/>
          <w:sz w:val="28"/>
          <w:lang w:eastAsia="zh-CN"/>
        </w:rPr>
        <w:t>3.4</w:t>
      </w:r>
      <w:r>
        <w:rPr>
          <w:rFonts w:asciiTheme="minorHAnsi" w:hAnsiTheme="minorHAnsi" w:cstheme="minorHAnsi"/>
          <w:sz w:val="28"/>
          <w:lang w:eastAsia="zh-CN"/>
        </w:rPr>
        <w:tab/>
      </w:r>
      <w:r w:rsidRPr="00E77FE3">
        <w:rPr>
          <w:rFonts w:asciiTheme="minorHAnsi" w:hAnsiTheme="minorHAnsi" w:cstheme="minorHAnsi"/>
          <w:sz w:val="28"/>
          <w:lang w:eastAsia="zh-CN"/>
        </w:rPr>
        <w:t>How to handle cases where autonomous adjustment of time/frequency/power are allowed/required today?</w:t>
      </w:r>
    </w:p>
    <w:p w14:paraId="741ED04E" w14:textId="5637315B" w:rsidR="00E77FE3" w:rsidRDefault="00E77FE3" w:rsidP="00D8482C">
      <w:pPr>
        <w:spacing w:after="120"/>
        <w:rPr>
          <w:rFonts w:asciiTheme="minorHAnsi" w:hAnsiTheme="minorHAnsi" w:cstheme="minorHAnsi"/>
          <w:lang w:eastAsia="zh-CN"/>
        </w:rPr>
      </w:pPr>
      <w:r>
        <w:rPr>
          <w:rFonts w:asciiTheme="minorHAnsi" w:hAnsiTheme="minorHAnsi" w:cstheme="minorHAnsi"/>
          <w:lang w:eastAsia="zh-CN"/>
        </w:rPr>
        <w:t xml:space="preserve">Performance of the above functions </w:t>
      </w:r>
      <w:r w:rsidR="006C0D33">
        <w:rPr>
          <w:rFonts w:asciiTheme="minorHAnsi" w:hAnsiTheme="minorHAnsi" w:cstheme="minorHAnsi"/>
          <w:lang w:eastAsia="zh-CN"/>
        </w:rPr>
        <w:t xml:space="preserve">for time/frequency/power domain stability </w:t>
      </w:r>
      <w:r>
        <w:rPr>
          <w:rFonts w:asciiTheme="minorHAnsi" w:hAnsiTheme="minorHAnsi" w:cstheme="minorHAnsi"/>
          <w:lang w:eastAsia="zh-CN"/>
        </w:rPr>
        <w:t xml:space="preserve">are quite basic operational processes for the UE. Requiring the UE to </w:t>
      </w:r>
      <w:r w:rsidR="00147186">
        <w:rPr>
          <w:rFonts w:asciiTheme="minorHAnsi" w:hAnsiTheme="minorHAnsi" w:cstheme="minorHAnsi"/>
          <w:lang w:eastAsia="zh-CN"/>
        </w:rPr>
        <w:t>pause</w:t>
      </w:r>
      <w:r>
        <w:rPr>
          <w:rFonts w:asciiTheme="minorHAnsi" w:hAnsiTheme="minorHAnsi" w:cstheme="minorHAnsi"/>
          <w:lang w:eastAsia="zh-CN"/>
        </w:rPr>
        <w:t xml:space="preserve"> these processes for the benefit of enabling JCE could have a detrimental effect on the basic operation of the radio </w:t>
      </w:r>
      <w:r w:rsidR="006C0D33">
        <w:rPr>
          <w:rFonts w:asciiTheme="minorHAnsi" w:hAnsiTheme="minorHAnsi" w:cstheme="minorHAnsi"/>
          <w:lang w:eastAsia="zh-CN"/>
        </w:rPr>
        <w:t>link</w:t>
      </w:r>
      <w:r>
        <w:rPr>
          <w:rFonts w:asciiTheme="minorHAnsi" w:hAnsiTheme="minorHAnsi" w:cstheme="minorHAnsi"/>
          <w:lang w:eastAsia="zh-CN"/>
        </w:rPr>
        <w:t xml:space="preserve">. Such negative impacts would seem to have larger probability of occurrence in longer JCE time windows and in many cases the impact </w:t>
      </w:r>
      <w:r w:rsidR="00147186">
        <w:rPr>
          <w:rFonts w:asciiTheme="minorHAnsi" w:hAnsiTheme="minorHAnsi" w:cstheme="minorHAnsi"/>
          <w:lang w:eastAsia="zh-CN"/>
        </w:rPr>
        <w:t>of such changes could be small.</w:t>
      </w:r>
      <w:r w:rsidR="006C0D33">
        <w:rPr>
          <w:rFonts w:asciiTheme="minorHAnsi" w:hAnsiTheme="minorHAnsi" w:cstheme="minorHAnsi"/>
          <w:lang w:eastAsia="zh-CN"/>
        </w:rPr>
        <w:t xml:space="preserve"> Therefore, our preference would be for RAN4 to not restrict the UE’s ability to perform those functions during JCE.</w:t>
      </w:r>
    </w:p>
    <w:p w14:paraId="2F09BDA6" w14:textId="3850D459" w:rsidR="00147186" w:rsidRDefault="006C0D33" w:rsidP="00D8482C">
      <w:pPr>
        <w:spacing w:after="120"/>
        <w:rPr>
          <w:rFonts w:asciiTheme="minorHAnsi" w:hAnsiTheme="minorHAnsi" w:cstheme="minorHAnsi"/>
          <w:lang w:eastAsia="zh-CN"/>
        </w:rPr>
      </w:pPr>
      <w:r>
        <w:rPr>
          <w:rFonts w:asciiTheme="minorHAnsi" w:hAnsiTheme="minorHAnsi" w:cstheme="minorHAnsi"/>
          <w:lang w:eastAsia="zh-CN"/>
        </w:rPr>
        <w:t>If that were not agreeable for some of the above adjustment events, it is unclear how RAN4 would verify a UE behaviour that is not clearly defined today.</w:t>
      </w:r>
    </w:p>
    <w:p w14:paraId="57AC135F" w14:textId="3B570751" w:rsidR="00E77FE3" w:rsidRDefault="006C0D33" w:rsidP="00D8482C">
      <w:pPr>
        <w:spacing w:after="120"/>
        <w:rPr>
          <w:rFonts w:asciiTheme="minorHAnsi" w:hAnsiTheme="minorHAnsi" w:cstheme="minorHAnsi"/>
          <w:lang w:eastAsia="zh-CN"/>
        </w:rPr>
      </w:pPr>
      <w:r>
        <w:rPr>
          <w:rFonts w:asciiTheme="minorHAnsi" w:hAnsiTheme="minorHAnsi" w:cstheme="minorHAnsi"/>
          <w:lang w:eastAsia="zh-CN"/>
        </w:rPr>
        <w:t xml:space="preserve">We believe </w:t>
      </w:r>
      <w:r w:rsidR="00E77FE3">
        <w:rPr>
          <w:rFonts w:asciiTheme="minorHAnsi" w:hAnsiTheme="minorHAnsi" w:cstheme="minorHAnsi"/>
          <w:lang w:eastAsia="zh-CN"/>
        </w:rPr>
        <w:t xml:space="preserve">that </w:t>
      </w:r>
      <w:r>
        <w:rPr>
          <w:rFonts w:asciiTheme="minorHAnsi" w:hAnsiTheme="minorHAnsi" w:cstheme="minorHAnsi"/>
          <w:lang w:eastAsia="zh-CN"/>
        </w:rPr>
        <w:t>the</w:t>
      </w:r>
      <w:r w:rsidR="00147186">
        <w:rPr>
          <w:rFonts w:asciiTheme="minorHAnsi" w:hAnsiTheme="minorHAnsi" w:cstheme="minorHAnsi"/>
          <w:lang w:eastAsia="zh-CN"/>
        </w:rPr>
        <w:t xml:space="preserve"> BS </w:t>
      </w:r>
      <w:r>
        <w:rPr>
          <w:rFonts w:asciiTheme="minorHAnsi" w:hAnsiTheme="minorHAnsi" w:cstheme="minorHAnsi"/>
          <w:lang w:eastAsia="zh-CN"/>
        </w:rPr>
        <w:t xml:space="preserve">will anyway need </w:t>
      </w:r>
      <w:r w:rsidR="00147186">
        <w:rPr>
          <w:rFonts w:asciiTheme="minorHAnsi" w:hAnsiTheme="minorHAnsi" w:cstheme="minorHAnsi"/>
          <w:lang w:eastAsia="zh-CN"/>
        </w:rPr>
        <w:t>to</w:t>
      </w:r>
      <w:r w:rsidR="00E77FE3">
        <w:rPr>
          <w:rFonts w:asciiTheme="minorHAnsi" w:hAnsiTheme="minorHAnsi" w:cstheme="minorHAnsi"/>
          <w:lang w:eastAsia="zh-CN"/>
        </w:rPr>
        <w:t xml:space="preserve"> </w:t>
      </w:r>
      <w:r w:rsidR="00147186">
        <w:rPr>
          <w:rFonts w:asciiTheme="minorHAnsi" w:hAnsiTheme="minorHAnsi" w:cstheme="minorHAnsi"/>
          <w:lang w:eastAsia="zh-CN"/>
        </w:rPr>
        <w:t xml:space="preserve">predict and/or detect when JCE operation at the network side would offer degraded performance compared to non-JCE, and fall back </w:t>
      </w:r>
      <w:r>
        <w:rPr>
          <w:rFonts w:asciiTheme="minorHAnsi" w:hAnsiTheme="minorHAnsi" w:cstheme="minorHAnsi"/>
          <w:lang w:eastAsia="zh-CN"/>
        </w:rPr>
        <w:t xml:space="preserve">to non-JCE </w:t>
      </w:r>
      <w:r w:rsidR="00147186">
        <w:rPr>
          <w:rFonts w:asciiTheme="minorHAnsi" w:hAnsiTheme="minorHAnsi" w:cstheme="minorHAnsi"/>
          <w:lang w:eastAsia="zh-CN"/>
        </w:rPr>
        <w:t>as necessary</w:t>
      </w:r>
      <w:r w:rsidR="00E77FE3">
        <w:rPr>
          <w:rFonts w:asciiTheme="minorHAnsi" w:hAnsiTheme="minorHAnsi" w:cstheme="minorHAnsi"/>
          <w:lang w:eastAsia="zh-CN"/>
        </w:rPr>
        <w:t xml:space="preserve">. </w:t>
      </w:r>
    </w:p>
    <w:p w14:paraId="5F8AD001" w14:textId="563F2FE5" w:rsidR="00E77FE3" w:rsidRPr="00732CA1" w:rsidRDefault="00E77FE3" w:rsidP="00D8482C">
      <w:pPr>
        <w:spacing w:after="120"/>
        <w:rPr>
          <w:rFonts w:asciiTheme="minorHAnsi" w:hAnsiTheme="minorHAnsi" w:cstheme="minorHAnsi"/>
          <w:lang w:eastAsia="zh-CN"/>
        </w:rPr>
      </w:pPr>
      <w:r w:rsidRPr="00E77FE3">
        <w:rPr>
          <w:rFonts w:asciiTheme="minorHAnsi" w:hAnsiTheme="minorHAnsi" w:cstheme="minorHAnsi"/>
          <w:b/>
          <w:u w:val="single"/>
          <w:lang w:eastAsia="zh-CN"/>
        </w:rPr>
        <w:t xml:space="preserve">Proposal </w:t>
      </w:r>
      <w:r w:rsidR="006C0D33">
        <w:rPr>
          <w:rFonts w:asciiTheme="minorHAnsi" w:hAnsiTheme="minorHAnsi" w:cstheme="minorHAnsi"/>
          <w:b/>
          <w:u w:val="single"/>
          <w:lang w:eastAsia="zh-CN"/>
        </w:rPr>
        <w:t>2</w:t>
      </w:r>
      <w:r w:rsidRPr="00E77FE3">
        <w:rPr>
          <w:rFonts w:asciiTheme="minorHAnsi" w:hAnsiTheme="minorHAnsi" w:cstheme="minorHAnsi"/>
          <w:b/>
          <w:lang w:eastAsia="zh-CN"/>
        </w:rPr>
        <w:t xml:space="preserve">: </w:t>
      </w:r>
      <w:r w:rsidR="005D21A7">
        <w:rPr>
          <w:rFonts w:asciiTheme="minorHAnsi" w:hAnsiTheme="minorHAnsi" w:cstheme="minorHAnsi"/>
          <w:b/>
          <w:lang w:eastAsia="zh-CN"/>
        </w:rPr>
        <w:t>To</w:t>
      </w:r>
      <w:r w:rsidR="00732CA1" w:rsidRPr="00732CA1">
        <w:rPr>
          <w:rFonts w:asciiTheme="minorHAnsi" w:hAnsiTheme="minorHAnsi" w:cstheme="minorHAnsi"/>
          <w:b/>
          <w:lang w:eastAsia="zh-CN"/>
        </w:rPr>
        <w:t xml:space="preserve"> not restrict the UE’s </w:t>
      </w:r>
      <w:r w:rsidR="005D21A7">
        <w:rPr>
          <w:rFonts w:asciiTheme="minorHAnsi" w:hAnsiTheme="minorHAnsi" w:cstheme="minorHAnsi"/>
          <w:b/>
          <w:lang w:eastAsia="zh-CN"/>
        </w:rPr>
        <w:t>freedom</w:t>
      </w:r>
      <w:r w:rsidR="00732CA1" w:rsidRPr="00732CA1">
        <w:rPr>
          <w:rFonts w:asciiTheme="minorHAnsi" w:hAnsiTheme="minorHAnsi" w:cstheme="minorHAnsi"/>
          <w:b/>
          <w:lang w:eastAsia="zh-CN"/>
        </w:rPr>
        <w:t xml:space="preserve"> to perform existing autonomous time/frequency/power </w:t>
      </w:r>
      <w:r w:rsidR="006C0D33">
        <w:rPr>
          <w:rFonts w:asciiTheme="minorHAnsi" w:hAnsiTheme="minorHAnsi" w:cstheme="minorHAnsi"/>
          <w:b/>
          <w:lang w:eastAsia="zh-CN"/>
        </w:rPr>
        <w:t>adjustments</w:t>
      </w:r>
      <w:r w:rsidR="00732CA1" w:rsidRPr="00732CA1">
        <w:rPr>
          <w:rFonts w:asciiTheme="minorHAnsi" w:hAnsiTheme="minorHAnsi" w:cstheme="minorHAnsi"/>
          <w:b/>
          <w:lang w:eastAsia="zh-CN"/>
        </w:rPr>
        <w:t xml:space="preserve"> during JCE</w:t>
      </w:r>
      <w:r w:rsidR="005D21A7">
        <w:rPr>
          <w:rFonts w:asciiTheme="minorHAnsi" w:hAnsiTheme="minorHAnsi" w:cstheme="minorHAnsi"/>
          <w:b/>
          <w:lang w:eastAsia="zh-CN"/>
        </w:rPr>
        <w:t xml:space="preserve"> window. In practice in field conditions, we believe that the</w:t>
      </w:r>
      <w:r w:rsidR="006C0D33">
        <w:rPr>
          <w:rFonts w:asciiTheme="minorHAnsi" w:hAnsiTheme="minorHAnsi" w:cstheme="minorHAnsi"/>
          <w:b/>
          <w:lang w:eastAsia="zh-CN"/>
        </w:rPr>
        <w:t xml:space="preserve"> BS </w:t>
      </w:r>
      <w:r w:rsidR="005D21A7">
        <w:rPr>
          <w:rFonts w:asciiTheme="minorHAnsi" w:hAnsiTheme="minorHAnsi" w:cstheme="minorHAnsi"/>
          <w:b/>
          <w:lang w:eastAsia="zh-CN"/>
        </w:rPr>
        <w:t>would need a mechanism to fall back to non-JCE</w:t>
      </w:r>
      <w:r w:rsidR="006C0D33">
        <w:rPr>
          <w:rFonts w:asciiTheme="minorHAnsi" w:hAnsiTheme="minorHAnsi" w:cstheme="minorHAnsi"/>
          <w:b/>
          <w:lang w:eastAsia="zh-CN"/>
        </w:rPr>
        <w:t xml:space="preserve"> as necessary for scenarios where JCE performance is degraded or offers no gain</w:t>
      </w:r>
      <w:r w:rsidR="00732CA1" w:rsidRPr="00732CA1">
        <w:rPr>
          <w:rFonts w:asciiTheme="minorHAnsi" w:hAnsiTheme="minorHAnsi" w:cstheme="minorHAnsi"/>
          <w:b/>
          <w:lang w:eastAsia="zh-CN"/>
        </w:rPr>
        <w:t>.</w:t>
      </w:r>
      <w:r w:rsidR="00732CA1">
        <w:rPr>
          <w:rFonts w:asciiTheme="minorHAnsi" w:hAnsiTheme="minorHAnsi" w:cstheme="minorHAnsi"/>
          <w:lang w:eastAsia="zh-CN"/>
        </w:rPr>
        <w:t xml:space="preserve"> </w:t>
      </w:r>
    </w:p>
    <w:p w14:paraId="3CB2E087" w14:textId="439B44A5" w:rsidR="00D8482C" w:rsidRDefault="001A09DA" w:rsidP="001A09DA">
      <w:pPr>
        <w:pStyle w:val="Heading1"/>
        <w:numPr>
          <w:ilvl w:val="0"/>
          <w:numId w:val="1"/>
        </w:numPr>
        <w:rPr>
          <w:rFonts w:ascii="Calibri" w:hAnsi="Calibri" w:cs="Calibri"/>
          <w:sz w:val="32"/>
          <w:lang w:eastAsia="zh-TW"/>
        </w:rPr>
      </w:pPr>
      <w:r>
        <w:rPr>
          <w:rFonts w:ascii="Calibri" w:hAnsi="Calibri" w:cs="Calibri"/>
          <w:sz w:val="32"/>
          <w:lang w:eastAsia="zh-TW"/>
        </w:rPr>
        <w:t>Maximum duration</w:t>
      </w:r>
      <w:r w:rsidR="00173A6A">
        <w:rPr>
          <w:rFonts w:ascii="Calibri" w:hAnsi="Calibri" w:cs="Calibri"/>
          <w:sz w:val="32"/>
          <w:lang w:eastAsia="zh-TW"/>
        </w:rPr>
        <w:t xml:space="preserve"> of JCE </w:t>
      </w:r>
      <w:r w:rsidR="00E77FE3">
        <w:rPr>
          <w:rFonts w:ascii="Calibri" w:hAnsi="Calibri" w:cs="Calibri"/>
          <w:sz w:val="32"/>
          <w:lang w:eastAsia="zh-TW"/>
        </w:rPr>
        <w:t xml:space="preserve">time </w:t>
      </w:r>
      <w:r w:rsidR="00173A6A">
        <w:rPr>
          <w:rFonts w:ascii="Calibri" w:hAnsi="Calibri" w:cs="Calibri"/>
          <w:sz w:val="32"/>
          <w:lang w:eastAsia="zh-TW"/>
        </w:rPr>
        <w:t>window</w:t>
      </w:r>
    </w:p>
    <w:p w14:paraId="6EB0CEAB" w14:textId="194A3A06" w:rsidR="00E77FE3" w:rsidRDefault="00E77FE3" w:rsidP="007F65B1">
      <w:pPr>
        <w:rPr>
          <w:rFonts w:asciiTheme="minorHAnsi" w:hAnsiTheme="minorHAnsi" w:cstheme="minorHAnsi"/>
          <w:lang w:eastAsia="zh-TW"/>
        </w:rPr>
      </w:pPr>
      <w:r>
        <w:rPr>
          <w:rFonts w:asciiTheme="minorHAnsi" w:hAnsiTheme="minorHAnsi" w:cstheme="minorHAnsi"/>
          <w:lang w:eastAsia="zh-TW"/>
        </w:rPr>
        <w:t>For TDD bands, it seems clear that the actual JCE time window will be limited by the number of consecutive UL slots within a radio frame. This covers all of FR2 and a subset of FR1 bands, and there seems no real benefit in</w:t>
      </w:r>
      <w:r w:rsidR="0034413B">
        <w:rPr>
          <w:rFonts w:asciiTheme="minorHAnsi" w:hAnsiTheme="minorHAnsi" w:cstheme="minorHAnsi"/>
          <w:lang w:eastAsia="zh-TW"/>
        </w:rPr>
        <w:t xml:space="preserve"> requiring JCE for more than 8</w:t>
      </w:r>
      <w:r>
        <w:rPr>
          <w:rFonts w:asciiTheme="minorHAnsi" w:hAnsiTheme="minorHAnsi" w:cstheme="minorHAnsi"/>
          <w:lang w:eastAsia="zh-TW"/>
        </w:rPr>
        <w:t xml:space="preserve"> timeslots</w:t>
      </w:r>
      <w:r w:rsidR="0034413B">
        <w:rPr>
          <w:rFonts w:asciiTheme="minorHAnsi" w:hAnsiTheme="minorHAnsi" w:cstheme="minorHAnsi"/>
          <w:lang w:eastAsia="zh-TW"/>
        </w:rPr>
        <w:t xml:space="preserve">, as for all UEs this would limit the minimum possible HARQ RTT, and impact </w:t>
      </w:r>
      <w:r w:rsidR="00EC6591">
        <w:rPr>
          <w:rFonts w:asciiTheme="minorHAnsi" w:hAnsiTheme="minorHAnsi" w:cstheme="minorHAnsi"/>
          <w:lang w:eastAsia="zh-TW"/>
        </w:rPr>
        <w:t>the ability to</w:t>
      </w:r>
      <w:r w:rsidR="0034413B">
        <w:rPr>
          <w:rFonts w:asciiTheme="minorHAnsi" w:hAnsiTheme="minorHAnsi" w:cstheme="minorHAnsi"/>
          <w:lang w:eastAsia="zh-TW"/>
        </w:rPr>
        <w:t xml:space="preserve"> </w:t>
      </w:r>
      <w:r w:rsidR="00EC6591">
        <w:rPr>
          <w:rFonts w:asciiTheme="minorHAnsi" w:hAnsiTheme="minorHAnsi" w:cstheme="minorHAnsi"/>
          <w:lang w:eastAsia="zh-TW"/>
        </w:rPr>
        <w:t xml:space="preserve">guarantee certain </w:t>
      </w:r>
      <w:r w:rsidR="0034413B">
        <w:rPr>
          <w:rFonts w:asciiTheme="minorHAnsi" w:hAnsiTheme="minorHAnsi" w:cstheme="minorHAnsi"/>
          <w:lang w:eastAsia="zh-TW"/>
        </w:rPr>
        <w:t>latency performance for all UEs</w:t>
      </w:r>
      <w:r>
        <w:rPr>
          <w:rFonts w:asciiTheme="minorHAnsi" w:hAnsiTheme="minorHAnsi" w:cstheme="minorHAnsi"/>
          <w:lang w:eastAsia="zh-TW"/>
        </w:rPr>
        <w:t xml:space="preserve">. </w:t>
      </w:r>
    </w:p>
    <w:p w14:paraId="34C2F24D" w14:textId="2415D1D3" w:rsidR="0034413B" w:rsidRPr="0034413B" w:rsidRDefault="00E77FE3" w:rsidP="007F65B1">
      <w:pPr>
        <w:rPr>
          <w:rFonts w:asciiTheme="minorHAnsi" w:hAnsiTheme="minorHAnsi" w:cstheme="minorHAnsi"/>
          <w:lang w:eastAsia="zh-TW"/>
        </w:rPr>
      </w:pPr>
      <w:r w:rsidRPr="0034413B">
        <w:rPr>
          <w:rFonts w:asciiTheme="minorHAnsi" w:hAnsiTheme="minorHAnsi" w:cstheme="minorHAnsi"/>
          <w:lang w:eastAsia="zh-TW"/>
        </w:rPr>
        <w:t xml:space="preserve">For FDD bands </w:t>
      </w:r>
      <w:r w:rsidR="0034413B" w:rsidRPr="0034413B">
        <w:rPr>
          <w:rFonts w:asciiTheme="minorHAnsi" w:hAnsiTheme="minorHAnsi" w:cstheme="minorHAnsi"/>
          <w:lang w:eastAsia="zh-TW"/>
        </w:rPr>
        <w:t xml:space="preserve">in TR38.830 [3], the evaluation of FDD </w:t>
      </w:r>
      <w:r w:rsidR="006C0D33">
        <w:rPr>
          <w:rFonts w:asciiTheme="minorHAnsi" w:hAnsiTheme="minorHAnsi" w:cstheme="minorHAnsi"/>
          <w:lang w:eastAsia="zh-TW"/>
        </w:rPr>
        <w:t xml:space="preserve">did not show significant coverage bottlenecks and the evaluation was allowed to consider </w:t>
      </w:r>
      <w:r w:rsidR="005D21A7">
        <w:rPr>
          <w:rFonts w:asciiTheme="minorHAnsi" w:hAnsiTheme="minorHAnsi" w:cstheme="minorHAnsi"/>
          <w:lang w:eastAsia="zh-TW"/>
        </w:rPr>
        <w:t>zero</w:t>
      </w:r>
      <w:r w:rsidR="006C0D33">
        <w:rPr>
          <w:rFonts w:asciiTheme="minorHAnsi" w:hAnsiTheme="minorHAnsi" w:cstheme="minorHAnsi"/>
          <w:lang w:eastAsia="zh-TW"/>
        </w:rPr>
        <w:t xml:space="preserve"> Rel-16 Tx repetitions. It seems unlikely that more than</w:t>
      </w:r>
      <w:r w:rsidR="0034413B" w:rsidRPr="0034413B">
        <w:rPr>
          <w:rFonts w:asciiTheme="minorHAnsi" w:hAnsiTheme="minorHAnsi" w:cstheme="minorHAnsi"/>
          <w:lang w:eastAsia="zh-TW"/>
        </w:rPr>
        <w:t xml:space="preserve"> 8 </w:t>
      </w:r>
      <w:r w:rsidR="006C0D33">
        <w:rPr>
          <w:rFonts w:asciiTheme="minorHAnsi" w:hAnsiTheme="minorHAnsi" w:cstheme="minorHAnsi"/>
          <w:lang w:eastAsia="zh-TW"/>
        </w:rPr>
        <w:t>repeated time</w:t>
      </w:r>
      <w:r w:rsidR="0034413B" w:rsidRPr="0034413B">
        <w:rPr>
          <w:rFonts w:asciiTheme="minorHAnsi" w:hAnsiTheme="minorHAnsi" w:cstheme="minorHAnsi"/>
          <w:lang w:eastAsia="zh-TW"/>
        </w:rPr>
        <w:t xml:space="preserve">slots of </w:t>
      </w:r>
      <w:r w:rsidR="006C0D33">
        <w:rPr>
          <w:rFonts w:asciiTheme="minorHAnsi" w:hAnsiTheme="minorHAnsi" w:cstheme="minorHAnsi"/>
          <w:lang w:eastAsia="zh-TW"/>
        </w:rPr>
        <w:t>JCE</w:t>
      </w:r>
      <w:r w:rsidR="0034413B" w:rsidRPr="0034413B">
        <w:rPr>
          <w:rFonts w:asciiTheme="minorHAnsi" w:hAnsiTheme="minorHAnsi" w:cstheme="minorHAnsi"/>
          <w:lang w:eastAsia="zh-TW"/>
        </w:rPr>
        <w:t xml:space="preserve"> </w:t>
      </w:r>
      <w:r w:rsidR="006C0D33">
        <w:rPr>
          <w:rFonts w:asciiTheme="minorHAnsi" w:hAnsiTheme="minorHAnsi" w:cstheme="minorHAnsi"/>
          <w:lang w:eastAsia="zh-TW"/>
        </w:rPr>
        <w:t xml:space="preserve">is really necessary to overcome the issues highlighted, and pain vs gain should be considered </w:t>
      </w:r>
      <w:r w:rsidR="005D21A7">
        <w:rPr>
          <w:rFonts w:asciiTheme="minorHAnsi" w:hAnsiTheme="minorHAnsi" w:cstheme="minorHAnsi"/>
          <w:lang w:eastAsia="zh-TW"/>
        </w:rPr>
        <w:t>for</w:t>
      </w:r>
      <w:r w:rsidR="006C0D33">
        <w:rPr>
          <w:rFonts w:asciiTheme="minorHAnsi" w:hAnsiTheme="minorHAnsi" w:cstheme="minorHAnsi"/>
          <w:lang w:eastAsia="zh-TW"/>
        </w:rPr>
        <w:t xml:space="preserve"> going beyond 8 timeslots</w:t>
      </w:r>
      <w:r w:rsidR="0034413B" w:rsidRPr="0034413B">
        <w:rPr>
          <w:rFonts w:asciiTheme="minorHAnsi" w:hAnsiTheme="minorHAnsi" w:cstheme="minorHAnsi"/>
          <w:lang w:eastAsia="zh-TW"/>
        </w:rPr>
        <w:t xml:space="preserve">. </w:t>
      </w:r>
    </w:p>
    <w:p w14:paraId="4F9BCFCF" w14:textId="73D49D6F" w:rsidR="00E77FE3" w:rsidRPr="0034413B" w:rsidRDefault="0034413B" w:rsidP="007F65B1">
      <w:pPr>
        <w:rPr>
          <w:rFonts w:asciiTheme="minorHAnsi" w:hAnsiTheme="minorHAnsi" w:cstheme="minorHAnsi"/>
          <w:i/>
          <w:lang w:eastAsia="zh-TW"/>
        </w:rPr>
      </w:pPr>
      <w:r w:rsidRPr="0034413B">
        <w:rPr>
          <w:rFonts w:asciiTheme="minorHAnsi" w:hAnsiTheme="minorHAnsi" w:cstheme="minorHAnsi"/>
          <w:i/>
          <w:lang w:eastAsia="zh-TW"/>
        </w:rPr>
        <w:t xml:space="preserve">NOTE: “Pain” here considers the increased likelihood of some of the </w:t>
      </w:r>
      <w:r w:rsidR="006C0D33">
        <w:rPr>
          <w:rFonts w:asciiTheme="minorHAnsi" w:hAnsiTheme="minorHAnsi" w:cstheme="minorHAnsi"/>
          <w:i/>
          <w:lang w:eastAsia="zh-TW"/>
        </w:rPr>
        <w:t>“</w:t>
      </w:r>
      <w:r w:rsidRPr="0034413B">
        <w:rPr>
          <w:rFonts w:asciiTheme="minorHAnsi" w:hAnsiTheme="minorHAnsi" w:cstheme="minorHAnsi"/>
          <w:i/>
          <w:lang w:eastAsia="zh-TW"/>
        </w:rPr>
        <w:t>events</w:t>
      </w:r>
      <w:r w:rsidR="006C0D33">
        <w:rPr>
          <w:rFonts w:asciiTheme="minorHAnsi" w:hAnsiTheme="minorHAnsi" w:cstheme="minorHAnsi"/>
          <w:i/>
          <w:lang w:eastAsia="zh-TW"/>
        </w:rPr>
        <w:t>”</w:t>
      </w:r>
      <w:r w:rsidRPr="0034413B">
        <w:rPr>
          <w:rFonts w:asciiTheme="minorHAnsi" w:hAnsiTheme="minorHAnsi" w:cstheme="minorHAnsi"/>
          <w:i/>
          <w:lang w:eastAsia="zh-TW"/>
        </w:rPr>
        <w:t xml:space="preserve"> in section 3 needing to take place with longer JCE window sizes, the potential increased likelihood of UL gaps that lead to likely increased UE battery consumption when the UE is not transmitting</w:t>
      </w:r>
      <w:r w:rsidR="006C0D33">
        <w:rPr>
          <w:rFonts w:asciiTheme="minorHAnsi" w:hAnsiTheme="minorHAnsi" w:cstheme="minorHAnsi"/>
          <w:i/>
          <w:lang w:eastAsia="zh-TW"/>
        </w:rPr>
        <w:t>, and the phase tolerance budget being more stretched with longer JCE window duration</w:t>
      </w:r>
      <w:r w:rsidRPr="0034413B">
        <w:rPr>
          <w:rFonts w:asciiTheme="minorHAnsi" w:hAnsiTheme="minorHAnsi" w:cstheme="minorHAnsi"/>
          <w:i/>
          <w:lang w:eastAsia="zh-TW"/>
        </w:rPr>
        <w:t>. “Gain” refers to JCE performance gain per additional slot reducing as the total number of slots increases</w:t>
      </w:r>
      <w:r w:rsidR="00E77FE3" w:rsidRPr="0034413B">
        <w:rPr>
          <w:rFonts w:asciiTheme="minorHAnsi" w:hAnsiTheme="minorHAnsi" w:cstheme="minorHAnsi"/>
          <w:i/>
          <w:lang w:eastAsia="zh-TW"/>
        </w:rPr>
        <w:t>.</w:t>
      </w:r>
    </w:p>
    <w:p w14:paraId="5CF16ED3" w14:textId="26571A87" w:rsidR="00E77FE3" w:rsidRDefault="00E77FE3" w:rsidP="007F65B1">
      <w:pPr>
        <w:rPr>
          <w:rFonts w:asciiTheme="minorHAnsi" w:hAnsiTheme="minorHAnsi" w:cstheme="minorHAnsi"/>
          <w:b/>
          <w:lang w:eastAsia="zh-TW"/>
        </w:rPr>
      </w:pPr>
      <w:r w:rsidRPr="00E77FE3">
        <w:rPr>
          <w:rFonts w:asciiTheme="minorHAnsi" w:hAnsiTheme="minorHAnsi" w:cstheme="minorHAnsi"/>
          <w:b/>
          <w:u w:val="single"/>
          <w:lang w:eastAsia="zh-TW"/>
        </w:rPr>
        <w:t xml:space="preserve">Proposal </w:t>
      </w:r>
      <w:r w:rsidR="006C0D33">
        <w:rPr>
          <w:rFonts w:asciiTheme="minorHAnsi" w:hAnsiTheme="minorHAnsi" w:cstheme="minorHAnsi"/>
          <w:b/>
          <w:u w:val="single"/>
          <w:lang w:eastAsia="zh-TW"/>
        </w:rPr>
        <w:t>3</w:t>
      </w:r>
      <w:r w:rsidRPr="00E77FE3">
        <w:rPr>
          <w:rFonts w:asciiTheme="minorHAnsi" w:hAnsiTheme="minorHAnsi" w:cstheme="minorHAnsi"/>
          <w:b/>
          <w:lang w:eastAsia="zh-TW"/>
        </w:rPr>
        <w:t>: Max</w:t>
      </w:r>
      <w:r w:rsidR="0034413B">
        <w:rPr>
          <w:rFonts w:asciiTheme="minorHAnsi" w:hAnsiTheme="minorHAnsi" w:cstheme="minorHAnsi"/>
          <w:b/>
          <w:lang w:eastAsia="zh-TW"/>
        </w:rPr>
        <w:t xml:space="preserve">imum </w:t>
      </w:r>
      <w:r w:rsidR="009C5357">
        <w:rPr>
          <w:rFonts w:asciiTheme="minorHAnsi" w:hAnsiTheme="minorHAnsi" w:cstheme="minorHAnsi"/>
          <w:b/>
          <w:lang w:eastAsia="zh-TW"/>
        </w:rPr>
        <w:t xml:space="preserve">JCE window </w:t>
      </w:r>
      <w:r w:rsidR="0034413B">
        <w:rPr>
          <w:rFonts w:asciiTheme="minorHAnsi" w:hAnsiTheme="minorHAnsi" w:cstheme="minorHAnsi"/>
          <w:b/>
          <w:lang w:eastAsia="zh-TW"/>
        </w:rPr>
        <w:t xml:space="preserve">duration for all </w:t>
      </w:r>
      <w:r w:rsidR="009C5357">
        <w:rPr>
          <w:rFonts w:asciiTheme="minorHAnsi" w:hAnsiTheme="minorHAnsi" w:cstheme="minorHAnsi"/>
          <w:b/>
          <w:lang w:eastAsia="zh-TW"/>
        </w:rPr>
        <w:t xml:space="preserve">frequency </w:t>
      </w:r>
      <w:r w:rsidR="0034413B">
        <w:rPr>
          <w:rFonts w:asciiTheme="minorHAnsi" w:hAnsiTheme="minorHAnsi" w:cstheme="minorHAnsi"/>
          <w:b/>
          <w:lang w:eastAsia="zh-TW"/>
        </w:rPr>
        <w:t xml:space="preserve">bands is </w:t>
      </w:r>
      <w:r w:rsidRPr="006C0D33">
        <w:rPr>
          <w:rFonts w:asciiTheme="minorHAnsi" w:hAnsiTheme="minorHAnsi" w:cstheme="minorHAnsi"/>
          <w:b/>
          <w:lang w:eastAsia="zh-TW"/>
        </w:rPr>
        <w:t>8</w:t>
      </w:r>
      <w:r w:rsidRPr="00E77FE3">
        <w:rPr>
          <w:rFonts w:asciiTheme="minorHAnsi" w:hAnsiTheme="minorHAnsi" w:cstheme="minorHAnsi"/>
          <w:b/>
          <w:lang w:eastAsia="zh-TW"/>
        </w:rPr>
        <w:t xml:space="preserve"> slots.</w:t>
      </w:r>
    </w:p>
    <w:p w14:paraId="539F1BD8" w14:textId="66B418D4" w:rsidR="005D21A7" w:rsidRDefault="005D21A7" w:rsidP="005D21A7">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t>Proposal</w:t>
      </w:r>
    </w:p>
    <w:p w14:paraId="26297654" w14:textId="1AC7AB79" w:rsidR="005D21A7" w:rsidRPr="005D21A7" w:rsidRDefault="005D21A7" w:rsidP="005D21A7">
      <w:pPr>
        <w:rPr>
          <w:rFonts w:asciiTheme="minorHAnsi" w:hAnsiTheme="minorHAnsi" w:cstheme="minorHAnsi"/>
          <w:lang w:eastAsia="zh-TW"/>
        </w:rPr>
      </w:pPr>
      <w:r w:rsidRPr="005D21A7">
        <w:rPr>
          <w:rFonts w:asciiTheme="minorHAnsi" w:hAnsiTheme="minorHAnsi" w:cstheme="minorHAnsi"/>
          <w:lang w:eastAsia="zh-TW"/>
        </w:rPr>
        <w:t>We propose the following:</w:t>
      </w:r>
    </w:p>
    <w:p w14:paraId="339C2285" w14:textId="77777777" w:rsidR="005D21A7" w:rsidRPr="005D21A7" w:rsidRDefault="005D21A7" w:rsidP="005D21A7">
      <w:pPr>
        <w:spacing w:after="160" w:line="259" w:lineRule="auto"/>
        <w:rPr>
          <w:rFonts w:asciiTheme="minorHAnsi" w:hAnsiTheme="minorHAnsi" w:cstheme="minorHAnsi"/>
          <w:i/>
        </w:rPr>
      </w:pPr>
      <w:r w:rsidRPr="005D21A7">
        <w:rPr>
          <w:rFonts w:asciiTheme="minorHAnsi" w:hAnsiTheme="minorHAnsi" w:cstheme="minorHAnsi"/>
          <w:u w:val="single"/>
          <w:lang w:eastAsia="zh-TW"/>
        </w:rPr>
        <w:t>Proposal 1</w:t>
      </w:r>
      <w:r w:rsidRPr="005D21A7">
        <w:rPr>
          <w:rFonts w:asciiTheme="minorHAnsi" w:hAnsiTheme="minorHAnsi" w:cstheme="minorHAnsi"/>
          <w:lang w:eastAsia="zh-TW"/>
        </w:rPr>
        <w:t xml:space="preserve">: Agree Option 1 - </w:t>
      </w:r>
      <w:r w:rsidRPr="005D21A7">
        <w:rPr>
          <w:rFonts w:asciiTheme="minorHAnsi" w:hAnsiTheme="minorHAnsi" w:cstheme="minorHAnsi"/>
        </w:rPr>
        <w:t>RAN4 do not introduce new transmit off power, i.e. no requirement applies during the gap</w:t>
      </w:r>
      <w:r w:rsidRPr="005D21A7">
        <w:rPr>
          <w:rFonts w:asciiTheme="minorHAnsi" w:hAnsiTheme="minorHAnsi" w:cstheme="minorHAnsi"/>
          <w:lang w:eastAsia="zh-TW"/>
        </w:rPr>
        <w:t xml:space="preserve">. </w:t>
      </w:r>
    </w:p>
    <w:p w14:paraId="7A03653B" w14:textId="77777777" w:rsidR="005D21A7" w:rsidRPr="005D21A7" w:rsidRDefault="005D21A7" w:rsidP="005D21A7">
      <w:pPr>
        <w:spacing w:after="160" w:line="259" w:lineRule="auto"/>
        <w:rPr>
          <w:rFonts w:asciiTheme="minorHAnsi" w:hAnsiTheme="minorHAnsi" w:cstheme="minorHAnsi"/>
        </w:rPr>
      </w:pPr>
      <w:r w:rsidRPr="005D21A7">
        <w:rPr>
          <w:rFonts w:asciiTheme="minorHAnsi" w:hAnsiTheme="minorHAnsi" w:cstheme="minorHAnsi"/>
          <w:u w:val="single"/>
        </w:rPr>
        <w:t>Observation 1</w:t>
      </w:r>
      <w:r w:rsidRPr="005D21A7">
        <w:rPr>
          <w:rFonts w:asciiTheme="minorHAnsi" w:hAnsiTheme="minorHAnsi" w:cstheme="minorHAnsi"/>
        </w:rPr>
        <w:t xml:space="preserve">: Restricting the ability to perform autonomous timing adjustment at the UE </w:t>
      </w:r>
      <w:r w:rsidRPr="005D21A7">
        <w:rPr>
          <w:rFonts w:asciiTheme="minorHAnsi" w:hAnsiTheme="minorHAnsi" w:cstheme="minorHAnsi"/>
          <w:lang w:eastAsia="zh-CN"/>
        </w:rPr>
        <w:t>may lead to other adverse performance effects that counteract the benefit of JCE.</w:t>
      </w:r>
    </w:p>
    <w:p w14:paraId="5600AC01" w14:textId="77777777" w:rsidR="005D21A7" w:rsidRPr="005D21A7" w:rsidRDefault="005D21A7" w:rsidP="005D21A7">
      <w:pPr>
        <w:spacing w:after="120"/>
        <w:rPr>
          <w:rFonts w:asciiTheme="minorHAnsi" w:hAnsiTheme="minorHAnsi" w:cstheme="minorHAnsi"/>
          <w:lang w:eastAsia="zh-CN"/>
        </w:rPr>
      </w:pPr>
      <w:r w:rsidRPr="005D21A7">
        <w:rPr>
          <w:rFonts w:asciiTheme="minorHAnsi" w:hAnsiTheme="minorHAnsi" w:cstheme="minorHAnsi"/>
          <w:u w:val="single"/>
          <w:lang w:eastAsia="zh-CN"/>
        </w:rPr>
        <w:t>Observation 2</w:t>
      </w:r>
      <w:r w:rsidRPr="005D21A7">
        <w:rPr>
          <w:rFonts w:asciiTheme="minorHAnsi" w:hAnsiTheme="minorHAnsi" w:cstheme="minorHAnsi"/>
          <w:lang w:eastAsia="zh-CN"/>
        </w:rPr>
        <w:t>: While we agree with the recommendation from RAN4#101-e, putting restrictions on CFO adjustment at the UE may lead to other adverse performance effects that counteract the benefit of JCE. If the UE CFO adjustment were to be restricted, then the Base Station may need to compensate for higher frequency error being present at some point during JCE.</w:t>
      </w:r>
    </w:p>
    <w:p w14:paraId="35483476" w14:textId="77777777" w:rsidR="005D21A7" w:rsidRPr="005D21A7" w:rsidRDefault="005D21A7" w:rsidP="005D21A7">
      <w:pPr>
        <w:rPr>
          <w:rFonts w:asciiTheme="minorHAnsi" w:hAnsiTheme="minorHAnsi" w:cstheme="minorHAnsi"/>
          <w:lang w:eastAsia="zh-CN"/>
        </w:rPr>
      </w:pPr>
      <w:r w:rsidRPr="005D21A7">
        <w:rPr>
          <w:rFonts w:asciiTheme="minorHAnsi" w:hAnsiTheme="minorHAnsi" w:cstheme="minorHAnsi"/>
          <w:u w:val="single"/>
          <w:lang w:eastAsia="zh-CN"/>
        </w:rPr>
        <w:t>Observation 3</w:t>
      </w:r>
      <w:r w:rsidRPr="005D21A7">
        <w:rPr>
          <w:rFonts w:asciiTheme="minorHAnsi" w:hAnsiTheme="minorHAnsi" w:cstheme="minorHAnsi"/>
          <w:lang w:eastAsia="zh-CN"/>
        </w:rPr>
        <w:t>: Phase continuity may be impacted due to Tx power changes due to changes in path loss estimates by the UE. The need for autonomous power changes when requiring coverage enhancement may be unlikely but the scenario needs to be addressed.</w:t>
      </w:r>
    </w:p>
    <w:p w14:paraId="71350EFB" w14:textId="77777777" w:rsidR="005D21A7" w:rsidRPr="005D21A7" w:rsidRDefault="005D21A7" w:rsidP="005D21A7">
      <w:pPr>
        <w:rPr>
          <w:rFonts w:asciiTheme="minorHAnsi" w:hAnsiTheme="minorHAnsi" w:cstheme="minorHAnsi"/>
          <w:lang w:eastAsia="zh-CN"/>
        </w:rPr>
      </w:pPr>
      <w:r w:rsidRPr="005D21A7">
        <w:rPr>
          <w:rFonts w:asciiTheme="minorHAnsi" w:hAnsiTheme="minorHAnsi" w:cstheme="minorHAnsi"/>
          <w:u w:val="single"/>
          <w:lang w:eastAsia="zh-CN"/>
        </w:rPr>
        <w:t>Observation 4</w:t>
      </w:r>
      <w:r w:rsidRPr="005D21A7">
        <w:rPr>
          <w:rFonts w:asciiTheme="minorHAnsi" w:hAnsiTheme="minorHAnsi" w:cstheme="minorHAnsi"/>
          <w:lang w:eastAsia="zh-CN"/>
        </w:rPr>
        <w:t>: A need to adapt P-MPR could occur during the JCE time window and the corresponding change to UE Tx power, may impact the UE’s ability to maintain phase continuity. However, if the UE were to be restricted from doing this, it may not adhere to SAR requirements which are important for health and safety.</w:t>
      </w:r>
    </w:p>
    <w:p w14:paraId="0037E9CD" w14:textId="7136E341" w:rsidR="005D21A7" w:rsidRPr="005D21A7" w:rsidRDefault="005D21A7" w:rsidP="005D21A7">
      <w:pPr>
        <w:spacing w:after="120"/>
        <w:rPr>
          <w:rFonts w:asciiTheme="minorHAnsi" w:hAnsiTheme="minorHAnsi" w:cstheme="minorHAnsi"/>
          <w:lang w:eastAsia="zh-CN"/>
        </w:rPr>
      </w:pPr>
      <w:r w:rsidRPr="005D21A7">
        <w:rPr>
          <w:rFonts w:asciiTheme="minorHAnsi" w:hAnsiTheme="minorHAnsi" w:cstheme="minorHAnsi"/>
          <w:u w:val="single"/>
          <w:lang w:eastAsia="zh-CN"/>
        </w:rPr>
        <w:t>Proposal 2</w:t>
      </w:r>
      <w:r w:rsidRPr="005D21A7">
        <w:rPr>
          <w:rFonts w:asciiTheme="minorHAnsi" w:hAnsiTheme="minorHAnsi" w:cstheme="minorHAnsi"/>
          <w:lang w:eastAsia="zh-CN"/>
        </w:rPr>
        <w:t xml:space="preserve">: To not restrict the UE’s </w:t>
      </w:r>
      <w:r>
        <w:rPr>
          <w:rFonts w:asciiTheme="minorHAnsi" w:hAnsiTheme="minorHAnsi" w:cstheme="minorHAnsi"/>
          <w:lang w:eastAsia="zh-CN"/>
        </w:rPr>
        <w:t>freedom</w:t>
      </w:r>
      <w:r w:rsidRPr="005D21A7">
        <w:rPr>
          <w:rFonts w:asciiTheme="minorHAnsi" w:hAnsiTheme="minorHAnsi" w:cstheme="minorHAnsi"/>
          <w:lang w:eastAsia="zh-CN"/>
        </w:rPr>
        <w:t xml:space="preserve"> to perform existing autonomous time/frequency/power adjustments during JCE window. In practice in field conditions, we believe that the BS would need a mechanism to fall back to non-JCE as necessary for scenarios where JCE performance is degraded or offers no gain. </w:t>
      </w:r>
    </w:p>
    <w:p w14:paraId="1B92E3D3" w14:textId="3F87B7F6" w:rsidR="005D21A7" w:rsidRPr="005D21A7" w:rsidRDefault="005D21A7" w:rsidP="007F65B1">
      <w:pPr>
        <w:rPr>
          <w:rFonts w:asciiTheme="minorHAnsi" w:hAnsiTheme="minorHAnsi" w:cstheme="minorHAnsi"/>
          <w:lang w:eastAsia="zh-TW"/>
        </w:rPr>
      </w:pPr>
      <w:r w:rsidRPr="005D21A7">
        <w:rPr>
          <w:rFonts w:asciiTheme="minorHAnsi" w:hAnsiTheme="minorHAnsi" w:cstheme="minorHAnsi"/>
          <w:u w:val="single"/>
          <w:lang w:eastAsia="zh-TW"/>
        </w:rPr>
        <w:t>Proposal 3</w:t>
      </w:r>
      <w:r w:rsidRPr="005D21A7">
        <w:rPr>
          <w:rFonts w:asciiTheme="minorHAnsi" w:hAnsiTheme="minorHAnsi" w:cstheme="minorHAnsi"/>
          <w:lang w:eastAsia="zh-TW"/>
        </w:rPr>
        <w:t>: Maximum JCE window duration for all frequency bands is 8 slots.</w:t>
      </w:r>
    </w:p>
    <w:p w14:paraId="2D96D250" w14:textId="741B3CAC" w:rsidR="001A09DA" w:rsidRPr="00C40EE4" w:rsidRDefault="00C40EE4" w:rsidP="00C40EE4">
      <w:pPr>
        <w:pStyle w:val="Heading1"/>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13EB7E28" w14:textId="7CA25E7D" w:rsidR="00C40EE4" w:rsidRDefault="00650283" w:rsidP="00650283">
      <w:pPr>
        <w:spacing w:after="0"/>
        <w:ind w:left="568" w:hanging="568"/>
        <w:rPr>
          <w:rFonts w:asciiTheme="minorHAnsi" w:hAnsiTheme="minorHAnsi" w:cstheme="minorHAnsi"/>
          <w:lang w:val="en-US"/>
        </w:rPr>
      </w:pPr>
      <w:r>
        <w:rPr>
          <w:rFonts w:asciiTheme="minorHAnsi" w:hAnsiTheme="minorHAnsi" w:cstheme="minorHAnsi"/>
          <w:lang w:eastAsia="zh-TW"/>
        </w:rPr>
        <w:t>[1]</w:t>
      </w:r>
      <w:r>
        <w:rPr>
          <w:rFonts w:asciiTheme="minorHAnsi" w:hAnsiTheme="minorHAnsi" w:cstheme="minorHAnsi"/>
          <w:lang w:eastAsia="zh-TW"/>
        </w:rPr>
        <w:tab/>
      </w:r>
      <w:r w:rsidR="00C40EE4" w:rsidRPr="00650283">
        <w:rPr>
          <w:rFonts w:asciiTheme="minorHAnsi" w:hAnsiTheme="minorHAnsi" w:cstheme="minorHAnsi"/>
        </w:rPr>
        <w:t>R4-21</w:t>
      </w:r>
      <w:r w:rsidR="00EA4AF8">
        <w:rPr>
          <w:rFonts w:asciiTheme="minorHAnsi" w:hAnsiTheme="minorHAnsi" w:cstheme="minorHAnsi"/>
        </w:rPr>
        <w:t>20003</w:t>
      </w:r>
      <w:r w:rsidR="00C40EE4" w:rsidRPr="00650283">
        <w:rPr>
          <w:rFonts w:asciiTheme="minorHAnsi" w:hAnsiTheme="minorHAnsi" w:cstheme="minorHAnsi"/>
        </w:rPr>
        <w:t xml:space="preserve">, </w:t>
      </w:r>
      <w:r w:rsidRPr="00650283">
        <w:rPr>
          <w:rFonts w:asciiTheme="minorHAnsi" w:hAnsiTheme="minorHAnsi" w:cstheme="minorHAnsi"/>
        </w:rPr>
        <w:t>WF on phase continuity and power consistency for PUCCH and PUSCH transmissions</w:t>
      </w:r>
      <w:r w:rsidR="00C40EE4" w:rsidRPr="00650283">
        <w:rPr>
          <w:rFonts w:asciiTheme="minorHAnsi" w:hAnsiTheme="minorHAnsi" w:cstheme="minorHAnsi"/>
          <w:lang w:val="en-US"/>
        </w:rPr>
        <w:t xml:space="preserve">, </w:t>
      </w:r>
      <w:r w:rsidR="00104569" w:rsidRPr="00EA4AF8">
        <w:rPr>
          <w:rFonts w:asciiTheme="minorHAnsi" w:hAnsiTheme="minorHAnsi" w:cstheme="minorHAnsi"/>
          <w:lang w:val="en-US"/>
        </w:rPr>
        <w:t>Huawei</w:t>
      </w:r>
    </w:p>
    <w:p w14:paraId="102B9745" w14:textId="602F4772" w:rsidR="00650283" w:rsidRDefault="00650283" w:rsidP="00C40EE4">
      <w:pPr>
        <w:spacing w:after="0"/>
        <w:rPr>
          <w:rFonts w:asciiTheme="minorHAnsi" w:hAnsiTheme="minorHAnsi" w:cstheme="minorHAnsi"/>
          <w:lang w:val="en-US"/>
        </w:rPr>
      </w:pPr>
      <w:r>
        <w:rPr>
          <w:rFonts w:asciiTheme="minorHAnsi" w:hAnsiTheme="minorHAnsi" w:cstheme="minorHAnsi"/>
          <w:lang w:val="en-US"/>
        </w:rPr>
        <w:t xml:space="preserve">[2] </w:t>
      </w:r>
      <w:r>
        <w:rPr>
          <w:rFonts w:asciiTheme="minorHAnsi" w:hAnsiTheme="minorHAnsi" w:cstheme="minorHAnsi"/>
          <w:lang w:val="en-US"/>
        </w:rPr>
        <w:tab/>
      </w:r>
      <w:r>
        <w:rPr>
          <w:rFonts w:asciiTheme="minorHAnsi" w:hAnsiTheme="minorHAnsi" w:cstheme="minorHAnsi"/>
          <w:lang w:val="en-US"/>
        </w:rPr>
        <w:tab/>
        <w:t>R4-21</w:t>
      </w:r>
      <w:r w:rsidR="00EA4AF8">
        <w:rPr>
          <w:rFonts w:asciiTheme="minorHAnsi" w:hAnsiTheme="minorHAnsi" w:cstheme="minorHAnsi"/>
          <w:lang w:val="en-US"/>
        </w:rPr>
        <w:t>19504</w:t>
      </w:r>
      <w:r>
        <w:rPr>
          <w:rFonts w:asciiTheme="minorHAnsi" w:hAnsiTheme="minorHAnsi" w:cstheme="minorHAnsi"/>
          <w:lang w:val="en-US"/>
        </w:rPr>
        <w:t xml:space="preserve">, Remaining open issues on coverage enhancements, </w:t>
      </w:r>
      <w:r w:rsidRPr="00EA4AF8">
        <w:rPr>
          <w:rFonts w:asciiTheme="minorHAnsi" w:hAnsiTheme="minorHAnsi" w:cstheme="minorHAnsi"/>
          <w:lang w:val="en-US"/>
        </w:rPr>
        <w:t>MediaTek</w:t>
      </w:r>
      <w:r w:rsidR="00EA4AF8" w:rsidRPr="00EA4AF8">
        <w:rPr>
          <w:rFonts w:asciiTheme="minorHAnsi" w:hAnsiTheme="minorHAnsi" w:cstheme="minorHAnsi"/>
          <w:lang w:val="en-US"/>
        </w:rPr>
        <w:t xml:space="preserve"> Inc.</w:t>
      </w:r>
    </w:p>
    <w:p w14:paraId="27D65149" w14:textId="101014D6" w:rsidR="00EA4AF8" w:rsidRPr="00C40EE4" w:rsidRDefault="00EA4AF8" w:rsidP="00C40EE4">
      <w:pPr>
        <w:spacing w:after="0"/>
        <w:rPr>
          <w:rFonts w:asciiTheme="minorHAnsi" w:hAnsiTheme="minorHAnsi" w:cstheme="minorHAnsi"/>
          <w:lang w:val="en-US"/>
        </w:rPr>
      </w:pPr>
      <w:r>
        <w:rPr>
          <w:rFonts w:asciiTheme="minorHAnsi" w:hAnsiTheme="minorHAnsi" w:cstheme="minorHAnsi"/>
          <w:lang w:val="en-US"/>
        </w:rPr>
        <w:t>[3]</w:t>
      </w:r>
      <w:r>
        <w:rPr>
          <w:rFonts w:asciiTheme="minorHAnsi" w:hAnsiTheme="minorHAnsi" w:cstheme="minorHAnsi"/>
          <w:lang w:val="en-US"/>
        </w:rPr>
        <w:tab/>
      </w:r>
      <w:r>
        <w:rPr>
          <w:rFonts w:asciiTheme="minorHAnsi" w:hAnsiTheme="minorHAnsi" w:cstheme="minorHAnsi"/>
          <w:lang w:val="en-US"/>
        </w:rPr>
        <w:tab/>
        <w:t>3GPP TR38.830, Study on NR coverage enhancements</w:t>
      </w:r>
    </w:p>
    <w:p w14:paraId="12765740" w14:textId="0C682F4E" w:rsidR="001A09DA" w:rsidRPr="001A09DA" w:rsidRDefault="001A09DA" w:rsidP="001A09DA">
      <w:pPr>
        <w:rPr>
          <w:rFonts w:asciiTheme="minorHAnsi" w:hAnsiTheme="minorHAnsi" w:cstheme="minorHAnsi"/>
          <w:lang w:eastAsia="zh-TW"/>
        </w:rPr>
      </w:pPr>
    </w:p>
    <w:sectPr w:rsidR="001A09DA" w:rsidRPr="001A09D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7C62F" w14:textId="77777777" w:rsidR="004908C0" w:rsidRDefault="004908C0">
      <w:r>
        <w:separator/>
      </w:r>
    </w:p>
  </w:endnote>
  <w:endnote w:type="continuationSeparator" w:id="0">
    <w:p w14:paraId="06601C56" w14:textId="77777777" w:rsidR="004908C0" w:rsidRDefault="0049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PMingLiU">
    <w:altName w:val="·s²Ó©úÅé"/>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l‚r –¾’©"/>
    <w:panose1 w:val="02020609040205080304"/>
    <w:charset w:val="80"/>
    <w:family w:val="roman"/>
    <w:notTrueType/>
    <w:pitch w:val="fixed"/>
    <w:sig w:usb0="00000001" w:usb1="08070000" w:usb2="00000010" w:usb3="00000000" w:csb0="00020000" w:csb1="00000000"/>
  </w:font>
  <w:font w:name="DengXian">
    <w:altName w:val="µÈÏß"/>
    <w:charset w:val="86"/>
    <w:family w:val="auto"/>
    <w:pitch w:val="variable"/>
    <w:sig w:usb0="00000001"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7BB89" w14:textId="77777777" w:rsidR="004908C0" w:rsidRDefault="004908C0">
      <w:r>
        <w:separator/>
      </w:r>
    </w:p>
  </w:footnote>
  <w:footnote w:type="continuationSeparator" w:id="0">
    <w:p w14:paraId="11CBC921" w14:textId="77777777" w:rsidR="004908C0" w:rsidRDefault="00490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3"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num w:numId="1">
    <w:abstractNumId w:val="2"/>
  </w:num>
  <w:num w:numId="2">
    <w:abstractNumId w:val="0"/>
  </w:num>
  <w:num w:numId="3">
    <w:abstractNumId w:val="5"/>
  </w:num>
  <w:num w:numId="4">
    <w:abstractNumId w:val="4"/>
  </w:num>
  <w:num w:numId="5">
    <w:abstractNumId w:val="1"/>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186"/>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4EA6"/>
    <w:rsid w:val="001A5826"/>
    <w:rsid w:val="001A6300"/>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5394"/>
    <w:rsid w:val="00235680"/>
    <w:rsid w:val="00235A9B"/>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77FF"/>
    <w:rsid w:val="002C7BA2"/>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2F9C"/>
    <w:rsid w:val="00334800"/>
    <w:rsid w:val="003366B3"/>
    <w:rsid w:val="003379C2"/>
    <w:rsid w:val="00337E39"/>
    <w:rsid w:val="00340510"/>
    <w:rsid w:val="0034063B"/>
    <w:rsid w:val="003411C2"/>
    <w:rsid w:val="00341A86"/>
    <w:rsid w:val="00342018"/>
    <w:rsid w:val="00342AAB"/>
    <w:rsid w:val="00343440"/>
    <w:rsid w:val="0034374B"/>
    <w:rsid w:val="0034413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01A"/>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37EFC"/>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08C0"/>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1A7"/>
    <w:rsid w:val="005D2673"/>
    <w:rsid w:val="005D303F"/>
    <w:rsid w:val="005D3059"/>
    <w:rsid w:val="005D3928"/>
    <w:rsid w:val="005D47F0"/>
    <w:rsid w:val="005D4BB3"/>
    <w:rsid w:val="005D4C01"/>
    <w:rsid w:val="005D5EEE"/>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111"/>
    <w:rsid w:val="006A2A3E"/>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0D33"/>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2CA1"/>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357"/>
    <w:rsid w:val="009C5587"/>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A41"/>
    <w:rsid w:val="009E5CC0"/>
    <w:rsid w:val="009E651C"/>
    <w:rsid w:val="009E7DBD"/>
    <w:rsid w:val="009F02A9"/>
    <w:rsid w:val="009F152E"/>
    <w:rsid w:val="009F1C56"/>
    <w:rsid w:val="009F2A75"/>
    <w:rsid w:val="009F3390"/>
    <w:rsid w:val="009F3D03"/>
    <w:rsid w:val="009F41D4"/>
    <w:rsid w:val="009F4900"/>
    <w:rsid w:val="009F4E87"/>
    <w:rsid w:val="009F68EF"/>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800"/>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082"/>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0ED7"/>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7EC9"/>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132"/>
    <w:rsid w:val="00E92846"/>
    <w:rsid w:val="00E93697"/>
    <w:rsid w:val="00E945F0"/>
    <w:rsid w:val="00E94906"/>
    <w:rsid w:val="00E94B4C"/>
    <w:rsid w:val="00E95081"/>
    <w:rsid w:val="00E95245"/>
    <w:rsid w:val="00E96269"/>
    <w:rsid w:val="00EA0F19"/>
    <w:rsid w:val="00EA134E"/>
    <w:rsid w:val="00EA1AD5"/>
    <w:rsid w:val="00EA1E1D"/>
    <w:rsid w:val="00EA1E26"/>
    <w:rsid w:val="00EA2004"/>
    <w:rsid w:val="00EA271B"/>
    <w:rsid w:val="00EA301B"/>
    <w:rsid w:val="00EA31C1"/>
    <w:rsid w:val="00EA383B"/>
    <w:rsid w:val="00EA3C24"/>
    <w:rsid w:val="00EA4465"/>
    <w:rsid w:val="00EA497A"/>
    <w:rsid w:val="00EA4AF8"/>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5D31"/>
    <w:rsid w:val="00EC6591"/>
    <w:rsid w:val="00EC6CF4"/>
    <w:rsid w:val="00EC7418"/>
    <w:rsid w:val="00EC7F12"/>
    <w:rsid w:val="00ED066D"/>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E3E729D4-D519-49BD-9158-6B4B2AE9C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4</Pages>
  <Words>1535</Words>
  <Characters>8754</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3GPP TR ab.cde</vt:lpstr>
      <vt:lpstr>Electronic Meeting, 1st – 12th November, 2021</vt:lpstr>
      <vt:lpstr>Introduction</vt:lpstr>
      <vt:lpstr>Requirements on non-zero gap between PUCCH/PUSCH transmissions</vt:lpstr>
      <vt:lpstr>UE autonomous timing adjustments</vt:lpstr>
      <vt:lpstr>UE Tx power changes affecting phase continuity </vt:lpstr>
      <vt:lpstr>Frequency error (CFO) impact</vt:lpstr>
      <vt:lpstr>Maximum duration of JCE window</vt:lpstr>
      <vt:lpstr>References</vt:lpstr>
      <vt:lpstr>3GPP TR ab.cde</vt:lpstr>
    </vt:vector>
  </TitlesOfParts>
  <Company>Eutelsat</Company>
  <LinksUpToDate>false</LinksUpToDate>
  <CharactersWithSpaces>10269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Tim Frost</cp:lastModifiedBy>
  <cp:revision>20</cp:revision>
  <cp:lastPrinted>2017-11-03T15:53:00Z</cp:lastPrinted>
  <dcterms:created xsi:type="dcterms:W3CDTF">2022-01-05T12:59:00Z</dcterms:created>
  <dcterms:modified xsi:type="dcterms:W3CDTF">2022-01-10T22:24:00Z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