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2060B00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0442D8" w:rsidRPr="007866D3">
        <w:rPr>
          <w:rFonts w:ascii="Arial" w:eastAsia="SimSun" w:hAnsi="Arial" w:cs="Times New Roman"/>
          <w:b/>
          <w:bCs/>
          <w:sz w:val="24"/>
          <w:szCs w:val="20"/>
          <w:lang w:val="en-GB" w:eastAsia="zh-CN"/>
        </w:rPr>
        <w:t>01693</w:t>
      </w:r>
    </w:p>
    <w:p w14:paraId="3DEDC117" w14:textId="40784819"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3A0ED8">
        <w:rPr>
          <w:rFonts w:ascii="Arial" w:eastAsia="SimSun" w:hAnsi="Arial" w:cs="Times New Roman"/>
          <w:b/>
          <w:sz w:val="24"/>
          <w:szCs w:val="20"/>
          <w:lang w:val="en-GB"/>
        </w:rPr>
        <w:t>January</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7</w:t>
      </w:r>
      <w:r w:rsidR="003A0ED8" w:rsidRPr="003A0ED8">
        <w:rPr>
          <w:rFonts w:ascii="Arial" w:eastAsia="SimSun" w:hAnsi="Arial" w:cs="Times New Roman"/>
          <w:b/>
          <w:sz w:val="24"/>
          <w:szCs w:val="20"/>
          <w:vertAlign w:val="superscript"/>
          <w:lang w:val="en-GB"/>
        </w:rPr>
        <w:t>th</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2</w:t>
      </w:r>
      <w:r w:rsidR="003A0ED8">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68EE79D" w:rsidR="00841BCD" w:rsidRPr="00544446"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544446">
        <w:rPr>
          <w:rFonts w:ascii="Arial" w:eastAsia="Calibri" w:hAnsi="Arial" w:cs="Arial"/>
          <w:b/>
          <w:bCs/>
          <w:sz w:val="24"/>
        </w:rPr>
        <w:t xml:space="preserve">Discussion on </w:t>
      </w:r>
      <w:r w:rsidR="00E644C2" w:rsidRPr="00544446">
        <w:rPr>
          <w:rFonts w:ascii="Arial" w:eastAsia="Calibri" w:hAnsi="Arial" w:cs="Arial"/>
          <w:b/>
          <w:bCs/>
          <w:sz w:val="24"/>
        </w:rPr>
        <w:t>LS on UL gap in FR2 RF enhancement</w:t>
      </w:r>
    </w:p>
    <w:p w14:paraId="53921647" w14:textId="345A194C" w:rsidR="00841BCD" w:rsidRPr="00544446" w:rsidRDefault="00841BCD" w:rsidP="00841BCD">
      <w:pPr>
        <w:tabs>
          <w:tab w:val="left" w:pos="1985"/>
        </w:tabs>
        <w:spacing w:after="120" w:line="240" w:lineRule="auto"/>
        <w:rPr>
          <w:rFonts w:ascii="Arial" w:eastAsia="MS Mincho" w:hAnsi="Arial" w:cs="Arial"/>
          <w:b/>
          <w:bCs/>
          <w:sz w:val="24"/>
          <w:szCs w:val="20"/>
          <w:lang w:val="en-GB"/>
        </w:rPr>
      </w:pPr>
      <w:r w:rsidRPr="00544446">
        <w:rPr>
          <w:rFonts w:ascii="Arial" w:eastAsia="MS Mincho" w:hAnsi="Arial" w:cs="Arial"/>
          <w:b/>
          <w:bCs/>
          <w:sz w:val="24"/>
          <w:szCs w:val="20"/>
          <w:lang w:val="en-GB"/>
        </w:rPr>
        <w:t>Agenda item:</w:t>
      </w:r>
      <w:r w:rsidRPr="00544446">
        <w:rPr>
          <w:rFonts w:ascii="Arial" w:eastAsia="MS Mincho" w:hAnsi="Arial" w:cs="Arial"/>
          <w:b/>
          <w:bCs/>
          <w:sz w:val="24"/>
          <w:szCs w:val="20"/>
          <w:lang w:val="en-GB"/>
        </w:rPr>
        <w:tab/>
      </w:r>
      <w:r w:rsidR="00544446" w:rsidRPr="00544446">
        <w:rPr>
          <w:rFonts w:ascii="Arial" w:eastAsia="MS Mincho" w:hAnsi="Arial" w:cs="Arial"/>
          <w:b/>
          <w:bCs/>
          <w:sz w:val="24"/>
          <w:szCs w:val="20"/>
          <w:lang w:val="en-GB"/>
        </w:rPr>
        <w:t>6.4.3</w:t>
      </w:r>
    </w:p>
    <w:p w14:paraId="266D763D" w14:textId="5D399B5E" w:rsidR="00841BCD" w:rsidRPr="00841BCD" w:rsidRDefault="00841BCD" w:rsidP="00841BCD">
      <w:pPr>
        <w:tabs>
          <w:tab w:val="left" w:pos="1985"/>
        </w:tabs>
        <w:rPr>
          <w:rFonts w:ascii="Arial" w:eastAsia="Calibri" w:hAnsi="Arial" w:cs="Arial"/>
          <w:b/>
          <w:bCs/>
          <w:sz w:val="24"/>
          <w:lang w:val="en-GB"/>
        </w:rPr>
      </w:pPr>
      <w:r w:rsidRPr="00544446">
        <w:rPr>
          <w:rFonts w:ascii="Arial" w:eastAsia="Calibri" w:hAnsi="Arial" w:cs="Arial"/>
          <w:b/>
          <w:bCs/>
          <w:sz w:val="24"/>
          <w:lang w:val="en-GB"/>
        </w:rPr>
        <w:t>Document for:</w:t>
      </w:r>
      <w:r w:rsidRPr="00544446">
        <w:rPr>
          <w:rFonts w:ascii="Arial" w:eastAsia="Calibri" w:hAnsi="Arial" w:cs="Arial"/>
          <w:b/>
          <w:bCs/>
          <w:sz w:val="24"/>
          <w:lang w:val="en-GB"/>
        </w:rPr>
        <w:tab/>
        <w:t>D</w:t>
      </w:r>
      <w:r w:rsidR="00544446" w:rsidRPr="00544446">
        <w:rPr>
          <w:rFonts w:ascii="Arial" w:eastAsia="Calibri" w:hAnsi="Arial" w:cs="Arial"/>
          <w:b/>
          <w:bCs/>
          <w:sz w:val="24"/>
          <w:lang w:val="en-GB"/>
        </w:rPr>
        <w:t>ecision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50070577" w:rsidR="00064500" w:rsidRDefault="00E644C2" w:rsidP="00535856">
      <w:pPr>
        <w:ind w:right="-22"/>
        <w:rPr>
          <w:rFonts w:eastAsia="Calibri" w:cs="Times New Roman"/>
          <w:szCs w:val="20"/>
          <w:lang w:val="en-GB"/>
        </w:rPr>
      </w:pPr>
      <w:r>
        <w:rPr>
          <w:rFonts w:eastAsia="Calibri" w:cs="Times New Roman"/>
          <w:szCs w:val="20"/>
          <w:lang w:val="en-GB"/>
        </w:rPr>
        <w:t xml:space="preserve">RAN4 has received an LS from RAN2 in </w:t>
      </w:r>
      <w:bookmarkStart w:id="4" w:name="_Hlk92743516"/>
      <w:r w:rsidRPr="00E644C2">
        <w:rPr>
          <w:rFonts w:eastAsia="Calibri" w:cs="Times New Roman"/>
          <w:szCs w:val="20"/>
        </w:rPr>
        <w:t>R2-2111575</w:t>
      </w:r>
      <w:bookmarkEnd w:id="4"/>
      <w:r>
        <w:rPr>
          <w:rFonts w:eastAsia="Calibri" w:cs="Times New Roman"/>
          <w:szCs w:val="20"/>
        </w:rPr>
        <w:t xml:space="preserve"> in which RAN2 informs RAN4 about some of the RAN2 agreements related to UL gaps. Additionally, RAN2 has several questions for RAN4. </w:t>
      </w:r>
      <w:r>
        <w:rPr>
          <w:rFonts w:eastAsia="Calibri" w:cs="Times New Roman"/>
          <w:szCs w:val="20"/>
          <w:lang w:val="en-GB"/>
        </w:rPr>
        <w:t>In this paper we address the open aspects in the LS.</w:t>
      </w:r>
      <w:r w:rsidR="002C4A07">
        <w:rPr>
          <w:rFonts w:eastAsia="Calibri" w:cs="Times New Roman"/>
          <w:szCs w:val="20"/>
          <w:lang w:val="en-GB"/>
        </w:rPr>
        <w:t xml:space="preserve"> </w:t>
      </w:r>
    </w:p>
    <w:p w14:paraId="2FF6A72B" w14:textId="77777777" w:rsidR="003B659E" w:rsidRPr="00841BCD" w:rsidRDefault="003B659E" w:rsidP="00AE56B1">
      <w:pPr>
        <w:pStyle w:val="RAN4H1"/>
      </w:pPr>
      <w:r w:rsidRPr="00AE56B1">
        <w:t>Discussion</w:t>
      </w:r>
    </w:p>
    <w:p w14:paraId="3252582C" w14:textId="6E284C98" w:rsidR="007937F8" w:rsidRDefault="00E644C2" w:rsidP="007937F8">
      <w:pPr>
        <w:pStyle w:val="RAN4H2"/>
        <w:rPr>
          <w:rFonts w:eastAsia="Calibri"/>
          <w:lang w:val="en-GB"/>
        </w:rPr>
      </w:pPr>
      <w:r>
        <w:rPr>
          <w:rFonts w:eastAsia="Calibri"/>
          <w:lang w:val="en-GB"/>
        </w:rPr>
        <w:t>RAN2 agreements</w:t>
      </w:r>
    </w:p>
    <w:p w14:paraId="6304E079" w14:textId="706D6218" w:rsidR="005754B5" w:rsidRDefault="00E644C2" w:rsidP="006F52F0">
      <w:pPr>
        <w:ind w:right="-22"/>
        <w:rPr>
          <w:rFonts w:eastAsia="Calibri" w:cs="Times New Roman"/>
          <w:szCs w:val="20"/>
          <w:lang w:val="en-GB"/>
        </w:rPr>
      </w:pPr>
      <w:r>
        <w:rPr>
          <w:rFonts w:eastAsia="Calibri" w:cs="Times New Roman"/>
          <w:szCs w:val="20"/>
          <w:lang w:val="en-GB"/>
        </w:rPr>
        <w:t>In the LS RAN2 informs RAN4 following:</w:t>
      </w:r>
    </w:p>
    <w:p w14:paraId="20D0B9B1" w14:textId="77777777" w:rsidR="00E644C2" w:rsidRDefault="00E644C2" w:rsidP="00E644C2">
      <w:pPr>
        <w:overflowPunct w:val="0"/>
        <w:adjustRightInd w:val="0"/>
        <w:spacing w:before="100" w:beforeAutospacing="1" w:after="100" w:afterAutospacing="1"/>
        <w:ind w:left="720"/>
        <w:textAlignment w:val="baseline"/>
        <w:rPr>
          <w:rFonts w:ascii="Arial" w:eastAsia="DengXian" w:hAnsi="Arial" w:cs="Arial"/>
          <w:szCs w:val="20"/>
          <w:lang w:eastAsia="zh-CN"/>
        </w:rPr>
      </w:pPr>
      <w:r>
        <w:rPr>
          <w:rFonts w:ascii="Arial" w:eastAsia="DengXian" w:hAnsi="Arial" w:cs="Arial"/>
          <w:szCs w:val="20"/>
          <w:lang w:eastAsia="zh-CN"/>
        </w:rPr>
        <w:t>RAN2 thanks RAN4 for the LS R4-2114965. RAN2 has discussed the technical aspects related to the LS and made following agreements</w:t>
      </w:r>
      <w:r>
        <w:rPr>
          <w:rFonts w:ascii="Arial" w:eastAsia="DengXian" w:hAnsi="Arial" w:cs="Arial" w:hint="eastAsia"/>
          <w:szCs w:val="20"/>
          <w:lang w:eastAsia="zh-CN"/>
        </w:rPr>
        <w:t>.</w:t>
      </w:r>
    </w:p>
    <w:tbl>
      <w:tblPr>
        <w:tblW w:w="961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644C2" w:rsidRPr="00F35A90" w14:paraId="1DCAB92B" w14:textId="77777777" w:rsidTr="00E644C2">
        <w:tc>
          <w:tcPr>
            <w:tcW w:w="9617" w:type="dxa"/>
            <w:shd w:val="clear" w:color="auto" w:fill="auto"/>
          </w:tcPr>
          <w:p w14:paraId="02707287" w14:textId="77777777" w:rsidR="00E644C2" w:rsidRPr="00AD1C09" w:rsidRDefault="00E644C2" w:rsidP="00274FCA">
            <w:pPr>
              <w:pStyle w:val="Agreement"/>
              <w:ind w:left="1620"/>
            </w:pPr>
            <w:r w:rsidRPr="00AD1C09">
              <w:t>At least the following three parameters are included in FR2 UL gap configuration.</w:t>
            </w:r>
          </w:p>
          <w:p w14:paraId="2EE65380" w14:textId="77777777" w:rsidR="00E644C2" w:rsidRPr="00AD1C09" w:rsidRDefault="00E644C2" w:rsidP="00274FCA">
            <w:pPr>
              <w:pStyle w:val="Agreement"/>
              <w:numPr>
                <w:ilvl w:val="0"/>
                <w:numId w:val="0"/>
              </w:numPr>
              <w:ind w:left="1620"/>
            </w:pPr>
            <w:r w:rsidRPr="00AD1C09">
              <w:t xml:space="preserve">a) </w:t>
            </w:r>
            <w:proofErr w:type="spellStart"/>
            <w:r w:rsidRPr="00AD1C09">
              <w:t>gapOffset</w:t>
            </w:r>
            <w:proofErr w:type="spellEnd"/>
          </w:p>
          <w:p w14:paraId="551E20A8" w14:textId="77777777" w:rsidR="00E644C2" w:rsidRPr="00AD1C09" w:rsidRDefault="00E644C2" w:rsidP="00274FCA">
            <w:pPr>
              <w:pStyle w:val="Agreement"/>
              <w:numPr>
                <w:ilvl w:val="0"/>
                <w:numId w:val="0"/>
              </w:numPr>
              <w:ind w:left="1620"/>
            </w:pPr>
            <w:r w:rsidRPr="00AD1C09">
              <w:t xml:space="preserve">b) </w:t>
            </w:r>
            <w:proofErr w:type="spellStart"/>
            <w:r w:rsidRPr="00AD1C09">
              <w:t>ugl</w:t>
            </w:r>
            <w:proofErr w:type="spellEnd"/>
          </w:p>
          <w:p w14:paraId="7FD79EA0" w14:textId="77777777" w:rsidR="00E644C2" w:rsidRPr="00AD1C09" w:rsidRDefault="00E644C2" w:rsidP="00274FCA">
            <w:pPr>
              <w:pStyle w:val="Agreement"/>
              <w:numPr>
                <w:ilvl w:val="0"/>
                <w:numId w:val="0"/>
              </w:numPr>
              <w:ind w:left="1620"/>
            </w:pPr>
            <w:r w:rsidRPr="00AD1C09">
              <w:t xml:space="preserve">c) </w:t>
            </w:r>
            <w:proofErr w:type="spellStart"/>
            <w:r w:rsidRPr="00AD1C09">
              <w:t>ugrp</w:t>
            </w:r>
            <w:proofErr w:type="spellEnd"/>
          </w:p>
          <w:p w14:paraId="0DED58EA" w14:textId="77777777" w:rsidR="00E644C2" w:rsidRPr="00544446" w:rsidRDefault="00E644C2" w:rsidP="00274FCA">
            <w:pPr>
              <w:pStyle w:val="Agreement"/>
              <w:ind w:left="1620"/>
            </w:pPr>
            <w:r w:rsidRPr="00C11DEC">
              <w:t xml:space="preserve">Agree to use explicit configuration on </w:t>
            </w:r>
            <w:proofErr w:type="spellStart"/>
            <w:r w:rsidRPr="00F35A90">
              <w:rPr>
                <w:i/>
              </w:rPr>
              <w:t>ugl</w:t>
            </w:r>
            <w:proofErr w:type="spellEnd"/>
            <w:r w:rsidRPr="00C11DEC">
              <w:t xml:space="preserve"> and </w:t>
            </w:r>
            <w:proofErr w:type="spellStart"/>
            <w:r w:rsidRPr="00F35A90">
              <w:rPr>
                <w:i/>
              </w:rPr>
              <w:t>ugrp</w:t>
            </w:r>
            <w:proofErr w:type="spellEnd"/>
            <w:r w:rsidRPr="00C11DEC">
              <w:t xml:space="preserve"> for FR2 UL gap configuration (same as in NR </w:t>
            </w:r>
            <w:proofErr w:type="spellStart"/>
            <w:r w:rsidRPr="00544446">
              <w:t>meas</w:t>
            </w:r>
            <w:proofErr w:type="spellEnd"/>
            <w:r w:rsidRPr="00544446">
              <w:t xml:space="preserve"> gap configuration).</w:t>
            </w:r>
          </w:p>
          <w:p w14:paraId="6578B4FD" w14:textId="77777777" w:rsidR="00E644C2" w:rsidRPr="00544446" w:rsidRDefault="00E644C2" w:rsidP="00274FCA">
            <w:pPr>
              <w:pStyle w:val="Agreement"/>
              <w:ind w:left="1620"/>
            </w:pPr>
            <w:r w:rsidRPr="00544446">
              <w:t>Using UAI message to indicate the need of FR2 UL gap activation/deactivation, if RAN4 agrees with the need.</w:t>
            </w:r>
          </w:p>
          <w:p w14:paraId="62C43FA6" w14:textId="77777777" w:rsidR="00E644C2" w:rsidRPr="004A105F" w:rsidRDefault="00E644C2" w:rsidP="00274FCA">
            <w:pPr>
              <w:pStyle w:val="Agreement"/>
              <w:ind w:left="1620"/>
            </w:pPr>
            <w:r w:rsidRPr="00750525">
              <w:t xml:space="preserve">Activate/deactivate FR2 UL gap by RRC (no agreement in RAN2 for MAC CE for now). </w:t>
            </w:r>
          </w:p>
        </w:tc>
      </w:tr>
    </w:tbl>
    <w:p w14:paraId="2F5935FF" w14:textId="77777777" w:rsidR="00E644C2" w:rsidRPr="00E644C2" w:rsidRDefault="00E644C2" w:rsidP="006F52F0">
      <w:pPr>
        <w:ind w:right="-22"/>
        <w:rPr>
          <w:rFonts w:eastAsia="Calibri" w:cs="Times New Roman"/>
          <w:szCs w:val="20"/>
        </w:rPr>
      </w:pPr>
    </w:p>
    <w:p w14:paraId="74036AB0" w14:textId="180D8E3A" w:rsidR="00535856" w:rsidRDefault="00E644C2" w:rsidP="006F52F0">
      <w:pPr>
        <w:ind w:right="-22"/>
        <w:rPr>
          <w:rFonts w:eastAsia="Calibri" w:cs="Times New Roman"/>
          <w:szCs w:val="20"/>
          <w:lang w:val="en-GB"/>
        </w:rPr>
      </w:pPr>
      <w:r>
        <w:rPr>
          <w:rFonts w:eastAsia="Calibri" w:cs="Times New Roman"/>
          <w:szCs w:val="20"/>
          <w:lang w:val="en-GB"/>
        </w:rPr>
        <w:t>We observe that RAN2 has agreed to use the UAI message to indicate the UE need for UL gaps. As discussed in earlier meeting, not all UE would have a need for UL gaps and not all UEs which need UL gaps would always need such gaps activated. Hence, we see a need for UE assisting the network with an indication when UL gaps are needed and when they are no longer needed.</w:t>
      </w:r>
    </w:p>
    <w:p w14:paraId="0E83AA54" w14:textId="77777777" w:rsidR="00E644C2" w:rsidRDefault="00E644C2" w:rsidP="006F52F0">
      <w:pPr>
        <w:ind w:right="-22"/>
        <w:rPr>
          <w:rFonts w:eastAsia="Calibri" w:cs="Times New Roman"/>
          <w:szCs w:val="20"/>
          <w:lang w:val="en-GB"/>
        </w:rPr>
      </w:pPr>
      <w:r>
        <w:rPr>
          <w:rFonts w:eastAsia="Calibri" w:cs="Times New Roman"/>
          <w:szCs w:val="20"/>
          <w:lang w:val="en-GB"/>
        </w:rPr>
        <w:t>Such indication can be used by the network to know when to configure and de-configure UL gaps:</w:t>
      </w:r>
    </w:p>
    <w:p w14:paraId="5B15F3F3" w14:textId="20FE47FC" w:rsidR="00E644C2" w:rsidRDefault="00E644C2" w:rsidP="006F52F0">
      <w:pPr>
        <w:ind w:right="-22"/>
        <w:rPr>
          <w:rFonts w:eastAsia="Calibri" w:cs="Times New Roman"/>
          <w:szCs w:val="20"/>
          <w:lang w:val="en-GB"/>
        </w:rPr>
      </w:pPr>
      <w:r>
        <w:rPr>
          <w:rFonts w:eastAsia="Calibri" w:cs="Times New Roman"/>
          <w:szCs w:val="20"/>
          <w:lang w:val="en-GB"/>
        </w:rPr>
        <w:t>If network supports simultaneous UL gap configuration and activation, the network can use this indication to configure and activate a suitable UL gap pattern. Similarly, the indication when UL gaps are no longer needed, the UE can indicate this to the network using the UAI message after which the network can de-configure the UL gap pattern.</w:t>
      </w:r>
    </w:p>
    <w:p w14:paraId="0A91658A" w14:textId="13B9AD03" w:rsidR="00E644C2" w:rsidRDefault="00E644C2" w:rsidP="006F52F0">
      <w:pPr>
        <w:ind w:right="-22"/>
        <w:rPr>
          <w:rFonts w:eastAsia="Calibri" w:cs="Times New Roman"/>
          <w:szCs w:val="20"/>
          <w:lang w:val="en-GB"/>
        </w:rPr>
      </w:pPr>
      <w:r>
        <w:rPr>
          <w:rFonts w:eastAsia="Calibri" w:cs="Times New Roman"/>
          <w:szCs w:val="20"/>
          <w:lang w:val="en-GB"/>
        </w:rPr>
        <w:t xml:space="preserve">If network supports separate UL gap configuration and activation (using MAC), the network can use this indication to configure a suitable UL gap pattern. </w:t>
      </w:r>
      <w:r w:rsidR="00CF393D">
        <w:rPr>
          <w:rFonts w:eastAsia="Calibri" w:cs="Times New Roman"/>
          <w:szCs w:val="20"/>
          <w:lang w:val="en-GB"/>
        </w:rPr>
        <w:t xml:space="preserve">Network would then need secondary means (MAC activation and deactivation message) to activate and deactivate the configured UL gaps. </w:t>
      </w:r>
      <w:r>
        <w:rPr>
          <w:rFonts w:eastAsia="Calibri" w:cs="Times New Roman"/>
          <w:szCs w:val="20"/>
          <w:lang w:val="en-GB"/>
        </w:rPr>
        <w:t>Similarly, the indication when UL gaps are no longer needed, the UE can indicate this to the network using the UAI message after which the network can de-configure the UL gap pattern.</w:t>
      </w:r>
    </w:p>
    <w:p w14:paraId="514DC3FF" w14:textId="2EB5AC76" w:rsidR="00E644C2" w:rsidRDefault="00CF393D" w:rsidP="00634648">
      <w:pPr>
        <w:pStyle w:val="RAN4observation0"/>
      </w:pPr>
      <w:r>
        <w:t>3 first agreements are not against RAN4 discussions.</w:t>
      </w:r>
    </w:p>
    <w:p w14:paraId="3C64E749" w14:textId="11E30213" w:rsidR="00CF393D" w:rsidRDefault="00CF393D" w:rsidP="006F52F0">
      <w:pPr>
        <w:ind w:right="-22"/>
        <w:rPr>
          <w:rFonts w:eastAsia="Calibri" w:cs="Times New Roman"/>
          <w:szCs w:val="20"/>
          <w:lang w:val="en-GB"/>
        </w:rPr>
      </w:pPr>
      <w:r>
        <w:rPr>
          <w:rFonts w:eastAsia="Calibri" w:cs="Times New Roman"/>
          <w:szCs w:val="20"/>
          <w:lang w:val="en-GB"/>
        </w:rPr>
        <w:lastRenderedPageBreak/>
        <w:t>RAN4 is still discussing whether it should be possible to use MAC message for additional activation and deactivation of UL gaps. From agreed WF R4-2119962:</w:t>
      </w:r>
    </w:p>
    <w:p w14:paraId="05AAEC19" w14:textId="36164B84" w:rsidR="00CF393D" w:rsidRPr="00CF393D" w:rsidRDefault="00CF393D" w:rsidP="00CF393D">
      <w:pPr>
        <w:ind w:left="360"/>
        <w:rPr>
          <w:i/>
          <w:szCs w:val="20"/>
          <w:u w:val="single"/>
        </w:rPr>
      </w:pPr>
      <w:bookmarkStart w:id="5" w:name="_Hlk92463333"/>
      <w:r w:rsidRPr="00752A51">
        <w:rPr>
          <w:i/>
          <w:szCs w:val="20"/>
          <w:u w:val="single"/>
        </w:rPr>
        <w:t>Agreements:</w:t>
      </w:r>
    </w:p>
    <w:p w14:paraId="0930263F" w14:textId="77777777" w:rsidR="00CF393D" w:rsidRPr="006266EB" w:rsidRDefault="00CF393D" w:rsidP="00CF393D">
      <w:pPr>
        <w:numPr>
          <w:ilvl w:val="0"/>
          <w:numId w:val="30"/>
        </w:numPr>
        <w:ind w:left="1080"/>
        <w:rPr>
          <w:iCs/>
          <w:szCs w:val="20"/>
          <w:lang w:val="en-GB"/>
        </w:rPr>
      </w:pPr>
      <w:r w:rsidRPr="006266EB">
        <w:rPr>
          <w:iCs/>
          <w:szCs w:val="20"/>
          <w:lang w:val="en-GB"/>
        </w:rPr>
        <w:t>UL gaps are configured by the network using RRC configuration. </w:t>
      </w:r>
    </w:p>
    <w:p w14:paraId="1737E3FB" w14:textId="77777777" w:rsidR="00CF393D" w:rsidRPr="006266EB" w:rsidRDefault="00CF393D" w:rsidP="00CF393D">
      <w:pPr>
        <w:numPr>
          <w:ilvl w:val="0"/>
          <w:numId w:val="30"/>
        </w:numPr>
        <w:ind w:left="1080"/>
        <w:rPr>
          <w:iCs/>
          <w:szCs w:val="20"/>
          <w:lang w:val="en-GB"/>
        </w:rPr>
      </w:pPr>
      <w:r w:rsidRPr="006266EB">
        <w:rPr>
          <w:iCs/>
          <w:szCs w:val="20"/>
          <w:lang w:val="en-GB"/>
        </w:rPr>
        <w:t>UL gaps are </w:t>
      </w:r>
      <w:proofErr w:type="spellStart"/>
      <w:r w:rsidRPr="006266EB">
        <w:rPr>
          <w:iCs/>
          <w:szCs w:val="20"/>
          <w:lang w:val="en-GB"/>
        </w:rPr>
        <w:t>deconfigured</w:t>
      </w:r>
      <w:proofErr w:type="spellEnd"/>
      <w:r w:rsidRPr="006266EB">
        <w:rPr>
          <w:iCs/>
          <w:szCs w:val="20"/>
          <w:lang w:val="en-GB"/>
        </w:rPr>
        <w:t> by the network using RRC configuration. </w:t>
      </w:r>
    </w:p>
    <w:p w14:paraId="5631C449" w14:textId="77777777" w:rsidR="00CF393D" w:rsidRPr="006266EB" w:rsidRDefault="00CF393D" w:rsidP="00CF393D">
      <w:pPr>
        <w:numPr>
          <w:ilvl w:val="0"/>
          <w:numId w:val="30"/>
        </w:numPr>
        <w:ind w:left="1080"/>
        <w:rPr>
          <w:iCs/>
          <w:szCs w:val="20"/>
          <w:lang w:val="en-GB"/>
        </w:rPr>
      </w:pPr>
      <w:r w:rsidRPr="006266EB">
        <w:rPr>
          <w:iCs/>
          <w:szCs w:val="20"/>
          <w:lang w:val="en-GB"/>
        </w:rPr>
        <w:t>Related to activation and deactivation of UL gaps: </w:t>
      </w:r>
    </w:p>
    <w:p w14:paraId="4E4415E3" w14:textId="77777777" w:rsidR="00CF393D" w:rsidRPr="00FC786C" w:rsidRDefault="00CF393D" w:rsidP="00CF393D">
      <w:pPr>
        <w:numPr>
          <w:ilvl w:val="0"/>
          <w:numId w:val="29"/>
        </w:numPr>
        <w:ind w:left="1440"/>
        <w:rPr>
          <w:iCs/>
          <w:szCs w:val="20"/>
          <w:lang w:val="en-GB"/>
        </w:rPr>
      </w:pPr>
      <w:r w:rsidRPr="00FC786C">
        <w:rPr>
          <w:iCs/>
          <w:szCs w:val="20"/>
          <w:lang w:val="en-GB"/>
        </w:rPr>
        <w:t>The UL gaps can be activated when configured (using RRC signalling</w:t>
      </w:r>
      <w:r w:rsidRPr="00FC786C">
        <w:rPr>
          <w:rFonts w:hint="eastAsia"/>
          <w:iCs/>
          <w:szCs w:val="20"/>
          <w:lang w:val="en-GB"/>
        </w:rPr>
        <w:t>). </w:t>
      </w:r>
    </w:p>
    <w:p w14:paraId="2508787D" w14:textId="77777777" w:rsidR="00CF393D" w:rsidRPr="00FC786C" w:rsidRDefault="00CF393D" w:rsidP="00CF393D">
      <w:pPr>
        <w:numPr>
          <w:ilvl w:val="0"/>
          <w:numId w:val="29"/>
        </w:numPr>
        <w:ind w:left="1440"/>
        <w:rPr>
          <w:iCs/>
          <w:color w:val="000000" w:themeColor="text1"/>
          <w:szCs w:val="20"/>
          <w:lang w:val="en-GB"/>
        </w:rPr>
      </w:pPr>
      <w:r w:rsidRPr="00FC786C">
        <w:rPr>
          <w:iCs/>
          <w:color w:val="000000" w:themeColor="text1"/>
          <w:szCs w:val="20"/>
          <w:lang w:val="en-GB"/>
        </w:rPr>
        <w:t xml:space="preserve">FFS: The UL gaps can additionally and optionally be activated and deactivated using MAC command after UL gap is configured by RRC </w:t>
      </w:r>
      <w:proofErr w:type="spellStart"/>
      <w:r w:rsidRPr="00FC786C">
        <w:rPr>
          <w:iCs/>
          <w:color w:val="000000" w:themeColor="text1"/>
          <w:szCs w:val="20"/>
          <w:lang w:val="en-GB"/>
        </w:rPr>
        <w:t>Signaling</w:t>
      </w:r>
      <w:proofErr w:type="spellEnd"/>
    </w:p>
    <w:p w14:paraId="510310C7" w14:textId="77777777" w:rsidR="00CF393D" w:rsidRPr="006266EB" w:rsidRDefault="00CF393D" w:rsidP="00CF393D">
      <w:pPr>
        <w:numPr>
          <w:ilvl w:val="0"/>
          <w:numId w:val="29"/>
        </w:numPr>
        <w:ind w:left="1440"/>
        <w:rPr>
          <w:iCs/>
          <w:szCs w:val="20"/>
          <w:lang w:val="en-GB"/>
        </w:rPr>
      </w:pPr>
      <w:bookmarkStart w:id="6" w:name="_Hlk92463365"/>
      <w:bookmarkEnd w:id="5"/>
      <w:r w:rsidRPr="006266EB">
        <w:rPr>
          <w:iCs/>
          <w:szCs w:val="20"/>
          <w:lang w:val="en-GB"/>
        </w:rPr>
        <w:t>The UL gaps are</w:t>
      </w:r>
      <w:r w:rsidRPr="006266EB">
        <w:rPr>
          <w:rFonts w:hint="eastAsia"/>
          <w:iCs/>
          <w:szCs w:val="20"/>
          <w:lang w:val="en-GB"/>
        </w:rPr>
        <w:t> </w:t>
      </w:r>
      <w:r w:rsidRPr="006266EB">
        <w:rPr>
          <w:iCs/>
          <w:szCs w:val="20"/>
          <w:lang w:val="en-GB"/>
        </w:rPr>
        <w:t>deactivated when </w:t>
      </w:r>
      <w:proofErr w:type="spellStart"/>
      <w:r w:rsidRPr="006266EB">
        <w:rPr>
          <w:iCs/>
          <w:szCs w:val="20"/>
          <w:lang w:val="en-GB"/>
        </w:rPr>
        <w:t>deconfigured</w:t>
      </w:r>
      <w:proofErr w:type="spellEnd"/>
      <w:r w:rsidRPr="006266EB">
        <w:rPr>
          <w:rFonts w:hint="eastAsia"/>
          <w:iCs/>
          <w:szCs w:val="20"/>
          <w:lang w:val="en-GB"/>
        </w:rPr>
        <w:t> </w:t>
      </w:r>
      <w:r w:rsidRPr="006266EB">
        <w:rPr>
          <w:iCs/>
          <w:szCs w:val="20"/>
          <w:lang w:val="en-GB"/>
        </w:rPr>
        <w:t>(using RRC signalling</w:t>
      </w:r>
      <w:r w:rsidRPr="006266EB">
        <w:rPr>
          <w:rFonts w:hint="eastAsia"/>
          <w:iCs/>
          <w:szCs w:val="20"/>
          <w:lang w:val="en-GB"/>
        </w:rPr>
        <w:t>). </w:t>
      </w:r>
    </w:p>
    <w:bookmarkEnd w:id="6"/>
    <w:p w14:paraId="05B79A4A" w14:textId="146B2E51" w:rsidR="00CF393D" w:rsidRDefault="00CF393D" w:rsidP="00CF393D">
      <w:pPr>
        <w:ind w:right="-22"/>
        <w:rPr>
          <w:rFonts w:eastAsia="Calibri" w:cs="Times New Roman"/>
          <w:szCs w:val="20"/>
          <w:lang w:val="en-GB"/>
        </w:rPr>
      </w:pPr>
      <w:r>
        <w:rPr>
          <w:rFonts w:eastAsia="Calibri" w:cs="Times New Roman"/>
          <w:szCs w:val="20"/>
          <w:lang w:val="en-GB"/>
        </w:rPr>
        <w:t xml:space="preserve">The RAN2 agreement of using RRC for (configuration and) activation and deactivation is aligned with RAN4 agreement. However, </w:t>
      </w:r>
      <w:r w:rsidR="003550B0">
        <w:rPr>
          <w:rFonts w:eastAsia="Calibri" w:cs="Times New Roman"/>
          <w:szCs w:val="20"/>
          <w:lang w:val="en-GB"/>
        </w:rPr>
        <w:t xml:space="preserve">also </w:t>
      </w:r>
      <w:r>
        <w:rPr>
          <w:rFonts w:eastAsia="Calibri" w:cs="Times New Roman"/>
          <w:szCs w:val="20"/>
          <w:lang w:val="en-GB"/>
        </w:rPr>
        <w:t>RAN2 has no agreement on introducing MAC assistance for activation and deactivation in addition to the RRC configuration.</w:t>
      </w:r>
    </w:p>
    <w:p w14:paraId="50612D3D" w14:textId="48E53B27" w:rsidR="00BE6920" w:rsidRDefault="00BE6920" w:rsidP="006F52F0">
      <w:pPr>
        <w:ind w:right="-22"/>
        <w:rPr>
          <w:rFonts w:eastAsia="Calibri" w:cs="Times New Roman"/>
          <w:szCs w:val="20"/>
          <w:lang w:val="en-GB"/>
        </w:rPr>
      </w:pPr>
      <w:r>
        <w:rPr>
          <w:rFonts w:eastAsia="Calibri" w:cs="Times New Roman"/>
          <w:szCs w:val="20"/>
          <w:lang w:val="en-GB"/>
        </w:rPr>
        <w:t>According to RAN2 agreement the UL gaps can be configured with RRC. They can be configured and activated or not activated. If not activated upon configuration the UL gaps can be activated later using RRC. Similarly, with de-activation and de-configuration.</w:t>
      </w:r>
    </w:p>
    <w:p w14:paraId="023D0A60" w14:textId="77777777" w:rsidR="00307742" w:rsidRDefault="00BE6920" w:rsidP="006F52F0">
      <w:pPr>
        <w:ind w:right="-22"/>
        <w:rPr>
          <w:rFonts w:eastAsia="Calibri" w:cs="Times New Roman"/>
          <w:szCs w:val="20"/>
          <w:lang w:val="en-GB"/>
        </w:rPr>
      </w:pPr>
      <w:r>
        <w:rPr>
          <w:rFonts w:eastAsia="Calibri" w:cs="Times New Roman"/>
          <w:szCs w:val="20"/>
          <w:lang w:val="en-GB"/>
        </w:rPr>
        <w:t xml:space="preserve">Use of </w:t>
      </w:r>
      <w:r w:rsidR="003550B0">
        <w:rPr>
          <w:rFonts w:eastAsia="Calibri" w:cs="Times New Roman"/>
          <w:szCs w:val="20"/>
          <w:lang w:val="en-GB"/>
        </w:rPr>
        <w:t xml:space="preserve">MAC </w:t>
      </w:r>
      <w:r>
        <w:rPr>
          <w:rFonts w:eastAsia="Calibri" w:cs="Times New Roman"/>
          <w:szCs w:val="20"/>
          <w:lang w:val="en-GB"/>
        </w:rPr>
        <w:t>for activation and de-activation of the UL gaps would then be</w:t>
      </w:r>
      <w:r w:rsidR="003550B0">
        <w:rPr>
          <w:rFonts w:eastAsia="Calibri" w:cs="Times New Roman"/>
          <w:szCs w:val="20"/>
          <w:lang w:val="en-GB"/>
        </w:rPr>
        <w:t xml:space="preserve"> in addition to </w:t>
      </w:r>
      <w:r>
        <w:rPr>
          <w:rFonts w:eastAsia="Calibri" w:cs="Times New Roman"/>
          <w:szCs w:val="20"/>
          <w:lang w:val="en-GB"/>
        </w:rPr>
        <w:t xml:space="preserve">activation and de-activation which can done using </w:t>
      </w:r>
      <w:r w:rsidR="003550B0">
        <w:rPr>
          <w:rFonts w:eastAsia="Calibri" w:cs="Times New Roman"/>
          <w:szCs w:val="20"/>
          <w:lang w:val="en-GB"/>
        </w:rPr>
        <w:t>RRC</w:t>
      </w:r>
      <w:r>
        <w:rPr>
          <w:rFonts w:eastAsia="Calibri" w:cs="Times New Roman"/>
          <w:szCs w:val="20"/>
          <w:lang w:val="en-GB"/>
        </w:rPr>
        <w:t>.</w:t>
      </w:r>
      <w:r w:rsidR="003550B0">
        <w:rPr>
          <w:rFonts w:eastAsia="Calibri" w:cs="Times New Roman"/>
          <w:szCs w:val="20"/>
          <w:lang w:val="en-GB"/>
        </w:rPr>
        <w:t xml:space="preserve"> </w:t>
      </w:r>
      <w:r>
        <w:rPr>
          <w:rFonts w:eastAsia="Calibri" w:cs="Times New Roman"/>
          <w:szCs w:val="20"/>
          <w:lang w:val="en-GB"/>
        </w:rPr>
        <w:t xml:space="preserve">In order not to just provide the same solution </w:t>
      </w:r>
      <w:r w:rsidR="00307742">
        <w:rPr>
          <w:rFonts w:eastAsia="Calibri" w:cs="Times New Roman"/>
          <w:szCs w:val="20"/>
          <w:lang w:val="en-GB"/>
        </w:rPr>
        <w:t xml:space="preserve">with MAC as is already possible using RRC </w:t>
      </w:r>
      <w:r w:rsidR="003550B0">
        <w:rPr>
          <w:rFonts w:eastAsia="Calibri" w:cs="Times New Roman"/>
          <w:szCs w:val="20"/>
          <w:lang w:val="en-GB"/>
        </w:rPr>
        <w:t xml:space="preserve">there would need to be a benefit from using MAC </w:t>
      </w:r>
      <w:r w:rsidR="00307742">
        <w:rPr>
          <w:rFonts w:eastAsia="Calibri" w:cs="Times New Roman"/>
          <w:szCs w:val="20"/>
          <w:lang w:val="en-GB"/>
        </w:rPr>
        <w:t xml:space="preserve">activation/de-activation compared to using RRC signalling. </w:t>
      </w:r>
    </w:p>
    <w:p w14:paraId="40C0AF2A" w14:textId="6827E4CC" w:rsidR="00307742" w:rsidRDefault="000236AD" w:rsidP="006F52F0">
      <w:pPr>
        <w:ind w:right="-22"/>
        <w:rPr>
          <w:rFonts w:eastAsia="Calibri" w:cs="Times New Roman"/>
          <w:szCs w:val="20"/>
          <w:lang w:val="en-GB"/>
        </w:rPr>
      </w:pPr>
      <w:r>
        <w:rPr>
          <w:rFonts w:eastAsia="Calibri" w:cs="Times New Roman"/>
          <w:szCs w:val="20"/>
          <w:lang w:val="en-GB"/>
        </w:rPr>
        <w:t>Looking at the expected delay difference – based on other similar scenarios in 38.133 (direct SCell activation vs SCell activation) – the main difference in the activation delay comes from the delay difference between RRC processing delay (</w:t>
      </w:r>
      <w:proofErr w:type="spellStart"/>
      <w:r>
        <w:rPr>
          <w:rFonts w:eastAsia="Calibri" w:cs="Times New Roman"/>
          <w:szCs w:val="20"/>
          <w:lang w:val="en-GB"/>
        </w:rPr>
        <w:t>T</w:t>
      </w:r>
      <w:r w:rsidRPr="000236AD">
        <w:rPr>
          <w:rFonts w:eastAsia="Calibri" w:cs="Times New Roman"/>
          <w:szCs w:val="20"/>
          <w:vertAlign w:val="subscript"/>
          <w:lang w:val="en-GB"/>
        </w:rPr>
        <w:t>RRC_process</w:t>
      </w:r>
      <w:proofErr w:type="spellEnd"/>
      <w:r>
        <w:rPr>
          <w:rFonts w:eastAsia="Calibri" w:cs="Times New Roman"/>
          <w:szCs w:val="20"/>
          <w:lang w:val="en-GB"/>
        </w:rPr>
        <w:t>) and MAC handling delay (HARQ feedback delay). This is assuming T1 is not needed.</w:t>
      </w:r>
    </w:p>
    <w:p w14:paraId="4E7199E2" w14:textId="551CFA67" w:rsidR="000236AD" w:rsidRDefault="000236AD" w:rsidP="006F52F0">
      <w:pPr>
        <w:ind w:right="-22"/>
        <w:rPr>
          <w:rFonts w:eastAsia="Calibri" w:cs="Times New Roman"/>
          <w:szCs w:val="20"/>
          <w:lang w:val="en-GB"/>
        </w:rPr>
      </w:pPr>
      <w:r>
        <w:rPr>
          <w:rFonts w:eastAsia="Calibri" w:cs="Times New Roman"/>
          <w:szCs w:val="20"/>
          <w:lang w:val="en-GB"/>
        </w:rPr>
        <w:t>T</w:t>
      </w:r>
      <w:r w:rsidRPr="000236AD">
        <w:rPr>
          <w:rFonts w:eastAsia="Calibri" w:cs="Times New Roman"/>
          <w:szCs w:val="20"/>
          <w:vertAlign w:val="subscript"/>
          <w:lang w:val="en-GB"/>
        </w:rPr>
        <w:t>HARQ</w:t>
      </w:r>
      <w:r>
        <w:rPr>
          <w:rFonts w:eastAsia="Calibri" w:cs="Times New Roman"/>
          <w:szCs w:val="20"/>
          <w:lang w:val="en-GB"/>
        </w:rPr>
        <w:t xml:space="preserve"> is well defined while </w:t>
      </w:r>
      <w:proofErr w:type="spellStart"/>
      <w:r>
        <w:rPr>
          <w:rFonts w:eastAsia="Calibri" w:cs="Times New Roman"/>
          <w:szCs w:val="20"/>
          <w:lang w:val="en-GB"/>
        </w:rPr>
        <w:t>T</w:t>
      </w:r>
      <w:r w:rsidRPr="000236AD">
        <w:rPr>
          <w:rFonts w:eastAsia="Calibri" w:cs="Times New Roman"/>
          <w:szCs w:val="20"/>
          <w:vertAlign w:val="subscript"/>
          <w:lang w:val="en-GB"/>
        </w:rPr>
        <w:t>RRC_process</w:t>
      </w:r>
      <w:proofErr w:type="spellEnd"/>
      <w:r>
        <w:rPr>
          <w:rFonts w:eastAsia="Calibri" w:cs="Times New Roman"/>
          <w:szCs w:val="20"/>
          <w:lang w:val="en-GB"/>
        </w:rPr>
        <w:t xml:space="preserve"> is defined as a maximum delay time which for the RRC reconfiguration processing delay in 38.331 is defined as 10ms. Hence, there is time delay reduction potential</w:t>
      </w:r>
      <w:r w:rsidR="007D3780">
        <w:rPr>
          <w:rFonts w:eastAsia="Calibri" w:cs="Times New Roman"/>
          <w:szCs w:val="20"/>
          <w:lang w:val="en-GB"/>
        </w:rPr>
        <w:t>.</w:t>
      </w:r>
    </w:p>
    <w:p w14:paraId="17239416" w14:textId="77777777" w:rsidR="007D3780" w:rsidRDefault="007D3780" w:rsidP="006F52F0">
      <w:pPr>
        <w:ind w:right="-22"/>
        <w:rPr>
          <w:rFonts w:eastAsia="Calibri" w:cs="Times New Roman"/>
          <w:szCs w:val="20"/>
          <w:lang w:val="en-GB"/>
        </w:rPr>
      </w:pPr>
    </w:p>
    <w:p w14:paraId="2D55CE9E" w14:textId="1AB3DFCC" w:rsidR="00BB64BE" w:rsidRDefault="00E644C2" w:rsidP="00BB64BE">
      <w:pPr>
        <w:pStyle w:val="RAN4H2"/>
        <w:rPr>
          <w:rFonts w:eastAsia="Calibri"/>
          <w:lang w:val="en-GB"/>
        </w:rPr>
      </w:pPr>
      <w:r>
        <w:rPr>
          <w:rFonts w:eastAsia="Calibri"/>
          <w:lang w:val="en-GB"/>
        </w:rPr>
        <w:t>RAN2 questions</w:t>
      </w:r>
    </w:p>
    <w:p w14:paraId="277E8680" w14:textId="67E033FB" w:rsidR="005B39A5" w:rsidRDefault="007D3780" w:rsidP="00202C59">
      <w:pPr>
        <w:ind w:right="-22"/>
        <w:rPr>
          <w:rFonts w:eastAsia="Calibri" w:cs="Times New Roman"/>
          <w:szCs w:val="20"/>
          <w:lang w:val="en-GB"/>
        </w:rPr>
      </w:pPr>
      <w:r>
        <w:rPr>
          <w:rFonts w:eastAsia="Calibri" w:cs="Times New Roman"/>
          <w:szCs w:val="20"/>
          <w:lang w:val="en-GB"/>
        </w:rPr>
        <w:t xml:space="preserve">In addition, RAN2 has asked RAN4 number of questions in the LS. We give our input </w:t>
      </w:r>
      <w:r w:rsidR="00AF1410">
        <w:rPr>
          <w:rFonts w:eastAsia="Calibri" w:cs="Times New Roman"/>
          <w:szCs w:val="20"/>
          <w:lang w:val="en-GB"/>
        </w:rPr>
        <w:t>regarding</w:t>
      </w:r>
      <w:r>
        <w:rPr>
          <w:rFonts w:eastAsia="Calibri" w:cs="Times New Roman"/>
          <w:szCs w:val="20"/>
          <w:lang w:val="en-GB"/>
        </w:rPr>
        <w:t xml:space="preserve"> the questions from RAN2:</w:t>
      </w:r>
    </w:p>
    <w:p w14:paraId="5B575F44" w14:textId="77777777" w:rsidR="007D3780" w:rsidRDefault="007D3780" w:rsidP="007D3780">
      <w:pPr>
        <w:overflowPunct w:val="0"/>
        <w:adjustRightInd w:val="0"/>
        <w:spacing w:before="100" w:beforeAutospacing="1" w:after="100" w:afterAutospacing="1"/>
        <w:textAlignment w:val="baseline"/>
        <w:rPr>
          <w:rFonts w:ascii="Arial" w:eastAsia="DengXian" w:hAnsi="Arial" w:cs="Arial"/>
          <w:szCs w:val="20"/>
          <w:lang w:eastAsia="zh-CN"/>
        </w:rPr>
      </w:pPr>
      <w:r w:rsidRPr="009E65AE">
        <w:rPr>
          <w:rFonts w:ascii="Arial" w:eastAsia="DengXian" w:hAnsi="Arial" w:cs="Arial"/>
          <w:b/>
          <w:bCs/>
          <w:szCs w:val="20"/>
          <w:lang w:eastAsia="zh-CN"/>
        </w:rPr>
        <w:t>Q</w:t>
      </w:r>
      <w:r>
        <w:rPr>
          <w:rFonts w:ascii="Arial" w:eastAsia="DengXian" w:hAnsi="Arial" w:cs="Arial"/>
          <w:b/>
          <w:bCs/>
          <w:szCs w:val="20"/>
          <w:lang w:eastAsia="zh-CN"/>
        </w:rPr>
        <w:t>1</w:t>
      </w:r>
      <w:r w:rsidRPr="009E65AE">
        <w:rPr>
          <w:rFonts w:ascii="Arial" w:eastAsia="DengXian" w:hAnsi="Arial" w:cs="Arial"/>
          <w:b/>
          <w:bCs/>
          <w:szCs w:val="20"/>
          <w:lang w:eastAsia="zh-CN"/>
        </w:rPr>
        <w:t>:</w:t>
      </w:r>
      <w:r>
        <w:rPr>
          <w:rFonts w:ascii="Arial" w:eastAsia="DengXian" w:hAnsi="Arial" w:cs="Arial"/>
          <w:szCs w:val="20"/>
          <w:lang w:eastAsia="zh-CN"/>
        </w:rPr>
        <w:t xml:space="preserve"> Is there any dependency between FR2 UL gap and the legacy per UE, FR1, FR2 measurement gap?</w:t>
      </w:r>
    </w:p>
    <w:p w14:paraId="583A3234" w14:textId="77777777" w:rsidR="007D3780" w:rsidRPr="007D3780" w:rsidRDefault="007D3780" w:rsidP="00FE5E2C">
      <w:pPr>
        <w:ind w:left="720"/>
        <w:rPr>
          <w:rFonts w:eastAsia="DengXian" w:cs="Times New Roman"/>
          <w:szCs w:val="20"/>
          <w:lang w:eastAsia="zh-CN"/>
        </w:rPr>
      </w:pPr>
      <w:r w:rsidRPr="007D3780">
        <w:rPr>
          <w:rFonts w:eastAsia="DengXian" w:cs="Times New Roman"/>
          <w:szCs w:val="20"/>
          <w:lang w:eastAsia="zh-CN"/>
        </w:rPr>
        <w:t xml:space="preserve">RAN4 agreed following in the last meeting: </w:t>
      </w:r>
    </w:p>
    <w:p w14:paraId="41EE9D0D" w14:textId="3EE45268" w:rsidR="007D3780" w:rsidRPr="006266EB" w:rsidRDefault="007D3780" w:rsidP="00FE5E2C">
      <w:pPr>
        <w:ind w:left="1440"/>
        <w:rPr>
          <w:i/>
          <w:szCs w:val="20"/>
          <w:u w:val="single"/>
          <w:lang w:val="en-GB"/>
        </w:rPr>
      </w:pPr>
      <w:r>
        <w:rPr>
          <w:rFonts w:ascii="Arial" w:eastAsia="DengXian" w:hAnsi="Arial" w:cs="Arial"/>
          <w:szCs w:val="20"/>
          <w:lang w:eastAsia="zh-CN"/>
        </w:rPr>
        <w:t>‘</w:t>
      </w:r>
      <w:r w:rsidRPr="006266EB">
        <w:rPr>
          <w:i/>
          <w:szCs w:val="20"/>
          <w:u w:val="single"/>
          <w:lang w:val="en-GB"/>
        </w:rPr>
        <w:t>Agreements:</w:t>
      </w:r>
    </w:p>
    <w:p w14:paraId="7A0BE465" w14:textId="77777777" w:rsidR="007D3780" w:rsidRPr="007D3780" w:rsidRDefault="007D3780" w:rsidP="00FE5E2C">
      <w:pPr>
        <w:overflowPunct w:val="0"/>
        <w:adjustRightInd w:val="0"/>
        <w:spacing w:before="100" w:beforeAutospacing="1" w:after="100" w:afterAutospacing="1"/>
        <w:ind w:left="1440"/>
        <w:textAlignment w:val="baseline"/>
        <w:rPr>
          <w:rFonts w:ascii="Arial" w:eastAsia="DengXian" w:hAnsi="Arial" w:cs="Arial"/>
          <w:szCs w:val="20"/>
          <w:lang w:eastAsia="zh-CN"/>
        </w:rPr>
      </w:pPr>
      <w:r w:rsidRPr="007D3780">
        <w:rPr>
          <w:iCs/>
          <w:szCs w:val="20"/>
          <w:lang w:val="en-GB"/>
        </w:rPr>
        <w:t>FFS the impact on measurement gap configuration and requirement due to UL gap</w:t>
      </w:r>
      <w:r w:rsidRPr="007D3780">
        <w:rPr>
          <w:rFonts w:ascii="Arial" w:eastAsia="DengXian" w:hAnsi="Arial" w:cs="Arial"/>
          <w:szCs w:val="20"/>
          <w:lang w:eastAsia="zh-CN"/>
        </w:rPr>
        <w:t>’</w:t>
      </w:r>
    </w:p>
    <w:p w14:paraId="483C8FF3" w14:textId="1DE0B32A" w:rsidR="007D3780" w:rsidRPr="007D3780" w:rsidRDefault="007D3780" w:rsidP="00FE5E2C">
      <w:pPr>
        <w:overflowPunct w:val="0"/>
        <w:adjustRightInd w:val="0"/>
        <w:spacing w:before="100" w:beforeAutospacing="1" w:after="100" w:afterAutospacing="1"/>
        <w:ind w:left="720"/>
        <w:textAlignment w:val="baseline"/>
        <w:rPr>
          <w:rFonts w:eastAsia="DengXian" w:cs="Times New Roman"/>
          <w:szCs w:val="20"/>
          <w:lang w:eastAsia="zh-CN"/>
        </w:rPr>
      </w:pPr>
      <w:r w:rsidRPr="007D3780">
        <w:rPr>
          <w:rFonts w:eastAsia="DengXian" w:cs="Times New Roman"/>
          <w:szCs w:val="20"/>
          <w:lang w:eastAsia="zh-CN"/>
        </w:rPr>
        <w:t>Additionally, it was agreed that:</w:t>
      </w:r>
    </w:p>
    <w:p w14:paraId="5046183D" w14:textId="2C1CCF07" w:rsidR="007D3780" w:rsidRPr="007D3780" w:rsidRDefault="007D3780" w:rsidP="00FE5E2C">
      <w:pPr>
        <w:overflowPunct w:val="0"/>
        <w:adjustRightInd w:val="0"/>
        <w:spacing w:before="100" w:beforeAutospacing="1" w:after="100" w:afterAutospacing="1"/>
        <w:ind w:left="720" w:firstLine="720"/>
        <w:textAlignment w:val="baseline"/>
        <w:rPr>
          <w:rFonts w:ascii="Arial" w:eastAsia="DengXian" w:hAnsi="Arial" w:cs="Arial"/>
          <w:szCs w:val="20"/>
          <w:lang w:eastAsia="zh-CN"/>
        </w:rPr>
      </w:pPr>
      <w:r w:rsidRPr="007D3780">
        <w:rPr>
          <w:rFonts w:ascii="Arial" w:eastAsia="DengXian" w:hAnsi="Arial" w:cs="Arial"/>
          <w:szCs w:val="20"/>
          <w:lang w:eastAsia="zh-CN"/>
        </w:rPr>
        <w:t>‘</w:t>
      </w:r>
      <w:r w:rsidRPr="007D3780">
        <w:rPr>
          <w:iCs/>
          <w:szCs w:val="20"/>
          <w:lang w:val="en-GB"/>
        </w:rPr>
        <w:t>No interruption across FR. FR2 UL gap does not cause FR1 interruption</w:t>
      </w:r>
      <w:r w:rsidRPr="007D3780">
        <w:rPr>
          <w:rFonts w:ascii="Arial" w:eastAsia="DengXian" w:hAnsi="Arial" w:cs="Arial"/>
          <w:szCs w:val="20"/>
          <w:lang w:eastAsia="zh-CN"/>
        </w:rPr>
        <w:t>’</w:t>
      </w:r>
    </w:p>
    <w:p w14:paraId="6FE90AAE" w14:textId="4AD432BD" w:rsidR="007D3780" w:rsidRPr="00FE5E2C" w:rsidRDefault="007D3780" w:rsidP="00FE5E2C">
      <w:pPr>
        <w:overflowPunct w:val="0"/>
        <w:adjustRightInd w:val="0"/>
        <w:spacing w:before="100" w:beforeAutospacing="1" w:after="100" w:afterAutospacing="1"/>
        <w:ind w:left="720"/>
        <w:textAlignment w:val="baseline"/>
        <w:rPr>
          <w:rFonts w:eastAsia="DengXian" w:cs="Times New Roman"/>
          <w:szCs w:val="20"/>
          <w:lang w:eastAsia="zh-CN"/>
        </w:rPr>
      </w:pPr>
      <w:r w:rsidRPr="00FE5E2C">
        <w:rPr>
          <w:rFonts w:eastAsia="DengXian" w:cs="Times New Roman"/>
          <w:szCs w:val="20"/>
          <w:lang w:eastAsia="zh-CN"/>
        </w:rPr>
        <w:t>Initially, the UL gaps are only defined for FR2 and will be FR2 specific. Hence, they do not apply for FR1 and cannot be configured for FR1. Clearly this also means that UL gaps are per default similar category as Per-FR DL gaps. Hence, if configured they only apply to FR2 UL.</w:t>
      </w:r>
    </w:p>
    <w:p w14:paraId="49AB6170" w14:textId="5C2DD7FF" w:rsidR="007D3780" w:rsidRPr="00FE5E2C" w:rsidRDefault="007D3780" w:rsidP="00FE5E2C">
      <w:pPr>
        <w:pStyle w:val="RAN4observation0"/>
        <w:rPr>
          <w:lang w:eastAsia="zh-CN"/>
        </w:rPr>
      </w:pPr>
      <w:r w:rsidRPr="00FE5E2C">
        <w:rPr>
          <w:lang w:eastAsia="zh-CN"/>
        </w:rPr>
        <w:t>FR2 UL gaps do not have dependency on or impact on any FR1 DL gaps.</w:t>
      </w:r>
    </w:p>
    <w:p w14:paraId="3545ED61" w14:textId="024100F1" w:rsidR="007D3780" w:rsidRPr="00FE5E2C" w:rsidRDefault="007D3780" w:rsidP="65436C0F">
      <w:pPr>
        <w:overflowPunct w:val="0"/>
        <w:adjustRightInd w:val="0"/>
        <w:spacing w:before="100" w:beforeAutospacing="1" w:after="100" w:afterAutospacing="1"/>
        <w:ind w:left="720"/>
        <w:textAlignment w:val="baseline"/>
        <w:rPr>
          <w:rFonts w:eastAsia="DengXian" w:cs="Times New Roman"/>
          <w:lang w:eastAsia="zh-CN"/>
        </w:rPr>
      </w:pPr>
      <w:r w:rsidRPr="7730369D">
        <w:rPr>
          <w:rFonts w:eastAsia="DengXian" w:cs="Times New Roman"/>
          <w:lang w:eastAsia="zh-CN"/>
        </w:rPr>
        <w:lastRenderedPageBreak/>
        <w:t xml:space="preserve">RAN4 is still discussing whether there is any </w:t>
      </w:r>
      <w:r w:rsidRPr="7730369D">
        <w:rPr>
          <w:rFonts w:eastAsia="DengXian" w:cs="Times New Roman"/>
          <w:lang w:val="en-GB" w:eastAsia="zh-CN"/>
        </w:rPr>
        <w:t xml:space="preserve">impact on measurement gap configuration and requirement due to UL gaps. Our understanding is that FR2 UL gaps do not </w:t>
      </w:r>
      <w:r w:rsidR="00F743B5" w:rsidRPr="7730369D">
        <w:rPr>
          <w:rFonts w:eastAsia="DengXian" w:cs="Times New Roman"/>
          <w:lang w:val="en-GB" w:eastAsia="zh-CN"/>
        </w:rPr>
        <w:t>have dependency on DL gaps in general. We assume that</w:t>
      </w:r>
      <w:r w:rsidRPr="7730369D">
        <w:rPr>
          <w:rFonts w:eastAsia="DengXian" w:cs="Times New Roman"/>
          <w:lang w:eastAsia="zh-CN"/>
        </w:rPr>
        <w:t xml:space="preserve"> the UE can do BPS during DL measurement</w:t>
      </w:r>
      <w:r w:rsidR="00EC5273">
        <w:rPr>
          <w:rFonts w:eastAsia="DengXian" w:cs="Times New Roman"/>
          <w:lang w:eastAsia="zh-CN"/>
        </w:rPr>
        <w:t xml:space="preserve"> gap</w:t>
      </w:r>
      <w:r w:rsidRPr="7730369D">
        <w:rPr>
          <w:rFonts w:eastAsia="DengXian" w:cs="Times New Roman"/>
          <w:lang w:eastAsia="zh-CN"/>
        </w:rPr>
        <w:t xml:space="preserve">s </w:t>
      </w:r>
      <w:r w:rsidR="00F743B5" w:rsidRPr="7730369D">
        <w:rPr>
          <w:rFonts w:eastAsia="DengXian" w:cs="Times New Roman"/>
          <w:lang w:eastAsia="zh-CN"/>
        </w:rPr>
        <w:t xml:space="preserve">as we </w:t>
      </w:r>
      <w:r w:rsidRPr="7730369D">
        <w:rPr>
          <w:rFonts w:eastAsia="DengXian" w:cs="Times New Roman"/>
          <w:lang w:eastAsia="zh-CN"/>
        </w:rPr>
        <w:t>assum</w:t>
      </w:r>
      <w:r w:rsidR="00F743B5" w:rsidRPr="7730369D">
        <w:rPr>
          <w:rFonts w:eastAsia="DengXian" w:cs="Times New Roman"/>
          <w:lang w:eastAsia="zh-CN"/>
        </w:rPr>
        <w:t>e</w:t>
      </w:r>
      <w:r w:rsidRPr="7730369D">
        <w:rPr>
          <w:rFonts w:eastAsia="DengXian" w:cs="Times New Roman"/>
          <w:lang w:eastAsia="zh-CN"/>
        </w:rPr>
        <w:t xml:space="preserve"> </w:t>
      </w:r>
      <w:r w:rsidR="00F743B5" w:rsidRPr="7730369D">
        <w:rPr>
          <w:rFonts w:eastAsia="DengXian" w:cs="Times New Roman"/>
          <w:lang w:eastAsia="zh-CN"/>
        </w:rPr>
        <w:t xml:space="preserve">UE use </w:t>
      </w:r>
      <w:r w:rsidRPr="7730369D">
        <w:rPr>
          <w:rFonts w:eastAsia="DengXian" w:cs="Times New Roman"/>
          <w:lang w:eastAsia="zh-CN"/>
        </w:rPr>
        <w:t xml:space="preserve">separate TRX </w:t>
      </w:r>
      <w:r w:rsidR="00F743B5" w:rsidRPr="7730369D">
        <w:rPr>
          <w:rFonts w:eastAsia="DengXian" w:cs="Times New Roman"/>
          <w:lang w:eastAsia="zh-CN"/>
        </w:rPr>
        <w:t xml:space="preserve">for BPS </w:t>
      </w:r>
      <w:r w:rsidRPr="7730369D">
        <w:rPr>
          <w:rFonts w:eastAsia="DengXian" w:cs="Times New Roman"/>
          <w:lang w:eastAsia="zh-CN"/>
        </w:rPr>
        <w:t>than used for DL RRM measurements.</w:t>
      </w:r>
    </w:p>
    <w:p w14:paraId="4E7F6123" w14:textId="7E863580" w:rsidR="65436C0F" w:rsidRDefault="00292FDF" w:rsidP="00292FDF">
      <w:pPr>
        <w:spacing w:beforeAutospacing="1" w:afterAutospacing="1"/>
        <w:rPr>
          <w:rFonts w:eastAsia="Calibri"/>
          <w:szCs w:val="20"/>
          <w:lang w:eastAsia="zh-CN"/>
        </w:rPr>
      </w:pPr>
      <w:r w:rsidRPr="00FF14E0">
        <w:rPr>
          <w:rFonts w:eastAsia="Calibri"/>
          <w:b/>
          <w:bCs/>
          <w:szCs w:val="20"/>
          <w:lang w:eastAsia="zh-CN"/>
        </w:rPr>
        <w:t>Reply</w:t>
      </w:r>
      <w:r w:rsidR="00E23D08" w:rsidRPr="00FF14E0">
        <w:rPr>
          <w:rFonts w:eastAsia="Calibri"/>
          <w:b/>
          <w:bCs/>
          <w:szCs w:val="20"/>
          <w:lang w:eastAsia="zh-CN"/>
        </w:rPr>
        <w:t xml:space="preserve"> to Q1</w:t>
      </w:r>
      <w:r w:rsidRPr="00FF14E0">
        <w:rPr>
          <w:rFonts w:eastAsia="Calibri"/>
          <w:b/>
          <w:bCs/>
          <w:szCs w:val="20"/>
          <w:lang w:eastAsia="zh-CN"/>
        </w:rPr>
        <w:t>:</w:t>
      </w:r>
      <w:r>
        <w:rPr>
          <w:rFonts w:eastAsia="Calibri"/>
          <w:szCs w:val="20"/>
          <w:lang w:eastAsia="zh-CN"/>
        </w:rPr>
        <w:t xml:space="preserve"> </w:t>
      </w:r>
      <w:r w:rsidR="00E23D08">
        <w:rPr>
          <w:rFonts w:eastAsia="Calibri"/>
          <w:szCs w:val="20"/>
          <w:lang w:eastAsia="zh-CN"/>
        </w:rPr>
        <w:t xml:space="preserve">There is no </w:t>
      </w:r>
      <w:r w:rsidR="00E23D08" w:rsidRPr="00E23D08">
        <w:rPr>
          <w:rFonts w:eastAsia="Calibri"/>
          <w:szCs w:val="20"/>
          <w:lang w:eastAsia="zh-CN"/>
        </w:rPr>
        <w:t>dependency between FR2 UL gap and the legacy per UE, FR1, FR2 measurement gap</w:t>
      </w:r>
    </w:p>
    <w:p w14:paraId="7DBF6296" w14:textId="77777777" w:rsidR="00FF14E0" w:rsidRDefault="00FF14E0" w:rsidP="00292FDF">
      <w:pPr>
        <w:spacing w:beforeAutospacing="1" w:afterAutospacing="1"/>
        <w:rPr>
          <w:rFonts w:eastAsia="Calibri"/>
          <w:szCs w:val="20"/>
          <w:lang w:eastAsia="zh-CN"/>
        </w:rPr>
      </w:pPr>
    </w:p>
    <w:p w14:paraId="49F6EF8F" w14:textId="77777777" w:rsidR="007D3780" w:rsidRDefault="007D3780" w:rsidP="007D3780">
      <w:pPr>
        <w:overflowPunct w:val="0"/>
        <w:adjustRightInd w:val="0"/>
        <w:spacing w:before="100" w:beforeAutospacing="1" w:after="100" w:afterAutospacing="1"/>
        <w:textAlignment w:val="baseline"/>
        <w:rPr>
          <w:rFonts w:ascii="Arial" w:eastAsia="DengXian" w:hAnsi="Arial" w:cs="Arial"/>
          <w:szCs w:val="20"/>
          <w:lang w:eastAsia="zh-CN"/>
        </w:rPr>
      </w:pPr>
      <w:r w:rsidRPr="009E65AE">
        <w:rPr>
          <w:rFonts w:ascii="Arial" w:eastAsia="DengXian" w:hAnsi="Arial" w:cs="Arial"/>
          <w:b/>
          <w:bCs/>
          <w:szCs w:val="20"/>
          <w:lang w:eastAsia="zh-CN"/>
        </w:rPr>
        <w:t>Q</w:t>
      </w:r>
      <w:r>
        <w:rPr>
          <w:rFonts w:ascii="Arial" w:eastAsia="DengXian" w:hAnsi="Arial" w:cs="Arial"/>
          <w:b/>
          <w:bCs/>
          <w:szCs w:val="20"/>
          <w:lang w:eastAsia="zh-CN"/>
        </w:rPr>
        <w:t>2</w:t>
      </w:r>
      <w:r w:rsidRPr="009E65AE">
        <w:rPr>
          <w:rFonts w:ascii="Arial" w:eastAsia="DengXian" w:hAnsi="Arial" w:cs="Arial"/>
          <w:b/>
          <w:bCs/>
          <w:szCs w:val="20"/>
          <w:lang w:eastAsia="zh-CN"/>
        </w:rPr>
        <w:t>:</w:t>
      </w:r>
      <w:r>
        <w:rPr>
          <w:rFonts w:ascii="Arial" w:eastAsia="DengXian" w:hAnsi="Arial" w:cs="Arial"/>
          <w:szCs w:val="20"/>
          <w:lang w:eastAsia="zh-CN"/>
        </w:rPr>
        <w:t xml:space="preserve"> Are MR-DC/NR-DC deployment scenarios included in this WI (</w:t>
      </w:r>
      <w:r w:rsidRPr="004A105F">
        <w:rPr>
          <w:rFonts w:ascii="Arial" w:hAnsi="Arial" w:cs="Arial"/>
          <w:bCs/>
          <w:szCs w:val="20"/>
        </w:rPr>
        <w:t>NR_RF_FR2_req_enh2</w:t>
      </w:r>
      <w:r>
        <w:rPr>
          <w:rFonts w:ascii="Arial" w:eastAsia="DengXian" w:hAnsi="Arial" w:cs="Arial"/>
          <w:szCs w:val="20"/>
          <w:lang w:eastAsia="zh-CN"/>
        </w:rPr>
        <w:t xml:space="preserve">)? If NR-DC is supported, should the FR2-FR2 band combination be considered in the FR2 UL gap design? </w:t>
      </w:r>
    </w:p>
    <w:p w14:paraId="4B23D1CA" w14:textId="5D464C40" w:rsidR="00F743B5" w:rsidRPr="00EF5C70" w:rsidRDefault="00F743B5" w:rsidP="00FE5E2C">
      <w:pPr>
        <w:overflowPunct w:val="0"/>
        <w:adjustRightInd w:val="0"/>
        <w:spacing w:before="100" w:beforeAutospacing="1" w:after="100" w:afterAutospacing="1"/>
        <w:ind w:firstLine="720"/>
        <w:textAlignment w:val="baseline"/>
        <w:rPr>
          <w:rFonts w:eastAsia="DengXian" w:cs="Times New Roman"/>
          <w:szCs w:val="20"/>
          <w:lang w:val="en-GB" w:eastAsia="zh-CN"/>
        </w:rPr>
      </w:pPr>
      <w:r w:rsidRPr="00EF5C70">
        <w:rPr>
          <w:rFonts w:eastAsia="DengXian" w:cs="Times New Roman"/>
          <w:szCs w:val="20"/>
          <w:lang w:eastAsia="zh-CN"/>
        </w:rPr>
        <w:t xml:space="preserve">This WI addresses </w:t>
      </w:r>
      <w:r w:rsidR="00EF5C70" w:rsidRPr="00EF5C70">
        <w:rPr>
          <w:rFonts w:eastAsia="DengXian" w:cs="Times New Roman"/>
          <w:szCs w:val="20"/>
          <w:lang w:val="en-GB" w:eastAsia="zh-CN"/>
        </w:rPr>
        <w:t xml:space="preserve">NR RF Enhancements for FR2. For the UL gaps </w:t>
      </w:r>
      <w:proofErr w:type="gramStart"/>
      <w:r w:rsidR="00EF5C70" w:rsidRPr="00EF5C70">
        <w:rPr>
          <w:rFonts w:eastAsia="DengXian" w:cs="Times New Roman"/>
          <w:szCs w:val="20"/>
          <w:lang w:val="en-GB" w:eastAsia="zh-CN"/>
        </w:rPr>
        <w:t>part</w:t>
      </w:r>
      <w:proofErr w:type="gramEnd"/>
      <w:r w:rsidR="00EF5C70" w:rsidRPr="00EF5C70">
        <w:rPr>
          <w:rFonts w:eastAsia="DengXian" w:cs="Times New Roman"/>
          <w:szCs w:val="20"/>
          <w:lang w:val="en-GB" w:eastAsia="zh-CN"/>
        </w:rPr>
        <w:t xml:space="preserve"> it states:</w:t>
      </w:r>
    </w:p>
    <w:p w14:paraId="09FEFE59" w14:textId="77777777" w:rsidR="00EF5C70" w:rsidRPr="00C2110C" w:rsidRDefault="00EF5C70" w:rsidP="00EF5C70">
      <w:pPr>
        <w:pStyle w:val="tah"/>
        <w:numPr>
          <w:ilvl w:val="0"/>
          <w:numId w:val="31"/>
        </w:numPr>
        <w:rPr>
          <w:sz w:val="20"/>
          <w:szCs w:val="20"/>
          <w:lang w:val="en-GB"/>
        </w:rPr>
      </w:pPr>
      <w:r w:rsidRPr="00C2110C">
        <w:rPr>
          <w:sz w:val="20"/>
          <w:szCs w:val="20"/>
          <w:lang w:val="en-GB"/>
        </w:rPr>
        <w:t>UL gaps for self-calibration and monitoring. [RAN4 RF/RRM, RAN2] Study and, if feasible, introduce UE specific and NW configured gap for general self-calibration and monitoring purposes including</w:t>
      </w:r>
    </w:p>
    <w:p w14:paraId="16705E7F" w14:textId="77777777" w:rsidR="00EF5C70" w:rsidRPr="005351F5" w:rsidRDefault="00EF5C70" w:rsidP="00EF5C70">
      <w:pPr>
        <w:pStyle w:val="tah"/>
        <w:numPr>
          <w:ilvl w:val="2"/>
          <w:numId w:val="31"/>
        </w:numPr>
        <w:rPr>
          <w:sz w:val="20"/>
          <w:szCs w:val="20"/>
        </w:rPr>
      </w:pPr>
      <w:r w:rsidRPr="005351F5">
        <w:rPr>
          <w:sz w:val="20"/>
          <w:szCs w:val="20"/>
        </w:rPr>
        <w:t xml:space="preserve">UE </w:t>
      </w:r>
      <w:proofErr w:type="spellStart"/>
      <w:r w:rsidRPr="005351F5">
        <w:rPr>
          <w:sz w:val="20"/>
          <w:szCs w:val="20"/>
        </w:rPr>
        <w:t>Tx</w:t>
      </w:r>
      <w:proofErr w:type="spellEnd"/>
      <w:r w:rsidRPr="005351F5">
        <w:rPr>
          <w:sz w:val="20"/>
          <w:szCs w:val="20"/>
        </w:rPr>
        <w:t xml:space="preserve"> </w:t>
      </w:r>
      <w:proofErr w:type="spellStart"/>
      <w:r w:rsidRPr="005351F5">
        <w:rPr>
          <w:sz w:val="20"/>
          <w:szCs w:val="20"/>
        </w:rPr>
        <w:t>power</w:t>
      </w:r>
      <w:proofErr w:type="spellEnd"/>
      <w:r w:rsidRPr="005351F5">
        <w:rPr>
          <w:sz w:val="20"/>
          <w:szCs w:val="20"/>
        </w:rPr>
        <w:t xml:space="preserve"> management</w:t>
      </w:r>
    </w:p>
    <w:p w14:paraId="63491BF8" w14:textId="77777777" w:rsidR="00EF5C70" w:rsidRDefault="00EF5C70" w:rsidP="00EF5C70">
      <w:pPr>
        <w:pStyle w:val="ListParagraph"/>
        <w:numPr>
          <w:ilvl w:val="2"/>
          <w:numId w:val="31"/>
        </w:numPr>
        <w:rPr>
          <w:szCs w:val="20"/>
        </w:rPr>
      </w:pPr>
      <w:r w:rsidRPr="002972D5">
        <w:rPr>
          <w:szCs w:val="20"/>
        </w:rPr>
        <w:t>Coherent uplink MIMO</w:t>
      </w:r>
    </w:p>
    <w:p w14:paraId="06C2EA77" w14:textId="77777777" w:rsidR="00EF5C70" w:rsidRPr="00C2110C" w:rsidRDefault="00EF5C70" w:rsidP="00EF5C70">
      <w:pPr>
        <w:pStyle w:val="tah"/>
        <w:numPr>
          <w:ilvl w:val="1"/>
          <w:numId w:val="31"/>
        </w:numPr>
        <w:rPr>
          <w:sz w:val="20"/>
          <w:szCs w:val="20"/>
          <w:lang w:val="en-GB"/>
        </w:rPr>
      </w:pPr>
      <w:r w:rsidRPr="00C2110C">
        <w:rPr>
          <w:b/>
          <w:bCs/>
          <w:sz w:val="20"/>
          <w:szCs w:val="20"/>
          <w:lang w:val="en-GB"/>
        </w:rPr>
        <w:t>Phase 1:</w:t>
      </w:r>
      <w:r w:rsidRPr="00C2110C">
        <w:rPr>
          <w:sz w:val="20"/>
          <w:szCs w:val="20"/>
          <w:lang w:val="en-GB"/>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7EA983E2" w14:textId="77777777" w:rsidR="00EF5C70" w:rsidRDefault="00EF5C70" w:rsidP="00EF5C70">
      <w:pPr>
        <w:pStyle w:val="tah"/>
        <w:numPr>
          <w:ilvl w:val="1"/>
          <w:numId w:val="31"/>
        </w:numPr>
        <w:spacing w:after="120" w:afterAutospacing="0"/>
        <w:ind w:left="2517" w:hanging="357"/>
        <w:rPr>
          <w:sz w:val="20"/>
          <w:szCs w:val="20"/>
        </w:rPr>
      </w:pPr>
      <w:r w:rsidRPr="00C2110C">
        <w:rPr>
          <w:b/>
          <w:bCs/>
          <w:sz w:val="20"/>
          <w:szCs w:val="20"/>
          <w:lang w:val="en-GB"/>
        </w:rPr>
        <w:t>Phase 2:</w:t>
      </w:r>
      <w:r w:rsidRPr="00C2110C">
        <w:rPr>
          <w:sz w:val="20"/>
          <w:szCs w:val="20"/>
          <w:lang w:val="en-GB"/>
        </w:rPr>
        <w:t xml:space="preserve"> Specify the UL gap configuration(s), related UE capability and interruptions, if needed, based on the identified performance gain in Phase 1 and UE fall back behaviour </w:t>
      </w:r>
      <w:proofErr w:type="gramStart"/>
      <w:r w:rsidRPr="00C2110C">
        <w:rPr>
          <w:sz w:val="20"/>
          <w:szCs w:val="20"/>
          <w:lang w:val="en-GB"/>
        </w:rPr>
        <w:t>i.e.</w:t>
      </w:r>
      <w:proofErr w:type="gramEnd"/>
      <w:r w:rsidRPr="00C2110C">
        <w:rPr>
          <w:sz w:val="20"/>
          <w:szCs w:val="20"/>
          <w:lang w:val="en-GB"/>
        </w:rPr>
        <w:t xml:space="preserve"> if gaps are not available for UE requesting gaps. </w:t>
      </w:r>
      <w:proofErr w:type="spellStart"/>
      <w:r w:rsidRPr="008A69D6">
        <w:rPr>
          <w:sz w:val="20"/>
          <w:szCs w:val="20"/>
        </w:rPr>
        <w:t>Discussion</w:t>
      </w:r>
      <w:proofErr w:type="spellEnd"/>
      <w:r w:rsidRPr="008A69D6">
        <w:rPr>
          <w:sz w:val="20"/>
          <w:szCs w:val="20"/>
        </w:rPr>
        <w:t xml:space="preserve"> on release </w:t>
      </w:r>
      <w:proofErr w:type="spellStart"/>
      <w:r w:rsidRPr="008A69D6">
        <w:rPr>
          <w:sz w:val="20"/>
          <w:szCs w:val="20"/>
        </w:rPr>
        <w:t>independence</w:t>
      </w:r>
      <w:proofErr w:type="spellEnd"/>
      <w:r w:rsidRPr="008A69D6">
        <w:rPr>
          <w:sz w:val="20"/>
          <w:szCs w:val="20"/>
        </w:rPr>
        <w:t xml:space="preserve"> </w:t>
      </w:r>
      <w:proofErr w:type="spellStart"/>
      <w:r w:rsidRPr="008A69D6">
        <w:rPr>
          <w:sz w:val="20"/>
          <w:szCs w:val="20"/>
        </w:rPr>
        <w:t>aspects</w:t>
      </w:r>
      <w:proofErr w:type="spellEnd"/>
      <w:r w:rsidRPr="008A69D6">
        <w:rPr>
          <w:sz w:val="20"/>
          <w:szCs w:val="20"/>
        </w:rPr>
        <w:t>.</w:t>
      </w:r>
    </w:p>
    <w:p w14:paraId="6CE82C2F" w14:textId="6F1E1285" w:rsidR="00EF5C70" w:rsidRPr="00EF5C70" w:rsidRDefault="00EF5C70" w:rsidP="00FE5E2C">
      <w:pPr>
        <w:overflowPunct w:val="0"/>
        <w:adjustRightInd w:val="0"/>
        <w:spacing w:before="100" w:beforeAutospacing="1" w:after="100" w:afterAutospacing="1"/>
        <w:ind w:left="720"/>
        <w:textAlignment w:val="baseline"/>
        <w:rPr>
          <w:rFonts w:eastAsia="DengXian" w:cs="Times New Roman"/>
          <w:szCs w:val="20"/>
          <w:lang w:val="en-GB" w:eastAsia="zh-CN"/>
        </w:rPr>
      </w:pPr>
      <w:r w:rsidRPr="65436C0F">
        <w:rPr>
          <w:rFonts w:eastAsia="DengXian" w:cs="Times New Roman"/>
          <w:lang w:val="en-GB" w:eastAsia="zh-CN"/>
        </w:rPr>
        <w:t xml:space="preserve">It is understood that the UL gaps are only defined for FR2. However, the WI does not explicitly state anything related to whether NR-DC and </w:t>
      </w:r>
      <w:r w:rsidRPr="65436C0F">
        <w:rPr>
          <w:rFonts w:eastAsia="DengXian" w:cs="Times New Roman"/>
          <w:lang w:eastAsia="zh-CN"/>
        </w:rPr>
        <w:t>the FR2-FR2 band combination be considered in the FR2 UL gap design is included or excluded.</w:t>
      </w:r>
    </w:p>
    <w:p w14:paraId="195BAB6D" w14:textId="6D4D4804" w:rsidR="65436C0F" w:rsidRDefault="65436C0F" w:rsidP="65436C0F">
      <w:pPr>
        <w:spacing w:beforeAutospacing="1" w:afterAutospacing="1"/>
        <w:ind w:left="720"/>
        <w:rPr>
          <w:rFonts w:eastAsia="Calibri"/>
          <w:szCs w:val="20"/>
          <w:lang w:eastAsia="zh-CN"/>
        </w:rPr>
      </w:pPr>
    </w:p>
    <w:p w14:paraId="421E2ACB" w14:textId="77777777" w:rsidR="007D3780" w:rsidRDefault="007D3780" w:rsidP="007D3780">
      <w:pPr>
        <w:overflowPunct w:val="0"/>
        <w:adjustRightInd w:val="0"/>
        <w:spacing w:before="100" w:beforeAutospacing="1" w:after="100" w:afterAutospacing="1"/>
        <w:textAlignment w:val="baseline"/>
        <w:rPr>
          <w:rFonts w:ascii="Arial" w:eastAsia="DengXian" w:hAnsi="Arial" w:cs="Arial"/>
          <w:szCs w:val="20"/>
          <w:lang w:eastAsia="zh-CN"/>
        </w:rPr>
      </w:pPr>
      <w:r w:rsidRPr="00D235E2">
        <w:rPr>
          <w:rFonts w:ascii="Arial" w:eastAsia="DengXian" w:hAnsi="Arial" w:cs="Arial"/>
          <w:b/>
          <w:bCs/>
          <w:szCs w:val="20"/>
          <w:lang w:eastAsia="zh-CN"/>
        </w:rPr>
        <w:t>Q</w:t>
      </w:r>
      <w:r>
        <w:rPr>
          <w:rFonts w:ascii="Arial" w:eastAsia="DengXian" w:hAnsi="Arial" w:cs="Arial"/>
          <w:b/>
          <w:bCs/>
          <w:szCs w:val="20"/>
          <w:lang w:eastAsia="zh-CN"/>
        </w:rPr>
        <w:t>2</w:t>
      </w:r>
      <w:r w:rsidRPr="00D235E2">
        <w:rPr>
          <w:rFonts w:ascii="Arial" w:eastAsia="DengXian" w:hAnsi="Arial" w:cs="Arial"/>
          <w:b/>
          <w:bCs/>
          <w:szCs w:val="20"/>
          <w:lang w:eastAsia="zh-CN"/>
        </w:rPr>
        <w:t>-1:</w:t>
      </w:r>
      <w:r>
        <w:rPr>
          <w:rFonts w:ascii="Arial" w:eastAsia="DengXian" w:hAnsi="Arial" w:cs="Arial"/>
          <w:szCs w:val="20"/>
          <w:lang w:eastAsia="zh-CN"/>
        </w:rPr>
        <w:t xml:space="preserve"> When FR2 UL gap is activated, </w:t>
      </w:r>
      <w:r>
        <w:rPr>
          <w:rFonts w:ascii="Arial" w:eastAsia="DengXian" w:hAnsi="Arial" w:cs="Arial" w:hint="eastAsia"/>
          <w:szCs w:val="20"/>
          <w:lang w:eastAsia="zh-CN"/>
        </w:rPr>
        <w:t>does</w:t>
      </w:r>
      <w:r>
        <w:rPr>
          <w:rFonts w:ascii="Arial" w:eastAsia="DengXian" w:hAnsi="Arial" w:cs="Arial"/>
          <w:szCs w:val="20"/>
          <w:lang w:eastAsia="zh-CN"/>
        </w:rPr>
        <w:t xml:space="preserve"> it apply to all the FR2 serving cell(s) inside or across the NR CG configured with FR2 bands? </w:t>
      </w:r>
    </w:p>
    <w:p w14:paraId="1A5C81E5" w14:textId="081B2794" w:rsidR="007D3780" w:rsidRDefault="00EF5C70" w:rsidP="65436C0F">
      <w:pPr>
        <w:overflowPunct w:val="0"/>
        <w:adjustRightInd w:val="0"/>
        <w:spacing w:before="100" w:beforeAutospacing="1" w:after="100" w:afterAutospacing="1"/>
        <w:ind w:left="720"/>
        <w:textAlignment w:val="baseline"/>
        <w:rPr>
          <w:rFonts w:eastAsia="DengXian" w:cs="Times New Roman"/>
          <w:lang w:eastAsia="zh-CN"/>
        </w:rPr>
      </w:pPr>
      <w:r w:rsidRPr="65436C0F">
        <w:rPr>
          <w:rFonts w:eastAsia="DengXian" w:cs="Times New Roman"/>
          <w:lang w:eastAsia="zh-CN"/>
        </w:rPr>
        <w:t>Currently RAN4 has not yet reached agreement to support UL CA in FR2. Hence, so far there will o</w:t>
      </w:r>
      <w:r w:rsidR="007D3780" w:rsidRPr="65436C0F">
        <w:rPr>
          <w:rFonts w:eastAsia="DengXian" w:cs="Times New Roman"/>
          <w:lang w:eastAsia="zh-CN"/>
        </w:rPr>
        <w:t xml:space="preserve">nly </w:t>
      </w:r>
      <w:r w:rsidRPr="65436C0F">
        <w:rPr>
          <w:rFonts w:eastAsia="DengXian" w:cs="Times New Roman"/>
          <w:lang w:eastAsia="zh-CN"/>
        </w:rPr>
        <w:t>be one</w:t>
      </w:r>
      <w:r w:rsidR="007D3780" w:rsidRPr="65436C0F">
        <w:rPr>
          <w:rFonts w:eastAsia="DengXian" w:cs="Times New Roman"/>
          <w:lang w:eastAsia="zh-CN"/>
        </w:rPr>
        <w:t xml:space="preserve"> UL in FR2</w:t>
      </w:r>
      <w:r w:rsidRPr="65436C0F">
        <w:rPr>
          <w:rFonts w:eastAsia="DengXian" w:cs="Times New Roman"/>
          <w:lang w:eastAsia="zh-CN"/>
        </w:rPr>
        <w:t>.</w:t>
      </w:r>
      <w:r w:rsidR="007D3780" w:rsidRPr="65436C0F">
        <w:rPr>
          <w:rFonts w:eastAsia="DengXian" w:cs="Times New Roman"/>
          <w:lang w:eastAsia="zh-CN"/>
        </w:rPr>
        <w:t xml:space="preserve"> </w:t>
      </w:r>
      <w:r w:rsidRPr="65436C0F">
        <w:rPr>
          <w:rFonts w:eastAsia="DengXian" w:cs="Times New Roman"/>
          <w:lang w:eastAsia="zh-CN"/>
        </w:rPr>
        <w:t xml:space="preserve">Any configured </w:t>
      </w:r>
      <w:r w:rsidR="007D3780" w:rsidRPr="65436C0F">
        <w:rPr>
          <w:rFonts w:eastAsia="DengXian" w:cs="Times New Roman"/>
          <w:lang w:eastAsia="zh-CN"/>
        </w:rPr>
        <w:t xml:space="preserve">UL gaps are </w:t>
      </w:r>
      <w:r w:rsidRPr="65436C0F">
        <w:rPr>
          <w:rFonts w:eastAsia="DengXian" w:cs="Times New Roman"/>
          <w:lang w:eastAsia="zh-CN"/>
        </w:rPr>
        <w:t xml:space="preserve">applicable </w:t>
      </w:r>
      <w:r w:rsidR="007D3780" w:rsidRPr="65436C0F">
        <w:rPr>
          <w:rFonts w:eastAsia="DengXian" w:cs="Times New Roman"/>
          <w:lang w:eastAsia="zh-CN"/>
        </w:rPr>
        <w:t>only for FR2</w:t>
      </w:r>
      <w:r w:rsidRPr="65436C0F">
        <w:rPr>
          <w:rFonts w:eastAsia="DengXian" w:cs="Times New Roman"/>
          <w:lang w:eastAsia="zh-CN"/>
        </w:rPr>
        <w:t xml:space="preserve"> and for the configured UL</w:t>
      </w:r>
      <w:r w:rsidR="007D3780" w:rsidRPr="65436C0F">
        <w:rPr>
          <w:rFonts w:eastAsia="DengXian" w:cs="Times New Roman"/>
          <w:lang w:eastAsia="zh-CN"/>
        </w:rPr>
        <w:t>.</w:t>
      </w:r>
    </w:p>
    <w:p w14:paraId="14CA01AE" w14:textId="1B964E66" w:rsidR="009B18C9" w:rsidRDefault="009B18C9" w:rsidP="009B18C9">
      <w:pPr>
        <w:pStyle w:val="RAN4observation0"/>
        <w:rPr>
          <w:lang w:eastAsia="zh-CN"/>
        </w:rPr>
      </w:pPr>
      <w:r>
        <w:rPr>
          <w:lang w:eastAsia="zh-CN"/>
        </w:rPr>
        <w:t>RAN4 would need to reach agreement related to FR2 UL CA before replying to Q2.</w:t>
      </w:r>
    </w:p>
    <w:p w14:paraId="704A6F86" w14:textId="6F1CEAEB" w:rsidR="00ED493B" w:rsidRDefault="00ED493B" w:rsidP="00ED493B">
      <w:pPr>
        <w:rPr>
          <w:rFonts w:eastAsia="DengXian" w:cs="Times New Roman"/>
          <w:lang w:eastAsia="zh-CN"/>
        </w:rPr>
      </w:pPr>
      <w:r w:rsidRPr="0070403C">
        <w:rPr>
          <w:b/>
          <w:bCs/>
          <w:lang w:val="en-GB" w:eastAsia="zh-CN"/>
        </w:rPr>
        <w:t xml:space="preserve">Reply </w:t>
      </w:r>
      <w:r w:rsidR="0070403C" w:rsidRPr="0070403C">
        <w:rPr>
          <w:b/>
          <w:bCs/>
          <w:lang w:val="en-GB" w:eastAsia="zh-CN"/>
        </w:rPr>
        <w:t>to Q2-1:</w:t>
      </w:r>
      <w:r w:rsidR="0070403C" w:rsidRPr="0070403C">
        <w:rPr>
          <w:rFonts w:eastAsia="DengXian" w:cs="Times New Roman"/>
          <w:b/>
          <w:bCs/>
          <w:lang w:eastAsia="zh-CN"/>
        </w:rPr>
        <w:t xml:space="preserve"> </w:t>
      </w:r>
      <w:r w:rsidR="0070403C" w:rsidRPr="65436C0F">
        <w:rPr>
          <w:rFonts w:eastAsia="DengXian" w:cs="Times New Roman"/>
          <w:lang w:eastAsia="zh-CN"/>
        </w:rPr>
        <w:t>RAN4 has not yet reached agreement to support UL CA in FR2.</w:t>
      </w:r>
    </w:p>
    <w:p w14:paraId="436D1B87" w14:textId="77777777" w:rsidR="0070403C" w:rsidRPr="00ED493B" w:rsidRDefault="0070403C" w:rsidP="00ED493B">
      <w:pPr>
        <w:rPr>
          <w:lang w:val="en-GB" w:eastAsia="zh-CN"/>
        </w:rPr>
      </w:pPr>
    </w:p>
    <w:p w14:paraId="69EFE0FE" w14:textId="77777777" w:rsidR="007D3780" w:rsidRDefault="007D3780" w:rsidP="007D3780">
      <w:pPr>
        <w:overflowPunct w:val="0"/>
        <w:adjustRightInd w:val="0"/>
        <w:spacing w:before="100" w:beforeAutospacing="1" w:after="100" w:afterAutospacing="1"/>
        <w:textAlignment w:val="baseline"/>
        <w:rPr>
          <w:rFonts w:ascii="Arial" w:eastAsia="DengXian" w:hAnsi="Arial" w:cs="Arial"/>
          <w:szCs w:val="20"/>
          <w:lang w:eastAsia="zh-CN"/>
        </w:rPr>
      </w:pPr>
      <w:r w:rsidRPr="00D235E2">
        <w:rPr>
          <w:rFonts w:ascii="Arial" w:eastAsia="DengXian" w:hAnsi="Arial" w:cs="Arial"/>
          <w:b/>
          <w:bCs/>
          <w:szCs w:val="20"/>
          <w:lang w:eastAsia="zh-CN"/>
        </w:rPr>
        <w:t>Q</w:t>
      </w:r>
      <w:r>
        <w:rPr>
          <w:rFonts w:ascii="Arial" w:eastAsia="DengXian" w:hAnsi="Arial" w:cs="Arial"/>
          <w:b/>
          <w:bCs/>
          <w:szCs w:val="20"/>
          <w:lang w:eastAsia="zh-CN"/>
        </w:rPr>
        <w:t>2</w:t>
      </w:r>
      <w:r w:rsidRPr="00D235E2">
        <w:rPr>
          <w:rFonts w:ascii="Arial" w:eastAsia="DengXian" w:hAnsi="Arial" w:cs="Arial"/>
          <w:b/>
          <w:bCs/>
          <w:szCs w:val="20"/>
          <w:lang w:eastAsia="zh-CN"/>
        </w:rPr>
        <w:t>-2:</w:t>
      </w:r>
      <w:r>
        <w:rPr>
          <w:rFonts w:ascii="Arial" w:eastAsia="DengXian" w:hAnsi="Arial" w:cs="Arial"/>
          <w:szCs w:val="20"/>
          <w:lang w:eastAsia="zh-CN"/>
        </w:rPr>
        <w:t xml:space="preserve"> Does UL gap pattern also apply to the case when both FR1 and FR2 are configured inside or across the NR CG, and </w:t>
      </w:r>
      <w:proofErr w:type="gramStart"/>
      <w:r>
        <w:rPr>
          <w:rFonts w:ascii="Arial" w:eastAsia="DengXian" w:hAnsi="Arial" w:cs="Arial"/>
          <w:szCs w:val="20"/>
          <w:lang w:eastAsia="zh-CN"/>
        </w:rPr>
        <w:t>whether or not</w:t>
      </w:r>
      <w:proofErr w:type="gramEnd"/>
      <w:r>
        <w:rPr>
          <w:rFonts w:ascii="Arial" w:eastAsia="DengXian" w:hAnsi="Arial" w:cs="Arial"/>
          <w:szCs w:val="20"/>
          <w:lang w:eastAsia="zh-CN"/>
        </w:rPr>
        <w:t xml:space="preserve"> the UL transmissions in FR1 serving cell(s) are impacted by the FR2 UL gap? </w:t>
      </w:r>
    </w:p>
    <w:p w14:paraId="32974FF5" w14:textId="77B42292" w:rsidR="007D3780" w:rsidRDefault="007D3780" w:rsidP="00FE5E2C">
      <w:pPr>
        <w:overflowPunct w:val="0"/>
        <w:adjustRightInd w:val="0"/>
        <w:spacing w:before="100" w:beforeAutospacing="1" w:after="100" w:afterAutospacing="1"/>
        <w:ind w:left="720"/>
        <w:textAlignment w:val="baseline"/>
        <w:rPr>
          <w:rFonts w:eastAsia="DengXian" w:cs="Times New Roman"/>
          <w:szCs w:val="20"/>
          <w:lang w:eastAsia="zh-CN"/>
        </w:rPr>
      </w:pPr>
      <w:r w:rsidRPr="00A50BEE">
        <w:rPr>
          <w:rFonts w:eastAsia="DengXian" w:cs="Times New Roman"/>
          <w:szCs w:val="20"/>
          <w:lang w:eastAsia="zh-CN"/>
        </w:rPr>
        <w:t>UL gaps are only applicable to FR2</w:t>
      </w:r>
      <w:r w:rsidR="00A50BEE" w:rsidRPr="00A50BEE">
        <w:rPr>
          <w:rFonts w:eastAsia="DengXian" w:cs="Times New Roman"/>
          <w:szCs w:val="20"/>
          <w:lang w:eastAsia="zh-CN"/>
        </w:rPr>
        <w:t xml:space="preserve"> UL</w:t>
      </w:r>
      <w:r w:rsidRPr="00A50BEE">
        <w:rPr>
          <w:rFonts w:eastAsia="DengXian" w:cs="Times New Roman"/>
          <w:szCs w:val="20"/>
          <w:lang w:eastAsia="zh-CN"/>
        </w:rPr>
        <w:t xml:space="preserve">. </w:t>
      </w:r>
      <w:r w:rsidR="00A50BEE" w:rsidRPr="00A50BEE">
        <w:rPr>
          <w:rFonts w:eastAsia="DengXian" w:cs="Times New Roman"/>
          <w:szCs w:val="20"/>
          <w:lang w:eastAsia="zh-CN"/>
        </w:rPr>
        <w:t>Based on the agreement in last meeting</w:t>
      </w:r>
      <w:r w:rsidRPr="00A50BEE">
        <w:rPr>
          <w:rFonts w:eastAsia="DengXian" w:cs="Times New Roman"/>
          <w:szCs w:val="20"/>
          <w:lang w:eastAsia="zh-CN"/>
        </w:rPr>
        <w:t xml:space="preserve"> that ‘</w:t>
      </w:r>
      <w:r w:rsidRPr="00A50BEE">
        <w:rPr>
          <w:rFonts w:cs="Times New Roman"/>
          <w:iCs/>
          <w:szCs w:val="20"/>
          <w:lang w:val="en-GB"/>
        </w:rPr>
        <w:t>No interruption across FR. FR2 UL gap does not cause FR1 interruption</w:t>
      </w:r>
      <w:r w:rsidRPr="00A50BEE">
        <w:rPr>
          <w:rFonts w:eastAsia="DengXian" w:cs="Times New Roman"/>
          <w:szCs w:val="20"/>
          <w:lang w:eastAsia="zh-CN"/>
        </w:rPr>
        <w:t>’</w:t>
      </w:r>
      <w:r w:rsidR="00A50BEE" w:rsidRPr="00A50BEE">
        <w:rPr>
          <w:rFonts w:eastAsia="DengXian" w:cs="Times New Roman"/>
          <w:szCs w:val="20"/>
          <w:lang w:eastAsia="zh-CN"/>
        </w:rPr>
        <w:t xml:space="preserve"> our understanding is tha</w:t>
      </w:r>
      <w:r w:rsidR="00A50BEE">
        <w:rPr>
          <w:rFonts w:eastAsia="DengXian" w:cs="Times New Roman"/>
          <w:szCs w:val="20"/>
          <w:lang w:eastAsia="zh-CN"/>
        </w:rPr>
        <w:t>t</w:t>
      </w:r>
      <w:r w:rsidR="00A50BEE" w:rsidRPr="00A50BEE">
        <w:rPr>
          <w:rFonts w:eastAsia="DengXian" w:cs="Times New Roman"/>
          <w:szCs w:val="20"/>
          <w:lang w:eastAsia="zh-CN"/>
        </w:rPr>
        <w:t xml:space="preserve"> there is no impact on FR1 UL due to FR2 UL gaps.</w:t>
      </w:r>
    </w:p>
    <w:p w14:paraId="549F3565" w14:textId="7459F0D0" w:rsidR="00B75F67" w:rsidRDefault="00B75F67" w:rsidP="00B75F67">
      <w:pPr>
        <w:pStyle w:val="RAN4observation0"/>
        <w:rPr>
          <w:lang w:eastAsia="zh-CN"/>
        </w:rPr>
      </w:pPr>
      <w:r>
        <w:rPr>
          <w:lang w:eastAsia="zh-CN"/>
        </w:rPr>
        <w:t>T</w:t>
      </w:r>
      <w:r w:rsidRPr="00A50BEE">
        <w:rPr>
          <w:lang w:eastAsia="zh-CN"/>
        </w:rPr>
        <w:t>here is no impact on FR1 UL due to FR2 UL gaps</w:t>
      </w:r>
      <w:r>
        <w:rPr>
          <w:lang w:eastAsia="zh-CN"/>
        </w:rPr>
        <w:t>.</w:t>
      </w:r>
    </w:p>
    <w:p w14:paraId="39785AF1" w14:textId="2FB39BED" w:rsidR="00233F56" w:rsidRDefault="00233F56" w:rsidP="00233F56">
      <w:pPr>
        <w:rPr>
          <w:rFonts w:eastAsia="DengXian" w:cs="Times New Roman"/>
          <w:szCs w:val="20"/>
          <w:lang w:eastAsia="zh-CN"/>
        </w:rPr>
      </w:pPr>
      <w:r w:rsidRPr="00233F56">
        <w:rPr>
          <w:b/>
          <w:bCs/>
          <w:lang w:val="en-GB" w:eastAsia="zh-CN"/>
        </w:rPr>
        <w:lastRenderedPageBreak/>
        <w:t>Reply to Q2-2:</w:t>
      </w:r>
      <w:r>
        <w:rPr>
          <w:lang w:val="en-GB" w:eastAsia="zh-CN"/>
        </w:rPr>
        <w:t xml:space="preserve"> </w:t>
      </w:r>
      <w:r w:rsidRPr="00A50BEE">
        <w:rPr>
          <w:rFonts w:eastAsia="DengXian" w:cs="Times New Roman"/>
          <w:szCs w:val="20"/>
          <w:lang w:eastAsia="zh-CN"/>
        </w:rPr>
        <w:t>UL gaps are only applicable to FR2 UL.</w:t>
      </w:r>
      <w:r>
        <w:rPr>
          <w:rFonts w:eastAsia="DengXian" w:cs="Times New Roman"/>
          <w:szCs w:val="20"/>
          <w:lang w:eastAsia="zh-CN"/>
        </w:rPr>
        <w:t xml:space="preserve"> T</w:t>
      </w:r>
      <w:r w:rsidRPr="00A50BEE">
        <w:rPr>
          <w:rFonts w:eastAsia="DengXian" w:cs="Times New Roman"/>
          <w:szCs w:val="20"/>
          <w:lang w:eastAsia="zh-CN"/>
        </w:rPr>
        <w:t>here is no impact on FR1 UL due to FR2 UL gaps.</w:t>
      </w:r>
    </w:p>
    <w:p w14:paraId="1871A60C" w14:textId="77777777" w:rsidR="00233F56" w:rsidRPr="00233F56" w:rsidRDefault="00233F56" w:rsidP="00233F56">
      <w:pPr>
        <w:rPr>
          <w:lang w:val="en-GB" w:eastAsia="zh-CN"/>
        </w:rPr>
      </w:pPr>
    </w:p>
    <w:p w14:paraId="71E3421E" w14:textId="77777777" w:rsidR="007D3780" w:rsidRDefault="007D3780" w:rsidP="007D3780">
      <w:pPr>
        <w:overflowPunct w:val="0"/>
        <w:adjustRightInd w:val="0"/>
        <w:spacing w:before="100" w:beforeAutospacing="1" w:after="100" w:afterAutospacing="1"/>
        <w:textAlignment w:val="baseline"/>
        <w:rPr>
          <w:rFonts w:ascii="Arial" w:eastAsia="DengXian" w:hAnsi="Arial" w:cs="Arial"/>
          <w:szCs w:val="20"/>
          <w:lang w:eastAsia="zh-CN"/>
        </w:rPr>
      </w:pPr>
      <w:r w:rsidRPr="009E65AE">
        <w:rPr>
          <w:rFonts w:ascii="Arial" w:eastAsia="DengXian" w:hAnsi="Arial" w:cs="Arial"/>
          <w:b/>
          <w:bCs/>
          <w:szCs w:val="20"/>
          <w:lang w:eastAsia="zh-CN"/>
        </w:rPr>
        <w:t>Q</w:t>
      </w:r>
      <w:r>
        <w:rPr>
          <w:rFonts w:ascii="Arial" w:eastAsia="DengXian" w:hAnsi="Arial" w:cs="Arial"/>
          <w:b/>
          <w:bCs/>
          <w:szCs w:val="20"/>
          <w:lang w:eastAsia="zh-CN"/>
        </w:rPr>
        <w:t>3</w:t>
      </w:r>
      <w:r w:rsidRPr="009E65AE">
        <w:rPr>
          <w:rFonts w:ascii="Arial" w:eastAsia="DengXian" w:hAnsi="Arial" w:cs="Arial"/>
          <w:b/>
          <w:bCs/>
          <w:szCs w:val="20"/>
          <w:lang w:eastAsia="zh-CN"/>
        </w:rPr>
        <w:t>:</w:t>
      </w:r>
      <w:r>
        <w:rPr>
          <w:rFonts w:ascii="Arial" w:eastAsia="DengXian" w:hAnsi="Arial" w:cs="Arial"/>
          <w:szCs w:val="20"/>
          <w:lang w:eastAsia="zh-CN"/>
        </w:rPr>
        <w:t xml:space="preserve"> For FR2 UL gap timing reference configuration, w</w:t>
      </w:r>
      <w:r w:rsidRPr="00F528CE">
        <w:rPr>
          <w:rFonts w:ascii="Arial" w:eastAsia="DengXian" w:hAnsi="Arial" w:cs="Arial"/>
          <w:szCs w:val="20"/>
          <w:lang w:eastAsia="zh-CN"/>
        </w:rPr>
        <w:t xml:space="preserve">hether the SFN/subframe of </w:t>
      </w:r>
      <w:r>
        <w:rPr>
          <w:rFonts w:ascii="Arial" w:eastAsia="DengXian" w:hAnsi="Arial" w:cs="Arial"/>
          <w:szCs w:val="20"/>
          <w:lang w:eastAsia="zh-CN"/>
        </w:rPr>
        <w:t xml:space="preserve">a </w:t>
      </w:r>
      <w:r w:rsidRPr="00F528CE">
        <w:rPr>
          <w:rFonts w:ascii="Arial" w:eastAsia="DengXian" w:hAnsi="Arial" w:cs="Arial"/>
          <w:szCs w:val="20"/>
          <w:lang w:eastAsia="zh-CN"/>
        </w:rPr>
        <w:t>FR2 serving cell</w:t>
      </w:r>
      <w:r>
        <w:rPr>
          <w:rFonts w:ascii="Arial" w:eastAsia="DengXian" w:hAnsi="Arial" w:cs="Arial"/>
          <w:szCs w:val="20"/>
          <w:lang w:eastAsia="zh-CN"/>
        </w:rPr>
        <w:t xml:space="preserve"> or a FR1 serving cell (e.g., PCell, </w:t>
      </w:r>
      <w:proofErr w:type="spellStart"/>
      <w:r>
        <w:rPr>
          <w:rFonts w:ascii="Arial" w:eastAsia="DengXian" w:hAnsi="Arial" w:cs="Arial"/>
          <w:szCs w:val="20"/>
          <w:lang w:eastAsia="zh-CN"/>
        </w:rPr>
        <w:t>PSCell</w:t>
      </w:r>
      <w:proofErr w:type="spellEnd"/>
      <w:r>
        <w:rPr>
          <w:rFonts w:ascii="Arial" w:eastAsia="DengXian" w:hAnsi="Arial" w:cs="Arial"/>
          <w:szCs w:val="20"/>
          <w:lang w:eastAsia="zh-CN"/>
        </w:rPr>
        <w:t xml:space="preserve">) </w:t>
      </w:r>
      <w:r w:rsidRPr="00F528CE">
        <w:rPr>
          <w:rFonts w:ascii="Arial" w:eastAsia="DengXian" w:hAnsi="Arial" w:cs="Arial"/>
          <w:szCs w:val="20"/>
          <w:lang w:eastAsia="zh-CN"/>
        </w:rPr>
        <w:t xml:space="preserve">can be used as </w:t>
      </w:r>
      <w:r>
        <w:rPr>
          <w:rFonts w:ascii="Arial" w:eastAsia="DengXian" w:hAnsi="Arial" w:cs="Arial"/>
          <w:szCs w:val="20"/>
          <w:lang w:eastAsia="zh-CN"/>
        </w:rPr>
        <w:t xml:space="preserve">timing reference for FR2 UL gap? </w:t>
      </w:r>
    </w:p>
    <w:p w14:paraId="366C6A1E" w14:textId="17963BA6" w:rsidR="007D3780" w:rsidRDefault="00362C1E" w:rsidP="00FE5E2C">
      <w:pPr>
        <w:overflowPunct w:val="0"/>
        <w:adjustRightInd w:val="0"/>
        <w:spacing w:before="100" w:beforeAutospacing="1" w:after="100" w:afterAutospacing="1"/>
        <w:ind w:left="720"/>
        <w:textAlignment w:val="baseline"/>
        <w:rPr>
          <w:rFonts w:eastAsia="DengXian" w:cs="Times New Roman"/>
          <w:szCs w:val="20"/>
          <w:lang w:eastAsia="zh-CN"/>
        </w:rPr>
      </w:pPr>
      <w:r w:rsidRPr="00362C1E">
        <w:rPr>
          <w:rFonts w:eastAsia="DengXian" w:cs="Times New Roman"/>
          <w:szCs w:val="20"/>
          <w:lang w:eastAsia="zh-CN"/>
        </w:rPr>
        <w:t>Our understanding is that it is</w:t>
      </w:r>
      <w:r w:rsidR="007D3780" w:rsidRPr="00362C1E">
        <w:rPr>
          <w:rFonts w:eastAsia="DengXian" w:cs="Times New Roman"/>
          <w:szCs w:val="20"/>
          <w:lang w:eastAsia="zh-CN"/>
        </w:rPr>
        <w:t xml:space="preserve"> the timing of serving cell with the </w:t>
      </w:r>
      <w:r w:rsidRPr="00362C1E">
        <w:rPr>
          <w:rFonts w:eastAsia="DengXian" w:cs="Times New Roman"/>
          <w:szCs w:val="20"/>
          <w:lang w:eastAsia="zh-CN"/>
        </w:rPr>
        <w:t xml:space="preserve">FR2 </w:t>
      </w:r>
      <w:r w:rsidR="007D3780" w:rsidRPr="00362C1E">
        <w:rPr>
          <w:rFonts w:eastAsia="DengXian" w:cs="Times New Roman"/>
          <w:szCs w:val="20"/>
          <w:lang w:eastAsia="zh-CN"/>
        </w:rPr>
        <w:t xml:space="preserve">UL </w:t>
      </w:r>
      <w:r w:rsidRPr="00362C1E">
        <w:rPr>
          <w:rFonts w:eastAsia="DengXian" w:cs="Times New Roman"/>
          <w:szCs w:val="20"/>
          <w:lang w:eastAsia="zh-CN"/>
        </w:rPr>
        <w:t>for which the UL gap pattern is configured that serves as timing reference</w:t>
      </w:r>
      <w:r w:rsidR="007D3780" w:rsidRPr="00362C1E">
        <w:rPr>
          <w:rFonts w:eastAsia="DengXian" w:cs="Times New Roman"/>
          <w:szCs w:val="20"/>
          <w:lang w:eastAsia="zh-CN"/>
        </w:rPr>
        <w:t xml:space="preserve">. UL gaps are only for </w:t>
      </w:r>
      <w:r w:rsidRPr="00362C1E">
        <w:rPr>
          <w:rFonts w:eastAsia="DengXian" w:cs="Times New Roman"/>
          <w:szCs w:val="20"/>
          <w:lang w:eastAsia="zh-CN"/>
        </w:rPr>
        <w:t xml:space="preserve">applicable and defined for </w:t>
      </w:r>
      <w:r w:rsidR="007D3780" w:rsidRPr="00362C1E">
        <w:rPr>
          <w:rFonts w:eastAsia="DengXian" w:cs="Times New Roman"/>
          <w:szCs w:val="20"/>
          <w:lang w:eastAsia="zh-CN"/>
        </w:rPr>
        <w:t>FR2.</w:t>
      </w:r>
    </w:p>
    <w:p w14:paraId="797AFF1B" w14:textId="396467C6" w:rsidR="00B75F67" w:rsidRDefault="00B75F67" w:rsidP="00B75F67">
      <w:pPr>
        <w:pStyle w:val="RAN4observation0"/>
        <w:rPr>
          <w:lang w:eastAsia="zh-CN"/>
        </w:rPr>
      </w:pPr>
      <w:r>
        <w:rPr>
          <w:lang w:eastAsia="zh-CN"/>
        </w:rPr>
        <w:t>The timing reference for UL GP is the DL of the FR2 cell in which the FR2 UL gap is configured.</w:t>
      </w:r>
    </w:p>
    <w:p w14:paraId="5BEDE574" w14:textId="56A897B5" w:rsidR="0089167F" w:rsidRDefault="0089167F" w:rsidP="0089167F">
      <w:pPr>
        <w:rPr>
          <w:lang w:eastAsia="zh-CN"/>
        </w:rPr>
      </w:pPr>
      <w:r w:rsidRPr="004C2BC7">
        <w:rPr>
          <w:b/>
          <w:bCs/>
          <w:lang w:val="en-GB" w:eastAsia="zh-CN"/>
        </w:rPr>
        <w:t>Reply to Q3:</w:t>
      </w:r>
      <w:r>
        <w:rPr>
          <w:lang w:val="en-GB" w:eastAsia="zh-CN"/>
        </w:rPr>
        <w:t xml:space="preserve"> </w:t>
      </w:r>
      <w:r w:rsidR="004C2BC7">
        <w:rPr>
          <w:lang w:eastAsia="zh-CN"/>
        </w:rPr>
        <w:t>The timing reference for UL GP is the DL of the FR2 cell in which the FR2 UL gap is configured</w:t>
      </w:r>
    </w:p>
    <w:p w14:paraId="1CD0DABD" w14:textId="77777777" w:rsidR="004C2BC7" w:rsidRPr="0089167F" w:rsidRDefault="004C2BC7" w:rsidP="0089167F">
      <w:pPr>
        <w:rPr>
          <w:lang w:val="en-GB" w:eastAsia="zh-CN"/>
        </w:rPr>
      </w:pPr>
    </w:p>
    <w:p w14:paraId="782FC60E" w14:textId="77777777" w:rsidR="007D3780" w:rsidRDefault="007D3780" w:rsidP="007D3780">
      <w:pPr>
        <w:overflowPunct w:val="0"/>
        <w:adjustRightInd w:val="0"/>
        <w:spacing w:before="100" w:beforeAutospacing="1" w:after="100" w:afterAutospacing="1"/>
        <w:textAlignment w:val="baseline"/>
        <w:rPr>
          <w:rFonts w:ascii="Arial" w:eastAsia="DengXian" w:hAnsi="Arial" w:cs="Arial"/>
          <w:szCs w:val="20"/>
          <w:lang w:eastAsia="zh-CN"/>
        </w:rPr>
      </w:pPr>
      <w:r w:rsidRPr="009E65AE">
        <w:rPr>
          <w:rFonts w:ascii="Arial" w:eastAsia="DengXian" w:hAnsi="Arial" w:cs="Arial" w:hint="eastAsia"/>
          <w:b/>
          <w:bCs/>
          <w:szCs w:val="20"/>
          <w:lang w:eastAsia="zh-CN"/>
        </w:rPr>
        <w:t>Q</w:t>
      </w:r>
      <w:r>
        <w:rPr>
          <w:rFonts w:ascii="Arial" w:eastAsia="DengXian" w:hAnsi="Arial" w:cs="Arial"/>
          <w:b/>
          <w:bCs/>
          <w:szCs w:val="20"/>
          <w:lang w:eastAsia="zh-CN"/>
        </w:rPr>
        <w:t>4</w:t>
      </w:r>
      <w:r w:rsidRPr="009E65AE">
        <w:rPr>
          <w:rFonts w:ascii="Arial" w:eastAsia="DengXian" w:hAnsi="Arial" w:cs="Arial" w:hint="eastAsia"/>
          <w:b/>
          <w:bCs/>
          <w:szCs w:val="20"/>
          <w:lang w:eastAsia="zh-CN"/>
        </w:rPr>
        <w:t>:</w:t>
      </w:r>
      <w:r>
        <w:rPr>
          <w:rFonts w:ascii="Arial" w:eastAsia="DengXian" w:hAnsi="Arial" w:cs="Arial"/>
          <w:szCs w:val="20"/>
          <w:lang w:eastAsia="zh-CN"/>
        </w:rPr>
        <w:t xml:space="preserve"> Regarding the FR2 UL gap parameters </w:t>
      </w:r>
      <w:proofErr w:type="spellStart"/>
      <w:r w:rsidRPr="009E65AE">
        <w:rPr>
          <w:rFonts w:ascii="Arial" w:eastAsia="DengXian" w:hAnsi="Arial" w:cs="Arial"/>
          <w:i/>
          <w:iCs/>
          <w:szCs w:val="20"/>
          <w:lang w:eastAsia="zh-CN"/>
        </w:rPr>
        <w:t>ugl</w:t>
      </w:r>
      <w:proofErr w:type="spellEnd"/>
      <w:r>
        <w:rPr>
          <w:rFonts w:ascii="Arial" w:eastAsia="DengXian" w:hAnsi="Arial" w:cs="Arial"/>
          <w:szCs w:val="20"/>
          <w:lang w:eastAsia="zh-CN"/>
        </w:rPr>
        <w:t xml:space="preserve"> and </w:t>
      </w:r>
      <w:proofErr w:type="spellStart"/>
      <w:r w:rsidRPr="009E65AE">
        <w:rPr>
          <w:rFonts w:ascii="Arial" w:eastAsia="DengXian" w:hAnsi="Arial" w:cs="Arial"/>
          <w:i/>
          <w:iCs/>
          <w:szCs w:val="20"/>
          <w:lang w:eastAsia="zh-CN"/>
        </w:rPr>
        <w:t>ugrp</w:t>
      </w:r>
      <w:proofErr w:type="spellEnd"/>
      <w:r>
        <w:rPr>
          <w:rFonts w:ascii="Arial" w:eastAsia="DengXian" w:hAnsi="Arial" w:cs="Arial"/>
          <w:szCs w:val="20"/>
          <w:lang w:eastAsia="zh-CN"/>
        </w:rPr>
        <w:t>, RAN4 is requested to provide the detailed values and time unit.</w:t>
      </w:r>
    </w:p>
    <w:p w14:paraId="5BCDFA06" w14:textId="5B66C772" w:rsidR="007D3780" w:rsidRPr="00362C1E" w:rsidRDefault="00362C1E" w:rsidP="65436C0F">
      <w:pPr>
        <w:overflowPunct w:val="0"/>
        <w:adjustRightInd w:val="0"/>
        <w:spacing w:before="100" w:beforeAutospacing="1" w:after="100" w:afterAutospacing="1"/>
        <w:ind w:firstLine="720"/>
        <w:textAlignment w:val="baseline"/>
        <w:rPr>
          <w:rFonts w:eastAsia="DengXian" w:cs="Times New Roman"/>
          <w:lang w:eastAsia="zh-CN"/>
        </w:rPr>
      </w:pPr>
      <w:r w:rsidRPr="65436C0F">
        <w:rPr>
          <w:rFonts w:eastAsia="DengXian" w:cs="Times New Roman"/>
          <w:lang w:eastAsia="zh-CN"/>
        </w:rPr>
        <w:t>RAN4 agreed this would be in</w:t>
      </w:r>
      <w:r w:rsidR="007D3780" w:rsidRPr="65436C0F">
        <w:rPr>
          <w:rFonts w:eastAsia="DengXian" w:cs="Times New Roman"/>
          <w:lang w:eastAsia="zh-CN"/>
        </w:rPr>
        <w:t xml:space="preserve"> [</w:t>
      </w:r>
      <w:proofErr w:type="spellStart"/>
      <w:r w:rsidR="007D3780" w:rsidRPr="65436C0F">
        <w:rPr>
          <w:rFonts w:eastAsia="DengXian" w:cs="Times New Roman"/>
          <w:lang w:eastAsia="zh-CN"/>
        </w:rPr>
        <w:t>ms</w:t>
      </w:r>
      <w:proofErr w:type="spellEnd"/>
      <w:r w:rsidR="007D3780" w:rsidRPr="65436C0F">
        <w:rPr>
          <w:rFonts w:eastAsia="DengXian" w:cs="Times New Roman"/>
          <w:lang w:eastAsia="zh-CN"/>
        </w:rPr>
        <w:t>] as indicated in R4-2119962</w:t>
      </w:r>
      <w:r w:rsidRPr="65436C0F">
        <w:rPr>
          <w:rFonts w:eastAsia="DengXian" w:cs="Times New Roman"/>
          <w:lang w:eastAsia="zh-CN"/>
        </w:rPr>
        <w:t>:</w:t>
      </w:r>
    </w:p>
    <w:tbl>
      <w:tblPr>
        <w:tblStyle w:val="TableGrid"/>
        <w:tblW w:w="4802" w:type="dxa"/>
        <w:jc w:val="center"/>
        <w:tblLook w:val="04A0" w:firstRow="1" w:lastRow="0" w:firstColumn="1" w:lastColumn="0" w:noHBand="0" w:noVBand="1"/>
      </w:tblPr>
      <w:tblGrid>
        <w:gridCol w:w="1171"/>
        <w:gridCol w:w="1163"/>
        <w:gridCol w:w="1201"/>
        <w:gridCol w:w="1267"/>
      </w:tblGrid>
      <w:tr w:rsidR="00362C1E" w:rsidRPr="00752A51" w14:paraId="6C4E0B11" w14:textId="77777777" w:rsidTr="00274FCA">
        <w:trPr>
          <w:jc w:val="center"/>
        </w:trPr>
        <w:tc>
          <w:tcPr>
            <w:tcW w:w="1171" w:type="dxa"/>
            <w:hideMark/>
          </w:tcPr>
          <w:p w14:paraId="37B8C9AD" w14:textId="77777777" w:rsidR="00362C1E" w:rsidRPr="006266EB" w:rsidRDefault="00362C1E" w:rsidP="00274FCA">
            <w:pPr>
              <w:rPr>
                <w:szCs w:val="20"/>
                <w:lang w:val="en-GB"/>
              </w:rPr>
            </w:pPr>
            <w:r w:rsidRPr="006266EB">
              <w:rPr>
                <w:szCs w:val="20"/>
                <w:lang w:val="en-GB"/>
              </w:rPr>
              <w:t> </w:t>
            </w:r>
          </w:p>
        </w:tc>
        <w:tc>
          <w:tcPr>
            <w:tcW w:w="1163" w:type="dxa"/>
            <w:hideMark/>
          </w:tcPr>
          <w:p w14:paraId="471DC1B9" w14:textId="77777777" w:rsidR="00362C1E" w:rsidRPr="00752A51" w:rsidRDefault="00362C1E" w:rsidP="00274FCA">
            <w:pPr>
              <w:rPr>
                <w:szCs w:val="20"/>
              </w:rPr>
            </w:pPr>
            <w:r w:rsidRPr="00752A51">
              <w:rPr>
                <w:szCs w:val="20"/>
              </w:rPr>
              <w:t>UGL [</w:t>
            </w:r>
            <w:proofErr w:type="spellStart"/>
            <w:r w:rsidRPr="00752A51">
              <w:rPr>
                <w:szCs w:val="20"/>
              </w:rPr>
              <w:t>ms</w:t>
            </w:r>
            <w:proofErr w:type="spellEnd"/>
            <w:r w:rsidRPr="00752A51">
              <w:rPr>
                <w:szCs w:val="20"/>
              </w:rPr>
              <w:t>] </w:t>
            </w:r>
          </w:p>
        </w:tc>
        <w:tc>
          <w:tcPr>
            <w:tcW w:w="1201" w:type="dxa"/>
            <w:hideMark/>
          </w:tcPr>
          <w:p w14:paraId="5B9DA1CF" w14:textId="77777777" w:rsidR="00362C1E" w:rsidRPr="00752A51" w:rsidRDefault="00362C1E" w:rsidP="00274FCA">
            <w:pPr>
              <w:rPr>
                <w:szCs w:val="20"/>
              </w:rPr>
            </w:pPr>
            <w:r w:rsidRPr="00752A51">
              <w:rPr>
                <w:szCs w:val="20"/>
              </w:rPr>
              <w:t>UGRP [</w:t>
            </w:r>
            <w:proofErr w:type="spellStart"/>
            <w:r w:rsidRPr="00752A51">
              <w:rPr>
                <w:szCs w:val="20"/>
              </w:rPr>
              <w:t>ms</w:t>
            </w:r>
            <w:proofErr w:type="spellEnd"/>
            <w:r w:rsidRPr="00752A51">
              <w:rPr>
                <w:szCs w:val="20"/>
              </w:rPr>
              <w:t>] </w:t>
            </w:r>
          </w:p>
        </w:tc>
        <w:tc>
          <w:tcPr>
            <w:tcW w:w="1267" w:type="dxa"/>
            <w:hideMark/>
          </w:tcPr>
          <w:p w14:paraId="4955669A" w14:textId="77777777" w:rsidR="00362C1E" w:rsidRPr="00752A51" w:rsidRDefault="00362C1E" w:rsidP="00274FCA">
            <w:pPr>
              <w:rPr>
                <w:color w:val="FF0000"/>
                <w:szCs w:val="20"/>
              </w:rPr>
            </w:pPr>
            <w:r w:rsidRPr="006A3EA4">
              <w:rPr>
                <w:color w:val="000000" w:themeColor="text1"/>
                <w:szCs w:val="20"/>
              </w:rPr>
              <w:t>UGL/UGRP </w:t>
            </w:r>
          </w:p>
        </w:tc>
      </w:tr>
      <w:tr w:rsidR="00362C1E" w:rsidRPr="00752A51" w14:paraId="4A299B7B" w14:textId="77777777" w:rsidTr="00274FCA">
        <w:trPr>
          <w:jc w:val="center"/>
        </w:trPr>
        <w:tc>
          <w:tcPr>
            <w:tcW w:w="1171" w:type="dxa"/>
          </w:tcPr>
          <w:p w14:paraId="090B8550" w14:textId="77777777" w:rsidR="00362C1E" w:rsidRPr="00752A51" w:rsidRDefault="00362C1E" w:rsidP="00274FCA">
            <w:pPr>
              <w:rPr>
                <w:szCs w:val="20"/>
              </w:rPr>
            </w:pPr>
            <w:r w:rsidRPr="00752A51">
              <w:rPr>
                <w:szCs w:val="20"/>
              </w:rPr>
              <w:t>ULGP #0 </w:t>
            </w:r>
          </w:p>
        </w:tc>
        <w:tc>
          <w:tcPr>
            <w:tcW w:w="1163" w:type="dxa"/>
          </w:tcPr>
          <w:p w14:paraId="1A06048A" w14:textId="77777777" w:rsidR="00362C1E" w:rsidRPr="00752A51" w:rsidRDefault="00362C1E" w:rsidP="00274FCA">
            <w:pPr>
              <w:rPr>
                <w:szCs w:val="20"/>
              </w:rPr>
            </w:pPr>
            <w:r w:rsidRPr="00752A51">
              <w:rPr>
                <w:szCs w:val="20"/>
              </w:rPr>
              <w:t>1.0 </w:t>
            </w:r>
          </w:p>
        </w:tc>
        <w:tc>
          <w:tcPr>
            <w:tcW w:w="1201" w:type="dxa"/>
          </w:tcPr>
          <w:p w14:paraId="73E8D7A1" w14:textId="77777777" w:rsidR="00362C1E" w:rsidRPr="00752A51" w:rsidRDefault="00362C1E" w:rsidP="00274FCA">
            <w:pPr>
              <w:rPr>
                <w:szCs w:val="20"/>
              </w:rPr>
            </w:pPr>
            <w:r w:rsidRPr="00752A51">
              <w:rPr>
                <w:szCs w:val="20"/>
              </w:rPr>
              <w:t>20 </w:t>
            </w:r>
          </w:p>
        </w:tc>
        <w:tc>
          <w:tcPr>
            <w:tcW w:w="1267" w:type="dxa"/>
          </w:tcPr>
          <w:p w14:paraId="46A52FDA" w14:textId="77777777" w:rsidR="00362C1E" w:rsidRPr="00752A51" w:rsidRDefault="00362C1E" w:rsidP="00274FCA">
            <w:pPr>
              <w:rPr>
                <w:szCs w:val="20"/>
              </w:rPr>
            </w:pPr>
            <w:r w:rsidRPr="00752A51">
              <w:rPr>
                <w:szCs w:val="20"/>
              </w:rPr>
              <w:t>5% </w:t>
            </w:r>
          </w:p>
        </w:tc>
      </w:tr>
      <w:tr w:rsidR="00362C1E" w:rsidRPr="00752A51" w14:paraId="33025709" w14:textId="77777777" w:rsidTr="00274FCA">
        <w:trPr>
          <w:jc w:val="center"/>
        </w:trPr>
        <w:tc>
          <w:tcPr>
            <w:tcW w:w="1171" w:type="dxa"/>
            <w:hideMark/>
          </w:tcPr>
          <w:p w14:paraId="393E9CFE" w14:textId="77777777" w:rsidR="00362C1E" w:rsidRPr="00752A51" w:rsidRDefault="00362C1E" w:rsidP="00274FCA">
            <w:pPr>
              <w:rPr>
                <w:szCs w:val="20"/>
              </w:rPr>
            </w:pPr>
            <w:r w:rsidRPr="00752A51">
              <w:rPr>
                <w:szCs w:val="20"/>
              </w:rPr>
              <w:t>ULGP #1 </w:t>
            </w:r>
          </w:p>
        </w:tc>
        <w:tc>
          <w:tcPr>
            <w:tcW w:w="1163" w:type="dxa"/>
            <w:hideMark/>
          </w:tcPr>
          <w:p w14:paraId="321997E9" w14:textId="77777777" w:rsidR="00362C1E" w:rsidRPr="00752A51" w:rsidRDefault="00362C1E" w:rsidP="00274FCA">
            <w:pPr>
              <w:rPr>
                <w:szCs w:val="20"/>
              </w:rPr>
            </w:pPr>
            <w:r w:rsidRPr="00752A51">
              <w:rPr>
                <w:szCs w:val="20"/>
              </w:rPr>
              <w:t>1.0 </w:t>
            </w:r>
          </w:p>
        </w:tc>
        <w:tc>
          <w:tcPr>
            <w:tcW w:w="1201" w:type="dxa"/>
            <w:hideMark/>
          </w:tcPr>
          <w:p w14:paraId="1AE5A51B" w14:textId="77777777" w:rsidR="00362C1E" w:rsidRPr="00752A51" w:rsidRDefault="00362C1E" w:rsidP="00274FCA">
            <w:pPr>
              <w:rPr>
                <w:szCs w:val="20"/>
              </w:rPr>
            </w:pPr>
            <w:r w:rsidRPr="00752A51">
              <w:rPr>
                <w:szCs w:val="20"/>
              </w:rPr>
              <w:t>40 </w:t>
            </w:r>
          </w:p>
        </w:tc>
        <w:tc>
          <w:tcPr>
            <w:tcW w:w="1267" w:type="dxa"/>
            <w:hideMark/>
          </w:tcPr>
          <w:p w14:paraId="76FBC004" w14:textId="77777777" w:rsidR="00362C1E" w:rsidRPr="00752A51" w:rsidRDefault="00362C1E" w:rsidP="00274FCA">
            <w:pPr>
              <w:rPr>
                <w:szCs w:val="20"/>
              </w:rPr>
            </w:pPr>
            <w:r w:rsidRPr="00752A51">
              <w:rPr>
                <w:szCs w:val="20"/>
              </w:rPr>
              <w:t>2.5% </w:t>
            </w:r>
          </w:p>
        </w:tc>
      </w:tr>
      <w:tr w:rsidR="00362C1E" w:rsidRPr="00752A51" w14:paraId="5F2203BD" w14:textId="77777777" w:rsidTr="00274FCA">
        <w:trPr>
          <w:jc w:val="center"/>
        </w:trPr>
        <w:tc>
          <w:tcPr>
            <w:tcW w:w="1171" w:type="dxa"/>
            <w:hideMark/>
          </w:tcPr>
          <w:p w14:paraId="7BD1B83A" w14:textId="77777777" w:rsidR="00362C1E" w:rsidRPr="00752A51" w:rsidRDefault="00362C1E" w:rsidP="00274FCA">
            <w:pPr>
              <w:rPr>
                <w:szCs w:val="20"/>
              </w:rPr>
            </w:pPr>
            <w:r w:rsidRPr="00752A51">
              <w:rPr>
                <w:szCs w:val="20"/>
              </w:rPr>
              <w:t>ULGP #2 </w:t>
            </w:r>
          </w:p>
        </w:tc>
        <w:tc>
          <w:tcPr>
            <w:tcW w:w="1163" w:type="dxa"/>
            <w:hideMark/>
          </w:tcPr>
          <w:p w14:paraId="37957F9C" w14:textId="77777777" w:rsidR="00362C1E" w:rsidRPr="00752A51" w:rsidRDefault="00362C1E" w:rsidP="00274FCA">
            <w:pPr>
              <w:rPr>
                <w:szCs w:val="20"/>
              </w:rPr>
            </w:pPr>
            <w:r w:rsidRPr="00752A51">
              <w:rPr>
                <w:szCs w:val="20"/>
              </w:rPr>
              <w:t>0.5 </w:t>
            </w:r>
          </w:p>
        </w:tc>
        <w:tc>
          <w:tcPr>
            <w:tcW w:w="1201" w:type="dxa"/>
            <w:hideMark/>
          </w:tcPr>
          <w:p w14:paraId="7D4D44EE" w14:textId="77777777" w:rsidR="00362C1E" w:rsidRPr="00752A51" w:rsidRDefault="00362C1E" w:rsidP="00274FCA">
            <w:pPr>
              <w:rPr>
                <w:szCs w:val="20"/>
              </w:rPr>
            </w:pPr>
            <w:r w:rsidRPr="00752A51">
              <w:rPr>
                <w:szCs w:val="20"/>
              </w:rPr>
              <w:t>160 </w:t>
            </w:r>
          </w:p>
        </w:tc>
        <w:tc>
          <w:tcPr>
            <w:tcW w:w="1267" w:type="dxa"/>
            <w:hideMark/>
          </w:tcPr>
          <w:p w14:paraId="185A66AF" w14:textId="77777777" w:rsidR="00362C1E" w:rsidRPr="00752A51" w:rsidRDefault="00362C1E" w:rsidP="00274FCA">
            <w:pPr>
              <w:rPr>
                <w:szCs w:val="20"/>
              </w:rPr>
            </w:pPr>
            <w:r w:rsidRPr="00752A51">
              <w:rPr>
                <w:szCs w:val="20"/>
              </w:rPr>
              <w:t>~0.31% </w:t>
            </w:r>
          </w:p>
        </w:tc>
      </w:tr>
      <w:tr w:rsidR="00362C1E" w:rsidRPr="002C75BD" w14:paraId="225B3D30" w14:textId="77777777" w:rsidTr="00274FCA">
        <w:trPr>
          <w:jc w:val="center"/>
        </w:trPr>
        <w:tc>
          <w:tcPr>
            <w:tcW w:w="1171" w:type="dxa"/>
          </w:tcPr>
          <w:p w14:paraId="36F66465" w14:textId="77777777" w:rsidR="00362C1E" w:rsidRPr="00752A51" w:rsidRDefault="00362C1E" w:rsidP="00274FCA">
            <w:pPr>
              <w:rPr>
                <w:szCs w:val="20"/>
              </w:rPr>
            </w:pPr>
            <w:r w:rsidRPr="00752A51">
              <w:rPr>
                <w:szCs w:val="20"/>
              </w:rPr>
              <w:t>ULGP #3</w:t>
            </w:r>
          </w:p>
        </w:tc>
        <w:tc>
          <w:tcPr>
            <w:tcW w:w="1163" w:type="dxa"/>
          </w:tcPr>
          <w:p w14:paraId="25763E66" w14:textId="77777777" w:rsidR="00362C1E" w:rsidRPr="00752A51" w:rsidRDefault="00362C1E" w:rsidP="00274FCA">
            <w:pPr>
              <w:rPr>
                <w:szCs w:val="20"/>
              </w:rPr>
            </w:pPr>
            <w:r w:rsidRPr="00752A51">
              <w:rPr>
                <w:szCs w:val="20"/>
              </w:rPr>
              <w:t>0.125</w:t>
            </w:r>
          </w:p>
        </w:tc>
        <w:tc>
          <w:tcPr>
            <w:tcW w:w="1201" w:type="dxa"/>
          </w:tcPr>
          <w:p w14:paraId="4444A260" w14:textId="77777777" w:rsidR="00362C1E" w:rsidRPr="00752A51" w:rsidRDefault="00362C1E" w:rsidP="00274FCA">
            <w:pPr>
              <w:rPr>
                <w:szCs w:val="20"/>
              </w:rPr>
            </w:pPr>
            <w:r w:rsidRPr="00752A51">
              <w:rPr>
                <w:szCs w:val="20"/>
              </w:rPr>
              <w:t>5</w:t>
            </w:r>
          </w:p>
        </w:tc>
        <w:tc>
          <w:tcPr>
            <w:tcW w:w="1267" w:type="dxa"/>
          </w:tcPr>
          <w:p w14:paraId="1816161E" w14:textId="77777777" w:rsidR="00362C1E" w:rsidRPr="00752A51" w:rsidRDefault="00362C1E" w:rsidP="00274FCA">
            <w:pPr>
              <w:rPr>
                <w:szCs w:val="20"/>
              </w:rPr>
            </w:pPr>
            <w:r w:rsidRPr="00752A51">
              <w:rPr>
                <w:szCs w:val="20"/>
              </w:rPr>
              <w:t>2.5%</w:t>
            </w:r>
          </w:p>
        </w:tc>
      </w:tr>
    </w:tbl>
    <w:p w14:paraId="5B94FD27" w14:textId="77777777" w:rsidR="00B75F67" w:rsidRDefault="00B75F67" w:rsidP="007D3780">
      <w:pPr>
        <w:overflowPunct w:val="0"/>
        <w:adjustRightInd w:val="0"/>
        <w:spacing w:before="100" w:beforeAutospacing="1" w:after="100" w:afterAutospacing="1"/>
        <w:textAlignment w:val="baseline"/>
        <w:rPr>
          <w:rFonts w:eastAsia="DengXian" w:cs="Times New Roman"/>
          <w:szCs w:val="20"/>
          <w:lang w:eastAsia="zh-CN"/>
        </w:rPr>
      </w:pPr>
    </w:p>
    <w:p w14:paraId="10FE4306" w14:textId="3C3AB7C3" w:rsidR="00362C1E" w:rsidRDefault="00B75F67" w:rsidP="00B75F67">
      <w:pPr>
        <w:pStyle w:val="RAN4observation0"/>
        <w:rPr>
          <w:lang w:eastAsia="zh-CN"/>
        </w:rPr>
      </w:pPr>
      <w:r w:rsidRPr="00B75F67">
        <w:rPr>
          <w:lang w:eastAsia="zh-CN"/>
        </w:rPr>
        <w:t>In R4-2119962 RAN4 agreed</w:t>
      </w:r>
      <w:r>
        <w:rPr>
          <w:lang w:eastAsia="zh-CN"/>
        </w:rPr>
        <w:t xml:space="preserve"> the time unit to be</w:t>
      </w:r>
      <w:r w:rsidRPr="00B75F67">
        <w:rPr>
          <w:lang w:eastAsia="zh-CN"/>
        </w:rPr>
        <w:t xml:space="preserve"> [</w:t>
      </w:r>
      <w:proofErr w:type="spellStart"/>
      <w:r w:rsidRPr="00B75F67">
        <w:rPr>
          <w:lang w:eastAsia="zh-CN"/>
        </w:rPr>
        <w:t>ms</w:t>
      </w:r>
      <w:proofErr w:type="spellEnd"/>
      <w:r w:rsidRPr="00B75F67">
        <w:rPr>
          <w:lang w:eastAsia="zh-CN"/>
        </w:rPr>
        <w:t>]</w:t>
      </w:r>
    </w:p>
    <w:p w14:paraId="33A890D4" w14:textId="5FB9971B" w:rsidR="007D27A2" w:rsidRDefault="007D27A2" w:rsidP="007D27A2">
      <w:pPr>
        <w:rPr>
          <w:lang w:eastAsia="zh-CN"/>
        </w:rPr>
      </w:pPr>
      <w:r w:rsidRPr="007D27A2">
        <w:rPr>
          <w:b/>
          <w:bCs/>
          <w:lang w:val="en-GB" w:eastAsia="zh-CN"/>
        </w:rPr>
        <w:t>Reply to Q4:</w:t>
      </w:r>
      <w:r>
        <w:rPr>
          <w:lang w:val="en-GB" w:eastAsia="zh-CN"/>
        </w:rPr>
        <w:t xml:space="preserve"> </w:t>
      </w:r>
      <w:r w:rsidRPr="00B75F67">
        <w:rPr>
          <w:lang w:eastAsia="zh-CN"/>
        </w:rPr>
        <w:t>RAN4 agreed</w:t>
      </w:r>
      <w:r>
        <w:rPr>
          <w:lang w:eastAsia="zh-CN"/>
        </w:rPr>
        <w:t xml:space="preserve"> the time unit to be</w:t>
      </w:r>
      <w:r w:rsidRPr="00B75F67">
        <w:rPr>
          <w:lang w:eastAsia="zh-CN"/>
        </w:rPr>
        <w:t xml:space="preserve"> [</w:t>
      </w:r>
      <w:proofErr w:type="spellStart"/>
      <w:r w:rsidRPr="00B75F67">
        <w:rPr>
          <w:lang w:eastAsia="zh-CN"/>
        </w:rPr>
        <w:t>ms</w:t>
      </w:r>
      <w:proofErr w:type="spellEnd"/>
      <w:r w:rsidRPr="00B75F67">
        <w:rPr>
          <w:lang w:eastAsia="zh-CN"/>
        </w:rPr>
        <w:t>]</w:t>
      </w:r>
    </w:p>
    <w:p w14:paraId="6DE6C4D7" w14:textId="77777777" w:rsidR="007D27A2" w:rsidRPr="007D27A2" w:rsidRDefault="007D27A2" w:rsidP="007D27A2">
      <w:pPr>
        <w:rPr>
          <w:lang w:val="en-GB" w:eastAsia="zh-CN"/>
        </w:rPr>
      </w:pPr>
    </w:p>
    <w:p w14:paraId="07FDAA99" w14:textId="77777777" w:rsidR="007D3780" w:rsidRDefault="007D3780" w:rsidP="007D3780">
      <w:pPr>
        <w:overflowPunct w:val="0"/>
        <w:adjustRightInd w:val="0"/>
        <w:spacing w:before="100" w:beforeAutospacing="1" w:after="100" w:afterAutospacing="1"/>
        <w:textAlignment w:val="baseline"/>
        <w:rPr>
          <w:rFonts w:ascii="Arial" w:eastAsia="DengXian" w:hAnsi="Arial" w:cs="Arial"/>
          <w:szCs w:val="20"/>
          <w:lang w:eastAsia="zh-CN"/>
        </w:rPr>
      </w:pPr>
      <w:r w:rsidRPr="009E65AE">
        <w:rPr>
          <w:rFonts w:ascii="Arial" w:eastAsia="DengXian" w:hAnsi="Arial" w:cs="Arial"/>
          <w:b/>
          <w:bCs/>
          <w:szCs w:val="20"/>
          <w:lang w:eastAsia="zh-CN"/>
        </w:rPr>
        <w:t>Q</w:t>
      </w:r>
      <w:r>
        <w:rPr>
          <w:rFonts w:ascii="Arial" w:eastAsia="DengXian" w:hAnsi="Arial" w:cs="Arial"/>
          <w:b/>
          <w:bCs/>
          <w:szCs w:val="20"/>
          <w:lang w:eastAsia="zh-CN"/>
        </w:rPr>
        <w:t>5:</w:t>
      </w:r>
      <w:r>
        <w:rPr>
          <w:rFonts w:ascii="Arial" w:eastAsia="DengXian" w:hAnsi="Arial" w:cs="Arial"/>
          <w:szCs w:val="20"/>
          <w:lang w:eastAsia="zh-CN"/>
        </w:rPr>
        <w:t xml:space="preserve"> In RAN2 discussion, it has been brought up that from signaling point of view it is possible that UE provides its preferred FR2 UL gap patterns. Please RAN4 indicates whether it is beneficial for proper network configurations. </w:t>
      </w:r>
    </w:p>
    <w:p w14:paraId="29867112" w14:textId="2F1D1FB2" w:rsidR="007D3780" w:rsidRDefault="00362C1E" w:rsidP="00FE5E2C">
      <w:pPr>
        <w:overflowPunct w:val="0"/>
        <w:adjustRightInd w:val="0"/>
        <w:spacing w:before="100" w:beforeAutospacing="1" w:after="100" w:afterAutospacing="1"/>
        <w:ind w:left="720"/>
        <w:textAlignment w:val="baseline"/>
        <w:rPr>
          <w:rFonts w:eastAsia="DengXian" w:cs="Times New Roman"/>
          <w:szCs w:val="20"/>
          <w:lang w:eastAsia="zh-CN"/>
        </w:rPr>
      </w:pPr>
      <w:r w:rsidRPr="00FE5E2C">
        <w:rPr>
          <w:rFonts w:eastAsia="DengXian" w:cs="Times New Roman"/>
          <w:szCs w:val="20"/>
          <w:lang w:eastAsia="zh-CN"/>
        </w:rPr>
        <w:t>Our understanding is that this discussion is closely related</w:t>
      </w:r>
      <w:r w:rsidR="007D3780" w:rsidRPr="00FE5E2C">
        <w:rPr>
          <w:rFonts w:eastAsia="DengXian" w:cs="Times New Roman"/>
          <w:szCs w:val="20"/>
          <w:lang w:eastAsia="zh-CN"/>
        </w:rPr>
        <w:t xml:space="preserve"> to </w:t>
      </w:r>
      <w:r w:rsidRPr="00FE5E2C">
        <w:rPr>
          <w:rFonts w:eastAsia="DengXian" w:cs="Times New Roman"/>
          <w:szCs w:val="20"/>
          <w:lang w:eastAsia="zh-CN"/>
        </w:rPr>
        <w:t xml:space="preserve">the discussion concerning </w:t>
      </w:r>
      <w:r w:rsidR="007D3780" w:rsidRPr="00FE5E2C">
        <w:rPr>
          <w:rFonts w:eastAsia="DengXian" w:cs="Times New Roman"/>
          <w:szCs w:val="20"/>
          <w:lang w:eastAsia="zh-CN"/>
        </w:rPr>
        <w:t>optional</w:t>
      </w:r>
      <w:r w:rsidRPr="00FE5E2C">
        <w:rPr>
          <w:rFonts w:eastAsia="DengXian" w:cs="Times New Roman"/>
          <w:szCs w:val="20"/>
          <w:lang w:eastAsia="zh-CN"/>
        </w:rPr>
        <w:t xml:space="preserve"> and </w:t>
      </w:r>
      <w:r w:rsidR="007D3780" w:rsidRPr="00FE5E2C">
        <w:rPr>
          <w:rFonts w:eastAsia="DengXian" w:cs="Times New Roman"/>
          <w:szCs w:val="20"/>
          <w:lang w:eastAsia="zh-CN"/>
        </w:rPr>
        <w:t xml:space="preserve">mandatory </w:t>
      </w:r>
      <w:r w:rsidRPr="00FE5E2C">
        <w:rPr>
          <w:rFonts w:eastAsia="DengXian" w:cs="Times New Roman"/>
          <w:szCs w:val="20"/>
          <w:lang w:eastAsia="zh-CN"/>
        </w:rPr>
        <w:t xml:space="preserve">UL gap patterns </w:t>
      </w:r>
      <w:r w:rsidR="007D3780" w:rsidRPr="00FE5E2C">
        <w:rPr>
          <w:rFonts w:eastAsia="DengXian" w:cs="Times New Roman"/>
          <w:szCs w:val="20"/>
          <w:lang w:eastAsia="zh-CN"/>
        </w:rPr>
        <w:t xml:space="preserve">discussion. </w:t>
      </w:r>
      <w:r w:rsidRPr="00FE5E2C">
        <w:rPr>
          <w:rFonts w:eastAsia="DengXian" w:cs="Times New Roman"/>
          <w:szCs w:val="20"/>
          <w:lang w:eastAsia="zh-CN"/>
        </w:rPr>
        <w:t xml:space="preserve">In general, the </w:t>
      </w:r>
      <w:r w:rsidR="007D3780" w:rsidRPr="00FE5E2C">
        <w:rPr>
          <w:rFonts w:eastAsia="DengXian" w:cs="Times New Roman"/>
          <w:szCs w:val="20"/>
          <w:lang w:eastAsia="zh-CN"/>
        </w:rPr>
        <w:t xml:space="preserve">UE may indicate its preference </w:t>
      </w:r>
      <w:r w:rsidRPr="00FE5E2C">
        <w:rPr>
          <w:rFonts w:eastAsia="DengXian" w:cs="Times New Roman"/>
          <w:szCs w:val="20"/>
          <w:lang w:eastAsia="zh-CN"/>
        </w:rPr>
        <w:t>of UL gap pattern to the network. However, it is the</w:t>
      </w:r>
      <w:r w:rsidR="007D3780" w:rsidRPr="00FE5E2C">
        <w:rPr>
          <w:rFonts w:eastAsia="DengXian" w:cs="Times New Roman"/>
          <w:szCs w:val="20"/>
          <w:lang w:eastAsia="zh-CN"/>
        </w:rPr>
        <w:t xml:space="preserve"> network </w:t>
      </w:r>
      <w:r w:rsidRPr="00FE5E2C">
        <w:rPr>
          <w:rFonts w:eastAsia="DengXian" w:cs="Times New Roman"/>
          <w:szCs w:val="20"/>
          <w:lang w:eastAsia="zh-CN"/>
        </w:rPr>
        <w:t xml:space="preserve">who </w:t>
      </w:r>
      <w:r w:rsidR="007D3780" w:rsidRPr="00FE5E2C">
        <w:rPr>
          <w:rFonts w:eastAsia="DengXian" w:cs="Times New Roman"/>
          <w:szCs w:val="20"/>
          <w:lang w:eastAsia="zh-CN"/>
        </w:rPr>
        <w:t>select</w:t>
      </w:r>
      <w:r w:rsidRPr="00FE5E2C">
        <w:rPr>
          <w:rFonts w:eastAsia="DengXian" w:cs="Times New Roman"/>
          <w:szCs w:val="20"/>
          <w:lang w:eastAsia="zh-CN"/>
        </w:rPr>
        <w:t xml:space="preserve"> the UL gap pattern to be applied</w:t>
      </w:r>
      <w:r w:rsidR="007D3780" w:rsidRPr="00FE5E2C">
        <w:rPr>
          <w:rFonts w:eastAsia="DengXian" w:cs="Times New Roman"/>
          <w:szCs w:val="20"/>
          <w:lang w:eastAsia="zh-CN"/>
        </w:rPr>
        <w:t>.</w:t>
      </w:r>
      <w:r w:rsidRPr="00FE5E2C">
        <w:rPr>
          <w:rFonts w:eastAsia="DengXian" w:cs="Times New Roman"/>
          <w:szCs w:val="20"/>
          <w:lang w:eastAsia="zh-CN"/>
        </w:rPr>
        <w:t xml:space="preserve"> It seems clear that UE could indicate any UL gap pattern as preference and network configure indicate any UL gap pattern. However, </w:t>
      </w:r>
      <w:r w:rsidR="00FE5E2C" w:rsidRPr="00FE5E2C">
        <w:rPr>
          <w:rFonts w:eastAsia="DengXian" w:cs="Times New Roman"/>
          <w:szCs w:val="20"/>
          <w:lang w:eastAsia="zh-CN"/>
        </w:rPr>
        <w:t>the UE requirements shall depend on the network configured UL gap pattern.</w:t>
      </w:r>
    </w:p>
    <w:p w14:paraId="0B55B846" w14:textId="73A28094" w:rsidR="00B75F67" w:rsidRDefault="00B75F67" w:rsidP="00B75F67">
      <w:pPr>
        <w:pStyle w:val="RAN4observation0"/>
        <w:rPr>
          <w:lang w:eastAsia="zh-CN"/>
        </w:rPr>
      </w:pPr>
      <w:r w:rsidRPr="00FE5E2C">
        <w:rPr>
          <w:lang w:eastAsia="zh-CN"/>
        </w:rPr>
        <w:t>UE may indicate its preference of UL gap pattern to the network</w:t>
      </w:r>
      <w:r>
        <w:rPr>
          <w:lang w:eastAsia="zh-CN"/>
        </w:rPr>
        <w:t>. However, it is the network configured UL gap pattern that is to be applied by the UE.</w:t>
      </w:r>
    </w:p>
    <w:p w14:paraId="3C2B9E4F" w14:textId="5306E980" w:rsidR="0002377A" w:rsidRDefault="0002377A" w:rsidP="0002377A">
      <w:pPr>
        <w:rPr>
          <w:lang w:val="en-GB" w:eastAsia="zh-CN"/>
        </w:rPr>
      </w:pPr>
      <w:r w:rsidRPr="00804044">
        <w:rPr>
          <w:b/>
          <w:bCs/>
          <w:lang w:val="en-GB" w:eastAsia="zh-CN"/>
        </w:rPr>
        <w:t>Reply to Q5:</w:t>
      </w:r>
      <w:r>
        <w:rPr>
          <w:lang w:val="en-GB" w:eastAsia="zh-CN"/>
        </w:rPr>
        <w:t xml:space="preserve"> </w:t>
      </w:r>
      <w:r w:rsidRPr="00FE5E2C">
        <w:rPr>
          <w:lang w:eastAsia="zh-CN"/>
        </w:rPr>
        <w:t>UE may indicate its preference of UL gap pattern to the network</w:t>
      </w:r>
      <w:r>
        <w:rPr>
          <w:lang w:eastAsia="zh-CN"/>
        </w:rPr>
        <w:t>. However, it is the network configured UL gap pattern that is to be applied by the UE.</w:t>
      </w:r>
    </w:p>
    <w:p w14:paraId="7021892F" w14:textId="77777777" w:rsidR="0002377A" w:rsidRPr="0002377A" w:rsidRDefault="0002377A" w:rsidP="0002377A">
      <w:pPr>
        <w:rPr>
          <w:lang w:val="en-GB" w:eastAsia="zh-CN"/>
        </w:rPr>
      </w:pPr>
    </w:p>
    <w:p w14:paraId="25AC8FF0" w14:textId="77777777" w:rsidR="007D3780" w:rsidRPr="00D92EEB" w:rsidRDefault="007D3780" w:rsidP="65436C0F">
      <w:pPr>
        <w:rPr>
          <w:rFonts w:ascii="Arial" w:eastAsia="DengXian" w:hAnsi="Arial" w:cs="Arial"/>
          <w:lang w:eastAsia="zh-CN"/>
        </w:rPr>
      </w:pPr>
      <w:r w:rsidRPr="65436C0F">
        <w:rPr>
          <w:rFonts w:ascii="Arial" w:eastAsia="DengXian" w:hAnsi="Arial" w:cs="Arial"/>
          <w:b/>
          <w:bCs/>
          <w:lang w:eastAsia="zh-CN"/>
        </w:rPr>
        <w:t>Q6:</w:t>
      </w:r>
      <w:r w:rsidRPr="65436C0F">
        <w:rPr>
          <w:rFonts w:ascii="Arial" w:eastAsia="DengXian" w:hAnsi="Arial" w:cs="Arial"/>
          <w:lang w:eastAsia="zh-CN"/>
        </w:rPr>
        <w:t xml:space="preserve"> Regarding UE capability, most companies in RAN2 thought that UE supporting Rel-17 FR2 UL gap shall also support Rel-16 MPE reporting. RAN2 would like to understand if this is also the RAN4 understanding?</w:t>
      </w:r>
    </w:p>
    <w:p w14:paraId="681AC034" w14:textId="46E10674" w:rsidR="007D3780" w:rsidRPr="00FE5E2C" w:rsidRDefault="00FE5E2C" w:rsidP="00FE5E2C">
      <w:pPr>
        <w:overflowPunct w:val="0"/>
        <w:adjustRightInd w:val="0"/>
        <w:spacing w:before="100" w:beforeAutospacing="1" w:after="100" w:afterAutospacing="1"/>
        <w:ind w:left="720"/>
        <w:textAlignment w:val="baseline"/>
        <w:rPr>
          <w:rFonts w:eastAsia="DengXian" w:cs="Times New Roman"/>
          <w:szCs w:val="20"/>
          <w:lang w:val="en-GB" w:eastAsia="zh-CN"/>
        </w:rPr>
      </w:pPr>
      <w:r w:rsidRPr="00FE5E2C">
        <w:rPr>
          <w:rFonts w:eastAsia="DengXian" w:cs="Times New Roman"/>
          <w:szCs w:val="20"/>
          <w:lang w:val="en-GB" w:eastAsia="zh-CN"/>
        </w:rPr>
        <w:t>This has in general already been agreed in RAN4 (see R4-2119962). However, one issue is still under discussion, but our preference</w:t>
      </w:r>
      <w:r w:rsidR="007D3780" w:rsidRPr="00FE5E2C">
        <w:rPr>
          <w:rFonts w:eastAsia="DengXian" w:cs="Times New Roman"/>
          <w:szCs w:val="20"/>
          <w:lang w:val="en-GB" w:eastAsia="zh-CN"/>
        </w:rPr>
        <w:t xml:space="preserve"> </w:t>
      </w:r>
      <w:r w:rsidRPr="00FE5E2C">
        <w:rPr>
          <w:rFonts w:eastAsia="DengXian" w:cs="Times New Roman"/>
          <w:szCs w:val="20"/>
          <w:lang w:val="en-GB" w:eastAsia="zh-CN"/>
        </w:rPr>
        <w:t xml:space="preserve">is that a UE which support UL gap shall also support R16 MPE reporting when </w:t>
      </w:r>
      <w:r w:rsidRPr="00FE5E2C">
        <w:rPr>
          <w:rFonts w:eastAsia="DengXian" w:cs="Times New Roman"/>
          <w:szCs w:val="20"/>
          <w:lang w:val="en-GB" w:eastAsia="zh-CN"/>
        </w:rPr>
        <w:lastRenderedPageBreak/>
        <w:t>UL gap is supported</w:t>
      </w:r>
      <w:r w:rsidR="007D3780" w:rsidRPr="00FE5E2C">
        <w:rPr>
          <w:rFonts w:eastAsia="DengXian" w:cs="Times New Roman"/>
          <w:szCs w:val="20"/>
          <w:lang w:val="en-GB" w:eastAsia="zh-CN"/>
        </w:rPr>
        <w:t>.</w:t>
      </w:r>
      <w:r w:rsidRPr="00FE5E2C">
        <w:rPr>
          <w:rFonts w:eastAsia="DengXian" w:cs="Times New Roman"/>
          <w:szCs w:val="20"/>
          <w:lang w:val="en-GB" w:eastAsia="zh-CN"/>
        </w:rPr>
        <w:t xml:space="preserve"> However, RAN4 would need to reach agreement on this aspect before including reply to Q6.</w:t>
      </w:r>
    </w:p>
    <w:p w14:paraId="6013314E" w14:textId="77777777" w:rsidR="007D3780" w:rsidRDefault="007D3780" w:rsidP="00202C59">
      <w:pPr>
        <w:ind w:right="-22"/>
        <w:rPr>
          <w:rFonts w:eastAsia="Calibri" w:cs="Times New Roman"/>
          <w:szCs w:val="20"/>
          <w:lang w:val="en-GB"/>
        </w:rPr>
      </w:pPr>
    </w:p>
    <w:p w14:paraId="761516E1" w14:textId="14A548FF" w:rsidR="00CD7492" w:rsidRPr="00F67D40" w:rsidRDefault="00CD7492" w:rsidP="00A37002">
      <w:pPr>
        <w:pStyle w:val="RAN4H1"/>
      </w:pPr>
      <w:r w:rsidRPr="00F67D40">
        <w:t>Conclusion</w:t>
      </w:r>
    </w:p>
    <w:p w14:paraId="0D5BFE67" w14:textId="7B94A12B" w:rsidR="00C94F1C" w:rsidRDefault="001B3ECF" w:rsidP="00D55F07">
      <w:pPr>
        <w:rPr>
          <w:rFonts w:eastAsia="Calibri" w:cs="Times New Roman"/>
          <w:szCs w:val="20"/>
        </w:rPr>
      </w:pPr>
      <w:r>
        <w:rPr>
          <w:rFonts w:eastAsia="Calibri" w:cs="Times New Roman"/>
          <w:szCs w:val="20"/>
          <w:lang w:val="en-GB"/>
        </w:rPr>
        <w:t xml:space="preserve">RAN4 has received an LS from RAN2 in </w:t>
      </w:r>
      <w:r w:rsidRPr="00E644C2">
        <w:rPr>
          <w:rFonts w:eastAsia="Calibri" w:cs="Times New Roman"/>
          <w:szCs w:val="20"/>
        </w:rPr>
        <w:t>R2-2111575</w:t>
      </w:r>
      <w:r>
        <w:rPr>
          <w:rFonts w:eastAsia="Calibri" w:cs="Times New Roman"/>
          <w:szCs w:val="20"/>
        </w:rPr>
        <w:t xml:space="preserve"> in which RAN2 informs RAN4 about some of the RAN2 agreements related to UL gaps</w:t>
      </w:r>
      <w:r>
        <w:rPr>
          <w:rFonts w:eastAsia="Calibri" w:cs="Times New Roman"/>
          <w:szCs w:val="20"/>
        </w:rPr>
        <w:t xml:space="preserve">. </w:t>
      </w:r>
      <w:r w:rsidR="00C94F1C">
        <w:rPr>
          <w:rFonts w:eastAsia="Calibri" w:cs="Times New Roman"/>
          <w:szCs w:val="20"/>
        </w:rPr>
        <w:t xml:space="preserve">We observe that none of the RAN2 </w:t>
      </w:r>
      <w:r w:rsidR="00B76AFE">
        <w:rPr>
          <w:rFonts w:eastAsia="Calibri" w:cs="Times New Roman"/>
          <w:szCs w:val="20"/>
        </w:rPr>
        <w:t>agreements are against the RAN4 agreements.</w:t>
      </w:r>
    </w:p>
    <w:p w14:paraId="23EE16C3" w14:textId="1D3B6E97" w:rsidR="00D55F07" w:rsidRDefault="00081943" w:rsidP="00D55F07">
      <w:pPr>
        <w:rPr>
          <w:rFonts w:eastAsia="Calibri" w:cs="Times New Roman"/>
          <w:szCs w:val="20"/>
        </w:rPr>
      </w:pPr>
      <w:r>
        <w:rPr>
          <w:rFonts w:eastAsia="Calibri" w:cs="Times New Roman"/>
          <w:szCs w:val="20"/>
        </w:rPr>
        <w:t>The LS includes some additional questions to RAN</w:t>
      </w:r>
      <w:r w:rsidR="00EA5760">
        <w:rPr>
          <w:rFonts w:eastAsia="Calibri" w:cs="Times New Roman"/>
          <w:szCs w:val="20"/>
        </w:rPr>
        <w:t xml:space="preserve">4 </w:t>
      </w:r>
      <w:r>
        <w:rPr>
          <w:rFonts w:eastAsia="Calibri" w:cs="Times New Roman"/>
          <w:szCs w:val="20"/>
        </w:rPr>
        <w:t xml:space="preserve">for which we provide following </w:t>
      </w:r>
      <w:r w:rsidR="00EA5760">
        <w:rPr>
          <w:rFonts w:eastAsia="Calibri" w:cs="Times New Roman"/>
          <w:szCs w:val="20"/>
        </w:rPr>
        <w:t>proposal replies:</w:t>
      </w:r>
    </w:p>
    <w:p w14:paraId="4577B73E" w14:textId="77777777" w:rsidR="00EA5760" w:rsidRDefault="00EA5760" w:rsidP="00EA5760">
      <w:pPr>
        <w:spacing w:beforeAutospacing="1" w:afterAutospacing="1"/>
        <w:rPr>
          <w:rFonts w:eastAsia="Calibri"/>
          <w:szCs w:val="20"/>
          <w:lang w:eastAsia="zh-CN"/>
        </w:rPr>
      </w:pPr>
      <w:r w:rsidRPr="00FF14E0">
        <w:rPr>
          <w:rFonts w:eastAsia="Calibri"/>
          <w:b/>
          <w:bCs/>
          <w:szCs w:val="20"/>
          <w:lang w:eastAsia="zh-CN"/>
        </w:rPr>
        <w:t>Reply to Q1:</w:t>
      </w:r>
      <w:r>
        <w:rPr>
          <w:rFonts w:eastAsia="Calibri"/>
          <w:szCs w:val="20"/>
          <w:lang w:eastAsia="zh-CN"/>
        </w:rPr>
        <w:t xml:space="preserve"> There is no </w:t>
      </w:r>
      <w:r w:rsidRPr="00E23D08">
        <w:rPr>
          <w:rFonts w:eastAsia="Calibri"/>
          <w:szCs w:val="20"/>
          <w:lang w:eastAsia="zh-CN"/>
        </w:rPr>
        <w:t>dependency between FR2 UL gap and the legacy per UE, FR1, FR2 measurement gap</w:t>
      </w:r>
    </w:p>
    <w:p w14:paraId="716B0BA7" w14:textId="77777777" w:rsidR="00EA5760" w:rsidRDefault="00EA5760" w:rsidP="00EA5760">
      <w:pPr>
        <w:rPr>
          <w:rFonts w:eastAsia="DengXian" w:cs="Times New Roman"/>
          <w:lang w:eastAsia="zh-CN"/>
        </w:rPr>
      </w:pPr>
      <w:r w:rsidRPr="0070403C">
        <w:rPr>
          <w:b/>
          <w:bCs/>
          <w:lang w:val="en-GB" w:eastAsia="zh-CN"/>
        </w:rPr>
        <w:t>Reply to Q2-1:</w:t>
      </w:r>
      <w:r w:rsidRPr="0070403C">
        <w:rPr>
          <w:rFonts w:eastAsia="DengXian" w:cs="Times New Roman"/>
          <w:b/>
          <w:bCs/>
          <w:lang w:eastAsia="zh-CN"/>
        </w:rPr>
        <w:t xml:space="preserve"> </w:t>
      </w:r>
      <w:r w:rsidRPr="65436C0F">
        <w:rPr>
          <w:rFonts w:eastAsia="DengXian" w:cs="Times New Roman"/>
          <w:lang w:eastAsia="zh-CN"/>
        </w:rPr>
        <w:t>RAN4 has not yet reached agreement to support UL CA in FR2.</w:t>
      </w:r>
    </w:p>
    <w:p w14:paraId="64CB1C3E" w14:textId="77777777" w:rsidR="00EA5760" w:rsidRDefault="00EA5760" w:rsidP="00EA5760">
      <w:pPr>
        <w:rPr>
          <w:rFonts w:eastAsia="DengXian" w:cs="Times New Roman"/>
          <w:szCs w:val="20"/>
          <w:lang w:eastAsia="zh-CN"/>
        </w:rPr>
      </w:pPr>
      <w:r w:rsidRPr="00233F56">
        <w:rPr>
          <w:b/>
          <w:bCs/>
          <w:lang w:val="en-GB" w:eastAsia="zh-CN"/>
        </w:rPr>
        <w:t>Reply to Q2-2:</w:t>
      </w:r>
      <w:r>
        <w:rPr>
          <w:lang w:val="en-GB" w:eastAsia="zh-CN"/>
        </w:rPr>
        <w:t xml:space="preserve"> </w:t>
      </w:r>
      <w:r w:rsidRPr="00A50BEE">
        <w:rPr>
          <w:rFonts w:eastAsia="DengXian" w:cs="Times New Roman"/>
          <w:szCs w:val="20"/>
          <w:lang w:eastAsia="zh-CN"/>
        </w:rPr>
        <w:t>UL gaps are only applicable to FR2 UL.</w:t>
      </w:r>
      <w:r>
        <w:rPr>
          <w:rFonts w:eastAsia="DengXian" w:cs="Times New Roman"/>
          <w:szCs w:val="20"/>
          <w:lang w:eastAsia="zh-CN"/>
        </w:rPr>
        <w:t xml:space="preserve"> T</w:t>
      </w:r>
      <w:r w:rsidRPr="00A50BEE">
        <w:rPr>
          <w:rFonts w:eastAsia="DengXian" w:cs="Times New Roman"/>
          <w:szCs w:val="20"/>
          <w:lang w:eastAsia="zh-CN"/>
        </w:rPr>
        <w:t>here is no impact on FR1 UL due to FR2 UL gaps.</w:t>
      </w:r>
    </w:p>
    <w:p w14:paraId="37CAE423" w14:textId="77777777" w:rsidR="00EA5760" w:rsidRDefault="00EA5760" w:rsidP="00EA5760">
      <w:pPr>
        <w:rPr>
          <w:lang w:eastAsia="zh-CN"/>
        </w:rPr>
      </w:pPr>
      <w:r w:rsidRPr="004C2BC7">
        <w:rPr>
          <w:b/>
          <w:bCs/>
          <w:lang w:val="en-GB" w:eastAsia="zh-CN"/>
        </w:rPr>
        <w:t>Reply to Q3:</w:t>
      </w:r>
      <w:r>
        <w:rPr>
          <w:lang w:val="en-GB" w:eastAsia="zh-CN"/>
        </w:rPr>
        <w:t xml:space="preserve"> </w:t>
      </w:r>
      <w:r>
        <w:rPr>
          <w:lang w:eastAsia="zh-CN"/>
        </w:rPr>
        <w:t>The timing reference for UL GP is the DL of the FR2 cell in which the FR2 UL gap is configured</w:t>
      </w:r>
    </w:p>
    <w:p w14:paraId="5475BA4D" w14:textId="77777777" w:rsidR="00EA5760" w:rsidRDefault="00EA5760" w:rsidP="00EA5760">
      <w:pPr>
        <w:rPr>
          <w:lang w:eastAsia="zh-CN"/>
        </w:rPr>
      </w:pPr>
      <w:r w:rsidRPr="007D27A2">
        <w:rPr>
          <w:b/>
          <w:bCs/>
          <w:lang w:val="en-GB" w:eastAsia="zh-CN"/>
        </w:rPr>
        <w:t>Reply to Q4:</w:t>
      </w:r>
      <w:r>
        <w:rPr>
          <w:lang w:val="en-GB" w:eastAsia="zh-CN"/>
        </w:rPr>
        <w:t xml:space="preserve"> </w:t>
      </w:r>
      <w:r w:rsidRPr="00B75F67">
        <w:rPr>
          <w:lang w:eastAsia="zh-CN"/>
        </w:rPr>
        <w:t>RAN4 agreed</w:t>
      </w:r>
      <w:r>
        <w:rPr>
          <w:lang w:eastAsia="zh-CN"/>
        </w:rPr>
        <w:t xml:space="preserve"> the time unit to be</w:t>
      </w:r>
      <w:r w:rsidRPr="00B75F67">
        <w:rPr>
          <w:lang w:eastAsia="zh-CN"/>
        </w:rPr>
        <w:t xml:space="preserve"> [</w:t>
      </w:r>
      <w:proofErr w:type="spellStart"/>
      <w:r w:rsidRPr="00B75F67">
        <w:rPr>
          <w:lang w:eastAsia="zh-CN"/>
        </w:rPr>
        <w:t>ms</w:t>
      </w:r>
      <w:proofErr w:type="spellEnd"/>
      <w:r w:rsidRPr="00B75F67">
        <w:rPr>
          <w:lang w:eastAsia="zh-CN"/>
        </w:rPr>
        <w:t>]</w:t>
      </w:r>
    </w:p>
    <w:p w14:paraId="13837257" w14:textId="77777777" w:rsidR="00EA5760" w:rsidRDefault="00EA5760" w:rsidP="00EA5760">
      <w:pPr>
        <w:rPr>
          <w:lang w:val="en-GB" w:eastAsia="zh-CN"/>
        </w:rPr>
      </w:pPr>
      <w:r w:rsidRPr="00804044">
        <w:rPr>
          <w:b/>
          <w:bCs/>
          <w:lang w:val="en-GB" w:eastAsia="zh-CN"/>
        </w:rPr>
        <w:t>Reply to Q5:</w:t>
      </w:r>
      <w:r>
        <w:rPr>
          <w:lang w:val="en-GB" w:eastAsia="zh-CN"/>
        </w:rPr>
        <w:t xml:space="preserve"> </w:t>
      </w:r>
      <w:r w:rsidRPr="00FE5E2C">
        <w:rPr>
          <w:lang w:eastAsia="zh-CN"/>
        </w:rPr>
        <w:t>UE may indicate its preference of UL gap pattern to the network</w:t>
      </w:r>
      <w:r>
        <w:rPr>
          <w:lang w:eastAsia="zh-CN"/>
        </w:rPr>
        <w:t>. However, it is the network configured UL gap pattern that is to be applied by the UE.</w:t>
      </w:r>
    </w:p>
    <w:p w14:paraId="56DC6977" w14:textId="79FE3EA3" w:rsidR="00EA5760" w:rsidRPr="00EA5760" w:rsidRDefault="00EA5760" w:rsidP="00D55F07">
      <w:pPr>
        <w:rPr>
          <w:lang w:val="en-GB"/>
        </w:rPr>
      </w:pPr>
      <w:r>
        <w:rPr>
          <w:lang w:val="en-GB"/>
        </w:rPr>
        <w:t>For the remaining questions (</w:t>
      </w:r>
      <w:r w:rsidR="005E47B8">
        <w:rPr>
          <w:lang w:val="en-GB"/>
        </w:rPr>
        <w:t xml:space="preserve">Q2 and Q6) </w:t>
      </w:r>
      <w:r w:rsidR="00465216">
        <w:rPr>
          <w:lang w:val="en-GB"/>
        </w:rPr>
        <w:t xml:space="preserve">further </w:t>
      </w:r>
      <w:r w:rsidR="005E47B8">
        <w:rPr>
          <w:lang w:val="en-GB"/>
        </w:rPr>
        <w:t xml:space="preserve">RAN4 </w:t>
      </w:r>
      <w:r w:rsidR="00465216">
        <w:rPr>
          <w:lang w:val="en-GB"/>
        </w:rPr>
        <w:t>discussions would be necessary before reply can be provided.</w:t>
      </w:r>
    </w:p>
    <w:p w14:paraId="18D0D3DE" w14:textId="77777777" w:rsidR="00D55F07" w:rsidRPr="00F67D40" w:rsidRDefault="00D55F07" w:rsidP="00D55F07">
      <w:pPr>
        <w:rPr>
          <w:lang w:val="en-GB"/>
        </w:rPr>
      </w:pPr>
    </w:p>
    <w:p w14:paraId="3DAFBD41" w14:textId="77777777" w:rsidR="003B659E" w:rsidRPr="00F67D40" w:rsidRDefault="003B659E" w:rsidP="0008612A">
      <w:pPr>
        <w:pStyle w:val="RAN4H1"/>
      </w:pPr>
      <w:r w:rsidRPr="00F67D40">
        <w:t>References</w:t>
      </w:r>
    </w:p>
    <w:p w14:paraId="19FC2F12" w14:textId="51A7B37F" w:rsidR="003B659E" w:rsidRPr="00F67D40" w:rsidRDefault="00D55F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F67D40">
        <w:rPr>
          <w:rFonts w:eastAsia="Times New Roman" w:cs="Times New Roman"/>
          <w:szCs w:val="20"/>
          <w:lang w:val="en-GB"/>
        </w:rPr>
        <w:t>R2-2111575</w:t>
      </w:r>
      <w:r w:rsidR="002C4A07" w:rsidRPr="00F67D40">
        <w:rPr>
          <w:rFonts w:eastAsia="Times New Roman" w:cs="Times New Roman"/>
          <w:szCs w:val="20"/>
          <w:lang w:val="en-GB"/>
        </w:rPr>
        <w:t xml:space="preserve">, </w:t>
      </w:r>
      <w:r w:rsidR="00AF297B" w:rsidRPr="00F67D40">
        <w:rPr>
          <w:rFonts w:eastAsia="Times New Roman" w:cs="Times New Roman"/>
          <w:bCs/>
          <w:szCs w:val="20"/>
          <w:lang w:val="en-GB"/>
        </w:rPr>
        <w:t>LS on UL gap in FR2 RF enhancement (R4-2114965)</w:t>
      </w:r>
      <w:r w:rsidR="002C4A07" w:rsidRPr="00F67D40">
        <w:rPr>
          <w:rFonts w:eastAsia="Times New Roman" w:cs="Times New Roman"/>
          <w:szCs w:val="20"/>
          <w:lang w:val="en-GB"/>
        </w:rPr>
        <w:t xml:space="preserve">, </w:t>
      </w:r>
      <w:r w:rsidR="00F67D40" w:rsidRPr="00F67D40">
        <w:rPr>
          <w:rFonts w:eastAsia="Times New Roman" w:cs="Times New Roman"/>
          <w:szCs w:val="20"/>
          <w:lang w:val="en-GB"/>
        </w:rPr>
        <w:t>RAN2</w:t>
      </w:r>
      <w:r w:rsidR="002C4A07" w:rsidRPr="00F67D40">
        <w:rPr>
          <w:rFonts w:eastAsia="Times New Roman" w:cs="Times New Roman"/>
          <w:szCs w:val="20"/>
          <w:lang w:val="en-GB"/>
        </w:rPr>
        <w:t>.</w:t>
      </w:r>
      <w:r w:rsidR="003B659E" w:rsidRPr="00F67D40" w:rsidDel="00C651B9">
        <w:rPr>
          <w:rFonts w:eastAsia="Times New Roman" w:cs="Times New Roman"/>
          <w:szCs w:val="20"/>
          <w:lang w:val="en-GB"/>
        </w:rPr>
        <w:t xml:space="preserve"> </w:t>
      </w:r>
      <w:bookmarkEnd w:id="7"/>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580BE" w14:textId="77777777" w:rsidR="00445634" w:rsidRDefault="00445634" w:rsidP="00001C9B">
      <w:pPr>
        <w:spacing w:after="0" w:line="240" w:lineRule="auto"/>
      </w:pPr>
      <w:r>
        <w:separator/>
      </w:r>
    </w:p>
  </w:endnote>
  <w:endnote w:type="continuationSeparator" w:id="0">
    <w:p w14:paraId="6F7F4DAB" w14:textId="77777777" w:rsidR="00445634" w:rsidRDefault="0044563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EDF81" w14:textId="77777777" w:rsidR="00445634" w:rsidRDefault="00445634" w:rsidP="00001C9B">
      <w:pPr>
        <w:spacing w:after="0" w:line="240" w:lineRule="auto"/>
      </w:pPr>
      <w:r>
        <w:separator/>
      </w:r>
    </w:p>
  </w:footnote>
  <w:footnote w:type="continuationSeparator" w:id="0">
    <w:p w14:paraId="14F81166" w14:textId="77777777" w:rsidR="00445634" w:rsidRDefault="0044563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4680" w:hanging="360"/>
      </w:pPr>
      <w:rPr>
        <w:rFonts w:ascii="Times New Roman" w:hAnsi="Times New Roman" w:hint="default"/>
        <w:b/>
        <w:i w:val="0"/>
        <w:color w:val="auto"/>
        <w:sz w:val="20"/>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3"/>
  </w:num>
  <w:num w:numId="4">
    <w:abstractNumId w:val="5"/>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0"/>
  </w:num>
  <w:num w:numId="16">
    <w:abstractNumId w:val="3"/>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 w:numId="22">
    <w:abstractNumId w:val="19"/>
  </w:num>
  <w:num w:numId="23">
    <w:abstractNumId w:val="4"/>
  </w:num>
  <w:num w:numId="24">
    <w:abstractNumId w:val="14"/>
  </w:num>
  <w:num w:numId="25">
    <w:abstractNumId w:val="0"/>
  </w:num>
  <w:num w:numId="26">
    <w:abstractNumId w:val="2"/>
  </w:num>
  <w:num w:numId="27">
    <w:abstractNumId w:val="7"/>
  </w:num>
  <w:num w:numId="28">
    <w:abstractNumId w:val="18"/>
  </w:num>
  <w:num w:numId="29">
    <w:abstractNumId w:val="10"/>
  </w:num>
  <w:num w:numId="30">
    <w:abstractNumId w:val="21"/>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236AD"/>
    <w:rsid w:val="0002377A"/>
    <w:rsid w:val="000442D8"/>
    <w:rsid w:val="00064500"/>
    <w:rsid w:val="00065E87"/>
    <w:rsid w:val="00065F29"/>
    <w:rsid w:val="00066DCA"/>
    <w:rsid w:val="00081943"/>
    <w:rsid w:val="0008612A"/>
    <w:rsid w:val="000A576C"/>
    <w:rsid w:val="000B0056"/>
    <w:rsid w:val="000E766D"/>
    <w:rsid w:val="0010671C"/>
    <w:rsid w:val="00136252"/>
    <w:rsid w:val="00141D43"/>
    <w:rsid w:val="001745F8"/>
    <w:rsid w:val="00176671"/>
    <w:rsid w:val="001838CF"/>
    <w:rsid w:val="001B3ECF"/>
    <w:rsid w:val="001C2F6D"/>
    <w:rsid w:val="001D2CD3"/>
    <w:rsid w:val="001E30F6"/>
    <w:rsid w:val="00202C59"/>
    <w:rsid w:val="00233F56"/>
    <w:rsid w:val="00235F5C"/>
    <w:rsid w:val="00292FDF"/>
    <w:rsid w:val="00295EAF"/>
    <w:rsid w:val="002B4922"/>
    <w:rsid w:val="002B5C89"/>
    <w:rsid w:val="002C2D19"/>
    <w:rsid w:val="002C4A07"/>
    <w:rsid w:val="002D10FA"/>
    <w:rsid w:val="002D4C55"/>
    <w:rsid w:val="00307742"/>
    <w:rsid w:val="00346683"/>
    <w:rsid w:val="003550B0"/>
    <w:rsid w:val="00362C1E"/>
    <w:rsid w:val="00363CF1"/>
    <w:rsid w:val="003A0ED8"/>
    <w:rsid w:val="003B659E"/>
    <w:rsid w:val="003B6EA0"/>
    <w:rsid w:val="003C1D01"/>
    <w:rsid w:val="00417AA0"/>
    <w:rsid w:val="0043750A"/>
    <w:rsid w:val="00445154"/>
    <w:rsid w:val="00445634"/>
    <w:rsid w:val="00465216"/>
    <w:rsid w:val="004B7B4A"/>
    <w:rsid w:val="004C2BC7"/>
    <w:rsid w:val="004E5E66"/>
    <w:rsid w:val="00503B4D"/>
    <w:rsid w:val="00504EE9"/>
    <w:rsid w:val="00530D83"/>
    <w:rsid w:val="00535856"/>
    <w:rsid w:val="005433E0"/>
    <w:rsid w:val="0054442C"/>
    <w:rsid w:val="00544446"/>
    <w:rsid w:val="00550285"/>
    <w:rsid w:val="00553D08"/>
    <w:rsid w:val="00567353"/>
    <w:rsid w:val="005754B5"/>
    <w:rsid w:val="00577E81"/>
    <w:rsid w:val="005836F8"/>
    <w:rsid w:val="005918FA"/>
    <w:rsid w:val="005B39A5"/>
    <w:rsid w:val="005E3125"/>
    <w:rsid w:val="005E47B8"/>
    <w:rsid w:val="005E61A8"/>
    <w:rsid w:val="005F6419"/>
    <w:rsid w:val="00617400"/>
    <w:rsid w:val="00634648"/>
    <w:rsid w:val="00664950"/>
    <w:rsid w:val="00683220"/>
    <w:rsid w:val="00687FA0"/>
    <w:rsid w:val="006B7010"/>
    <w:rsid w:val="006E0909"/>
    <w:rsid w:val="006F52F0"/>
    <w:rsid w:val="0070403C"/>
    <w:rsid w:val="007145FF"/>
    <w:rsid w:val="00751515"/>
    <w:rsid w:val="00753A30"/>
    <w:rsid w:val="00781E1D"/>
    <w:rsid w:val="00785232"/>
    <w:rsid w:val="007937F8"/>
    <w:rsid w:val="007C3ED0"/>
    <w:rsid w:val="007D27A2"/>
    <w:rsid w:val="007D3780"/>
    <w:rsid w:val="00804044"/>
    <w:rsid w:val="00806A76"/>
    <w:rsid w:val="00811C9D"/>
    <w:rsid w:val="008147E0"/>
    <w:rsid w:val="00816C80"/>
    <w:rsid w:val="00841BCD"/>
    <w:rsid w:val="008826C1"/>
    <w:rsid w:val="0089167F"/>
    <w:rsid w:val="009042BD"/>
    <w:rsid w:val="00945D03"/>
    <w:rsid w:val="009557A8"/>
    <w:rsid w:val="00971F52"/>
    <w:rsid w:val="00977E1D"/>
    <w:rsid w:val="009A1CFE"/>
    <w:rsid w:val="009B18C9"/>
    <w:rsid w:val="009C003D"/>
    <w:rsid w:val="009D1A4A"/>
    <w:rsid w:val="00A15910"/>
    <w:rsid w:val="00A22B78"/>
    <w:rsid w:val="00A25AE5"/>
    <w:rsid w:val="00A312D9"/>
    <w:rsid w:val="00A37002"/>
    <w:rsid w:val="00A50BEE"/>
    <w:rsid w:val="00A704F9"/>
    <w:rsid w:val="00AA1B0E"/>
    <w:rsid w:val="00AA2E2F"/>
    <w:rsid w:val="00AC5CA7"/>
    <w:rsid w:val="00AD58AB"/>
    <w:rsid w:val="00AE56B1"/>
    <w:rsid w:val="00AF1410"/>
    <w:rsid w:val="00AF297B"/>
    <w:rsid w:val="00B21469"/>
    <w:rsid w:val="00B40E2A"/>
    <w:rsid w:val="00B73862"/>
    <w:rsid w:val="00B75F67"/>
    <w:rsid w:val="00B76AFE"/>
    <w:rsid w:val="00BA6900"/>
    <w:rsid w:val="00BA6E48"/>
    <w:rsid w:val="00BA724E"/>
    <w:rsid w:val="00BB64BE"/>
    <w:rsid w:val="00BC5888"/>
    <w:rsid w:val="00BE6920"/>
    <w:rsid w:val="00BF2218"/>
    <w:rsid w:val="00C175B7"/>
    <w:rsid w:val="00C94120"/>
    <w:rsid w:val="00C94F1C"/>
    <w:rsid w:val="00CD5A78"/>
    <w:rsid w:val="00CD7492"/>
    <w:rsid w:val="00CE3A6B"/>
    <w:rsid w:val="00CF393D"/>
    <w:rsid w:val="00D00211"/>
    <w:rsid w:val="00D06309"/>
    <w:rsid w:val="00D20899"/>
    <w:rsid w:val="00D27872"/>
    <w:rsid w:val="00D351EA"/>
    <w:rsid w:val="00D43403"/>
    <w:rsid w:val="00D55F07"/>
    <w:rsid w:val="00D62E71"/>
    <w:rsid w:val="00D647AD"/>
    <w:rsid w:val="00D740CA"/>
    <w:rsid w:val="00D85728"/>
    <w:rsid w:val="00D97F4E"/>
    <w:rsid w:val="00DA2EF9"/>
    <w:rsid w:val="00DC4C61"/>
    <w:rsid w:val="00DD555A"/>
    <w:rsid w:val="00DF2997"/>
    <w:rsid w:val="00E14F5F"/>
    <w:rsid w:val="00E23D08"/>
    <w:rsid w:val="00E30406"/>
    <w:rsid w:val="00E644C2"/>
    <w:rsid w:val="00EA17AC"/>
    <w:rsid w:val="00EA5760"/>
    <w:rsid w:val="00EB0792"/>
    <w:rsid w:val="00EC5273"/>
    <w:rsid w:val="00EC7BC3"/>
    <w:rsid w:val="00ED493B"/>
    <w:rsid w:val="00ED7600"/>
    <w:rsid w:val="00EF02A8"/>
    <w:rsid w:val="00EF2A70"/>
    <w:rsid w:val="00EF5C70"/>
    <w:rsid w:val="00F1362C"/>
    <w:rsid w:val="00F67D40"/>
    <w:rsid w:val="00F743B5"/>
    <w:rsid w:val="00F76908"/>
    <w:rsid w:val="00F824F5"/>
    <w:rsid w:val="00FA3FA5"/>
    <w:rsid w:val="00FC29B9"/>
    <w:rsid w:val="00FC6FD3"/>
    <w:rsid w:val="00FC786C"/>
    <w:rsid w:val="00FD1100"/>
    <w:rsid w:val="00FE5E2C"/>
    <w:rsid w:val="00FF14E0"/>
    <w:rsid w:val="0EAB37D6"/>
    <w:rsid w:val="1322B4BC"/>
    <w:rsid w:val="3208C738"/>
    <w:rsid w:val="33226470"/>
    <w:rsid w:val="65436C0F"/>
    <w:rsid w:val="669D7747"/>
    <w:rsid w:val="702BFB79"/>
    <w:rsid w:val="77303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semiHidden/>
    <w:rsid w:val="00E644C2"/>
    <w:rPr>
      <w:sz w:val="16"/>
      <w:szCs w:val="16"/>
    </w:rPr>
  </w:style>
  <w:style w:type="paragraph" w:styleId="CommentText">
    <w:name w:val="annotation text"/>
    <w:basedOn w:val="Normal"/>
    <w:link w:val="CommentTextChar"/>
    <w:semiHidden/>
    <w:rsid w:val="00E644C2"/>
    <w:pPr>
      <w:spacing w:after="0" w:line="240" w:lineRule="auto"/>
    </w:pPr>
    <w:rPr>
      <w:rFonts w:eastAsia="Malgun Gothic" w:cs="Times New Roman"/>
      <w:sz w:val="24"/>
      <w:szCs w:val="24"/>
      <w:lang w:eastAsia="ko-KR"/>
    </w:rPr>
  </w:style>
  <w:style w:type="character" w:customStyle="1" w:styleId="CommentTextChar">
    <w:name w:val="Comment Text Char"/>
    <w:basedOn w:val="DefaultParagraphFont"/>
    <w:link w:val="CommentText"/>
    <w:semiHidden/>
    <w:rsid w:val="00E644C2"/>
    <w:rPr>
      <w:rFonts w:ascii="Times New Roman" w:eastAsia="Malgun Gothic" w:hAnsi="Times New Roman" w:cs="Times New Roman"/>
      <w:sz w:val="24"/>
      <w:szCs w:val="24"/>
      <w:lang w:eastAsia="ko-KR"/>
    </w:rPr>
  </w:style>
  <w:style w:type="paragraph" w:customStyle="1" w:styleId="Agreement">
    <w:name w:val="Agreement"/>
    <w:basedOn w:val="Normal"/>
    <w:next w:val="Normal"/>
    <w:uiPriority w:val="99"/>
    <w:qFormat/>
    <w:rsid w:val="00E644C2"/>
    <w:pPr>
      <w:numPr>
        <w:numId w:val="28"/>
      </w:numPr>
      <w:spacing w:before="60" w:after="0" w:line="240" w:lineRule="auto"/>
    </w:pPr>
    <w:rPr>
      <w:rFonts w:ascii="Arial" w:eastAsia="MS Mincho" w:hAnsi="Arial" w:cs="Times New Roman"/>
      <w:b/>
      <w:szCs w:val="24"/>
      <w:lang w:val="en-GB" w:eastAsia="en-GB"/>
    </w:rPr>
  </w:style>
  <w:style w:type="paragraph" w:styleId="CommentSubject">
    <w:name w:val="annotation subject"/>
    <w:basedOn w:val="CommentText"/>
    <w:next w:val="CommentText"/>
    <w:link w:val="CommentSubjectChar"/>
    <w:uiPriority w:val="99"/>
    <w:semiHidden/>
    <w:unhideWhenUsed/>
    <w:rsid w:val="00F743B5"/>
    <w:pPr>
      <w:spacing w:after="160"/>
    </w:pPr>
    <w:rPr>
      <w:rFonts w:eastAsiaTheme="minorHAnsi" w:cstheme="minorBidi"/>
      <w:b/>
      <w:bCs/>
      <w:sz w:val="20"/>
      <w:szCs w:val="20"/>
      <w:lang w:eastAsia="en-US"/>
    </w:rPr>
  </w:style>
  <w:style w:type="character" w:customStyle="1" w:styleId="CommentSubjectChar">
    <w:name w:val="Comment Subject Char"/>
    <w:basedOn w:val="CommentTextChar"/>
    <w:link w:val="CommentSubject"/>
    <w:uiPriority w:val="99"/>
    <w:semiHidden/>
    <w:rsid w:val="00F743B5"/>
    <w:rPr>
      <w:rFonts w:ascii="Times New Roman" w:eastAsia="Malgun Gothic" w:hAnsi="Times New Roman" w:cs="Times New Roman"/>
      <w:b/>
      <w:bCs/>
      <w:sz w:val="20"/>
      <w:szCs w:val="20"/>
      <w:lang w:eastAsia="ko-KR"/>
    </w:rPr>
  </w:style>
  <w:style w:type="paragraph" w:customStyle="1" w:styleId="tah">
    <w:name w:val="tah"/>
    <w:basedOn w:val="Normal"/>
    <w:rsid w:val="00EF5C70"/>
    <w:pPr>
      <w:spacing w:before="100" w:beforeAutospacing="1" w:after="100" w:afterAutospacing="1"/>
    </w:pPr>
    <w:rPr>
      <w:rFonts w:asciiTheme="minorHAnsi" w:eastAsia="Calibri" w:hAnsiTheme="minorHAnsi"/>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5AIRPNAIUNRU-1328258698-8978</_dlc_DocId>
    <_dlc_DocIdUrl xmlns="71c5aaf6-e6ce-465b-b873-5148d2a4c105">
      <Url>https://nokia.sharepoint.com/sites/c5g/5gradio/_layouts/15/DocIdRedir.aspx?ID=5AIRPNAIUNRU-1328258698-8978</Url>
      <Description>5AIRPNAIUNRU-1328258698-8978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3EE-DB6B-4202-A3DA-FFA894820599}">
  <ds:schemaRefs>
    <ds:schemaRef ds:uri="Microsoft.SharePoint.Taxonomy.ContentTypeSync"/>
  </ds:schemaRefs>
</ds:datastoreItem>
</file>

<file path=customXml/itemProps2.xml><?xml version="1.0" encoding="utf-8"?>
<ds:datastoreItem xmlns:ds="http://schemas.openxmlformats.org/officeDocument/2006/customXml" ds:itemID="{3AA05A0A-E50B-40E8-9775-4F253ADBF010}">
  <ds:schemaRefs>
    <ds:schemaRef ds:uri="http://schemas.microsoft.com/sharepoint/events"/>
  </ds:schemaRefs>
</ds:datastoreItem>
</file>

<file path=customXml/itemProps3.xml><?xml version="1.0" encoding="utf-8"?>
<ds:datastoreItem xmlns:ds="http://schemas.openxmlformats.org/officeDocument/2006/customXml" ds:itemID="{9CD5A5EF-69F6-4E8D-B09F-FB77F45E42EC}">
  <ds:schemaRefs>
    <ds:schemaRef ds:uri="http://schemas.microsoft.com/sharepoint/v3/contenttype/forms"/>
  </ds:schemaRefs>
</ds:datastoreItem>
</file>

<file path=customXml/itemProps4.xml><?xml version="1.0" encoding="utf-8"?>
<ds:datastoreItem xmlns:ds="http://schemas.openxmlformats.org/officeDocument/2006/customXml" ds:itemID="{ACCBD247-2FDA-4C16-96AC-03798B2C07E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B9B1CB19-188C-4CDF-85CC-FBBB9A1CC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2022-01-10T19:57:00Z</dcterms:created>
  <dcterms:modified xsi:type="dcterms:W3CDTF">2022-01-10T19:57:00Z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77feaac4-1756-4f7f-bf8d-c0fac07214f7</vt:lpwstr>
  </property>
</Properties>
</file>