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329812A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883A48" w:rsidRPr="007866D3">
        <w:rPr>
          <w:rFonts w:ascii="Arial" w:eastAsia="SimSun" w:hAnsi="Arial" w:cs="Times New Roman"/>
          <w:b/>
          <w:bCs/>
          <w:sz w:val="24"/>
          <w:szCs w:val="20"/>
          <w:lang w:val="en-GB" w:eastAsia="zh-CN"/>
        </w:rPr>
        <w:t>01691</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B56BFA3" w:rsidR="00841BCD" w:rsidRPr="00695DCC"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44ACD" w:rsidRPr="00695DCC">
        <w:rPr>
          <w:rFonts w:ascii="Arial" w:eastAsia="Calibri" w:hAnsi="Arial" w:cs="Arial"/>
          <w:b/>
          <w:bCs/>
          <w:sz w:val="24"/>
        </w:rPr>
        <w:t>Views</w:t>
      </w:r>
      <w:r w:rsidR="00CD5A78" w:rsidRPr="00695DCC">
        <w:rPr>
          <w:rFonts w:ascii="Arial" w:eastAsia="Calibri" w:hAnsi="Arial" w:cs="Arial"/>
          <w:b/>
          <w:bCs/>
          <w:sz w:val="24"/>
        </w:rPr>
        <w:t xml:space="preserve"> on </w:t>
      </w:r>
      <w:r w:rsidR="00B44ACD" w:rsidRPr="00695DCC">
        <w:rPr>
          <w:rFonts w:ascii="Arial" w:eastAsia="Calibri" w:hAnsi="Arial" w:cs="Arial"/>
          <w:b/>
          <w:bCs/>
          <w:sz w:val="24"/>
        </w:rPr>
        <w:t>efficient activation/de-activation mechanism for one SCG</w:t>
      </w:r>
      <w:r w:rsidR="00CD5A78" w:rsidRPr="00695DCC">
        <w:rPr>
          <w:rFonts w:ascii="Arial" w:eastAsia="Calibri" w:hAnsi="Arial" w:cs="Arial"/>
          <w:b/>
          <w:bCs/>
          <w:sz w:val="24"/>
        </w:rPr>
        <w:t xml:space="preserve"> </w:t>
      </w:r>
    </w:p>
    <w:p w14:paraId="53921647" w14:textId="000234ED" w:rsidR="00841BCD" w:rsidRPr="00695DCC" w:rsidRDefault="00841BCD" w:rsidP="00841BCD">
      <w:pPr>
        <w:tabs>
          <w:tab w:val="left" w:pos="1985"/>
        </w:tabs>
        <w:spacing w:after="120" w:line="240" w:lineRule="auto"/>
        <w:rPr>
          <w:rFonts w:ascii="Arial" w:eastAsia="MS Mincho" w:hAnsi="Arial" w:cs="Arial"/>
          <w:b/>
          <w:bCs/>
          <w:sz w:val="24"/>
          <w:szCs w:val="20"/>
          <w:lang w:val="en-GB"/>
        </w:rPr>
      </w:pPr>
      <w:r w:rsidRPr="00695DCC">
        <w:rPr>
          <w:rFonts w:ascii="Arial" w:eastAsia="MS Mincho" w:hAnsi="Arial" w:cs="Arial"/>
          <w:b/>
          <w:bCs/>
          <w:sz w:val="24"/>
          <w:szCs w:val="20"/>
          <w:lang w:val="en-GB"/>
        </w:rPr>
        <w:t>Agenda item:</w:t>
      </w:r>
      <w:r w:rsidRPr="00695DCC">
        <w:rPr>
          <w:rFonts w:ascii="Arial" w:eastAsia="MS Mincho" w:hAnsi="Arial" w:cs="Arial"/>
          <w:b/>
          <w:bCs/>
          <w:sz w:val="24"/>
          <w:szCs w:val="20"/>
          <w:lang w:val="en-GB"/>
        </w:rPr>
        <w:tab/>
      </w:r>
      <w:r w:rsidR="00B44ACD" w:rsidRPr="00695DCC">
        <w:rPr>
          <w:rFonts w:ascii="Arial" w:eastAsia="MS Mincho" w:hAnsi="Arial" w:cs="Arial"/>
          <w:b/>
          <w:bCs/>
          <w:sz w:val="24"/>
          <w:szCs w:val="20"/>
          <w:lang w:val="en-GB"/>
        </w:rPr>
        <w:t>6</w:t>
      </w:r>
      <w:r w:rsidRPr="00695DCC">
        <w:rPr>
          <w:rFonts w:ascii="Arial" w:eastAsia="MS Mincho" w:hAnsi="Arial" w:cs="Arial"/>
          <w:b/>
          <w:bCs/>
          <w:sz w:val="24"/>
          <w:szCs w:val="20"/>
          <w:lang w:val="en-GB"/>
        </w:rPr>
        <w:t>.</w:t>
      </w:r>
      <w:r w:rsidR="00B44ACD" w:rsidRPr="00695DCC">
        <w:rPr>
          <w:rFonts w:ascii="Arial" w:eastAsia="MS Mincho" w:hAnsi="Arial" w:cs="Arial"/>
          <w:b/>
          <w:bCs/>
          <w:sz w:val="24"/>
          <w:szCs w:val="20"/>
          <w:lang w:val="en-GB"/>
        </w:rPr>
        <w:t>22</w:t>
      </w:r>
      <w:r w:rsidRPr="00695DCC">
        <w:rPr>
          <w:rFonts w:ascii="Arial" w:eastAsia="MS Mincho" w:hAnsi="Arial" w:cs="Arial"/>
          <w:b/>
          <w:bCs/>
          <w:sz w:val="24"/>
          <w:szCs w:val="20"/>
          <w:lang w:val="en-GB"/>
        </w:rPr>
        <w:t>.</w:t>
      </w:r>
      <w:r w:rsidR="006B7010" w:rsidRPr="00695DCC">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695DCC">
        <w:rPr>
          <w:rFonts w:ascii="Arial" w:eastAsia="Calibri" w:hAnsi="Arial" w:cs="Arial"/>
          <w:b/>
          <w:bCs/>
          <w:sz w:val="24"/>
          <w:lang w:val="en-GB"/>
        </w:rPr>
        <w:t>Document for:</w:t>
      </w:r>
      <w:r w:rsidRPr="00695DCC">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528E954A"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B44ACD">
        <w:rPr>
          <w:rFonts w:eastAsia="Calibri" w:cs="Times New Roman"/>
          <w:szCs w:val="20"/>
          <w:lang w:val="en-GB"/>
        </w:rPr>
        <w:t xml:space="preserve">101 meeting, RAN4 </w:t>
      </w:r>
      <w:r w:rsidR="00B0640A">
        <w:rPr>
          <w:rFonts w:eastAsia="Calibri" w:cs="Times New Roman"/>
          <w:szCs w:val="20"/>
          <w:lang w:val="en-GB"/>
        </w:rPr>
        <w:t>made</w:t>
      </w:r>
      <w:r w:rsidR="00B44ACD">
        <w:rPr>
          <w:rFonts w:eastAsia="Calibri" w:cs="Times New Roman"/>
          <w:szCs w:val="20"/>
          <w:lang w:val="en-GB"/>
        </w:rPr>
        <w:t xml:space="preserve"> progress on the topic related to efficient activation and de-activation mechanism for one SCG. The agreements were captured on the agreed WF [</w:t>
      </w:r>
      <w:r w:rsidR="00211AE8">
        <w:rPr>
          <w:rFonts w:eastAsia="Calibri" w:cs="Times New Roman"/>
          <w:szCs w:val="20"/>
          <w:lang w:val="en-GB"/>
        </w:rPr>
        <w:t>1</w:t>
      </w:r>
      <w:r w:rsidR="00B44ACD">
        <w:rPr>
          <w:rFonts w:eastAsia="Calibri" w:cs="Times New Roman"/>
          <w:szCs w:val="20"/>
          <w:lang w:val="en-GB"/>
        </w:rPr>
        <w:t>] which also lists additional open issues for further discussion.</w:t>
      </w:r>
      <w:r w:rsidR="002C4A07">
        <w:rPr>
          <w:rFonts w:eastAsia="Calibri" w:cs="Times New Roman"/>
          <w:szCs w:val="20"/>
          <w:lang w:val="en-GB"/>
        </w:rPr>
        <w:t xml:space="preserve"> </w:t>
      </w:r>
    </w:p>
    <w:p w14:paraId="51A42C08" w14:textId="7F325D6E" w:rsidR="00CD5A78" w:rsidRPr="000132EC" w:rsidRDefault="00B44ACD" w:rsidP="00841BCD">
      <w:pPr>
        <w:ind w:right="-22"/>
        <w:rPr>
          <w:rFonts w:eastAsia="Calibri" w:cs="Times New Roman"/>
          <w:szCs w:val="20"/>
          <w:lang w:val="en-GB"/>
        </w:rPr>
      </w:pPr>
      <w:r>
        <w:rPr>
          <w:rFonts w:eastAsia="Calibri" w:cs="Times New Roman"/>
          <w:szCs w:val="20"/>
          <w:lang w:val="en-GB"/>
        </w:rPr>
        <w:t>In this paper we provide our input on the open aspects.</w:t>
      </w:r>
    </w:p>
    <w:p w14:paraId="2FF6A72B" w14:textId="4A374A09" w:rsidR="003B659E" w:rsidRDefault="003B659E" w:rsidP="00AE56B1">
      <w:pPr>
        <w:pStyle w:val="RAN4H1"/>
      </w:pPr>
      <w:r w:rsidRPr="00AE56B1">
        <w:t>Discussion</w:t>
      </w:r>
    </w:p>
    <w:p w14:paraId="46200586" w14:textId="787C70CC" w:rsidR="00B44ACD" w:rsidRDefault="00B0640A" w:rsidP="00B44ACD">
      <w:pPr>
        <w:rPr>
          <w:lang w:val="en-GB"/>
        </w:rPr>
      </w:pPr>
      <w:r>
        <w:rPr>
          <w:lang w:val="en-GB"/>
        </w:rPr>
        <w:t>The open aspects are categorized in 5 main topics according to the agreed WF from last meeting:</w:t>
      </w:r>
    </w:p>
    <w:p w14:paraId="7256EB28" w14:textId="01B4B0A7" w:rsidR="00B0640A" w:rsidRDefault="00B0640A" w:rsidP="000C7977">
      <w:pPr>
        <w:pStyle w:val="ListParagraph"/>
        <w:numPr>
          <w:ilvl w:val="0"/>
          <w:numId w:val="32"/>
        </w:numPr>
      </w:pPr>
      <w:r w:rsidRPr="00957786">
        <w:t>Measurement</w:t>
      </w:r>
      <w:r w:rsidRPr="00504870">
        <w:t xml:space="preserve"> requirements for deactivated SCG</w:t>
      </w:r>
    </w:p>
    <w:p w14:paraId="05A3D5D3" w14:textId="56996E34" w:rsidR="00B0640A" w:rsidRDefault="00B0640A" w:rsidP="000C7977">
      <w:pPr>
        <w:pStyle w:val="ListParagraph"/>
        <w:numPr>
          <w:ilvl w:val="0"/>
          <w:numId w:val="32"/>
        </w:numPr>
      </w:pPr>
      <w:r w:rsidRPr="00822291">
        <w:t>SCG Activation/deactivation delay</w:t>
      </w:r>
    </w:p>
    <w:p w14:paraId="5725993B" w14:textId="1F980AFD" w:rsidR="00B0640A" w:rsidRDefault="00B0640A" w:rsidP="000C7977">
      <w:pPr>
        <w:pStyle w:val="ListParagraph"/>
        <w:numPr>
          <w:ilvl w:val="0"/>
          <w:numId w:val="32"/>
        </w:numPr>
      </w:pPr>
      <w:r w:rsidRPr="00FB3ADE">
        <w:t>Interruption requirements</w:t>
      </w:r>
    </w:p>
    <w:p w14:paraId="26EA599D" w14:textId="1AD956AC" w:rsidR="00B0640A" w:rsidRDefault="00B0640A" w:rsidP="000C7977">
      <w:pPr>
        <w:pStyle w:val="ListParagraph"/>
        <w:numPr>
          <w:ilvl w:val="0"/>
          <w:numId w:val="32"/>
        </w:numPr>
      </w:pPr>
      <w:r w:rsidRPr="009477C8">
        <w:t xml:space="preserve">RLM/BFD/BFR/Beam management on deactivated </w:t>
      </w:r>
      <w:proofErr w:type="spellStart"/>
      <w:r w:rsidRPr="009477C8">
        <w:t>PSCell</w:t>
      </w:r>
      <w:proofErr w:type="spellEnd"/>
    </w:p>
    <w:p w14:paraId="1EDED0FD" w14:textId="318437FC" w:rsidR="00B0640A" w:rsidRDefault="000C7977" w:rsidP="000C7977">
      <w:pPr>
        <w:pStyle w:val="ListParagraph"/>
        <w:numPr>
          <w:ilvl w:val="0"/>
          <w:numId w:val="32"/>
        </w:numPr>
      </w:pPr>
      <w:r w:rsidRPr="00A50B09">
        <w:t>Others</w:t>
      </w:r>
      <w:r>
        <w:t xml:space="preserve"> (W</w:t>
      </w:r>
      <w:r w:rsidRPr="00827BE1">
        <w:t xml:space="preserve">hether UE shall meet the existing Te and </w:t>
      </w:r>
      <w:proofErr w:type="spellStart"/>
      <w:r w:rsidRPr="00827BE1">
        <w:t>Tq</w:t>
      </w:r>
      <w:proofErr w:type="spellEnd"/>
      <w:r w:rsidRPr="00827BE1">
        <w:t xml:space="preserve"> when </w:t>
      </w:r>
      <w:proofErr w:type="spellStart"/>
      <w:r w:rsidRPr="00827BE1">
        <w:t>PSCell</w:t>
      </w:r>
      <w:proofErr w:type="spellEnd"/>
      <w:r w:rsidRPr="00827BE1">
        <w:t xml:space="preserve"> is deactivated</w:t>
      </w:r>
      <w:r>
        <w:t>)</w:t>
      </w:r>
    </w:p>
    <w:p w14:paraId="38649A09" w14:textId="3A6EAB28" w:rsidR="000C7977" w:rsidRPr="000C7977" w:rsidRDefault="000C7977" w:rsidP="00B44ACD">
      <w:r>
        <w:t>In the following section we address each area and the related open issues.</w:t>
      </w:r>
    </w:p>
    <w:p w14:paraId="3252582C" w14:textId="246F4F72" w:rsidR="007937F8" w:rsidRDefault="00B44ACD" w:rsidP="007937F8">
      <w:pPr>
        <w:pStyle w:val="RAN4H2"/>
        <w:rPr>
          <w:rFonts w:eastAsia="Calibri"/>
          <w:lang w:val="en-GB"/>
        </w:rPr>
      </w:pPr>
      <w:r w:rsidRPr="00957786">
        <w:t>Measurement</w:t>
      </w:r>
      <w:r w:rsidRPr="00504870">
        <w:t xml:space="preserve"> requirements for deactivated SCG</w:t>
      </w:r>
    </w:p>
    <w:p w14:paraId="6304E079" w14:textId="20562BC5" w:rsidR="005754B5" w:rsidRDefault="004F2F62" w:rsidP="006F52F0">
      <w:pPr>
        <w:ind w:right="-22"/>
        <w:rPr>
          <w:rFonts w:eastAsia="Calibri" w:cs="Times New Roman"/>
          <w:szCs w:val="20"/>
          <w:lang w:val="en-GB"/>
        </w:rPr>
      </w:pPr>
      <w:r>
        <w:rPr>
          <w:rFonts w:eastAsia="Calibri" w:cs="Times New Roman"/>
          <w:szCs w:val="20"/>
          <w:lang w:val="en-GB"/>
        </w:rPr>
        <w:t>Related to measurement requirements for a deactivated SCG, there is still several</w:t>
      </w:r>
      <w:r w:rsidR="00B44ACD">
        <w:rPr>
          <w:rFonts w:eastAsia="Calibri" w:cs="Times New Roman"/>
          <w:szCs w:val="20"/>
          <w:lang w:val="en-GB"/>
        </w:rPr>
        <w:t xml:space="preserve"> open issues open after last meeting:</w:t>
      </w:r>
    </w:p>
    <w:p w14:paraId="5CAA1F70" w14:textId="3B55F9F6" w:rsidR="00B44ACD" w:rsidRDefault="00B44ACD" w:rsidP="00B44ACD">
      <w:pPr>
        <w:pStyle w:val="ListParagraph"/>
        <w:numPr>
          <w:ilvl w:val="0"/>
          <w:numId w:val="28"/>
        </w:numPr>
        <w:ind w:right="-22"/>
        <w:rPr>
          <w:rFonts w:eastAsia="Calibri" w:cs="Times New Roman"/>
          <w:szCs w:val="20"/>
          <w:lang w:val="en-GB"/>
        </w:rPr>
      </w:pPr>
      <w:r w:rsidRPr="00B44ACD">
        <w:rPr>
          <w:rFonts w:eastAsia="Calibri" w:cs="Times New Roman"/>
          <w:szCs w:val="20"/>
          <w:lang w:val="en-GB"/>
        </w:rPr>
        <w:t>DRX configuration for deactivated SCG measurement requirements</w:t>
      </w:r>
    </w:p>
    <w:p w14:paraId="5FE9A1FE" w14:textId="77777777" w:rsidR="00CE5B16" w:rsidRDefault="00CE5B16" w:rsidP="00CE5B16">
      <w:pPr>
        <w:pStyle w:val="ListParagraph"/>
        <w:numPr>
          <w:ilvl w:val="0"/>
          <w:numId w:val="28"/>
        </w:numPr>
        <w:ind w:right="-22"/>
        <w:rPr>
          <w:rFonts w:eastAsia="Calibri" w:cs="Times New Roman"/>
          <w:szCs w:val="20"/>
          <w:lang w:val="en-GB"/>
        </w:rPr>
      </w:pPr>
      <w:r w:rsidRPr="00B44ACD">
        <w:rPr>
          <w:rFonts w:eastAsia="Calibri" w:cs="Times New Roman"/>
          <w:szCs w:val="20"/>
          <w:lang w:val="en-GB"/>
        </w:rPr>
        <w:t>“</w:t>
      </w:r>
      <w:proofErr w:type="spellStart"/>
      <w:r w:rsidRPr="00B44ACD">
        <w:rPr>
          <w:rFonts w:eastAsia="Calibri" w:cs="Times New Roman"/>
          <w:szCs w:val="20"/>
          <w:lang w:val="en-GB"/>
        </w:rPr>
        <w:t>measCycleSCell</w:t>
      </w:r>
      <w:proofErr w:type="spellEnd"/>
      <w:r w:rsidRPr="00B44ACD">
        <w:rPr>
          <w:rFonts w:eastAsia="Calibri" w:cs="Times New Roman"/>
          <w:szCs w:val="20"/>
          <w:lang w:val="en-GB"/>
        </w:rPr>
        <w:t>” like scheme</w:t>
      </w:r>
    </w:p>
    <w:p w14:paraId="756B0CF6" w14:textId="6D47CF5A" w:rsidR="00CE5B16" w:rsidRDefault="00CE5B16" w:rsidP="00CE5B16">
      <w:pPr>
        <w:pStyle w:val="ListParagraph"/>
        <w:numPr>
          <w:ilvl w:val="0"/>
          <w:numId w:val="28"/>
        </w:numPr>
        <w:ind w:right="-22"/>
        <w:rPr>
          <w:rFonts w:eastAsia="Calibri" w:cs="Times New Roman"/>
          <w:szCs w:val="20"/>
          <w:lang w:val="en-GB"/>
        </w:rPr>
      </w:pPr>
      <w:r>
        <w:rPr>
          <w:rFonts w:eastAsia="Calibri" w:cs="Times New Roman"/>
          <w:szCs w:val="20"/>
          <w:lang w:val="en-GB"/>
        </w:rPr>
        <w:t>M</w:t>
      </w:r>
      <w:r w:rsidRPr="00B44ACD">
        <w:rPr>
          <w:rFonts w:eastAsia="Calibri" w:cs="Times New Roman"/>
          <w:szCs w:val="20"/>
          <w:lang w:val="en-GB"/>
        </w:rPr>
        <w:t xml:space="preserve">easurements reporting requirements for measurement on deactivated </w:t>
      </w:r>
      <w:proofErr w:type="spellStart"/>
      <w:r w:rsidRPr="00B44ACD">
        <w:rPr>
          <w:rFonts w:eastAsia="Calibri" w:cs="Times New Roman"/>
          <w:szCs w:val="20"/>
          <w:lang w:val="en-GB"/>
        </w:rPr>
        <w:t>PSCell</w:t>
      </w:r>
      <w:proofErr w:type="spellEnd"/>
    </w:p>
    <w:p w14:paraId="6C63223E" w14:textId="76EA8E8D" w:rsidR="00B44ACD" w:rsidRDefault="00B44ACD" w:rsidP="00B44ACD">
      <w:pPr>
        <w:pStyle w:val="ListParagraph"/>
        <w:numPr>
          <w:ilvl w:val="0"/>
          <w:numId w:val="28"/>
        </w:numPr>
        <w:ind w:right="-22"/>
        <w:rPr>
          <w:rFonts w:eastAsia="Calibri" w:cs="Times New Roman"/>
          <w:szCs w:val="20"/>
          <w:lang w:val="en-GB"/>
        </w:rPr>
      </w:pPr>
      <w:r>
        <w:rPr>
          <w:rFonts w:eastAsia="Calibri" w:cs="Times New Roman"/>
          <w:szCs w:val="20"/>
          <w:lang w:val="en-GB"/>
        </w:rPr>
        <w:t>U</w:t>
      </w:r>
      <w:r w:rsidRPr="00B44ACD">
        <w:rPr>
          <w:rFonts w:eastAsia="Calibri" w:cs="Times New Roman"/>
          <w:szCs w:val="20"/>
          <w:lang w:val="en-GB"/>
        </w:rPr>
        <w:t>pdated CSSF</w:t>
      </w:r>
    </w:p>
    <w:p w14:paraId="57D1AC48" w14:textId="1F6BB5EE" w:rsidR="00B44ACD" w:rsidRDefault="00B44ACD" w:rsidP="00B44ACD">
      <w:pPr>
        <w:pStyle w:val="ListParagraph"/>
        <w:numPr>
          <w:ilvl w:val="0"/>
          <w:numId w:val="28"/>
        </w:numPr>
        <w:ind w:right="-22"/>
        <w:rPr>
          <w:rFonts w:eastAsia="Calibri" w:cs="Times New Roman"/>
          <w:szCs w:val="20"/>
          <w:lang w:val="en-GB"/>
        </w:rPr>
      </w:pPr>
      <w:r w:rsidRPr="00B44ACD">
        <w:rPr>
          <w:rFonts w:eastAsia="Calibri" w:cs="Times New Roman"/>
          <w:szCs w:val="20"/>
          <w:lang w:val="en-GB"/>
        </w:rPr>
        <w:t>MCG measurement requirements</w:t>
      </w:r>
      <w:r w:rsidR="00CE5B16">
        <w:rPr>
          <w:rFonts w:eastAsia="Calibri" w:cs="Times New Roman"/>
          <w:szCs w:val="20"/>
          <w:lang w:val="en-GB"/>
        </w:rPr>
        <w:t xml:space="preserve"> </w:t>
      </w:r>
    </w:p>
    <w:p w14:paraId="5DE833A7" w14:textId="5E55FF04" w:rsidR="00B44ACD" w:rsidRDefault="004F2F62" w:rsidP="00B44ACD">
      <w:pPr>
        <w:ind w:right="-22"/>
        <w:rPr>
          <w:rFonts w:eastAsia="Calibri" w:cs="Times New Roman"/>
          <w:szCs w:val="20"/>
          <w:lang w:val="en-GB"/>
        </w:rPr>
      </w:pPr>
      <w:r>
        <w:rPr>
          <w:rFonts w:eastAsia="Calibri" w:cs="Times New Roman"/>
          <w:szCs w:val="20"/>
          <w:lang w:val="en-GB"/>
        </w:rPr>
        <w:t xml:space="preserve">Additionally, </w:t>
      </w:r>
      <w:r w:rsidR="00B44ACD">
        <w:rPr>
          <w:rFonts w:eastAsia="Calibri" w:cs="Times New Roman"/>
          <w:szCs w:val="20"/>
          <w:lang w:val="en-GB"/>
        </w:rPr>
        <w:t>RAN4 agree</w:t>
      </w:r>
      <w:r>
        <w:rPr>
          <w:rFonts w:eastAsia="Calibri" w:cs="Times New Roman"/>
          <w:szCs w:val="20"/>
          <w:lang w:val="en-GB"/>
        </w:rPr>
        <w:t>d on the</w:t>
      </w:r>
      <w:r w:rsidR="003113E7">
        <w:rPr>
          <w:rFonts w:eastAsia="Calibri" w:cs="Times New Roman"/>
          <w:szCs w:val="20"/>
          <w:lang w:val="en-GB"/>
        </w:rPr>
        <w:t xml:space="preserve"> following</w:t>
      </w:r>
      <w:r w:rsidR="00B44ACD">
        <w:rPr>
          <w:rFonts w:eastAsia="Calibri" w:cs="Times New Roman"/>
          <w:szCs w:val="20"/>
          <w:lang w:val="en-GB"/>
        </w:rPr>
        <w:t>:</w:t>
      </w:r>
    </w:p>
    <w:p w14:paraId="30437BEC" w14:textId="77777777" w:rsidR="00B44ACD" w:rsidRPr="003113E7" w:rsidRDefault="00B44ACD" w:rsidP="004F2F62">
      <w:pPr>
        <w:ind w:firstLine="720"/>
        <w:rPr>
          <w:bCs/>
          <w:lang w:eastAsia="ko-KR"/>
        </w:rPr>
      </w:pPr>
      <w:r w:rsidRPr="003113E7">
        <w:rPr>
          <w:bCs/>
          <w:lang w:eastAsia="ko-KR"/>
        </w:rPr>
        <w:t xml:space="preserve">Issue 2-1-6: whether legacy measurement accuracy can apply for measurement on deactivated </w:t>
      </w:r>
      <w:proofErr w:type="spellStart"/>
      <w:r w:rsidRPr="003113E7">
        <w:rPr>
          <w:bCs/>
          <w:lang w:eastAsia="ko-KR"/>
        </w:rPr>
        <w:t>PSCell</w:t>
      </w:r>
      <w:proofErr w:type="spellEnd"/>
    </w:p>
    <w:p w14:paraId="27F5E0F5" w14:textId="77777777" w:rsidR="00B44ACD" w:rsidRPr="00BA5486" w:rsidRDefault="00B44ACD" w:rsidP="00B44ACD">
      <w:pPr>
        <w:pStyle w:val="ListParagraph"/>
        <w:numPr>
          <w:ilvl w:val="1"/>
          <w:numId w:val="29"/>
        </w:numPr>
        <w:spacing w:after="120" w:line="240" w:lineRule="auto"/>
        <w:ind w:left="1440"/>
        <w:contextualSpacing w:val="0"/>
        <w:rPr>
          <w:highlight w:val="green"/>
        </w:rPr>
      </w:pPr>
      <w:r>
        <w:rPr>
          <w:highlight w:val="green"/>
        </w:rPr>
        <w:t>L</w:t>
      </w:r>
      <w:r w:rsidRPr="00BA5486">
        <w:rPr>
          <w:highlight w:val="green"/>
        </w:rPr>
        <w:t xml:space="preserve">egacy measurement accuracy can apply for measurement on deactivated </w:t>
      </w:r>
      <w:proofErr w:type="spellStart"/>
      <w:r w:rsidRPr="00BA5486">
        <w:rPr>
          <w:highlight w:val="green"/>
        </w:rPr>
        <w:t>PSCell</w:t>
      </w:r>
      <w:proofErr w:type="spellEnd"/>
    </w:p>
    <w:p w14:paraId="73C0D175" w14:textId="56B50A66" w:rsidR="004F2F62" w:rsidRDefault="004F2F62" w:rsidP="006F52F0">
      <w:pPr>
        <w:ind w:right="-22"/>
        <w:rPr>
          <w:rFonts w:eastAsia="Calibri" w:cs="Times New Roman"/>
          <w:szCs w:val="20"/>
          <w:lang w:val="en-GB"/>
        </w:rPr>
      </w:pPr>
    </w:p>
    <w:p w14:paraId="55A2FEFB" w14:textId="7DD8E1C0" w:rsidR="00B43844" w:rsidRPr="00B43844" w:rsidRDefault="00B43844" w:rsidP="00B43844">
      <w:pPr>
        <w:pStyle w:val="RAN4H3"/>
        <w:rPr>
          <w:lang w:val="en-GB"/>
        </w:rPr>
      </w:pPr>
      <w:r w:rsidRPr="00B44ACD">
        <w:rPr>
          <w:lang w:val="en-GB"/>
        </w:rPr>
        <w:t>SCG measurement requirements</w:t>
      </w:r>
    </w:p>
    <w:p w14:paraId="1E4B8836" w14:textId="06F14794" w:rsidR="00B43844" w:rsidRDefault="00B43844" w:rsidP="006F52F0">
      <w:pPr>
        <w:ind w:right="-22"/>
        <w:rPr>
          <w:rFonts w:eastAsia="Calibri" w:cs="Times New Roman"/>
          <w:szCs w:val="20"/>
          <w:lang w:val="en-GB"/>
        </w:rPr>
      </w:pPr>
      <w:r>
        <w:rPr>
          <w:rFonts w:eastAsia="Calibri" w:cs="Times New Roman"/>
          <w:szCs w:val="20"/>
          <w:lang w:val="en-GB"/>
        </w:rPr>
        <w:t>We believe it is more beneficial to discuss following two aspect together:</w:t>
      </w:r>
    </w:p>
    <w:p w14:paraId="33FAA190" w14:textId="77777777" w:rsidR="00B43844" w:rsidRDefault="00B43844" w:rsidP="00B43844">
      <w:pPr>
        <w:pStyle w:val="ListParagraph"/>
        <w:numPr>
          <w:ilvl w:val="0"/>
          <w:numId w:val="28"/>
        </w:numPr>
        <w:ind w:right="-22"/>
        <w:rPr>
          <w:rFonts w:eastAsia="Calibri" w:cs="Times New Roman"/>
          <w:szCs w:val="20"/>
          <w:lang w:val="en-GB"/>
        </w:rPr>
      </w:pPr>
      <w:r w:rsidRPr="00B44ACD">
        <w:rPr>
          <w:rFonts w:eastAsia="Calibri" w:cs="Times New Roman"/>
          <w:szCs w:val="20"/>
          <w:lang w:val="en-GB"/>
        </w:rPr>
        <w:t>DRX configuration for deactivated SCG measurement requirements</w:t>
      </w:r>
    </w:p>
    <w:p w14:paraId="3114F27F" w14:textId="77777777" w:rsidR="00B43844" w:rsidRDefault="00B43844" w:rsidP="00B43844">
      <w:pPr>
        <w:pStyle w:val="ListParagraph"/>
        <w:numPr>
          <w:ilvl w:val="0"/>
          <w:numId w:val="28"/>
        </w:numPr>
        <w:ind w:right="-22"/>
        <w:rPr>
          <w:rFonts w:eastAsia="Calibri" w:cs="Times New Roman"/>
          <w:szCs w:val="20"/>
          <w:lang w:val="en-GB"/>
        </w:rPr>
      </w:pPr>
      <w:r w:rsidRPr="00B44ACD">
        <w:rPr>
          <w:rFonts w:eastAsia="Calibri" w:cs="Times New Roman"/>
          <w:szCs w:val="20"/>
          <w:lang w:val="en-GB"/>
        </w:rPr>
        <w:t>“</w:t>
      </w:r>
      <w:proofErr w:type="spellStart"/>
      <w:r w:rsidRPr="00B44ACD">
        <w:rPr>
          <w:rFonts w:eastAsia="Calibri" w:cs="Times New Roman"/>
          <w:szCs w:val="20"/>
          <w:lang w:val="en-GB"/>
        </w:rPr>
        <w:t>measCycleSCell</w:t>
      </w:r>
      <w:proofErr w:type="spellEnd"/>
      <w:r w:rsidRPr="00B44ACD">
        <w:rPr>
          <w:rFonts w:eastAsia="Calibri" w:cs="Times New Roman"/>
          <w:szCs w:val="20"/>
          <w:lang w:val="en-GB"/>
        </w:rPr>
        <w:t>” like scheme</w:t>
      </w:r>
    </w:p>
    <w:p w14:paraId="68511847" w14:textId="77777777" w:rsidR="00F243AB" w:rsidRDefault="00367303" w:rsidP="006F52F0">
      <w:pPr>
        <w:ind w:right="-22"/>
        <w:rPr>
          <w:rFonts w:eastAsia="Calibri" w:cs="Times New Roman"/>
          <w:szCs w:val="20"/>
          <w:lang w:val="en-GB"/>
        </w:rPr>
      </w:pPr>
      <w:r>
        <w:rPr>
          <w:rFonts w:eastAsia="Calibri" w:cs="Times New Roman"/>
          <w:szCs w:val="20"/>
          <w:lang w:val="en-GB"/>
        </w:rPr>
        <w:t xml:space="preserve">Initially, our view is that the SCG DRX configuration is the </w:t>
      </w:r>
      <w:proofErr w:type="spellStart"/>
      <w:r>
        <w:rPr>
          <w:rFonts w:eastAsia="Calibri" w:cs="Times New Roman"/>
          <w:szCs w:val="20"/>
          <w:lang w:val="en-GB"/>
        </w:rPr>
        <w:t>PSCell</w:t>
      </w:r>
      <w:proofErr w:type="spellEnd"/>
      <w:r>
        <w:rPr>
          <w:rFonts w:eastAsia="Calibri" w:cs="Times New Roman"/>
          <w:szCs w:val="20"/>
          <w:lang w:val="en-GB"/>
        </w:rPr>
        <w:t xml:space="preserve"> DRX configuration. T</w:t>
      </w:r>
      <w:r w:rsidR="00F243AB">
        <w:rPr>
          <w:rFonts w:eastAsia="Calibri" w:cs="Times New Roman"/>
          <w:szCs w:val="20"/>
          <w:lang w:val="en-GB"/>
        </w:rPr>
        <w:t xml:space="preserve">he </w:t>
      </w:r>
      <w:proofErr w:type="spellStart"/>
      <w:r w:rsidR="00F243AB">
        <w:rPr>
          <w:rFonts w:eastAsia="Calibri" w:cs="Times New Roman"/>
          <w:szCs w:val="20"/>
          <w:lang w:val="en-GB"/>
        </w:rPr>
        <w:t>PSCell</w:t>
      </w:r>
      <w:proofErr w:type="spellEnd"/>
      <w:r>
        <w:rPr>
          <w:rFonts w:eastAsia="Calibri" w:cs="Times New Roman"/>
          <w:szCs w:val="20"/>
          <w:lang w:val="en-GB"/>
        </w:rPr>
        <w:t xml:space="preserve"> </w:t>
      </w:r>
      <w:r w:rsidR="00F243AB">
        <w:rPr>
          <w:rFonts w:eastAsia="Calibri" w:cs="Times New Roman"/>
          <w:szCs w:val="20"/>
          <w:lang w:val="en-GB"/>
        </w:rPr>
        <w:t xml:space="preserve">DRX </w:t>
      </w:r>
      <w:r>
        <w:rPr>
          <w:rFonts w:eastAsia="Calibri" w:cs="Times New Roman"/>
          <w:szCs w:val="20"/>
          <w:lang w:val="en-GB"/>
        </w:rPr>
        <w:t xml:space="preserve">configuration is static </w:t>
      </w:r>
      <w:proofErr w:type="gramStart"/>
      <w:r w:rsidR="00F243AB">
        <w:rPr>
          <w:rFonts w:eastAsia="Calibri" w:cs="Times New Roman"/>
          <w:szCs w:val="20"/>
          <w:lang w:val="en-GB"/>
        </w:rPr>
        <w:t>with regard to</w:t>
      </w:r>
      <w:proofErr w:type="gramEnd"/>
      <w:r w:rsidR="00F243AB">
        <w:rPr>
          <w:rFonts w:eastAsia="Calibri" w:cs="Times New Roman"/>
          <w:szCs w:val="20"/>
          <w:lang w:val="en-GB"/>
        </w:rPr>
        <w:t xml:space="preserve"> activation status of the </w:t>
      </w:r>
      <w:proofErr w:type="spellStart"/>
      <w:r w:rsidR="00F243AB">
        <w:rPr>
          <w:rFonts w:eastAsia="Calibri" w:cs="Times New Roman"/>
          <w:szCs w:val="20"/>
          <w:lang w:val="en-GB"/>
        </w:rPr>
        <w:t>PSCell</w:t>
      </w:r>
      <w:proofErr w:type="spellEnd"/>
      <w:r w:rsidR="00F243AB">
        <w:rPr>
          <w:rFonts w:eastAsia="Calibri" w:cs="Times New Roman"/>
          <w:szCs w:val="20"/>
          <w:lang w:val="en-GB"/>
        </w:rPr>
        <w:t>. Hence, it</w:t>
      </w:r>
      <w:r>
        <w:rPr>
          <w:rFonts w:eastAsia="Calibri" w:cs="Times New Roman"/>
          <w:szCs w:val="20"/>
          <w:lang w:val="en-GB"/>
        </w:rPr>
        <w:t xml:space="preserve"> does not change due the SCG/</w:t>
      </w:r>
      <w:proofErr w:type="spellStart"/>
      <w:r>
        <w:rPr>
          <w:rFonts w:eastAsia="Calibri" w:cs="Times New Roman"/>
          <w:szCs w:val="20"/>
          <w:lang w:val="en-GB"/>
        </w:rPr>
        <w:t>PSCell</w:t>
      </w:r>
      <w:proofErr w:type="spellEnd"/>
      <w:r>
        <w:rPr>
          <w:rFonts w:eastAsia="Calibri" w:cs="Times New Roman"/>
          <w:szCs w:val="20"/>
          <w:lang w:val="en-GB"/>
        </w:rPr>
        <w:t xml:space="preserve"> being activated or deactivated. </w:t>
      </w:r>
    </w:p>
    <w:p w14:paraId="7153B95A" w14:textId="2C7DF819" w:rsidR="00B43844" w:rsidRDefault="00F243AB" w:rsidP="006F52F0">
      <w:pPr>
        <w:ind w:right="-22"/>
        <w:rPr>
          <w:rFonts w:eastAsia="Calibri" w:cs="Times New Roman"/>
          <w:szCs w:val="20"/>
          <w:lang w:val="en-GB"/>
        </w:rPr>
      </w:pPr>
      <w:r>
        <w:rPr>
          <w:rFonts w:eastAsia="Calibri" w:cs="Times New Roman"/>
          <w:szCs w:val="20"/>
          <w:lang w:val="en-GB"/>
        </w:rPr>
        <w:lastRenderedPageBreak/>
        <w:t xml:space="preserve">We propose to use same principle for DRX and deactivated </w:t>
      </w:r>
      <w:proofErr w:type="spellStart"/>
      <w:r>
        <w:rPr>
          <w:rFonts w:eastAsia="Calibri" w:cs="Times New Roman"/>
          <w:szCs w:val="20"/>
          <w:lang w:val="en-GB"/>
        </w:rPr>
        <w:t>PSCell</w:t>
      </w:r>
      <w:proofErr w:type="spellEnd"/>
      <w:r>
        <w:rPr>
          <w:rFonts w:eastAsia="Calibri" w:cs="Times New Roman"/>
          <w:szCs w:val="20"/>
          <w:lang w:val="en-GB"/>
        </w:rPr>
        <w:t xml:space="preserve"> as has been used for SCell. Hence,</w:t>
      </w:r>
      <w:r w:rsidR="00367303">
        <w:rPr>
          <w:rFonts w:eastAsia="Calibri" w:cs="Times New Roman"/>
          <w:szCs w:val="20"/>
          <w:lang w:val="en-GB"/>
        </w:rPr>
        <w:t xml:space="preserve"> </w:t>
      </w:r>
      <w:r>
        <w:rPr>
          <w:rFonts w:eastAsia="Calibri" w:cs="Times New Roman"/>
          <w:szCs w:val="20"/>
          <w:lang w:val="en-GB"/>
        </w:rPr>
        <w:t>while the</w:t>
      </w:r>
      <w:r w:rsidR="00367303">
        <w:rPr>
          <w:rFonts w:eastAsia="Calibri" w:cs="Times New Roman"/>
          <w:szCs w:val="20"/>
          <w:lang w:val="en-GB"/>
        </w:rPr>
        <w:t xml:space="preserve"> SCell follow the PCell DRX when activ</w:t>
      </w:r>
      <w:r>
        <w:rPr>
          <w:rFonts w:eastAsia="Calibri" w:cs="Times New Roman"/>
          <w:szCs w:val="20"/>
          <w:lang w:val="en-GB"/>
        </w:rPr>
        <w:t>ated, the UE</w:t>
      </w:r>
      <w:r w:rsidR="00367303">
        <w:rPr>
          <w:rFonts w:eastAsia="Calibri" w:cs="Times New Roman"/>
          <w:szCs w:val="20"/>
          <w:lang w:val="en-GB"/>
        </w:rPr>
        <w:t xml:space="preserve"> does not follow the PCell DRX when </w:t>
      </w:r>
      <w:r>
        <w:rPr>
          <w:rFonts w:eastAsia="Calibri" w:cs="Times New Roman"/>
          <w:szCs w:val="20"/>
          <w:lang w:val="en-GB"/>
        </w:rPr>
        <w:t xml:space="preserve">it is </w:t>
      </w:r>
      <w:r w:rsidR="00367303">
        <w:rPr>
          <w:rFonts w:eastAsia="Calibri" w:cs="Times New Roman"/>
          <w:szCs w:val="20"/>
          <w:lang w:val="en-GB"/>
        </w:rPr>
        <w:t>deactivated:</w:t>
      </w:r>
    </w:p>
    <w:p w14:paraId="0119CBF4" w14:textId="3237B6E8" w:rsidR="00367303" w:rsidRDefault="00367303" w:rsidP="00367303">
      <w:pPr>
        <w:pStyle w:val="ListParagraph"/>
        <w:numPr>
          <w:ilvl w:val="0"/>
          <w:numId w:val="28"/>
        </w:numPr>
        <w:ind w:right="-22"/>
        <w:rPr>
          <w:rFonts w:eastAsia="Calibri" w:cs="Times New Roman"/>
          <w:szCs w:val="20"/>
          <w:lang w:val="en-GB"/>
        </w:rPr>
      </w:pPr>
      <w:r>
        <w:rPr>
          <w:rFonts w:eastAsia="Calibri" w:cs="Times New Roman"/>
          <w:szCs w:val="20"/>
          <w:lang w:val="en-GB"/>
        </w:rPr>
        <w:t xml:space="preserve">When </w:t>
      </w:r>
      <w:proofErr w:type="spellStart"/>
      <w:r>
        <w:rPr>
          <w:rFonts w:eastAsia="Calibri" w:cs="Times New Roman"/>
          <w:szCs w:val="20"/>
          <w:lang w:val="en-GB"/>
        </w:rPr>
        <w:t>PSCell</w:t>
      </w:r>
      <w:proofErr w:type="spellEnd"/>
      <w:r>
        <w:rPr>
          <w:rFonts w:eastAsia="Calibri" w:cs="Times New Roman"/>
          <w:szCs w:val="20"/>
          <w:lang w:val="en-GB"/>
        </w:rPr>
        <w:t xml:space="preserve"> is activated the </w:t>
      </w:r>
      <w:proofErr w:type="spellStart"/>
      <w:r>
        <w:rPr>
          <w:rFonts w:eastAsia="Calibri" w:cs="Times New Roman"/>
          <w:szCs w:val="20"/>
          <w:lang w:val="en-GB"/>
        </w:rPr>
        <w:t>PSCell</w:t>
      </w:r>
      <w:proofErr w:type="spellEnd"/>
      <w:r>
        <w:rPr>
          <w:rFonts w:eastAsia="Calibri" w:cs="Times New Roman"/>
          <w:szCs w:val="20"/>
          <w:lang w:val="en-GB"/>
        </w:rPr>
        <w:t xml:space="preserve"> follows the DRX rules of the </w:t>
      </w:r>
      <w:proofErr w:type="spellStart"/>
      <w:r>
        <w:rPr>
          <w:rFonts w:eastAsia="Calibri" w:cs="Times New Roman"/>
          <w:szCs w:val="20"/>
          <w:lang w:val="en-GB"/>
        </w:rPr>
        <w:t>PSCell</w:t>
      </w:r>
      <w:proofErr w:type="spellEnd"/>
      <w:r>
        <w:rPr>
          <w:rFonts w:eastAsia="Calibri" w:cs="Times New Roman"/>
          <w:szCs w:val="20"/>
          <w:lang w:val="en-GB"/>
        </w:rPr>
        <w:t xml:space="preserve"> DRX configuration.</w:t>
      </w:r>
    </w:p>
    <w:p w14:paraId="1E70A1F9" w14:textId="26D65AAA" w:rsidR="00367303" w:rsidRPr="00367303" w:rsidRDefault="00367303" w:rsidP="00367303">
      <w:pPr>
        <w:pStyle w:val="ListParagraph"/>
        <w:numPr>
          <w:ilvl w:val="0"/>
          <w:numId w:val="28"/>
        </w:numPr>
        <w:ind w:right="-22"/>
        <w:rPr>
          <w:rFonts w:eastAsia="Calibri" w:cs="Times New Roman"/>
          <w:szCs w:val="20"/>
          <w:lang w:val="en-GB"/>
        </w:rPr>
      </w:pPr>
      <w:r>
        <w:rPr>
          <w:rFonts w:eastAsia="Calibri" w:cs="Times New Roman"/>
          <w:szCs w:val="20"/>
          <w:lang w:val="en-GB"/>
        </w:rPr>
        <w:t xml:space="preserve">When </w:t>
      </w:r>
      <w:proofErr w:type="spellStart"/>
      <w:r>
        <w:rPr>
          <w:rFonts w:eastAsia="Calibri" w:cs="Times New Roman"/>
          <w:szCs w:val="20"/>
          <w:lang w:val="en-GB"/>
        </w:rPr>
        <w:t>PSCell</w:t>
      </w:r>
      <w:proofErr w:type="spellEnd"/>
      <w:r>
        <w:rPr>
          <w:rFonts w:eastAsia="Calibri" w:cs="Times New Roman"/>
          <w:szCs w:val="20"/>
          <w:lang w:val="en-GB"/>
        </w:rPr>
        <w:t xml:space="preserve"> is deactivated the </w:t>
      </w:r>
      <w:proofErr w:type="spellStart"/>
      <w:r>
        <w:rPr>
          <w:rFonts w:eastAsia="Calibri" w:cs="Times New Roman"/>
          <w:szCs w:val="20"/>
          <w:lang w:val="en-GB"/>
        </w:rPr>
        <w:t>PSCell</w:t>
      </w:r>
      <w:proofErr w:type="spellEnd"/>
      <w:r>
        <w:rPr>
          <w:rFonts w:eastAsia="Calibri" w:cs="Times New Roman"/>
          <w:szCs w:val="20"/>
          <w:lang w:val="en-GB"/>
        </w:rPr>
        <w:t xml:space="preserve"> </w:t>
      </w:r>
      <w:r w:rsidR="001861F7">
        <w:rPr>
          <w:rFonts w:eastAsia="Calibri" w:cs="Times New Roman"/>
          <w:szCs w:val="20"/>
          <w:lang w:val="en-GB"/>
        </w:rPr>
        <w:t xml:space="preserve">is </w:t>
      </w:r>
      <w:r>
        <w:rPr>
          <w:rFonts w:eastAsia="Calibri" w:cs="Times New Roman"/>
          <w:szCs w:val="20"/>
          <w:lang w:val="en-GB"/>
        </w:rPr>
        <w:t xml:space="preserve">no longer </w:t>
      </w:r>
      <w:r w:rsidR="001861F7">
        <w:rPr>
          <w:rFonts w:eastAsia="Calibri" w:cs="Times New Roman"/>
          <w:szCs w:val="20"/>
          <w:lang w:val="en-GB"/>
        </w:rPr>
        <w:t xml:space="preserve">required to </w:t>
      </w:r>
      <w:r>
        <w:rPr>
          <w:rFonts w:eastAsia="Calibri" w:cs="Times New Roman"/>
          <w:szCs w:val="20"/>
          <w:lang w:val="en-GB"/>
        </w:rPr>
        <w:t xml:space="preserve">follow the DRX rules of the </w:t>
      </w:r>
      <w:proofErr w:type="spellStart"/>
      <w:r>
        <w:rPr>
          <w:rFonts w:eastAsia="Calibri" w:cs="Times New Roman"/>
          <w:szCs w:val="20"/>
          <w:lang w:val="en-GB"/>
        </w:rPr>
        <w:t>PSCell</w:t>
      </w:r>
      <w:proofErr w:type="spellEnd"/>
      <w:r>
        <w:rPr>
          <w:rFonts w:eastAsia="Calibri" w:cs="Times New Roman"/>
          <w:szCs w:val="20"/>
          <w:lang w:val="en-GB"/>
        </w:rPr>
        <w:t xml:space="preserve"> DRX configuration.</w:t>
      </w:r>
    </w:p>
    <w:p w14:paraId="1097C1CD" w14:textId="2D13ECAB" w:rsidR="00B43844" w:rsidRDefault="00F243AB" w:rsidP="006F52F0">
      <w:pPr>
        <w:ind w:right="-22"/>
        <w:rPr>
          <w:rFonts w:eastAsia="Calibri" w:cs="Times New Roman"/>
          <w:szCs w:val="20"/>
          <w:lang w:val="en-GB"/>
        </w:rPr>
      </w:pPr>
      <w:r>
        <w:rPr>
          <w:rFonts w:eastAsia="Calibri" w:cs="Times New Roman"/>
          <w:szCs w:val="20"/>
          <w:lang w:val="en-GB"/>
        </w:rPr>
        <w:t>O</w:t>
      </w:r>
      <w:r w:rsidR="00200C24">
        <w:rPr>
          <w:rFonts w:eastAsia="Calibri" w:cs="Times New Roman"/>
          <w:szCs w:val="20"/>
          <w:lang w:val="en-GB"/>
        </w:rPr>
        <w:t>ne o</w:t>
      </w:r>
      <w:r>
        <w:rPr>
          <w:rFonts w:eastAsia="Calibri" w:cs="Times New Roman"/>
          <w:szCs w:val="20"/>
          <w:lang w:val="en-GB"/>
        </w:rPr>
        <w:t xml:space="preserve">pen aspect </w:t>
      </w:r>
      <w:r w:rsidR="00200C24">
        <w:rPr>
          <w:rFonts w:eastAsia="Calibri" w:cs="Times New Roman"/>
          <w:szCs w:val="20"/>
          <w:lang w:val="en-GB"/>
        </w:rPr>
        <w:t xml:space="preserve">to address </w:t>
      </w:r>
      <w:r>
        <w:rPr>
          <w:rFonts w:eastAsia="Calibri" w:cs="Times New Roman"/>
          <w:szCs w:val="20"/>
          <w:lang w:val="en-GB"/>
        </w:rPr>
        <w:t xml:space="preserve">is then which UE measurement requirements RAN4 shall define for the deactivated </w:t>
      </w:r>
      <w:proofErr w:type="spellStart"/>
      <w:r>
        <w:rPr>
          <w:rFonts w:eastAsia="Calibri" w:cs="Times New Roman"/>
          <w:szCs w:val="20"/>
          <w:lang w:val="en-GB"/>
        </w:rPr>
        <w:t>PSCell</w:t>
      </w:r>
      <w:proofErr w:type="spellEnd"/>
      <w:r>
        <w:rPr>
          <w:rFonts w:eastAsia="Calibri" w:cs="Times New Roman"/>
          <w:szCs w:val="20"/>
          <w:lang w:val="en-GB"/>
        </w:rPr>
        <w:t xml:space="preserve"> and deactivated SCG.</w:t>
      </w:r>
    </w:p>
    <w:p w14:paraId="7D6ED682" w14:textId="022F24EF" w:rsidR="00A34EBF" w:rsidRDefault="00A34EBF" w:rsidP="006F52F0">
      <w:pPr>
        <w:ind w:right="-22"/>
        <w:rPr>
          <w:rFonts w:eastAsia="Calibri" w:cs="Times New Roman"/>
          <w:szCs w:val="20"/>
          <w:lang w:val="en-GB"/>
        </w:rPr>
      </w:pPr>
      <w:r>
        <w:rPr>
          <w:rFonts w:eastAsia="Calibri" w:cs="Times New Roman"/>
          <w:szCs w:val="20"/>
          <w:lang w:val="en-GB"/>
        </w:rPr>
        <w:t xml:space="preserve">Initially, we look at the UE measurement requirements for the deactivated </w:t>
      </w:r>
      <w:proofErr w:type="spellStart"/>
      <w:r>
        <w:rPr>
          <w:rFonts w:eastAsia="Calibri" w:cs="Times New Roman"/>
          <w:szCs w:val="20"/>
          <w:lang w:val="en-GB"/>
        </w:rPr>
        <w:t>PSCell</w:t>
      </w:r>
      <w:proofErr w:type="spellEnd"/>
      <w:r>
        <w:rPr>
          <w:rFonts w:eastAsia="Calibri" w:cs="Times New Roman"/>
          <w:szCs w:val="20"/>
          <w:lang w:val="en-GB"/>
        </w:rPr>
        <w:t xml:space="preserve"> which has been discussed in RAN4 for a couple of meetings. We see 3 </w:t>
      </w:r>
      <w:r w:rsidR="00986962">
        <w:rPr>
          <w:rFonts w:eastAsia="Calibri" w:cs="Times New Roman"/>
          <w:szCs w:val="20"/>
          <w:lang w:val="en-GB"/>
        </w:rPr>
        <w:t>o</w:t>
      </w:r>
      <w:r w:rsidR="00ED57AC">
        <w:rPr>
          <w:rFonts w:eastAsia="Calibri" w:cs="Times New Roman"/>
          <w:szCs w:val="20"/>
          <w:lang w:val="en-GB"/>
        </w:rPr>
        <w:t>ption</w:t>
      </w:r>
      <w:r w:rsidR="00986962">
        <w:rPr>
          <w:rFonts w:eastAsia="Calibri" w:cs="Times New Roman"/>
          <w:szCs w:val="20"/>
          <w:lang w:val="en-GB"/>
        </w:rPr>
        <w:t xml:space="preserve">s </w:t>
      </w:r>
      <w:r>
        <w:rPr>
          <w:rFonts w:eastAsia="Calibri" w:cs="Times New Roman"/>
          <w:szCs w:val="20"/>
          <w:lang w:val="en-GB"/>
        </w:rPr>
        <w:t>that can be taken in RAN4:</w:t>
      </w:r>
    </w:p>
    <w:p w14:paraId="42A8CCDB" w14:textId="65A8A483" w:rsidR="00A34EBF" w:rsidRDefault="00A34EBF" w:rsidP="00364A93">
      <w:pPr>
        <w:pStyle w:val="ListParagraph"/>
        <w:numPr>
          <w:ilvl w:val="0"/>
          <w:numId w:val="33"/>
        </w:numPr>
        <w:ind w:right="-22"/>
        <w:rPr>
          <w:rFonts w:eastAsia="Calibri" w:cs="Times New Roman"/>
          <w:szCs w:val="20"/>
          <w:lang w:val="en-GB"/>
        </w:rPr>
      </w:pPr>
      <w:r>
        <w:rPr>
          <w:rFonts w:eastAsia="Calibri" w:cs="Times New Roman"/>
          <w:szCs w:val="20"/>
          <w:lang w:val="en-GB"/>
        </w:rPr>
        <w:t xml:space="preserve">Apply same </w:t>
      </w:r>
      <w:r w:rsidR="005272D7">
        <w:rPr>
          <w:rFonts w:eastAsia="Calibri" w:cs="Times New Roman"/>
          <w:szCs w:val="20"/>
          <w:lang w:val="en-GB"/>
        </w:rPr>
        <w:t xml:space="preserve">measurement </w:t>
      </w:r>
      <w:r>
        <w:rPr>
          <w:rFonts w:eastAsia="Calibri" w:cs="Times New Roman"/>
          <w:szCs w:val="20"/>
          <w:lang w:val="en-GB"/>
        </w:rPr>
        <w:t xml:space="preserve">requirements as for activated </w:t>
      </w:r>
      <w:proofErr w:type="spellStart"/>
      <w:r>
        <w:rPr>
          <w:rFonts w:eastAsia="Calibri" w:cs="Times New Roman"/>
          <w:szCs w:val="20"/>
          <w:lang w:val="en-GB"/>
        </w:rPr>
        <w:t>PSCell</w:t>
      </w:r>
      <w:proofErr w:type="spellEnd"/>
      <w:r>
        <w:rPr>
          <w:rFonts w:eastAsia="Calibri" w:cs="Times New Roman"/>
          <w:szCs w:val="20"/>
          <w:lang w:val="en-GB"/>
        </w:rPr>
        <w:t xml:space="preserve"> (</w:t>
      </w:r>
      <w:r w:rsidR="00CA6326">
        <w:rPr>
          <w:rFonts w:eastAsia="Calibri" w:cs="Times New Roman"/>
          <w:szCs w:val="20"/>
          <w:lang w:val="en-GB"/>
        </w:rPr>
        <w:t xml:space="preserve">Follow configured DRX assuming </w:t>
      </w:r>
      <w:r w:rsidR="00DB3698">
        <w:rPr>
          <w:rFonts w:eastAsia="Calibri" w:cs="Times New Roman"/>
          <w:szCs w:val="20"/>
          <w:lang w:val="en-GB"/>
        </w:rPr>
        <w:t xml:space="preserve">UE is </w:t>
      </w:r>
      <w:r>
        <w:rPr>
          <w:rFonts w:eastAsia="Calibri" w:cs="Times New Roman"/>
          <w:szCs w:val="20"/>
          <w:lang w:val="en-GB"/>
        </w:rPr>
        <w:t>in DRX)</w:t>
      </w:r>
    </w:p>
    <w:p w14:paraId="29C1F7F9" w14:textId="63CFE8C4" w:rsidR="00A34EBF" w:rsidRDefault="00A34EBF" w:rsidP="00364A93">
      <w:pPr>
        <w:pStyle w:val="ListParagraph"/>
        <w:numPr>
          <w:ilvl w:val="0"/>
          <w:numId w:val="33"/>
        </w:numPr>
        <w:ind w:right="-22"/>
        <w:rPr>
          <w:rFonts w:eastAsia="Calibri" w:cs="Times New Roman"/>
          <w:szCs w:val="20"/>
          <w:lang w:val="en-GB"/>
        </w:rPr>
      </w:pPr>
      <w:r>
        <w:rPr>
          <w:rFonts w:eastAsia="Calibri" w:cs="Times New Roman"/>
          <w:szCs w:val="20"/>
          <w:lang w:val="en-GB"/>
        </w:rPr>
        <w:t>Wait for RAN2 input</w:t>
      </w:r>
    </w:p>
    <w:p w14:paraId="3A2196FF" w14:textId="11BC1E92" w:rsidR="00A34EBF" w:rsidRPr="00A34EBF" w:rsidRDefault="00A34EBF" w:rsidP="00364A93">
      <w:pPr>
        <w:pStyle w:val="ListParagraph"/>
        <w:numPr>
          <w:ilvl w:val="0"/>
          <w:numId w:val="33"/>
        </w:numPr>
        <w:ind w:right="-22"/>
        <w:rPr>
          <w:rFonts w:eastAsia="Calibri" w:cs="Times New Roman"/>
          <w:szCs w:val="20"/>
          <w:lang w:val="en-GB"/>
        </w:rPr>
      </w:pPr>
      <w:r>
        <w:rPr>
          <w:rFonts w:eastAsia="Calibri" w:cs="Times New Roman"/>
          <w:szCs w:val="20"/>
          <w:lang w:val="en-GB"/>
        </w:rPr>
        <w:t>RAN4 defines a parameter and develop UE measurement requirements based on this parameter</w:t>
      </w:r>
      <w:r w:rsidR="00DB3698">
        <w:rPr>
          <w:rFonts w:eastAsia="Calibri" w:cs="Times New Roman"/>
          <w:szCs w:val="20"/>
          <w:lang w:val="en-GB"/>
        </w:rPr>
        <w:t xml:space="preserve"> (</w:t>
      </w:r>
      <w:proofErr w:type="gramStart"/>
      <w:r w:rsidR="00DB3698">
        <w:rPr>
          <w:rFonts w:eastAsia="Calibri" w:cs="Times New Roman"/>
          <w:szCs w:val="20"/>
          <w:lang w:val="en-GB"/>
        </w:rPr>
        <w:t>e.g.</w:t>
      </w:r>
      <w:proofErr w:type="gramEnd"/>
      <w:r w:rsidR="00DB3698">
        <w:rPr>
          <w:rFonts w:eastAsia="Calibri" w:cs="Times New Roman"/>
          <w:szCs w:val="20"/>
          <w:lang w:val="en-GB"/>
        </w:rPr>
        <w:t xml:space="preserve"> similar to </w:t>
      </w:r>
      <w:proofErr w:type="spellStart"/>
      <w:r w:rsidR="00DB3698">
        <w:rPr>
          <w:rFonts w:eastAsia="Calibri" w:cs="Times New Roman"/>
          <w:szCs w:val="20"/>
          <w:lang w:val="en-GB"/>
        </w:rPr>
        <w:t>measCycleSCell</w:t>
      </w:r>
      <w:proofErr w:type="spellEnd"/>
      <w:r w:rsidR="00DC509C">
        <w:rPr>
          <w:rFonts w:eastAsia="Calibri" w:cs="Times New Roman"/>
          <w:szCs w:val="20"/>
          <w:lang w:val="en-GB"/>
        </w:rPr>
        <w:t xml:space="preserve"> principle</w:t>
      </w:r>
      <w:r w:rsidR="00DB3698">
        <w:rPr>
          <w:rFonts w:eastAsia="Calibri" w:cs="Times New Roman"/>
          <w:szCs w:val="20"/>
          <w:lang w:val="en-GB"/>
        </w:rPr>
        <w:t>)</w:t>
      </w:r>
      <w:r>
        <w:rPr>
          <w:rFonts w:eastAsia="Calibri" w:cs="Times New Roman"/>
          <w:szCs w:val="20"/>
          <w:lang w:val="en-GB"/>
        </w:rPr>
        <w:t>.</w:t>
      </w:r>
    </w:p>
    <w:p w14:paraId="7631FEC5" w14:textId="58946BEE" w:rsidR="00A34EBF" w:rsidRDefault="00364A93" w:rsidP="006F52F0">
      <w:pPr>
        <w:ind w:right="-22"/>
        <w:rPr>
          <w:rFonts w:eastAsia="Calibri" w:cs="Times New Roman"/>
          <w:szCs w:val="20"/>
          <w:lang w:val="en-GB"/>
        </w:rPr>
      </w:pPr>
      <w:r>
        <w:rPr>
          <w:rFonts w:eastAsia="Calibri" w:cs="Times New Roman"/>
          <w:szCs w:val="20"/>
          <w:lang w:val="en-GB"/>
        </w:rPr>
        <w:t xml:space="preserve">Option 1 is simple but will likely be a problem if the UE does not have a DRX configuration for the </w:t>
      </w:r>
      <w:proofErr w:type="spellStart"/>
      <w:r>
        <w:rPr>
          <w:rFonts w:eastAsia="Calibri" w:cs="Times New Roman"/>
          <w:szCs w:val="20"/>
          <w:lang w:val="en-GB"/>
        </w:rPr>
        <w:t>PSCell</w:t>
      </w:r>
      <w:proofErr w:type="spellEnd"/>
      <w:r>
        <w:rPr>
          <w:rFonts w:eastAsia="Calibri" w:cs="Times New Roman"/>
          <w:szCs w:val="20"/>
          <w:lang w:val="en-GB"/>
        </w:rPr>
        <w:t xml:space="preserve">. Although the option is straight forward and technically feasible, it may also have side effect of not enabling proper UE </w:t>
      </w:r>
      <w:r w:rsidR="00BE3E94">
        <w:rPr>
          <w:rFonts w:eastAsia="Calibri" w:cs="Times New Roman"/>
          <w:szCs w:val="20"/>
          <w:lang w:val="en-GB"/>
        </w:rPr>
        <w:t xml:space="preserve">power </w:t>
      </w:r>
      <w:r>
        <w:rPr>
          <w:rFonts w:eastAsia="Calibri" w:cs="Times New Roman"/>
          <w:szCs w:val="20"/>
          <w:lang w:val="en-GB"/>
        </w:rPr>
        <w:t>savings which is one of the reasons for deactivation</w:t>
      </w:r>
      <w:r w:rsidR="00BE3E94">
        <w:rPr>
          <w:rFonts w:eastAsia="Calibri" w:cs="Times New Roman"/>
          <w:szCs w:val="20"/>
          <w:lang w:val="en-GB"/>
        </w:rPr>
        <w:t xml:space="preserve"> of the </w:t>
      </w:r>
      <w:proofErr w:type="spellStart"/>
      <w:r w:rsidR="00BE3E94">
        <w:rPr>
          <w:rFonts w:eastAsia="Calibri" w:cs="Times New Roman"/>
          <w:szCs w:val="20"/>
          <w:lang w:val="en-GB"/>
        </w:rPr>
        <w:t>PSCell</w:t>
      </w:r>
      <w:proofErr w:type="spellEnd"/>
      <w:r>
        <w:rPr>
          <w:rFonts w:eastAsia="Calibri" w:cs="Times New Roman"/>
          <w:szCs w:val="20"/>
          <w:lang w:val="en-GB"/>
        </w:rPr>
        <w:t>.</w:t>
      </w:r>
    </w:p>
    <w:p w14:paraId="7300200A" w14:textId="78ED7D82" w:rsidR="00364A93" w:rsidRDefault="005272D7" w:rsidP="005C3967">
      <w:pPr>
        <w:pStyle w:val="RAN4observation0"/>
      </w:pPr>
      <w:r>
        <w:t xml:space="preserve">Applying same measurement requirements as for activated </w:t>
      </w:r>
      <w:proofErr w:type="spellStart"/>
      <w:r>
        <w:t>PSCell</w:t>
      </w:r>
      <w:proofErr w:type="spellEnd"/>
      <w:r w:rsidR="00364A93">
        <w:t xml:space="preserve"> is technically feasible and simple solution</w:t>
      </w:r>
      <w:r w:rsidR="005C3967">
        <w:t xml:space="preserve"> for defining UE </w:t>
      </w:r>
      <w:r>
        <w:t xml:space="preserve">measurement </w:t>
      </w:r>
      <w:r w:rsidR="005C3967">
        <w:t xml:space="preserve">requirements for deactivated </w:t>
      </w:r>
      <w:proofErr w:type="spellStart"/>
      <w:r w:rsidR="005C3967">
        <w:t>PSCell</w:t>
      </w:r>
      <w:proofErr w:type="spellEnd"/>
      <w:r w:rsidR="00364A93">
        <w:t>.</w:t>
      </w:r>
    </w:p>
    <w:p w14:paraId="226883D4" w14:textId="49F4E674" w:rsidR="00364A93" w:rsidRDefault="00364A93" w:rsidP="006F52F0">
      <w:pPr>
        <w:ind w:right="-22"/>
        <w:rPr>
          <w:rFonts w:eastAsia="Calibri" w:cs="Times New Roman"/>
          <w:szCs w:val="20"/>
          <w:lang w:val="en-GB"/>
        </w:rPr>
      </w:pPr>
      <w:r>
        <w:rPr>
          <w:rFonts w:eastAsia="Calibri" w:cs="Times New Roman"/>
          <w:szCs w:val="20"/>
          <w:lang w:val="en-GB"/>
        </w:rPr>
        <w:t>RAN</w:t>
      </w:r>
      <w:r w:rsidR="00E21CAC">
        <w:rPr>
          <w:rFonts w:eastAsia="Calibri" w:cs="Times New Roman"/>
          <w:szCs w:val="20"/>
          <w:lang w:val="en-GB"/>
        </w:rPr>
        <w:t>4</w:t>
      </w:r>
      <w:r>
        <w:rPr>
          <w:rFonts w:eastAsia="Calibri" w:cs="Times New Roman"/>
          <w:szCs w:val="20"/>
          <w:lang w:val="en-GB"/>
        </w:rPr>
        <w:t xml:space="preserve"> can continue to wait for RAN2, but our understanding is that RAN2 has not yet made any decision related to this topic and it is still open</w:t>
      </w:r>
      <w:r w:rsidR="00E21CAC">
        <w:rPr>
          <w:rFonts w:eastAsia="Calibri" w:cs="Times New Roman"/>
          <w:szCs w:val="20"/>
          <w:lang w:val="en-GB"/>
        </w:rPr>
        <w:t xml:space="preserve"> in RAN2</w:t>
      </w:r>
      <w:r>
        <w:rPr>
          <w:rFonts w:eastAsia="Calibri" w:cs="Times New Roman"/>
          <w:szCs w:val="20"/>
          <w:lang w:val="en-GB"/>
        </w:rPr>
        <w:t>. However, we see a problem if RAN2 does not decide in time which could mean that either RAN4 would not be able to define any UE measurement requirements for the deactivated SCG or such requirements are postponed to Rel-18. We do not think such an approach is recommended.</w:t>
      </w:r>
    </w:p>
    <w:p w14:paraId="1AF2A47B" w14:textId="47209D7C" w:rsidR="00364A93" w:rsidRDefault="00364A93" w:rsidP="005C3967">
      <w:pPr>
        <w:pStyle w:val="RAN4observation0"/>
      </w:pPr>
      <w:r>
        <w:t xml:space="preserve">Option 2 could lead to missing UE requirements for deactivated </w:t>
      </w:r>
      <w:proofErr w:type="spellStart"/>
      <w:r w:rsidR="005C3967">
        <w:t>P</w:t>
      </w:r>
      <w:r>
        <w:t>SC</w:t>
      </w:r>
      <w:r w:rsidR="005C3967">
        <w:t>ell</w:t>
      </w:r>
      <w:proofErr w:type="spellEnd"/>
      <w:r>
        <w:t xml:space="preserve"> in Rel-17 which is not acceptable.</w:t>
      </w:r>
    </w:p>
    <w:p w14:paraId="7DFE5A4B" w14:textId="3D89BEDB" w:rsidR="008C3A90" w:rsidRDefault="008C3A90" w:rsidP="006F52F0">
      <w:pPr>
        <w:ind w:right="-22"/>
        <w:rPr>
          <w:rFonts w:eastAsia="Calibri" w:cs="Times New Roman"/>
          <w:szCs w:val="20"/>
          <w:lang w:val="en-GB"/>
        </w:rPr>
      </w:pPr>
      <w:r>
        <w:rPr>
          <w:rFonts w:eastAsia="Calibri" w:cs="Times New Roman"/>
          <w:szCs w:val="20"/>
          <w:lang w:val="en-GB"/>
        </w:rPr>
        <w:t xml:space="preserve">As </w:t>
      </w:r>
      <w:r w:rsidR="00B3732F">
        <w:rPr>
          <w:rFonts w:eastAsia="Calibri" w:cs="Times New Roman"/>
          <w:szCs w:val="20"/>
          <w:lang w:val="en-GB"/>
        </w:rPr>
        <w:t xml:space="preserve">not defining any measurement requirements for a deactivated </w:t>
      </w:r>
      <w:proofErr w:type="spellStart"/>
      <w:r w:rsidR="00B3732F">
        <w:rPr>
          <w:rFonts w:eastAsia="Calibri" w:cs="Times New Roman"/>
          <w:szCs w:val="20"/>
          <w:lang w:val="en-GB"/>
        </w:rPr>
        <w:t>PSCell</w:t>
      </w:r>
      <w:proofErr w:type="spellEnd"/>
      <w:r w:rsidR="00B3732F">
        <w:rPr>
          <w:rFonts w:eastAsia="Calibri" w:cs="Times New Roman"/>
          <w:szCs w:val="20"/>
          <w:lang w:val="en-GB"/>
        </w:rPr>
        <w:t xml:space="preserve"> is not acceptable, we believe that in case of </w:t>
      </w:r>
      <w:r w:rsidR="0033684E">
        <w:rPr>
          <w:rFonts w:eastAsia="Calibri" w:cs="Times New Roman"/>
          <w:szCs w:val="20"/>
          <w:lang w:val="en-GB"/>
        </w:rPr>
        <w:t xml:space="preserve">no progress, </w:t>
      </w:r>
      <w:r w:rsidR="00455361">
        <w:rPr>
          <w:rFonts w:eastAsia="Calibri" w:cs="Times New Roman"/>
          <w:szCs w:val="20"/>
          <w:lang w:val="en-GB"/>
        </w:rPr>
        <w:t xml:space="preserve">RAN4 would have to fall back and use measurement requirements for activated </w:t>
      </w:r>
      <w:proofErr w:type="spellStart"/>
      <w:r w:rsidR="00455361">
        <w:rPr>
          <w:rFonts w:eastAsia="Calibri" w:cs="Times New Roman"/>
          <w:szCs w:val="20"/>
          <w:lang w:val="en-GB"/>
        </w:rPr>
        <w:t>PSCell</w:t>
      </w:r>
      <w:proofErr w:type="spellEnd"/>
      <w:r w:rsidR="00D07BA0">
        <w:rPr>
          <w:rFonts w:eastAsia="Calibri" w:cs="Times New Roman"/>
          <w:szCs w:val="20"/>
          <w:lang w:val="en-GB"/>
        </w:rPr>
        <w:t xml:space="preserve"> also for the deactivated </w:t>
      </w:r>
      <w:proofErr w:type="spellStart"/>
      <w:r w:rsidR="00D07BA0">
        <w:rPr>
          <w:rFonts w:eastAsia="Calibri" w:cs="Times New Roman"/>
          <w:szCs w:val="20"/>
          <w:lang w:val="en-GB"/>
        </w:rPr>
        <w:t>PSCell</w:t>
      </w:r>
      <w:proofErr w:type="spellEnd"/>
      <w:r w:rsidR="00D07BA0">
        <w:rPr>
          <w:rFonts w:eastAsia="Calibri" w:cs="Times New Roman"/>
          <w:szCs w:val="20"/>
          <w:lang w:val="en-GB"/>
        </w:rPr>
        <w:t xml:space="preserve"> (hence, option 1).</w:t>
      </w:r>
    </w:p>
    <w:p w14:paraId="2687BC7D" w14:textId="5339BE4A" w:rsidR="005C3967" w:rsidRDefault="005C3967" w:rsidP="006F52F0">
      <w:pPr>
        <w:ind w:right="-22"/>
        <w:rPr>
          <w:rFonts w:eastAsia="Calibri" w:cs="Times New Roman"/>
          <w:szCs w:val="20"/>
          <w:lang w:val="en-GB"/>
        </w:rPr>
      </w:pPr>
      <w:r>
        <w:rPr>
          <w:rFonts w:eastAsia="Calibri" w:cs="Times New Roman"/>
          <w:szCs w:val="20"/>
          <w:lang w:val="en-GB"/>
        </w:rPr>
        <w:t xml:space="preserve">As a third option we suggest that RAN4 defines a parameter </w:t>
      </w:r>
      <w:proofErr w:type="gramStart"/>
      <w:r>
        <w:rPr>
          <w:rFonts w:eastAsia="Calibri" w:cs="Times New Roman"/>
          <w:szCs w:val="20"/>
          <w:lang w:val="en-GB"/>
        </w:rPr>
        <w:t>similar to</w:t>
      </w:r>
      <w:proofErr w:type="gramEnd"/>
      <w:r>
        <w:rPr>
          <w:rFonts w:eastAsia="Calibri" w:cs="Times New Roman"/>
          <w:szCs w:val="20"/>
          <w:lang w:val="en-GB"/>
        </w:rPr>
        <w:t xml:space="preserve"> the </w:t>
      </w:r>
      <w:proofErr w:type="spellStart"/>
      <w:r>
        <w:rPr>
          <w:rFonts w:eastAsia="Calibri" w:cs="Times New Roman"/>
          <w:szCs w:val="20"/>
          <w:lang w:val="en-GB"/>
        </w:rPr>
        <w:t>measCycleScell</w:t>
      </w:r>
      <w:proofErr w:type="spellEnd"/>
      <w:r>
        <w:rPr>
          <w:rFonts w:eastAsia="Calibri" w:cs="Times New Roman"/>
          <w:szCs w:val="20"/>
          <w:lang w:val="en-GB"/>
        </w:rPr>
        <w:t xml:space="preserve"> used for defining the UE measurement requirements for a deactivated SCell. To allow independence and configuration flexibility RAN4 could </w:t>
      </w:r>
      <w:r w:rsidR="001538BC">
        <w:rPr>
          <w:rFonts w:eastAsia="Calibri" w:cs="Times New Roman"/>
          <w:szCs w:val="20"/>
          <w:lang w:val="en-GB"/>
        </w:rPr>
        <w:t xml:space="preserve">define </w:t>
      </w:r>
      <w:r>
        <w:rPr>
          <w:rFonts w:eastAsia="Calibri" w:cs="Times New Roman"/>
          <w:szCs w:val="20"/>
          <w:lang w:val="en-GB"/>
        </w:rPr>
        <w:t xml:space="preserve">the parameter differently than </w:t>
      </w:r>
      <w:proofErr w:type="spellStart"/>
      <w:r>
        <w:rPr>
          <w:rFonts w:eastAsia="Calibri" w:cs="Times New Roman"/>
          <w:szCs w:val="20"/>
          <w:lang w:val="en-GB"/>
        </w:rPr>
        <w:t>measCycleScell</w:t>
      </w:r>
      <w:proofErr w:type="spellEnd"/>
      <w:r>
        <w:rPr>
          <w:rFonts w:eastAsia="Calibri" w:cs="Times New Roman"/>
          <w:szCs w:val="20"/>
          <w:lang w:val="en-GB"/>
        </w:rPr>
        <w:t xml:space="preserve"> – </w:t>
      </w:r>
      <w:proofErr w:type="gramStart"/>
      <w:r>
        <w:rPr>
          <w:rFonts w:eastAsia="Calibri" w:cs="Times New Roman"/>
          <w:szCs w:val="20"/>
          <w:lang w:val="en-GB"/>
        </w:rPr>
        <w:t>e.g.</w:t>
      </w:r>
      <w:proofErr w:type="gramEnd"/>
      <w:r>
        <w:rPr>
          <w:rFonts w:eastAsia="Calibri" w:cs="Times New Roman"/>
          <w:szCs w:val="20"/>
          <w:lang w:val="en-GB"/>
        </w:rPr>
        <w:t xml:space="preserve"> </w:t>
      </w:r>
      <w:proofErr w:type="spellStart"/>
      <w:r>
        <w:rPr>
          <w:rFonts w:eastAsia="Calibri" w:cs="Times New Roman"/>
          <w:szCs w:val="20"/>
          <w:lang w:val="en-GB"/>
        </w:rPr>
        <w:t>measCyclePscell</w:t>
      </w:r>
      <w:proofErr w:type="spellEnd"/>
      <w:r>
        <w:rPr>
          <w:rFonts w:eastAsia="Calibri" w:cs="Times New Roman"/>
          <w:szCs w:val="20"/>
          <w:lang w:val="en-GB"/>
        </w:rPr>
        <w:t xml:space="preserve"> – and use this parameter to define the UE measurement requirements for a deactivated </w:t>
      </w:r>
      <w:proofErr w:type="spellStart"/>
      <w:r>
        <w:rPr>
          <w:rFonts w:eastAsia="Calibri" w:cs="Times New Roman"/>
          <w:szCs w:val="20"/>
          <w:lang w:val="en-GB"/>
        </w:rPr>
        <w:t>PSCell</w:t>
      </w:r>
      <w:proofErr w:type="spellEnd"/>
      <w:r>
        <w:rPr>
          <w:rFonts w:eastAsia="Calibri" w:cs="Times New Roman"/>
          <w:szCs w:val="20"/>
          <w:lang w:val="en-GB"/>
        </w:rPr>
        <w:t>. This option is straight forward and technically feasible and will ensure that RAN4 can define the requirements within Rel-17 timeframe.</w:t>
      </w:r>
    </w:p>
    <w:p w14:paraId="48BE64E4" w14:textId="3EAEEB01" w:rsidR="005C3967" w:rsidRDefault="005F6FA5" w:rsidP="005C3967">
      <w:pPr>
        <w:pStyle w:val="RAN4observation0"/>
      </w:pPr>
      <w:r>
        <w:t>Defining a parameter (</w:t>
      </w:r>
      <w:proofErr w:type="spellStart"/>
      <w:r>
        <w:t>measCyclePscell</w:t>
      </w:r>
      <w:proofErr w:type="spellEnd"/>
      <w:r>
        <w:t>) and develop UE measurement requirements based on this parameter</w:t>
      </w:r>
      <w:r w:rsidR="005C3967">
        <w:t xml:space="preserve"> is straight forward and technically feasible </w:t>
      </w:r>
      <w:r w:rsidR="00A308A5">
        <w:t xml:space="preserve">solution that </w:t>
      </w:r>
      <w:r w:rsidR="005C3967">
        <w:t xml:space="preserve">will ensure that RAN4 can define the </w:t>
      </w:r>
      <w:r w:rsidR="00A308A5">
        <w:t xml:space="preserve">measurement </w:t>
      </w:r>
      <w:r w:rsidR="005C3967">
        <w:t xml:space="preserve">requirements </w:t>
      </w:r>
      <w:r w:rsidR="00A308A5">
        <w:t xml:space="preserve">for deactivated </w:t>
      </w:r>
      <w:proofErr w:type="spellStart"/>
      <w:r w:rsidR="00A308A5">
        <w:t>PSCell</w:t>
      </w:r>
      <w:proofErr w:type="spellEnd"/>
      <w:r w:rsidR="00A308A5">
        <w:t xml:space="preserve"> </w:t>
      </w:r>
      <w:r w:rsidR="005C3967">
        <w:t>within Rel-17 timeframe.</w:t>
      </w:r>
    </w:p>
    <w:p w14:paraId="30E29933" w14:textId="577A65DF" w:rsidR="005C3967" w:rsidRDefault="005C3967" w:rsidP="006F52F0">
      <w:pPr>
        <w:ind w:right="-22"/>
        <w:rPr>
          <w:rFonts w:eastAsia="Calibri" w:cs="Times New Roman"/>
          <w:szCs w:val="20"/>
          <w:lang w:val="en-GB"/>
        </w:rPr>
      </w:pPr>
      <w:r>
        <w:rPr>
          <w:rFonts w:eastAsia="Calibri" w:cs="Times New Roman"/>
          <w:szCs w:val="20"/>
          <w:lang w:val="en-GB"/>
        </w:rPr>
        <w:t xml:space="preserve">We suggest using option 3 and define a new parameter to be used for defining the UE measurement requirements for a deactivated </w:t>
      </w:r>
      <w:proofErr w:type="spellStart"/>
      <w:r>
        <w:rPr>
          <w:rFonts w:eastAsia="Calibri" w:cs="Times New Roman"/>
          <w:szCs w:val="20"/>
          <w:lang w:val="en-GB"/>
        </w:rPr>
        <w:t>PSCell</w:t>
      </w:r>
      <w:proofErr w:type="spellEnd"/>
      <w:r>
        <w:rPr>
          <w:rFonts w:eastAsia="Calibri" w:cs="Times New Roman"/>
          <w:szCs w:val="20"/>
          <w:lang w:val="en-GB"/>
        </w:rPr>
        <w:t xml:space="preserve">. If option 3 is not agreeable we see that option 1 as the way to ensure timely development of UE requirements for a deactivated </w:t>
      </w:r>
      <w:proofErr w:type="spellStart"/>
      <w:r w:rsidR="00A308A5">
        <w:rPr>
          <w:rFonts w:eastAsia="Calibri" w:cs="Times New Roman"/>
          <w:szCs w:val="20"/>
          <w:lang w:val="en-GB"/>
        </w:rPr>
        <w:t>P</w:t>
      </w:r>
      <w:r>
        <w:rPr>
          <w:rFonts w:eastAsia="Calibri" w:cs="Times New Roman"/>
          <w:szCs w:val="20"/>
          <w:lang w:val="en-GB"/>
        </w:rPr>
        <w:t>SCell</w:t>
      </w:r>
      <w:proofErr w:type="spellEnd"/>
      <w:r>
        <w:rPr>
          <w:rFonts w:eastAsia="Calibri" w:cs="Times New Roman"/>
          <w:szCs w:val="20"/>
          <w:lang w:val="en-GB"/>
        </w:rPr>
        <w:t xml:space="preserve"> in Rel-17.</w:t>
      </w:r>
    </w:p>
    <w:p w14:paraId="33863CEA" w14:textId="64D7DF8F" w:rsidR="005C3967" w:rsidRDefault="005C3967" w:rsidP="005C3967">
      <w:pPr>
        <w:pStyle w:val="RAN4proposal"/>
        <w:rPr>
          <w:lang w:val="en-GB"/>
        </w:rPr>
      </w:pPr>
      <w:r>
        <w:rPr>
          <w:lang w:val="en-GB"/>
        </w:rPr>
        <w:t xml:space="preserve">RAN4 use option 3 and define a new parameter, </w:t>
      </w:r>
      <w:proofErr w:type="gramStart"/>
      <w:r>
        <w:rPr>
          <w:lang w:val="en-GB"/>
        </w:rPr>
        <w:t>e.g.</w:t>
      </w:r>
      <w:proofErr w:type="gramEnd"/>
      <w:r>
        <w:rPr>
          <w:lang w:val="en-GB"/>
        </w:rPr>
        <w:t xml:space="preserve"> </w:t>
      </w:r>
      <w:proofErr w:type="spellStart"/>
      <w:r>
        <w:rPr>
          <w:lang w:val="en-GB"/>
        </w:rPr>
        <w:t>measCyclePscell</w:t>
      </w:r>
      <w:proofErr w:type="spellEnd"/>
      <w:r>
        <w:rPr>
          <w:lang w:val="en-GB"/>
        </w:rPr>
        <w:t xml:space="preserve">, to be used for defining the UE measurement requirements for a deactivated </w:t>
      </w:r>
      <w:proofErr w:type="spellStart"/>
      <w:r>
        <w:rPr>
          <w:lang w:val="en-GB"/>
        </w:rPr>
        <w:t>PSCell</w:t>
      </w:r>
      <w:proofErr w:type="spellEnd"/>
      <w:r>
        <w:rPr>
          <w:lang w:val="en-GB"/>
        </w:rPr>
        <w:t>.</w:t>
      </w:r>
    </w:p>
    <w:p w14:paraId="13E4C632" w14:textId="409FEFF5" w:rsidR="005C3967" w:rsidRDefault="005C3967" w:rsidP="006F52F0">
      <w:pPr>
        <w:ind w:right="-22"/>
        <w:rPr>
          <w:rFonts w:eastAsia="Calibri" w:cs="Times New Roman"/>
          <w:szCs w:val="20"/>
          <w:lang w:val="en-GB"/>
        </w:rPr>
      </w:pPr>
      <w:r>
        <w:rPr>
          <w:rFonts w:eastAsia="Calibri" w:cs="Times New Roman"/>
          <w:szCs w:val="20"/>
          <w:lang w:val="en-GB"/>
        </w:rPr>
        <w:t>If agreed RAN4 could inform RAN2 about the decision and ask if RAN4 has any concerns related to the decision.</w:t>
      </w:r>
    </w:p>
    <w:p w14:paraId="3882D66D" w14:textId="06284077" w:rsidR="00A34EBF" w:rsidRDefault="00A34EBF" w:rsidP="006F52F0">
      <w:pPr>
        <w:ind w:right="-22"/>
        <w:rPr>
          <w:rFonts w:eastAsia="Calibri" w:cs="Times New Roman"/>
          <w:szCs w:val="20"/>
          <w:lang w:val="en-GB"/>
        </w:rPr>
      </w:pPr>
      <w:r>
        <w:rPr>
          <w:rFonts w:eastAsia="Calibri" w:cs="Times New Roman"/>
          <w:szCs w:val="20"/>
          <w:lang w:val="en-GB"/>
        </w:rPr>
        <w:t xml:space="preserve">Secondly, we discuss </w:t>
      </w:r>
      <w:r w:rsidR="00B76D15">
        <w:rPr>
          <w:rFonts w:eastAsia="Calibri" w:cs="Times New Roman"/>
          <w:szCs w:val="20"/>
          <w:lang w:val="en-GB"/>
        </w:rPr>
        <w:t>UE</w:t>
      </w:r>
      <w:r>
        <w:rPr>
          <w:rFonts w:eastAsia="Calibri" w:cs="Times New Roman"/>
          <w:szCs w:val="20"/>
          <w:lang w:val="en-GB"/>
        </w:rPr>
        <w:t xml:space="preserve"> measurement</w:t>
      </w:r>
      <w:r w:rsidR="00B76D15">
        <w:rPr>
          <w:rFonts w:eastAsia="Calibri" w:cs="Times New Roman"/>
          <w:szCs w:val="20"/>
          <w:lang w:val="en-GB"/>
        </w:rPr>
        <w:t xml:space="preserve"> requirement</w:t>
      </w:r>
      <w:r>
        <w:rPr>
          <w:rFonts w:eastAsia="Calibri" w:cs="Times New Roman"/>
          <w:szCs w:val="20"/>
          <w:lang w:val="en-GB"/>
        </w:rPr>
        <w:t>s for any configured deactivated SCell in the deactivated SCG</w:t>
      </w:r>
      <w:r w:rsidR="00B76D15">
        <w:rPr>
          <w:rFonts w:eastAsia="Calibri" w:cs="Times New Roman"/>
          <w:szCs w:val="20"/>
          <w:lang w:val="en-GB"/>
        </w:rPr>
        <w:t xml:space="preserve">. RAN4 has already defined UE requirements for a deactivated SCell in section 9.2.5.2. In general, there is no reason why the same requirements should not be applied also for the </w:t>
      </w:r>
      <w:r w:rsidR="00DE0A4C">
        <w:rPr>
          <w:rFonts w:eastAsia="Calibri" w:cs="Times New Roman"/>
          <w:szCs w:val="20"/>
          <w:lang w:val="en-GB"/>
        </w:rPr>
        <w:t xml:space="preserve">deactivated SCell within the </w:t>
      </w:r>
      <w:r w:rsidR="00B76D15">
        <w:rPr>
          <w:rFonts w:eastAsia="Calibri" w:cs="Times New Roman"/>
          <w:szCs w:val="20"/>
          <w:lang w:val="en-GB"/>
        </w:rPr>
        <w:t>deactivated SCG.</w:t>
      </w:r>
    </w:p>
    <w:p w14:paraId="61CE022E" w14:textId="52EC613B" w:rsidR="00A34EBF" w:rsidRDefault="00B76D15" w:rsidP="00B76D15">
      <w:pPr>
        <w:pStyle w:val="RAN4proposal"/>
        <w:rPr>
          <w:lang w:val="en-GB"/>
        </w:rPr>
      </w:pPr>
      <w:bookmarkStart w:id="4" w:name="_Hlk92740799"/>
      <w:r>
        <w:rPr>
          <w:lang w:val="en-GB"/>
        </w:rPr>
        <w:t xml:space="preserve">UE requirements for a deactivated SCell in section 9.2.5.2 also applies for deactivated </w:t>
      </w:r>
      <w:proofErr w:type="spellStart"/>
      <w:r>
        <w:rPr>
          <w:lang w:val="en-GB"/>
        </w:rPr>
        <w:t>SCells</w:t>
      </w:r>
      <w:proofErr w:type="spellEnd"/>
      <w:r>
        <w:rPr>
          <w:lang w:val="en-GB"/>
        </w:rPr>
        <w:t xml:space="preserve"> of a deactivated SCG.</w:t>
      </w:r>
    </w:p>
    <w:bookmarkEnd w:id="4"/>
    <w:p w14:paraId="5FCCFE6B" w14:textId="77777777" w:rsidR="00B76D15" w:rsidRDefault="00B76D15" w:rsidP="006F52F0">
      <w:pPr>
        <w:ind w:right="-22"/>
        <w:rPr>
          <w:rFonts w:eastAsia="Calibri" w:cs="Times New Roman"/>
          <w:szCs w:val="20"/>
          <w:lang w:val="en-GB"/>
        </w:rPr>
      </w:pPr>
    </w:p>
    <w:p w14:paraId="17A4CAA0" w14:textId="710E7230" w:rsidR="003113E7" w:rsidRDefault="00567A97" w:rsidP="00567A97">
      <w:pPr>
        <w:pStyle w:val="RAN4H3"/>
        <w:rPr>
          <w:lang w:val="en-GB"/>
        </w:rPr>
      </w:pPr>
      <w:r>
        <w:rPr>
          <w:lang w:val="en-GB"/>
        </w:rPr>
        <w:t>M</w:t>
      </w:r>
      <w:r w:rsidRPr="00B44ACD">
        <w:rPr>
          <w:lang w:val="en-GB"/>
        </w:rPr>
        <w:t xml:space="preserve">easurements reporting requirements for measurement on deactivated </w:t>
      </w:r>
      <w:proofErr w:type="spellStart"/>
      <w:r w:rsidRPr="00B44ACD">
        <w:rPr>
          <w:lang w:val="en-GB"/>
        </w:rPr>
        <w:t>PSCell</w:t>
      </w:r>
      <w:proofErr w:type="spellEnd"/>
    </w:p>
    <w:p w14:paraId="4698DACB" w14:textId="3116DEA0" w:rsidR="00567A97" w:rsidRDefault="00567A97" w:rsidP="006F52F0">
      <w:pPr>
        <w:ind w:right="-22"/>
        <w:rPr>
          <w:rFonts w:eastAsia="Calibri" w:cs="Times New Roman"/>
          <w:szCs w:val="20"/>
          <w:lang w:val="en-GB"/>
        </w:rPr>
      </w:pPr>
      <w:r>
        <w:rPr>
          <w:rFonts w:eastAsia="Calibri" w:cs="Times New Roman"/>
          <w:szCs w:val="20"/>
          <w:lang w:val="en-GB"/>
        </w:rPr>
        <w:t>In the last meeting RAN4 agreed that exiting me</w:t>
      </w:r>
      <w:r w:rsidR="00AF2183">
        <w:rPr>
          <w:rFonts w:eastAsia="Calibri" w:cs="Times New Roman"/>
          <w:szCs w:val="20"/>
          <w:lang w:val="en-GB"/>
        </w:rPr>
        <w:t xml:space="preserve">asurement accuracy requirements applies for a deactivated </w:t>
      </w:r>
      <w:proofErr w:type="spellStart"/>
      <w:r w:rsidR="00AF2183">
        <w:rPr>
          <w:rFonts w:eastAsia="Calibri" w:cs="Times New Roman"/>
          <w:szCs w:val="20"/>
          <w:lang w:val="en-GB"/>
        </w:rPr>
        <w:t>PSCell</w:t>
      </w:r>
      <w:proofErr w:type="spellEnd"/>
      <w:r w:rsidR="00AF2183">
        <w:rPr>
          <w:rFonts w:eastAsia="Calibri" w:cs="Times New Roman"/>
          <w:szCs w:val="20"/>
          <w:lang w:val="en-GB"/>
        </w:rPr>
        <w:t>. The reporting requirements were left open</w:t>
      </w:r>
      <w:r w:rsidR="00BE52A7">
        <w:rPr>
          <w:rFonts w:eastAsia="Calibri" w:cs="Times New Roman"/>
          <w:szCs w:val="20"/>
          <w:lang w:val="en-GB"/>
        </w:rPr>
        <w:t xml:space="preserve"> which we address here.</w:t>
      </w:r>
    </w:p>
    <w:p w14:paraId="29BF8B98" w14:textId="0DA2F40E" w:rsidR="00BE52A7" w:rsidRDefault="00904F72" w:rsidP="006F52F0">
      <w:pPr>
        <w:ind w:right="-22"/>
        <w:rPr>
          <w:rFonts w:cs="Times New Roman"/>
          <w:lang w:val="en-GB"/>
        </w:rPr>
      </w:pPr>
      <w:r>
        <w:rPr>
          <w:rFonts w:cs="Times New Roman"/>
          <w:lang w:val="en-GB"/>
        </w:rPr>
        <w:t xml:space="preserve">Current principle in RAN4 is that a </w:t>
      </w:r>
      <w:r w:rsidR="00BE52A7">
        <w:rPr>
          <w:rFonts w:cs="Times New Roman"/>
          <w:lang w:val="en-GB"/>
        </w:rPr>
        <w:t>deactivated SCell is a serving cell and the measurement requirements for a deactivated SCell are captured in the section covering intra-frequency measurement requirements.</w:t>
      </w:r>
    </w:p>
    <w:p w14:paraId="6307C9E6" w14:textId="40E6DA3E" w:rsidR="00BE52A7" w:rsidRDefault="00BE52A7" w:rsidP="006F52F0">
      <w:pPr>
        <w:ind w:right="-22"/>
        <w:rPr>
          <w:rFonts w:cs="Times New Roman"/>
          <w:lang w:val="en-GB"/>
        </w:rPr>
      </w:pPr>
      <w:r>
        <w:rPr>
          <w:rFonts w:cs="Times New Roman"/>
          <w:lang w:val="en-GB"/>
        </w:rPr>
        <w:t xml:space="preserve">The measurement reporting requirements for NR intra-frequency measurements are captured in section 9.2.4 and do not distinguish between activated and deactivated serving cells but only address the reporting requirements. </w:t>
      </w:r>
    </w:p>
    <w:p w14:paraId="043A06F9" w14:textId="341868E5" w:rsidR="00BE52A7" w:rsidRDefault="00BE52A7" w:rsidP="006F52F0">
      <w:pPr>
        <w:ind w:right="-22"/>
        <w:rPr>
          <w:rFonts w:eastAsia="Calibri" w:cs="Times New Roman"/>
          <w:szCs w:val="20"/>
          <w:lang w:val="en-GB"/>
        </w:rPr>
      </w:pPr>
      <w:r>
        <w:rPr>
          <w:rFonts w:cs="Times New Roman"/>
          <w:lang w:val="en-GB"/>
        </w:rPr>
        <w:t xml:space="preserve">Our view is that the same principle shall apply for a deactivated </w:t>
      </w:r>
      <w:proofErr w:type="spellStart"/>
      <w:r>
        <w:rPr>
          <w:rFonts w:cs="Times New Roman"/>
          <w:lang w:val="en-GB"/>
        </w:rPr>
        <w:t>PSCell</w:t>
      </w:r>
      <w:proofErr w:type="spellEnd"/>
      <w:r>
        <w:rPr>
          <w:rFonts w:cs="Times New Roman"/>
          <w:lang w:val="en-GB"/>
        </w:rPr>
        <w:t xml:space="preserve">. Hence, the measurement reporting requirements in section 9.2.4 applies for a deactivated </w:t>
      </w:r>
      <w:proofErr w:type="spellStart"/>
      <w:r>
        <w:rPr>
          <w:rFonts w:cs="Times New Roman"/>
          <w:lang w:val="en-GB"/>
        </w:rPr>
        <w:t>PSCell</w:t>
      </w:r>
      <w:proofErr w:type="spellEnd"/>
      <w:r>
        <w:rPr>
          <w:rFonts w:cs="Times New Roman"/>
          <w:lang w:val="en-GB"/>
        </w:rPr>
        <w:t xml:space="preserve">. </w:t>
      </w:r>
    </w:p>
    <w:p w14:paraId="6B9667AB" w14:textId="7A334AD5" w:rsidR="00567A97" w:rsidRDefault="006F4571" w:rsidP="006F4571">
      <w:pPr>
        <w:pStyle w:val="RAN4proposal"/>
        <w:rPr>
          <w:rFonts w:eastAsia="Calibri"/>
          <w:szCs w:val="20"/>
          <w:lang w:val="en-GB"/>
        </w:rPr>
      </w:pPr>
      <w:r>
        <w:rPr>
          <w:lang w:val="en-GB"/>
        </w:rPr>
        <w:t xml:space="preserve">The measurement reporting requirements in section 9.2.4 applies for a deactivated </w:t>
      </w:r>
      <w:proofErr w:type="spellStart"/>
      <w:r>
        <w:rPr>
          <w:lang w:val="en-GB"/>
        </w:rPr>
        <w:t>PSCell</w:t>
      </w:r>
      <w:proofErr w:type="spellEnd"/>
      <w:r>
        <w:rPr>
          <w:lang w:val="en-GB"/>
        </w:rPr>
        <w:t>.</w:t>
      </w:r>
    </w:p>
    <w:p w14:paraId="5A9EDB64" w14:textId="5BB5FD24" w:rsidR="006F4571" w:rsidRDefault="006F4571" w:rsidP="006F4571">
      <w:pPr>
        <w:pStyle w:val="RAN4H3"/>
        <w:rPr>
          <w:lang w:val="en-GB"/>
        </w:rPr>
      </w:pPr>
      <w:r>
        <w:rPr>
          <w:lang w:val="en-GB"/>
        </w:rPr>
        <w:t>U</w:t>
      </w:r>
      <w:r w:rsidRPr="00B44ACD">
        <w:rPr>
          <w:lang w:val="en-GB"/>
        </w:rPr>
        <w:t>pdated CSSF</w:t>
      </w:r>
    </w:p>
    <w:p w14:paraId="5B22C50A" w14:textId="3F7980F9" w:rsidR="00C21DC2" w:rsidRDefault="008D641D" w:rsidP="00C21DC2">
      <w:pPr>
        <w:rPr>
          <w:lang w:val="en-GB"/>
        </w:rPr>
      </w:pPr>
      <w:r>
        <w:rPr>
          <w:lang w:val="en-GB"/>
        </w:rPr>
        <w:t>T</w:t>
      </w:r>
      <w:r w:rsidR="00C21DC2">
        <w:rPr>
          <w:lang w:val="en-GB"/>
        </w:rPr>
        <w:t xml:space="preserve">here should be no negative impact on MCG measurements requirements when </w:t>
      </w:r>
      <w:proofErr w:type="spellStart"/>
      <w:r w:rsidR="00C21DC2">
        <w:rPr>
          <w:lang w:val="en-GB"/>
        </w:rPr>
        <w:t>PSCell</w:t>
      </w:r>
      <w:proofErr w:type="spellEnd"/>
      <w:r w:rsidR="00C21DC2">
        <w:rPr>
          <w:lang w:val="en-GB"/>
        </w:rPr>
        <w:t xml:space="preserve"> is deactivated compared to when the </w:t>
      </w:r>
      <w:proofErr w:type="spellStart"/>
      <w:r w:rsidR="00C21DC2">
        <w:rPr>
          <w:lang w:val="en-GB"/>
        </w:rPr>
        <w:t>PSCell</w:t>
      </w:r>
      <w:proofErr w:type="spellEnd"/>
      <w:r w:rsidR="00C21DC2">
        <w:rPr>
          <w:lang w:val="en-GB"/>
        </w:rPr>
        <w:t xml:space="preserve"> is activated. This is assuming that the measurement cycle for the deactivated </w:t>
      </w:r>
      <w:proofErr w:type="spellStart"/>
      <w:r w:rsidR="00C21DC2">
        <w:rPr>
          <w:lang w:val="en-GB"/>
        </w:rPr>
        <w:t>PSCell</w:t>
      </w:r>
      <w:proofErr w:type="spellEnd"/>
      <w:r w:rsidR="00C21DC2">
        <w:rPr>
          <w:lang w:val="en-GB"/>
        </w:rPr>
        <w:t xml:space="preserve"> is longer than the DRX cycle of the activated </w:t>
      </w:r>
      <w:proofErr w:type="spellStart"/>
      <w:r w:rsidR="00C21DC2">
        <w:rPr>
          <w:lang w:val="en-GB"/>
        </w:rPr>
        <w:t>PSCell</w:t>
      </w:r>
      <w:proofErr w:type="spellEnd"/>
      <w:r w:rsidR="00C21DC2">
        <w:rPr>
          <w:lang w:val="en-GB"/>
        </w:rPr>
        <w:t>.</w:t>
      </w:r>
    </w:p>
    <w:p w14:paraId="3D898875" w14:textId="5289C911" w:rsidR="00C21DC2" w:rsidRDefault="00C21DC2" w:rsidP="00C21DC2">
      <w:r>
        <w:t xml:space="preserve">There may be a positive impact from a change in the measurement cycle on the deactivated </w:t>
      </w:r>
      <w:proofErr w:type="spellStart"/>
      <w:r>
        <w:t>PSCell</w:t>
      </w:r>
      <w:proofErr w:type="spellEnd"/>
      <w:r>
        <w:t xml:space="preserve">, if this measurement cycle for the deactivated </w:t>
      </w:r>
      <w:proofErr w:type="spellStart"/>
      <w:r>
        <w:t>PSCell</w:t>
      </w:r>
      <w:proofErr w:type="spellEnd"/>
      <w:r>
        <w:t xml:space="preserve"> is longer than the measurement cycle would otherwise be for the activated </w:t>
      </w:r>
      <w:proofErr w:type="spellStart"/>
      <w:r>
        <w:t>PSCell</w:t>
      </w:r>
      <w:proofErr w:type="spellEnd"/>
      <w:r>
        <w:t>, as this opens for more measurement opportunities for MCG.</w:t>
      </w:r>
      <w:r w:rsidR="00A43906">
        <w:t xml:space="preserve"> Hence, RAN4 need to decide on the measurement cycle for the deactivated </w:t>
      </w:r>
      <w:proofErr w:type="spellStart"/>
      <w:r w:rsidR="00A43906">
        <w:t>PSCell</w:t>
      </w:r>
      <w:proofErr w:type="spellEnd"/>
      <w:r w:rsidR="00A43906">
        <w:t xml:space="preserve"> before further progressing on this topic</w:t>
      </w:r>
    </w:p>
    <w:p w14:paraId="176F906F" w14:textId="6B599AB0" w:rsidR="00C21DC2" w:rsidRDefault="00C21DC2" w:rsidP="00C21DC2">
      <w:r>
        <w:t xml:space="preserve">However, such impact only exists if the PCell and </w:t>
      </w:r>
      <w:proofErr w:type="spellStart"/>
      <w:r>
        <w:t>PSCell</w:t>
      </w:r>
      <w:proofErr w:type="spellEnd"/>
      <w:r>
        <w:t xml:space="preserve"> share searcher. Otherwise, there would be no impact. </w:t>
      </w:r>
    </w:p>
    <w:p w14:paraId="49B8628B" w14:textId="35C4DE56" w:rsidR="00C21DC2" w:rsidRDefault="00A43906" w:rsidP="00C21DC2">
      <w:pPr>
        <w:pStyle w:val="RAN4proposal"/>
        <w:rPr>
          <w:lang w:val="en-GB"/>
        </w:rPr>
      </w:pPr>
      <w:r>
        <w:rPr>
          <w:lang w:val="en-GB"/>
        </w:rPr>
        <w:t xml:space="preserve">Once RAN4 has decision on the measurement cycle for the deactivated </w:t>
      </w:r>
      <w:proofErr w:type="spellStart"/>
      <w:r>
        <w:rPr>
          <w:lang w:val="en-GB"/>
        </w:rPr>
        <w:t>PSCell</w:t>
      </w:r>
      <w:proofErr w:type="spellEnd"/>
      <w:r w:rsidR="002272AB">
        <w:rPr>
          <w:lang w:val="en-GB"/>
        </w:rPr>
        <w:t>, possible impact on CSSF can be studied</w:t>
      </w:r>
      <w:r w:rsidR="00C21DC2">
        <w:t>.</w:t>
      </w:r>
    </w:p>
    <w:p w14:paraId="4771CB61" w14:textId="4253F003" w:rsidR="006F4571" w:rsidRDefault="003C57CB" w:rsidP="003C57CB">
      <w:pPr>
        <w:pStyle w:val="RAN4H3"/>
        <w:rPr>
          <w:lang w:val="en-GB"/>
        </w:rPr>
      </w:pPr>
      <w:r w:rsidRPr="00B44ACD">
        <w:rPr>
          <w:lang w:val="en-GB"/>
        </w:rPr>
        <w:t>MCG measurement requirements</w:t>
      </w:r>
    </w:p>
    <w:p w14:paraId="292B8120" w14:textId="66ED2C7F" w:rsidR="003C57CB" w:rsidRDefault="003C57CB" w:rsidP="006F52F0">
      <w:pPr>
        <w:ind w:right="-22"/>
        <w:rPr>
          <w:rFonts w:eastAsia="Calibri" w:cs="Times New Roman"/>
          <w:szCs w:val="20"/>
          <w:lang w:val="en-GB"/>
        </w:rPr>
      </w:pPr>
      <w:r>
        <w:rPr>
          <w:rFonts w:eastAsia="Calibri" w:cs="Times New Roman"/>
          <w:szCs w:val="20"/>
          <w:lang w:val="en-GB"/>
        </w:rPr>
        <w:t>Last meeting RAN4 had some discussion</w:t>
      </w:r>
      <w:r w:rsidR="00665375">
        <w:rPr>
          <w:rFonts w:eastAsia="Calibri" w:cs="Times New Roman"/>
          <w:szCs w:val="20"/>
          <w:lang w:val="en-GB"/>
        </w:rPr>
        <w:t>s regarding</w:t>
      </w:r>
      <w:r>
        <w:rPr>
          <w:rFonts w:eastAsia="Calibri" w:cs="Times New Roman"/>
          <w:szCs w:val="20"/>
          <w:lang w:val="en-GB"/>
        </w:rPr>
        <w:t xml:space="preserve"> whether MCG measurement requirement would be impacted by SCG being deactivated. From one perspective – if the measurement requirements for a deactivated </w:t>
      </w:r>
      <w:proofErr w:type="spellStart"/>
      <w:r>
        <w:rPr>
          <w:rFonts w:eastAsia="Calibri" w:cs="Times New Roman"/>
          <w:szCs w:val="20"/>
          <w:lang w:val="en-GB"/>
        </w:rPr>
        <w:t>PSCell</w:t>
      </w:r>
      <w:proofErr w:type="spellEnd"/>
      <w:r>
        <w:rPr>
          <w:rFonts w:eastAsia="Calibri" w:cs="Times New Roman"/>
          <w:szCs w:val="20"/>
          <w:lang w:val="en-GB"/>
        </w:rPr>
        <w:t xml:space="preserve">/SCG remains the same as for activated </w:t>
      </w:r>
      <w:proofErr w:type="spellStart"/>
      <w:r>
        <w:rPr>
          <w:rFonts w:eastAsia="Calibri" w:cs="Times New Roman"/>
          <w:szCs w:val="20"/>
          <w:lang w:val="en-GB"/>
        </w:rPr>
        <w:t>PSCell</w:t>
      </w:r>
      <w:proofErr w:type="spellEnd"/>
      <w:r>
        <w:rPr>
          <w:rFonts w:eastAsia="Calibri" w:cs="Times New Roman"/>
          <w:szCs w:val="20"/>
          <w:lang w:val="en-GB"/>
        </w:rPr>
        <w:t>/SCG we see that at least in this case there would be no impact.</w:t>
      </w:r>
    </w:p>
    <w:p w14:paraId="69E8CD62" w14:textId="5A876C40" w:rsidR="003C57CB" w:rsidRDefault="003C57CB" w:rsidP="006F52F0">
      <w:pPr>
        <w:ind w:right="-22"/>
        <w:rPr>
          <w:rFonts w:eastAsia="Calibri" w:cs="Times New Roman"/>
          <w:szCs w:val="20"/>
          <w:lang w:val="en-GB"/>
        </w:rPr>
      </w:pPr>
      <w:r>
        <w:rPr>
          <w:rFonts w:eastAsia="Calibri" w:cs="Times New Roman"/>
          <w:szCs w:val="20"/>
          <w:lang w:val="en-GB"/>
        </w:rPr>
        <w:t xml:space="preserve">However, if we assume that the measurement requirements for a deactivated </w:t>
      </w:r>
      <w:proofErr w:type="spellStart"/>
      <w:r>
        <w:rPr>
          <w:rFonts w:eastAsia="Calibri" w:cs="Times New Roman"/>
          <w:szCs w:val="20"/>
          <w:lang w:val="en-GB"/>
        </w:rPr>
        <w:t>PSCell</w:t>
      </w:r>
      <w:proofErr w:type="spellEnd"/>
      <w:r>
        <w:rPr>
          <w:rFonts w:eastAsia="Calibri" w:cs="Times New Roman"/>
          <w:szCs w:val="20"/>
          <w:lang w:val="en-GB"/>
        </w:rPr>
        <w:t xml:space="preserve">/SCG are relaxed compared to </w:t>
      </w:r>
      <w:r w:rsidR="00EB5D92">
        <w:rPr>
          <w:rFonts w:eastAsia="Calibri" w:cs="Times New Roman"/>
          <w:szCs w:val="20"/>
          <w:lang w:val="en-GB"/>
        </w:rPr>
        <w:t xml:space="preserve">the measurement requirements for </w:t>
      </w:r>
      <w:r>
        <w:rPr>
          <w:rFonts w:eastAsia="Calibri" w:cs="Times New Roman"/>
          <w:szCs w:val="20"/>
          <w:lang w:val="en-GB"/>
        </w:rPr>
        <w:t xml:space="preserve">an activated </w:t>
      </w:r>
      <w:proofErr w:type="spellStart"/>
      <w:r>
        <w:rPr>
          <w:rFonts w:eastAsia="Calibri" w:cs="Times New Roman"/>
          <w:szCs w:val="20"/>
          <w:lang w:val="en-GB"/>
        </w:rPr>
        <w:t>PSCell</w:t>
      </w:r>
      <w:proofErr w:type="spellEnd"/>
      <w:r>
        <w:rPr>
          <w:rFonts w:eastAsia="Calibri" w:cs="Times New Roman"/>
          <w:szCs w:val="20"/>
          <w:lang w:val="en-GB"/>
        </w:rPr>
        <w:t>/SCG we see that in this case there would be positive impact on M</w:t>
      </w:r>
      <w:r w:rsidR="00A80206">
        <w:rPr>
          <w:rFonts w:eastAsia="Calibri" w:cs="Times New Roman"/>
          <w:szCs w:val="20"/>
          <w:lang w:val="en-GB"/>
        </w:rPr>
        <w:t>C</w:t>
      </w:r>
      <w:r>
        <w:rPr>
          <w:rFonts w:eastAsia="Calibri" w:cs="Times New Roman"/>
          <w:szCs w:val="20"/>
          <w:lang w:val="en-GB"/>
        </w:rPr>
        <w:t xml:space="preserve">G as more measurement opportunities may be available. Hence, the MCG requirements should at least not be negatively impacted by deactivating the </w:t>
      </w:r>
      <w:proofErr w:type="spellStart"/>
      <w:r>
        <w:rPr>
          <w:rFonts w:eastAsia="Calibri" w:cs="Times New Roman"/>
          <w:szCs w:val="20"/>
          <w:lang w:val="en-GB"/>
        </w:rPr>
        <w:t>PSCell</w:t>
      </w:r>
      <w:proofErr w:type="spellEnd"/>
      <w:r>
        <w:rPr>
          <w:rFonts w:eastAsia="Calibri" w:cs="Times New Roman"/>
          <w:szCs w:val="20"/>
          <w:lang w:val="en-GB"/>
        </w:rPr>
        <w:t xml:space="preserve">/SCG. Otherwise, it seems unclear why a </w:t>
      </w:r>
      <w:proofErr w:type="spellStart"/>
      <w:r>
        <w:rPr>
          <w:rFonts w:eastAsia="Calibri" w:cs="Times New Roman"/>
          <w:szCs w:val="20"/>
          <w:lang w:val="en-GB"/>
        </w:rPr>
        <w:t>PSCell</w:t>
      </w:r>
      <w:proofErr w:type="spellEnd"/>
      <w:r>
        <w:rPr>
          <w:rFonts w:eastAsia="Calibri" w:cs="Times New Roman"/>
          <w:szCs w:val="20"/>
          <w:lang w:val="en-GB"/>
        </w:rPr>
        <w:t xml:space="preserve">/SCG should be deactivated. RAN4 can further discuss the detailed impact once the </w:t>
      </w:r>
      <w:proofErr w:type="spellStart"/>
      <w:r>
        <w:rPr>
          <w:rFonts w:eastAsia="Calibri" w:cs="Times New Roman"/>
          <w:szCs w:val="20"/>
          <w:lang w:val="en-GB"/>
        </w:rPr>
        <w:t>PSCell</w:t>
      </w:r>
      <w:proofErr w:type="spellEnd"/>
      <w:r>
        <w:rPr>
          <w:rFonts w:eastAsia="Calibri" w:cs="Times New Roman"/>
          <w:szCs w:val="20"/>
          <w:lang w:val="en-GB"/>
        </w:rPr>
        <w:t>/SCG measurement requirements are clearer.</w:t>
      </w:r>
    </w:p>
    <w:p w14:paraId="1E59DDA6" w14:textId="4CEF06B0" w:rsidR="003C57CB" w:rsidRDefault="003C57CB" w:rsidP="003C57CB">
      <w:pPr>
        <w:pStyle w:val="RAN4observation0"/>
      </w:pPr>
      <w:r>
        <w:t xml:space="preserve">There cannot be negative impact on MCG measurement requirements from deactivating </w:t>
      </w:r>
      <w:proofErr w:type="spellStart"/>
      <w:r>
        <w:t>PSCell</w:t>
      </w:r>
      <w:proofErr w:type="spellEnd"/>
      <w:r>
        <w:t>/SCG.</w:t>
      </w:r>
    </w:p>
    <w:p w14:paraId="2CFB39B9" w14:textId="77777777" w:rsidR="003C57CB" w:rsidRDefault="003C57CB" w:rsidP="006F52F0">
      <w:pPr>
        <w:ind w:right="-22"/>
        <w:rPr>
          <w:rFonts w:eastAsia="Calibri" w:cs="Times New Roman"/>
          <w:szCs w:val="20"/>
          <w:lang w:val="en-GB"/>
        </w:rPr>
      </w:pPr>
    </w:p>
    <w:p w14:paraId="2D55CE9E" w14:textId="786CC71A" w:rsidR="00BB64BE" w:rsidRDefault="003113E7" w:rsidP="00BB64BE">
      <w:pPr>
        <w:pStyle w:val="RAN4H2"/>
        <w:rPr>
          <w:rFonts w:eastAsia="Calibri"/>
          <w:lang w:val="en-GB"/>
        </w:rPr>
      </w:pPr>
      <w:r w:rsidRPr="00822291">
        <w:t>SCG Activation/deactivation delay</w:t>
      </w:r>
    </w:p>
    <w:p w14:paraId="0CB48D8E" w14:textId="074D8030" w:rsidR="003113E7" w:rsidRDefault="003113E7" w:rsidP="003113E7">
      <w:pPr>
        <w:ind w:right="-22"/>
        <w:rPr>
          <w:rFonts w:eastAsia="Calibri" w:cs="Times New Roman"/>
          <w:szCs w:val="20"/>
          <w:lang w:val="en-GB"/>
        </w:rPr>
      </w:pPr>
      <w:proofErr w:type="gramStart"/>
      <w:r>
        <w:rPr>
          <w:rFonts w:eastAsia="Calibri" w:cs="Times New Roman"/>
          <w:szCs w:val="20"/>
          <w:lang w:val="en-GB"/>
        </w:rPr>
        <w:t>A number of</w:t>
      </w:r>
      <w:proofErr w:type="gramEnd"/>
      <w:r>
        <w:rPr>
          <w:rFonts w:eastAsia="Calibri" w:cs="Times New Roman"/>
          <w:szCs w:val="20"/>
          <w:lang w:val="en-GB"/>
        </w:rPr>
        <w:t xml:space="preserve"> open issues are still open after last meeting:</w:t>
      </w:r>
    </w:p>
    <w:p w14:paraId="277E8680" w14:textId="04C76687" w:rsidR="005B39A5" w:rsidRDefault="003113E7" w:rsidP="003113E7">
      <w:pPr>
        <w:pStyle w:val="ListParagraph"/>
        <w:numPr>
          <w:ilvl w:val="0"/>
          <w:numId w:val="28"/>
        </w:numPr>
        <w:ind w:right="-22"/>
        <w:rPr>
          <w:rFonts w:eastAsia="Calibri" w:cs="Times New Roman"/>
          <w:szCs w:val="20"/>
          <w:lang w:val="en-GB"/>
        </w:rPr>
      </w:pPr>
      <w:r w:rsidRPr="003113E7">
        <w:rPr>
          <w:rFonts w:eastAsia="Calibri" w:cs="Times New Roman"/>
          <w:szCs w:val="20"/>
          <w:lang w:val="en-GB"/>
        </w:rPr>
        <w:t>UE processing time (</w:t>
      </w:r>
      <w:proofErr w:type="spellStart"/>
      <w:r w:rsidRPr="003113E7">
        <w:rPr>
          <w:rFonts w:eastAsia="Calibri" w:cs="Times New Roman"/>
          <w:szCs w:val="20"/>
          <w:lang w:val="en-GB"/>
        </w:rPr>
        <w:t>T</w:t>
      </w:r>
      <w:r w:rsidRPr="00695DCC">
        <w:rPr>
          <w:rFonts w:eastAsia="Calibri" w:cs="Times New Roman"/>
          <w:szCs w:val="20"/>
          <w:vertAlign w:val="subscript"/>
          <w:lang w:val="en-GB"/>
        </w:rPr>
        <w:t>processing</w:t>
      </w:r>
      <w:proofErr w:type="spellEnd"/>
      <w:r w:rsidRPr="003113E7">
        <w:rPr>
          <w:rFonts w:eastAsia="Calibri" w:cs="Times New Roman"/>
          <w:szCs w:val="20"/>
          <w:lang w:val="en-GB"/>
        </w:rPr>
        <w:t xml:space="preserve">) in </w:t>
      </w:r>
      <w:proofErr w:type="spellStart"/>
      <w:r w:rsidRPr="003113E7">
        <w:rPr>
          <w:rFonts w:eastAsia="Calibri" w:cs="Times New Roman"/>
          <w:szCs w:val="20"/>
          <w:lang w:val="en-GB"/>
        </w:rPr>
        <w:t>PSCell</w:t>
      </w:r>
      <w:proofErr w:type="spellEnd"/>
      <w:r w:rsidRPr="003113E7">
        <w:rPr>
          <w:rFonts w:eastAsia="Calibri" w:cs="Times New Roman"/>
          <w:szCs w:val="20"/>
          <w:lang w:val="en-GB"/>
        </w:rPr>
        <w:t xml:space="preserve"> activation delay</w:t>
      </w:r>
    </w:p>
    <w:p w14:paraId="70B4F805" w14:textId="00C6E18A" w:rsidR="003113E7" w:rsidRDefault="003113E7" w:rsidP="003113E7">
      <w:pPr>
        <w:pStyle w:val="ListParagraph"/>
        <w:numPr>
          <w:ilvl w:val="0"/>
          <w:numId w:val="28"/>
        </w:numPr>
        <w:ind w:right="-22"/>
        <w:rPr>
          <w:rFonts w:eastAsia="Calibri" w:cs="Times New Roman"/>
          <w:szCs w:val="20"/>
          <w:lang w:val="en-GB"/>
        </w:rPr>
      </w:pPr>
      <w:r w:rsidRPr="003113E7">
        <w:rPr>
          <w:rFonts w:eastAsia="Calibri" w:cs="Times New Roman"/>
          <w:szCs w:val="20"/>
          <w:lang w:val="en-GB"/>
        </w:rPr>
        <w:t>time/frequency tracking time (T</w:t>
      </w:r>
      <w:r w:rsidRPr="00695DCC">
        <w:rPr>
          <w:rFonts w:eastAsia="Calibri" w:cs="Times New Roman"/>
          <w:szCs w:val="20"/>
          <w:vertAlign w:val="subscript"/>
          <w:lang w:val="en-GB"/>
        </w:rPr>
        <w:t>∆</w:t>
      </w:r>
      <w:r w:rsidRPr="003113E7">
        <w:rPr>
          <w:rFonts w:eastAsia="Calibri" w:cs="Times New Roman"/>
          <w:szCs w:val="20"/>
          <w:lang w:val="en-GB"/>
        </w:rPr>
        <w:t xml:space="preserve">) in </w:t>
      </w:r>
      <w:proofErr w:type="spellStart"/>
      <w:r w:rsidRPr="003113E7">
        <w:rPr>
          <w:rFonts w:eastAsia="Calibri" w:cs="Times New Roman"/>
          <w:szCs w:val="20"/>
          <w:lang w:val="en-GB"/>
        </w:rPr>
        <w:t>PSCell</w:t>
      </w:r>
      <w:proofErr w:type="spellEnd"/>
      <w:r w:rsidRPr="003113E7">
        <w:rPr>
          <w:rFonts w:eastAsia="Calibri" w:cs="Times New Roman"/>
          <w:szCs w:val="20"/>
          <w:lang w:val="en-GB"/>
        </w:rPr>
        <w:t xml:space="preserve"> activation delay</w:t>
      </w:r>
    </w:p>
    <w:p w14:paraId="68C71E75" w14:textId="156A726F" w:rsidR="003113E7" w:rsidRPr="003113E7" w:rsidRDefault="003113E7" w:rsidP="003113E7">
      <w:pPr>
        <w:pStyle w:val="ListParagraph"/>
        <w:numPr>
          <w:ilvl w:val="0"/>
          <w:numId w:val="28"/>
        </w:numPr>
        <w:ind w:right="-22"/>
        <w:rPr>
          <w:rFonts w:eastAsia="Calibri" w:cs="Times New Roman"/>
          <w:szCs w:val="20"/>
          <w:lang w:val="en-GB"/>
        </w:rPr>
      </w:pPr>
      <w:r w:rsidRPr="003113E7">
        <w:rPr>
          <w:rFonts w:eastAsia="Calibri" w:cs="Times New Roman"/>
          <w:szCs w:val="20"/>
          <w:lang w:val="en-GB"/>
        </w:rPr>
        <w:t xml:space="preserve">Requirements for </w:t>
      </w:r>
      <w:proofErr w:type="spellStart"/>
      <w:r w:rsidRPr="003113E7">
        <w:rPr>
          <w:rFonts w:eastAsia="Calibri" w:cs="Times New Roman"/>
          <w:szCs w:val="20"/>
          <w:lang w:val="en-GB"/>
        </w:rPr>
        <w:t>PSCell</w:t>
      </w:r>
      <w:proofErr w:type="spellEnd"/>
      <w:r w:rsidRPr="003113E7">
        <w:rPr>
          <w:rFonts w:eastAsia="Calibri" w:cs="Times New Roman"/>
          <w:szCs w:val="20"/>
          <w:lang w:val="en-GB"/>
        </w:rPr>
        <w:t xml:space="preserve"> activation delay</w:t>
      </w:r>
    </w:p>
    <w:p w14:paraId="63426FF1" w14:textId="2A76169F" w:rsidR="003113E7" w:rsidRDefault="003113E7" w:rsidP="003113E7">
      <w:pPr>
        <w:ind w:right="-22"/>
        <w:rPr>
          <w:rFonts w:eastAsia="Calibri" w:cs="Times New Roman"/>
          <w:szCs w:val="20"/>
          <w:lang w:val="en-GB"/>
        </w:rPr>
      </w:pPr>
      <w:r>
        <w:rPr>
          <w:rFonts w:eastAsia="Calibri" w:cs="Times New Roman"/>
          <w:szCs w:val="20"/>
          <w:lang w:val="en-GB"/>
        </w:rPr>
        <w:t>RAN4 did agree on following aspects:</w:t>
      </w:r>
    </w:p>
    <w:p w14:paraId="14687716" w14:textId="77777777" w:rsidR="003113E7" w:rsidRPr="003113E7" w:rsidRDefault="003113E7" w:rsidP="00A14F02">
      <w:pPr>
        <w:ind w:left="400"/>
        <w:rPr>
          <w:bCs/>
          <w:lang w:eastAsia="ko-KR"/>
        </w:rPr>
      </w:pPr>
      <w:r w:rsidRPr="003113E7">
        <w:rPr>
          <w:bCs/>
          <w:lang w:eastAsia="ko-KR"/>
        </w:rPr>
        <w:t xml:space="preserve">Issue 2-2-4: Whether to consider unknown </w:t>
      </w:r>
      <w:proofErr w:type="spellStart"/>
      <w:r w:rsidRPr="003113E7">
        <w:rPr>
          <w:bCs/>
          <w:lang w:eastAsia="ko-KR"/>
        </w:rPr>
        <w:t>PSCell</w:t>
      </w:r>
      <w:proofErr w:type="spellEnd"/>
      <w:r w:rsidRPr="003113E7">
        <w:rPr>
          <w:bCs/>
          <w:lang w:eastAsia="ko-KR"/>
        </w:rPr>
        <w:t xml:space="preserve"> in </w:t>
      </w:r>
      <w:proofErr w:type="spellStart"/>
      <w:r w:rsidRPr="003113E7">
        <w:rPr>
          <w:bCs/>
          <w:lang w:eastAsia="ko-KR"/>
        </w:rPr>
        <w:t>PSCell</w:t>
      </w:r>
      <w:proofErr w:type="spellEnd"/>
      <w:r w:rsidRPr="003113E7">
        <w:rPr>
          <w:bCs/>
          <w:lang w:eastAsia="ko-KR"/>
        </w:rPr>
        <w:t xml:space="preserve"> activation delay</w:t>
      </w:r>
    </w:p>
    <w:p w14:paraId="06AD4124" w14:textId="77777777" w:rsidR="003113E7" w:rsidRPr="00957786" w:rsidRDefault="003113E7" w:rsidP="00A14F02">
      <w:pPr>
        <w:ind w:left="400" w:firstLineChars="200" w:firstLine="400"/>
        <w:rPr>
          <w:rFonts w:eastAsiaTheme="minorEastAsia"/>
          <w:lang w:eastAsia="zh-CN"/>
        </w:rPr>
      </w:pPr>
      <w:r w:rsidRPr="00957786">
        <w:rPr>
          <w:rFonts w:eastAsiaTheme="minorEastAsia"/>
          <w:highlight w:val="green"/>
          <w:lang w:eastAsia="zh-CN"/>
        </w:rPr>
        <w:t xml:space="preserve">Both known and unknown </w:t>
      </w:r>
      <w:proofErr w:type="spellStart"/>
      <w:r w:rsidRPr="00957786">
        <w:rPr>
          <w:rFonts w:eastAsiaTheme="minorEastAsia"/>
          <w:highlight w:val="green"/>
          <w:lang w:eastAsia="zh-CN"/>
        </w:rPr>
        <w:t>PSCell</w:t>
      </w:r>
      <w:proofErr w:type="spellEnd"/>
      <w:r w:rsidRPr="00957786">
        <w:rPr>
          <w:rFonts w:eastAsiaTheme="minorEastAsia"/>
          <w:highlight w:val="green"/>
          <w:lang w:eastAsia="zh-CN"/>
        </w:rPr>
        <w:t xml:space="preserve"> are considered in </w:t>
      </w:r>
      <w:proofErr w:type="spellStart"/>
      <w:r w:rsidRPr="00957786">
        <w:rPr>
          <w:rFonts w:eastAsiaTheme="minorEastAsia"/>
          <w:highlight w:val="green"/>
          <w:lang w:eastAsia="zh-CN"/>
        </w:rPr>
        <w:t>PSCell</w:t>
      </w:r>
      <w:proofErr w:type="spellEnd"/>
      <w:r w:rsidRPr="00957786">
        <w:rPr>
          <w:rFonts w:eastAsiaTheme="minorEastAsia"/>
          <w:highlight w:val="green"/>
          <w:lang w:eastAsia="zh-CN"/>
        </w:rPr>
        <w:t xml:space="preserve"> activation delay.</w:t>
      </w:r>
    </w:p>
    <w:p w14:paraId="3FA8B3C2" w14:textId="77777777" w:rsidR="003113E7" w:rsidRPr="003113E7" w:rsidRDefault="003113E7" w:rsidP="00A14F02">
      <w:pPr>
        <w:ind w:left="400"/>
        <w:rPr>
          <w:bCs/>
        </w:rPr>
      </w:pPr>
      <w:r w:rsidRPr="003113E7">
        <w:rPr>
          <w:bCs/>
          <w:lang w:eastAsia="ko-KR"/>
        </w:rPr>
        <w:lastRenderedPageBreak/>
        <w:t xml:space="preserve">Issue 2-2-5: </w:t>
      </w:r>
      <w:proofErr w:type="spellStart"/>
      <w:r w:rsidRPr="003113E7">
        <w:rPr>
          <w:bCs/>
          <w:lang w:eastAsia="ko-KR"/>
        </w:rPr>
        <w:t>PSCell</w:t>
      </w:r>
      <w:proofErr w:type="spellEnd"/>
      <w:r w:rsidRPr="003113E7">
        <w:rPr>
          <w:bCs/>
          <w:lang w:eastAsia="ko-KR"/>
        </w:rPr>
        <w:t xml:space="preserve"> deactivation delay</w:t>
      </w:r>
    </w:p>
    <w:p w14:paraId="4604DD5D" w14:textId="77777777" w:rsidR="003113E7" w:rsidRPr="00441B78" w:rsidRDefault="003113E7" w:rsidP="00A14F02">
      <w:pPr>
        <w:pStyle w:val="ListParagraph"/>
        <w:numPr>
          <w:ilvl w:val="2"/>
          <w:numId w:val="29"/>
        </w:numPr>
        <w:overflowPunct w:val="0"/>
        <w:autoSpaceDE w:val="0"/>
        <w:autoSpaceDN w:val="0"/>
        <w:adjustRightInd w:val="0"/>
        <w:spacing w:after="180" w:line="240" w:lineRule="auto"/>
        <w:ind w:left="1376"/>
        <w:contextualSpacing w:val="0"/>
        <w:textAlignment w:val="baseline"/>
        <w:rPr>
          <w:rFonts w:eastAsia="SimSun"/>
          <w:szCs w:val="24"/>
          <w:highlight w:val="green"/>
          <w:lang w:eastAsia="zh-CN"/>
        </w:rPr>
      </w:pPr>
      <w:r w:rsidRPr="00441B78">
        <w:rPr>
          <w:rFonts w:eastAsia="SimSun"/>
          <w:szCs w:val="24"/>
          <w:highlight w:val="green"/>
          <w:lang w:eastAsia="zh-CN"/>
        </w:rPr>
        <w:t xml:space="preserve">RRC based </w:t>
      </w:r>
      <w:proofErr w:type="spellStart"/>
      <w:r w:rsidRPr="00441B78">
        <w:rPr>
          <w:rFonts w:eastAsia="SimSun"/>
          <w:szCs w:val="24"/>
          <w:highlight w:val="green"/>
          <w:lang w:eastAsia="zh-CN"/>
        </w:rPr>
        <w:t>PSCell</w:t>
      </w:r>
      <w:proofErr w:type="spellEnd"/>
      <w:r w:rsidRPr="00441B78">
        <w:rPr>
          <w:rFonts w:eastAsia="SimSun"/>
          <w:szCs w:val="24"/>
          <w:highlight w:val="green"/>
          <w:lang w:eastAsia="zh-CN"/>
        </w:rPr>
        <w:t xml:space="preserve"> de-activation delay requirements follow the </w:t>
      </w:r>
      <w:proofErr w:type="spellStart"/>
      <w:r w:rsidRPr="00441B78">
        <w:rPr>
          <w:rFonts w:eastAsia="SimSun"/>
          <w:szCs w:val="24"/>
          <w:highlight w:val="green"/>
          <w:lang w:eastAsia="zh-CN"/>
        </w:rPr>
        <w:t>PSCell</w:t>
      </w:r>
      <w:proofErr w:type="spellEnd"/>
      <w:r w:rsidRPr="00441B78">
        <w:rPr>
          <w:rFonts w:eastAsia="SimSun"/>
          <w:szCs w:val="24"/>
          <w:highlight w:val="green"/>
          <w:lang w:eastAsia="zh-CN"/>
        </w:rPr>
        <w:t xml:space="preserve"> release delay requirements as defined in section 8.9.3., i.e.,</w:t>
      </w:r>
    </w:p>
    <w:p w14:paraId="43AD01FD" w14:textId="77777777" w:rsidR="003113E7" w:rsidRPr="00441B78" w:rsidRDefault="003113E7" w:rsidP="00A14F02">
      <w:pPr>
        <w:pStyle w:val="ListParagraph"/>
        <w:ind w:left="1376"/>
        <w:rPr>
          <w:i/>
          <w:highlight w:val="green"/>
        </w:rPr>
      </w:pPr>
      <w:r w:rsidRPr="00441B78">
        <w:rPr>
          <w:i/>
          <w:highlight w:val="green"/>
        </w:rPr>
        <w:t>Upon receiving SCG deactivation command in slot n, the UE shall accomplish the SCG deactivation actions specified in TS 38.331 [2] no later than in</w:t>
      </w:r>
      <w:r w:rsidRPr="00441B78">
        <w:rPr>
          <w:i/>
          <w:highlight w:val="green"/>
          <w:lang w:eastAsia="ja-JP"/>
        </w:rPr>
        <w:t xml:space="preserve"> slot </w:t>
      </w:r>
      <m:oMath>
        <m:r>
          <m:rPr>
            <m:sty m:val="p"/>
          </m:rPr>
          <w:rPr>
            <w:rFonts w:ascii="Cambria Math" w:hAnsi="Cambria Math"/>
            <w:highlight w:val="green"/>
          </w:rPr>
          <m:t>n+</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RRC_delay</m:t>
                </m:r>
              </m:sub>
            </m:sSub>
          </m:num>
          <m:den>
            <m:r>
              <w:rPr>
                <w:rFonts w:ascii="Cambria Math" w:hAnsi="Cambria Math"/>
                <w:highlight w:val="green"/>
              </w:rPr>
              <m:t>NR slot length</m:t>
            </m:r>
          </m:den>
        </m:f>
      </m:oMath>
      <w:r w:rsidRPr="00441B78">
        <w:rPr>
          <w:i/>
          <w:highlight w:val="green"/>
        </w:rPr>
        <w:t>:</w:t>
      </w:r>
    </w:p>
    <w:p w14:paraId="5F323281" w14:textId="77777777" w:rsidR="003113E7" w:rsidRPr="00441B78" w:rsidRDefault="003113E7" w:rsidP="00A14F02">
      <w:pPr>
        <w:pStyle w:val="ListParagraph"/>
        <w:numPr>
          <w:ilvl w:val="2"/>
          <w:numId w:val="29"/>
        </w:numPr>
        <w:overflowPunct w:val="0"/>
        <w:autoSpaceDE w:val="0"/>
        <w:autoSpaceDN w:val="0"/>
        <w:adjustRightInd w:val="0"/>
        <w:spacing w:after="180" w:line="240" w:lineRule="auto"/>
        <w:ind w:left="1376"/>
        <w:contextualSpacing w:val="0"/>
        <w:textAlignment w:val="baseline"/>
        <w:rPr>
          <w:rFonts w:eastAsia="SimSun"/>
          <w:szCs w:val="24"/>
          <w:highlight w:val="green"/>
          <w:lang w:eastAsia="zh-CN"/>
        </w:rPr>
      </w:pPr>
      <w:r w:rsidRPr="00441B78">
        <w:rPr>
          <w:rFonts w:eastAsia="SimSun"/>
          <w:szCs w:val="24"/>
          <w:highlight w:val="green"/>
          <w:lang w:eastAsia="zh-CN"/>
        </w:rPr>
        <w:t>MAC CE based (</w:t>
      </w:r>
      <w:r>
        <w:rPr>
          <w:rFonts w:eastAsia="SimSun"/>
          <w:szCs w:val="24"/>
          <w:highlight w:val="green"/>
          <w:lang w:eastAsia="zh-CN"/>
        </w:rPr>
        <w:t xml:space="preserve">if RAN2 agree with MAC CE based </w:t>
      </w:r>
      <w:proofErr w:type="spellStart"/>
      <w:r>
        <w:rPr>
          <w:rFonts w:eastAsia="SimSun"/>
          <w:szCs w:val="24"/>
          <w:highlight w:val="green"/>
          <w:lang w:eastAsia="zh-CN"/>
        </w:rPr>
        <w:t>PSCell</w:t>
      </w:r>
      <w:proofErr w:type="spellEnd"/>
      <w:r>
        <w:rPr>
          <w:rFonts w:eastAsia="SimSun"/>
          <w:szCs w:val="24"/>
          <w:highlight w:val="green"/>
          <w:lang w:eastAsia="zh-CN"/>
        </w:rPr>
        <w:t xml:space="preserve"> deactivation</w:t>
      </w:r>
      <w:r w:rsidRPr="00441B78">
        <w:rPr>
          <w:rFonts w:eastAsia="SimSun"/>
          <w:szCs w:val="24"/>
          <w:highlight w:val="green"/>
          <w:lang w:eastAsia="zh-CN"/>
        </w:rPr>
        <w:t xml:space="preserve">) </w:t>
      </w:r>
      <w:proofErr w:type="spellStart"/>
      <w:r w:rsidRPr="00441B78">
        <w:rPr>
          <w:rFonts w:eastAsia="SimSun"/>
          <w:szCs w:val="24"/>
          <w:highlight w:val="green"/>
          <w:lang w:eastAsia="zh-CN"/>
        </w:rPr>
        <w:t>PSCell</w:t>
      </w:r>
      <w:proofErr w:type="spellEnd"/>
      <w:r w:rsidRPr="00441B78">
        <w:rPr>
          <w:rFonts w:eastAsia="SimSun"/>
          <w:szCs w:val="24"/>
          <w:highlight w:val="green"/>
          <w:lang w:eastAsia="zh-CN"/>
        </w:rPr>
        <w:t xml:space="preserve"> de-activation delay requirements follow t</w:t>
      </w:r>
      <w:r>
        <w:rPr>
          <w:rFonts w:eastAsia="SimSun"/>
          <w:szCs w:val="24"/>
          <w:highlight w:val="green"/>
          <w:lang w:eastAsia="zh-CN"/>
        </w:rPr>
        <w:t>he</w:t>
      </w:r>
      <w:r w:rsidRPr="00441B78">
        <w:rPr>
          <w:rFonts w:eastAsia="SimSun"/>
          <w:szCs w:val="24"/>
          <w:highlight w:val="green"/>
          <w:lang w:eastAsia="zh-CN"/>
        </w:rPr>
        <w:t xml:space="preserve"> legacy SCell deactivation delay can be used as a baseline., i.e.,</w:t>
      </w:r>
    </w:p>
    <w:p w14:paraId="23C878C6" w14:textId="77777777" w:rsidR="003113E7" w:rsidRDefault="003113E7" w:rsidP="00A14F02">
      <w:pPr>
        <w:pStyle w:val="ListParagraph"/>
        <w:ind w:left="1376"/>
        <w:rPr>
          <w:i/>
        </w:rPr>
      </w:pPr>
      <w:r w:rsidRPr="00441B78">
        <w:rPr>
          <w:i/>
          <w:highlight w:val="green"/>
        </w:rPr>
        <w:t xml:space="preserve">Upon receiving SCG deactivation command in </w:t>
      </w:r>
      <w:r w:rsidRPr="00441B78">
        <w:rPr>
          <w:i/>
          <w:highlight w:val="green"/>
          <w:lang w:eastAsia="zh-CN"/>
        </w:rPr>
        <w:t xml:space="preserve">slot </w:t>
      </w:r>
      <w:r w:rsidRPr="00441B78">
        <w:rPr>
          <w:i/>
          <w:highlight w:val="green"/>
        </w:rPr>
        <w:t xml:space="preserve">n, the UE shall accomplish the </w:t>
      </w:r>
      <w:r w:rsidRPr="00441B78">
        <w:rPr>
          <w:i/>
          <w:highlight w:val="green"/>
          <w:lang w:eastAsia="zh-CN"/>
        </w:rPr>
        <w:t>deactivation</w:t>
      </w:r>
      <w:r w:rsidRPr="00441B78">
        <w:rPr>
          <w:i/>
          <w:highlight w:val="green"/>
        </w:rPr>
        <w:t xml:space="preserve"> actions for the SCG being deactivated no later than in slot n +</w:t>
      </w:r>
      <m:oMath>
        <m:r>
          <w:rPr>
            <w:rFonts w:ascii="Cambria Math" w:hAnsi="Cambria Math"/>
            <w:sz w:val="24"/>
            <w:szCs w:val="24"/>
            <w:highlight w:val="green"/>
          </w:rPr>
          <m:t xml:space="preserve"> </m:t>
        </m:r>
        <m:f>
          <m:fPr>
            <m:ctrlPr>
              <w:rPr>
                <w:rFonts w:ascii="Cambria Math" w:hAnsi="Cambria Math"/>
                <w:i/>
                <w:sz w:val="24"/>
                <w:szCs w:val="24"/>
                <w:highlight w:val="green"/>
              </w:rPr>
            </m:ctrlPr>
          </m:fPr>
          <m:num>
            <m:sSub>
              <m:sSubPr>
                <m:ctrlPr>
                  <w:rPr>
                    <w:rFonts w:ascii="Cambria Math" w:hAnsi="Cambria Math"/>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num>
          <m:den>
            <m:r>
              <w:rPr>
                <w:rFonts w:ascii="Cambria Math" w:hAnsi="Cambria Math"/>
                <w:highlight w:val="green"/>
              </w:rPr>
              <m:t>NR slot length</m:t>
            </m:r>
          </m:den>
        </m:f>
      </m:oMath>
      <w:r w:rsidRPr="00441B78">
        <w:rPr>
          <w:i/>
          <w:highlight w:val="green"/>
          <w:lang w:eastAsia="zh-CN"/>
        </w:rPr>
        <w:t>.</w:t>
      </w:r>
    </w:p>
    <w:p w14:paraId="67A41F67" w14:textId="77777777" w:rsidR="003113E7" w:rsidRPr="003113E7" w:rsidRDefault="003113E7" w:rsidP="00A14F02">
      <w:pPr>
        <w:ind w:left="400"/>
        <w:rPr>
          <w:rFonts w:eastAsia="Malgun Gothic"/>
          <w:bCs/>
          <w:lang w:eastAsia="ko-KR"/>
        </w:rPr>
      </w:pPr>
      <w:r w:rsidRPr="003113E7">
        <w:rPr>
          <w:bCs/>
          <w:lang w:eastAsia="ko-KR"/>
        </w:rPr>
        <w:t>Issue 2-2-6: Direct SCG activation delay</w:t>
      </w:r>
    </w:p>
    <w:p w14:paraId="1E55ADE7" w14:textId="77777777" w:rsidR="003113E7" w:rsidRDefault="003113E7" w:rsidP="00A14F02">
      <w:pPr>
        <w:pStyle w:val="ListParagraph"/>
        <w:numPr>
          <w:ilvl w:val="2"/>
          <w:numId w:val="29"/>
        </w:numPr>
        <w:overflowPunct w:val="0"/>
        <w:autoSpaceDE w:val="0"/>
        <w:autoSpaceDN w:val="0"/>
        <w:adjustRightInd w:val="0"/>
        <w:spacing w:after="180" w:line="240" w:lineRule="auto"/>
        <w:ind w:left="1376"/>
        <w:contextualSpacing w:val="0"/>
        <w:textAlignment w:val="baseline"/>
        <w:rPr>
          <w:rFonts w:eastAsia="SimSun"/>
          <w:szCs w:val="24"/>
          <w:lang w:eastAsia="zh-CN"/>
        </w:rPr>
      </w:pPr>
      <w:proofErr w:type="spellStart"/>
      <w:r>
        <w:rPr>
          <w:rFonts w:eastAsia="SimSun"/>
          <w:szCs w:val="24"/>
          <w:highlight w:val="green"/>
          <w:lang w:eastAsia="zh-CN"/>
        </w:rPr>
        <w:t>PSCell</w:t>
      </w:r>
      <w:proofErr w:type="spellEnd"/>
      <w:r>
        <w:rPr>
          <w:rFonts w:eastAsia="SimSun"/>
          <w:szCs w:val="24"/>
          <w:highlight w:val="green"/>
          <w:lang w:eastAsia="zh-CN"/>
        </w:rPr>
        <w:t xml:space="preserve"> activation delay</w:t>
      </w:r>
      <w:r w:rsidRPr="004D1EFB">
        <w:rPr>
          <w:rFonts w:eastAsia="SimSun"/>
          <w:szCs w:val="24"/>
          <w:highlight w:val="green"/>
          <w:lang w:eastAsia="zh-CN"/>
        </w:rPr>
        <w:t xml:space="preserve"> </w:t>
      </w:r>
      <w:r>
        <w:rPr>
          <w:rFonts w:eastAsia="SimSun"/>
          <w:szCs w:val="24"/>
          <w:highlight w:val="green"/>
          <w:lang w:eastAsia="zh-CN"/>
        </w:rPr>
        <w:t xml:space="preserve">can reuse </w:t>
      </w:r>
      <w:r w:rsidRPr="004D1EFB">
        <w:rPr>
          <w:rFonts w:eastAsia="SimSun"/>
          <w:szCs w:val="24"/>
          <w:highlight w:val="green"/>
          <w:lang w:eastAsia="zh-CN"/>
        </w:rPr>
        <w:t xml:space="preserve">the legacy requirement of </w:t>
      </w:r>
      <w:proofErr w:type="spellStart"/>
      <w:r w:rsidRPr="004D1EFB">
        <w:rPr>
          <w:rFonts w:eastAsia="SimSun"/>
          <w:szCs w:val="24"/>
          <w:highlight w:val="green"/>
          <w:lang w:eastAsia="zh-CN"/>
        </w:rPr>
        <w:t>PSCell</w:t>
      </w:r>
      <w:proofErr w:type="spellEnd"/>
      <w:r w:rsidRPr="004D1EFB">
        <w:rPr>
          <w:rFonts w:eastAsia="SimSun"/>
          <w:szCs w:val="24"/>
          <w:highlight w:val="green"/>
          <w:lang w:eastAsia="zh-CN"/>
        </w:rPr>
        <w:t xml:space="preserve"> addition.</w:t>
      </w:r>
    </w:p>
    <w:p w14:paraId="57FD3794" w14:textId="77777777" w:rsidR="003113E7" w:rsidRPr="004D1EFB" w:rsidRDefault="003113E7" w:rsidP="00A14F02">
      <w:pPr>
        <w:pStyle w:val="ListParagraph"/>
        <w:numPr>
          <w:ilvl w:val="1"/>
          <w:numId w:val="29"/>
        </w:numPr>
        <w:overflowPunct w:val="0"/>
        <w:autoSpaceDE w:val="0"/>
        <w:autoSpaceDN w:val="0"/>
        <w:adjustRightInd w:val="0"/>
        <w:spacing w:after="180" w:line="240" w:lineRule="auto"/>
        <w:ind w:left="2056"/>
        <w:contextualSpacing w:val="0"/>
        <w:textAlignment w:val="baseline"/>
        <w:rPr>
          <w:i/>
          <w:lang w:eastAsia="zh-CN"/>
        </w:rPr>
      </w:pPr>
      <w:r>
        <w:rPr>
          <w:rFonts w:eastAsia="SimSun"/>
          <w:szCs w:val="24"/>
          <w:highlight w:val="green"/>
          <w:lang w:eastAsia="zh-CN"/>
        </w:rPr>
        <w:t>FFS</w:t>
      </w:r>
      <w:r w:rsidRPr="004D1EFB">
        <w:rPr>
          <w:rFonts w:eastAsia="SimSun"/>
          <w:szCs w:val="24"/>
          <w:highlight w:val="green"/>
          <w:lang w:eastAsia="zh-CN"/>
        </w:rPr>
        <w:t xml:space="preserve"> if multiple cells (</w:t>
      </w:r>
      <w:proofErr w:type="spellStart"/>
      <w:r w:rsidRPr="004D1EFB">
        <w:rPr>
          <w:rFonts w:eastAsia="SimSun"/>
          <w:szCs w:val="24"/>
          <w:highlight w:val="green"/>
          <w:lang w:eastAsia="zh-CN"/>
        </w:rPr>
        <w:t>PSCell+SCell</w:t>
      </w:r>
      <w:proofErr w:type="spellEnd"/>
      <w:r w:rsidRPr="004D1EFB">
        <w:rPr>
          <w:rFonts w:eastAsia="SimSun"/>
          <w:szCs w:val="24"/>
          <w:highlight w:val="green"/>
          <w:lang w:eastAsia="zh-CN"/>
        </w:rPr>
        <w:t xml:space="preserve">(s)) </w:t>
      </w:r>
      <w:r>
        <w:rPr>
          <w:rFonts w:eastAsia="SimSun"/>
          <w:szCs w:val="24"/>
          <w:highlight w:val="green"/>
          <w:lang w:eastAsia="zh-CN"/>
        </w:rPr>
        <w:t xml:space="preserve">in the deactivated SCG </w:t>
      </w:r>
      <w:r w:rsidRPr="004D1EFB">
        <w:rPr>
          <w:rFonts w:eastAsia="SimSun"/>
          <w:szCs w:val="24"/>
          <w:highlight w:val="green"/>
          <w:lang w:eastAsia="zh-CN"/>
        </w:rPr>
        <w:t xml:space="preserve">are </w:t>
      </w:r>
      <w:r>
        <w:rPr>
          <w:rFonts w:eastAsia="SimSun"/>
          <w:szCs w:val="24"/>
          <w:highlight w:val="green"/>
          <w:lang w:eastAsia="zh-CN"/>
        </w:rPr>
        <w:t xml:space="preserve">directly </w:t>
      </w:r>
      <w:r w:rsidRPr="004D1EFB">
        <w:rPr>
          <w:rFonts w:eastAsia="SimSun"/>
          <w:szCs w:val="24"/>
          <w:highlight w:val="green"/>
          <w:lang w:eastAsia="zh-CN"/>
        </w:rPr>
        <w:t>activated.</w:t>
      </w:r>
    </w:p>
    <w:p w14:paraId="15AC4D6C" w14:textId="5CFD5A53" w:rsidR="006A2181" w:rsidRDefault="00A14F02" w:rsidP="00202C59">
      <w:pPr>
        <w:ind w:right="-22"/>
        <w:rPr>
          <w:rFonts w:eastAsia="Calibri" w:cs="Times New Roman"/>
          <w:szCs w:val="20"/>
        </w:rPr>
      </w:pPr>
      <w:r>
        <w:rPr>
          <w:rFonts w:eastAsia="Calibri" w:cs="Times New Roman"/>
          <w:szCs w:val="20"/>
        </w:rPr>
        <w:t>Next, we discuss the open issues from last meeting.</w:t>
      </w:r>
    </w:p>
    <w:p w14:paraId="6D02A7E1" w14:textId="19EF48A5" w:rsidR="006A2181" w:rsidRDefault="006A2181" w:rsidP="006A2181">
      <w:pPr>
        <w:pStyle w:val="RAN4H3"/>
      </w:pPr>
      <w:r w:rsidRPr="003113E7">
        <w:rPr>
          <w:lang w:val="en-GB"/>
        </w:rPr>
        <w:t>UE processing time (</w:t>
      </w:r>
      <w:proofErr w:type="spellStart"/>
      <w:r w:rsidRPr="003113E7">
        <w:rPr>
          <w:lang w:val="en-GB"/>
        </w:rPr>
        <w:t>T</w:t>
      </w:r>
      <w:r w:rsidRPr="00695DCC">
        <w:rPr>
          <w:vertAlign w:val="subscript"/>
          <w:lang w:val="en-GB"/>
        </w:rPr>
        <w:t>processing</w:t>
      </w:r>
      <w:proofErr w:type="spellEnd"/>
      <w:r w:rsidRPr="003113E7">
        <w:rPr>
          <w:lang w:val="en-GB"/>
        </w:rPr>
        <w:t xml:space="preserve">) in </w:t>
      </w:r>
      <w:proofErr w:type="spellStart"/>
      <w:r w:rsidRPr="003113E7">
        <w:rPr>
          <w:lang w:val="en-GB"/>
        </w:rPr>
        <w:t>PSCell</w:t>
      </w:r>
      <w:proofErr w:type="spellEnd"/>
      <w:r w:rsidRPr="003113E7">
        <w:rPr>
          <w:lang w:val="en-GB"/>
        </w:rPr>
        <w:t xml:space="preserve"> activation delay</w:t>
      </w:r>
    </w:p>
    <w:p w14:paraId="05CDBA7D" w14:textId="28FCB723" w:rsidR="000F44F7" w:rsidRDefault="000F44F7" w:rsidP="00202C59">
      <w:pPr>
        <w:ind w:right="-22"/>
        <w:rPr>
          <w:rFonts w:eastAsia="Calibri" w:cs="Times New Roman"/>
          <w:szCs w:val="20"/>
        </w:rPr>
      </w:pPr>
      <w:r>
        <w:rPr>
          <w:rFonts w:eastAsia="Calibri" w:cs="Times New Roman"/>
          <w:szCs w:val="20"/>
        </w:rPr>
        <w:t xml:space="preserve">In last meeting RAN4 discussed this topic during GTW. The discussion related to </w:t>
      </w:r>
      <w:proofErr w:type="spellStart"/>
      <w:r>
        <w:rPr>
          <w:rFonts w:eastAsia="Calibri" w:cs="Times New Roman"/>
          <w:szCs w:val="20"/>
        </w:rPr>
        <w:t>T</w:t>
      </w:r>
      <w:r w:rsidRPr="000F44F7">
        <w:rPr>
          <w:rFonts w:eastAsia="Calibri" w:cs="Times New Roman"/>
          <w:szCs w:val="20"/>
          <w:vertAlign w:val="subscript"/>
        </w:rPr>
        <w:t>processing</w:t>
      </w:r>
      <w:proofErr w:type="spellEnd"/>
      <w:r>
        <w:rPr>
          <w:rFonts w:eastAsia="Calibri" w:cs="Times New Roman"/>
          <w:szCs w:val="20"/>
        </w:rPr>
        <w:t xml:space="preserve"> should addressed on two levels:</w:t>
      </w:r>
    </w:p>
    <w:p w14:paraId="020A7B48" w14:textId="09D4E50D" w:rsidR="000F44F7" w:rsidRDefault="000F44F7" w:rsidP="000F44F7">
      <w:pPr>
        <w:pStyle w:val="ListParagraph"/>
        <w:numPr>
          <w:ilvl w:val="0"/>
          <w:numId w:val="28"/>
        </w:numPr>
        <w:ind w:right="-22"/>
        <w:rPr>
          <w:rFonts w:eastAsia="Calibri" w:cs="Times New Roman"/>
          <w:szCs w:val="20"/>
        </w:rPr>
      </w:pPr>
      <w:proofErr w:type="spellStart"/>
      <w:r>
        <w:rPr>
          <w:rFonts w:eastAsia="Calibri" w:cs="Times New Roman"/>
          <w:szCs w:val="20"/>
        </w:rPr>
        <w:t>T</w:t>
      </w:r>
      <w:r w:rsidRPr="000F44F7">
        <w:rPr>
          <w:rFonts w:eastAsia="Calibri" w:cs="Times New Roman"/>
          <w:szCs w:val="20"/>
          <w:vertAlign w:val="subscript"/>
        </w:rPr>
        <w:t>processing</w:t>
      </w:r>
      <w:proofErr w:type="spellEnd"/>
      <w:r>
        <w:rPr>
          <w:rFonts w:eastAsia="Calibri" w:cs="Times New Roman"/>
          <w:szCs w:val="20"/>
        </w:rPr>
        <w:t xml:space="preserve"> components.</w:t>
      </w:r>
    </w:p>
    <w:p w14:paraId="4763EB34" w14:textId="492162C4" w:rsidR="000F44F7" w:rsidRPr="000F44F7" w:rsidRDefault="000F44F7" w:rsidP="000F44F7">
      <w:pPr>
        <w:pStyle w:val="ListParagraph"/>
        <w:numPr>
          <w:ilvl w:val="0"/>
          <w:numId w:val="28"/>
        </w:numPr>
        <w:ind w:right="-22"/>
        <w:rPr>
          <w:rFonts w:eastAsia="Calibri" w:cs="Times New Roman"/>
          <w:szCs w:val="20"/>
        </w:rPr>
      </w:pPr>
      <w:proofErr w:type="spellStart"/>
      <w:r>
        <w:rPr>
          <w:rFonts w:eastAsia="Calibri" w:cs="Times New Roman"/>
          <w:szCs w:val="20"/>
        </w:rPr>
        <w:t>T</w:t>
      </w:r>
      <w:r w:rsidRPr="000F44F7">
        <w:rPr>
          <w:rFonts w:eastAsia="Calibri" w:cs="Times New Roman"/>
          <w:szCs w:val="20"/>
          <w:vertAlign w:val="subscript"/>
        </w:rPr>
        <w:t>processing</w:t>
      </w:r>
      <w:proofErr w:type="spellEnd"/>
      <w:r>
        <w:rPr>
          <w:rFonts w:eastAsia="Calibri" w:cs="Times New Roman"/>
          <w:szCs w:val="20"/>
        </w:rPr>
        <w:t xml:space="preserve"> scenarios.</w:t>
      </w:r>
    </w:p>
    <w:p w14:paraId="6CBB9B0B" w14:textId="1E2AD394" w:rsidR="000F44F7" w:rsidRDefault="00B3403D" w:rsidP="000F44F7">
      <w:pPr>
        <w:rPr>
          <w:rFonts w:eastAsiaTheme="minorEastAsia"/>
          <w:iCs/>
          <w:lang w:eastAsia="zh-CN"/>
        </w:rPr>
      </w:pPr>
      <w:r>
        <w:rPr>
          <w:rFonts w:eastAsiaTheme="minorEastAsia"/>
          <w:iCs/>
          <w:lang w:eastAsia="zh-CN"/>
        </w:rPr>
        <w:t xml:space="preserve">The current definition of </w:t>
      </w:r>
      <w:proofErr w:type="spellStart"/>
      <w:r>
        <w:rPr>
          <w:rFonts w:eastAsiaTheme="minorEastAsia"/>
          <w:iCs/>
          <w:lang w:eastAsia="zh-CN"/>
        </w:rPr>
        <w:t>T</w:t>
      </w:r>
      <w:r w:rsidRPr="00B3403D">
        <w:rPr>
          <w:rFonts w:eastAsiaTheme="minorEastAsia"/>
          <w:iCs/>
          <w:vertAlign w:val="subscript"/>
          <w:lang w:eastAsia="zh-CN"/>
        </w:rPr>
        <w:t>processing</w:t>
      </w:r>
      <w:proofErr w:type="spellEnd"/>
      <w:r>
        <w:rPr>
          <w:rFonts w:eastAsiaTheme="minorEastAsia"/>
          <w:iCs/>
          <w:lang w:eastAsia="zh-CN"/>
        </w:rPr>
        <w:t xml:space="preserve"> in 38.133 </w:t>
      </w:r>
      <w:r w:rsidR="000D49AD">
        <w:rPr>
          <w:rFonts w:eastAsiaTheme="minorEastAsia"/>
          <w:iCs/>
          <w:lang w:eastAsia="zh-CN"/>
        </w:rPr>
        <w:t>in section 8.9 ‘</w:t>
      </w:r>
      <w:proofErr w:type="spellStart"/>
      <w:r w:rsidR="000D49AD" w:rsidRPr="000D49AD">
        <w:rPr>
          <w:rFonts w:eastAsiaTheme="minorEastAsia"/>
          <w:iCs/>
          <w:lang w:eastAsia="zh-CN"/>
        </w:rPr>
        <w:t>PSCell</w:t>
      </w:r>
      <w:proofErr w:type="spellEnd"/>
      <w:r w:rsidR="000D49AD" w:rsidRPr="000D49AD">
        <w:rPr>
          <w:rFonts w:eastAsiaTheme="minorEastAsia"/>
          <w:iCs/>
          <w:lang w:eastAsia="zh-CN"/>
        </w:rPr>
        <w:t xml:space="preserve"> </w:t>
      </w:r>
      <w:r w:rsidR="000D49AD" w:rsidRPr="00A77B24">
        <w:rPr>
          <w:rFonts w:eastAsiaTheme="minorEastAsia"/>
          <w:iCs/>
          <w:u w:val="single"/>
          <w:lang w:eastAsia="zh-CN"/>
        </w:rPr>
        <w:t>Addition</w:t>
      </w:r>
      <w:r w:rsidR="000D49AD" w:rsidRPr="000D49AD">
        <w:rPr>
          <w:rFonts w:eastAsiaTheme="minorEastAsia"/>
          <w:iCs/>
          <w:lang w:eastAsia="zh-CN"/>
        </w:rPr>
        <w:t xml:space="preserve"> and Release </w:t>
      </w:r>
      <w:proofErr w:type="spellStart"/>
      <w:r w:rsidR="000D49AD" w:rsidRPr="000D49AD">
        <w:rPr>
          <w:rFonts w:eastAsiaTheme="minorEastAsia"/>
          <w:iCs/>
          <w:lang w:eastAsia="zh-CN"/>
        </w:rPr>
        <w:t>Delay</w:t>
      </w:r>
      <w:r w:rsidR="000D49AD">
        <w:rPr>
          <w:rFonts w:eastAsiaTheme="minorEastAsia"/>
          <w:iCs/>
          <w:lang w:eastAsia="zh-CN"/>
        </w:rPr>
        <w:t>’</w:t>
      </w:r>
      <w:r>
        <w:rPr>
          <w:rFonts w:eastAsiaTheme="minorEastAsia"/>
          <w:iCs/>
          <w:lang w:eastAsia="zh-CN"/>
        </w:rPr>
        <w:t>states</w:t>
      </w:r>
      <w:proofErr w:type="spellEnd"/>
      <w:r>
        <w:rPr>
          <w:rFonts w:eastAsiaTheme="minorEastAsia"/>
          <w:iCs/>
          <w:lang w:eastAsia="zh-CN"/>
        </w:rPr>
        <w:t>:</w:t>
      </w:r>
    </w:p>
    <w:p w14:paraId="6C039893" w14:textId="36C5A104" w:rsidR="000D49AD" w:rsidRDefault="000D49AD" w:rsidP="000D49AD">
      <w:pPr>
        <w:ind w:firstLine="720"/>
        <w:rPr>
          <w:rFonts w:eastAsiaTheme="minorEastAsia"/>
          <w:iCs/>
          <w:lang w:eastAsia="zh-CN"/>
        </w:rPr>
      </w:pP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p>
    <w:p w14:paraId="2D7AF827" w14:textId="2CDD61F2" w:rsidR="000D49AD" w:rsidRDefault="000D49AD" w:rsidP="000F44F7">
      <w:pPr>
        <w:rPr>
          <w:rFonts w:eastAsiaTheme="minorEastAsia"/>
          <w:iCs/>
          <w:lang w:eastAsia="zh-CN"/>
        </w:rPr>
      </w:pPr>
      <w:r>
        <w:rPr>
          <w:rFonts w:eastAsiaTheme="minorEastAsia"/>
          <w:iCs/>
          <w:lang w:eastAsia="zh-CN"/>
        </w:rPr>
        <w:t xml:space="preserve">Hence, </w:t>
      </w:r>
      <w:proofErr w:type="gramStart"/>
      <w:r>
        <w:rPr>
          <w:rFonts w:eastAsiaTheme="minorEastAsia"/>
          <w:iCs/>
          <w:lang w:eastAsia="zh-CN"/>
        </w:rPr>
        <w:t xml:space="preserve">it is clear that </w:t>
      </w:r>
      <w:proofErr w:type="spellStart"/>
      <w:r>
        <w:rPr>
          <w:rFonts w:eastAsiaTheme="minorEastAsia"/>
          <w:iCs/>
          <w:lang w:eastAsia="zh-CN"/>
        </w:rPr>
        <w:t>T</w:t>
      </w:r>
      <w:r w:rsidRPr="000D49AD">
        <w:rPr>
          <w:rFonts w:eastAsiaTheme="minorEastAsia"/>
          <w:iCs/>
          <w:vertAlign w:val="subscript"/>
          <w:lang w:eastAsia="zh-CN"/>
        </w:rPr>
        <w:t>processing</w:t>
      </w:r>
      <w:proofErr w:type="spellEnd"/>
      <w:proofErr w:type="gramEnd"/>
      <w:r>
        <w:rPr>
          <w:rFonts w:eastAsiaTheme="minorEastAsia"/>
          <w:iCs/>
          <w:lang w:eastAsia="zh-CN"/>
        </w:rPr>
        <w:t xml:space="preserve"> delay contain 2 separate delay components:</w:t>
      </w:r>
    </w:p>
    <w:p w14:paraId="5B774831" w14:textId="38AAE611" w:rsidR="000D49AD" w:rsidRDefault="000D49AD" w:rsidP="000D49AD">
      <w:pPr>
        <w:pStyle w:val="ListParagraph"/>
        <w:numPr>
          <w:ilvl w:val="0"/>
          <w:numId w:val="28"/>
        </w:numPr>
        <w:rPr>
          <w:rFonts w:eastAsiaTheme="minorEastAsia"/>
          <w:iCs/>
          <w:lang w:eastAsia="zh-CN"/>
        </w:rPr>
      </w:pPr>
      <w:r>
        <w:rPr>
          <w:rFonts w:eastAsiaTheme="minorEastAsia"/>
          <w:iCs/>
          <w:lang w:eastAsia="zh-CN"/>
        </w:rPr>
        <w:t>SW processing delay</w:t>
      </w:r>
    </w:p>
    <w:p w14:paraId="64594070" w14:textId="33FDF61E" w:rsidR="000D49AD" w:rsidRPr="000D49AD" w:rsidRDefault="000D49AD" w:rsidP="000D49AD">
      <w:pPr>
        <w:pStyle w:val="ListParagraph"/>
        <w:numPr>
          <w:ilvl w:val="0"/>
          <w:numId w:val="28"/>
        </w:numPr>
        <w:rPr>
          <w:rFonts w:eastAsiaTheme="minorEastAsia"/>
          <w:iCs/>
          <w:lang w:eastAsia="zh-CN"/>
        </w:rPr>
      </w:pPr>
      <w:r>
        <w:rPr>
          <w:rFonts w:eastAsiaTheme="minorEastAsia"/>
          <w:iCs/>
          <w:lang w:eastAsia="zh-CN"/>
        </w:rPr>
        <w:t>RF warm up delay</w:t>
      </w:r>
    </w:p>
    <w:p w14:paraId="4AAA2A3D" w14:textId="4AD5977D" w:rsidR="000D49AD" w:rsidRDefault="00A77B24" w:rsidP="000F44F7">
      <w:pPr>
        <w:rPr>
          <w:rFonts w:eastAsiaTheme="minorEastAsia"/>
          <w:iCs/>
          <w:lang w:eastAsia="zh-CN"/>
        </w:rPr>
      </w:pPr>
      <w:r>
        <w:rPr>
          <w:rFonts w:eastAsiaTheme="minorEastAsia"/>
          <w:iCs/>
          <w:lang w:eastAsia="zh-CN"/>
        </w:rPr>
        <w:t xml:space="preserve">Our understanding from the LTE discussions related to SCell activation and interruptions is that the actual RF warm up time is very short. The SW processing time was discussed in NR Rel-15 and added </w:t>
      </w:r>
      <w:proofErr w:type="gramStart"/>
      <w:r>
        <w:rPr>
          <w:rFonts w:eastAsiaTheme="minorEastAsia"/>
          <w:iCs/>
          <w:lang w:eastAsia="zh-CN"/>
        </w:rPr>
        <w:t>based on the fact that</w:t>
      </w:r>
      <w:proofErr w:type="gramEnd"/>
      <w:r>
        <w:rPr>
          <w:rFonts w:eastAsiaTheme="minorEastAsia"/>
          <w:iCs/>
          <w:lang w:eastAsia="zh-CN"/>
        </w:rPr>
        <w:t xml:space="preserve"> the </w:t>
      </w:r>
      <w:r w:rsidRPr="00695DCC">
        <w:rPr>
          <w:rFonts w:eastAsiaTheme="minorEastAsia"/>
          <w:iCs/>
          <w:u w:val="single"/>
          <w:lang w:eastAsia="zh-CN"/>
        </w:rPr>
        <w:t>added</w:t>
      </w:r>
      <w:r>
        <w:rPr>
          <w:rFonts w:eastAsiaTheme="minorEastAsia"/>
          <w:iCs/>
          <w:lang w:eastAsia="zh-CN"/>
        </w:rPr>
        <w:t xml:space="preserve"> </w:t>
      </w:r>
      <w:proofErr w:type="spellStart"/>
      <w:r>
        <w:rPr>
          <w:rFonts w:eastAsiaTheme="minorEastAsia"/>
          <w:iCs/>
          <w:lang w:eastAsia="zh-CN"/>
        </w:rPr>
        <w:t>PSCell</w:t>
      </w:r>
      <w:proofErr w:type="spellEnd"/>
      <w:r>
        <w:rPr>
          <w:rFonts w:eastAsiaTheme="minorEastAsia"/>
          <w:iCs/>
          <w:lang w:eastAsia="zh-CN"/>
        </w:rPr>
        <w:t xml:space="preserve"> could be either LTE or NR and hence the UE should be allowed to perform necessary SW reconfiguration.</w:t>
      </w:r>
    </w:p>
    <w:p w14:paraId="458EA72C" w14:textId="335599AA" w:rsidR="00B3403D" w:rsidRDefault="000D49AD" w:rsidP="000F44F7">
      <w:pPr>
        <w:rPr>
          <w:rFonts w:eastAsiaTheme="minorEastAsia"/>
          <w:iCs/>
          <w:lang w:eastAsia="zh-CN"/>
        </w:rPr>
      </w:pPr>
      <w:r>
        <w:rPr>
          <w:rFonts w:eastAsiaTheme="minorEastAsia"/>
          <w:iCs/>
          <w:lang w:eastAsia="zh-CN"/>
        </w:rPr>
        <w:t xml:space="preserve">However, as noticed, </w:t>
      </w:r>
      <w:proofErr w:type="spellStart"/>
      <w:r>
        <w:rPr>
          <w:rFonts w:eastAsiaTheme="minorEastAsia"/>
          <w:iCs/>
          <w:lang w:eastAsia="zh-CN"/>
        </w:rPr>
        <w:t>T</w:t>
      </w:r>
      <w:r w:rsidRPr="000D49AD">
        <w:rPr>
          <w:rFonts w:eastAsiaTheme="minorEastAsia"/>
          <w:iCs/>
          <w:vertAlign w:val="subscript"/>
          <w:lang w:eastAsia="zh-CN"/>
        </w:rPr>
        <w:t>processing</w:t>
      </w:r>
      <w:proofErr w:type="spellEnd"/>
      <w:r>
        <w:rPr>
          <w:rFonts w:eastAsiaTheme="minorEastAsia"/>
          <w:iCs/>
          <w:lang w:eastAsia="zh-CN"/>
        </w:rPr>
        <w:t xml:space="preserve"> is only defined for </w:t>
      </w:r>
      <w:proofErr w:type="spellStart"/>
      <w:r>
        <w:rPr>
          <w:rFonts w:eastAsiaTheme="minorEastAsia"/>
          <w:iCs/>
          <w:lang w:eastAsia="zh-CN"/>
        </w:rPr>
        <w:t>PSCell</w:t>
      </w:r>
      <w:proofErr w:type="spellEnd"/>
      <w:r>
        <w:rPr>
          <w:rFonts w:eastAsiaTheme="minorEastAsia"/>
          <w:iCs/>
          <w:lang w:eastAsia="zh-CN"/>
        </w:rPr>
        <w:t xml:space="preserve"> addition. For SCell activation RAN4 has not defined any </w:t>
      </w:r>
      <w:proofErr w:type="spellStart"/>
      <w:r>
        <w:rPr>
          <w:rFonts w:eastAsiaTheme="minorEastAsia"/>
          <w:iCs/>
          <w:lang w:eastAsia="zh-CN"/>
        </w:rPr>
        <w:t>T</w:t>
      </w:r>
      <w:r w:rsidRPr="000D49AD">
        <w:rPr>
          <w:rFonts w:eastAsiaTheme="minorEastAsia"/>
          <w:iCs/>
          <w:vertAlign w:val="subscript"/>
          <w:lang w:eastAsia="zh-CN"/>
        </w:rPr>
        <w:t>processing</w:t>
      </w:r>
      <w:proofErr w:type="spellEnd"/>
      <w:r>
        <w:rPr>
          <w:rFonts w:eastAsiaTheme="minorEastAsia"/>
          <w:iCs/>
          <w:lang w:eastAsia="zh-CN"/>
        </w:rPr>
        <w:t xml:space="preserve"> delay</w:t>
      </w:r>
      <w:r w:rsidR="00A77B24">
        <w:rPr>
          <w:rFonts w:eastAsiaTheme="minorEastAsia"/>
          <w:iCs/>
          <w:lang w:eastAsia="zh-CN"/>
        </w:rPr>
        <w:t xml:space="preserve">, and it would not be needed as the SCell is already </w:t>
      </w:r>
      <w:proofErr w:type="gramStart"/>
      <w:r w:rsidR="00A77B24">
        <w:rPr>
          <w:rFonts w:eastAsiaTheme="minorEastAsia"/>
          <w:iCs/>
          <w:lang w:eastAsia="zh-CN"/>
        </w:rPr>
        <w:t>configured  and</w:t>
      </w:r>
      <w:proofErr w:type="gramEnd"/>
      <w:r w:rsidR="00A77B24">
        <w:rPr>
          <w:rFonts w:eastAsiaTheme="minorEastAsia"/>
          <w:iCs/>
          <w:lang w:eastAsia="zh-CN"/>
        </w:rPr>
        <w:t xml:space="preserve"> a serving cell</w:t>
      </w:r>
      <w:r w:rsidR="00822FAF">
        <w:rPr>
          <w:rFonts w:eastAsiaTheme="minorEastAsia"/>
          <w:iCs/>
          <w:lang w:eastAsia="zh-CN"/>
        </w:rPr>
        <w:t xml:space="preserve"> (although, deactivated)</w:t>
      </w:r>
      <w:r w:rsidR="00A77B24">
        <w:rPr>
          <w:rFonts w:eastAsiaTheme="minorEastAsia"/>
          <w:iCs/>
          <w:lang w:eastAsia="zh-CN"/>
        </w:rPr>
        <w:t>. Upon activation of the already configured SCell it is only a matter of RF warm up and other actions depending on the SCell conditions.</w:t>
      </w:r>
    </w:p>
    <w:p w14:paraId="35D42130" w14:textId="5B3AB7A7" w:rsidR="00A77B24" w:rsidRDefault="00A77B24" w:rsidP="00A77B24">
      <w:pPr>
        <w:pStyle w:val="RAN4observation0"/>
        <w:rPr>
          <w:lang w:eastAsia="zh-CN"/>
        </w:rPr>
      </w:pPr>
      <w:proofErr w:type="spellStart"/>
      <w:r>
        <w:rPr>
          <w:lang w:eastAsia="zh-CN"/>
        </w:rPr>
        <w:t>T</w:t>
      </w:r>
      <w:r w:rsidRPr="000D49AD">
        <w:rPr>
          <w:vertAlign w:val="subscript"/>
          <w:lang w:eastAsia="zh-CN"/>
        </w:rPr>
        <w:t>processing</w:t>
      </w:r>
      <w:proofErr w:type="spellEnd"/>
      <w:r>
        <w:rPr>
          <w:lang w:eastAsia="zh-CN"/>
        </w:rPr>
        <w:t xml:space="preserve"> is only defined for </w:t>
      </w:r>
      <w:proofErr w:type="spellStart"/>
      <w:r>
        <w:rPr>
          <w:lang w:eastAsia="zh-CN"/>
        </w:rPr>
        <w:t>PSCell</w:t>
      </w:r>
      <w:proofErr w:type="spellEnd"/>
      <w:r>
        <w:rPr>
          <w:lang w:eastAsia="zh-CN"/>
        </w:rPr>
        <w:t xml:space="preserve"> addition.</w:t>
      </w:r>
    </w:p>
    <w:p w14:paraId="76A46ADD" w14:textId="0B954BE5" w:rsidR="00A77B24" w:rsidRPr="00A77B24" w:rsidRDefault="00A77B24" w:rsidP="00A77B24">
      <w:pPr>
        <w:pStyle w:val="RAN4observation0"/>
        <w:rPr>
          <w:lang w:eastAsia="zh-CN"/>
        </w:rPr>
      </w:pPr>
      <w:proofErr w:type="spellStart"/>
      <w:r>
        <w:rPr>
          <w:lang w:eastAsia="zh-CN"/>
        </w:rPr>
        <w:t>T</w:t>
      </w:r>
      <w:r w:rsidRPr="000D49AD">
        <w:rPr>
          <w:vertAlign w:val="subscript"/>
          <w:lang w:eastAsia="zh-CN"/>
        </w:rPr>
        <w:t>processing</w:t>
      </w:r>
      <w:proofErr w:type="spellEnd"/>
      <w:r>
        <w:rPr>
          <w:lang w:eastAsia="zh-CN"/>
        </w:rPr>
        <w:t xml:space="preserve"> is not defined for SCell activation.</w:t>
      </w:r>
    </w:p>
    <w:p w14:paraId="39C33BCE" w14:textId="537C3E75" w:rsidR="00A77B24" w:rsidRDefault="00A77B24" w:rsidP="000F44F7">
      <w:pPr>
        <w:rPr>
          <w:rFonts w:eastAsiaTheme="minorEastAsia"/>
          <w:iCs/>
          <w:lang w:eastAsia="zh-CN"/>
        </w:rPr>
      </w:pPr>
      <w:r>
        <w:rPr>
          <w:rFonts w:eastAsiaTheme="minorEastAsia"/>
          <w:iCs/>
          <w:lang w:eastAsia="zh-CN"/>
        </w:rPr>
        <w:t xml:space="preserve">We can agree that if the </w:t>
      </w:r>
      <w:proofErr w:type="spellStart"/>
      <w:r>
        <w:rPr>
          <w:rFonts w:eastAsiaTheme="minorEastAsia"/>
          <w:iCs/>
          <w:lang w:eastAsia="zh-CN"/>
        </w:rPr>
        <w:t>PSCell</w:t>
      </w:r>
      <w:proofErr w:type="spellEnd"/>
      <w:r>
        <w:rPr>
          <w:rFonts w:eastAsiaTheme="minorEastAsia"/>
          <w:iCs/>
          <w:lang w:eastAsia="zh-CN"/>
        </w:rPr>
        <w:t xml:space="preserve"> </w:t>
      </w:r>
      <w:r w:rsidR="004A65B4">
        <w:rPr>
          <w:rFonts w:eastAsiaTheme="minorEastAsia"/>
          <w:iCs/>
          <w:lang w:eastAsia="zh-CN"/>
        </w:rPr>
        <w:t xml:space="preserve">is being configured and directly activated, a full </w:t>
      </w:r>
      <w:proofErr w:type="spellStart"/>
      <w:r w:rsidR="004A65B4">
        <w:rPr>
          <w:rFonts w:eastAsiaTheme="minorEastAsia"/>
          <w:iCs/>
          <w:lang w:eastAsia="zh-CN"/>
        </w:rPr>
        <w:t>T</w:t>
      </w:r>
      <w:r w:rsidR="004A65B4" w:rsidRPr="004A65B4">
        <w:rPr>
          <w:rFonts w:eastAsiaTheme="minorEastAsia"/>
          <w:iCs/>
          <w:vertAlign w:val="subscript"/>
          <w:lang w:eastAsia="zh-CN"/>
        </w:rPr>
        <w:t>processing</w:t>
      </w:r>
      <w:proofErr w:type="spellEnd"/>
      <w:r w:rsidR="004A65B4">
        <w:rPr>
          <w:rFonts w:eastAsiaTheme="minorEastAsia"/>
          <w:iCs/>
          <w:lang w:eastAsia="zh-CN"/>
        </w:rPr>
        <w:t xml:space="preserve"> delay would be allowed.</w:t>
      </w:r>
    </w:p>
    <w:p w14:paraId="50F260F9" w14:textId="3A466644" w:rsidR="00A77B24" w:rsidRDefault="004A65B4" w:rsidP="000F44F7">
      <w:pPr>
        <w:rPr>
          <w:rFonts w:eastAsiaTheme="minorEastAsia"/>
          <w:iCs/>
          <w:lang w:eastAsia="zh-CN"/>
        </w:rPr>
      </w:pPr>
      <w:r>
        <w:rPr>
          <w:rFonts w:eastAsiaTheme="minorEastAsia"/>
          <w:iCs/>
          <w:lang w:eastAsia="zh-CN"/>
        </w:rPr>
        <w:t>However, the a</w:t>
      </w:r>
      <w:r w:rsidR="00A77B24">
        <w:rPr>
          <w:rFonts w:eastAsiaTheme="minorEastAsia"/>
          <w:iCs/>
          <w:lang w:eastAsia="zh-CN"/>
        </w:rPr>
        <w:t xml:space="preserve">ctivation of a </w:t>
      </w:r>
      <w:r>
        <w:rPr>
          <w:rFonts w:eastAsiaTheme="minorEastAsia"/>
          <w:iCs/>
          <w:lang w:eastAsia="zh-CN"/>
        </w:rPr>
        <w:t xml:space="preserve">deactivated </w:t>
      </w:r>
      <w:proofErr w:type="spellStart"/>
      <w:r w:rsidR="00A77B24">
        <w:rPr>
          <w:rFonts w:eastAsiaTheme="minorEastAsia"/>
          <w:iCs/>
          <w:lang w:eastAsia="zh-CN"/>
        </w:rPr>
        <w:t>PSCell</w:t>
      </w:r>
      <w:proofErr w:type="spellEnd"/>
      <w:r w:rsidR="00A77B24">
        <w:rPr>
          <w:rFonts w:eastAsiaTheme="minorEastAsia"/>
          <w:iCs/>
          <w:lang w:eastAsia="zh-CN"/>
        </w:rPr>
        <w:t xml:space="preserve"> </w:t>
      </w:r>
      <w:r>
        <w:rPr>
          <w:rFonts w:eastAsiaTheme="minorEastAsia"/>
          <w:iCs/>
          <w:lang w:eastAsia="zh-CN"/>
        </w:rPr>
        <w:t>would be</w:t>
      </w:r>
      <w:r w:rsidR="00A77B24">
        <w:rPr>
          <w:rFonts w:eastAsiaTheme="minorEastAsia"/>
          <w:iCs/>
          <w:lang w:eastAsia="zh-CN"/>
        </w:rPr>
        <w:t xml:space="preserve"> exactly the same as </w:t>
      </w:r>
      <w:r>
        <w:rPr>
          <w:rFonts w:eastAsiaTheme="minorEastAsia"/>
          <w:iCs/>
          <w:lang w:eastAsia="zh-CN"/>
        </w:rPr>
        <w:t xml:space="preserve">an </w:t>
      </w:r>
      <w:r w:rsidR="00A77B24">
        <w:rPr>
          <w:rFonts w:eastAsiaTheme="minorEastAsia"/>
          <w:iCs/>
          <w:lang w:eastAsia="zh-CN"/>
        </w:rPr>
        <w:t xml:space="preserve">SCell activation except for a potential </w:t>
      </w:r>
      <w:r>
        <w:rPr>
          <w:rFonts w:eastAsiaTheme="minorEastAsia"/>
          <w:iCs/>
          <w:lang w:eastAsia="zh-CN"/>
        </w:rPr>
        <w:t xml:space="preserve">additional </w:t>
      </w:r>
      <w:proofErr w:type="gramStart"/>
      <w:r w:rsidR="00A77B24">
        <w:rPr>
          <w:rFonts w:eastAsiaTheme="minorEastAsia"/>
          <w:iCs/>
          <w:lang w:eastAsia="zh-CN"/>
        </w:rPr>
        <w:t>random access</w:t>
      </w:r>
      <w:proofErr w:type="gramEnd"/>
      <w:r w:rsidR="00A77B24">
        <w:rPr>
          <w:rFonts w:eastAsiaTheme="minorEastAsia"/>
          <w:iCs/>
          <w:lang w:eastAsia="zh-CN"/>
        </w:rPr>
        <w:t xml:space="preserve"> procedure for the </w:t>
      </w:r>
      <w:proofErr w:type="spellStart"/>
      <w:r w:rsidR="00A77B24">
        <w:rPr>
          <w:rFonts w:eastAsiaTheme="minorEastAsia"/>
          <w:iCs/>
          <w:lang w:eastAsia="zh-CN"/>
        </w:rPr>
        <w:t>PSCell</w:t>
      </w:r>
      <w:proofErr w:type="spellEnd"/>
      <w:r w:rsidR="00A77B24">
        <w:rPr>
          <w:rFonts w:eastAsiaTheme="minorEastAsia"/>
          <w:iCs/>
          <w:lang w:eastAsia="zh-CN"/>
        </w:rPr>
        <w:t xml:space="preserve">. </w:t>
      </w:r>
      <w:r>
        <w:rPr>
          <w:rFonts w:eastAsiaTheme="minorEastAsia"/>
          <w:iCs/>
          <w:lang w:eastAsia="zh-CN"/>
        </w:rPr>
        <w:t>Hence, a</w:t>
      </w:r>
      <w:r w:rsidR="00A77B24">
        <w:rPr>
          <w:rFonts w:eastAsiaTheme="minorEastAsia"/>
          <w:iCs/>
          <w:lang w:eastAsia="zh-CN"/>
        </w:rPr>
        <w:t xml:space="preserve">ctivities like RF Warm up other actions depending on the </w:t>
      </w:r>
      <w:proofErr w:type="spellStart"/>
      <w:r w:rsidR="00A77B24">
        <w:rPr>
          <w:rFonts w:eastAsiaTheme="minorEastAsia"/>
          <w:iCs/>
          <w:lang w:eastAsia="zh-CN"/>
        </w:rPr>
        <w:t>PSCell</w:t>
      </w:r>
      <w:proofErr w:type="spellEnd"/>
      <w:r w:rsidR="00A77B24">
        <w:rPr>
          <w:rFonts w:eastAsiaTheme="minorEastAsia"/>
          <w:iCs/>
          <w:lang w:eastAsia="zh-CN"/>
        </w:rPr>
        <w:t xml:space="preserve"> conditions would not differ from SCell activation.</w:t>
      </w:r>
      <w:r>
        <w:rPr>
          <w:rFonts w:eastAsiaTheme="minorEastAsia"/>
          <w:iCs/>
          <w:lang w:eastAsia="zh-CN"/>
        </w:rPr>
        <w:t xml:space="preserve"> Hence, for </w:t>
      </w:r>
      <w:proofErr w:type="spellStart"/>
      <w:r>
        <w:rPr>
          <w:rFonts w:eastAsiaTheme="minorEastAsia"/>
          <w:iCs/>
          <w:lang w:eastAsia="zh-CN"/>
        </w:rPr>
        <w:t>PSCell</w:t>
      </w:r>
      <w:proofErr w:type="spellEnd"/>
      <w:r>
        <w:rPr>
          <w:rFonts w:eastAsiaTheme="minorEastAsia"/>
          <w:iCs/>
          <w:lang w:eastAsia="zh-CN"/>
        </w:rPr>
        <w:t xml:space="preserve"> activation there is need to allow UE time for RF warm while there is no need for SW processing as the </w:t>
      </w:r>
      <w:proofErr w:type="spellStart"/>
      <w:r>
        <w:rPr>
          <w:rFonts w:eastAsiaTheme="minorEastAsia"/>
          <w:iCs/>
          <w:lang w:eastAsia="zh-CN"/>
        </w:rPr>
        <w:t>PSCell</w:t>
      </w:r>
      <w:proofErr w:type="spellEnd"/>
      <w:r>
        <w:rPr>
          <w:rFonts w:eastAsiaTheme="minorEastAsia"/>
          <w:iCs/>
          <w:lang w:eastAsia="zh-CN"/>
        </w:rPr>
        <w:t xml:space="preserve"> is already a serving cell.</w:t>
      </w:r>
    </w:p>
    <w:p w14:paraId="5883E925" w14:textId="59BA3894" w:rsidR="00A77B24" w:rsidRDefault="004A65B4" w:rsidP="004A65B4">
      <w:pPr>
        <w:pStyle w:val="RAN4proposal"/>
        <w:rPr>
          <w:lang w:eastAsia="zh-CN"/>
        </w:rPr>
      </w:pPr>
      <w:proofErr w:type="spellStart"/>
      <w:r>
        <w:rPr>
          <w:lang w:eastAsia="zh-CN"/>
        </w:rPr>
        <w:t>PSCell</w:t>
      </w:r>
      <w:proofErr w:type="spellEnd"/>
      <w:r>
        <w:rPr>
          <w:lang w:eastAsia="zh-CN"/>
        </w:rPr>
        <w:t xml:space="preserve"> activation delay shall not include </w:t>
      </w:r>
      <w:proofErr w:type="spellStart"/>
      <w:r>
        <w:rPr>
          <w:lang w:eastAsia="zh-CN"/>
        </w:rPr>
        <w:t>T</w:t>
      </w:r>
      <w:r w:rsidRPr="004A65B4">
        <w:rPr>
          <w:vertAlign w:val="subscript"/>
          <w:lang w:eastAsia="zh-CN"/>
        </w:rPr>
        <w:t>processing</w:t>
      </w:r>
      <w:proofErr w:type="spellEnd"/>
      <w:r>
        <w:rPr>
          <w:lang w:eastAsia="zh-CN"/>
        </w:rPr>
        <w:t xml:space="preserve"> when </w:t>
      </w:r>
      <w:proofErr w:type="spellStart"/>
      <w:r>
        <w:rPr>
          <w:lang w:eastAsia="zh-CN"/>
        </w:rPr>
        <w:t>PSCell</w:t>
      </w:r>
      <w:proofErr w:type="spellEnd"/>
      <w:r>
        <w:rPr>
          <w:lang w:eastAsia="zh-CN"/>
        </w:rPr>
        <w:t xml:space="preserve"> is activated from deactivated state.</w:t>
      </w:r>
    </w:p>
    <w:p w14:paraId="268C044A" w14:textId="2F8C66AF" w:rsidR="004A65B4" w:rsidRDefault="004A65B4" w:rsidP="004A65B4">
      <w:pPr>
        <w:pStyle w:val="RAN4proposal"/>
        <w:rPr>
          <w:lang w:eastAsia="zh-CN"/>
        </w:rPr>
      </w:pPr>
      <w:proofErr w:type="spellStart"/>
      <w:r>
        <w:rPr>
          <w:lang w:eastAsia="zh-CN"/>
        </w:rPr>
        <w:t>PSCell</w:t>
      </w:r>
      <w:proofErr w:type="spellEnd"/>
      <w:r>
        <w:rPr>
          <w:lang w:eastAsia="zh-CN"/>
        </w:rPr>
        <w:t xml:space="preserve"> activation delay should allow UE RF warm up delay.</w:t>
      </w:r>
    </w:p>
    <w:p w14:paraId="54365E62" w14:textId="2B720EA3" w:rsidR="00470864" w:rsidRDefault="00470864" w:rsidP="000F44F7">
      <w:pPr>
        <w:rPr>
          <w:rFonts w:eastAsiaTheme="minorEastAsia"/>
          <w:iCs/>
          <w:lang w:eastAsia="zh-CN"/>
        </w:rPr>
      </w:pPr>
      <w:r>
        <w:rPr>
          <w:rFonts w:eastAsiaTheme="minorEastAsia"/>
          <w:iCs/>
          <w:lang w:eastAsia="zh-CN"/>
        </w:rPr>
        <w:t xml:space="preserve">UE RF warm up time would be in the range of </w:t>
      </w:r>
      <w:proofErr w:type="spellStart"/>
      <w:r>
        <w:rPr>
          <w:rFonts w:eastAsiaTheme="minorEastAsia"/>
          <w:iCs/>
          <w:lang w:eastAsia="zh-CN"/>
        </w:rPr>
        <w:t>usec</w:t>
      </w:r>
      <w:proofErr w:type="spellEnd"/>
      <w:r>
        <w:rPr>
          <w:rFonts w:eastAsiaTheme="minorEastAsia"/>
          <w:iCs/>
          <w:lang w:eastAsia="zh-CN"/>
        </w:rPr>
        <w:t xml:space="preserve">. But RAN4 would need to discuss and agree on a suitable RF warm delay for </w:t>
      </w:r>
      <w:proofErr w:type="spellStart"/>
      <w:r>
        <w:rPr>
          <w:rFonts w:eastAsiaTheme="minorEastAsia"/>
          <w:iCs/>
          <w:lang w:eastAsia="zh-CN"/>
        </w:rPr>
        <w:t>PSCell</w:t>
      </w:r>
      <w:proofErr w:type="spellEnd"/>
      <w:r>
        <w:rPr>
          <w:rFonts w:eastAsiaTheme="minorEastAsia"/>
          <w:iCs/>
          <w:lang w:eastAsia="zh-CN"/>
        </w:rPr>
        <w:t xml:space="preserve"> activation:</w:t>
      </w:r>
    </w:p>
    <w:p w14:paraId="51A852CA" w14:textId="68B1E064" w:rsidR="00470864" w:rsidRDefault="00470864" w:rsidP="00470864">
      <w:pPr>
        <w:pStyle w:val="RAN4proposal"/>
        <w:rPr>
          <w:lang w:eastAsia="zh-CN"/>
        </w:rPr>
      </w:pPr>
      <w:r>
        <w:rPr>
          <w:lang w:eastAsia="zh-CN"/>
        </w:rPr>
        <w:lastRenderedPageBreak/>
        <w:t xml:space="preserve">RAN4 need to discuss and agree on a suitable RF warm delay for </w:t>
      </w:r>
      <w:proofErr w:type="spellStart"/>
      <w:r>
        <w:rPr>
          <w:lang w:eastAsia="zh-CN"/>
        </w:rPr>
        <w:t>PSCell</w:t>
      </w:r>
      <w:proofErr w:type="spellEnd"/>
      <w:r>
        <w:rPr>
          <w:lang w:eastAsia="zh-CN"/>
        </w:rPr>
        <w:t xml:space="preserve"> activation</w:t>
      </w:r>
      <w:r w:rsidR="006E1E7D">
        <w:rPr>
          <w:lang w:eastAsia="zh-CN"/>
        </w:rPr>
        <w:t>.</w:t>
      </w:r>
    </w:p>
    <w:p w14:paraId="3CC5CB14" w14:textId="0880704A" w:rsidR="00470864" w:rsidRDefault="00470864" w:rsidP="000F44F7">
      <w:pPr>
        <w:rPr>
          <w:rFonts w:eastAsiaTheme="minorEastAsia"/>
          <w:iCs/>
          <w:lang w:eastAsia="zh-CN"/>
        </w:rPr>
      </w:pPr>
      <w:r>
        <w:rPr>
          <w:rFonts w:eastAsiaTheme="minorEastAsia"/>
          <w:iCs/>
          <w:lang w:eastAsia="zh-CN"/>
        </w:rPr>
        <w:t>As a summary:</w:t>
      </w:r>
    </w:p>
    <w:p w14:paraId="426085BF" w14:textId="75F4D3FD" w:rsidR="00470864" w:rsidRDefault="00755E9A" w:rsidP="00470864">
      <w:pPr>
        <w:pStyle w:val="ListParagraph"/>
        <w:numPr>
          <w:ilvl w:val="0"/>
          <w:numId w:val="28"/>
        </w:numPr>
        <w:rPr>
          <w:rFonts w:eastAsiaTheme="minorEastAsia"/>
          <w:iCs/>
          <w:lang w:eastAsia="zh-CN"/>
        </w:rPr>
      </w:pPr>
      <w:r>
        <w:rPr>
          <w:rFonts w:eastAsiaTheme="minorEastAsia"/>
          <w:iCs/>
          <w:lang w:eastAsia="zh-CN"/>
        </w:rPr>
        <w:t>I</w:t>
      </w:r>
      <w:r w:rsidR="00470864">
        <w:rPr>
          <w:rFonts w:eastAsiaTheme="minorEastAsia"/>
          <w:iCs/>
          <w:lang w:eastAsia="zh-CN"/>
        </w:rPr>
        <w:t xml:space="preserve">f the </w:t>
      </w:r>
      <w:proofErr w:type="spellStart"/>
      <w:r w:rsidR="00470864">
        <w:rPr>
          <w:rFonts w:eastAsiaTheme="minorEastAsia"/>
          <w:iCs/>
          <w:lang w:eastAsia="zh-CN"/>
        </w:rPr>
        <w:t>PSCell</w:t>
      </w:r>
      <w:proofErr w:type="spellEnd"/>
      <w:r w:rsidR="00470864">
        <w:rPr>
          <w:rFonts w:eastAsiaTheme="minorEastAsia"/>
          <w:iCs/>
          <w:lang w:eastAsia="zh-CN"/>
        </w:rPr>
        <w:t xml:space="preserve"> is activated directly at configuration </w:t>
      </w:r>
      <w:r>
        <w:rPr>
          <w:rFonts w:eastAsiaTheme="minorEastAsia"/>
          <w:iCs/>
          <w:lang w:eastAsia="zh-CN"/>
        </w:rPr>
        <w:t xml:space="preserve">the </w:t>
      </w:r>
      <w:r w:rsidR="00470864">
        <w:rPr>
          <w:rFonts w:eastAsiaTheme="minorEastAsia"/>
          <w:iCs/>
          <w:lang w:eastAsia="zh-CN"/>
        </w:rPr>
        <w:t xml:space="preserve">existing </w:t>
      </w:r>
      <w:proofErr w:type="spellStart"/>
      <w:r w:rsidR="00470864">
        <w:rPr>
          <w:rFonts w:eastAsiaTheme="minorEastAsia"/>
          <w:iCs/>
          <w:lang w:eastAsia="zh-CN"/>
        </w:rPr>
        <w:t>PSCell</w:t>
      </w:r>
      <w:proofErr w:type="spellEnd"/>
      <w:r w:rsidR="00470864">
        <w:rPr>
          <w:rFonts w:eastAsiaTheme="minorEastAsia"/>
          <w:iCs/>
          <w:lang w:eastAsia="zh-CN"/>
        </w:rPr>
        <w:t xml:space="preserve"> addition delay requirements can apply</w:t>
      </w:r>
      <w:r w:rsidR="00845FAF">
        <w:rPr>
          <w:rFonts w:eastAsiaTheme="minorEastAsia"/>
          <w:iCs/>
          <w:lang w:eastAsia="zh-CN"/>
        </w:rPr>
        <w:t xml:space="preserve"> (including </w:t>
      </w:r>
      <w:proofErr w:type="spellStart"/>
      <w:r w:rsidR="00845FAF">
        <w:rPr>
          <w:rFonts w:eastAsiaTheme="minorEastAsia"/>
          <w:iCs/>
          <w:lang w:eastAsia="zh-CN"/>
        </w:rPr>
        <w:t>T</w:t>
      </w:r>
      <w:r w:rsidR="00845FAF" w:rsidRPr="00845FAF">
        <w:rPr>
          <w:rFonts w:eastAsiaTheme="minorEastAsia"/>
          <w:iCs/>
          <w:vertAlign w:val="subscript"/>
          <w:lang w:eastAsia="zh-CN"/>
        </w:rPr>
        <w:t>processing</w:t>
      </w:r>
      <w:proofErr w:type="spellEnd"/>
      <w:r w:rsidR="00845FAF">
        <w:rPr>
          <w:rFonts w:eastAsiaTheme="minorEastAsia"/>
          <w:iCs/>
          <w:lang w:eastAsia="zh-CN"/>
        </w:rPr>
        <w:t>)</w:t>
      </w:r>
      <w:r w:rsidR="00470864">
        <w:rPr>
          <w:rFonts w:eastAsiaTheme="minorEastAsia"/>
          <w:iCs/>
          <w:lang w:eastAsia="zh-CN"/>
        </w:rPr>
        <w:t xml:space="preserve"> – as agreed in RAN4#101 meeting.</w:t>
      </w:r>
    </w:p>
    <w:p w14:paraId="402B140E" w14:textId="4C758AD1" w:rsidR="00845FAF" w:rsidRPr="00470864" w:rsidRDefault="00755E9A" w:rsidP="00470864">
      <w:pPr>
        <w:pStyle w:val="ListParagraph"/>
        <w:numPr>
          <w:ilvl w:val="0"/>
          <w:numId w:val="28"/>
        </w:numPr>
        <w:rPr>
          <w:rFonts w:eastAsiaTheme="minorEastAsia"/>
          <w:iCs/>
          <w:lang w:eastAsia="zh-CN"/>
        </w:rPr>
      </w:pPr>
      <w:r>
        <w:rPr>
          <w:rFonts w:eastAsiaTheme="minorEastAsia"/>
          <w:iCs/>
          <w:lang w:eastAsia="zh-CN"/>
        </w:rPr>
        <w:t>I</w:t>
      </w:r>
      <w:r w:rsidR="00845FAF">
        <w:rPr>
          <w:rFonts w:eastAsiaTheme="minorEastAsia"/>
          <w:iCs/>
          <w:lang w:eastAsia="zh-CN"/>
        </w:rPr>
        <w:t xml:space="preserve">f the </w:t>
      </w:r>
      <w:proofErr w:type="spellStart"/>
      <w:r w:rsidR="00845FAF">
        <w:rPr>
          <w:rFonts w:eastAsiaTheme="minorEastAsia"/>
          <w:iCs/>
          <w:lang w:eastAsia="zh-CN"/>
        </w:rPr>
        <w:t>PSCell</w:t>
      </w:r>
      <w:proofErr w:type="spellEnd"/>
      <w:r w:rsidR="00845FAF">
        <w:rPr>
          <w:rFonts w:eastAsiaTheme="minorEastAsia"/>
          <w:iCs/>
          <w:lang w:eastAsia="zh-CN"/>
        </w:rPr>
        <w:t xml:space="preserve"> is activated from deactivated state, </w:t>
      </w:r>
      <w:proofErr w:type="spellStart"/>
      <w:r w:rsidR="00845FAF">
        <w:rPr>
          <w:rFonts w:eastAsiaTheme="minorEastAsia"/>
          <w:iCs/>
          <w:lang w:eastAsia="zh-CN"/>
        </w:rPr>
        <w:t>T</w:t>
      </w:r>
      <w:r w:rsidR="00845FAF" w:rsidRPr="00845FAF">
        <w:rPr>
          <w:rFonts w:eastAsiaTheme="minorEastAsia"/>
          <w:iCs/>
          <w:vertAlign w:val="subscript"/>
          <w:lang w:eastAsia="zh-CN"/>
        </w:rPr>
        <w:t>processing</w:t>
      </w:r>
      <w:proofErr w:type="spellEnd"/>
      <w:r w:rsidR="00845FAF">
        <w:rPr>
          <w:rFonts w:eastAsiaTheme="minorEastAsia"/>
          <w:iCs/>
          <w:lang w:eastAsia="zh-CN"/>
        </w:rPr>
        <w:t xml:space="preserve"> is not a suitable delay parameter, but instead RAN4 should </w:t>
      </w:r>
      <w:r w:rsidR="00160196">
        <w:rPr>
          <w:rFonts w:eastAsiaTheme="minorEastAsia"/>
          <w:iCs/>
          <w:lang w:eastAsia="zh-CN"/>
        </w:rPr>
        <w:t xml:space="preserve">define new parameter to </w:t>
      </w:r>
      <w:r w:rsidR="00845FAF">
        <w:rPr>
          <w:rFonts w:eastAsiaTheme="minorEastAsia"/>
          <w:iCs/>
          <w:lang w:eastAsia="zh-CN"/>
        </w:rPr>
        <w:t xml:space="preserve">account </w:t>
      </w:r>
      <w:r w:rsidR="00160196">
        <w:rPr>
          <w:rFonts w:eastAsiaTheme="minorEastAsia"/>
          <w:iCs/>
          <w:lang w:eastAsia="zh-CN"/>
        </w:rPr>
        <w:t xml:space="preserve">for the </w:t>
      </w:r>
      <w:r w:rsidR="00845FAF">
        <w:rPr>
          <w:rFonts w:eastAsiaTheme="minorEastAsia"/>
          <w:iCs/>
          <w:lang w:eastAsia="zh-CN"/>
        </w:rPr>
        <w:t>RF warm up delay.</w:t>
      </w:r>
    </w:p>
    <w:p w14:paraId="07401410" w14:textId="421210DF" w:rsidR="00845FAF" w:rsidRDefault="006E1E7D" w:rsidP="000F44F7">
      <w:pPr>
        <w:rPr>
          <w:rFonts w:eastAsiaTheme="minorEastAsia"/>
          <w:iCs/>
          <w:lang w:eastAsia="zh-CN"/>
        </w:rPr>
      </w:pPr>
      <w:r>
        <w:rPr>
          <w:rFonts w:eastAsiaTheme="minorEastAsia"/>
          <w:iCs/>
          <w:lang w:eastAsia="zh-CN"/>
        </w:rPr>
        <w:t xml:space="preserve">We therefore propose a separate parameter for accounting the RF warm up delay – </w:t>
      </w:r>
      <w:proofErr w:type="spellStart"/>
      <w:r>
        <w:rPr>
          <w:rFonts w:eastAsiaTheme="minorEastAsia"/>
          <w:iCs/>
          <w:lang w:eastAsia="zh-CN"/>
        </w:rPr>
        <w:t>T</w:t>
      </w:r>
      <w:r w:rsidRPr="006E1E7D">
        <w:rPr>
          <w:rFonts w:eastAsiaTheme="minorEastAsia"/>
          <w:iCs/>
          <w:vertAlign w:val="subscript"/>
          <w:lang w:eastAsia="zh-CN"/>
        </w:rPr>
        <w:t>RF_warmup</w:t>
      </w:r>
      <w:proofErr w:type="spellEnd"/>
      <w:r>
        <w:rPr>
          <w:rFonts w:eastAsiaTheme="minorEastAsia"/>
          <w:iCs/>
          <w:lang w:eastAsia="zh-CN"/>
        </w:rPr>
        <w:t>.</w:t>
      </w:r>
    </w:p>
    <w:p w14:paraId="4A1E045E" w14:textId="545B6225" w:rsidR="006E1E7D" w:rsidRDefault="006E1E7D" w:rsidP="006E1E7D">
      <w:pPr>
        <w:pStyle w:val="RAN4proposal"/>
        <w:rPr>
          <w:lang w:eastAsia="zh-CN"/>
        </w:rPr>
      </w:pPr>
      <w:r>
        <w:rPr>
          <w:lang w:eastAsia="zh-CN"/>
        </w:rPr>
        <w:t xml:space="preserve">RAN4 to define separate parameter </w:t>
      </w:r>
      <w:r w:rsidR="008D281F">
        <w:rPr>
          <w:lang w:eastAsia="zh-CN"/>
        </w:rPr>
        <w:t xml:space="preserve">to account </w:t>
      </w:r>
      <w:r>
        <w:rPr>
          <w:lang w:eastAsia="zh-CN"/>
        </w:rPr>
        <w:t>for the RF warm up delay</w:t>
      </w:r>
      <w:r w:rsidR="008D281F">
        <w:rPr>
          <w:lang w:eastAsia="zh-CN"/>
        </w:rPr>
        <w:t xml:space="preserve"> during </w:t>
      </w:r>
      <w:proofErr w:type="spellStart"/>
      <w:r w:rsidR="008D281F">
        <w:rPr>
          <w:lang w:eastAsia="zh-CN"/>
        </w:rPr>
        <w:t>PSCell</w:t>
      </w:r>
      <w:proofErr w:type="spellEnd"/>
      <w:r w:rsidR="008D281F">
        <w:rPr>
          <w:lang w:eastAsia="zh-CN"/>
        </w:rPr>
        <w:t xml:space="preserve"> activation</w:t>
      </w:r>
      <w:r>
        <w:rPr>
          <w:lang w:eastAsia="zh-CN"/>
        </w:rPr>
        <w:t xml:space="preserve"> – </w:t>
      </w:r>
      <w:proofErr w:type="spellStart"/>
      <w:r>
        <w:rPr>
          <w:lang w:eastAsia="zh-CN"/>
        </w:rPr>
        <w:t>T</w:t>
      </w:r>
      <w:r w:rsidRPr="006E1E7D">
        <w:rPr>
          <w:vertAlign w:val="subscript"/>
          <w:lang w:eastAsia="zh-CN"/>
        </w:rPr>
        <w:t>RF_warmup</w:t>
      </w:r>
      <w:proofErr w:type="spellEnd"/>
      <w:r>
        <w:rPr>
          <w:lang w:eastAsia="zh-CN"/>
        </w:rPr>
        <w:t>.</w:t>
      </w:r>
    </w:p>
    <w:p w14:paraId="2DD4323C" w14:textId="77777777" w:rsidR="00991B08" w:rsidRDefault="00991B08" w:rsidP="00202C59">
      <w:pPr>
        <w:ind w:right="-22"/>
      </w:pPr>
    </w:p>
    <w:p w14:paraId="3F4677DF" w14:textId="0C2E45C4" w:rsidR="006A2181" w:rsidRDefault="006A2181" w:rsidP="006A2181">
      <w:pPr>
        <w:pStyle w:val="RAN4H3"/>
      </w:pPr>
      <w:r>
        <w:rPr>
          <w:lang w:val="en-GB"/>
        </w:rPr>
        <w:t>T</w:t>
      </w:r>
      <w:r w:rsidRPr="003113E7">
        <w:rPr>
          <w:lang w:val="en-GB"/>
        </w:rPr>
        <w:t>ime/frequency tracking time (T</w:t>
      </w:r>
      <w:r w:rsidRPr="00695DCC">
        <w:rPr>
          <w:vertAlign w:val="subscript"/>
          <w:lang w:val="en-GB"/>
        </w:rPr>
        <w:t>∆</w:t>
      </w:r>
      <w:r w:rsidRPr="003113E7">
        <w:rPr>
          <w:lang w:val="en-GB"/>
        </w:rPr>
        <w:t xml:space="preserve">) in </w:t>
      </w:r>
      <w:proofErr w:type="spellStart"/>
      <w:r w:rsidRPr="003113E7">
        <w:rPr>
          <w:lang w:val="en-GB"/>
        </w:rPr>
        <w:t>PSCell</w:t>
      </w:r>
      <w:proofErr w:type="spellEnd"/>
      <w:r w:rsidRPr="003113E7">
        <w:rPr>
          <w:lang w:val="en-GB"/>
        </w:rPr>
        <w:t xml:space="preserve"> activation delay</w:t>
      </w:r>
    </w:p>
    <w:p w14:paraId="4A1310B7" w14:textId="50D106B3" w:rsidR="00F557E9" w:rsidRDefault="00F557E9" w:rsidP="00202C59">
      <w:pPr>
        <w:ind w:right="-22"/>
      </w:pPr>
      <w:r>
        <w:t xml:space="preserve">Based on the discussions from last meeting it may be </w:t>
      </w:r>
      <w:r w:rsidR="008D281F">
        <w:t xml:space="preserve">necessary </w:t>
      </w:r>
      <w:r>
        <w:t xml:space="preserve">to split the </w:t>
      </w:r>
      <w:r w:rsidR="00E15377">
        <w:t xml:space="preserve">discussion </w:t>
      </w:r>
      <w:r>
        <w:t xml:space="preserve">into two scenarios for the </w:t>
      </w:r>
      <w:proofErr w:type="spellStart"/>
      <w:r>
        <w:t>PSCell</w:t>
      </w:r>
      <w:proofErr w:type="spellEnd"/>
      <w:r>
        <w:t xml:space="preserve"> activation:</w:t>
      </w:r>
    </w:p>
    <w:p w14:paraId="625191D9" w14:textId="7A8127B9" w:rsidR="00F557E9" w:rsidRDefault="00F557E9" w:rsidP="00F557E9">
      <w:pPr>
        <w:pStyle w:val="ListParagraph"/>
        <w:numPr>
          <w:ilvl w:val="0"/>
          <w:numId w:val="28"/>
        </w:numPr>
        <w:ind w:right="-22"/>
      </w:pPr>
      <w:proofErr w:type="spellStart"/>
      <w:r>
        <w:t>PSCell</w:t>
      </w:r>
      <w:proofErr w:type="spellEnd"/>
      <w:r>
        <w:t xml:space="preserve"> is directly activated when added.</w:t>
      </w:r>
    </w:p>
    <w:p w14:paraId="47DDCBFC" w14:textId="40E8B371" w:rsidR="00F557E9" w:rsidRDefault="00F557E9" w:rsidP="00F557E9">
      <w:pPr>
        <w:pStyle w:val="ListParagraph"/>
        <w:numPr>
          <w:ilvl w:val="0"/>
          <w:numId w:val="28"/>
        </w:numPr>
        <w:ind w:right="-22"/>
      </w:pPr>
      <w:proofErr w:type="spellStart"/>
      <w:r>
        <w:t>PSCell</w:t>
      </w:r>
      <w:proofErr w:type="spellEnd"/>
      <w:r>
        <w:t xml:space="preserve"> is activated from deactivated state.</w:t>
      </w:r>
    </w:p>
    <w:p w14:paraId="32919839" w14:textId="2325D43A" w:rsidR="00F557E9" w:rsidRDefault="007E349F" w:rsidP="00202C59">
      <w:pPr>
        <w:ind w:right="-22"/>
      </w:pPr>
      <w:r>
        <w:t xml:space="preserve">RAN4 decided in last meeting </w:t>
      </w:r>
      <w:r w:rsidR="00157EF0">
        <w:t xml:space="preserve">to consider both known and unknown </w:t>
      </w:r>
      <w:proofErr w:type="spellStart"/>
      <w:r w:rsidR="00157EF0">
        <w:t>PSCell</w:t>
      </w:r>
      <w:proofErr w:type="spellEnd"/>
      <w:r w:rsidR="00157EF0">
        <w:t xml:space="preserve"> scenarios for activation delay. As RAN4 already agreed that for direct SCG activation delay RAN4 can re-use the legacy requirements for </w:t>
      </w:r>
      <w:proofErr w:type="spellStart"/>
      <w:r w:rsidR="00157EF0">
        <w:t>PSCell</w:t>
      </w:r>
      <w:proofErr w:type="spellEnd"/>
      <w:r w:rsidR="00157EF0">
        <w:t xml:space="preserve"> addition. Hence, for this scenario </w:t>
      </w:r>
      <w:r w:rsidR="00157EF0" w:rsidRPr="009C5807">
        <w:t>T</w:t>
      </w:r>
      <w:r w:rsidR="00157EF0" w:rsidRPr="009C5807">
        <w:rPr>
          <w:vertAlign w:val="subscript"/>
        </w:rPr>
        <w:t>∆</w:t>
      </w:r>
      <w:r w:rsidR="00157EF0">
        <w:t xml:space="preserve"> will be applied.</w:t>
      </w:r>
    </w:p>
    <w:p w14:paraId="0CDF93AA" w14:textId="0696CA5B" w:rsidR="00157EF0" w:rsidRDefault="00157EF0" w:rsidP="00157EF0">
      <w:pPr>
        <w:pStyle w:val="RAN4observation0"/>
      </w:pPr>
      <w:r>
        <w:t xml:space="preserve">For direct SCG activation, </w:t>
      </w:r>
      <w:r w:rsidR="003665C1" w:rsidRPr="009C5807">
        <w:t>T</w:t>
      </w:r>
      <w:r w:rsidR="003665C1" w:rsidRPr="009C5807">
        <w:rPr>
          <w:vertAlign w:val="subscript"/>
        </w:rPr>
        <w:t>∆</w:t>
      </w:r>
      <w:r>
        <w:t xml:space="preserve"> will be applied.</w:t>
      </w:r>
    </w:p>
    <w:p w14:paraId="09F3A421" w14:textId="3136F4A4" w:rsidR="007E349F" w:rsidRDefault="007E349F" w:rsidP="007E349F">
      <w:pPr>
        <w:rPr>
          <w:lang w:val="en-GB"/>
        </w:rPr>
      </w:pPr>
      <w:r>
        <w:rPr>
          <w:lang w:val="en-GB"/>
        </w:rPr>
        <w:t xml:space="preserve">Next, we discuss the scenario when the </w:t>
      </w:r>
      <w:proofErr w:type="spellStart"/>
      <w:r>
        <w:rPr>
          <w:lang w:val="en-GB"/>
        </w:rPr>
        <w:t>PSCell</w:t>
      </w:r>
      <w:proofErr w:type="spellEnd"/>
      <w:r>
        <w:rPr>
          <w:lang w:val="en-GB"/>
        </w:rPr>
        <w:t xml:space="preserve"> is activated from deactivated state including both known and unknown conditions. This also means that RAN4 would then have to define know conditions for deactivated </w:t>
      </w:r>
      <w:proofErr w:type="spellStart"/>
      <w:r>
        <w:rPr>
          <w:lang w:val="en-GB"/>
        </w:rPr>
        <w:t>PSCell</w:t>
      </w:r>
      <w:proofErr w:type="spellEnd"/>
      <w:r>
        <w:rPr>
          <w:lang w:val="en-GB"/>
        </w:rPr>
        <w:t>/SCG.</w:t>
      </w:r>
    </w:p>
    <w:p w14:paraId="0E33C9C4" w14:textId="63ADEFC3" w:rsidR="007E349F" w:rsidRPr="007E349F" w:rsidRDefault="007E349F" w:rsidP="007E349F">
      <w:pPr>
        <w:pStyle w:val="RAN4proposal"/>
        <w:rPr>
          <w:lang w:val="en-GB"/>
        </w:rPr>
      </w:pPr>
      <w:r>
        <w:rPr>
          <w:lang w:val="en-GB"/>
        </w:rPr>
        <w:t>RAN4 must define know</w:t>
      </w:r>
      <w:r w:rsidR="00BB09AC">
        <w:rPr>
          <w:lang w:val="en-GB"/>
        </w:rPr>
        <w:t>n</w:t>
      </w:r>
      <w:r>
        <w:rPr>
          <w:lang w:val="en-GB"/>
        </w:rPr>
        <w:t xml:space="preserve"> </w:t>
      </w:r>
      <w:r w:rsidR="001D5B3B">
        <w:rPr>
          <w:lang w:val="en-GB"/>
        </w:rPr>
        <w:t xml:space="preserve">and unknown </w:t>
      </w:r>
      <w:r>
        <w:rPr>
          <w:lang w:val="en-GB"/>
        </w:rPr>
        <w:t xml:space="preserve">conditions for deactivated </w:t>
      </w:r>
      <w:proofErr w:type="spellStart"/>
      <w:r>
        <w:rPr>
          <w:lang w:val="en-GB"/>
        </w:rPr>
        <w:t>PSCell</w:t>
      </w:r>
      <w:proofErr w:type="spellEnd"/>
      <w:r>
        <w:rPr>
          <w:lang w:val="en-GB"/>
        </w:rPr>
        <w:t>/SCG.</w:t>
      </w:r>
    </w:p>
    <w:p w14:paraId="10BA81D6" w14:textId="67840B15" w:rsidR="007E349F" w:rsidRDefault="0052436F" w:rsidP="00202C59">
      <w:pPr>
        <w:ind w:right="-22"/>
        <w:rPr>
          <w:lang w:val="en-GB"/>
        </w:rPr>
      </w:pPr>
      <w:r>
        <w:rPr>
          <w:lang w:val="en-GB"/>
        </w:rPr>
        <w:t xml:space="preserve">RAN4 has already define known conditions for a </w:t>
      </w:r>
      <w:proofErr w:type="spellStart"/>
      <w:r>
        <w:rPr>
          <w:lang w:val="en-GB"/>
        </w:rPr>
        <w:t>PSCell</w:t>
      </w:r>
      <w:proofErr w:type="spellEnd"/>
      <w:r>
        <w:rPr>
          <w:lang w:val="en-GB"/>
        </w:rPr>
        <w:t xml:space="preserve"> for </w:t>
      </w:r>
      <w:proofErr w:type="spellStart"/>
      <w:r>
        <w:rPr>
          <w:lang w:val="en-GB"/>
        </w:rPr>
        <w:t>PSCell</w:t>
      </w:r>
      <w:proofErr w:type="spellEnd"/>
      <w:r>
        <w:rPr>
          <w:lang w:val="en-GB"/>
        </w:rPr>
        <w:t xml:space="preserve"> addition (38.133, section 8.9.2):</w:t>
      </w:r>
    </w:p>
    <w:p w14:paraId="00BA751B" w14:textId="77777777" w:rsidR="0052436F" w:rsidRPr="009C5807" w:rsidRDefault="0052436F" w:rsidP="0052436F">
      <w:pPr>
        <w:overflowPunct w:val="0"/>
        <w:autoSpaceDE w:val="0"/>
        <w:autoSpaceDN w:val="0"/>
        <w:adjustRightInd w:val="0"/>
        <w:ind w:left="284"/>
        <w:textAlignment w:val="baseline"/>
        <w:rPr>
          <w:lang w:eastAsia="ko-KR"/>
        </w:rPr>
      </w:pPr>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0C2B4096" w14:textId="77777777" w:rsidR="0052436F" w:rsidRPr="009C5807" w:rsidRDefault="0052436F" w:rsidP="0052436F">
      <w:pPr>
        <w:pStyle w:val="B1"/>
        <w:ind w:left="852"/>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725981AC" w14:textId="77777777" w:rsidR="0052436F" w:rsidRPr="009C5807" w:rsidRDefault="0052436F" w:rsidP="0052436F">
      <w:pPr>
        <w:pStyle w:val="B2"/>
        <w:ind w:left="1135"/>
        <w:rPr>
          <w:lang w:eastAsia="ko-KR"/>
        </w:rPr>
      </w:pPr>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p>
    <w:p w14:paraId="6ED09E40" w14:textId="77777777" w:rsidR="0052436F" w:rsidRPr="009C5807" w:rsidRDefault="0052436F" w:rsidP="0052436F">
      <w:pPr>
        <w:pStyle w:val="B2"/>
        <w:ind w:left="1135"/>
        <w:rPr>
          <w:lang w:eastAsia="ko-KR"/>
        </w:rPr>
      </w:pPr>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54540219" w14:textId="77777777" w:rsidR="0052436F" w:rsidRPr="009C5807" w:rsidRDefault="0052436F" w:rsidP="0052436F">
      <w:pPr>
        <w:overflowPunct w:val="0"/>
        <w:autoSpaceDE w:val="0"/>
        <w:autoSpaceDN w:val="0"/>
        <w:adjustRightInd w:val="0"/>
        <w:ind w:left="852" w:hanging="284"/>
        <w:textAlignment w:val="baseline"/>
        <w:rPr>
          <w:lang w:eastAsia="ko-KR"/>
        </w:rPr>
      </w:pPr>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35E154DF" w14:textId="77777777" w:rsidR="0052436F" w:rsidRPr="009C5807" w:rsidRDefault="0052436F" w:rsidP="0052436F">
      <w:pPr>
        <w:ind w:left="284"/>
      </w:pPr>
      <w:proofErr w:type="gramStart"/>
      <w:r w:rsidRPr="009C5807">
        <w:rPr>
          <w:lang w:eastAsia="ko-KR"/>
        </w:rPr>
        <w:t>otherwise</w:t>
      </w:r>
      <w:proofErr w:type="gramEnd"/>
      <w:r w:rsidRPr="009C5807">
        <w:rPr>
          <w:lang w:eastAsia="ko-KR"/>
        </w:rPr>
        <w:t xml:space="preserve"> it is unknown.</w:t>
      </w:r>
    </w:p>
    <w:p w14:paraId="481F3A82" w14:textId="29EAB8AB" w:rsidR="0052436F" w:rsidRDefault="0052436F" w:rsidP="00202C59">
      <w:pPr>
        <w:ind w:right="-22"/>
        <w:rPr>
          <w:lang w:val="en-GB"/>
        </w:rPr>
      </w:pPr>
      <w:r>
        <w:rPr>
          <w:lang w:val="en-GB"/>
        </w:rPr>
        <w:t xml:space="preserve">Similar conditions can be used for deactivated </w:t>
      </w:r>
      <w:proofErr w:type="spellStart"/>
      <w:r>
        <w:rPr>
          <w:lang w:val="en-GB"/>
        </w:rPr>
        <w:t>PSCell</w:t>
      </w:r>
      <w:proofErr w:type="spellEnd"/>
      <w:r>
        <w:rPr>
          <w:lang w:val="en-GB"/>
        </w:rPr>
        <w:t>.</w:t>
      </w:r>
    </w:p>
    <w:p w14:paraId="2CBB4BF8" w14:textId="26285CCD" w:rsidR="0052436F" w:rsidRDefault="0052436F" w:rsidP="0052436F">
      <w:pPr>
        <w:pStyle w:val="RAN4proposal"/>
        <w:rPr>
          <w:lang w:val="en-GB"/>
        </w:rPr>
      </w:pPr>
      <w:r>
        <w:rPr>
          <w:lang w:val="en-GB"/>
        </w:rPr>
        <w:t>Use existing definition of known</w:t>
      </w:r>
      <w:r w:rsidR="001D5B3B">
        <w:rPr>
          <w:lang w:val="en-GB"/>
        </w:rPr>
        <w:t xml:space="preserve"> and unknown</w:t>
      </w:r>
      <w:r>
        <w:rPr>
          <w:lang w:val="en-GB"/>
        </w:rPr>
        <w:t xml:space="preserve"> </w:t>
      </w:r>
      <w:proofErr w:type="spellStart"/>
      <w:r>
        <w:rPr>
          <w:lang w:val="en-GB"/>
        </w:rPr>
        <w:t>PSCell</w:t>
      </w:r>
      <w:proofErr w:type="spellEnd"/>
      <w:r>
        <w:rPr>
          <w:lang w:val="en-GB"/>
        </w:rPr>
        <w:t xml:space="preserve"> </w:t>
      </w:r>
      <w:r w:rsidR="008A0C32">
        <w:rPr>
          <w:lang w:val="en-GB"/>
        </w:rPr>
        <w:t xml:space="preserve">from </w:t>
      </w:r>
      <w:proofErr w:type="spellStart"/>
      <w:r w:rsidR="008A0C32">
        <w:rPr>
          <w:lang w:val="en-GB"/>
        </w:rPr>
        <w:t>PSCell</w:t>
      </w:r>
      <w:proofErr w:type="spellEnd"/>
      <w:r w:rsidR="008A0C32">
        <w:rPr>
          <w:lang w:val="en-GB"/>
        </w:rPr>
        <w:t xml:space="preserve"> addition </w:t>
      </w:r>
      <w:r>
        <w:rPr>
          <w:lang w:val="en-GB"/>
        </w:rPr>
        <w:t xml:space="preserve">for deactivated </w:t>
      </w:r>
      <w:proofErr w:type="spellStart"/>
      <w:r>
        <w:rPr>
          <w:lang w:val="en-GB"/>
        </w:rPr>
        <w:t>PSCell</w:t>
      </w:r>
      <w:proofErr w:type="spellEnd"/>
      <w:r>
        <w:rPr>
          <w:lang w:val="en-GB"/>
        </w:rPr>
        <w:t>.</w:t>
      </w:r>
    </w:p>
    <w:p w14:paraId="42202596" w14:textId="1A581795" w:rsidR="0052436F" w:rsidRDefault="003665C1" w:rsidP="00202C59">
      <w:pPr>
        <w:ind w:right="-22"/>
      </w:pPr>
      <w:r>
        <w:t xml:space="preserve">Still open is then the need for time/frequency tracking time </w:t>
      </w:r>
      <w:r w:rsidR="003343D6">
        <w:t xml:space="preserve">when </w:t>
      </w:r>
      <w:r>
        <w:t xml:space="preserve">the </w:t>
      </w:r>
      <w:proofErr w:type="spellStart"/>
      <w:r>
        <w:t>PSCell</w:t>
      </w:r>
      <w:proofErr w:type="spellEnd"/>
      <w:r>
        <w:t xml:space="preserve"> </w:t>
      </w:r>
      <w:r w:rsidR="003343D6">
        <w:t xml:space="preserve">is </w:t>
      </w:r>
      <w:r>
        <w:t>activat</w:t>
      </w:r>
      <w:r w:rsidR="003343D6">
        <w:t>ed</w:t>
      </w:r>
      <w:r>
        <w:t xml:space="preserve"> for both the known and unknown </w:t>
      </w:r>
      <w:proofErr w:type="spellStart"/>
      <w:r>
        <w:t>PSCell</w:t>
      </w:r>
      <w:proofErr w:type="spellEnd"/>
      <w:r>
        <w:t xml:space="preserve"> scenario. For the </w:t>
      </w:r>
      <w:proofErr w:type="spellStart"/>
      <w:r>
        <w:t>PSCell</w:t>
      </w:r>
      <w:proofErr w:type="spellEnd"/>
      <w:r>
        <w:t xml:space="preserve"> addition this delay is represented by </w:t>
      </w:r>
      <w:proofErr w:type="spellStart"/>
      <w:r>
        <w:t>T</w:t>
      </w:r>
      <w:r w:rsidRPr="003665C1">
        <w:rPr>
          <w:vertAlign w:val="subscript"/>
        </w:rPr>
        <w:t>search</w:t>
      </w:r>
      <w:proofErr w:type="spellEnd"/>
      <w:r>
        <w:t xml:space="preserve"> and </w:t>
      </w:r>
      <w:r w:rsidRPr="009C5807">
        <w:t>T</w:t>
      </w:r>
      <w:r w:rsidRPr="009C5807">
        <w:rPr>
          <w:vertAlign w:val="subscript"/>
        </w:rPr>
        <w:t>∆</w:t>
      </w:r>
      <w:r>
        <w:t xml:space="preserve"> and the conditions:</w:t>
      </w:r>
    </w:p>
    <w:p w14:paraId="4E11D32C" w14:textId="3D3F8BBB" w:rsidR="003665C1" w:rsidRDefault="003665C1" w:rsidP="003665C1">
      <w:pPr>
        <w:ind w:left="720" w:right="-22"/>
      </w:pP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p>
    <w:p w14:paraId="4C127DFF" w14:textId="77777777" w:rsidR="003665C1" w:rsidRDefault="003665C1" w:rsidP="003665C1">
      <w:pPr>
        <w:ind w:left="720" w:right="-22"/>
      </w:pP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695DCC">
        <w:rPr>
          <w:rFonts w:cs="v4.2.0"/>
          <w:vertAlign w:val="subscript"/>
          <w:lang w:eastAsia="zh-CN"/>
        </w:rPr>
        <w: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p>
    <w:p w14:paraId="06581B85" w14:textId="5E571DEE" w:rsidR="003665C1" w:rsidRDefault="003665C1" w:rsidP="00202C59">
      <w:pPr>
        <w:ind w:right="-22"/>
      </w:pPr>
      <w:r>
        <w:lastRenderedPageBreak/>
        <w:t xml:space="preserve">Hence, if the </w:t>
      </w:r>
      <w:proofErr w:type="spellStart"/>
      <w:r>
        <w:t>PSCell</w:t>
      </w:r>
      <w:proofErr w:type="spellEnd"/>
      <w:r>
        <w:t xml:space="preserve"> is known, </w:t>
      </w:r>
      <w:proofErr w:type="spellStart"/>
      <w:r>
        <w:t>T</w:t>
      </w:r>
      <w:r w:rsidRPr="00695DCC">
        <w:rPr>
          <w:vertAlign w:val="subscript"/>
        </w:rPr>
        <w:t>search</w:t>
      </w:r>
      <w:proofErr w:type="spellEnd"/>
      <w:r>
        <w:t xml:space="preserve"> = 0 and </w:t>
      </w:r>
      <w:r w:rsidRPr="009C5807">
        <w:t>T</w:t>
      </w:r>
      <w:r w:rsidRPr="009C5807">
        <w:rPr>
          <w:vertAlign w:val="subscript"/>
        </w:rPr>
        <w:t>∆</w:t>
      </w:r>
      <w:r>
        <w:t xml:space="preserve"> for time/frequency tracking is included. Otherwise, when the </w:t>
      </w:r>
      <w:proofErr w:type="spellStart"/>
      <w:r>
        <w:t>PSCell</w:t>
      </w:r>
      <w:proofErr w:type="spellEnd"/>
      <w:r>
        <w:t xml:space="preserve"> is unknown UE is allowed cell search and measurement time</w:t>
      </w:r>
      <w:r w:rsidR="004E520D">
        <w:t>,</w:t>
      </w:r>
      <w:r>
        <w:t xml:space="preserve"> </w:t>
      </w:r>
      <w:proofErr w:type="spellStart"/>
      <w:r w:rsidR="004E520D">
        <w:t>T</w:t>
      </w:r>
      <w:r w:rsidR="004E520D" w:rsidRPr="004E520D">
        <w:rPr>
          <w:vertAlign w:val="subscript"/>
        </w:rPr>
        <w:t>search</w:t>
      </w:r>
      <w:proofErr w:type="spellEnd"/>
      <w:r w:rsidR="004E520D">
        <w:t xml:space="preserve">, </w:t>
      </w:r>
      <w:r>
        <w:t xml:space="preserve">while </w:t>
      </w:r>
      <w:r w:rsidRPr="009C5807">
        <w:t>T</w:t>
      </w:r>
      <w:r w:rsidRPr="009C5807">
        <w:rPr>
          <w:vertAlign w:val="subscript"/>
        </w:rPr>
        <w:t>∆</w:t>
      </w:r>
      <w:r>
        <w:t xml:space="preserve"> is not needed as it can be performed as part </w:t>
      </w:r>
      <w:proofErr w:type="spellStart"/>
      <w:r>
        <w:t>T</w:t>
      </w:r>
      <w:r w:rsidRPr="003665C1">
        <w:rPr>
          <w:vertAlign w:val="subscript"/>
        </w:rPr>
        <w:t>search</w:t>
      </w:r>
      <w:proofErr w:type="spellEnd"/>
      <w:r>
        <w:t>.</w:t>
      </w:r>
    </w:p>
    <w:p w14:paraId="2DC7E1C3" w14:textId="1A7F5AC9" w:rsidR="003665C1" w:rsidRDefault="004E520D" w:rsidP="004E520D">
      <w:pPr>
        <w:pStyle w:val="RAN4proposal"/>
      </w:pPr>
      <w:r>
        <w:t xml:space="preserve">For known </w:t>
      </w:r>
      <w:proofErr w:type="spellStart"/>
      <w:r>
        <w:t>PSCell</w:t>
      </w:r>
      <w:proofErr w:type="spellEnd"/>
      <w:r>
        <w:t xml:space="preserve">: </w:t>
      </w:r>
      <w:proofErr w:type="spellStart"/>
      <w:r>
        <w:t>T</w:t>
      </w:r>
      <w:r w:rsidRPr="00695DCC">
        <w:rPr>
          <w:vertAlign w:val="subscript"/>
        </w:rPr>
        <w:t>search</w:t>
      </w:r>
      <w:proofErr w:type="spellEnd"/>
      <w:r>
        <w:t xml:space="preserve"> = 0 and </w:t>
      </w:r>
      <w:r w:rsidRPr="009C5807">
        <w:t>T</w:t>
      </w:r>
      <w:r w:rsidRPr="009C5807">
        <w:rPr>
          <w:vertAlign w:val="subscript"/>
        </w:rPr>
        <w:t>∆</w:t>
      </w:r>
      <w:r>
        <w:t xml:space="preserve"> for time/frequency tracking is allowed.</w:t>
      </w:r>
    </w:p>
    <w:p w14:paraId="240CCD3D" w14:textId="2CCBC657" w:rsidR="004E520D" w:rsidRDefault="004E520D" w:rsidP="004E520D">
      <w:pPr>
        <w:pStyle w:val="RAN4proposal"/>
      </w:pPr>
      <w:r>
        <w:t xml:space="preserve">For unknown </w:t>
      </w:r>
      <w:proofErr w:type="spellStart"/>
      <w:r>
        <w:t>PSCell</w:t>
      </w:r>
      <w:proofErr w:type="spellEnd"/>
      <w:r>
        <w:t xml:space="preserve">: </w:t>
      </w:r>
      <w:proofErr w:type="spellStart"/>
      <w:r>
        <w:t>T</w:t>
      </w:r>
      <w:r w:rsidRPr="00695DCC">
        <w:rPr>
          <w:vertAlign w:val="subscript"/>
        </w:rPr>
        <w:t>search</w:t>
      </w:r>
      <w:proofErr w:type="spellEnd"/>
      <w: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w:t>
      </w:r>
      <w:r w:rsidRPr="00695DCC">
        <w:rPr>
          <w:rFonts w:cs="v4.2.0"/>
          <w:vertAlign w:val="subscript"/>
          <w:lang w:eastAsia="zh-CN"/>
        </w:rPr>
        <w:t>rs</w:t>
      </w:r>
      <w:proofErr w:type="spellEnd"/>
      <w:r>
        <w:t xml:space="preserve"> and </w:t>
      </w:r>
      <w:r w:rsidRPr="009C5807">
        <w:t>T</w:t>
      </w:r>
      <w:r w:rsidRPr="009C5807">
        <w:rPr>
          <w:vertAlign w:val="subscript"/>
        </w:rPr>
        <w:t>∆</w:t>
      </w:r>
      <w:r>
        <w:t xml:space="preserve"> for time/frequency tracking is excluded.</w:t>
      </w:r>
    </w:p>
    <w:p w14:paraId="44A502C1" w14:textId="7C8854D5" w:rsidR="00991B08" w:rsidRDefault="004E520D" w:rsidP="00991B08">
      <w:pPr>
        <w:ind w:right="-22"/>
      </w:pPr>
      <w:r>
        <w:t xml:space="preserve">In last meeting it was also suggested that if UE is configured to with </w:t>
      </w:r>
      <w:r w:rsidR="00DC138E">
        <w:t>B</w:t>
      </w:r>
      <w:r>
        <w:t xml:space="preserve">FD (and hence </w:t>
      </w:r>
      <w:proofErr w:type="gramStart"/>
      <w:r>
        <w:t>has to</w:t>
      </w:r>
      <w:proofErr w:type="gramEnd"/>
      <w:r>
        <w:t xml:space="preserve"> track </w:t>
      </w:r>
      <w:r w:rsidR="00DC138E">
        <w:t xml:space="preserve">beam </w:t>
      </w:r>
      <w:r>
        <w:t>link quality)</w:t>
      </w:r>
      <w:r w:rsidR="00DC138E">
        <w:t xml:space="preserve"> of the deactivated </w:t>
      </w:r>
      <w:proofErr w:type="spellStart"/>
      <w:r w:rsidR="00DC138E">
        <w:t>PSCell</w:t>
      </w:r>
      <w:proofErr w:type="spellEnd"/>
      <w:r w:rsidR="00DC138E">
        <w:t xml:space="preserve">, it can be assumed that the UE has fine time/frequency tracking of the deactivated </w:t>
      </w:r>
      <w:proofErr w:type="spellStart"/>
      <w:r w:rsidR="00DC138E">
        <w:t>PSCell</w:t>
      </w:r>
      <w:proofErr w:type="spellEnd"/>
      <w:r w:rsidR="00DC138E">
        <w:t xml:space="preserve"> and there would be no need for </w:t>
      </w:r>
      <w:r w:rsidR="00DC138E" w:rsidRPr="009C5807">
        <w:t>T</w:t>
      </w:r>
      <w:r w:rsidR="00DC138E" w:rsidRPr="009C5807">
        <w:rPr>
          <w:vertAlign w:val="subscript"/>
        </w:rPr>
        <w:t>∆</w:t>
      </w:r>
      <w:r>
        <w:t>.</w:t>
      </w:r>
    </w:p>
    <w:p w14:paraId="13532EAB" w14:textId="09677996" w:rsidR="00991B08" w:rsidRDefault="00991B08" w:rsidP="00202C59">
      <w:pPr>
        <w:ind w:right="-22"/>
      </w:pPr>
    </w:p>
    <w:p w14:paraId="6C5DBC02" w14:textId="2A89E3D4" w:rsidR="006A2181" w:rsidRDefault="006A2181" w:rsidP="006A2181">
      <w:pPr>
        <w:pStyle w:val="RAN4H3"/>
      </w:pPr>
      <w:r w:rsidRPr="003113E7">
        <w:rPr>
          <w:lang w:val="en-GB"/>
        </w:rPr>
        <w:t xml:space="preserve">Requirements for </w:t>
      </w:r>
      <w:proofErr w:type="spellStart"/>
      <w:r w:rsidRPr="003113E7">
        <w:rPr>
          <w:lang w:val="en-GB"/>
        </w:rPr>
        <w:t>PSCell</w:t>
      </w:r>
      <w:proofErr w:type="spellEnd"/>
      <w:r w:rsidRPr="003113E7">
        <w:rPr>
          <w:lang w:val="en-GB"/>
        </w:rPr>
        <w:t xml:space="preserve"> activation delay</w:t>
      </w:r>
    </w:p>
    <w:p w14:paraId="763E8DCB" w14:textId="30034ABB" w:rsidR="006A2181" w:rsidRDefault="006E1E7D" w:rsidP="00202C59">
      <w:pPr>
        <w:ind w:right="-22"/>
      </w:pPr>
      <w:r>
        <w:t>Based on the discussion in the former sections and the proposals 5 – 11</w:t>
      </w:r>
      <w:r w:rsidR="00991B08">
        <w:t>:</w:t>
      </w:r>
    </w:p>
    <w:p w14:paraId="51A3E5BA" w14:textId="6CB795D0" w:rsidR="00991B08" w:rsidRDefault="006E1E7D" w:rsidP="00991B08">
      <w:pPr>
        <w:pStyle w:val="ListParagraph"/>
        <w:numPr>
          <w:ilvl w:val="0"/>
          <w:numId w:val="28"/>
        </w:numPr>
        <w:ind w:right="-22"/>
      </w:pPr>
      <w:proofErr w:type="spellStart"/>
      <w:r>
        <w:rPr>
          <w:iCs/>
          <w:lang w:eastAsia="zh-CN"/>
        </w:rPr>
        <w:t>PSCell</w:t>
      </w:r>
      <w:proofErr w:type="spellEnd"/>
      <w:r>
        <w:rPr>
          <w:iCs/>
          <w:lang w:eastAsia="zh-CN"/>
        </w:rPr>
        <w:t xml:space="preserve"> activation delay shall not include </w:t>
      </w:r>
      <w:proofErr w:type="spellStart"/>
      <w:r>
        <w:rPr>
          <w:iCs/>
          <w:lang w:eastAsia="zh-CN"/>
        </w:rPr>
        <w:t>T</w:t>
      </w:r>
      <w:r w:rsidRPr="004A65B4">
        <w:rPr>
          <w:iCs/>
          <w:vertAlign w:val="subscript"/>
          <w:lang w:eastAsia="zh-CN"/>
        </w:rPr>
        <w:t>processing</w:t>
      </w:r>
      <w:proofErr w:type="spellEnd"/>
      <w:r>
        <w:rPr>
          <w:lang w:eastAsia="zh-CN"/>
        </w:rPr>
        <w:t xml:space="preserve"> when </w:t>
      </w:r>
      <w:proofErr w:type="spellStart"/>
      <w:r>
        <w:rPr>
          <w:lang w:eastAsia="zh-CN"/>
        </w:rPr>
        <w:t>PSCell</w:t>
      </w:r>
      <w:proofErr w:type="spellEnd"/>
      <w:r>
        <w:rPr>
          <w:lang w:eastAsia="zh-CN"/>
        </w:rPr>
        <w:t xml:space="preserve"> is activated from deactivated state</w:t>
      </w:r>
    </w:p>
    <w:p w14:paraId="38CF4C94" w14:textId="743D73D1" w:rsidR="006E1E7D" w:rsidRPr="006E1E7D" w:rsidRDefault="006E1E7D" w:rsidP="00991B08">
      <w:pPr>
        <w:pStyle w:val="ListParagraph"/>
        <w:numPr>
          <w:ilvl w:val="0"/>
          <w:numId w:val="28"/>
        </w:numPr>
        <w:ind w:right="-22"/>
      </w:pPr>
      <w:proofErr w:type="spellStart"/>
      <w:r>
        <w:rPr>
          <w:iCs/>
          <w:lang w:eastAsia="zh-CN"/>
        </w:rPr>
        <w:t>PSCell</w:t>
      </w:r>
      <w:proofErr w:type="spellEnd"/>
      <w:r>
        <w:rPr>
          <w:iCs/>
          <w:lang w:eastAsia="zh-CN"/>
        </w:rPr>
        <w:t xml:space="preserve"> activation delay should allow UE RF warm up delay</w:t>
      </w:r>
    </w:p>
    <w:p w14:paraId="74912111" w14:textId="47151E62" w:rsidR="006E1E7D" w:rsidRPr="006E1E7D" w:rsidRDefault="006E1E7D" w:rsidP="00991B08">
      <w:pPr>
        <w:pStyle w:val="ListParagraph"/>
        <w:numPr>
          <w:ilvl w:val="0"/>
          <w:numId w:val="28"/>
        </w:numPr>
        <w:ind w:right="-22"/>
      </w:pPr>
      <w:r>
        <w:rPr>
          <w:iCs/>
          <w:lang w:eastAsia="zh-CN"/>
        </w:rPr>
        <w:t xml:space="preserve">RAN4 to define separate parameter for accounting the RF warm up delay – </w:t>
      </w:r>
      <w:proofErr w:type="spellStart"/>
      <w:r>
        <w:rPr>
          <w:iCs/>
          <w:lang w:eastAsia="zh-CN"/>
        </w:rPr>
        <w:t>T</w:t>
      </w:r>
      <w:r w:rsidRPr="006E1E7D">
        <w:rPr>
          <w:iCs/>
          <w:vertAlign w:val="subscript"/>
          <w:lang w:eastAsia="zh-CN"/>
        </w:rPr>
        <w:t>RF_warmup</w:t>
      </w:r>
      <w:proofErr w:type="spellEnd"/>
    </w:p>
    <w:p w14:paraId="3E1DBA1A" w14:textId="48A0EDE5" w:rsidR="006E1E7D" w:rsidRPr="006E1E7D" w:rsidRDefault="006E1E7D" w:rsidP="00991B08">
      <w:pPr>
        <w:pStyle w:val="ListParagraph"/>
        <w:numPr>
          <w:ilvl w:val="0"/>
          <w:numId w:val="28"/>
        </w:numPr>
        <w:ind w:right="-22"/>
      </w:pPr>
      <w:r>
        <w:rPr>
          <w:lang w:val="en-GB"/>
        </w:rPr>
        <w:t>RAN4 must define know</w:t>
      </w:r>
      <w:r w:rsidR="00E0785C">
        <w:rPr>
          <w:lang w:val="en-GB"/>
        </w:rPr>
        <w:t>n</w:t>
      </w:r>
      <w:r>
        <w:rPr>
          <w:lang w:val="en-GB"/>
        </w:rPr>
        <w:t xml:space="preserve"> </w:t>
      </w:r>
      <w:r w:rsidR="00E0785C">
        <w:rPr>
          <w:lang w:val="en-GB"/>
        </w:rPr>
        <w:t xml:space="preserve">and unknown </w:t>
      </w:r>
      <w:r>
        <w:rPr>
          <w:lang w:val="en-GB"/>
        </w:rPr>
        <w:t xml:space="preserve">conditions for deactivated </w:t>
      </w:r>
      <w:proofErr w:type="spellStart"/>
      <w:r>
        <w:rPr>
          <w:lang w:val="en-GB"/>
        </w:rPr>
        <w:t>PSCell</w:t>
      </w:r>
      <w:proofErr w:type="spellEnd"/>
      <w:r>
        <w:rPr>
          <w:lang w:val="en-GB"/>
        </w:rPr>
        <w:t>/SCG</w:t>
      </w:r>
    </w:p>
    <w:p w14:paraId="6A8ADAFB" w14:textId="59550C76" w:rsidR="006E1E7D" w:rsidRPr="006E1E7D" w:rsidRDefault="006E1E7D" w:rsidP="00991B08">
      <w:pPr>
        <w:pStyle w:val="ListParagraph"/>
        <w:numPr>
          <w:ilvl w:val="0"/>
          <w:numId w:val="28"/>
        </w:numPr>
        <w:ind w:right="-22"/>
      </w:pPr>
      <w:r>
        <w:rPr>
          <w:lang w:val="en-GB"/>
        </w:rPr>
        <w:t xml:space="preserve">Use existing definition of known </w:t>
      </w:r>
      <w:r w:rsidR="001956ED">
        <w:rPr>
          <w:lang w:val="en-GB"/>
        </w:rPr>
        <w:t xml:space="preserve">and unknown </w:t>
      </w:r>
      <w:proofErr w:type="spellStart"/>
      <w:r>
        <w:rPr>
          <w:lang w:val="en-GB"/>
        </w:rPr>
        <w:t>PSCell</w:t>
      </w:r>
      <w:proofErr w:type="spellEnd"/>
      <w:r>
        <w:rPr>
          <w:lang w:val="en-GB"/>
        </w:rPr>
        <w:t xml:space="preserve"> </w:t>
      </w:r>
      <w:r w:rsidR="001956ED">
        <w:rPr>
          <w:lang w:val="en-GB"/>
        </w:rPr>
        <w:t xml:space="preserve">from </w:t>
      </w:r>
      <w:proofErr w:type="spellStart"/>
      <w:r w:rsidR="001956ED">
        <w:rPr>
          <w:lang w:val="en-GB"/>
        </w:rPr>
        <w:t>PSCell</w:t>
      </w:r>
      <w:proofErr w:type="spellEnd"/>
      <w:r w:rsidR="001956ED">
        <w:rPr>
          <w:lang w:val="en-GB"/>
        </w:rPr>
        <w:t xml:space="preserve"> addition </w:t>
      </w:r>
      <w:r>
        <w:rPr>
          <w:lang w:val="en-GB"/>
        </w:rPr>
        <w:t xml:space="preserve">for deactivated </w:t>
      </w:r>
      <w:proofErr w:type="spellStart"/>
      <w:r>
        <w:rPr>
          <w:lang w:val="en-GB"/>
        </w:rPr>
        <w:t>PSCell</w:t>
      </w:r>
      <w:proofErr w:type="spellEnd"/>
    </w:p>
    <w:p w14:paraId="7EBDDA8E" w14:textId="541839A9" w:rsidR="006E1E7D" w:rsidRDefault="006E1E7D" w:rsidP="00991B08">
      <w:pPr>
        <w:pStyle w:val="ListParagraph"/>
        <w:numPr>
          <w:ilvl w:val="0"/>
          <w:numId w:val="28"/>
        </w:numPr>
        <w:ind w:right="-22"/>
      </w:pPr>
      <w:r>
        <w:t xml:space="preserve">For known </w:t>
      </w:r>
      <w:proofErr w:type="spellStart"/>
      <w:r>
        <w:t>PSCell</w:t>
      </w:r>
      <w:proofErr w:type="spellEnd"/>
      <w:r>
        <w:t xml:space="preserve">: </w:t>
      </w:r>
      <w:proofErr w:type="spellStart"/>
      <w:r>
        <w:t>Tsearch</w:t>
      </w:r>
      <w:proofErr w:type="spellEnd"/>
      <w:r>
        <w:t xml:space="preserve"> = 0 and </w:t>
      </w:r>
      <w:r w:rsidRPr="009C5807">
        <w:t>T</w:t>
      </w:r>
      <w:r w:rsidRPr="009C5807">
        <w:rPr>
          <w:vertAlign w:val="subscript"/>
        </w:rPr>
        <w:t>∆</w:t>
      </w:r>
      <w:r>
        <w:t xml:space="preserve"> for time/frequency tracking is allowed</w:t>
      </w:r>
    </w:p>
    <w:p w14:paraId="0D00DE3F" w14:textId="559B1702" w:rsidR="006E1E7D" w:rsidRDefault="006E1E7D" w:rsidP="006E1E7D">
      <w:pPr>
        <w:pStyle w:val="ListParagraph"/>
        <w:numPr>
          <w:ilvl w:val="0"/>
          <w:numId w:val="28"/>
        </w:numPr>
        <w:ind w:right="-22"/>
      </w:pPr>
      <w:r>
        <w:t xml:space="preserve">For unknown </w:t>
      </w:r>
      <w:proofErr w:type="spellStart"/>
      <w:r>
        <w:t>PSCell</w:t>
      </w:r>
      <w:proofErr w:type="spellEnd"/>
      <w:r>
        <w:t xml:space="preserve">: </w:t>
      </w:r>
      <w:proofErr w:type="spellStart"/>
      <w:r>
        <w:t>Tsearch</w:t>
      </w:r>
      <w:proofErr w:type="spellEnd"/>
      <w: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t xml:space="preserve"> and </w:t>
      </w:r>
      <w:r w:rsidRPr="009C5807">
        <w:t>T</w:t>
      </w:r>
      <w:r w:rsidRPr="009C5807">
        <w:rPr>
          <w:vertAlign w:val="subscript"/>
        </w:rPr>
        <w:t>∆</w:t>
      </w:r>
      <w:r>
        <w:t xml:space="preserve"> for time/frequency tracking is excluded</w:t>
      </w:r>
    </w:p>
    <w:p w14:paraId="5D00742A" w14:textId="408D7C15" w:rsidR="00862022" w:rsidRDefault="00862022" w:rsidP="00991B08">
      <w:pPr>
        <w:ind w:right="-22"/>
      </w:pPr>
      <w:r>
        <w:t xml:space="preserve">Hence, the </w:t>
      </w:r>
      <w:proofErr w:type="spellStart"/>
      <w:r>
        <w:t>PSCell</w:t>
      </w:r>
      <w:proofErr w:type="spellEnd"/>
      <w:r w:rsidR="00991B08">
        <w:t xml:space="preserve"> </w:t>
      </w:r>
      <w:r>
        <w:t>activation</w:t>
      </w:r>
      <w:r w:rsidR="00991B08">
        <w:t xml:space="preserve"> delay </w:t>
      </w:r>
      <w:r w:rsidR="00C651B3">
        <w:t xml:space="preserve">would be defined </w:t>
      </w:r>
      <w:r w:rsidR="00991B08">
        <w:t>as:</w:t>
      </w:r>
    </w:p>
    <w:p w14:paraId="323F7633" w14:textId="74CD0A65" w:rsidR="00862022" w:rsidRDefault="00862022" w:rsidP="00991B08">
      <w:pPr>
        <w:ind w:right="-22"/>
      </w:pPr>
      <w:proofErr w:type="spellStart"/>
      <w:r>
        <w:t>T</w:t>
      </w:r>
      <w:r w:rsidRPr="00862022">
        <w:rPr>
          <w:vertAlign w:val="subscript"/>
        </w:rPr>
        <w:t>Activation_PSCell</w:t>
      </w:r>
      <w:proofErr w:type="spellEnd"/>
      <w:r>
        <w:t xml:space="preserve"> = </w:t>
      </w:r>
      <w:proofErr w:type="spellStart"/>
      <w:r w:rsidRPr="009C5807">
        <w:t>T</w:t>
      </w:r>
      <w:r w:rsidRPr="009C5807">
        <w:rPr>
          <w:vertAlign w:val="subscript"/>
        </w:rPr>
        <w:t>RRC_delay</w:t>
      </w:r>
      <w:proofErr w:type="spellEnd"/>
      <w:r w:rsidRPr="009C5807">
        <w:t xml:space="preserve"> +</w:t>
      </w:r>
      <w:r>
        <w:t xml:space="preserve"> </w:t>
      </w:r>
      <w:proofErr w:type="spellStart"/>
      <w:r>
        <w:rPr>
          <w:iCs/>
          <w:lang w:eastAsia="zh-CN"/>
        </w:rPr>
        <w:t>T</w:t>
      </w:r>
      <w:r w:rsidRPr="006E1E7D">
        <w:rPr>
          <w:iCs/>
          <w:vertAlign w:val="subscript"/>
          <w:lang w:eastAsia="zh-CN"/>
        </w:rPr>
        <w:t>RF_warmup</w:t>
      </w:r>
      <w:proofErr w:type="spellEnd"/>
      <w:r w:rsidRPr="009C5807">
        <w:t xml:space="preserve"> </w:t>
      </w:r>
      <w:r>
        <w:t xml:space="preserve">+ </w:t>
      </w:r>
      <w:proofErr w:type="spellStart"/>
      <w:r w:rsidRPr="009C5807">
        <w:t>T</w:t>
      </w:r>
      <w:r w:rsidRPr="009C5807">
        <w:rPr>
          <w:vertAlign w:val="subscript"/>
        </w:rPr>
        <w:t>search</w:t>
      </w:r>
      <w:proofErr w:type="spellEnd"/>
      <w:r>
        <w:t xml:space="preserve"> </w:t>
      </w:r>
      <w:r w:rsidRPr="009C5807">
        <w:t>+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t xml:space="preserve"> </w:t>
      </w:r>
      <w:r w:rsidRPr="009C5807">
        <w:t xml:space="preserve">+ </w:t>
      </w:r>
      <w:proofErr w:type="spellStart"/>
      <w:r w:rsidR="00865DDA">
        <w:t>T</w:t>
      </w:r>
      <w:r w:rsidR="00865DDA" w:rsidRPr="00992BA5">
        <w:rPr>
          <w:vertAlign w:val="subscript"/>
        </w:rPr>
        <w:t>RS_processing</w:t>
      </w:r>
      <w:proofErr w:type="spellEnd"/>
      <w:r w:rsidRPr="009C5807">
        <w:t xml:space="preserve"> </w:t>
      </w:r>
      <w:proofErr w:type="spellStart"/>
      <w:r w:rsidRPr="009C5807">
        <w:t>ms</w:t>
      </w:r>
      <w:proofErr w:type="spellEnd"/>
    </w:p>
    <w:p w14:paraId="708F7D9C" w14:textId="504051A4" w:rsidR="00862022" w:rsidRDefault="00862022" w:rsidP="00991B08">
      <w:pPr>
        <w:ind w:right="-22"/>
      </w:pPr>
      <w:r>
        <w:t>Where:</w:t>
      </w:r>
    </w:p>
    <w:p w14:paraId="4E88E80E" w14:textId="3891A2E6" w:rsidR="00862022" w:rsidRDefault="00862022" w:rsidP="00991B08">
      <w:pPr>
        <w:ind w:right="-22"/>
      </w:pPr>
      <w:proofErr w:type="spellStart"/>
      <w:r w:rsidRPr="009C5807">
        <w:t>T</w:t>
      </w:r>
      <w:r w:rsidRPr="009C5807">
        <w:rPr>
          <w:vertAlign w:val="subscript"/>
        </w:rPr>
        <w:t>RRC_delay</w:t>
      </w:r>
      <w:proofErr w:type="spellEnd"/>
      <w:r w:rsidRPr="009C5807">
        <w:t xml:space="preserve"> is the RRC procedure delay as specified in TS 38.331 [2].</w:t>
      </w:r>
    </w:p>
    <w:p w14:paraId="462334C2" w14:textId="5B34D185" w:rsidR="00862022" w:rsidRDefault="004B4E7E" w:rsidP="00991B08">
      <w:pPr>
        <w:ind w:right="-22"/>
        <w:rPr>
          <w:iCs/>
          <w:lang w:eastAsia="zh-CN"/>
        </w:rPr>
      </w:pPr>
      <w:proofErr w:type="spellStart"/>
      <w:r>
        <w:rPr>
          <w:iCs/>
          <w:lang w:eastAsia="zh-CN"/>
        </w:rPr>
        <w:t>T</w:t>
      </w:r>
      <w:r w:rsidRPr="006E1E7D">
        <w:rPr>
          <w:iCs/>
          <w:vertAlign w:val="subscript"/>
          <w:lang w:eastAsia="zh-CN"/>
        </w:rPr>
        <w:t>RF_warmup</w:t>
      </w:r>
      <w:proofErr w:type="spellEnd"/>
      <w:r>
        <w:rPr>
          <w:iCs/>
          <w:lang w:eastAsia="zh-CN"/>
        </w:rPr>
        <w:t xml:space="preserve"> is the RF warm up delay which is FFS </w:t>
      </w:r>
      <w:proofErr w:type="spellStart"/>
      <w:r>
        <w:rPr>
          <w:iCs/>
          <w:lang w:eastAsia="zh-CN"/>
        </w:rPr>
        <w:t>usec</w:t>
      </w:r>
      <w:proofErr w:type="spellEnd"/>
      <w:r>
        <w:rPr>
          <w:iCs/>
          <w:lang w:eastAsia="zh-CN"/>
        </w:rPr>
        <w:t>.</w:t>
      </w:r>
    </w:p>
    <w:p w14:paraId="1456D2D4" w14:textId="5F33DF3C" w:rsidR="004B4E7E" w:rsidRDefault="004B4E7E" w:rsidP="00991B08">
      <w:pPr>
        <w:ind w:right="-22"/>
        <w:rPr>
          <w:lang w:eastAsia="ko-KR"/>
        </w:rPr>
      </w:pP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r>
        <w:rPr>
          <w:lang w:eastAsia="ko-KR"/>
        </w:rPr>
        <w:t>.</w:t>
      </w:r>
      <w:proofErr w:type="spellEnd"/>
    </w:p>
    <w:p w14:paraId="6407EA85" w14:textId="0AB292DF" w:rsidR="004B4E7E" w:rsidRDefault="004B4E7E" w:rsidP="00991B08">
      <w:pPr>
        <w:ind w:right="-22"/>
      </w:pPr>
      <w:bookmarkStart w:id="5" w:name="_Hlk90551187"/>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w:t>
      </w:r>
      <w:proofErr w:type="spellStart"/>
      <w:r>
        <w:t>PSCell</w:t>
      </w:r>
      <w:proofErr w:type="spellEnd"/>
      <w:r>
        <w:t xml:space="preserve">. </w:t>
      </w:r>
      <w:r w:rsidRPr="009C5807">
        <w:t>T</w:t>
      </w:r>
      <w:r w:rsidRPr="009C5807">
        <w:rPr>
          <w:vertAlign w:val="subscript"/>
        </w:rPr>
        <w:t>∆</w:t>
      </w:r>
      <w:r w:rsidRPr="009C5807">
        <w:t xml:space="preserve"> = </w:t>
      </w:r>
      <w:r>
        <w:t>0</w:t>
      </w:r>
      <w:r w:rsidRPr="009C5807">
        <w:t xml:space="preserve"> </w:t>
      </w:r>
      <w:proofErr w:type="spellStart"/>
      <w:r w:rsidRPr="009C5807">
        <w:t>ms</w:t>
      </w:r>
      <w:proofErr w:type="spellEnd"/>
      <w:r w:rsidRPr="009C5807">
        <w:t xml:space="preserve"> for a</w:t>
      </w:r>
      <w:r>
        <w:t>n</w:t>
      </w:r>
      <w:r w:rsidRPr="009C5807">
        <w:t xml:space="preserve"> unknown </w:t>
      </w:r>
      <w:proofErr w:type="spellStart"/>
      <w:r w:rsidRPr="009C5807">
        <w:t>PSCell</w:t>
      </w:r>
      <w:bookmarkEnd w:id="5"/>
      <w:proofErr w:type="spellEnd"/>
      <w:r w:rsidRPr="009C5807">
        <w:t>.</w:t>
      </w:r>
    </w:p>
    <w:p w14:paraId="5582E886" w14:textId="2CEC35B3" w:rsidR="00D8705F" w:rsidRDefault="00E74DC2" w:rsidP="00991B08">
      <w:pPr>
        <w:ind w:right="-22"/>
      </w:pPr>
      <w:proofErr w:type="spellStart"/>
      <w:r>
        <w:t>T</w:t>
      </w:r>
      <w:r w:rsidRPr="00992BA5">
        <w:rPr>
          <w:vertAlign w:val="subscript"/>
        </w:rPr>
        <w:t>RS_processing</w:t>
      </w:r>
      <w:proofErr w:type="spellEnd"/>
      <w:r>
        <w:t xml:space="preserve"> is </w:t>
      </w:r>
      <w:r w:rsidR="00D8705F">
        <w:t xml:space="preserve">2ms </w:t>
      </w:r>
      <w:r w:rsidR="00226A16">
        <w:t>f</w:t>
      </w:r>
      <w:r>
        <w:t>o</w:t>
      </w:r>
      <w:r w:rsidR="00226A16">
        <w:t xml:space="preserve">r </w:t>
      </w:r>
      <w:proofErr w:type="spellStart"/>
      <w:r w:rsidR="00226A16">
        <w:t>T</w:t>
      </w:r>
      <w:r w:rsidR="00226A16" w:rsidRPr="00226A16">
        <w:rPr>
          <w:vertAlign w:val="subscript"/>
        </w:rPr>
        <w:t>rs</w:t>
      </w:r>
      <w:proofErr w:type="spellEnd"/>
      <w:r w:rsidR="00226A16">
        <w:t xml:space="preserve"> processing.</w:t>
      </w:r>
    </w:p>
    <w:p w14:paraId="6AC30331" w14:textId="77777777" w:rsidR="009A3335" w:rsidRDefault="004B4E7E" w:rsidP="00991B08">
      <w:pPr>
        <w:ind w:right="-22"/>
      </w:pPr>
      <w:proofErr w:type="spellStart"/>
      <w:r w:rsidRPr="009C5807">
        <w:t>T</w:t>
      </w:r>
      <w:r w:rsidRPr="009C5807">
        <w:rPr>
          <w:vertAlign w:val="subscript"/>
        </w:rPr>
        <w:t>PSCell</w:t>
      </w:r>
      <w:proofErr w:type="spellEnd"/>
      <w:r w:rsidRPr="009C5807">
        <w:rPr>
          <w:vertAlign w:val="subscript"/>
        </w:rPr>
        <w:t>_ DU</w:t>
      </w:r>
      <w:r w:rsidR="009A3335">
        <w:t>:</w:t>
      </w:r>
    </w:p>
    <w:p w14:paraId="1D979377" w14:textId="34925BD3" w:rsidR="009A3335" w:rsidRDefault="009A3335" w:rsidP="009A3335">
      <w:pPr>
        <w:pStyle w:val="ListParagraph"/>
        <w:numPr>
          <w:ilvl w:val="0"/>
          <w:numId w:val="28"/>
        </w:numPr>
        <w:ind w:right="-22"/>
      </w:pPr>
      <w:r>
        <w:t xml:space="preserve">If the </w:t>
      </w:r>
      <w:proofErr w:type="spellStart"/>
      <w:r>
        <w:t>PSCell</w:t>
      </w:r>
      <w:proofErr w:type="spellEnd"/>
      <w:r>
        <w:t xml:space="preserve"> is activated without PRACH transmission</w:t>
      </w:r>
      <w:r w:rsidRPr="009C5807">
        <w:t xml:space="preserve"> </w:t>
      </w:r>
      <w:r>
        <w:t xml:space="preserve">it </w:t>
      </w:r>
      <w:r w:rsidR="004B4E7E" w:rsidRPr="009C5807">
        <w:t xml:space="preserve">is the delay uncertainty in acquiring the first available PRACH occasion in the </w:t>
      </w:r>
      <w:proofErr w:type="spellStart"/>
      <w:r w:rsidR="004B4E7E" w:rsidRPr="009C5807">
        <w:t>PSCell</w:t>
      </w:r>
      <w:proofErr w:type="spellEnd"/>
      <w:r w:rsidR="004B4E7E" w:rsidRPr="009C5807">
        <w:t xml:space="preserve">. </w:t>
      </w:r>
      <w:proofErr w:type="spellStart"/>
      <w:r w:rsidR="004B4E7E" w:rsidRPr="009C5807">
        <w:t>T</w:t>
      </w:r>
      <w:r w:rsidR="004B4E7E" w:rsidRPr="009A3335">
        <w:rPr>
          <w:vertAlign w:val="subscript"/>
        </w:rPr>
        <w:t>PSCell</w:t>
      </w:r>
      <w:proofErr w:type="spellEnd"/>
      <w:r w:rsidR="004B4E7E" w:rsidRPr="009A3335">
        <w:rPr>
          <w:vertAlign w:val="subscript"/>
        </w:rPr>
        <w:t>_ DU</w:t>
      </w:r>
      <w:r w:rsidR="004B4E7E" w:rsidRPr="009C5807">
        <w:t xml:space="preserve"> is up to the summation of SSB to PRACH occasion association period and 10ms. SSB to PRACH occasion associated period is defined in Table 8.1-1 of TS 38.213 [3].</w:t>
      </w:r>
      <w:r w:rsidR="004B4E7E">
        <w:t xml:space="preserve"> </w:t>
      </w:r>
    </w:p>
    <w:p w14:paraId="7FB924E3" w14:textId="7CD4EEC3" w:rsidR="004B4E7E" w:rsidRDefault="009A3335" w:rsidP="009A3335">
      <w:pPr>
        <w:pStyle w:val="ListParagraph"/>
        <w:numPr>
          <w:ilvl w:val="0"/>
          <w:numId w:val="28"/>
        </w:numPr>
        <w:ind w:right="-22"/>
      </w:pPr>
      <w:r>
        <w:t>I</w:t>
      </w:r>
      <w:r w:rsidR="004B4E7E">
        <w:t xml:space="preserve">f the </w:t>
      </w:r>
      <w:proofErr w:type="spellStart"/>
      <w:r w:rsidR="004B4E7E">
        <w:t>PSCell</w:t>
      </w:r>
      <w:proofErr w:type="spellEnd"/>
      <w:r w:rsidR="004B4E7E">
        <w:t xml:space="preserve"> is activated without PRACH transmission</w:t>
      </w:r>
      <w:r>
        <w:t xml:space="preserve"> </w:t>
      </w:r>
      <w:proofErr w:type="spellStart"/>
      <w:r w:rsidRPr="009C5807">
        <w:t>T</w:t>
      </w:r>
      <w:r w:rsidRPr="009A3335">
        <w:rPr>
          <w:vertAlign w:val="subscript"/>
        </w:rPr>
        <w:t>PSCell</w:t>
      </w:r>
      <w:proofErr w:type="spellEnd"/>
      <w:r w:rsidRPr="009A3335">
        <w:rPr>
          <w:vertAlign w:val="subscript"/>
        </w:rPr>
        <w:t xml:space="preserve">_ DU </w:t>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CSI reporting resources as specified in TS 38.331 [2]</w:t>
      </w:r>
      <w:r w:rsidR="004B4E7E">
        <w:t>.</w:t>
      </w:r>
    </w:p>
    <w:p w14:paraId="43045250" w14:textId="0FD8ADC6" w:rsidR="004B4E7E" w:rsidRPr="004B4E7E" w:rsidRDefault="004B4E7E" w:rsidP="00991B08">
      <w:pPr>
        <w:ind w:right="-22"/>
      </w:pPr>
      <w:r>
        <w:rPr>
          <w:lang w:eastAsia="ko-KR"/>
        </w:rPr>
        <w:t>Hence, u</w:t>
      </w:r>
      <w:r w:rsidRPr="007D59E2">
        <w:rPr>
          <w:lang w:eastAsia="ko-KR"/>
        </w:rPr>
        <w:t xml:space="preserve">pon receiving </w:t>
      </w:r>
      <w:proofErr w:type="spellStart"/>
      <w:r w:rsidRPr="007D59E2">
        <w:rPr>
          <w:lang w:eastAsia="ko-KR"/>
        </w:rPr>
        <w:t>PSCell</w:t>
      </w:r>
      <w:proofErr w:type="spellEnd"/>
      <w:r w:rsidRPr="007D59E2">
        <w:rPr>
          <w:lang w:eastAsia="ko-KR"/>
        </w:rPr>
        <w:t xml:space="preserve"> </w:t>
      </w:r>
      <w:r w:rsidR="00EF1E86">
        <w:rPr>
          <w:lang w:eastAsia="ja-JP"/>
        </w:rPr>
        <w:t>activation</w:t>
      </w:r>
      <w:r w:rsidR="002331D9">
        <w:rPr>
          <w:lang w:eastAsia="ja-JP"/>
        </w:rPr>
        <w:t xml:space="preserve"> command</w:t>
      </w:r>
      <w:r w:rsidR="00EF1E86" w:rsidRPr="007D59E2">
        <w:rPr>
          <w:lang w:eastAsia="ja-JP"/>
        </w:rPr>
        <w:t xml:space="preserve"> </w:t>
      </w:r>
      <w:r w:rsidRPr="007D59E2">
        <w:rPr>
          <w:lang w:eastAsia="ko-KR"/>
        </w:rPr>
        <w:t xml:space="preserve">in subframe </w:t>
      </w:r>
      <w:r w:rsidRPr="007D59E2">
        <w:rPr>
          <w:i/>
          <w:lang w:eastAsia="ko-KR"/>
        </w:rPr>
        <w:t>n</w:t>
      </w:r>
      <w:r w:rsidRPr="007D59E2">
        <w:rPr>
          <w:lang w:eastAsia="ko-KR"/>
        </w:rPr>
        <w:t xml:space="preserve">, the UE shall be capable to transmit </w:t>
      </w:r>
      <w:r w:rsidRPr="007D59E2">
        <w:rPr>
          <w:lang w:eastAsia="ja-JP"/>
        </w:rPr>
        <w:t>P</w:t>
      </w:r>
      <w:r w:rsidRPr="007D59E2">
        <w:rPr>
          <w:lang w:eastAsia="ko-KR"/>
        </w:rPr>
        <w:t xml:space="preserve">RACH </w:t>
      </w:r>
      <w:r w:rsidRPr="007D59E2">
        <w:rPr>
          <w:lang w:eastAsia="ja-JP"/>
        </w:rPr>
        <w:t xml:space="preserve">preamble </w:t>
      </w:r>
      <w:r w:rsidRPr="007D59E2">
        <w:rPr>
          <w:lang w:eastAsia="ko-KR"/>
        </w:rPr>
        <w:t xml:space="preserve">towards </w:t>
      </w:r>
      <w:proofErr w:type="spellStart"/>
      <w:r w:rsidRPr="007D59E2">
        <w:rPr>
          <w:lang w:eastAsia="ko-KR"/>
        </w:rPr>
        <w:t>PSCell</w:t>
      </w:r>
      <w:proofErr w:type="spellEnd"/>
      <w:r w:rsidRPr="007D59E2">
        <w:rPr>
          <w:lang w:eastAsia="ko-KR"/>
        </w:rPr>
        <w:t xml:space="preserve"> in FR2 no later than in</w:t>
      </w:r>
      <w:r w:rsidRPr="007D59E2">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Activation_PSCell</m:t>
                </m:r>
              </m:sub>
            </m:sSub>
          </m:num>
          <m:den>
            <m:r>
              <w:rPr>
                <w:rFonts w:ascii="Cambria Math" w:hAnsi="Cambria Math"/>
              </w:rPr>
              <m:t>NR slot length</m:t>
            </m:r>
          </m:den>
        </m:f>
      </m:oMath>
      <w:r w:rsidR="00932731">
        <w:rPr>
          <w:rFonts w:eastAsiaTheme="minorEastAsia"/>
        </w:rPr>
        <w:t>, where</w:t>
      </w:r>
      <w:r w:rsidRPr="007D59E2">
        <w:rPr>
          <w:lang w:eastAsia="ja-JP"/>
        </w:rPr>
        <w:t>:</w:t>
      </w:r>
    </w:p>
    <w:p w14:paraId="1D28DC31" w14:textId="4F24BD1C" w:rsidR="009A3335" w:rsidRDefault="009A3335" w:rsidP="009A3335">
      <w:pPr>
        <w:pStyle w:val="RAN4proposal"/>
      </w:pPr>
      <w:proofErr w:type="spellStart"/>
      <w:r>
        <w:t>T</w:t>
      </w:r>
      <w:r w:rsidRPr="00862022">
        <w:rPr>
          <w:vertAlign w:val="subscript"/>
        </w:rPr>
        <w:t>Activation_PSCell</w:t>
      </w:r>
      <w:proofErr w:type="spellEnd"/>
      <w:r>
        <w:t xml:space="preserve"> = </w:t>
      </w:r>
      <w:proofErr w:type="spellStart"/>
      <w:r w:rsidRPr="009C5807">
        <w:t>T</w:t>
      </w:r>
      <w:r w:rsidRPr="009C5807">
        <w:rPr>
          <w:vertAlign w:val="subscript"/>
        </w:rPr>
        <w:t>RRC_delay</w:t>
      </w:r>
      <w:proofErr w:type="spellEnd"/>
      <w:r w:rsidRPr="009C5807">
        <w:t xml:space="preserve"> +</w:t>
      </w:r>
      <w:r>
        <w:t xml:space="preserve"> </w:t>
      </w:r>
      <w:proofErr w:type="spellStart"/>
      <w:r>
        <w:rPr>
          <w:lang w:eastAsia="zh-CN"/>
        </w:rPr>
        <w:t>T</w:t>
      </w:r>
      <w:r w:rsidRPr="006E1E7D">
        <w:rPr>
          <w:vertAlign w:val="subscript"/>
          <w:lang w:eastAsia="zh-CN"/>
        </w:rPr>
        <w:t>RF_warmup</w:t>
      </w:r>
      <w:proofErr w:type="spellEnd"/>
      <w:r w:rsidRPr="009C5807">
        <w:t xml:space="preserve"> </w:t>
      </w:r>
      <w:r>
        <w:t xml:space="preserve">+ </w:t>
      </w:r>
      <w:proofErr w:type="spellStart"/>
      <w:r w:rsidRPr="009C5807">
        <w:t>T</w:t>
      </w:r>
      <w:r w:rsidRPr="009C5807">
        <w:rPr>
          <w:vertAlign w:val="subscript"/>
        </w:rPr>
        <w:t>search</w:t>
      </w:r>
      <w:proofErr w:type="spellEnd"/>
      <w:r>
        <w:t xml:space="preserve"> </w:t>
      </w:r>
      <w:r w:rsidRPr="009C5807">
        <w:t>+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t xml:space="preserve"> </w:t>
      </w:r>
      <w:r w:rsidRPr="009C5807">
        <w:t xml:space="preserve">+ </w:t>
      </w:r>
      <w:proofErr w:type="spellStart"/>
      <w:r w:rsidR="00992BA5">
        <w:t>T</w:t>
      </w:r>
      <w:r w:rsidR="00992BA5" w:rsidRPr="00992BA5">
        <w:rPr>
          <w:vertAlign w:val="subscript"/>
        </w:rPr>
        <w:t>RS_processing</w:t>
      </w:r>
      <w:proofErr w:type="spellEnd"/>
      <w:r w:rsidRPr="009C5807">
        <w:t xml:space="preserve"> </w:t>
      </w:r>
      <w:proofErr w:type="spellStart"/>
      <w:r w:rsidRPr="009C5807">
        <w:t>ms</w:t>
      </w:r>
      <w:proofErr w:type="spellEnd"/>
    </w:p>
    <w:p w14:paraId="76F62756" w14:textId="70B369E3" w:rsidR="00932731" w:rsidRDefault="00932731" w:rsidP="009F664C">
      <w:pPr>
        <w:ind w:right="-22"/>
      </w:pPr>
    </w:p>
    <w:p w14:paraId="5F77E702" w14:textId="35F7BC74" w:rsidR="003113E7" w:rsidRDefault="003113E7" w:rsidP="003113E7">
      <w:pPr>
        <w:pStyle w:val="RAN4H2"/>
      </w:pPr>
      <w:r w:rsidRPr="00FB3ADE">
        <w:t>Interruption requirements</w:t>
      </w:r>
    </w:p>
    <w:p w14:paraId="6EC5D892" w14:textId="75ADB584" w:rsidR="003113E7" w:rsidRDefault="003113E7" w:rsidP="003113E7">
      <w:pPr>
        <w:ind w:right="-22"/>
        <w:rPr>
          <w:rFonts w:eastAsia="Calibri" w:cs="Times New Roman"/>
          <w:szCs w:val="20"/>
          <w:lang w:val="en-GB"/>
        </w:rPr>
      </w:pPr>
      <w:r>
        <w:rPr>
          <w:rFonts w:eastAsia="Calibri" w:cs="Times New Roman"/>
          <w:szCs w:val="20"/>
          <w:lang w:val="en-GB"/>
        </w:rPr>
        <w:t>Several open issues are still open after last meeting:</w:t>
      </w:r>
    </w:p>
    <w:p w14:paraId="1FCBF6C0" w14:textId="4EA1AC81" w:rsidR="003113E7" w:rsidRDefault="003113E7" w:rsidP="003113E7">
      <w:pPr>
        <w:pStyle w:val="ListParagraph"/>
        <w:numPr>
          <w:ilvl w:val="0"/>
          <w:numId w:val="28"/>
        </w:numPr>
        <w:ind w:right="-22"/>
        <w:rPr>
          <w:rFonts w:cs="Times New Roman"/>
          <w:lang w:val="en-GB"/>
        </w:rPr>
      </w:pPr>
      <w:r w:rsidRPr="003113E7">
        <w:rPr>
          <w:rFonts w:cs="Times New Roman"/>
          <w:lang w:val="en-GB"/>
        </w:rPr>
        <w:lastRenderedPageBreak/>
        <w:t xml:space="preserve">Baseline for interruption due to </w:t>
      </w:r>
      <w:proofErr w:type="spellStart"/>
      <w:r w:rsidRPr="003113E7">
        <w:rPr>
          <w:rFonts w:cs="Times New Roman"/>
          <w:lang w:val="en-GB"/>
        </w:rPr>
        <w:t>PSCell</w:t>
      </w:r>
      <w:proofErr w:type="spellEnd"/>
      <w:r w:rsidRPr="003113E7">
        <w:rPr>
          <w:rFonts w:cs="Times New Roman"/>
          <w:lang w:val="en-GB"/>
        </w:rPr>
        <w:t xml:space="preserve"> activation/deactivation</w:t>
      </w:r>
    </w:p>
    <w:p w14:paraId="2B63B45F" w14:textId="1EB86CDB" w:rsidR="003113E7" w:rsidRDefault="003113E7" w:rsidP="003113E7">
      <w:pPr>
        <w:pStyle w:val="ListParagraph"/>
        <w:numPr>
          <w:ilvl w:val="0"/>
          <w:numId w:val="28"/>
        </w:numPr>
        <w:ind w:right="-22"/>
        <w:rPr>
          <w:rFonts w:cs="Times New Roman"/>
          <w:lang w:val="en-GB"/>
        </w:rPr>
      </w:pPr>
      <w:r w:rsidRPr="003113E7">
        <w:rPr>
          <w:rFonts w:cs="Times New Roman"/>
          <w:lang w:val="en-GB"/>
        </w:rPr>
        <w:t xml:space="preserve">Whether to define interruption due to </w:t>
      </w:r>
      <w:proofErr w:type="spellStart"/>
      <w:r w:rsidRPr="003113E7">
        <w:rPr>
          <w:rFonts w:cs="Times New Roman"/>
          <w:lang w:val="en-GB"/>
        </w:rPr>
        <w:t>PSCell</w:t>
      </w:r>
      <w:proofErr w:type="spellEnd"/>
      <w:r w:rsidRPr="003113E7">
        <w:rPr>
          <w:rFonts w:cs="Times New Roman"/>
          <w:lang w:val="en-GB"/>
        </w:rPr>
        <w:t xml:space="preserve"> activation/deactivation in asynchronous deployment</w:t>
      </w:r>
    </w:p>
    <w:p w14:paraId="48E35842" w14:textId="09DA100D" w:rsidR="003113E7" w:rsidRPr="003113E7" w:rsidRDefault="003113E7" w:rsidP="003113E7">
      <w:pPr>
        <w:pStyle w:val="ListParagraph"/>
        <w:numPr>
          <w:ilvl w:val="0"/>
          <w:numId w:val="28"/>
        </w:numPr>
        <w:ind w:right="-22"/>
        <w:rPr>
          <w:rFonts w:cs="Times New Roman"/>
          <w:lang w:val="en-GB"/>
        </w:rPr>
      </w:pPr>
      <w:r w:rsidRPr="003113E7">
        <w:rPr>
          <w:rFonts w:cs="Times New Roman"/>
          <w:lang w:val="en-GB"/>
        </w:rPr>
        <w:t>Interruption due to L3 measurement on deactivated SCG</w:t>
      </w:r>
    </w:p>
    <w:p w14:paraId="46C87FCD" w14:textId="7B480846" w:rsidR="003113E7" w:rsidRDefault="003113E7" w:rsidP="003113E7">
      <w:pPr>
        <w:ind w:right="-22"/>
        <w:rPr>
          <w:rFonts w:eastAsia="Calibri" w:cs="Times New Roman"/>
          <w:szCs w:val="20"/>
          <w:lang w:val="en-GB"/>
        </w:rPr>
      </w:pPr>
      <w:r>
        <w:rPr>
          <w:rFonts w:eastAsia="Calibri" w:cs="Times New Roman"/>
          <w:szCs w:val="20"/>
          <w:lang w:val="en-GB"/>
        </w:rPr>
        <w:t>RAN4 did agree on following:</w:t>
      </w:r>
    </w:p>
    <w:p w14:paraId="4F27062F" w14:textId="77777777" w:rsidR="003113E7" w:rsidRPr="003113E7" w:rsidRDefault="003113E7" w:rsidP="003113E7">
      <w:pPr>
        <w:rPr>
          <w:bCs/>
          <w:lang w:eastAsia="ko-KR"/>
        </w:rPr>
      </w:pPr>
      <w:r w:rsidRPr="003113E7">
        <w:rPr>
          <w:bCs/>
          <w:lang w:eastAsia="ko-KR"/>
        </w:rPr>
        <w:t>Issue 2-3-4: Interruption due to SCG addition/release</w:t>
      </w:r>
    </w:p>
    <w:p w14:paraId="4DC2D740" w14:textId="27250DF8" w:rsidR="003113E7" w:rsidRPr="003113E7" w:rsidRDefault="003113E7" w:rsidP="003113E7">
      <w:pPr>
        <w:ind w:left="360" w:right="-22"/>
        <w:rPr>
          <w:rFonts w:cs="Times New Roman"/>
          <w:lang w:val="en-GB"/>
        </w:rPr>
      </w:pPr>
      <w:r w:rsidRPr="00CC1723">
        <w:rPr>
          <w:highlight w:val="green"/>
        </w:rPr>
        <w:t xml:space="preserve">SCG addition (where </w:t>
      </w:r>
      <w:proofErr w:type="spellStart"/>
      <w:r w:rsidRPr="00CC1723">
        <w:rPr>
          <w:highlight w:val="green"/>
        </w:rPr>
        <w:t>PSCell</w:t>
      </w:r>
      <w:proofErr w:type="spellEnd"/>
      <w:r w:rsidRPr="00CC1723">
        <w:rPr>
          <w:highlight w:val="green"/>
        </w:rPr>
        <w:t xml:space="preserve"> in deactivated state) and release interruption requirements can re-use the requirements defined for SCell addition/release.</w:t>
      </w:r>
    </w:p>
    <w:p w14:paraId="10386E91" w14:textId="271014BB" w:rsidR="003113E7" w:rsidRDefault="003113E7" w:rsidP="003B659E">
      <w:pPr>
        <w:ind w:right="-22"/>
        <w:rPr>
          <w:rFonts w:cs="Times New Roman"/>
        </w:rPr>
      </w:pPr>
    </w:p>
    <w:p w14:paraId="2EF81F34" w14:textId="31049601" w:rsidR="00D80F2F" w:rsidRDefault="00D80F2F" w:rsidP="00D80F2F">
      <w:pPr>
        <w:pStyle w:val="RAN4H3"/>
      </w:pPr>
      <w:r w:rsidRPr="003113E7">
        <w:rPr>
          <w:lang w:val="en-GB"/>
        </w:rPr>
        <w:t xml:space="preserve">Baseline for interruption due to </w:t>
      </w:r>
      <w:proofErr w:type="spellStart"/>
      <w:r w:rsidRPr="003113E7">
        <w:rPr>
          <w:lang w:val="en-GB"/>
        </w:rPr>
        <w:t>PSCell</w:t>
      </w:r>
      <w:proofErr w:type="spellEnd"/>
      <w:r w:rsidRPr="003113E7">
        <w:rPr>
          <w:lang w:val="en-GB"/>
        </w:rPr>
        <w:t xml:space="preserve"> activation/deactivation</w:t>
      </w:r>
    </w:p>
    <w:p w14:paraId="5730900E" w14:textId="014FE4F5" w:rsidR="001B6487" w:rsidRDefault="001B6487" w:rsidP="003B659E">
      <w:pPr>
        <w:ind w:right="-22"/>
        <w:rPr>
          <w:rFonts w:cs="Times New Roman"/>
        </w:rPr>
      </w:pPr>
      <w:r>
        <w:rPr>
          <w:rFonts w:cs="Times New Roman"/>
        </w:rPr>
        <w:t xml:space="preserve">As discussed in the former section RAN4 should distinguish between direct </w:t>
      </w:r>
      <w:proofErr w:type="spellStart"/>
      <w:r>
        <w:rPr>
          <w:rFonts w:cs="Times New Roman"/>
        </w:rPr>
        <w:t>PSCell</w:t>
      </w:r>
      <w:proofErr w:type="spellEnd"/>
      <w:r>
        <w:rPr>
          <w:rFonts w:cs="Times New Roman"/>
        </w:rPr>
        <w:t xml:space="preserve"> activation and activation of a deactivated </w:t>
      </w:r>
      <w:proofErr w:type="spellStart"/>
      <w:r>
        <w:rPr>
          <w:rFonts w:cs="Times New Roman"/>
        </w:rPr>
        <w:t>PSCell</w:t>
      </w:r>
      <w:proofErr w:type="spellEnd"/>
      <w:r>
        <w:rPr>
          <w:rFonts w:cs="Times New Roman"/>
        </w:rPr>
        <w:t>.</w:t>
      </w:r>
    </w:p>
    <w:p w14:paraId="6E9B0059" w14:textId="7BCB599C" w:rsidR="001B6487" w:rsidRDefault="001B6487" w:rsidP="003B659E">
      <w:pPr>
        <w:ind w:right="-22"/>
        <w:rPr>
          <w:rFonts w:cs="Times New Roman"/>
        </w:rPr>
      </w:pPr>
      <w:r>
        <w:rPr>
          <w:rFonts w:cs="Times New Roman"/>
        </w:rPr>
        <w:t>In last meeting there was agreement after 2</w:t>
      </w:r>
      <w:r w:rsidRPr="001B6487">
        <w:rPr>
          <w:rFonts w:cs="Times New Roman"/>
          <w:vertAlign w:val="superscript"/>
        </w:rPr>
        <w:t>nd</w:t>
      </w:r>
      <w:r>
        <w:rPr>
          <w:rFonts w:cs="Times New Roman"/>
        </w:rPr>
        <w:t xml:space="preserve"> round related to </w:t>
      </w:r>
      <w:proofErr w:type="spellStart"/>
      <w:r>
        <w:rPr>
          <w:rFonts w:cs="Times New Roman"/>
        </w:rPr>
        <w:t>PSCell</w:t>
      </w:r>
      <w:proofErr w:type="spellEnd"/>
      <w:r>
        <w:rPr>
          <w:rFonts w:cs="Times New Roman"/>
        </w:rPr>
        <w:t xml:space="preserve"> direct activation which would rely on the existing requirements for </w:t>
      </w:r>
      <w:proofErr w:type="spellStart"/>
      <w:r w:rsidR="00635B0A" w:rsidRPr="009C5807">
        <w:t>PSCell</w:t>
      </w:r>
      <w:proofErr w:type="spellEnd"/>
      <w:r w:rsidR="00635B0A" w:rsidRPr="009C5807">
        <w:t>/SCell addition/release for inter-band DC/CA</w:t>
      </w:r>
      <w:r>
        <w:rPr>
          <w:rFonts w:cs="Times New Roman"/>
        </w:rPr>
        <w:t>. Hence, this would be the requirements in table 8.2.4.2.1-1. As done for other requirements the SCS would need to be accounted.</w:t>
      </w:r>
    </w:p>
    <w:p w14:paraId="13D7417E" w14:textId="18E07A17" w:rsidR="001B6487" w:rsidRDefault="001B6487" w:rsidP="001B6487">
      <w:pPr>
        <w:pStyle w:val="RAN4proposal"/>
        <w:rPr>
          <w:rFonts w:cs="Times New Roman"/>
        </w:rPr>
      </w:pPr>
      <w:r>
        <w:rPr>
          <w:lang w:eastAsia="zh-CN"/>
        </w:rPr>
        <w:t xml:space="preserve">Direct </w:t>
      </w:r>
      <w:proofErr w:type="spellStart"/>
      <w:r>
        <w:rPr>
          <w:lang w:eastAsia="zh-CN"/>
        </w:rPr>
        <w:t>PSCell</w:t>
      </w:r>
      <w:proofErr w:type="spellEnd"/>
      <w:r>
        <w:rPr>
          <w:lang w:eastAsia="zh-CN"/>
        </w:rPr>
        <w:t xml:space="preserve"> activation: When a </w:t>
      </w:r>
      <w:proofErr w:type="spellStart"/>
      <w:r>
        <w:rPr>
          <w:lang w:eastAsia="zh-CN"/>
        </w:rPr>
        <w:t>PSCell</w:t>
      </w:r>
      <w:proofErr w:type="spellEnd"/>
      <w:r>
        <w:rPr>
          <w:lang w:eastAsia="zh-CN"/>
        </w:rPr>
        <w:t xml:space="preserve"> is directly activated when configured, the existing interruption requirements for </w:t>
      </w:r>
      <w:proofErr w:type="spellStart"/>
      <w:r w:rsidR="00635B0A" w:rsidRPr="009C5807">
        <w:t>PSCell</w:t>
      </w:r>
      <w:proofErr w:type="spellEnd"/>
      <w:r w:rsidR="00635B0A" w:rsidRPr="009C5807">
        <w:t>/SCell addition/release for inter-band DC/CA</w:t>
      </w:r>
      <w:r>
        <w:rPr>
          <w:lang w:eastAsia="zh-CN"/>
        </w:rPr>
        <w:t xml:space="preserve"> applies (Table 8.2.4.2.1-1).</w:t>
      </w:r>
    </w:p>
    <w:p w14:paraId="259361E8" w14:textId="112000E8" w:rsidR="001B6487" w:rsidRDefault="00635B0A" w:rsidP="003B659E">
      <w:pPr>
        <w:ind w:right="-22"/>
        <w:rPr>
          <w:rFonts w:cs="Times New Roman"/>
        </w:rPr>
      </w:pPr>
      <w:r>
        <w:rPr>
          <w:rFonts w:cs="Times New Roman"/>
        </w:rPr>
        <w:t xml:space="preserve">Regarding interruption requirements when a </w:t>
      </w:r>
      <w:proofErr w:type="spellStart"/>
      <w:r>
        <w:rPr>
          <w:rFonts w:cs="Times New Roman"/>
        </w:rPr>
        <w:t>PSCell</w:t>
      </w:r>
      <w:proofErr w:type="spellEnd"/>
      <w:r>
        <w:rPr>
          <w:rFonts w:cs="Times New Roman"/>
        </w:rPr>
        <w:t xml:space="preserve"> is activated from deactivated state the existing interruption requirements for SCell activation </w:t>
      </w:r>
      <w:r w:rsidRPr="009C5807">
        <w:t>for inter-band DC/CA</w:t>
      </w:r>
      <w:r>
        <w:rPr>
          <w:rFonts w:eastAsia="SimSun"/>
          <w:lang w:eastAsia="zh-CN"/>
        </w:rPr>
        <w:t xml:space="preserve"> </w:t>
      </w:r>
      <w:r>
        <w:rPr>
          <w:rFonts w:cs="Times New Roman"/>
        </w:rPr>
        <w:t>can be applied.</w:t>
      </w:r>
    </w:p>
    <w:p w14:paraId="08F2A82F" w14:textId="13CF8C11" w:rsidR="00635B0A" w:rsidRDefault="00635B0A" w:rsidP="00635B0A">
      <w:pPr>
        <w:pStyle w:val="RAN4proposal"/>
        <w:rPr>
          <w:rFonts w:cs="Times New Roman"/>
        </w:rPr>
      </w:pPr>
      <w:r>
        <w:rPr>
          <w:lang w:eastAsia="zh-CN"/>
        </w:rPr>
        <w:t xml:space="preserve">Activation from deactivated status: When a </w:t>
      </w:r>
      <w:proofErr w:type="spellStart"/>
      <w:r>
        <w:rPr>
          <w:lang w:eastAsia="zh-CN"/>
        </w:rPr>
        <w:t>PSCell</w:t>
      </w:r>
      <w:proofErr w:type="spellEnd"/>
      <w:r>
        <w:rPr>
          <w:lang w:eastAsia="zh-CN"/>
        </w:rPr>
        <w:t xml:space="preserve"> is activated from a deactivated status, the interruption requirements for </w:t>
      </w:r>
      <w:r w:rsidRPr="009C5807">
        <w:t>SCell activation/deactivation for inter-band DC/CA</w:t>
      </w:r>
      <w:r>
        <w:rPr>
          <w:lang w:eastAsia="zh-CN"/>
        </w:rPr>
        <w:t xml:space="preserve"> applies (Table 8.2.4.2.2-1).</w:t>
      </w:r>
    </w:p>
    <w:p w14:paraId="26BADBD7" w14:textId="54F79466" w:rsidR="00D80F2F" w:rsidRDefault="004F3CE5" w:rsidP="003B659E">
      <w:pPr>
        <w:ind w:right="-22"/>
        <w:rPr>
          <w:rFonts w:cs="Times New Roman"/>
        </w:rPr>
      </w:pPr>
      <w:r>
        <w:rPr>
          <w:rFonts w:cs="Times New Roman"/>
        </w:rPr>
        <w:t>Proposals 14 and 15 cover both synchronous scenario and asynchronous scenario.</w:t>
      </w:r>
    </w:p>
    <w:p w14:paraId="690B9D28" w14:textId="31336445" w:rsidR="00D80F2F" w:rsidRDefault="00D80F2F" w:rsidP="00D80F2F">
      <w:pPr>
        <w:pStyle w:val="RAN4H3"/>
      </w:pPr>
      <w:r w:rsidRPr="003113E7">
        <w:rPr>
          <w:lang w:val="en-GB"/>
        </w:rPr>
        <w:t xml:space="preserve">Whether to define interruption due to </w:t>
      </w:r>
      <w:proofErr w:type="spellStart"/>
      <w:r w:rsidRPr="003113E7">
        <w:rPr>
          <w:lang w:val="en-GB"/>
        </w:rPr>
        <w:t>PSCell</w:t>
      </w:r>
      <w:proofErr w:type="spellEnd"/>
      <w:r w:rsidRPr="003113E7">
        <w:rPr>
          <w:lang w:val="en-GB"/>
        </w:rPr>
        <w:t xml:space="preserve"> activation/deactivation in asynchronous deployment</w:t>
      </w:r>
    </w:p>
    <w:p w14:paraId="71FB9247" w14:textId="21CE0FF0" w:rsidR="00D80F2F" w:rsidRDefault="004F3CE5" w:rsidP="003B659E">
      <w:pPr>
        <w:ind w:right="-22"/>
        <w:rPr>
          <w:rFonts w:cs="Times New Roman"/>
        </w:rPr>
      </w:pPr>
      <w:r>
        <w:rPr>
          <w:rFonts w:cs="Times New Roman"/>
        </w:rPr>
        <w:t>See our reply in section 2.3.1.</w:t>
      </w:r>
    </w:p>
    <w:p w14:paraId="79462A8C" w14:textId="0A7DA225" w:rsidR="004F3CE5" w:rsidRDefault="004F3CE5" w:rsidP="004F3CE5">
      <w:pPr>
        <w:pStyle w:val="RAN4proposal"/>
      </w:pPr>
      <w:r>
        <w:t xml:space="preserve">RAN4 defines interruption requirements </w:t>
      </w:r>
      <w:proofErr w:type="spellStart"/>
      <w:r>
        <w:t>PSCell</w:t>
      </w:r>
      <w:proofErr w:type="spellEnd"/>
      <w:r>
        <w:t xml:space="preserve"> activation and deactivation for asynchronous deployment.</w:t>
      </w:r>
    </w:p>
    <w:p w14:paraId="0D717D6E" w14:textId="55E58E8C" w:rsidR="00D80F2F" w:rsidRDefault="00D80F2F" w:rsidP="003B659E">
      <w:pPr>
        <w:ind w:right="-22"/>
        <w:rPr>
          <w:rFonts w:cs="Times New Roman"/>
        </w:rPr>
      </w:pPr>
    </w:p>
    <w:p w14:paraId="629A636E" w14:textId="1696D6F3" w:rsidR="00D80F2F" w:rsidRDefault="00D80F2F" w:rsidP="00D80F2F">
      <w:pPr>
        <w:pStyle w:val="RAN4H3"/>
      </w:pPr>
      <w:r w:rsidRPr="003113E7">
        <w:rPr>
          <w:lang w:val="en-GB"/>
        </w:rPr>
        <w:t>Interruption due to L3 measurement on deactivated SCG</w:t>
      </w:r>
    </w:p>
    <w:p w14:paraId="469137A1" w14:textId="676B7126" w:rsidR="000C1C3E" w:rsidRDefault="000C1C3E" w:rsidP="003B659E">
      <w:pPr>
        <w:ind w:right="-22"/>
        <w:rPr>
          <w:rFonts w:cs="Times New Roman"/>
        </w:rPr>
      </w:pPr>
      <w:r>
        <w:rPr>
          <w:rFonts w:cs="Times New Roman"/>
        </w:rPr>
        <w:t>RAN4 would likely need to distinguish the scenario where 1) the UE is only configured to perform L3 measurements and not configured to perform RLM or BFD and 2) when UE is configured to perform L3 measurements and configured to perform RLM or BFD.</w:t>
      </w:r>
    </w:p>
    <w:p w14:paraId="58704DF4" w14:textId="62F87C57" w:rsidR="000C1C3E" w:rsidRDefault="000C1C3E" w:rsidP="003B659E">
      <w:pPr>
        <w:ind w:right="-22"/>
        <w:rPr>
          <w:rFonts w:cs="Times New Roman"/>
        </w:rPr>
      </w:pPr>
      <w:r>
        <w:rPr>
          <w:rFonts w:cs="Times New Roman"/>
        </w:rPr>
        <w:t>From our view we see that RAN4 has existing requirements which could be re-used for both scenarios:</w:t>
      </w:r>
    </w:p>
    <w:p w14:paraId="71C70612" w14:textId="55C95494" w:rsidR="000C1C3E" w:rsidRDefault="000C1C3E" w:rsidP="003B659E">
      <w:pPr>
        <w:ind w:right="-22"/>
        <w:rPr>
          <w:rFonts w:cs="Times New Roman"/>
        </w:rPr>
      </w:pPr>
      <w:r>
        <w:rPr>
          <w:rFonts w:cs="Times New Roman"/>
        </w:rPr>
        <w:t>1) When the UE is only configured to perform L3 measurements</w:t>
      </w:r>
      <w:r w:rsidR="0098043A">
        <w:rPr>
          <w:rFonts w:cs="Times New Roman"/>
        </w:rPr>
        <w:t>, the requirements in NR-DC as defined in section 8.2.4.2.4 can be re-used.</w:t>
      </w:r>
    </w:p>
    <w:p w14:paraId="27BEA72E" w14:textId="3F94032B" w:rsidR="0098043A" w:rsidRDefault="0098043A" w:rsidP="003B659E">
      <w:pPr>
        <w:ind w:right="-22"/>
        <w:rPr>
          <w:rFonts w:cs="Times New Roman"/>
        </w:rPr>
      </w:pPr>
      <w:r>
        <w:rPr>
          <w:rFonts w:cs="Times New Roman"/>
        </w:rPr>
        <w:t>2) When UE is configured to perform L3 measurements and configured to perform RLM or BFD the requirements as defined for a dormant SCell in section 8.2.2.2.12.2 and 8.2.2.2.12.3 can be re-used</w:t>
      </w:r>
    </w:p>
    <w:p w14:paraId="13B75B07" w14:textId="3ABBCFEF" w:rsidR="00D80F2F" w:rsidRDefault="0098043A" w:rsidP="0098043A">
      <w:pPr>
        <w:pStyle w:val="RAN4proposal"/>
      </w:pPr>
      <w:r>
        <w:t>A UE configured to perform L3 measurements, the interruption requirements in NR-DC as defined in section 8.2.4.2.4 can be re-used.</w:t>
      </w:r>
    </w:p>
    <w:p w14:paraId="5224CCCE" w14:textId="55448835" w:rsidR="0098043A" w:rsidRDefault="0098043A" w:rsidP="0098043A">
      <w:pPr>
        <w:pStyle w:val="RAN4proposal"/>
      </w:pPr>
      <w:r>
        <w:t>A UE configured to perform L3 measurements and RLM or BFD, the interruption requirements defined for a dormant SCell in section 8.2.2.2.12.2 and 8.2.2.2.12.3 can be re-used.</w:t>
      </w:r>
    </w:p>
    <w:p w14:paraId="7153A1A5" w14:textId="77777777" w:rsidR="00C87B44" w:rsidRDefault="00C87B44" w:rsidP="003B659E">
      <w:pPr>
        <w:ind w:right="-22"/>
        <w:rPr>
          <w:rFonts w:cs="Times New Roman"/>
        </w:rPr>
      </w:pPr>
    </w:p>
    <w:p w14:paraId="0B89910A" w14:textId="028CA80C" w:rsidR="003113E7" w:rsidRPr="003113E7" w:rsidRDefault="003113E7" w:rsidP="003113E7">
      <w:pPr>
        <w:pStyle w:val="RAN4H2"/>
      </w:pPr>
      <w:r w:rsidRPr="009477C8">
        <w:lastRenderedPageBreak/>
        <w:t xml:space="preserve">RLM/BFD/BFR/Beam management on deactivated </w:t>
      </w:r>
      <w:proofErr w:type="spellStart"/>
      <w:r w:rsidRPr="009477C8">
        <w:t>PSCell</w:t>
      </w:r>
      <w:proofErr w:type="spellEnd"/>
    </w:p>
    <w:p w14:paraId="2A9B6746" w14:textId="77777777" w:rsidR="003113E7" w:rsidRDefault="003113E7" w:rsidP="003113E7">
      <w:pPr>
        <w:ind w:right="-22"/>
        <w:rPr>
          <w:rFonts w:eastAsia="Calibri" w:cs="Times New Roman"/>
          <w:szCs w:val="20"/>
          <w:lang w:val="en-GB"/>
        </w:rPr>
      </w:pPr>
      <w:r>
        <w:rPr>
          <w:rFonts w:eastAsia="Calibri" w:cs="Times New Roman"/>
          <w:szCs w:val="20"/>
          <w:lang w:val="en-GB"/>
        </w:rPr>
        <w:t>Several open issues are still open after last meeting:</w:t>
      </w:r>
    </w:p>
    <w:p w14:paraId="24ABE372" w14:textId="42B640DB" w:rsidR="003113E7" w:rsidRDefault="00DD4DFC" w:rsidP="003113E7">
      <w:pPr>
        <w:pStyle w:val="ListParagraph"/>
        <w:numPr>
          <w:ilvl w:val="0"/>
          <w:numId w:val="28"/>
        </w:numPr>
        <w:ind w:right="-22"/>
        <w:rPr>
          <w:rFonts w:cs="Times New Roman"/>
          <w:lang w:val="en-GB"/>
        </w:rPr>
      </w:pPr>
      <w:r w:rsidRPr="00DD4DFC">
        <w:rPr>
          <w:rFonts w:cs="Times New Roman"/>
          <w:lang w:val="en-GB"/>
        </w:rPr>
        <w:t xml:space="preserve">Whether RLM/BFD requirements on deactivated </w:t>
      </w:r>
      <w:proofErr w:type="spellStart"/>
      <w:r w:rsidRPr="00DD4DFC">
        <w:rPr>
          <w:rFonts w:cs="Times New Roman"/>
          <w:lang w:val="en-GB"/>
        </w:rPr>
        <w:t>PSCell</w:t>
      </w:r>
      <w:proofErr w:type="spellEnd"/>
      <w:r w:rsidRPr="00DD4DFC">
        <w:rPr>
          <w:rFonts w:cs="Times New Roman"/>
          <w:lang w:val="en-GB"/>
        </w:rPr>
        <w:t xml:space="preserve"> can be relaxed</w:t>
      </w:r>
    </w:p>
    <w:p w14:paraId="64E2DE5C" w14:textId="2C6CAE05" w:rsidR="00DD4DFC" w:rsidRDefault="00DD4DFC" w:rsidP="003113E7">
      <w:pPr>
        <w:pStyle w:val="ListParagraph"/>
        <w:numPr>
          <w:ilvl w:val="0"/>
          <w:numId w:val="28"/>
        </w:numPr>
        <w:ind w:right="-22"/>
        <w:rPr>
          <w:rFonts w:cs="Times New Roman"/>
          <w:lang w:val="en-GB"/>
        </w:rPr>
      </w:pPr>
      <w:r w:rsidRPr="00DD4DFC">
        <w:rPr>
          <w:rFonts w:cs="Times New Roman"/>
          <w:lang w:val="en-GB"/>
        </w:rPr>
        <w:t xml:space="preserve">Interruption requirement due to RLM and BFD on deactivated </w:t>
      </w:r>
      <w:proofErr w:type="spellStart"/>
      <w:r w:rsidRPr="00DD4DFC">
        <w:rPr>
          <w:rFonts w:cs="Times New Roman"/>
          <w:lang w:val="en-GB"/>
        </w:rPr>
        <w:t>PSCell</w:t>
      </w:r>
      <w:proofErr w:type="spellEnd"/>
    </w:p>
    <w:p w14:paraId="605CD01A" w14:textId="0D46B422" w:rsidR="00DD4DFC" w:rsidRPr="003113E7" w:rsidRDefault="00DD4DFC" w:rsidP="003113E7">
      <w:pPr>
        <w:pStyle w:val="ListParagraph"/>
        <w:numPr>
          <w:ilvl w:val="0"/>
          <w:numId w:val="28"/>
        </w:numPr>
        <w:ind w:right="-22"/>
        <w:rPr>
          <w:rFonts w:cs="Times New Roman"/>
          <w:lang w:val="en-GB"/>
        </w:rPr>
      </w:pPr>
      <w:r w:rsidRPr="00DD4DFC">
        <w:rPr>
          <w:rFonts w:cs="Times New Roman"/>
          <w:lang w:val="en-GB"/>
        </w:rPr>
        <w:t xml:space="preserve">Interruption due to L1-RSRP requirements on deactivated </w:t>
      </w:r>
      <w:proofErr w:type="spellStart"/>
      <w:r w:rsidRPr="00DD4DFC">
        <w:rPr>
          <w:rFonts w:cs="Times New Roman"/>
          <w:lang w:val="en-GB"/>
        </w:rPr>
        <w:t>PSCell</w:t>
      </w:r>
      <w:proofErr w:type="spellEnd"/>
    </w:p>
    <w:p w14:paraId="2434117D" w14:textId="05368815" w:rsidR="00DD4DFC" w:rsidRDefault="00DD4DFC" w:rsidP="00DD4DFC">
      <w:pPr>
        <w:ind w:right="-22"/>
        <w:rPr>
          <w:rFonts w:eastAsia="Calibri" w:cs="Times New Roman"/>
          <w:szCs w:val="20"/>
          <w:lang w:val="en-GB"/>
        </w:rPr>
      </w:pPr>
      <w:r>
        <w:rPr>
          <w:rFonts w:eastAsia="Calibri" w:cs="Times New Roman"/>
          <w:szCs w:val="20"/>
          <w:lang w:val="en-GB"/>
        </w:rPr>
        <w:t>RAN4 agreed on the following:</w:t>
      </w:r>
    </w:p>
    <w:p w14:paraId="20EAF7B3" w14:textId="77777777" w:rsidR="00DD4DFC" w:rsidRPr="00DD4DFC" w:rsidRDefault="00DD4DFC" w:rsidP="00DD4DFC">
      <w:pPr>
        <w:rPr>
          <w:bCs/>
          <w:lang w:eastAsia="ko-KR"/>
        </w:rPr>
      </w:pPr>
      <w:r w:rsidRPr="00DD4DFC">
        <w:rPr>
          <w:bCs/>
          <w:lang w:eastAsia="ko-KR"/>
        </w:rPr>
        <w:t xml:space="preserve">Issue 2-4-1: Whether to define RLM/BFD requirements on deactivated </w:t>
      </w:r>
      <w:proofErr w:type="spellStart"/>
      <w:r w:rsidRPr="00DD4DFC">
        <w:rPr>
          <w:bCs/>
          <w:lang w:eastAsia="ko-KR"/>
        </w:rPr>
        <w:t>PSCell</w:t>
      </w:r>
      <w:proofErr w:type="spellEnd"/>
    </w:p>
    <w:p w14:paraId="712D6431" w14:textId="77777777" w:rsidR="00DD4DFC" w:rsidRPr="009477C8" w:rsidRDefault="00DD4DFC" w:rsidP="00DD4DFC">
      <w:pPr>
        <w:ind w:firstLine="360"/>
        <w:rPr>
          <w:highlight w:val="green"/>
        </w:rPr>
      </w:pPr>
      <w:r w:rsidRPr="009477C8">
        <w:rPr>
          <w:highlight w:val="green"/>
        </w:rPr>
        <w:t xml:space="preserve">RLM/BFD requirements on deactivated </w:t>
      </w:r>
      <w:proofErr w:type="spellStart"/>
      <w:r w:rsidRPr="009477C8">
        <w:rPr>
          <w:highlight w:val="green"/>
        </w:rPr>
        <w:t>PSCell</w:t>
      </w:r>
      <w:proofErr w:type="spellEnd"/>
      <w:r w:rsidRPr="009477C8">
        <w:rPr>
          <w:highlight w:val="green"/>
        </w:rPr>
        <w:t xml:space="preserve"> need to be specified.</w:t>
      </w:r>
    </w:p>
    <w:p w14:paraId="0614CCDD" w14:textId="5D5572E4" w:rsidR="003113E7" w:rsidRDefault="003113E7" w:rsidP="003B659E">
      <w:pPr>
        <w:ind w:right="-22"/>
        <w:rPr>
          <w:rFonts w:cs="Times New Roman"/>
        </w:rPr>
      </w:pPr>
    </w:p>
    <w:p w14:paraId="322576FC" w14:textId="3307D743" w:rsidR="00D10F12" w:rsidRDefault="00D10F12" w:rsidP="00D10F12">
      <w:pPr>
        <w:pStyle w:val="RAN4H3"/>
        <w:rPr>
          <w:lang w:val="en-GB"/>
        </w:rPr>
      </w:pPr>
      <w:r w:rsidRPr="00DD4DFC">
        <w:rPr>
          <w:lang w:val="en-GB"/>
        </w:rPr>
        <w:t xml:space="preserve">Whether RLM/BFD requirements on deactivated </w:t>
      </w:r>
      <w:proofErr w:type="spellStart"/>
      <w:r w:rsidRPr="00DD4DFC">
        <w:rPr>
          <w:lang w:val="en-GB"/>
        </w:rPr>
        <w:t>PSCell</w:t>
      </w:r>
      <w:proofErr w:type="spellEnd"/>
      <w:r w:rsidRPr="00DD4DFC">
        <w:rPr>
          <w:lang w:val="en-GB"/>
        </w:rPr>
        <w:t xml:space="preserve"> can be relaxed</w:t>
      </w:r>
    </w:p>
    <w:p w14:paraId="06543580" w14:textId="77DE0AB8" w:rsidR="00985C77" w:rsidRDefault="00985C77" w:rsidP="003B659E">
      <w:pPr>
        <w:ind w:right="-22"/>
        <w:rPr>
          <w:rFonts w:cs="Times New Roman"/>
          <w:lang w:val="en-GB"/>
        </w:rPr>
      </w:pPr>
      <w:r>
        <w:rPr>
          <w:rFonts w:cs="Times New Roman"/>
          <w:lang w:val="en-GB"/>
        </w:rPr>
        <w:t>O</w:t>
      </w:r>
      <w:r w:rsidR="008336DC">
        <w:rPr>
          <w:rFonts w:cs="Times New Roman"/>
          <w:lang w:val="en-GB"/>
        </w:rPr>
        <w:t xml:space="preserve">ur proposal would be to </w:t>
      </w:r>
      <w:r>
        <w:rPr>
          <w:rFonts w:cs="Times New Roman"/>
          <w:lang w:val="en-GB"/>
        </w:rPr>
        <w:t xml:space="preserve">use the </w:t>
      </w:r>
      <w:r w:rsidR="008336DC">
        <w:rPr>
          <w:rFonts w:cs="Times New Roman"/>
          <w:lang w:val="en-GB"/>
        </w:rPr>
        <w:t xml:space="preserve">existing principles of </w:t>
      </w:r>
      <w:r>
        <w:rPr>
          <w:rFonts w:cs="Times New Roman"/>
          <w:lang w:val="en-GB"/>
        </w:rPr>
        <w:t xml:space="preserve">for </w:t>
      </w:r>
      <w:r w:rsidR="008336DC">
        <w:rPr>
          <w:rFonts w:cs="Times New Roman"/>
          <w:lang w:val="en-GB"/>
        </w:rPr>
        <w:t xml:space="preserve">RLM/BFD </w:t>
      </w:r>
      <w:r>
        <w:rPr>
          <w:rFonts w:cs="Times New Roman"/>
          <w:lang w:val="en-GB"/>
        </w:rPr>
        <w:t xml:space="preserve">measurements and </w:t>
      </w:r>
      <w:r w:rsidR="008336DC">
        <w:rPr>
          <w:rFonts w:cs="Times New Roman"/>
          <w:lang w:val="en-GB"/>
        </w:rPr>
        <w:t>requirements</w:t>
      </w:r>
      <w:r>
        <w:rPr>
          <w:rFonts w:cs="Times New Roman"/>
          <w:lang w:val="en-GB"/>
        </w:rPr>
        <w:t>.</w:t>
      </w:r>
      <w:r w:rsidR="008336DC">
        <w:rPr>
          <w:rFonts w:cs="Times New Roman"/>
          <w:lang w:val="en-GB"/>
        </w:rPr>
        <w:t xml:space="preserve"> </w:t>
      </w:r>
      <w:r>
        <w:rPr>
          <w:rFonts w:cs="Times New Roman"/>
          <w:lang w:val="en-GB"/>
        </w:rPr>
        <w:t xml:space="preserve">Hence, </w:t>
      </w:r>
      <w:r w:rsidR="008336DC">
        <w:rPr>
          <w:rFonts w:cs="Times New Roman"/>
          <w:lang w:val="en-GB"/>
        </w:rPr>
        <w:t>the RLM/BFD measurements and requirements</w:t>
      </w:r>
      <w:r>
        <w:rPr>
          <w:rFonts w:cs="Times New Roman"/>
          <w:lang w:val="en-GB"/>
        </w:rPr>
        <w:t xml:space="preserve"> would </w:t>
      </w:r>
      <w:r w:rsidR="008336DC">
        <w:rPr>
          <w:rFonts w:cs="Times New Roman"/>
          <w:lang w:val="en-GB"/>
        </w:rPr>
        <w:t xml:space="preserve">follow the measurement cycle of the deactivated </w:t>
      </w:r>
      <w:proofErr w:type="spellStart"/>
      <w:r w:rsidR="008336DC">
        <w:rPr>
          <w:rFonts w:cs="Times New Roman"/>
          <w:lang w:val="en-GB"/>
        </w:rPr>
        <w:t>PSCell</w:t>
      </w:r>
      <w:proofErr w:type="spellEnd"/>
      <w:r w:rsidR="008336DC">
        <w:rPr>
          <w:rFonts w:cs="Times New Roman"/>
          <w:lang w:val="en-GB"/>
        </w:rPr>
        <w:t>.</w:t>
      </w:r>
    </w:p>
    <w:p w14:paraId="3D0159C7" w14:textId="7F93CDA6" w:rsidR="00985C77" w:rsidRDefault="00985C77" w:rsidP="00985C77">
      <w:pPr>
        <w:pStyle w:val="RAN4proposal"/>
        <w:rPr>
          <w:lang w:val="en-GB"/>
        </w:rPr>
      </w:pPr>
      <w:r>
        <w:rPr>
          <w:lang w:val="en-GB"/>
        </w:rPr>
        <w:t xml:space="preserve">Use the existing principles of for RLM/BFD measurements and requirements. Hence, the RLM/BFD measurements and requirements would follow the measurement cycle of the deactivated </w:t>
      </w:r>
      <w:proofErr w:type="spellStart"/>
      <w:r>
        <w:rPr>
          <w:lang w:val="en-GB"/>
        </w:rPr>
        <w:t>PSCell</w:t>
      </w:r>
      <w:proofErr w:type="spellEnd"/>
      <w:r>
        <w:rPr>
          <w:lang w:val="en-GB"/>
        </w:rPr>
        <w:t>.</w:t>
      </w:r>
    </w:p>
    <w:p w14:paraId="31339B3D" w14:textId="23D73972" w:rsidR="00985C77" w:rsidRDefault="00985C77" w:rsidP="003B659E">
      <w:pPr>
        <w:ind w:right="-22"/>
        <w:rPr>
          <w:rFonts w:cs="Times New Roman"/>
          <w:lang w:val="en-GB"/>
        </w:rPr>
      </w:pPr>
      <w:r>
        <w:rPr>
          <w:rFonts w:cs="Times New Roman"/>
          <w:lang w:val="en-GB"/>
        </w:rPr>
        <w:t xml:space="preserve">Based on our former proposal to define a </w:t>
      </w:r>
      <w:proofErr w:type="spellStart"/>
      <w:r>
        <w:rPr>
          <w:rFonts w:cs="Times New Roman"/>
          <w:lang w:val="en-GB"/>
        </w:rPr>
        <w:t>measCyclePscell</w:t>
      </w:r>
      <w:proofErr w:type="spellEnd"/>
      <w:r>
        <w:rPr>
          <w:rFonts w:cs="Times New Roman"/>
          <w:lang w:val="en-GB"/>
        </w:rPr>
        <w:t xml:space="preserve"> the RLM/BFD measurement requirements</w:t>
      </w:r>
      <w:r w:rsidR="008336DC">
        <w:rPr>
          <w:rFonts w:cs="Times New Roman"/>
          <w:lang w:val="en-GB"/>
        </w:rPr>
        <w:t xml:space="preserve"> would be relaxed based on the relaxed </w:t>
      </w:r>
      <w:r>
        <w:rPr>
          <w:rFonts w:cs="Times New Roman"/>
          <w:lang w:val="en-GB"/>
        </w:rPr>
        <w:t xml:space="preserve">deactivated </w:t>
      </w:r>
      <w:proofErr w:type="spellStart"/>
      <w:r w:rsidR="008336DC">
        <w:rPr>
          <w:rFonts w:cs="Times New Roman"/>
          <w:lang w:val="en-GB"/>
        </w:rPr>
        <w:t>PSCell</w:t>
      </w:r>
      <w:proofErr w:type="spellEnd"/>
      <w:r w:rsidR="008336DC">
        <w:rPr>
          <w:rFonts w:cs="Times New Roman"/>
          <w:lang w:val="en-GB"/>
        </w:rPr>
        <w:t xml:space="preserve"> measurement cycle. </w:t>
      </w:r>
    </w:p>
    <w:p w14:paraId="4ED9FFED" w14:textId="320ECB4E" w:rsidR="00D10F12" w:rsidRDefault="00985C77" w:rsidP="003B659E">
      <w:pPr>
        <w:ind w:right="-22"/>
        <w:rPr>
          <w:rFonts w:cs="Times New Roman"/>
          <w:lang w:val="en-GB"/>
        </w:rPr>
      </w:pPr>
      <w:r>
        <w:rPr>
          <w:rFonts w:cs="Times New Roman"/>
          <w:lang w:val="en-GB"/>
        </w:rPr>
        <w:t>In l</w:t>
      </w:r>
      <w:r w:rsidR="007A59D9">
        <w:rPr>
          <w:rFonts w:cs="Times New Roman"/>
          <w:lang w:val="en-GB"/>
        </w:rPr>
        <w:t>a</w:t>
      </w:r>
      <w:r>
        <w:rPr>
          <w:rFonts w:cs="Times New Roman"/>
          <w:lang w:val="en-GB"/>
        </w:rPr>
        <w:t xml:space="preserve">st meeting it was proposed to discuss further relaxed RLM measurement for UE power savings. </w:t>
      </w:r>
      <w:r w:rsidR="008336DC">
        <w:rPr>
          <w:rFonts w:cs="Times New Roman"/>
          <w:lang w:val="en-GB"/>
        </w:rPr>
        <w:t xml:space="preserve">We are open to discuss whether further relaxation can be applied to deactivated </w:t>
      </w:r>
      <w:proofErr w:type="spellStart"/>
      <w:r w:rsidR="008336DC">
        <w:rPr>
          <w:rFonts w:cs="Times New Roman"/>
          <w:lang w:val="en-GB"/>
        </w:rPr>
        <w:t>PSCell</w:t>
      </w:r>
      <w:proofErr w:type="spellEnd"/>
      <w:r w:rsidR="008336DC">
        <w:rPr>
          <w:rFonts w:cs="Times New Roman"/>
          <w:lang w:val="en-GB"/>
        </w:rPr>
        <w:t xml:space="preserve"> if the network has configured connected more UE power saving and the conditions for applying the UE power saving are fulfilled.</w:t>
      </w:r>
      <w:r w:rsidR="00397E20">
        <w:rPr>
          <w:rFonts w:cs="Times New Roman"/>
          <w:lang w:val="en-GB"/>
        </w:rPr>
        <w:t xml:space="preserve"> However, we do not see this essential for finalizing the WI and RAN4 could address if time or as an optimisation in a later release. </w:t>
      </w:r>
    </w:p>
    <w:p w14:paraId="5C018470" w14:textId="77777777" w:rsidR="00A373E4" w:rsidRDefault="00A373E4" w:rsidP="003B659E">
      <w:pPr>
        <w:ind w:right="-22"/>
        <w:rPr>
          <w:rFonts w:cs="Times New Roman"/>
          <w:lang w:val="en-GB"/>
        </w:rPr>
      </w:pPr>
    </w:p>
    <w:p w14:paraId="487500E6" w14:textId="7B2E0F68" w:rsidR="00D10F12" w:rsidRDefault="00D10F12" w:rsidP="00D10F12">
      <w:pPr>
        <w:pStyle w:val="RAN4H3"/>
        <w:rPr>
          <w:lang w:val="en-GB"/>
        </w:rPr>
      </w:pPr>
      <w:r w:rsidRPr="00DD4DFC">
        <w:rPr>
          <w:lang w:val="en-GB"/>
        </w:rPr>
        <w:t xml:space="preserve">Interruption requirement due to RLM and BFD on deactivated </w:t>
      </w:r>
      <w:proofErr w:type="spellStart"/>
      <w:r w:rsidRPr="00DD4DFC">
        <w:rPr>
          <w:lang w:val="en-GB"/>
        </w:rPr>
        <w:t>PSCell</w:t>
      </w:r>
      <w:proofErr w:type="spellEnd"/>
    </w:p>
    <w:p w14:paraId="3ED81C4C" w14:textId="4EC51E9D" w:rsidR="00397E20" w:rsidRDefault="00397E20" w:rsidP="003B659E">
      <w:pPr>
        <w:ind w:right="-22"/>
        <w:rPr>
          <w:rFonts w:cs="Times New Roman"/>
        </w:rPr>
      </w:pPr>
      <w:r>
        <w:rPr>
          <w:rFonts w:cs="Times New Roman"/>
        </w:rPr>
        <w:t>In last meeting 2 options were discussed. In general</w:t>
      </w:r>
      <w:r w:rsidR="00356AF6">
        <w:rPr>
          <w:rFonts w:cs="Times New Roman"/>
        </w:rPr>
        <w:t>,</w:t>
      </w:r>
      <w:r>
        <w:rPr>
          <w:rFonts w:cs="Times New Roman"/>
        </w:rPr>
        <w:t xml:space="preserve"> we believe following the principles as defined for dormant SCell can be applied when defining the interruption requirements </w:t>
      </w:r>
      <w:r w:rsidR="00356AF6">
        <w:rPr>
          <w:rFonts w:cs="Times New Roman"/>
        </w:rPr>
        <w:t xml:space="preserve">due to RLM and BFD measurements on the deactivated </w:t>
      </w:r>
      <w:proofErr w:type="spellStart"/>
      <w:r w:rsidR="00356AF6">
        <w:rPr>
          <w:rFonts w:cs="Times New Roman"/>
        </w:rPr>
        <w:t>PSCell</w:t>
      </w:r>
      <w:proofErr w:type="spellEnd"/>
      <w:r w:rsidR="00356AF6">
        <w:rPr>
          <w:rFonts w:cs="Times New Roman"/>
        </w:rPr>
        <w:t>. Hence, it would be suitable to rely on a maximum %age interrupt requirement.</w:t>
      </w:r>
    </w:p>
    <w:p w14:paraId="53A48F90" w14:textId="6D09DC54" w:rsidR="00356AF6" w:rsidRDefault="00356AF6" w:rsidP="00356AF6">
      <w:pPr>
        <w:pStyle w:val="RAN4proposal"/>
      </w:pPr>
      <w:r>
        <w:t xml:space="preserve">Follow the principles defined for dormant SCell when defining the interruption requirements due to RLM and BFD measurements on a deactivated </w:t>
      </w:r>
      <w:proofErr w:type="spellStart"/>
      <w:r>
        <w:t>PSCell</w:t>
      </w:r>
      <w:proofErr w:type="spellEnd"/>
    </w:p>
    <w:p w14:paraId="7B4AD45B" w14:textId="77777777" w:rsidR="00C642CC" w:rsidRDefault="00C642CC" w:rsidP="003B659E">
      <w:pPr>
        <w:ind w:right="-22"/>
        <w:rPr>
          <w:rFonts w:cs="Times New Roman"/>
        </w:rPr>
      </w:pPr>
    </w:p>
    <w:p w14:paraId="43E45610" w14:textId="29C67D47" w:rsidR="00D10F12" w:rsidRPr="00DD4DFC" w:rsidRDefault="00D10F12" w:rsidP="00D10F12">
      <w:pPr>
        <w:pStyle w:val="RAN4H3"/>
      </w:pPr>
      <w:r w:rsidRPr="00DD4DFC">
        <w:rPr>
          <w:lang w:val="en-GB"/>
        </w:rPr>
        <w:t xml:space="preserve">Interruption due to L1-RSRP requirements on deactivated </w:t>
      </w:r>
      <w:proofErr w:type="spellStart"/>
      <w:r w:rsidRPr="00DD4DFC">
        <w:rPr>
          <w:lang w:val="en-GB"/>
        </w:rPr>
        <w:t>PSCell</w:t>
      </w:r>
      <w:proofErr w:type="spellEnd"/>
    </w:p>
    <w:p w14:paraId="79153009" w14:textId="0F2F4C90" w:rsidR="00623AD9" w:rsidRDefault="00437949" w:rsidP="003B659E">
      <w:pPr>
        <w:ind w:right="-22"/>
        <w:rPr>
          <w:rFonts w:cs="Times New Roman"/>
        </w:rPr>
      </w:pPr>
      <w:r>
        <w:rPr>
          <w:rFonts w:cs="Times New Roman"/>
        </w:rPr>
        <w:t xml:space="preserve">Our understanding is that there is </w:t>
      </w:r>
      <w:r w:rsidR="00B001A1">
        <w:rPr>
          <w:rFonts w:cs="Times New Roman"/>
        </w:rPr>
        <w:t>no agreement that UE shall</w:t>
      </w:r>
      <w:r w:rsidR="006529DE">
        <w:rPr>
          <w:rFonts w:cs="Times New Roman"/>
        </w:rPr>
        <w:t xml:space="preserve"> </w:t>
      </w:r>
      <w:r w:rsidR="00B001A1">
        <w:rPr>
          <w:rFonts w:cs="Times New Roman"/>
        </w:rPr>
        <w:t xml:space="preserve">perform L1-RSRP measurements </w:t>
      </w:r>
      <w:r w:rsidR="00077D69">
        <w:rPr>
          <w:rFonts w:cs="Times New Roman"/>
        </w:rPr>
        <w:t xml:space="preserve">on a deactivated </w:t>
      </w:r>
      <w:proofErr w:type="spellStart"/>
      <w:r w:rsidR="00077D69">
        <w:rPr>
          <w:rFonts w:cs="Times New Roman"/>
        </w:rPr>
        <w:t>PSCell</w:t>
      </w:r>
      <w:proofErr w:type="spellEnd"/>
      <w:r w:rsidR="00077D69">
        <w:rPr>
          <w:rFonts w:cs="Times New Roman"/>
        </w:rPr>
        <w:t>. H</w:t>
      </w:r>
      <w:r w:rsidR="00B001A1">
        <w:rPr>
          <w:rFonts w:cs="Times New Roman"/>
        </w:rPr>
        <w:t>ence</w:t>
      </w:r>
      <w:r w:rsidR="00077D69">
        <w:rPr>
          <w:rFonts w:cs="Times New Roman"/>
        </w:rPr>
        <w:t>, RAN4 shall not</w:t>
      </w:r>
      <w:r w:rsidR="00B001A1">
        <w:rPr>
          <w:rFonts w:cs="Times New Roman"/>
        </w:rPr>
        <w:t xml:space="preserve"> </w:t>
      </w:r>
      <w:r w:rsidR="00077D69">
        <w:rPr>
          <w:rFonts w:cs="Times New Roman"/>
        </w:rPr>
        <w:t xml:space="preserve">define </w:t>
      </w:r>
      <w:r w:rsidR="00CF5EC3">
        <w:rPr>
          <w:rFonts w:cs="Times New Roman"/>
        </w:rPr>
        <w:t xml:space="preserve">any </w:t>
      </w:r>
      <w:r w:rsidR="00B001A1">
        <w:rPr>
          <w:rFonts w:cs="Times New Roman"/>
        </w:rPr>
        <w:t xml:space="preserve">interruption requirements </w:t>
      </w:r>
      <w:r w:rsidR="00CF5EC3">
        <w:rPr>
          <w:rFonts w:cs="Times New Roman"/>
        </w:rPr>
        <w:t xml:space="preserve">related to UE performing L1-RSRP measurements on </w:t>
      </w:r>
      <w:r w:rsidR="009A4469">
        <w:rPr>
          <w:rFonts w:cs="Times New Roman"/>
        </w:rPr>
        <w:t>a</w:t>
      </w:r>
      <w:r w:rsidR="00CF5EC3">
        <w:rPr>
          <w:rFonts w:cs="Times New Roman"/>
        </w:rPr>
        <w:t xml:space="preserve"> deactivated </w:t>
      </w:r>
      <w:proofErr w:type="spellStart"/>
      <w:proofErr w:type="gramStart"/>
      <w:r w:rsidR="00CF5EC3">
        <w:rPr>
          <w:rFonts w:cs="Times New Roman"/>
        </w:rPr>
        <w:t>PSCell</w:t>
      </w:r>
      <w:proofErr w:type="spellEnd"/>
      <w:r w:rsidR="00CF5EC3">
        <w:rPr>
          <w:rFonts w:cs="Times New Roman"/>
        </w:rPr>
        <w:t>.</w:t>
      </w:r>
      <w:r w:rsidR="006529DE">
        <w:rPr>
          <w:rFonts w:cs="Times New Roman"/>
        </w:rPr>
        <w:t>.</w:t>
      </w:r>
      <w:proofErr w:type="gramEnd"/>
    </w:p>
    <w:p w14:paraId="02FAB777" w14:textId="46597445" w:rsidR="006529DE" w:rsidRDefault="009A4469" w:rsidP="009A4469">
      <w:pPr>
        <w:pStyle w:val="RAN4observation0"/>
      </w:pPr>
      <w:r>
        <w:t xml:space="preserve">There is no agreement that UE shall perform L1-RSRP measurements on a deactivated </w:t>
      </w:r>
      <w:proofErr w:type="spellStart"/>
      <w:r>
        <w:t>PSCell</w:t>
      </w:r>
      <w:proofErr w:type="spellEnd"/>
      <w:r>
        <w:t>.</w:t>
      </w:r>
    </w:p>
    <w:p w14:paraId="70CE6157" w14:textId="77777777" w:rsidR="00383C5C" w:rsidRPr="00695DCC" w:rsidRDefault="00383C5C" w:rsidP="00695DCC">
      <w:pPr>
        <w:rPr>
          <w:lang w:val="en-GB"/>
        </w:rPr>
      </w:pPr>
    </w:p>
    <w:p w14:paraId="1B27DE27" w14:textId="2498EA29" w:rsidR="00DD4DFC" w:rsidRDefault="002A5B91" w:rsidP="00DD4DFC">
      <w:pPr>
        <w:pStyle w:val="RAN4H2"/>
      </w:pPr>
      <w:r w:rsidRPr="00A50B09">
        <w:t>Others</w:t>
      </w:r>
    </w:p>
    <w:p w14:paraId="14097071" w14:textId="5B623E10" w:rsidR="00DD4DFC" w:rsidRDefault="00827BE1" w:rsidP="003B659E">
      <w:pPr>
        <w:ind w:right="-22"/>
        <w:rPr>
          <w:rFonts w:cs="Times New Roman"/>
        </w:rPr>
      </w:pPr>
      <w:r>
        <w:rPr>
          <w:rFonts w:cs="Times New Roman"/>
        </w:rPr>
        <w:t>Last meeting a couple of aspects were left open:</w:t>
      </w:r>
    </w:p>
    <w:p w14:paraId="78C05F35" w14:textId="3584B898" w:rsidR="00DD4DFC" w:rsidRDefault="00827BE1" w:rsidP="00827BE1">
      <w:pPr>
        <w:pStyle w:val="ListParagraph"/>
        <w:numPr>
          <w:ilvl w:val="0"/>
          <w:numId w:val="28"/>
        </w:numPr>
        <w:ind w:right="-22"/>
        <w:rPr>
          <w:rFonts w:cs="Times New Roman"/>
        </w:rPr>
      </w:pPr>
      <w:r>
        <w:rPr>
          <w:rFonts w:cs="Times New Roman"/>
        </w:rPr>
        <w:t>W</w:t>
      </w:r>
      <w:r w:rsidRPr="00827BE1">
        <w:rPr>
          <w:rFonts w:cs="Times New Roman"/>
        </w:rPr>
        <w:t xml:space="preserve">hether UE shall meet the existing Te and </w:t>
      </w:r>
      <w:proofErr w:type="spellStart"/>
      <w:r w:rsidRPr="00827BE1">
        <w:rPr>
          <w:rFonts w:cs="Times New Roman"/>
        </w:rPr>
        <w:t>Tq</w:t>
      </w:r>
      <w:proofErr w:type="spellEnd"/>
      <w:r w:rsidRPr="00827BE1">
        <w:rPr>
          <w:rFonts w:cs="Times New Roman"/>
        </w:rPr>
        <w:t xml:space="preserve"> when </w:t>
      </w:r>
      <w:proofErr w:type="spellStart"/>
      <w:r w:rsidRPr="00827BE1">
        <w:rPr>
          <w:rFonts w:cs="Times New Roman"/>
        </w:rPr>
        <w:t>PSCell</w:t>
      </w:r>
      <w:proofErr w:type="spellEnd"/>
      <w:r w:rsidRPr="00827BE1">
        <w:rPr>
          <w:rFonts w:cs="Times New Roman"/>
        </w:rPr>
        <w:t xml:space="preserve"> is deactivated</w:t>
      </w:r>
    </w:p>
    <w:p w14:paraId="3FAA5F48" w14:textId="29225B23" w:rsidR="00827BE1" w:rsidRPr="00827BE1" w:rsidRDefault="00827BE1" w:rsidP="00827BE1">
      <w:pPr>
        <w:pStyle w:val="ListParagraph"/>
        <w:numPr>
          <w:ilvl w:val="0"/>
          <w:numId w:val="28"/>
        </w:numPr>
        <w:ind w:right="-22"/>
        <w:rPr>
          <w:rFonts w:cs="Times New Roman"/>
        </w:rPr>
      </w:pPr>
      <w:r w:rsidRPr="00827BE1">
        <w:rPr>
          <w:rFonts w:cs="Times New Roman"/>
        </w:rPr>
        <w:t>if the answer</w:t>
      </w:r>
      <w:r>
        <w:rPr>
          <w:rFonts w:cs="Times New Roman"/>
        </w:rPr>
        <w:t xml:space="preserve"> </w:t>
      </w:r>
      <w:r w:rsidRPr="00827BE1">
        <w:rPr>
          <w:rFonts w:cs="Times New Roman"/>
        </w:rPr>
        <w:t>is yes, SSB monitoring rate</w:t>
      </w:r>
    </w:p>
    <w:p w14:paraId="43A7BE82" w14:textId="71B7C249" w:rsidR="00DD4DFC" w:rsidRDefault="00827BE1" w:rsidP="003B659E">
      <w:pPr>
        <w:ind w:right="-22"/>
        <w:rPr>
          <w:rFonts w:cs="Times New Roman"/>
        </w:rPr>
      </w:pPr>
      <w:r>
        <w:rPr>
          <w:rFonts w:cs="Times New Roman"/>
        </w:rPr>
        <w:t>While RAN4 did agree on:</w:t>
      </w:r>
    </w:p>
    <w:p w14:paraId="589869C5" w14:textId="77777777" w:rsidR="00827BE1" w:rsidRPr="00827BE1" w:rsidRDefault="00827BE1" w:rsidP="00827BE1">
      <w:pPr>
        <w:rPr>
          <w:rFonts w:eastAsia="Malgun Gothic"/>
          <w:bCs/>
          <w:lang w:eastAsia="ko-KR"/>
        </w:rPr>
      </w:pPr>
      <w:r w:rsidRPr="00827BE1">
        <w:rPr>
          <w:bCs/>
          <w:lang w:eastAsia="ko-KR"/>
        </w:rPr>
        <w:lastRenderedPageBreak/>
        <w:t xml:space="preserve">Issue 2-5-3: Whether to consider the unknown TCI state case </w:t>
      </w:r>
    </w:p>
    <w:p w14:paraId="6A1E7F62" w14:textId="77777777" w:rsidR="00827BE1" w:rsidRDefault="00827BE1" w:rsidP="00827BE1">
      <w:pPr>
        <w:ind w:firstLine="360"/>
        <w:rPr>
          <w:rFonts w:eastAsiaTheme="minorEastAsia"/>
          <w:i/>
          <w:color w:val="0070C0"/>
          <w:lang w:eastAsia="zh-CN"/>
        </w:rPr>
      </w:pPr>
      <w:r w:rsidRPr="00E12B3F">
        <w:rPr>
          <w:szCs w:val="24"/>
          <w:highlight w:val="green"/>
          <w:lang w:eastAsia="zh-CN"/>
        </w:rPr>
        <w:t>SCG activation delay requirements are to cover both known and unknown TCI state at time of activation</w:t>
      </w:r>
      <w:r w:rsidRPr="00E12B3F">
        <w:rPr>
          <w:rFonts w:eastAsiaTheme="minorEastAsia"/>
          <w:i/>
          <w:color w:val="0070C0"/>
          <w:highlight w:val="green"/>
          <w:lang w:eastAsia="zh-CN"/>
        </w:rPr>
        <w:t>.</w:t>
      </w:r>
    </w:p>
    <w:p w14:paraId="31A56F72" w14:textId="5A7BFB7A" w:rsidR="00827BE1" w:rsidRDefault="00827BE1" w:rsidP="003B659E">
      <w:pPr>
        <w:ind w:right="-22"/>
        <w:rPr>
          <w:rFonts w:cs="Times New Roman"/>
        </w:rPr>
      </w:pPr>
    </w:p>
    <w:p w14:paraId="0EE0954A" w14:textId="2310FA92" w:rsidR="00FA35D0" w:rsidRDefault="00FA35D0" w:rsidP="004D3066">
      <w:pPr>
        <w:pStyle w:val="RAN4H3"/>
      </w:pPr>
      <w:r>
        <w:t xml:space="preserve">Known and Unknown TCI state for deactivated </w:t>
      </w:r>
      <w:proofErr w:type="spellStart"/>
      <w:r>
        <w:t>PSCell</w:t>
      </w:r>
      <w:proofErr w:type="spellEnd"/>
    </w:p>
    <w:p w14:paraId="5B5C8324" w14:textId="1D1A60E9" w:rsidR="00FA35D0" w:rsidRDefault="00FA35D0" w:rsidP="003B659E">
      <w:pPr>
        <w:ind w:right="-22"/>
        <w:rPr>
          <w:rFonts w:cs="Times New Roman"/>
        </w:rPr>
      </w:pPr>
      <w:r>
        <w:rPr>
          <w:rFonts w:cs="Times New Roman"/>
        </w:rPr>
        <w:t xml:space="preserve">RAN4 does not have a definition for a known and unknown TCI state for a deactivated </w:t>
      </w:r>
      <w:proofErr w:type="spellStart"/>
      <w:r>
        <w:rPr>
          <w:rFonts w:cs="Times New Roman"/>
        </w:rPr>
        <w:t>PSCell</w:t>
      </w:r>
      <w:proofErr w:type="spellEnd"/>
      <w:r>
        <w:rPr>
          <w:rFonts w:cs="Times New Roman"/>
        </w:rPr>
        <w:t>. Hence, such definition needs to be discussed and concluded.</w:t>
      </w:r>
    </w:p>
    <w:p w14:paraId="18048E75" w14:textId="3533C4AE" w:rsidR="00FA35D0" w:rsidRDefault="00FA35D0" w:rsidP="00FA35D0">
      <w:pPr>
        <w:pStyle w:val="RAN4proposal"/>
      </w:pPr>
      <w:r>
        <w:t xml:space="preserve">RAN4 to define known and unknown TCI state for a deactivated </w:t>
      </w:r>
      <w:proofErr w:type="spellStart"/>
      <w:r>
        <w:t>PSCell</w:t>
      </w:r>
      <w:proofErr w:type="spellEnd"/>
    </w:p>
    <w:p w14:paraId="1E8FA261" w14:textId="06740F0E" w:rsidR="00FA35D0" w:rsidRDefault="00FA35D0" w:rsidP="003B659E">
      <w:pPr>
        <w:ind w:right="-22"/>
        <w:rPr>
          <w:rFonts w:cs="Times New Roman"/>
        </w:rPr>
      </w:pPr>
      <w:r>
        <w:rPr>
          <w:rFonts w:cs="Times New Roman"/>
        </w:rPr>
        <w:t xml:space="preserve">The </w:t>
      </w:r>
      <w:r w:rsidR="00D17DF1">
        <w:rPr>
          <w:rFonts w:cs="Times New Roman"/>
        </w:rPr>
        <w:t>straightforward</w:t>
      </w:r>
      <w:r>
        <w:rPr>
          <w:rFonts w:cs="Times New Roman"/>
        </w:rPr>
        <w:t xml:space="preserve"> approach here is to use existing definition of known and unknown TCI state. Hence, </w:t>
      </w:r>
      <w:r w:rsidR="008C0A0A">
        <w:rPr>
          <w:rFonts w:cs="Times New Roman"/>
        </w:rPr>
        <w:t xml:space="preserve">RAN4 can re-use </w:t>
      </w:r>
      <w:r>
        <w:rPr>
          <w:rFonts w:cs="Times New Roman"/>
        </w:rPr>
        <w:t xml:space="preserve">the </w:t>
      </w:r>
      <w:r w:rsidR="00F72C96">
        <w:rPr>
          <w:rFonts w:cs="Times New Roman"/>
        </w:rPr>
        <w:t xml:space="preserve">existing </w:t>
      </w:r>
      <w:r>
        <w:rPr>
          <w:rFonts w:cs="Times New Roman"/>
        </w:rPr>
        <w:t>definition in section 8.10.2.</w:t>
      </w:r>
    </w:p>
    <w:p w14:paraId="2284E6FC" w14:textId="13F19DFF" w:rsidR="00FA35D0" w:rsidRDefault="009548DD" w:rsidP="00FA35D0">
      <w:pPr>
        <w:pStyle w:val="RAN4proposal"/>
      </w:pPr>
      <w:r>
        <w:t>E</w:t>
      </w:r>
      <w:r w:rsidR="00F72C96">
        <w:t xml:space="preserve">xisting </w:t>
      </w:r>
      <w:r>
        <w:t>k</w:t>
      </w:r>
      <w:r w:rsidR="00FA35D0">
        <w:t>nown conditions for a TCI state as defined in section 8.10.2</w:t>
      </w:r>
      <w:r>
        <w:t xml:space="preserve"> </w:t>
      </w:r>
      <w:r w:rsidR="00265AF7">
        <w:t xml:space="preserve">can apply also for </w:t>
      </w:r>
      <w:r>
        <w:t xml:space="preserve">a deactivated </w:t>
      </w:r>
      <w:proofErr w:type="spellStart"/>
      <w:r>
        <w:t>PSCell</w:t>
      </w:r>
      <w:proofErr w:type="spellEnd"/>
      <w:r w:rsidR="00265AF7">
        <w:t>.</w:t>
      </w:r>
    </w:p>
    <w:p w14:paraId="6205693F" w14:textId="77777777" w:rsidR="00A904AB" w:rsidRDefault="00A904AB" w:rsidP="003B659E">
      <w:pPr>
        <w:ind w:right="-22"/>
        <w:rPr>
          <w:rFonts w:cs="Times New Roman"/>
        </w:rPr>
      </w:pPr>
    </w:p>
    <w:p w14:paraId="50E0BBFB" w14:textId="712362BC" w:rsidR="00827BE1" w:rsidRDefault="00671A10" w:rsidP="00671A10">
      <w:pPr>
        <w:pStyle w:val="RAN4H3"/>
      </w:pPr>
      <w:r>
        <w:t>W</w:t>
      </w:r>
      <w:r w:rsidRPr="00827BE1">
        <w:t>hether UE shall meet the existing T</w:t>
      </w:r>
      <w:r w:rsidRPr="00695DCC">
        <w:rPr>
          <w:vertAlign w:val="subscript"/>
        </w:rPr>
        <w:t>e</w:t>
      </w:r>
      <w:r w:rsidRPr="00827BE1">
        <w:t xml:space="preserve"> and </w:t>
      </w:r>
      <w:proofErr w:type="spellStart"/>
      <w:r w:rsidRPr="00827BE1">
        <w:t>T</w:t>
      </w:r>
      <w:r w:rsidRPr="00695DCC">
        <w:rPr>
          <w:vertAlign w:val="subscript"/>
        </w:rPr>
        <w:t>q</w:t>
      </w:r>
      <w:proofErr w:type="spellEnd"/>
      <w:r w:rsidRPr="00827BE1">
        <w:t xml:space="preserve"> when </w:t>
      </w:r>
      <w:proofErr w:type="spellStart"/>
      <w:r w:rsidRPr="00827BE1">
        <w:t>PSCell</w:t>
      </w:r>
      <w:proofErr w:type="spellEnd"/>
      <w:r w:rsidRPr="00827BE1">
        <w:t xml:space="preserve"> is deactivated</w:t>
      </w:r>
    </w:p>
    <w:p w14:paraId="129C8309" w14:textId="37179AA6" w:rsidR="00671A10" w:rsidRDefault="008B1CED" w:rsidP="003B659E">
      <w:pPr>
        <w:ind w:right="-22"/>
        <w:rPr>
          <w:rFonts w:cs="Times New Roman"/>
        </w:rPr>
      </w:pPr>
      <w:r>
        <w:rPr>
          <w:rFonts w:cs="Times New Roman"/>
        </w:rPr>
        <w:t>From the meeting discussions i</w:t>
      </w:r>
      <w:r w:rsidR="00C85420">
        <w:rPr>
          <w:rFonts w:cs="Times New Roman"/>
        </w:rPr>
        <w:t>t seem</w:t>
      </w:r>
      <w:r>
        <w:rPr>
          <w:rFonts w:cs="Times New Roman"/>
        </w:rPr>
        <w:t>ed</w:t>
      </w:r>
      <w:r w:rsidR="00C85420">
        <w:rPr>
          <w:rFonts w:cs="Times New Roman"/>
        </w:rPr>
        <w:t xml:space="preserve"> that the proposal was not clear:</w:t>
      </w:r>
    </w:p>
    <w:p w14:paraId="659AB509" w14:textId="3E486F14" w:rsidR="00C85420" w:rsidRPr="00C85420" w:rsidRDefault="00C85420" w:rsidP="00C85420">
      <w:pPr>
        <w:pStyle w:val="ListParagraph"/>
        <w:numPr>
          <w:ilvl w:val="0"/>
          <w:numId w:val="31"/>
        </w:numPr>
        <w:ind w:right="-22"/>
        <w:rPr>
          <w:rFonts w:cs="Times New Roman"/>
        </w:rPr>
      </w:pPr>
      <w:r w:rsidRPr="00C85420">
        <w:rPr>
          <w:rFonts w:eastAsia="SimSun"/>
          <w:szCs w:val="24"/>
          <w:lang w:eastAsia="zh-CN"/>
        </w:rPr>
        <w:t>Option 1 (Ericsson): the existing UE initial transmit timing error (Te) and gradual timing adjustment requirements are met at least until the TAT is running</w:t>
      </w:r>
    </w:p>
    <w:p w14:paraId="38B8D435" w14:textId="51F89910" w:rsidR="004C741D" w:rsidRDefault="004C741D" w:rsidP="003B659E">
      <w:pPr>
        <w:ind w:right="-22"/>
        <w:rPr>
          <w:rFonts w:cs="Times New Roman"/>
        </w:rPr>
      </w:pPr>
      <w:r>
        <w:rPr>
          <w:rFonts w:cs="Times New Roman"/>
        </w:rPr>
        <w:t xml:space="preserve">RAN2 </w:t>
      </w:r>
      <w:r w:rsidR="008B1CED">
        <w:rPr>
          <w:rFonts w:cs="Times New Roman"/>
        </w:rPr>
        <w:t xml:space="preserve">has </w:t>
      </w:r>
      <w:r>
        <w:rPr>
          <w:rFonts w:cs="Times New Roman"/>
        </w:rPr>
        <w:t>agreed that TAT keeps running when the SCG (</w:t>
      </w:r>
      <w:proofErr w:type="spellStart"/>
      <w:r>
        <w:rPr>
          <w:rFonts w:cs="Times New Roman"/>
        </w:rPr>
        <w:t>PSCell</w:t>
      </w:r>
      <w:proofErr w:type="spellEnd"/>
      <w:r>
        <w:rPr>
          <w:rFonts w:cs="Times New Roman"/>
        </w:rPr>
        <w:t xml:space="preserve">) is deactivated. Hence, RAN4 must define the related UE requirements concerning transmit timing accuracy while the </w:t>
      </w:r>
      <w:proofErr w:type="spellStart"/>
      <w:r>
        <w:rPr>
          <w:rFonts w:cs="Times New Roman"/>
        </w:rPr>
        <w:t>PSCell</w:t>
      </w:r>
      <w:proofErr w:type="spellEnd"/>
      <w:r>
        <w:rPr>
          <w:rFonts w:cs="Times New Roman"/>
        </w:rPr>
        <w:t xml:space="preserve"> is deactivated. Otherwise, the transmit timing accuracy of the UE is not clear, if the </w:t>
      </w:r>
      <w:proofErr w:type="spellStart"/>
      <w:r>
        <w:rPr>
          <w:rFonts w:cs="Times New Roman"/>
        </w:rPr>
        <w:t>PSCell</w:t>
      </w:r>
      <w:proofErr w:type="spellEnd"/>
      <w:r>
        <w:rPr>
          <w:rFonts w:cs="Times New Roman"/>
        </w:rPr>
        <w:t xml:space="preserve"> is activated before TAT expires.</w:t>
      </w:r>
    </w:p>
    <w:p w14:paraId="1AF4956F" w14:textId="3464BFF2" w:rsidR="004C741D" w:rsidRDefault="004C741D" w:rsidP="003B659E">
      <w:pPr>
        <w:ind w:right="-22"/>
        <w:rPr>
          <w:rFonts w:cs="Times New Roman"/>
        </w:rPr>
      </w:pPr>
      <w:r>
        <w:rPr>
          <w:rFonts w:cs="Times New Roman"/>
        </w:rPr>
        <w:t xml:space="preserve">From network point of view, it is important that the transmit timing accuracy of the UE is well defined as it has direct impact on the </w:t>
      </w:r>
      <w:proofErr w:type="spellStart"/>
      <w:r>
        <w:rPr>
          <w:rFonts w:cs="Times New Roman"/>
        </w:rPr>
        <w:t>gNB</w:t>
      </w:r>
      <w:proofErr w:type="spellEnd"/>
      <w:r>
        <w:rPr>
          <w:rFonts w:cs="Times New Roman"/>
        </w:rPr>
        <w:t xml:space="preserve"> performance and the UE UL performance. We </w:t>
      </w:r>
      <w:r w:rsidR="00152539">
        <w:rPr>
          <w:rFonts w:cs="Times New Roman"/>
        </w:rPr>
        <w:t xml:space="preserve">support that </w:t>
      </w:r>
      <w:r>
        <w:rPr>
          <w:rFonts w:cs="Times New Roman"/>
        </w:rPr>
        <w:t xml:space="preserve">the UE transmit timing requirements for a deactivated </w:t>
      </w:r>
      <w:proofErr w:type="spellStart"/>
      <w:r>
        <w:rPr>
          <w:rFonts w:cs="Times New Roman"/>
        </w:rPr>
        <w:t>PSCell</w:t>
      </w:r>
      <w:proofErr w:type="spellEnd"/>
      <w:r>
        <w:rPr>
          <w:rFonts w:cs="Times New Roman"/>
        </w:rPr>
        <w:t xml:space="preserve"> </w:t>
      </w:r>
      <w:r w:rsidR="00F64048">
        <w:rPr>
          <w:rFonts w:cs="Times New Roman"/>
        </w:rPr>
        <w:t>shall be</w:t>
      </w:r>
      <w:r>
        <w:rPr>
          <w:rFonts w:cs="Times New Roman"/>
        </w:rPr>
        <w:t xml:space="preserve"> defined.</w:t>
      </w:r>
    </w:p>
    <w:p w14:paraId="239F3BF1" w14:textId="3A4F4A1A" w:rsidR="004C741D" w:rsidRDefault="00F64048" w:rsidP="00F64048">
      <w:pPr>
        <w:pStyle w:val="RAN4proposal"/>
      </w:pPr>
      <w:r>
        <w:t xml:space="preserve">Define the UE transmit timing requirements for a deactivated </w:t>
      </w:r>
      <w:proofErr w:type="spellStart"/>
      <w:r>
        <w:t>PSCell</w:t>
      </w:r>
      <w:proofErr w:type="spellEnd"/>
    </w:p>
    <w:p w14:paraId="1E785D85" w14:textId="2AD6554D" w:rsidR="00FD7EED" w:rsidRDefault="00FD7EED" w:rsidP="00FD7EED">
      <w:pPr>
        <w:ind w:right="-22"/>
        <w:rPr>
          <w:rFonts w:cs="Times New Roman"/>
        </w:rPr>
      </w:pPr>
      <w:r>
        <w:rPr>
          <w:rFonts w:cs="Times New Roman"/>
        </w:rPr>
        <w:t>We expect that re-using the current</w:t>
      </w:r>
      <w:r w:rsidR="004C741D">
        <w:rPr>
          <w:rFonts w:cs="Times New Roman"/>
        </w:rPr>
        <w:t xml:space="preserve"> </w:t>
      </w:r>
      <w:r>
        <w:rPr>
          <w:rFonts w:cs="Times New Roman"/>
        </w:rPr>
        <w:t xml:space="preserve">transmit timing </w:t>
      </w:r>
      <w:r w:rsidR="004C741D">
        <w:rPr>
          <w:rFonts w:cs="Times New Roman"/>
        </w:rPr>
        <w:t xml:space="preserve">accuracy </w:t>
      </w:r>
      <w:r>
        <w:rPr>
          <w:rFonts w:cs="Times New Roman"/>
        </w:rPr>
        <w:t xml:space="preserve">requirements as </w:t>
      </w:r>
      <w:r w:rsidR="004C741D">
        <w:rPr>
          <w:rFonts w:cs="Times New Roman"/>
        </w:rPr>
        <w:t xml:space="preserve">defined </w:t>
      </w:r>
      <w:r>
        <w:rPr>
          <w:rFonts w:cs="Times New Roman"/>
        </w:rPr>
        <w:t>in section 7.1 is the way forward.</w:t>
      </w:r>
    </w:p>
    <w:p w14:paraId="7B933154" w14:textId="77777777" w:rsidR="00A373E4" w:rsidRDefault="00A373E4" w:rsidP="00FD7EED">
      <w:pPr>
        <w:ind w:right="-22"/>
        <w:rPr>
          <w:rFonts w:cs="Times New Roman"/>
        </w:rPr>
      </w:pPr>
    </w:p>
    <w:p w14:paraId="761516E1" w14:textId="56265F15" w:rsidR="00CD7492" w:rsidRPr="00695DCC" w:rsidRDefault="00CD7492" w:rsidP="00A37002">
      <w:pPr>
        <w:pStyle w:val="RAN4H1"/>
      </w:pPr>
      <w:r w:rsidRPr="00695DCC">
        <w:t>Conclusion</w:t>
      </w:r>
    </w:p>
    <w:p w14:paraId="191A9188" w14:textId="58AC496D" w:rsidR="004761BA" w:rsidRPr="00695DCC" w:rsidRDefault="00177462" w:rsidP="004761BA">
      <w:pPr>
        <w:rPr>
          <w:lang w:val="en-GB"/>
        </w:rPr>
      </w:pPr>
      <w:r w:rsidRPr="00695DCC">
        <w:rPr>
          <w:lang w:val="en-GB"/>
        </w:rPr>
        <w:t>In this paper we have addressed the open issues listed in the agreed WF [1] from RAN4#101 meeting. Based on the discussion we propose following for the different topics:</w:t>
      </w:r>
    </w:p>
    <w:p w14:paraId="6489CC1D" w14:textId="03B4D735" w:rsidR="00177462" w:rsidRPr="00695DCC" w:rsidRDefault="00177462" w:rsidP="004761BA">
      <w:pPr>
        <w:rPr>
          <w:u w:val="single"/>
        </w:rPr>
      </w:pPr>
      <w:r w:rsidRPr="00695DCC">
        <w:rPr>
          <w:u w:val="single"/>
        </w:rPr>
        <w:t>Measurement requirements for deactivated SCG</w:t>
      </w:r>
      <w:r w:rsidRPr="00695DCC">
        <w:rPr>
          <w:u w:val="single"/>
        </w:rPr>
        <w:t>:</w:t>
      </w:r>
    </w:p>
    <w:p w14:paraId="40E84C9F" w14:textId="77777777" w:rsidR="005C0376" w:rsidRPr="005C0376" w:rsidRDefault="005C0376" w:rsidP="005C0376">
      <w:pPr>
        <w:pStyle w:val="RAN4proposal"/>
        <w:numPr>
          <w:ilvl w:val="0"/>
          <w:numId w:val="34"/>
        </w:numPr>
        <w:rPr>
          <w:lang w:val="en-GB"/>
        </w:rPr>
      </w:pPr>
      <w:r w:rsidRPr="005C0376">
        <w:rPr>
          <w:lang w:val="en-GB"/>
        </w:rPr>
        <w:t xml:space="preserve">RAN4 use option 3 and define a new parameter, </w:t>
      </w:r>
      <w:proofErr w:type="gramStart"/>
      <w:r w:rsidRPr="005C0376">
        <w:rPr>
          <w:lang w:val="en-GB"/>
        </w:rPr>
        <w:t>e.g.</w:t>
      </w:r>
      <w:proofErr w:type="gramEnd"/>
      <w:r w:rsidRPr="005C0376">
        <w:rPr>
          <w:lang w:val="en-GB"/>
        </w:rPr>
        <w:t xml:space="preserve"> </w:t>
      </w:r>
      <w:proofErr w:type="spellStart"/>
      <w:r w:rsidRPr="005C0376">
        <w:rPr>
          <w:lang w:val="en-GB"/>
        </w:rPr>
        <w:t>measCyclePscell</w:t>
      </w:r>
      <w:proofErr w:type="spellEnd"/>
      <w:r w:rsidRPr="005C0376">
        <w:rPr>
          <w:lang w:val="en-GB"/>
        </w:rPr>
        <w:t xml:space="preserve">, to be used for defining the UE measurement requirements for a deactivated </w:t>
      </w:r>
      <w:proofErr w:type="spellStart"/>
      <w:r w:rsidRPr="005C0376">
        <w:rPr>
          <w:lang w:val="en-GB"/>
        </w:rPr>
        <w:t>PSCell</w:t>
      </w:r>
      <w:proofErr w:type="spellEnd"/>
      <w:r w:rsidRPr="005C0376">
        <w:rPr>
          <w:lang w:val="en-GB"/>
        </w:rPr>
        <w:t>.</w:t>
      </w:r>
    </w:p>
    <w:p w14:paraId="7CC60E27" w14:textId="77777777" w:rsidR="00E76772" w:rsidRDefault="00E76772" w:rsidP="00E76772">
      <w:pPr>
        <w:pStyle w:val="RAN4proposal"/>
        <w:rPr>
          <w:lang w:val="en-GB"/>
        </w:rPr>
      </w:pPr>
      <w:r>
        <w:rPr>
          <w:lang w:val="en-GB"/>
        </w:rPr>
        <w:t xml:space="preserve">UE requirements for a deactivated SCell in section 9.2.5.2 also applies for deactivated </w:t>
      </w:r>
      <w:proofErr w:type="spellStart"/>
      <w:r>
        <w:rPr>
          <w:lang w:val="en-GB"/>
        </w:rPr>
        <w:t>SCells</w:t>
      </w:r>
      <w:proofErr w:type="spellEnd"/>
      <w:r>
        <w:rPr>
          <w:lang w:val="en-GB"/>
        </w:rPr>
        <w:t xml:space="preserve"> of a deactivated SCG.</w:t>
      </w:r>
    </w:p>
    <w:p w14:paraId="1B8AEF3A" w14:textId="77777777" w:rsidR="00E76772" w:rsidRDefault="00E76772" w:rsidP="00E76772">
      <w:pPr>
        <w:pStyle w:val="RAN4proposal"/>
        <w:rPr>
          <w:rFonts w:eastAsia="Calibri"/>
          <w:szCs w:val="20"/>
          <w:lang w:val="en-GB"/>
        </w:rPr>
      </w:pPr>
      <w:r>
        <w:rPr>
          <w:lang w:val="en-GB"/>
        </w:rPr>
        <w:t xml:space="preserve">The measurement reporting requirements in section 9.2.4 applies for a deactivated </w:t>
      </w:r>
      <w:proofErr w:type="spellStart"/>
      <w:r>
        <w:rPr>
          <w:lang w:val="en-GB"/>
        </w:rPr>
        <w:t>PSCell</w:t>
      </w:r>
      <w:proofErr w:type="spellEnd"/>
      <w:r>
        <w:rPr>
          <w:lang w:val="en-GB"/>
        </w:rPr>
        <w:t>.</w:t>
      </w:r>
    </w:p>
    <w:p w14:paraId="244D3041" w14:textId="77777777" w:rsidR="00E76772" w:rsidRDefault="00E76772" w:rsidP="00E76772">
      <w:pPr>
        <w:pStyle w:val="RAN4proposal"/>
        <w:rPr>
          <w:lang w:val="en-GB"/>
        </w:rPr>
      </w:pPr>
      <w:r>
        <w:rPr>
          <w:lang w:val="en-GB"/>
        </w:rPr>
        <w:t xml:space="preserve">Once RAN4 has decision on the measurement cycle for the deactivated </w:t>
      </w:r>
      <w:proofErr w:type="spellStart"/>
      <w:r>
        <w:rPr>
          <w:lang w:val="en-GB"/>
        </w:rPr>
        <w:t>PSCell</w:t>
      </w:r>
      <w:proofErr w:type="spellEnd"/>
      <w:r>
        <w:rPr>
          <w:lang w:val="en-GB"/>
        </w:rPr>
        <w:t>, possible impact on CSSF can be studied</w:t>
      </w:r>
      <w:r>
        <w:t>.</w:t>
      </w:r>
    </w:p>
    <w:p w14:paraId="216109F5" w14:textId="77777777" w:rsidR="00E76772" w:rsidRDefault="00E76772" w:rsidP="00E76772">
      <w:pPr>
        <w:pStyle w:val="RAN4Observation"/>
        <w:numPr>
          <w:ilvl w:val="0"/>
          <w:numId w:val="35"/>
        </w:numPr>
      </w:pPr>
      <w:r>
        <w:t xml:space="preserve">There cannot be negative impact on MCG measurement requirements from deactivating </w:t>
      </w:r>
      <w:proofErr w:type="spellStart"/>
      <w:r>
        <w:t>PSCell</w:t>
      </w:r>
      <w:proofErr w:type="spellEnd"/>
      <w:r>
        <w:t>/SCG.</w:t>
      </w:r>
    </w:p>
    <w:p w14:paraId="7EB812C7" w14:textId="46618317" w:rsidR="00E76772" w:rsidRPr="00695DCC" w:rsidRDefault="00ED57AC" w:rsidP="004761BA">
      <w:pPr>
        <w:rPr>
          <w:u w:val="single"/>
        </w:rPr>
      </w:pPr>
      <w:r w:rsidRPr="00695DCC">
        <w:rPr>
          <w:u w:val="single"/>
        </w:rPr>
        <w:t>SCG Activation/deactivation delay</w:t>
      </w:r>
      <w:r w:rsidRPr="00695DCC">
        <w:rPr>
          <w:u w:val="single"/>
        </w:rPr>
        <w:t>:</w:t>
      </w:r>
    </w:p>
    <w:p w14:paraId="2783F9E7" w14:textId="77777777" w:rsidR="00ED57AC" w:rsidRDefault="00ED57AC" w:rsidP="00ED57AC">
      <w:pPr>
        <w:pStyle w:val="RAN4proposal"/>
        <w:rPr>
          <w:lang w:eastAsia="zh-CN"/>
        </w:rPr>
      </w:pPr>
      <w:proofErr w:type="spellStart"/>
      <w:r>
        <w:rPr>
          <w:lang w:eastAsia="zh-CN"/>
        </w:rPr>
        <w:lastRenderedPageBreak/>
        <w:t>PSCell</w:t>
      </w:r>
      <w:proofErr w:type="spellEnd"/>
      <w:r>
        <w:rPr>
          <w:lang w:eastAsia="zh-CN"/>
        </w:rPr>
        <w:t xml:space="preserve"> activation delay shall not include </w:t>
      </w:r>
      <w:proofErr w:type="spellStart"/>
      <w:r>
        <w:rPr>
          <w:lang w:eastAsia="zh-CN"/>
        </w:rPr>
        <w:t>T</w:t>
      </w:r>
      <w:r w:rsidRPr="004A65B4">
        <w:rPr>
          <w:vertAlign w:val="subscript"/>
          <w:lang w:eastAsia="zh-CN"/>
        </w:rPr>
        <w:t>processing</w:t>
      </w:r>
      <w:proofErr w:type="spellEnd"/>
      <w:r>
        <w:rPr>
          <w:lang w:eastAsia="zh-CN"/>
        </w:rPr>
        <w:t xml:space="preserve"> when </w:t>
      </w:r>
      <w:proofErr w:type="spellStart"/>
      <w:r>
        <w:rPr>
          <w:lang w:eastAsia="zh-CN"/>
        </w:rPr>
        <w:t>PSCell</w:t>
      </w:r>
      <w:proofErr w:type="spellEnd"/>
      <w:r>
        <w:rPr>
          <w:lang w:eastAsia="zh-CN"/>
        </w:rPr>
        <w:t xml:space="preserve"> is activated from deactivated state.</w:t>
      </w:r>
    </w:p>
    <w:p w14:paraId="3E7DDA16" w14:textId="77777777" w:rsidR="00ED57AC" w:rsidRDefault="00ED57AC" w:rsidP="00ED57AC">
      <w:pPr>
        <w:pStyle w:val="RAN4proposal"/>
        <w:rPr>
          <w:lang w:eastAsia="zh-CN"/>
        </w:rPr>
      </w:pPr>
      <w:proofErr w:type="spellStart"/>
      <w:r>
        <w:rPr>
          <w:lang w:eastAsia="zh-CN"/>
        </w:rPr>
        <w:t>PSCell</w:t>
      </w:r>
      <w:proofErr w:type="spellEnd"/>
      <w:r>
        <w:rPr>
          <w:lang w:eastAsia="zh-CN"/>
        </w:rPr>
        <w:t xml:space="preserve"> activation delay should allow UE RF warm up delay.</w:t>
      </w:r>
    </w:p>
    <w:p w14:paraId="76F1108C" w14:textId="77777777" w:rsidR="00ED57AC" w:rsidRDefault="00ED57AC" w:rsidP="00ED57AC">
      <w:pPr>
        <w:pStyle w:val="RAN4proposal"/>
        <w:rPr>
          <w:lang w:eastAsia="zh-CN"/>
        </w:rPr>
      </w:pPr>
      <w:r>
        <w:rPr>
          <w:lang w:eastAsia="zh-CN"/>
        </w:rPr>
        <w:t xml:space="preserve">RAN4 need to discuss and agree on a suitable RF warm delay for </w:t>
      </w:r>
      <w:proofErr w:type="spellStart"/>
      <w:r>
        <w:rPr>
          <w:lang w:eastAsia="zh-CN"/>
        </w:rPr>
        <w:t>PSCell</w:t>
      </w:r>
      <w:proofErr w:type="spellEnd"/>
      <w:r>
        <w:rPr>
          <w:lang w:eastAsia="zh-CN"/>
        </w:rPr>
        <w:t xml:space="preserve"> activation.</w:t>
      </w:r>
    </w:p>
    <w:p w14:paraId="47EA61DD" w14:textId="77777777" w:rsidR="00ED57AC" w:rsidRDefault="00ED57AC" w:rsidP="00ED57AC">
      <w:pPr>
        <w:pStyle w:val="RAN4proposal"/>
        <w:rPr>
          <w:lang w:eastAsia="zh-CN"/>
        </w:rPr>
      </w:pPr>
      <w:r>
        <w:rPr>
          <w:lang w:eastAsia="zh-CN"/>
        </w:rPr>
        <w:t xml:space="preserve">RAN4 to define separate parameter to account for the RF warm up delay during </w:t>
      </w:r>
      <w:proofErr w:type="spellStart"/>
      <w:r>
        <w:rPr>
          <w:lang w:eastAsia="zh-CN"/>
        </w:rPr>
        <w:t>PSCell</w:t>
      </w:r>
      <w:proofErr w:type="spellEnd"/>
      <w:r>
        <w:rPr>
          <w:lang w:eastAsia="zh-CN"/>
        </w:rPr>
        <w:t xml:space="preserve"> activation – </w:t>
      </w:r>
      <w:proofErr w:type="spellStart"/>
      <w:r>
        <w:rPr>
          <w:lang w:eastAsia="zh-CN"/>
        </w:rPr>
        <w:t>T</w:t>
      </w:r>
      <w:r w:rsidRPr="006E1E7D">
        <w:rPr>
          <w:vertAlign w:val="subscript"/>
          <w:lang w:eastAsia="zh-CN"/>
        </w:rPr>
        <w:t>RF_warmup</w:t>
      </w:r>
      <w:proofErr w:type="spellEnd"/>
      <w:r>
        <w:rPr>
          <w:lang w:eastAsia="zh-CN"/>
        </w:rPr>
        <w:t>.</w:t>
      </w:r>
    </w:p>
    <w:p w14:paraId="48439094" w14:textId="77777777" w:rsidR="00C21840" w:rsidRPr="007E349F" w:rsidRDefault="00C21840" w:rsidP="00C21840">
      <w:pPr>
        <w:pStyle w:val="RAN4proposal"/>
        <w:rPr>
          <w:lang w:val="en-GB"/>
        </w:rPr>
      </w:pPr>
      <w:r>
        <w:rPr>
          <w:lang w:val="en-GB"/>
        </w:rPr>
        <w:t xml:space="preserve">RAN4 must define known and unknown conditions for deactivated </w:t>
      </w:r>
      <w:proofErr w:type="spellStart"/>
      <w:r>
        <w:rPr>
          <w:lang w:val="en-GB"/>
        </w:rPr>
        <w:t>PSCell</w:t>
      </w:r>
      <w:proofErr w:type="spellEnd"/>
      <w:r>
        <w:rPr>
          <w:lang w:val="en-GB"/>
        </w:rPr>
        <w:t>/SCG.</w:t>
      </w:r>
    </w:p>
    <w:p w14:paraId="3B2F055B" w14:textId="77777777" w:rsidR="00C21840" w:rsidRDefault="00C21840" w:rsidP="00C21840">
      <w:pPr>
        <w:pStyle w:val="RAN4proposal"/>
        <w:rPr>
          <w:lang w:val="en-GB"/>
        </w:rPr>
      </w:pPr>
      <w:r>
        <w:rPr>
          <w:lang w:val="en-GB"/>
        </w:rPr>
        <w:t xml:space="preserve">Use existing definition of known and unknown </w:t>
      </w:r>
      <w:proofErr w:type="spellStart"/>
      <w:r>
        <w:rPr>
          <w:lang w:val="en-GB"/>
        </w:rPr>
        <w:t>PSCell</w:t>
      </w:r>
      <w:proofErr w:type="spellEnd"/>
      <w:r>
        <w:rPr>
          <w:lang w:val="en-GB"/>
        </w:rPr>
        <w:t xml:space="preserve"> from </w:t>
      </w:r>
      <w:proofErr w:type="spellStart"/>
      <w:r>
        <w:rPr>
          <w:lang w:val="en-GB"/>
        </w:rPr>
        <w:t>PSCell</w:t>
      </w:r>
      <w:proofErr w:type="spellEnd"/>
      <w:r>
        <w:rPr>
          <w:lang w:val="en-GB"/>
        </w:rPr>
        <w:t xml:space="preserve"> addition for deactivated </w:t>
      </w:r>
      <w:proofErr w:type="spellStart"/>
      <w:r>
        <w:rPr>
          <w:lang w:val="en-GB"/>
        </w:rPr>
        <w:t>PSCell</w:t>
      </w:r>
      <w:proofErr w:type="spellEnd"/>
      <w:r>
        <w:rPr>
          <w:lang w:val="en-GB"/>
        </w:rPr>
        <w:t>.</w:t>
      </w:r>
    </w:p>
    <w:p w14:paraId="4C287E59" w14:textId="77777777" w:rsidR="00C21840" w:rsidRDefault="00C21840" w:rsidP="00C21840">
      <w:pPr>
        <w:pStyle w:val="RAN4proposal"/>
      </w:pPr>
      <w:r>
        <w:t xml:space="preserve">For known </w:t>
      </w:r>
      <w:proofErr w:type="spellStart"/>
      <w:r>
        <w:t>PSCell</w:t>
      </w:r>
      <w:proofErr w:type="spellEnd"/>
      <w:r>
        <w:t xml:space="preserve">: </w:t>
      </w:r>
      <w:proofErr w:type="spellStart"/>
      <w:r>
        <w:t>T</w:t>
      </w:r>
      <w:r w:rsidRPr="002254AB">
        <w:rPr>
          <w:vertAlign w:val="subscript"/>
        </w:rPr>
        <w:t>search</w:t>
      </w:r>
      <w:proofErr w:type="spellEnd"/>
      <w:r>
        <w:t xml:space="preserve"> = 0 and </w:t>
      </w:r>
      <w:r w:rsidRPr="009C5807">
        <w:t>T</w:t>
      </w:r>
      <w:r w:rsidRPr="009C5807">
        <w:rPr>
          <w:vertAlign w:val="subscript"/>
        </w:rPr>
        <w:t>∆</w:t>
      </w:r>
      <w:r>
        <w:t xml:space="preserve"> for time/frequency tracking is allowed.</w:t>
      </w:r>
    </w:p>
    <w:p w14:paraId="082ED72E" w14:textId="77777777" w:rsidR="00C21840" w:rsidRDefault="00C21840" w:rsidP="00C21840">
      <w:pPr>
        <w:pStyle w:val="RAN4proposal"/>
      </w:pPr>
      <w:r>
        <w:t xml:space="preserve">For unknown </w:t>
      </w:r>
      <w:proofErr w:type="spellStart"/>
      <w:r>
        <w:t>PSCell</w:t>
      </w:r>
      <w:proofErr w:type="spellEnd"/>
      <w:r>
        <w:t xml:space="preserve">: </w:t>
      </w:r>
      <w:proofErr w:type="spellStart"/>
      <w:r>
        <w:t>T</w:t>
      </w:r>
      <w:r w:rsidRPr="002254AB">
        <w:rPr>
          <w:vertAlign w:val="subscript"/>
        </w:rPr>
        <w:t>search</w:t>
      </w:r>
      <w:proofErr w:type="spellEnd"/>
      <w: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w:t>
      </w:r>
      <w:r w:rsidRPr="002254AB">
        <w:rPr>
          <w:rFonts w:cs="v4.2.0"/>
          <w:vertAlign w:val="subscript"/>
          <w:lang w:eastAsia="zh-CN"/>
        </w:rPr>
        <w:t>rs</w:t>
      </w:r>
      <w:proofErr w:type="spellEnd"/>
      <w:r>
        <w:t xml:space="preserve"> and </w:t>
      </w:r>
      <w:r w:rsidRPr="009C5807">
        <w:t>T</w:t>
      </w:r>
      <w:r w:rsidRPr="009C5807">
        <w:rPr>
          <w:vertAlign w:val="subscript"/>
        </w:rPr>
        <w:t>∆</w:t>
      </w:r>
      <w:r>
        <w:t xml:space="preserve"> for time/frequency tracking is excluded.</w:t>
      </w:r>
    </w:p>
    <w:p w14:paraId="4391D221" w14:textId="77777777" w:rsidR="00C21840" w:rsidRDefault="00C21840" w:rsidP="00C21840">
      <w:pPr>
        <w:pStyle w:val="RAN4proposal"/>
      </w:pPr>
      <w:proofErr w:type="spellStart"/>
      <w:r>
        <w:t>T</w:t>
      </w:r>
      <w:r w:rsidRPr="00862022">
        <w:rPr>
          <w:vertAlign w:val="subscript"/>
        </w:rPr>
        <w:t>Activation_PSCell</w:t>
      </w:r>
      <w:proofErr w:type="spellEnd"/>
      <w:r>
        <w:t xml:space="preserve"> = </w:t>
      </w:r>
      <w:proofErr w:type="spellStart"/>
      <w:r w:rsidRPr="009C5807">
        <w:t>T</w:t>
      </w:r>
      <w:r w:rsidRPr="009C5807">
        <w:rPr>
          <w:vertAlign w:val="subscript"/>
        </w:rPr>
        <w:t>RRC_delay</w:t>
      </w:r>
      <w:proofErr w:type="spellEnd"/>
      <w:r w:rsidRPr="009C5807">
        <w:t xml:space="preserve"> +</w:t>
      </w:r>
      <w:r>
        <w:t xml:space="preserve"> </w:t>
      </w:r>
      <w:proofErr w:type="spellStart"/>
      <w:r>
        <w:rPr>
          <w:lang w:eastAsia="zh-CN"/>
        </w:rPr>
        <w:t>T</w:t>
      </w:r>
      <w:r w:rsidRPr="006E1E7D">
        <w:rPr>
          <w:vertAlign w:val="subscript"/>
          <w:lang w:eastAsia="zh-CN"/>
        </w:rPr>
        <w:t>RF_warmup</w:t>
      </w:r>
      <w:proofErr w:type="spellEnd"/>
      <w:r w:rsidRPr="009C5807">
        <w:t xml:space="preserve"> </w:t>
      </w:r>
      <w:r>
        <w:t xml:space="preserve">+ </w:t>
      </w:r>
      <w:proofErr w:type="spellStart"/>
      <w:r w:rsidRPr="009C5807">
        <w:t>T</w:t>
      </w:r>
      <w:r w:rsidRPr="009C5807">
        <w:rPr>
          <w:vertAlign w:val="subscript"/>
        </w:rPr>
        <w:t>search</w:t>
      </w:r>
      <w:proofErr w:type="spellEnd"/>
      <w:r>
        <w:t xml:space="preserve"> </w:t>
      </w:r>
      <w:r w:rsidRPr="009C5807">
        <w:t>+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t xml:space="preserve"> </w:t>
      </w:r>
      <w:r w:rsidRPr="009C5807">
        <w:t xml:space="preserve">+ </w:t>
      </w:r>
      <w:proofErr w:type="spellStart"/>
      <w:r>
        <w:t>T</w:t>
      </w:r>
      <w:r w:rsidRPr="00992BA5">
        <w:rPr>
          <w:vertAlign w:val="subscript"/>
        </w:rPr>
        <w:t>RS_processing</w:t>
      </w:r>
      <w:proofErr w:type="spellEnd"/>
      <w:r w:rsidRPr="009C5807">
        <w:t xml:space="preserve"> </w:t>
      </w:r>
      <w:proofErr w:type="spellStart"/>
      <w:r w:rsidRPr="009C5807">
        <w:t>ms</w:t>
      </w:r>
      <w:proofErr w:type="spellEnd"/>
    </w:p>
    <w:p w14:paraId="25EED0D7" w14:textId="0F6C1330" w:rsidR="00ED57AC" w:rsidRPr="00695DCC" w:rsidRDefault="002A5B91" w:rsidP="004761BA">
      <w:pPr>
        <w:rPr>
          <w:u w:val="single"/>
        </w:rPr>
      </w:pPr>
      <w:r w:rsidRPr="00695DCC">
        <w:rPr>
          <w:u w:val="single"/>
        </w:rPr>
        <w:t>Interruption requirements</w:t>
      </w:r>
      <w:r w:rsidRPr="00695DCC">
        <w:rPr>
          <w:u w:val="single"/>
        </w:rPr>
        <w:t>:</w:t>
      </w:r>
    </w:p>
    <w:p w14:paraId="7FFACE94" w14:textId="77777777" w:rsidR="002A5B91" w:rsidRDefault="002A5B91" w:rsidP="002A5B91">
      <w:pPr>
        <w:pStyle w:val="RAN4proposal"/>
        <w:rPr>
          <w:rFonts w:cs="Times New Roman"/>
        </w:rPr>
      </w:pPr>
      <w:r>
        <w:rPr>
          <w:lang w:eastAsia="zh-CN"/>
        </w:rPr>
        <w:t xml:space="preserve">Direct </w:t>
      </w:r>
      <w:proofErr w:type="spellStart"/>
      <w:r>
        <w:rPr>
          <w:lang w:eastAsia="zh-CN"/>
        </w:rPr>
        <w:t>PSCell</w:t>
      </w:r>
      <w:proofErr w:type="spellEnd"/>
      <w:r>
        <w:rPr>
          <w:lang w:eastAsia="zh-CN"/>
        </w:rPr>
        <w:t xml:space="preserve"> activation: When a </w:t>
      </w:r>
      <w:proofErr w:type="spellStart"/>
      <w:r>
        <w:rPr>
          <w:lang w:eastAsia="zh-CN"/>
        </w:rPr>
        <w:t>PSCell</w:t>
      </w:r>
      <w:proofErr w:type="spellEnd"/>
      <w:r>
        <w:rPr>
          <w:lang w:eastAsia="zh-CN"/>
        </w:rPr>
        <w:t xml:space="preserve"> is directly activated when configured, the existing interruption requirements for </w:t>
      </w:r>
      <w:proofErr w:type="spellStart"/>
      <w:r w:rsidRPr="009C5807">
        <w:t>PSCell</w:t>
      </w:r>
      <w:proofErr w:type="spellEnd"/>
      <w:r w:rsidRPr="009C5807">
        <w:t>/SCell addition/release for inter-band DC/CA</w:t>
      </w:r>
      <w:r>
        <w:rPr>
          <w:lang w:eastAsia="zh-CN"/>
        </w:rPr>
        <w:t xml:space="preserve"> applies (Table 8.2.4.2.1-1).</w:t>
      </w:r>
    </w:p>
    <w:p w14:paraId="07B1B288" w14:textId="77777777" w:rsidR="002A5B91" w:rsidRDefault="002A5B91" w:rsidP="002A5B91">
      <w:pPr>
        <w:pStyle w:val="RAN4proposal"/>
        <w:rPr>
          <w:rFonts w:cs="Times New Roman"/>
        </w:rPr>
      </w:pPr>
      <w:r>
        <w:rPr>
          <w:lang w:eastAsia="zh-CN"/>
        </w:rPr>
        <w:t xml:space="preserve">Activation from deactivated status: When a </w:t>
      </w:r>
      <w:proofErr w:type="spellStart"/>
      <w:r>
        <w:rPr>
          <w:lang w:eastAsia="zh-CN"/>
        </w:rPr>
        <w:t>PSCell</w:t>
      </w:r>
      <w:proofErr w:type="spellEnd"/>
      <w:r>
        <w:rPr>
          <w:lang w:eastAsia="zh-CN"/>
        </w:rPr>
        <w:t xml:space="preserve"> is activated from a deactivated status, the interruption requirements for </w:t>
      </w:r>
      <w:r w:rsidRPr="009C5807">
        <w:t>SCell activation/deactivation for inter-band DC/CA</w:t>
      </w:r>
      <w:r>
        <w:rPr>
          <w:lang w:eastAsia="zh-CN"/>
        </w:rPr>
        <w:t xml:space="preserve"> applies (Table 8.2.4.2.2-1).</w:t>
      </w:r>
    </w:p>
    <w:p w14:paraId="6844D3D5" w14:textId="77777777" w:rsidR="002A5B91" w:rsidRDefault="002A5B91" w:rsidP="002A5B91">
      <w:pPr>
        <w:pStyle w:val="RAN4proposal"/>
      </w:pPr>
      <w:r>
        <w:t xml:space="preserve">RAN4 defines interruption requirements </w:t>
      </w:r>
      <w:proofErr w:type="spellStart"/>
      <w:r>
        <w:t>PSCell</w:t>
      </w:r>
      <w:proofErr w:type="spellEnd"/>
      <w:r>
        <w:t xml:space="preserve"> activation and deactivation for asynchronous deployment.</w:t>
      </w:r>
    </w:p>
    <w:p w14:paraId="50A3B1BD" w14:textId="77777777" w:rsidR="002A5B91" w:rsidRDefault="002A5B91" w:rsidP="002A5B91">
      <w:pPr>
        <w:pStyle w:val="RAN4proposal"/>
      </w:pPr>
      <w:r>
        <w:t>A UE configured to perform L3 measurements, the interruption requirements in NR-DC as defined in section 8.2.4.2.4 can be re-used.</w:t>
      </w:r>
    </w:p>
    <w:p w14:paraId="32E68FD4" w14:textId="77777777" w:rsidR="002A5B91" w:rsidRDefault="002A5B91" w:rsidP="002A5B91">
      <w:pPr>
        <w:pStyle w:val="RAN4proposal"/>
      </w:pPr>
      <w:r>
        <w:t>A UE configured to perform L3 measurements and RLM or BFD, the interruption requirements defined for a dormant SCell in section 8.2.2.2.12.2 and 8.2.2.2.12.3 can be re-used.</w:t>
      </w:r>
    </w:p>
    <w:p w14:paraId="4028DA73" w14:textId="109AB450" w:rsidR="002A5B91" w:rsidRPr="00695DCC" w:rsidRDefault="002A5B91" w:rsidP="004761BA">
      <w:pPr>
        <w:rPr>
          <w:u w:val="single"/>
        </w:rPr>
      </w:pPr>
      <w:r w:rsidRPr="00695DCC">
        <w:rPr>
          <w:u w:val="single"/>
        </w:rPr>
        <w:t xml:space="preserve">RLM/BFD/BFR/Beam management on deactivated </w:t>
      </w:r>
      <w:proofErr w:type="spellStart"/>
      <w:r w:rsidRPr="00695DCC">
        <w:rPr>
          <w:u w:val="single"/>
        </w:rPr>
        <w:t>PSCell</w:t>
      </w:r>
      <w:proofErr w:type="spellEnd"/>
      <w:r w:rsidRPr="00695DCC">
        <w:rPr>
          <w:u w:val="single"/>
        </w:rPr>
        <w:t>:</w:t>
      </w:r>
    </w:p>
    <w:p w14:paraId="0E665C6B" w14:textId="77777777" w:rsidR="002A5B91" w:rsidRDefault="002A5B91" w:rsidP="002A5B91">
      <w:pPr>
        <w:pStyle w:val="RAN4proposal"/>
        <w:rPr>
          <w:lang w:val="en-GB"/>
        </w:rPr>
      </w:pPr>
      <w:r>
        <w:rPr>
          <w:lang w:val="en-GB"/>
        </w:rPr>
        <w:t xml:space="preserve">Use the existing principles of for RLM/BFD measurements and requirements. Hence, the RLM/BFD measurements and requirements would follow the measurement cycle of the deactivated </w:t>
      </w:r>
      <w:proofErr w:type="spellStart"/>
      <w:r>
        <w:rPr>
          <w:lang w:val="en-GB"/>
        </w:rPr>
        <w:t>PSCell</w:t>
      </w:r>
      <w:proofErr w:type="spellEnd"/>
      <w:r>
        <w:rPr>
          <w:lang w:val="en-GB"/>
        </w:rPr>
        <w:t>.</w:t>
      </w:r>
    </w:p>
    <w:p w14:paraId="3E6EBC7A" w14:textId="77777777" w:rsidR="002A5B91" w:rsidRDefault="002A5B91" w:rsidP="002A5B91">
      <w:pPr>
        <w:pStyle w:val="RAN4proposal"/>
      </w:pPr>
      <w:r>
        <w:t xml:space="preserve">Follow the principles defined for dormant SCell when defining the interruption requirements due to RLM and BFD measurements on a deactivated </w:t>
      </w:r>
      <w:proofErr w:type="spellStart"/>
      <w:r>
        <w:t>PSCell</w:t>
      </w:r>
      <w:proofErr w:type="spellEnd"/>
    </w:p>
    <w:p w14:paraId="1A04125E" w14:textId="1D5FC7DF" w:rsidR="002A5B91" w:rsidRPr="00695DCC" w:rsidRDefault="002A5B91" w:rsidP="004761BA">
      <w:pPr>
        <w:rPr>
          <w:highlight w:val="yellow"/>
          <w:u w:val="single"/>
        </w:rPr>
      </w:pPr>
      <w:r w:rsidRPr="00695DCC">
        <w:rPr>
          <w:u w:val="single"/>
        </w:rPr>
        <w:t>Others</w:t>
      </w:r>
      <w:r w:rsidRPr="00695DCC">
        <w:rPr>
          <w:u w:val="single"/>
        </w:rPr>
        <w:t>:</w:t>
      </w:r>
    </w:p>
    <w:p w14:paraId="728404EB" w14:textId="77777777" w:rsidR="002A5B91" w:rsidRDefault="002A5B91" w:rsidP="002A5B91">
      <w:pPr>
        <w:pStyle w:val="RAN4proposal"/>
      </w:pPr>
      <w:r>
        <w:t xml:space="preserve">RAN4 to define known and unknown TCI state for a deactivated </w:t>
      </w:r>
      <w:proofErr w:type="spellStart"/>
      <w:r>
        <w:t>PSCell</w:t>
      </w:r>
      <w:proofErr w:type="spellEnd"/>
    </w:p>
    <w:p w14:paraId="1B1BFCA3" w14:textId="77777777" w:rsidR="002A5B91" w:rsidRDefault="002A5B91" w:rsidP="002A5B91">
      <w:pPr>
        <w:pStyle w:val="RAN4proposal"/>
      </w:pPr>
      <w:r>
        <w:t xml:space="preserve">Existing known conditions for a TCI state as defined in section 8.10.2 can apply also for a deactivated </w:t>
      </w:r>
      <w:proofErr w:type="spellStart"/>
      <w:r>
        <w:t>PSCell</w:t>
      </w:r>
      <w:proofErr w:type="spellEnd"/>
      <w:r>
        <w:t>.</w:t>
      </w:r>
    </w:p>
    <w:p w14:paraId="1BB7C21F" w14:textId="77777777" w:rsidR="002A5B91" w:rsidRDefault="002A5B91" w:rsidP="002A5B91">
      <w:pPr>
        <w:pStyle w:val="RAN4proposal"/>
      </w:pPr>
      <w:r>
        <w:t xml:space="preserve">Existing known conditions for a TCI state as defined in section 8.10.2 can apply also for a deactivated </w:t>
      </w:r>
      <w:proofErr w:type="spellStart"/>
      <w:r>
        <w:t>PSCell</w:t>
      </w:r>
      <w:proofErr w:type="spellEnd"/>
      <w:r>
        <w:t>.</w:t>
      </w:r>
    </w:p>
    <w:p w14:paraId="6C12E6D7" w14:textId="2C2EA5CA" w:rsidR="00E76772" w:rsidRPr="00695DCC" w:rsidRDefault="00E76772" w:rsidP="004761BA">
      <w:pPr>
        <w:rPr>
          <w:highlight w:val="yellow"/>
        </w:rPr>
      </w:pPr>
    </w:p>
    <w:p w14:paraId="3DAFBD41" w14:textId="77777777" w:rsidR="003B659E" w:rsidRPr="00695DCC" w:rsidRDefault="003B659E" w:rsidP="0008612A">
      <w:pPr>
        <w:pStyle w:val="RAN4H1"/>
      </w:pPr>
      <w:r w:rsidRPr="00695DCC">
        <w:t>References</w:t>
      </w:r>
    </w:p>
    <w:p w14:paraId="19FC2F12" w14:textId="2D867BEF" w:rsidR="003B659E" w:rsidRPr="00695DCC"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695DCC">
        <w:rPr>
          <w:rFonts w:eastAsia="Times New Roman" w:cs="Times New Roman"/>
          <w:szCs w:val="20"/>
          <w:lang w:val="en-GB"/>
        </w:rPr>
        <w:t xml:space="preserve">RP-202658, </w:t>
      </w:r>
      <w:r w:rsidR="004B3412" w:rsidRPr="00695DCC">
        <w:rPr>
          <w:rFonts w:eastAsia="Times New Roman" w:cs="Times New Roman"/>
          <w:szCs w:val="20"/>
          <w:lang w:val="en-GB"/>
        </w:rPr>
        <w:t>WF on R17 further Multi-RAT Dual-Connectivity enhancements</w:t>
      </w:r>
      <w:r w:rsidRPr="00695DCC">
        <w:rPr>
          <w:rFonts w:eastAsia="Times New Roman" w:cs="Times New Roman"/>
          <w:szCs w:val="20"/>
          <w:lang w:val="en-GB"/>
        </w:rPr>
        <w:t xml:space="preserve">, </w:t>
      </w:r>
      <w:r w:rsidR="00177462" w:rsidRPr="00695DCC">
        <w:rPr>
          <w:rFonts w:eastAsia="Times New Roman" w:cs="Times New Roman"/>
          <w:szCs w:val="20"/>
          <w:lang w:val="en-GB"/>
        </w:rPr>
        <w:t xml:space="preserve">Huawei, </w:t>
      </w:r>
      <w:proofErr w:type="spellStart"/>
      <w:r w:rsidR="00177462" w:rsidRPr="00695DCC">
        <w:rPr>
          <w:rFonts w:eastAsia="Times New Roman" w:cs="Times New Roman"/>
          <w:szCs w:val="20"/>
          <w:lang w:val="en-GB"/>
        </w:rPr>
        <w:t>HiSilicon</w:t>
      </w:r>
      <w:proofErr w:type="spellEnd"/>
      <w:r w:rsidRPr="00695DCC">
        <w:rPr>
          <w:rFonts w:eastAsia="Times New Roman" w:cs="Times New Roman"/>
          <w:szCs w:val="20"/>
          <w:lang w:val="en-GB"/>
        </w:rPr>
        <w:t>.</w:t>
      </w:r>
      <w:r w:rsidR="003B659E" w:rsidRPr="00695DCC" w:rsidDel="00C651B9">
        <w:rPr>
          <w:rFonts w:eastAsia="Times New Roman" w:cs="Times New Roman"/>
          <w:szCs w:val="20"/>
          <w:lang w:val="en-GB"/>
        </w:rPr>
        <w:t xml:space="preserve"> </w:t>
      </w:r>
      <w:bookmarkEnd w:id="6"/>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E5E16" w14:textId="77777777" w:rsidR="005D6E25" w:rsidRDefault="005D6E25" w:rsidP="00001C9B">
      <w:pPr>
        <w:spacing w:after="0" w:line="240" w:lineRule="auto"/>
      </w:pPr>
      <w:r>
        <w:separator/>
      </w:r>
    </w:p>
  </w:endnote>
  <w:endnote w:type="continuationSeparator" w:id="0">
    <w:p w14:paraId="477A4AFB" w14:textId="77777777" w:rsidR="005D6E25" w:rsidRDefault="005D6E25" w:rsidP="00001C9B">
      <w:pPr>
        <w:spacing w:after="0" w:line="240" w:lineRule="auto"/>
      </w:pPr>
      <w:r>
        <w:continuationSeparator/>
      </w:r>
    </w:p>
  </w:endnote>
  <w:endnote w:type="continuationNotice" w:id="1">
    <w:p w14:paraId="19B595B4" w14:textId="77777777" w:rsidR="005D6E25" w:rsidRDefault="005D6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564E4" w14:textId="77777777" w:rsidR="005D6E25" w:rsidRDefault="005D6E25" w:rsidP="00001C9B">
      <w:pPr>
        <w:spacing w:after="0" w:line="240" w:lineRule="auto"/>
      </w:pPr>
      <w:r>
        <w:separator/>
      </w:r>
    </w:p>
  </w:footnote>
  <w:footnote w:type="continuationSeparator" w:id="0">
    <w:p w14:paraId="27426E0C" w14:textId="77777777" w:rsidR="005D6E25" w:rsidRDefault="005D6E25" w:rsidP="00001C9B">
      <w:pPr>
        <w:spacing w:after="0" w:line="240" w:lineRule="auto"/>
      </w:pPr>
      <w:r>
        <w:continuationSeparator/>
      </w:r>
    </w:p>
  </w:footnote>
  <w:footnote w:type="continuationNotice" w:id="1">
    <w:p w14:paraId="08BA4C9F" w14:textId="77777777" w:rsidR="005D6E25" w:rsidRDefault="005D6E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80F7B"/>
    <w:multiLevelType w:val="hybridMultilevel"/>
    <w:tmpl w:val="46C4513A"/>
    <w:lvl w:ilvl="0" w:tplc="8BEEA812">
      <w:start w:val="6"/>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D3635"/>
    <w:multiLevelType w:val="hybridMultilevel"/>
    <w:tmpl w:val="A978D7F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FC5512"/>
    <w:multiLevelType w:val="hybridMultilevel"/>
    <w:tmpl w:val="B6882D4C"/>
    <w:lvl w:ilvl="0" w:tplc="8BEEA812">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DF24DE"/>
    <w:multiLevelType w:val="hybridMultilevel"/>
    <w:tmpl w:val="418CF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2"/>
  </w:num>
  <w:num w:numId="16">
    <w:abstractNumId w:val="4"/>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20"/>
  </w:num>
  <w:num w:numId="23">
    <w:abstractNumId w:val="5"/>
  </w:num>
  <w:num w:numId="24">
    <w:abstractNumId w:val="14"/>
  </w:num>
  <w:num w:numId="25">
    <w:abstractNumId w:val="0"/>
  </w:num>
  <w:num w:numId="26">
    <w:abstractNumId w:val="3"/>
  </w:num>
  <w:num w:numId="27">
    <w:abstractNumId w:val="9"/>
  </w:num>
  <w:num w:numId="28">
    <w:abstractNumId w:val="2"/>
  </w:num>
  <w:num w:numId="29">
    <w:abstractNumId w:val="16"/>
  </w:num>
  <w:num w:numId="30">
    <w:abstractNumId w:val="21"/>
  </w:num>
  <w:num w:numId="31">
    <w:abstractNumId w:val="19"/>
  </w:num>
  <w:num w:numId="32">
    <w:abstractNumId w:val="23"/>
  </w:num>
  <w:num w:numId="33">
    <w:abstractNumId w:val="8"/>
  </w:num>
  <w:num w:numId="34">
    <w:abstractNumId w:val="12"/>
    <w:lvlOverride w:ilvl="0">
      <w:startOverride w:val="1"/>
    </w:lvlOverride>
  </w:num>
  <w:num w:numId="3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228"/>
    <w:rsid w:val="000132EC"/>
    <w:rsid w:val="00033421"/>
    <w:rsid w:val="0004239A"/>
    <w:rsid w:val="00064500"/>
    <w:rsid w:val="00065A08"/>
    <w:rsid w:val="00065E87"/>
    <w:rsid w:val="00066DCA"/>
    <w:rsid w:val="00077D69"/>
    <w:rsid w:val="0008612A"/>
    <w:rsid w:val="000A576C"/>
    <w:rsid w:val="000A735E"/>
    <w:rsid w:val="000B0056"/>
    <w:rsid w:val="000C1C3E"/>
    <w:rsid w:val="000C7977"/>
    <w:rsid w:val="000D49AD"/>
    <w:rsid w:val="000E766D"/>
    <w:rsid w:val="000F44F7"/>
    <w:rsid w:val="00102FF2"/>
    <w:rsid w:val="0010671C"/>
    <w:rsid w:val="00117C63"/>
    <w:rsid w:val="0012091A"/>
    <w:rsid w:val="00136252"/>
    <w:rsid w:val="00141D43"/>
    <w:rsid w:val="001504FA"/>
    <w:rsid w:val="00152539"/>
    <w:rsid w:val="001538BC"/>
    <w:rsid w:val="00157EF0"/>
    <w:rsid w:val="00160196"/>
    <w:rsid w:val="001660D1"/>
    <w:rsid w:val="00167475"/>
    <w:rsid w:val="001745F8"/>
    <w:rsid w:val="00176671"/>
    <w:rsid w:val="00177462"/>
    <w:rsid w:val="00180C7B"/>
    <w:rsid w:val="001838CF"/>
    <w:rsid w:val="001861F7"/>
    <w:rsid w:val="001956ED"/>
    <w:rsid w:val="001B6487"/>
    <w:rsid w:val="001C1047"/>
    <w:rsid w:val="001C2F6D"/>
    <w:rsid w:val="001D2CD3"/>
    <w:rsid w:val="001D5B3B"/>
    <w:rsid w:val="001E30F6"/>
    <w:rsid w:val="001F2AB0"/>
    <w:rsid w:val="001F2F96"/>
    <w:rsid w:val="00200C24"/>
    <w:rsid w:val="00202C59"/>
    <w:rsid w:val="00211AE8"/>
    <w:rsid w:val="00226A16"/>
    <w:rsid w:val="002272AB"/>
    <w:rsid w:val="002331D9"/>
    <w:rsid w:val="00235F5C"/>
    <w:rsid w:val="00265AF7"/>
    <w:rsid w:val="00295EAF"/>
    <w:rsid w:val="002A5B91"/>
    <w:rsid w:val="002B4922"/>
    <w:rsid w:val="002B5C89"/>
    <w:rsid w:val="002C2D19"/>
    <w:rsid w:val="002C4A07"/>
    <w:rsid w:val="002D10FA"/>
    <w:rsid w:val="002D1B3F"/>
    <w:rsid w:val="002D4C55"/>
    <w:rsid w:val="003113E7"/>
    <w:rsid w:val="003343D6"/>
    <w:rsid w:val="0033684E"/>
    <w:rsid w:val="00346683"/>
    <w:rsid w:val="00356AF6"/>
    <w:rsid w:val="00363CF1"/>
    <w:rsid w:val="00364A93"/>
    <w:rsid w:val="003665C1"/>
    <w:rsid w:val="00367303"/>
    <w:rsid w:val="00383C5C"/>
    <w:rsid w:val="00397E20"/>
    <w:rsid w:val="003A0ED8"/>
    <w:rsid w:val="003A4C8D"/>
    <w:rsid w:val="003B659E"/>
    <w:rsid w:val="003B6EA0"/>
    <w:rsid w:val="003C3B15"/>
    <w:rsid w:val="003C57CB"/>
    <w:rsid w:val="00417AA0"/>
    <w:rsid w:val="0043750A"/>
    <w:rsid w:val="00437949"/>
    <w:rsid w:val="00445154"/>
    <w:rsid w:val="00446005"/>
    <w:rsid w:val="00451105"/>
    <w:rsid w:val="00455361"/>
    <w:rsid w:val="004578E5"/>
    <w:rsid w:val="004667E1"/>
    <w:rsid w:val="00470864"/>
    <w:rsid w:val="004761BA"/>
    <w:rsid w:val="00480357"/>
    <w:rsid w:val="004968C9"/>
    <w:rsid w:val="004A65B4"/>
    <w:rsid w:val="004B3412"/>
    <w:rsid w:val="004B4E7E"/>
    <w:rsid w:val="004B7B4A"/>
    <w:rsid w:val="004C741D"/>
    <w:rsid w:val="004D3066"/>
    <w:rsid w:val="004E520D"/>
    <w:rsid w:val="004E5E66"/>
    <w:rsid w:val="004F1D90"/>
    <w:rsid w:val="004F2F62"/>
    <w:rsid w:val="004F3CE5"/>
    <w:rsid w:val="00503B4D"/>
    <w:rsid w:val="00504EE9"/>
    <w:rsid w:val="0052436F"/>
    <w:rsid w:val="005272D7"/>
    <w:rsid w:val="00535856"/>
    <w:rsid w:val="005433E0"/>
    <w:rsid w:val="0054442C"/>
    <w:rsid w:val="00550285"/>
    <w:rsid w:val="005502FB"/>
    <w:rsid w:val="00553D08"/>
    <w:rsid w:val="00562D15"/>
    <w:rsid w:val="00567353"/>
    <w:rsid w:val="00567A97"/>
    <w:rsid w:val="005754B5"/>
    <w:rsid w:val="0057670D"/>
    <w:rsid w:val="00577E81"/>
    <w:rsid w:val="005836F8"/>
    <w:rsid w:val="005918FA"/>
    <w:rsid w:val="005B39A5"/>
    <w:rsid w:val="005C0376"/>
    <w:rsid w:val="005C3577"/>
    <w:rsid w:val="005C3967"/>
    <w:rsid w:val="005D6E25"/>
    <w:rsid w:val="005E3125"/>
    <w:rsid w:val="005E61A8"/>
    <w:rsid w:val="005F6419"/>
    <w:rsid w:val="005F6FA5"/>
    <w:rsid w:val="00613751"/>
    <w:rsid w:val="00617400"/>
    <w:rsid w:val="00623AD9"/>
    <w:rsid w:val="00635B0A"/>
    <w:rsid w:val="00636A2D"/>
    <w:rsid w:val="00646C4B"/>
    <w:rsid w:val="006529DE"/>
    <w:rsid w:val="00661401"/>
    <w:rsid w:val="00662031"/>
    <w:rsid w:val="00664950"/>
    <w:rsid w:val="00665375"/>
    <w:rsid w:val="00671A10"/>
    <w:rsid w:val="00683220"/>
    <w:rsid w:val="00687FA0"/>
    <w:rsid w:val="00695DCC"/>
    <w:rsid w:val="006A2181"/>
    <w:rsid w:val="006B7010"/>
    <w:rsid w:val="006E0909"/>
    <w:rsid w:val="006E1E7D"/>
    <w:rsid w:val="006F4571"/>
    <w:rsid w:val="006F52F0"/>
    <w:rsid w:val="007145FF"/>
    <w:rsid w:val="0074319C"/>
    <w:rsid w:val="00751515"/>
    <w:rsid w:val="00753292"/>
    <w:rsid w:val="00755E9A"/>
    <w:rsid w:val="00763B73"/>
    <w:rsid w:val="00772C3F"/>
    <w:rsid w:val="00780D32"/>
    <w:rsid w:val="00781E1D"/>
    <w:rsid w:val="00785232"/>
    <w:rsid w:val="007937F8"/>
    <w:rsid w:val="007A59D9"/>
    <w:rsid w:val="007C3ED0"/>
    <w:rsid w:val="007C7155"/>
    <w:rsid w:val="007E349F"/>
    <w:rsid w:val="00804040"/>
    <w:rsid w:val="00806A76"/>
    <w:rsid w:val="00811C9D"/>
    <w:rsid w:val="008138B9"/>
    <w:rsid w:val="008147E0"/>
    <w:rsid w:val="00816C80"/>
    <w:rsid w:val="00822FAF"/>
    <w:rsid w:val="00824363"/>
    <w:rsid w:val="00827BE1"/>
    <w:rsid w:val="008336DC"/>
    <w:rsid w:val="00841BCD"/>
    <w:rsid w:val="00845FAF"/>
    <w:rsid w:val="00854583"/>
    <w:rsid w:val="00862022"/>
    <w:rsid w:val="00865DDA"/>
    <w:rsid w:val="008826C1"/>
    <w:rsid w:val="00883A48"/>
    <w:rsid w:val="00886490"/>
    <w:rsid w:val="008928FC"/>
    <w:rsid w:val="008A0C32"/>
    <w:rsid w:val="008B1CED"/>
    <w:rsid w:val="008C0A0A"/>
    <w:rsid w:val="008C3A90"/>
    <w:rsid w:val="008D281F"/>
    <w:rsid w:val="008D641D"/>
    <w:rsid w:val="008E3A56"/>
    <w:rsid w:val="008F21F4"/>
    <w:rsid w:val="009042BD"/>
    <w:rsid w:val="00904F72"/>
    <w:rsid w:val="00916D69"/>
    <w:rsid w:val="00925625"/>
    <w:rsid w:val="00932731"/>
    <w:rsid w:val="009533DC"/>
    <w:rsid w:val="009548DD"/>
    <w:rsid w:val="009557A8"/>
    <w:rsid w:val="00971F52"/>
    <w:rsid w:val="009770A0"/>
    <w:rsid w:val="00977E1D"/>
    <w:rsid w:val="0098043A"/>
    <w:rsid w:val="00985C77"/>
    <w:rsid w:val="00986962"/>
    <w:rsid w:val="00991B08"/>
    <w:rsid w:val="00992BA5"/>
    <w:rsid w:val="009A1CFE"/>
    <w:rsid w:val="009A3335"/>
    <w:rsid w:val="009A4469"/>
    <w:rsid w:val="009C003D"/>
    <w:rsid w:val="009C3CA8"/>
    <w:rsid w:val="009D1A4A"/>
    <w:rsid w:val="009F664C"/>
    <w:rsid w:val="00A14F02"/>
    <w:rsid w:val="00A22B78"/>
    <w:rsid w:val="00A25AE5"/>
    <w:rsid w:val="00A308A5"/>
    <w:rsid w:val="00A30FA3"/>
    <w:rsid w:val="00A312D9"/>
    <w:rsid w:val="00A34EBF"/>
    <w:rsid w:val="00A37002"/>
    <w:rsid w:val="00A373E4"/>
    <w:rsid w:val="00A43906"/>
    <w:rsid w:val="00A46AA3"/>
    <w:rsid w:val="00A56A26"/>
    <w:rsid w:val="00A57DB6"/>
    <w:rsid w:val="00A704F9"/>
    <w:rsid w:val="00A77B24"/>
    <w:rsid w:val="00A80206"/>
    <w:rsid w:val="00A84386"/>
    <w:rsid w:val="00A868AD"/>
    <w:rsid w:val="00A904AB"/>
    <w:rsid w:val="00AA1040"/>
    <w:rsid w:val="00AA1B0E"/>
    <w:rsid w:val="00AA2E2F"/>
    <w:rsid w:val="00AC4B3B"/>
    <w:rsid w:val="00AC5CA7"/>
    <w:rsid w:val="00AD58AB"/>
    <w:rsid w:val="00AE3D85"/>
    <w:rsid w:val="00AE56B1"/>
    <w:rsid w:val="00AF2183"/>
    <w:rsid w:val="00B001A1"/>
    <w:rsid w:val="00B0640A"/>
    <w:rsid w:val="00B06E52"/>
    <w:rsid w:val="00B10417"/>
    <w:rsid w:val="00B21469"/>
    <w:rsid w:val="00B3403D"/>
    <w:rsid w:val="00B35379"/>
    <w:rsid w:val="00B3732F"/>
    <w:rsid w:val="00B40E2A"/>
    <w:rsid w:val="00B41A6C"/>
    <w:rsid w:val="00B43844"/>
    <w:rsid w:val="00B44ACD"/>
    <w:rsid w:val="00B54B4B"/>
    <w:rsid w:val="00B703A6"/>
    <w:rsid w:val="00B70EF2"/>
    <w:rsid w:val="00B73862"/>
    <w:rsid w:val="00B74157"/>
    <w:rsid w:val="00B76D15"/>
    <w:rsid w:val="00B903FB"/>
    <w:rsid w:val="00BA6900"/>
    <w:rsid w:val="00BA6E48"/>
    <w:rsid w:val="00BA724E"/>
    <w:rsid w:val="00BB09AC"/>
    <w:rsid w:val="00BB3FF8"/>
    <w:rsid w:val="00BB64BE"/>
    <w:rsid w:val="00BC1046"/>
    <w:rsid w:val="00BC5888"/>
    <w:rsid w:val="00BE1139"/>
    <w:rsid w:val="00BE3C87"/>
    <w:rsid w:val="00BE3E94"/>
    <w:rsid w:val="00BE52A7"/>
    <w:rsid w:val="00BF2218"/>
    <w:rsid w:val="00C175B7"/>
    <w:rsid w:val="00C21840"/>
    <w:rsid w:val="00C21DC2"/>
    <w:rsid w:val="00C30235"/>
    <w:rsid w:val="00C30F63"/>
    <w:rsid w:val="00C642CC"/>
    <w:rsid w:val="00C64C1D"/>
    <w:rsid w:val="00C651B3"/>
    <w:rsid w:val="00C81FB2"/>
    <w:rsid w:val="00C85420"/>
    <w:rsid w:val="00C87B44"/>
    <w:rsid w:val="00C94120"/>
    <w:rsid w:val="00CA0CD4"/>
    <w:rsid w:val="00CA6326"/>
    <w:rsid w:val="00CB25E0"/>
    <w:rsid w:val="00CD1FD6"/>
    <w:rsid w:val="00CD5A78"/>
    <w:rsid w:val="00CD7492"/>
    <w:rsid w:val="00CE3A6B"/>
    <w:rsid w:val="00CE5B16"/>
    <w:rsid w:val="00CF5EC3"/>
    <w:rsid w:val="00D00211"/>
    <w:rsid w:val="00D06309"/>
    <w:rsid w:val="00D07BA0"/>
    <w:rsid w:val="00D10F12"/>
    <w:rsid w:val="00D136E4"/>
    <w:rsid w:val="00D17DF1"/>
    <w:rsid w:val="00D20899"/>
    <w:rsid w:val="00D245DD"/>
    <w:rsid w:val="00D261E8"/>
    <w:rsid w:val="00D27872"/>
    <w:rsid w:val="00D351EA"/>
    <w:rsid w:val="00D43403"/>
    <w:rsid w:val="00D62E71"/>
    <w:rsid w:val="00D647AD"/>
    <w:rsid w:val="00D740CA"/>
    <w:rsid w:val="00D80F2F"/>
    <w:rsid w:val="00D85728"/>
    <w:rsid w:val="00D8705F"/>
    <w:rsid w:val="00D97F4E"/>
    <w:rsid w:val="00DA2EF9"/>
    <w:rsid w:val="00DB3698"/>
    <w:rsid w:val="00DC138E"/>
    <w:rsid w:val="00DC3114"/>
    <w:rsid w:val="00DC4C61"/>
    <w:rsid w:val="00DC509C"/>
    <w:rsid w:val="00DD4DFC"/>
    <w:rsid w:val="00DD555A"/>
    <w:rsid w:val="00DE0A4C"/>
    <w:rsid w:val="00DF2997"/>
    <w:rsid w:val="00E07525"/>
    <w:rsid w:val="00E0785C"/>
    <w:rsid w:val="00E14F5F"/>
    <w:rsid w:val="00E15377"/>
    <w:rsid w:val="00E21CAC"/>
    <w:rsid w:val="00E26E23"/>
    <w:rsid w:val="00E30406"/>
    <w:rsid w:val="00E67D9D"/>
    <w:rsid w:val="00E72404"/>
    <w:rsid w:val="00E74A3A"/>
    <w:rsid w:val="00E74DC2"/>
    <w:rsid w:val="00E75C56"/>
    <w:rsid w:val="00E76772"/>
    <w:rsid w:val="00EA0699"/>
    <w:rsid w:val="00EA17AC"/>
    <w:rsid w:val="00EA7DA4"/>
    <w:rsid w:val="00EB0792"/>
    <w:rsid w:val="00EB5D92"/>
    <w:rsid w:val="00EC3DA5"/>
    <w:rsid w:val="00EC6E6E"/>
    <w:rsid w:val="00EC7BC3"/>
    <w:rsid w:val="00ED57AC"/>
    <w:rsid w:val="00ED7600"/>
    <w:rsid w:val="00EF1E86"/>
    <w:rsid w:val="00EF2A70"/>
    <w:rsid w:val="00EF50AF"/>
    <w:rsid w:val="00F06C65"/>
    <w:rsid w:val="00F079C6"/>
    <w:rsid w:val="00F1362C"/>
    <w:rsid w:val="00F166E4"/>
    <w:rsid w:val="00F243AB"/>
    <w:rsid w:val="00F557E9"/>
    <w:rsid w:val="00F60982"/>
    <w:rsid w:val="00F64048"/>
    <w:rsid w:val="00F66FA4"/>
    <w:rsid w:val="00F72C96"/>
    <w:rsid w:val="00F76908"/>
    <w:rsid w:val="00F824F5"/>
    <w:rsid w:val="00FA35D0"/>
    <w:rsid w:val="00FA3FA5"/>
    <w:rsid w:val="00FB1092"/>
    <w:rsid w:val="00FC29B9"/>
    <w:rsid w:val="00FC6FD3"/>
    <w:rsid w:val="00FD3156"/>
    <w:rsid w:val="00FD7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62017432-5DC6-4102-ABEF-B14ABE031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8336DC"/>
    <w:rPr>
      <w:sz w:val="16"/>
      <w:szCs w:val="16"/>
    </w:rPr>
  </w:style>
  <w:style w:type="paragraph" w:styleId="CommentText">
    <w:name w:val="annotation text"/>
    <w:basedOn w:val="Normal"/>
    <w:link w:val="CommentTextChar"/>
    <w:uiPriority w:val="99"/>
    <w:semiHidden/>
    <w:unhideWhenUsed/>
    <w:rsid w:val="008336DC"/>
    <w:pPr>
      <w:spacing w:line="240" w:lineRule="auto"/>
    </w:pPr>
    <w:rPr>
      <w:szCs w:val="20"/>
    </w:rPr>
  </w:style>
  <w:style w:type="character" w:customStyle="1" w:styleId="CommentTextChar">
    <w:name w:val="Comment Text Char"/>
    <w:basedOn w:val="DefaultParagraphFont"/>
    <w:link w:val="CommentText"/>
    <w:uiPriority w:val="99"/>
    <w:semiHidden/>
    <w:rsid w:val="008336D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336DC"/>
    <w:rPr>
      <w:b/>
      <w:bCs/>
    </w:rPr>
  </w:style>
  <w:style w:type="character" w:customStyle="1" w:styleId="CommentSubjectChar">
    <w:name w:val="Comment Subject Char"/>
    <w:basedOn w:val="CommentTextChar"/>
    <w:link w:val="CommentSubject"/>
    <w:uiPriority w:val="99"/>
    <w:semiHidden/>
    <w:rsid w:val="008336DC"/>
    <w:rPr>
      <w:rFonts w:ascii="Times New Roman" w:hAnsi="Times New Roman"/>
      <w:b/>
      <w:bCs/>
      <w:sz w:val="20"/>
      <w:szCs w:val="20"/>
    </w:rPr>
  </w:style>
  <w:style w:type="paragraph" w:customStyle="1" w:styleId="B1">
    <w:name w:val="B1"/>
    <w:basedOn w:val="Normal"/>
    <w:link w:val="B1Char"/>
    <w:qFormat/>
    <w:rsid w:val="0052436F"/>
    <w:pPr>
      <w:spacing w:after="180" w:line="240" w:lineRule="auto"/>
      <w:ind w:left="568" w:hanging="284"/>
    </w:pPr>
    <w:rPr>
      <w:rFonts w:eastAsia="SimSun" w:cs="Times New Roman"/>
      <w:szCs w:val="20"/>
      <w:lang w:val="en-GB"/>
    </w:rPr>
  </w:style>
  <w:style w:type="character" w:customStyle="1" w:styleId="B1Char">
    <w:name w:val="B1 Char"/>
    <w:link w:val="B1"/>
    <w:qFormat/>
    <w:rsid w:val="0052436F"/>
    <w:rPr>
      <w:rFonts w:ascii="Times New Roman" w:eastAsia="SimSun" w:hAnsi="Times New Roman" w:cs="Times New Roman"/>
      <w:sz w:val="20"/>
      <w:szCs w:val="20"/>
      <w:lang w:val="en-GB"/>
    </w:rPr>
  </w:style>
  <w:style w:type="paragraph" w:customStyle="1" w:styleId="B2">
    <w:name w:val="B2"/>
    <w:basedOn w:val="Normal"/>
    <w:link w:val="B2Char"/>
    <w:qFormat/>
    <w:rsid w:val="0052436F"/>
    <w:pPr>
      <w:spacing w:after="180" w:line="240" w:lineRule="auto"/>
      <w:ind w:left="851" w:hanging="284"/>
    </w:pPr>
    <w:rPr>
      <w:rFonts w:eastAsia="SimSun" w:cs="Times New Roman"/>
      <w:szCs w:val="20"/>
      <w:lang w:val="en-GB"/>
    </w:rPr>
  </w:style>
  <w:style w:type="character" w:customStyle="1" w:styleId="B2Char">
    <w:name w:val="B2 Char"/>
    <w:link w:val="B2"/>
    <w:qFormat/>
    <w:rsid w:val="0052436F"/>
    <w:rPr>
      <w:rFonts w:ascii="Times New Roman" w:eastAsia="SimSun" w:hAnsi="Times New Roman" w:cs="Times New Roman"/>
      <w:sz w:val="20"/>
      <w:szCs w:val="20"/>
      <w:lang w:val="en-GB"/>
    </w:rPr>
  </w:style>
  <w:style w:type="character" w:styleId="UnresolvedMention">
    <w:name w:val="Unresolved Mention"/>
    <w:basedOn w:val="DefaultParagraphFont"/>
    <w:uiPriority w:val="99"/>
    <w:unhideWhenUsed/>
    <w:rsid w:val="00102FF2"/>
    <w:rPr>
      <w:color w:val="605E5C"/>
      <w:shd w:val="clear" w:color="auto" w:fill="E1DFDD"/>
    </w:rPr>
  </w:style>
  <w:style w:type="paragraph" w:styleId="Header">
    <w:name w:val="header"/>
    <w:basedOn w:val="Normal"/>
    <w:link w:val="HeaderChar"/>
    <w:uiPriority w:val="99"/>
    <w:semiHidden/>
    <w:unhideWhenUsed/>
    <w:rsid w:val="00F60982"/>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60982"/>
    <w:rPr>
      <w:rFonts w:ascii="Times New Roman" w:hAnsi="Times New Roman"/>
      <w:sz w:val="20"/>
    </w:rPr>
  </w:style>
  <w:style w:type="paragraph" w:styleId="Footer">
    <w:name w:val="footer"/>
    <w:basedOn w:val="Normal"/>
    <w:link w:val="FooterChar"/>
    <w:uiPriority w:val="99"/>
    <w:semiHidden/>
    <w:unhideWhenUsed/>
    <w:rsid w:val="00F60982"/>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6098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5AIRPNAIUNRU-1328258698-8765</_dlc_DocId>
    <_dlc_DocIdUrl xmlns="71c5aaf6-e6ce-465b-b873-5148d2a4c105">
      <Url>https://nokia.sharepoint.com/sites/c5g/5gradio/_layouts/15/DocIdRedir.aspx?ID=5AIRPNAIUNRU-1328258698-8765</Url>
      <Description>5AIRPNAIUNRU-1328258698-8765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2.xml><?xml version="1.0" encoding="utf-8"?>
<ds:datastoreItem xmlns:ds="http://schemas.openxmlformats.org/officeDocument/2006/customXml" ds:itemID="{ED35E58C-0FC9-463E-8C41-A51A322BC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93562-B583-4524-8350-615A604C24C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09F374C-E7D8-4601-BAF5-5CA4C98488D6}">
  <ds:schemaRefs>
    <ds:schemaRef ds:uri="Microsoft.SharePoint.Taxonomy.ContentTypeSync"/>
  </ds:schemaRefs>
</ds:datastoreItem>
</file>

<file path=customXml/itemProps5.xml><?xml version="1.0" encoding="utf-8"?>
<ds:datastoreItem xmlns:ds="http://schemas.openxmlformats.org/officeDocument/2006/customXml" ds:itemID="{A4E06046-D790-4018-A0F6-C06D083E87DA}">
  <ds:schemaRefs>
    <ds:schemaRef ds:uri="http://schemas.microsoft.com/sharepoint/v3/contenttype/forms"/>
  </ds:schemaRefs>
</ds:datastoreItem>
</file>

<file path=customXml/itemProps6.xml><?xml version="1.0" encoding="utf-8"?>
<ds:datastoreItem xmlns:ds="http://schemas.openxmlformats.org/officeDocument/2006/customXml" ds:itemID="{94D6DBA1-B183-4F8F-863A-1A64E92CE8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4359</Words>
  <Characters>24848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29149</CharactersWithSpaces>
  <SharedDoc>false</SharedDoc>
  <HLinks>
    <vt:vector size="6" baseType="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2022-01-10T19:08:00Z</dcterms:created>
  <dcterms:modified xsi:type="dcterms:W3CDTF">2022-01-10T19:09:00Z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14104710-0c4f-4b0c-95d1-e1d88d111a93</vt:lpwstr>
  </property>
</Properties>
</file>