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F1E" w:rsidRPr="00650F1E" w:rsidRDefault="00650F1E" w:rsidP="00650F1E">
      <w:pPr>
        <w:pStyle w:val="Footer"/>
        <w:jc w:val="left"/>
        <w:rPr>
          <w:rFonts w:cs="Arial"/>
          <w:i w:val="0"/>
          <w:sz w:val="24"/>
          <w:szCs w:val="24"/>
        </w:rPr>
      </w:pPr>
      <w:r w:rsidRPr="00650F1E">
        <w:rPr>
          <w:rFonts w:cs="Arial"/>
          <w:i w:val="0"/>
          <w:sz w:val="24"/>
          <w:szCs w:val="24"/>
        </w:rPr>
        <w:t>3GPP TS</w:t>
      </w:r>
      <w:r>
        <w:rPr>
          <w:rFonts w:cs="Arial"/>
          <w:i w:val="0"/>
          <w:sz w:val="24"/>
          <w:szCs w:val="24"/>
        </w:rPr>
        <w:t>G-RAN WG4 Meeting # 101-bis-e</w:t>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sidR="00246F03" w:rsidRPr="00246F03">
        <w:rPr>
          <w:rFonts w:cs="Arial"/>
          <w:i w:val="0"/>
          <w:sz w:val="24"/>
          <w:szCs w:val="24"/>
        </w:rPr>
        <w:t>R4-2201208</w:t>
      </w:r>
    </w:p>
    <w:p w:rsidR="00DF0231" w:rsidRDefault="00650F1E" w:rsidP="00650F1E">
      <w:pPr>
        <w:pStyle w:val="Footer"/>
        <w:jc w:val="left"/>
        <w:rPr>
          <w:rFonts w:cs="Arial"/>
          <w:i w:val="0"/>
          <w:sz w:val="24"/>
          <w:szCs w:val="24"/>
        </w:rPr>
      </w:pPr>
      <w:r w:rsidRPr="00650F1E">
        <w:rPr>
          <w:rFonts w:cs="Arial"/>
          <w:i w:val="0"/>
          <w:sz w:val="24"/>
          <w:szCs w:val="24"/>
        </w:rPr>
        <w:t>Electronic Meeting, January 17-25, 2022</w:t>
      </w:r>
    </w:p>
    <w:p w:rsidR="00650F1E" w:rsidRDefault="00650F1E" w:rsidP="00650F1E">
      <w:pPr>
        <w:pStyle w:val="Footer"/>
        <w:jc w:val="left"/>
        <w:rPr>
          <w:rFonts w:cs="Arial"/>
          <w:i w:val="0"/>
          <w:sz w:val="24"/>
          <w:szCs w:val="24"/>
        </w:rPr>
      </w:pPr>
    </w:p>
    <w:p w:rsidR="00650F1E" w:rsidRPr="002D2977" w:rsidRDefault="00650F1E" w:rsidP="00650F1E">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50F1E">
        <w:rPr>
          <w:rFonts w:ascii="Arial" w:hAnsi="Arial"/>
          <w:sz w:val="24"/>
          <w:lang w:val="en-US"/>
        </w:rPr>
        <w:t>8</w:t>
      </w:r>
      <w:r w:rsidR="006151A2" w:rsidRPr="006151A2">
        <w:rPr>
          <w:rFonts w:ascii="Arial" w:hAnsi="Arial"/>
          <w:sz w:val="24"/>
          <w:lang w:val="en-US"/>
        </w:rPr>
        <w:t>.9.4.1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F2371" w:rsidRPr="007F2371">
        <w:rPr>
          <w:rFonts w:ascii="Arial" w:hAnsi="Arial"/>
          <w:sz w:val="24"/>
          <w:lang w:val="en-US"/>
        </w:rPr>
        <w:t>Discussion on RRM requirements for Rel-17 NB-</w:t>
      </w:r>
      <w:proofErr w:type="spellStart"/>
      <w:r w:rsidR="007F2371" w:rsidRPr="007F2371">
        <w:rPr>
          <w:rFonts w:ascii="Arial" w:hAnsi="Arial"/>
          <w:sz w:val="24"/>
          <w:lang w:val="en-US"/>
        </w:rPr>
        <w:t>Io</w:t>
      </w:r>
      <w:r w:rsidR="007F2371">
        <w:rPr>
          <w:rFonts w:ascii="Arial" w:hAnsi="Arial"/>
          <w:sz w:val="24"/>
          <w:lang w:val="en-US"/>
        </w:rPr>
        <w:t>T</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50F1E" w:rsidRPr="00430357" w:rsidRDefault="00650F1E" w:rsidP="00DF0231">
      <w:pPr>
        <w:rPr>
          <w:rFonts w:eastAsiaTheme="minorEastAsia"/>
          <w:kern w:val="2"/>
          <w:lang w:eastAsia="zh-CN"/>
        </w:rPr>
      </w:pPr>
      <w:r>
        <w:rPr>
          <w:rFonts w:eastAsiaTheme="minorEastAsia"/>
          <w:kern w:val="2"/>
          <w:lang w:eastAsia="zh-CN"/>
        </w:rPr>
        <w:t>The requirements for neighbour cell measurements in connected model for NB-</w:t>
      </w:r>
      <w:proofErr w:type="spellStart"/>
      <w:r>
        <w:rPr>
          <w:rFonts w:eastAsiaTheme="minorEastAsia"/>
          <w:kern w:val="2"/>
          <w:lang w:eastAsia="zh-CN"/>
        </w:rPr>
        <w:t>IoT</w:t>
      </w:r>
      <w:proofErr w:type="spellEnd"/>
      <w:r>
        <w:rPr>
          <w:rFonts w:eastAsiaTheme="minorEastAsia"/>
          <w:kern w:val="2"/>
          <w:lang w:eastAsia="zh-CN"/>
        </w:rPr>
        <w:t xml:space="preserve"> was discussed in previous meetings. Based on the discussion in RAN4#101e meeting, the agreements and open issues are captured in WF [1].</w:t>
      </w:r>
    </w:p>
    <w:p w:rsidR="00DF0231" w:rsidRDefault="00DF0231" w:rsidP="00DF0231">
      <w:pPr>
        <w:pStyle w:val="Heading1"/>
        <w:numPr>
          <w:ilvl w:val="0"/>
          <w:numId w:val="1"/>
        </w:numPr>
        <w:rPr>
          <w:lang w:val="en-US"/>
        </w:rPr>
      </w:pPr>
      <w:r w:rsidRPr="002D2977">
        <w:rPr>
          <w:lang w:val="en-US"/>
        </w:rPr>
        <w:t>Discussion</w:t>
      </w:r>
    </w:p>
    <w:p w:rsidR="00D717A9" w:rsidRDefault="00D717A9" w:rsidP="00D717A9">
      <w:pPr>
        <w:pStyle w:val="Heading2"/>
        <w:spacing w:line="240" w:lineRule="auto"/>
        <w:rPr>
          <w:lang w:eastAsia="zh-CN"/>
        </w:rPr>
      </w:pPr>
      <w:r>
        <w:rPr>
          <w:rFonts w:hint="eastAsia"/>
          <w:lang w:eastAsia="zh-CN"/>
        </w:rPr>
        <w:t>2</w:t>
      </w:r>
      <w:r>
        <w:rPr>
          <w:lang w:eastAsia="zh-CN"/>
        </w:rPr>
        <w:t>.</w:t>
      </w:r>
      <w:r w:rsidR="00AA3E7E">
        <w:rPr>
          <w:lang w:eastAsia="zh-CN"/>
        </w:rPr>
        <w:t>1</w:t>
      </w:r>
      <w:r>
        <w:rPr>
          <w:lang w:eastAsia="zh-CN"/>
        </w:rPr>
        <w:t xml:space="preserve"> Requirement for intra-frequency measurement</w:t>
      </w:r>
    </w:p>
    <w:p w:rsidR="00D717A9" w:rsidRDefault="00D717A9" w:rsidP="00D717A9">
      <w:pPr>
        <w:rPr>
          <w:rFonts w:eastAsiaTheme="minorEastAsia"/>
          <w:lang w:eastAsia="zh-CN"/>
        </w:rPr>
      </w:pPr>
      <w:r>
        <w:rPr>
          <w:rFonts w:eastAsiaTheme="minorEastAsia" w:hint="eastAsia"/>
          <w:lang w:eastAsia="zh-CN"/>
        </w:rPr>
        <w:t>R</w:t>
      </w:r>
      <w:r>
        <w:rPr>
          <w:rFonts w:eastAsiaTheme="minorEastAsia"/>
          <w:lang w:eastAsia="zh-CN"/>
        </w:rPr>
        <w:t xml:space="preserve">egarding the requirement for intra-frequency measurement, </w:t>
      </w:r>
      <w:r w:rsidR="00541202">
        <w:rPr>
          <w:rFonts w:eastAsiaTheme="minorEastAsia"/>
          <w:lang w:eastAsia="zh-CN"/>
        </w:rPr>
        <w:t>the status are quite convergent as follows:</w:t>
      </w:r>
    </w:p>
    <w:tbl>
      <w:tblPr>
        <w:tblStyle w:val="TableGrid"/>
        <w:tblW w:w="0" w:type="auto"/>
        <w:tblLook w:val="04A0" w:firstRow="1" w:lastRow="0" w:firstColumn="1" w:lastColumn="0" w:noHBand="0" w:noVBand="1"/>
      </w:tblPr>
      <w:tblGrid>
        <w:gridCol w:w="9562"/>
      </w:tblGrid>
      <w:tr w:rsidR="00541202" w:rsidTr="00541202">
        <w:tc>
          <w:tcPr>
            <w:tcW w:w="9562" w:type="dxa"/>
          </w:tcPr>
          <w:p w:rsidR="00541202" w:rsidRPr="00541202" w:rsidRDefault="00541202" w:rsidP="00541202">
            <w:pPr>
              <w:keepNext/>
              <w:keepLines/>
              <w:overflowPunct w:val="0"/>
              <w:autoSpaceDE w:val="0"/>
              <w:autoSpaceDN w:val="0"/>
              <w:adjustRightInd w:val="0"/>
              <w:spacing w:before="120"/>
              <w:ind w:left="1134" w:hanging="1134"/>
              <w:textAlignment w:val="baseline"/>
              <w:outlineLvl w:val="2"/>
              <w:rPr>
                <w:rFonts w:eastAsia="Times New Roman"/>
                <w:b/>
                <w:sz w:val="21"/>
                <w:szCs w:val="28"/>
                <w:u w:val="single"/>
                <w:lang w:eastAsia="ko-KR"/>
              </w:rPr>
            </w:pPr>
            <w:r w:rsidRPr="00541202">
              <w:rPr>
                <w:rFonts w:eastAsia="Times New Roman"/>
                <w:b/>
                <w:sz w:val="21"/>
                <w:szCs w:val="28"/>
                <w:u w:val="single"/>
                <w:lang w:eastAsia="ko-KR"/>
              </w:rPr>
              <w:t>Issue 1-3-1: Intra-frequency requirements</w:t>
            </w:r>
          </w:p>
          <w:p w:rsidR="00541202" w:rsidRPr="00541202" w:rsidRDefault="00541202" w:rsidP="00541202">
            <w:pPr>
              <w:spacing w:after="120"/>
              <w:ind w:left="420"/>
              <w:rPr>
                <w:rFonts w:eastAsia="宋体"/>
                <w:szCs w:val="24"/>
                <w:lang w:eastAsia="zh-CN"/>
              </w:rPr>
            </w:pPr>
            <w:r w:rsidRPr="00541202">
              <w:rPr>
                <w:rFonts w:eastAsia="宋体"/>
                <w:szCs w:val="24"/>
                <w:lang w:eastAsia="zh-CN"/>
              </w:rPr>
              <w:t>FFS:</w:t>
            </w:r>
          </w:p>
          <w:p w:rsidR="00541202" w:rsidRPr="00541202" w:rsidRDefault="00541202" w:rsidP="00541202">
            <w:pPr>
              <w:spacing w:after="120"/>
              <w:ind w:left="420"/>
              <w:rPr>
                <w:rFonts w:eastAsia="宋体"/>
                <w:szCs w:val="24"/>
                <w:lang w:eastAsia="zh-CN"/>
              </w:rPr>
            </w:pPr>
            <w:r w:rsidRPr="00541202">
              <w:rPr>
                <w:rFonts w:eastAsia="宋体"/>
                <w:szCs w:val="24"/>
                <w:lang w:eastAsia="zh-CN"/>
              </w:rPr>
              <w:t>When DRX is not configured:</w:t>
            </w:r>
          </w:p>
          <w:p w:rsidR="00541202" w:rsidRPr="00541202" w:rsidRDefault="00541202" w:rsidP="00541202">
            <w:pPr>
              <w:numPr>
                <w:ilvl w:val="0"/>
                <w:numId w:val="19"/>
              </w:numPr>
              <w:spacing w:after="120"/>
              <w:rPr>
                <w:rFonts w:eastAsia="宋体"/>
                <w:szCs w:val="24"/>
                <w:lang w:eastAsia="zh-CN"/>
              </w:rPr>
            </w:pPr>
            <w:proofErr w:type="spellStart"/>
            <w:r w:rsidRPr="00541202">
              <w:rPr>
                <w:rFonts w:eastAsia="宋体"/>
                <w:szCs w:val="24"/>
                <w:lang w:eastAsia="zh-CN"/>
              </w:rPr>
              <w:t>T</w:t>
            </w:r>
            <w:r w:rsidRPr="00541202">
              <w:rPr>
                <w:rFonts w:eastAsia="宋体"/>
                <w:szCs w:val="24"/>
                <w:vertAlign w:val="subscript"/>
                <w:lang w:eastAsia="zh-CN"/>
              </w:rPr>
              <w:t>detect_intra</w:t>
            </w:r>
            <w:proofErr w:type="spellEnd"/>
            <w:r w:rsidRPr="00541202">
              <w:rPr>
                <w:rFonts w:eastAsia="宋体"/>
                <w:szCs w:val="24"/>
                <w:lang w:eastAsia="zh-CN"/>
              </w:rPr>
              <w:t xml:space="preserve"> = 1400 </w:t>
            </w:r>
            <w:proofErr w:type="spellStart"/>
            <w:r w:rsidRPr="00541202">
              <w:rPr>
                <w:rFonts w:eastAsia="宋体"/>
                <w:szCs w:val="24"/>
                <w:lang w:eastAsia="zh-CN"/>
              </w:rPr>
              <w:t>ms</w:t>
            </w:r>
            <w:proofErr w:type="spellEnd"/>
          </w:p>
          <w:p w:rsidR="00541202" w:rsidRPr="00541202" w:rsidRDefault="00541202" w:rsidP="00541202">
            <w:pPr>
              <w:numPr>
                <w:ilvl w:val="0"/>
                <w:numId w:val="19"/>
              </w:numPr>
              <w:spacing w:after="120"/>
              <w:rPr>
                <w:rFonts w:eastAsia="宋体"/>
                <w:szCs w:val="24"/>
                <w:lang w:eastAsia="zh-CN"/>
              </w:rPr>
            </w:pPr>
            <w:proofErr w:type="spellStart"/>
            <w:r w:rsidRPr="00541202">
              <w:rPr>
                <w:rFonts w:eastAsia="宋体"/>
                <w:szCs w:val="24"/>
                <w:lang w:eastAsia="zh-CN"/>
              </w:rPr>
              <w:t>T</w:t>
            </w:r>
            <w:r w:rsidRPr="00541202">
              <w:rPr>
                <w:rFonts w:eastAsia="宋体"/>
                <w:szCs w:val="24"/>
                <w:vertAlign w:val="subscript"/>
                <w:lang w:eastAsia="zh-CN"/>
              </w:rPr>
              <w:t>measure_intra</w:t>
            </w:r>
            <w:proofErr w:type="spellEnd"/>
            <w:r w:rsidRPr="00541202">
              <w:rPr>
                <w:rFonts w:eastAsia="宋体"/>
                <w:szCs w:val="24"/>
                <w:lang w:eastAsia="zh-CN"/>
              </w:rPr>
              <w:t xml:space="preserve"> = 800 </w:t>
            </w:r>
            <w:proofErr w:type="spellStart"/>
            <w:r w:rsidRPr="00541202">
              <w:rPr>
                <w:rFonts w:eastAsia="宋体"/>
                <w:szCs w:val="24"/>
                <w:lang w:eastAsia="zh-CN"/>
              </w:rPr>
              <w:t>ms</w:t>
            </w:r>
            <w:proofErr w:type="spellEnd"/>
            <w:r w:rsidRPr="00541202">
              <w:rPr>
                <w:rFonts w:eastAsia="宋体"/>
                <w:szCs w:val="24"/>
                <w:lang w:eastAsia="zh-CN"/>
              </w:rPr>
              <w:t xml:space="preserve"> for NRS-based measurement</w:t>
            </w:r>
          </w:p>
          <w:p w:rsidR="00541202" w:rsidRPr="00541202" w:rsidRDefault="00541202" w:rsidP="00541202">
            <w:pPr>
              <w:numPr>
                <w:ilvl w:val="0"/>
                <w:numId w:val="19"/>
              </w:numPr>
              <w:spacing w:after="120"/>
              <w:rPr>
                <w:rFonts w:eastAsia="宋体"/>
                <w:szCs w:val="24"/>
                <w:lang w:eastAsia="zh-CN"/>
              </w:rPr>
            </w:pPr>
            <w:proofErr w:type="spellStart"/>
            <w:r w:rsidRPr="00541202">
              <w:rPr>
                <w:rFonts w:eastAsia="宋体"/>
                <w:szCs w:val="24"/>
                <w:lang w:eastAsia="zh-CN"/>
              </w:rPr>
              <w:t>T</w:t>
            </w:r>
            <w:r w:rsidRPr="00541202">
              <w:rPr>
                <w:rFonts w:eastAsia="宋体"/>
                <w:szCs w:val="24"/>
                <w:vertAlign w:val="subscript"/>
                <w:lang w:eastAsia="zh-CN"/>
              </w:rPr>
              <w:t>measure_intra</w:t>
            </w:r>
            <w:proofErr w:type="spellEnd"/>
            <w:r w:rsidRPr="00541202">
              <w:rPr>
                <w:rFonts w:eastAsia="宋体"/>
                <w:szCs w:val="24"/>
                <w:lang w:eastAsia="zh-CN"/>
              </w:rPr>
              <w:t xml:space="preserve"> = 1600 </w:t>
            </w:r>
            <w:proofErr w:type="spellStart"/>
            <w:r w:rsidRPr="00541202">
              <w:rPr>
                <w:rFonts w:eastAsia="宋体"/>
                <w:szCs w:val="24"/>
                <w:lang w:eastAsia="zh-CN"/>
              </w:rPr>
              <w:t>ms</w:t>
            </w:r>
            <w:proofErr w:type="spellEnd"/>
            <w:r w:rsidRPr="00541202">
              <w:rPr>
                <w:rFonts w:eastAsia="宋体"/>
                <w:szCs w:val="24"/>
                <w:lang w:eastAsia="zh-CN"/>
              </w:rPr>
              <w:t xml:space="preserve"> for NSSS-based measurement</w:t>
            </w:r>
          </w:p>
          <w:p w:rsidR="00541202" w:rsidRPr="00541202" w:rsidRDefault="00541202" w:rsidP="00541202">
            <w:pPr>
              <w:spacing w:after="120"/>
              <w:ind w:left="420"/>
              <w:rPr>
                <w:rFonts w:eastAsia="宋体"/>
                <w:szCs w:val="24"/>
                <w:lang w:eastAsia="zh-CN"/>
              </w:rPr>
            </w:pPr>
            <w:r w:rsidRPr="00541202">
              <w:rPr>
                <w:rFonts w:eastAsia="宋体"/>
                <w:szCs w:val="24"/>
                <w:lang w:eastAsia="zh-CN"/>
              </w:rPr>
              <w:t>When DRX is configured:</w:t>
            </w:r>
          </w:p>
          <w:p w:rsidR="00541202" w:rsidRPr="00541202" w:rsidRDefault="00541202" w:rsidP="00541202">
            <w:pPr>
              <w:numPr>
                <w:ilvl w:val="0"/>
                <w:numId w:val="18"/>
              </w:numPr>
              <w:spacing w:after="120"/>
              <w:rPr>
                <w:rFonts w:eastAsia="宋体"/>
                <w:szCs w:val="24"/>
                <w:lang w:eastAsia="zh-CN"/>
              </w:rPr>
            </w:pPr>
            <w:proofErr w:type="spellStart"/>
            <w:r w:rsidRPr="00541202">
              <w:rPr>
                <w:rFonts w:eastAsia="宋体"/>
                <w:szCs w:val="24"/>
                <w:lang w:eastAsia="zh-CN"/>
              </w:rPr>
              <w:t>T</w:t>
            </w:r>
            <w:r w:rsidRPr="00541202">
              <w:rPr>
                <w:rFonts w:eastAsia="宋体"/>
                <w:szCs w:val="24"/>
                <w:vertAlign w:val="subscript"/>
                <w:lang w:eastAsia="zh-CN"/>
              </w:rPr>
              <w:t>detect_intra</w:t>
            </w:r>
            <w:proofErr w:type="spellEnd"/>
            <w:r w:rsidRPr="00541202">
              <w:rPr>
                <w:rFonts w:eastAsia="宋体"/>
                <w:szCs w:val="24"/>
                <w:lang w:eastAsia="zh-CN"/>
              </w:rPr>
              <w:t xml:space="preserve"> = 5 DRX cycles</w:t>
            </w:r>
          </w:p>
          <w:p w:rsidR="00541202" w:rsidRPr="00541202" w:rsidRDefault="00541202" w:rsidP="00D717A9">
            <w:pPr>
              <w:numPr>
                <w:ilvl w:val="0"/>
                <w:numId w:val="18"/>
              </w:numPr>
              <w:spacing w:after="120"/>
              <w:rPr>
                <w:rFonts w:eastAsia="宋体"/>
                <w:szCs w:val="24"/>
                <w:lang w:eastAsia="zh-CN"/>
              </w:rPr>
            </w:pPr>
            <w:proofErr w:type="spellStart"/>
            <w:r w:rsidRPr="00541202">
              <w:rPr>
                <w:rFonts w:eastAsia="宋体"/>
                <w:szCs w:val="24"/>
                <w:lang w:eastAsia="zh-CN"/>
              </w:rPr>
              <w:t>T</w:t>
            </w:r>
            <w:r w:rsidRPr="00541202">
              <w:rPr>
                <w:rFonts w:eastAsia="宋体"/>
                <w:szCs w:val="24"/>
                <w:vertAlign w:val="subscript"/>
                <w:lang w:eastAsia="zh-CN"/>
              </w:rPr>
              <w:t>measure_intra</w:t>
            </w:r>
            <w:proofErr w:type="spellEnd"/>
            <w:r w:rsidRPr="00541202">
              <w:rPr>
                <w:rFonts w:eastAsia="宋体"/>
                <w:szCs w:val="24"/>
                <w:lang w:eastAsia="zh-CN"/>
              </w:rPr>
              <w:t xml:space="preserve"> = 5 DRX cycles.</w:t>
            </w:r>
          </w:p>
        </w:tc>
      </w:tr>
    </w:tbl>
    <w:p w:rsidR="00541202" w:rsidRDefault="00541202" w:rsidP="00D717A9">
      <w:pPr>
        <w:rPr>
          <w:rFonts w:eastAsiaTheme="minorEastAsia"/>
          <w:lang w:eastAsia="zh-CN"/>
        </w:rPr>
      </w:pPr>
    </w:p>
    <w:p w:rsidR="00541202" w:rsidRDefault="00541202" w:rsidP="00D717A9">
      <w:pPr>
        <w:rPr>
          <w:rFonts w:eastAsia="宋体"/>
          <w:szCs w:val="24"/>
          <w:lang w:eastAsia="zh-CN"/>
        </w:rPr>
      </w:pPr>
      <w:r>
        <w:rPr>
          <w:rFonts w:eastAsiaTheme="minorEastAsia"/>
          <w:lang w:eastAsia="zh-CN"/>
        </w:rPr>
        <w:t xml:space="preserve">The only remaining issue is about </w:t>
      </w:r>
      <w:proofErr w:type="spellStart"/>
      <w:r w:rsidRPr="00541202">
        <w:rPr>
          <w:rFonts w:eastAsia="宋体"/>
          <w:szCs w:val="24"/>
          <w:lang w:eastAsia="zh-CN"/>
        </w:rPr>
        <w:t>T</w:t>
      </w:r>
      <w:r w:rsidRPr="00541202">
        <w:rPr>
          <w:rFonts w:eastAsia="宋体"/>
          <w:szCs w:val="24"/>
          <w:vertAlign w:val="subscript"/>
          <w:lang w:eastAsia="zh-CN"/>
        </w:rPr>
        <w:t>detect_intra</w:t>
      </w:r>
      <w:proofErr w:type="spellEnd"/>
      <w:r>
        <w:rPr>
          <w:rFonts w:eastAsia="宋体"/>
          <w:szCs w:val="24"/>
          <w:vertAlign w:val="subscript"/>
          <w:lang w:eastAsia="zh-CN"/>
        </w:rPr>
        <w:t xml:space="preserve"> </w:t>
      </w:r>
      <w:r>
        <w:rPr>
          <w:rFonts w:eastAsia="宋体"/>
          <w:szCs w:val="24"/>
          <w:lang w:eastAsia="zh-CN"/>
        </w:rPr>
        <w:t xml:space="preserve">in DRX mode. One company had concerns on 5 DRX cycles for detection. We further clarify how it is derived. According to the LS reply to RAN2 [2], for intra-frequency measurement, UE can have use any time occasions for cell detection and measurement without causing interruptions, and the time needed is up to 1400 </w:t>
      </w:r>
      <w:proofErr w:type="spellStart"/>
      <w:r>
        <w:rPr>
          <w:rFonts w:eastAsia="宋体"/>
          <w:szCs w:val="24"/>
          <w:lang w:eastAsia="zh-CN"/>
        </w:rPr>
        <w:t>ms</w:t>
      </w:r>
      <w:proofErr w:type="spellEnd"/>
      <w:r>
        <w:rPr>
          <w:rFonts w:eastAsia="宋体"/>
          <w:szCs w:val="24"/>
          <w:lang w:eastAsia="zh-CN"/>
        </w:rPr>
        <w:t xml:space="preserve"> in DRX model and non-DRX mode.</w:t>
      </w:r>
      <w:r w:rsidR="00645EE9">
        <w:rPr>
          <w:rFonts w:eastAsia="宋体"/>
          <w:szCs w:val="24"/>
          <w:lang w:eastAsia="zh-CN"/>
        </w:rPr>
        <w:t xml:space="preserve"> Then considering the possible CDRX configurations, the minimum DRX cycle is 256 </w:t>
      </w:r>
      <w:proofErr w:type="spellStart"/>
      <w:r w:rsidR="00645EE9">
        <w:rPr>
          <w:rFonts w:eastAsia="宋体"/>
          <w:szCs w:val="24"/>
          <w:lang w:eastAsia="zh-CN"/>
        </w:rPr>
        <w:t>ms</w:t>
      </w:r>
      <w:proofErr w:type="spellEnd"/>
      <w:r w:rsidR="00645EE9">
        <w:rPr>
          <w:rFonts w:eastAsia="宋体"/>
          <w:szCs w:val="24"/>
          <w:lang w:eastAsia="zh-CN"/>
        </w:rPr>
        <w:t xml:space="preserve"> as shown below. Then the maximum DRX cycle is 5 ~ 6 cycles (1400/256). Thus, consider the most extreme case, it is proposed that </w:t>
      </w:r>
      <w:proofErr w:type="spellStart"/>
      <w:r w:rsidR="00645EE9" w:rsidRPr="00645EE9">
        <w:rPr>
          <w:rFonts w:eastAsia="宋体"/>
          <w:szCs w:val="24"/>
          <w:lang w:eastAsia="zh-CN"/>
        </w:rPr>
        <w:t>T</w:t>
      </w:r>
      <w:r w:rsidR="00645EE9" w:rsidRPr="00645EE9">
        <w:rPr>
          <w:rFonts w:eastAsia="宋体"/>
          <w:szCs w:val="24"/>
          <w:vertAlign w:val="subscript"/>
          <w:lang w:eastAsia="zh-CN"/>
        </w:rPr>
        <w:t>detect_intra</w:t>
      </w:r>
      <w:proofErr w:type="spellEnd"/>
      <w:r w:rsidR="00645EE9" w:rsidRPr="00645EE9">
        <w:rPr>
          <w:rFonts w:eastAsia="宋体"/>
          <w:szCs w:val="24"/>
          <w:lang w:eastAsia="zh-CN"/>
        </w:rPr>
        <w:t xml:space="preserve"> = </w:t>
      </w:r>
      <w:r w:rsidR="00645EE9">
        <w:rPr>
          <w:rFonts w:eastAsia="宋体"/>
          <w:szCs w:val="24"/>
          <w:lang w:eastAsia="zh-CN"/>
        </w:rPr>
        <w:t>6</w:t>
      </w:r>
      <w:r w:rsidR="00645EE9" w:rsidRPr="00645EE9">
        <w:rPr>
          <w:rFonts w:eastAsia="宋体"/>
          <w:szCs w:val="24"/>
          <w:lang w:eastAsia="zh-CN"/>
        </w:rPr>
        <w:t xml:space="preserve"> DRX cycles</w:t>
      </w:r>
      <w:r w:rsidR="00645EE9">
        <w:rPr>
          <w:rFonts w:eastAsia="宋体"/>
          <w:szCs w:val="24"/>
          <w:lang w:eastAsia="zh-CN"/>
        </w:rPr>
        <w:t>.</w:t>
      </w:r>
    </w:p>
    <w:tbl>
      <w:tblPr>
        <w:tblStyle w:val="TableGrid"/>
        <w:tblW w:w="0" w:type="auto"/>
        <w:tblLook w:val="04A0" w:firstRow="1" w:lastRow="0" w:firstColumn="1" w:lastColumn="0" w:noHBand="0" w:noVBand="1"/>
      </w:tblPr>
      <w:tblGrid>
        <w:gridCol w:w="9562"/>
      </w:tblGrid>
      <w:tr w:rsidR="003750C3" w:rsidTr="003750C3">
        <w:tc>
          <w:tcPr>
            <w:tcW w:w="9562" w:type="dxa"/>
          </w:tcPr>
          <w:p w:rsidR="003750C3" w:rsidRDefault="003750C3" w:rsidP="00D717A9">
            <w:pPr>
              <w:rPr>
                <w:rFonts w:eastAsia="宋体"/>
                <w:szCs w:val="24"/>
                <w:lang w:eastAsia="zh-CN"/>
              </w:rPr>
            </w:pPr>
            <w:r>
              <w:rPr>
                <w:noProof/>
                <w:lang w:val="en-US" w:eastAsia="zh-CN"/>
              </w:rPr>
              <w:lastRenderedPageBreak/>
              <w:drawing>
                <wp:inline distT="0" distB="0" distL="0" distR="0" wp14:anchorId="12ED85CF" wp14:editId="3D331C55">
                  <wp:extent cx="4057650" cy="1953104"/>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73474" cy="1960721"/>
                          </a:xfrm>
                          <a:prstGeom prst="rect">
                            <a:avLst/>
                          </a:prstGeom>
                        </pic:spPr>
                      </pic:pic>
                    </a:graphicData>
                  </a:graphic>
                </wp:inline>
              </w:drawing>
            </w:r>
          </w:p>
        </w:tc>
      </w:tr>
    </w:tbl>
    <w:p w:rsidR="003750C3" w:rsidRDefault="003750C3" w:rsidP="003750C3">
      <w:pPr>
        <w:rPr>
          <w:rFonts w:eastAsiaTheme="minorEastAsia"/>
          <w:lang w:eastAsia="zh-CN"/>
        </w:rPr>
      </w:pPr>
    </w:p>
    <w:p w:rsidR="003750C3" w:rsidRDefault="003750C3" w:rsidP="00D717A9">
      <w:pPr>
        <w:rPr>
          <w:rFonts w:eastAsia="宋体"/>
          <w:szCs w:val="24"/>
          <w:lang w:eastAsia="zh-CN"/>
        </w:rPr>
      </w:pPr>
    </w:p>
    <w:p w:rsidR="00645EE9" w:rsidRPr="00645EE9" w:rsidRDefault="00645EE9" w:rsidP="00D717A9">
      <w:pPr>
        <w:rPr>
          <w:rFonts w:eastAsia="宋体"/>
          <w:b/>
          <w:szCs w:val="24"/>
          <w:lang w:eastAsia="zh-CN"/>
        </w:rPr>
      </w:pPr>
      <w:r w:rsidRPr="00645EE9">
        <w:rPr>
          <w:rFonts w:eastAsia="宋体"/>
          <w:b/>
          <w:szCs w:val="24"/>
          <w:lang w:eastAsia="zh-CN"/>
        </w:rPr>
        <w:t xml:space="preserve">Proposal 1: </w:t>
      </w:r>
    </w:p>
    <w:p w:rsidR="00645EE9" w:rsidRPr="00695539" w:rsidRDefault="00645EE9" w:rsidP="00645EE9">
      <w:pPr>
        <w:rPr>
          <w:rFonts w:eastAsiaTheme="minorEastAsia"/>
          <w:b/>
          <w:lang w:eastAsia="zh-CN"/>
        </w:rPr>
      </w:pPr>
      <w:r w:rsidRPr="00695539">
        <w:rPr>
          <w:rFonts w:eastAsiaTheme="minorEastAsia"/>
          <w:b/>
          <w:lang w:eastAsia="zh-CN"/>
        </w:rPr>
        <w:t>Intra-frequency cell detection and measurement requirements could be defined as:</w:t>
      </w:r>
    </w:p>
    <w:p w:rsidR="00645EE9" w:rsidRPr="00695539" w:rsidRDefault="00645EE9" w:rsidP="00645EE9">
      <w:pPr>
        <w:rPr>
          <w:rFonts w:eastAsiaTheme="minorEastAsia"/>
          <w:b/>
          <w:lang w:eastAsia="zh-CN"/>
        </w:rPr>
      </w:pPr>
      <w:r w:rsidRPr="00695539">
        <w:rPr>
          <w:rFonts w:eastAsiaTheme="minorEastAsia" w:hint="eastAsia"/>
          <w:b/>
          <w:lang w:eastAsia="zh-CN"/>
        </w:rPr>
        <w:t>When DRX is not configured:</w:t>
      </w:r>
    </w:p>
    <w:p w:rsidR="00645EE9" w:rsidRPr="00695539" w:rsidRDefault="00645EE9" w:rsidP="00645EE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detect_intra</w:t>
      </w:r>
      <w:proofErr w:type="spellEnd"/>
      <w:r w:rsidRPr="00695539">
        <w:rPr>
          <w:rFonts w:eastAsiaTheme="minorEastAsia"/>
          <w:b/>
          <w:lang w:eastAsia="zh-CN"/>
        </w:rPr>
        <w:t xml:space="preserve"> = 1400 </w:t>
      </w:r>
      <w:proofErr w:type="spellStart"/>
      <w:r w:rsidRPr="00695539">
        <w:rPr>
          <w:rFonts w:eastAsiaTheme="minorEastAsia"/>
          <w:b/>
          <w:lang w:eastAsia="zh-CN"/>
        </w:rPr>
        <w:t>ms</w:t>
      </w:r>
      <w:proofErr w:type="spellEnd"/>
    </w:p>
    <w:p w:rsidR="00645EE9" w:rsidRPr="00695539" w:rsidRDefault="00645EE9" w:rsidP="00645EE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800 </w:t>
      </w:r>
      <w:proofErr w:type="spellStart"/>
      <w:r w:rsidRPr="00695539">
        <w:rPr>
          <w:rFonts w:eastAsiaTheme="minorEastAsia"/>
          <w:b/>
          <w:lang w:eastAsia="zh-CN"/>
        </w:rPr>
        <w:t>ms</w:t>
      </w:r>
      <w:proofErr w:type="spellEnd"/>
      <w:r w:rsidRPr="00695539">
        <w:rPr>
          <w:rFonts w:eastAsiaTheme="minorEastAsia"/>
          <w:b/>
          <w:lang w:eastAsia="zh-CN"/>
        </w:rPr>
        <w:t xml:space="preserve"> for NRS-based measurement</w:t>
      </w:r>
    </w:p>
    <w:p w:rsidR="00645EE9" w:rsidRPr="00695539" w:rsidRDefault="00645EE9" w:rsidP="00645EE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1600 </w:t>
      </w:r>
      <w:proofErr w:type="spellStart"/>
      <w:r w:rsidRPr="00695539">
        <w:rPr>
          <w:rFonts w:eastAsiaTheme="minorEastAsia"/>
          <w:b/>
          <w:lang w:eastAsia="zh-CN"/>
        </w:rPr>
        <w:t>ms</w:t>
      </w:r>
      <w:proofErr w:type="spellEnd"/>
      <w:r w:rsidRPr="00695539">
        <w:rPr>
          <w:rFonts w:eastAsiaTheme="minorEastAsia"/>
          <w:b/>
          <w:lang w:eastAsia="zh-CN"/>
        </w:rPr>
        <w:t xml:space="preserve"> for NSSS-based measurement</w:t>
      </w:r>
    </w:p>
    <w:p w:rsidR="00645EE9" w:rsidRPr="00695539" w:rsidRDefault="00645EE9" w:rsidP="00645EE9">
      <w:pPr>
        <w:rPr>
          <w:rFonts w:eastAsiaTheme="minorEastAsia"/>
          <w:b/>
          <w:lang w:eastAsia="zh-CN"/>
        </w:rPr>
      </w:pPr>
      <w:r w:rsidRPr="00695539">
        <w:rPr>
          <w:rFonts w:eastAsiaTheme="minorEastAsia" w:hint="eastAsia"/>
          <w:b/>
          <w:lang w:eastAsia="zh-CN"/>
        </w:rPr>
        <w:t>When DRX is configured:</w:t>
      </w:r>
    </w:p>
    <w:p w:rsidR="00645EE9" w:rsidRPr="00695539" w:rsidRDefault="00645EE9" w:rsidP="00645EE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detect_intra</w:t>
      </w:r>
      <w:proofErr w:type="spellEnd"/>
      <w:r w:rsidRPr="00695539">
        <w:rPr>
          <w:rFonts w:eastAsiaTheme="minorEastAsia"/>
          <w:b/>
          <w:lang w:eastAsia="zh-CN"/>
        </w:rPr>
        <w:t xml:space="preserve"> = </w:t>
      </w:r>
      <w:r w:rsidRPr="00645EE9">
        <w:rPr>
          <w:rFonts w:eastAsiaTheme="minorEastAsia"/>
          <w:b/>
          <w:highlight w:val="yellow"/>
          <w:lang w:eastAsia="zh-CN"/>
        </w:rPr>
        <w:t>6</w:t>
      </w:r>
      <w:r w:rsidRPr="00695539">
        <w:rPr>
          <w:rFonts w:eastAsiaTheme="minorEastAsia"/>
          <w:b/>
          <w:lang w:eastAsia="zh-CN"/>
        </w:rPr>
        <w:t xml:space="preserve"> DRX cycles</w:t>
      </w:r>
    </w:p>
    <w:p w:rsidR="00645EE9" w:rsidRPr="00695539" w:rsidRDefault="00645EE9" w:rsidP="00645EE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5 DRX cycles</w:t>
      </w:r>
    </w:p>
    <w:p w:rsidR="00541202" w:rsidRPr="00541202" w:rsidRDefault="00541202" w:rsidP="00D717A9">
      <w:pPr>
        <w:rPr>
          <w:rFonts w:eastAsiaTheme="minorEastAsia"/>
          <w:lang w:eastAsia="zh-CN"/>
        </w:rPr>
      </w:pPr>
    </w:p>
    <w:p w:rsidR="00D717A9" w:rsidRPr="00D717A9" w:rsidRDefault="00D717A9" w:rsidP="00D717A9">
      <w:pPr>
        <w:pStyle w:val="Heading2"/>
        <w:spacing w:line="240" w:lineRule="auto"/>
        <w:rPr>
          <w:lang w:eastAsia="zh-CN"/>
        </w:rPr>
      </w:pPr>
      <w:r>
        <w:rPr>
          <w:lang w:eastAsia="zh-CN"/>
        </w:rPr>
        <w:t>2.</w:t>
      </w:r>
      <w:r w:rsidR="00AA3E7E">
        <w:rPr>
          <w:lang w:eastAsia="zh-CN"/>
        </w:rPr>
        <w:t>2</w:t>
      </w:r>
      <w:r>
        <w:rPr>
          <w:lang w:eastAsia="zh-CN"/>
        </w:rPr>
        <w:t xml:space="preserve"> Requirement for inter-frequency measurement</w:t>
      </w:r>
    </w:p>
    <w:p w:rsidR="00650F1E" w:rsidRDefault="00650F1E" w:rsidP="00841386">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discussion in email threads and GTW session, companies are not aligned in some </w:t>
      </w:r>
      <w:r w:rsidR="008E62F1">
        <w:rPr>
          <w:rFonts w:eastAsiaTheme="minorEastAsia"/>
          <w:lang w:val="en-US" w:eastAsia="zh-CN"/>
        </w:rPr>
        <w:t xml:space="preserve">conceptions during the discussion. For instance, the terminologies of measurement samples and measurement occasions are used but with different understandings among companies. So we would like to clarify these terminologies are very beginning of the paper to avoid ambiguities. </w:t>
      </w:r>
    </w:p>
    <w:p w:rsidR="008E62F1" w:rsidRDefault="008E62F1" w:rsidP="003750C3">
      <w:pPr>
        <w:jc w:val="both"/>
        <w:rPr>
          <w:rFonts w:eastAsiaTheme="minorEastAsia"/>
          <w:lang w:val="en-US" w:eastAsia="zh-CN"/>
        </w:rPr>
      </w:pPr>
      <w:r>
        <w:rPr>
          <w:rFonts w:eastAsiaTheme="minorEastAsia"/>
          <w:lang w:val="en-US" w:eastAsia="zh-CN"/>
        </w:rPr>
        <w:t>First, for measurement samples, which is used to decide how many RS</w:t>
      </w:r>
      <w:r w:rsidR="003750C3">
        <w:rPr>
          <w:rFonts w:eastAsiaTheme="minorEastAsia"/>
          <w:lang w:val="en-US" w:eastAsia="zh-CN"/>
        </w:rPr>
        <w:t xml:space="preserve"> are</w:t>
      </w:r>
      <w:r>
        <w:rPr>
          <w:rFonts w:eastAsiaTheme="minorEastAsia"/>
          <w:lang w:val="en-US" w:eastAsia="zh-CN"/>
        </w:rPr>
        <w:t xml:space="preserve"> needed to </w:t>
      </w:r>
      <w:r w:rsidR="003750C3">
        <w:rPr>
          <w:rFonts w:eastAsiaTheme="minorEastAsia"/>
          <w:lang w:val="en-US" w:eastAsia="zh-CN"/>
        </w:rPr>
        <w:t>derive a reliable L1 measurement result</w:t>
      </w:r>
      <w:r>
        <w:rPr>
          <w:rFonts w:eastAsiaTheme="minorEastAsia"/>
          <w:lang w:val="en-US" w:eastAsia="zh-CN"/>
        </w:rPr>
        <w:t>. For instance, for NSSS based measurement, according to the agreed simulation assumption, the measurement sample rate is 1 sample/40ms, and the total L1 measurement period is 1600ms, which means UE needs 40 measurement samples (available NSSS) to derive a reliable L1 measurement result.</w:t>
      </w:r>
      <w:r w:rsidR="008752C5">
        <w:rPr>
          <w:rFonts w:eastAsiaTheme="minorEastAsia"/>
          <w:lang w:val="en-US" w:eastAsia="zh-CN"/>
        </w:rPr>
        <w:t xml:space="preserve"> The measurement occasions here are some specific definition for NB </w:t>
      </w:r>
      <w:proofErr w:type="spellStart"/>
      <w:r w:rsidR="008752C5">
        <w:rPr>
          <w:rFonts w:eastAsiaTheme="minorEastAsia"/>
          <w:lang w:val="en-US" w:eastAsia="zh-CN"/>
        </w:rPr>
        <w:t>IoT</w:t>
      </w:r>
      <w:proofErr w:type="spellEnd"/>
      <w:r w:rsidR="008752C5">
        <w:rPr>
          <w:rFonts w:eastAsiaTheme="minorEastAsia"/>
          <w:lang w:val="en-US" w:eastAsia="zh-CN"/>
        </w:rPr>
        <w:t xml:space="preserve"> inter-frequency measurement. RAN4 used the terminology of occasions </w:t>
      </w:r>
      <w:r w:rsidR="003750C3">
        <w:rPr>
          <w:rFonts w:eastAsiaTheme="minorEastAsia"/>
          <w:lang w:val="en-US" w:eastAsia="zh-CN"/>
        </w:rPr>
        <w:t xml:space="preserve">in </w:t>
      </w:r>
      <w:r w:rsidR="008752C5">
        <w:rPr>
          <w:rFonts w:eastAsiaTheme="minorEastAsia"/>
          <w:lang w:val="en-US" w:eastAsia="zh-CN"/>
        </w:rPr>
        <w:t>[2] to indicate the vacant slots UE is not scheduled for transmission/reception.</w:t>
      </w:r>
      <w:r w:rsidR="003B6687">
        <w:rPr>
          <w:rFonts w:eastAsiaTheme="minorEastAsia"/>
          <w:lang w:val="en-US" w:eastAsia="zh-CN"/>
        </w:rPr>
        <w:t xml:space="preserve"> So a measurement occasion means a time period that UE can perform inter-frequency measurement according to the conditions for inter-frequency measurement, and within a measurement occasions, there could be one or more measurement samples (RS for measurement). The terminologies are shown in the following example.</w:t>
      </w:r>
    </w:p>
    <w:p w:rsidR="003B6687" w:rsidRDefault="003B5547" w:rsidP="003B5547">
      <w:pPr>
        <w:jc w:val="center"/>
        <w:rPr>
          <w:rFonts w:eastAsiaTheme="minorEastAsia"/>
          <w:lang w:val="en-US" w:eastAsia="zh-CN"/>
        </w:rPr>
      </w:pPr>
      <w:r>
        <w:rPr>
          <w:noProof/>
          <w:lang w:val="en-US" w:eastAsia="zh-CN"/>
        </w:rPr>
        <w:lastRenderedPageBreak/>
        <w:drawing>
          <wp:inline distT="0" distB="0" distL="0" distR="0" wp14:anchorId="335474A9" wp14:editId="206233A3">
            <wp:extent cx="3333750" cy="160608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67174" cy="1622190"/>
                    </a:xfrm>
                    <a:prstGeom prst="rect">
                      <a:avLst/>
                    </a:prstGeom>
                  </pic:spPr>
                </pic:pic>
              </a:graphicData>
            </a:graphic>
          </wp:inline>
        </w:drawing>
      </w:r>
    </w:p>
    <w:p w:rsidR="00650F1E" w:rsidRPr="003B5547" w:rsidRDefault="003B5547" w:rsidP="003B5547">
      <w:pPr>
        <w:jc w:val="center"/>
        <w:rPr>
          <w:rFonts w:eastAsiaTheme="minorEastAsia"/>
          <w:b/>
          <w:lang w:val="en-US" w:eastAsia="zh-CN"/>
        </w:rPr>
      </w:pPr>
      <w:r w:rsidRPr="003B5547">
        <w:rPr>
          <w:rFonts w:eastAsiaTheme="minorEastAsia"/>
          <w:b/>
          <w:lang w:val="en-US" w:eastAsia="zh-CN"/>
        </w:rPr>
        <w:t>Fig</w:t>
      </w:r>
      <w:r w:rsidRPr="003B5547">
        <w:rPr>
          <w:rFonts w:eastAsiaTheme="minorEastAsia" w:hint="eastAsia"/>
          <w:b/>
          <w:lang w:val="en-US" w:eastAsia="zh-CN"/>
        </w:rPr>
        <w:t>.</w:t>
      </w:r>
      <w:r w:rsidRPr="003B5547">
        <w:rPr>
          <w:rFonts w:eastAsiaTheme="minorEastAsia"/>
          <w:b/>
          <w:lang w:val="en-US" w:eastAsia="zh-CN"/>
        </w:rPr>
        <w:t xml:space="preserve"> I measurement samples within one measure occasion</w:t>
      </w:r>
    </w:p>
    <w:p w:rsidR="0027063D" w:rsidRPr="00BF138B" w:rsidRDefault="0027063D" w:rsidP="00841386">
      <w:pPr>
        <w:rPr>
          <w:rFonts w:eastAsiaTheme="minorEastAsia"/>
          <w:b/>
          <w:lang w:val="en-US" w:eastAsia="zh-CN"/>
        </w:rPr>
      </w:pPr>
      <w:r w:rsidRPr="00BF138B">
        <w:rPr>
          <w:rFonts w:eastAsiaTheme="minorEastAsia" w:hint="eastAsia"/>
          <w:b/>
          <w:lang w:val="en-US" w:eastAsia="zh-CN"/>
        </w:rPr>
        <w:t>O</w:t>
      </w:r>
      <w:r w:rsidRPr="00BF138B">
        <w:rPr>
          <w:rFonts w:eastAsiaTheme="minorEastAsia"/>
          <w:b/>
          <w:lang w:val="en-US" w:eastAsia="zh-CN"/>
        </w:rPr>
        <w:t>bservation 1:</w:t>
      </w:r>
      <w:r w:rsidR="00BF138B" w:rsidRPr="00BF138B">
        <w:rPr>
          <w:rFonts w:eastAsiaTheme="minorEastAsia"/>
          <w:b/>
          <w:lang w:val="en-US" w:eastAsia="zh-CN"/>
        </w:rPr>
        <w:t xml:space="preserve"> One measurement occasions is a time period available for inter-frequency measurement according to the conditions for inter-frequency measurement which may consist one or more measurement samples for cell detection and measurement.</w:t>
      </w:r>
    </w:p>
    <w:p w:rsidR="003B5547" w:rsidRDefault="003B5547" w:rsidP="00841386">
      <w:pPr>
        <w:rPr>
          <w:rFonts w:eastAsiaTheme="minorEastAsia"/>
          <w:lang w:val="en-US" w:eastAsia="zh-CN"/>
        </w:rPr>
      </w:pPr>
      <w:r>
        <w:rPr>
          <w:rFonts w:eastAsiaTheme="minorEastAsia" w:hint="eastAsia"/>
          <w:lang w:val="en-US" w:eastAsia="zh-CN"/>
        </w:rPr>
        <w:t>O</w:t>
      </w:r>
      <w:r>
        <w:rPr>
          <w:rFonts w:eastAsiaTheme="minorEastAsia"/>
          <w:lang w:val="en-US" w:eastAsia="zh-CN"/>
        </w:rPr>
        <w:t>ne of the remaining issue is whether and how to define the minimum length of single measurement occasions for inter-frequency measurement. Current status are summarized as follows:</w:t>
      </w:r>
    </w:p>
    <w:tbl>
      <w:tblPr>
        <w:tblStyle w:val="TableGrid"/>
        <w:tblW w:w="0" w:type="auto"/>
        <w:tblLook w:val="04A0" w:firstRow="1" w:lastRow="0" w:firstColumn="1" w:lastColumn="0" w:noHBand="0" w:noVBand="1"/>
      </w:tblPr>
      <w:tblGrid>
        <w:gridCol w:w="9562"/>
      </w:tblGrid>
      <w:tr w:rsidR="003B5547" w:rsidTr="003B5547">
        <w:tc>
          <w:tcPr>
            <w:tcW w:w="9562" w:type="dxa"/>
          </w:tcPr>
          <w:p w:rsidR="003B5547" w:rsidRPr="003B5547" w:rsidRDefault="003B5547" w:rsidP="003B5547">
            <w:pPr>
              <w:keepNext/>
              <w:keepLines/>
              <w:overflowPunct w:val="0"/>
              <w:autoSpaceDE w:val="0"/>
              <w:autoSpaceDN w:val="0"/>
              <w:adjustRightInd w:val="0"/>
              <w:spacing w:before="120"/>
              <w:ind w:left="1134" w:hanging="1134"/>
              <w:outlineLvl w:val="2"/>
              <w:rPr>
                <w:rFonts w:eastAsia="Times New Roman"/>
                <w:b/>
                <w:sz w:val="21"/>
                <w:szCs w:val="28"/>
                <w:u w:val="single"/>
                <w:lang w:eastAsia="ko-KR"/>
              </w:rPr>
            </w:pPr>
            <w:r w:rsidRPr="003B5547">
              <w:rPr>
                <w:rFonts w:eastAsia="Times New Roman"/>
                <w:b/>
                <w:sz w:val="21"/>
                <w:szCs w:val="28"/>
                <w:u w:val="single"/>
                <w:lang w:eastAsia="ko-KR"/>
              </w:rPr>
              <w:t>Issue 1-2-3: Minimum length of single measurement occasions for inter-frequency measurement</w:t>
            </w:r>
          </w:p>
          <w:p w:rsidR="003B5547" w:rsidRPr="003B5547" w:rsidRDefault="003B5547" w:rsidP="003B5547">
            <w:pPr>
              <w:rPr>
                <w:rFonts w:eastAsia="Malgun Gothic"/>
                <w:lang w:eastAsia="ko-KR"/>
              </w:rPr>
            </w:pPr>
            <w:r w:rsidRPr="003B5547">
              <w:rPr>
                <w:rFonts w:eastAsia="Malgun Gothic"/>
                <w:lang w:eastAsia="ko-KR"/>
              </w:rPr>
              <w:t>FFS:</w:t>
            </w:r>
          </w:p>
          <w:p w:rsidR="003B5547" w:rsidRPr="003B5547" w:rsidRDefault="003B5547" w:rsidP="003B5547">
            <w:pPr>
              <w:spacing w:after="120"/>
              <w:ind w:left="420"/>
              <w:rPr>
                <w:rFonts w:eastAsia="宋体"/>
                <w:szCs w:val="24"/>
                <w:lang w:eastAsia="zh-CN"/>
              </w:rPr>
            </w:pPr>
            <w:r w:rsidRPr="003B5547">
              <w:rPr>
                <w:rFonts w:eastAsia="宋体"/>
                <w:szCs w:val="24"/>
                <w:lang w:eastAsia="zh-CN"/>
              </w:rPr>
              <w:t xml:space="preserve">Minimum length of occasion for measurement is X </w:t>
            </w:r>
            <w:proofErr w:type="spellStart"/>
            <w:r w:rsidRPr="003B5547">
              <w:rPr>
                <w:rFonts w:eastAsia="宋体"/>
                <w:szCs w:val="24"/>
                <w:lang w:eastAsia="zh-CN"/>
              </w:rPr>
              <w:t>ms</w:t>
            </w:r>
            <w:proofErr w:type="spellEnd"/>
            <w:r w:rsidRPr="003B5547">
              <w:rPr>
                <w:rFonts w:eastAsia="宋体"/>
                <w:szCs w:val="24"/>
                <w:lang w:eastAsia="zh-CN"/>
              </w:rPr>
              <w:t>, where X is FFS</w:t>
            </w:r>
          </w:p>
          <w:p w:rsidR="003B5547" w:rsidRPr="003B5547" w:rsidRDefault="003B5547" w:rsidP="003B5547">
            <w:pPr>
              <w:spacing w:after="120"/>
              <w:ind w:left="420"/>
              <w:rPr>
                <w:rFonts w:eastAsia="宋体"/>
                <w:szCs w:val="24"/>
                <w:lang w:eastAsia="zh-CN"/>
              </w:rPr>
            </w:pPr>
            <w:r w:rsidRPr="003B5547">
              <w:rPr>
                <w:rFonts w:eastAsia="宋体"/>
                <w:szCs w:val="24"/>
                <w:lang w:eastAsia="zh-CN"/>
              </w:rPr>
              <w:t xml:space="preserve">Minimum length of occasion for cell detection is Y </w:t>
            </w:r>
            <w:proofErr w:type="spellStart"/>
            <w:r w:rsidRPr="003B5547">
              <w:rPr>
                <w:rFonts w:eastAsia="宋体"/>
                <w:szCs w:val="24"/>
                <w:lang w:eastAsia="zh-CN"/>
              </w:rPr>
              <w:t>ms</w:t>
            </w:r>
            <w:proofErr w:type="spellEnd"/>
            <w:r w:rsidRPr="003B5547">
              <w:rPr>
                <w:rFonts w:eastAsia="宋体"/>
                <w:szCs w:val="24"/>
                <w:lang w:eastAsia="zh-CN"/>
              </w:rPr>
              <w:t>, where Y is FFS</w:t>
            </w:r>
          </w:p>
          <w:p w:rsidR="003B5547" w:rsidRPr="003B5547" w:rsidRDefault="003B5547" w:rsidP="00841386">
            <w:pPr>
              <w:rPr>
                <w:rFonts w:eastAsiaTheme="minorEastAsia"/>
                <w:lang w:eastAsia="zh-CN"/>
              </w:rPr>
            </w:pPr>
          </w:p>
        </w:tc>
      </w:tr>
    </w:tbl>
    <w:p w:rsidR="003B5547" w:rsidRDefault="003B5547" w:rsidP="00841386">
      <w:pPr>
        <w:rPr>
          <w:rFonts w:eastAsiaTheme="minorEastAsia"/>
          <w:lang w:val="en-US" w:eastAsia="zh-CN"/>
        </w:rPr>
      </w:pPr>
    </w:p>
    <w:p w:rsidR="003B5547" w:rsidRDefault="003B5547" w:rsidP="0084138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motivation is that as there is no NW-configured measurement gap, UE cannot know whether there is available RS for detection and measurement within a certain measurement occasion. For cell detection, UE needs to search the NPSS/NSSS of neighbor cells. Considering the periodicity of NSSS is 20 </w:t>
      </w:r>
      <w:proofErr w:type="spellStart"/>
      <w:r>
        <w:rPr>
          <w:rFonts w:eastAsiaTheme="minorEastAsia"/>
          <w:lang w:val="en-US" w:eastAsia="zh-CN"/>
        </w:rPr>
        <w:t>ms</w:t>
      </w:r>
      <w:proofErr w:type="spellEnd"/>
      <w:r>
        <w:rPr>
          <w:rFonts w:eastAsiaTheme="minorEastAsia"/>
          <w:lang w:val="en-US" w:eastAsia="zh-CN"/>
        </w:rPr>
        <w:t xml:space="preserve">, the measurement occasions has to be longer than 20 </w:t>
      </w:r>
      <w:proofErr w:type="spellStart"/>
      <w:r>
        <w:rPr>
          <w:rFonts w:eastAsiaTheme="minorEastAsia"/>
          <w:lang w:val="en-US" w:eastAsia="zh-CN"/>
        </w:rPr>
        <w:t>ms</w:t>
      </w:r>
      <w:proofErr w:type="spellEnd"/>
      <w:r>
        <w:rPr>
          <w:rFonts w:eastAsiaTheme="minorEastAsia"/>
          <w:lang w:val="en-US" w:eastAsia="zh-CN"/>
        </w:rPr>
        <w:t xml:space="preserve"> that UE can find at least one NPSS/NSSS within this measure occasion.</w:t>
      </w:r>
      <w:r w:rsidR="0027063D">
        <w:rPr>
          <w:rFonts w:eastAsiaTheme="minorEastAsia"/>
          <w:lang w:val="en-US" w:eastAsia="zh-CN"/>
        </w:rPr>
        <w:t xml:space="preserve"> If a measurement occasions is shorter than 20 </w:t>
      </w:r>
      <w:proofErr w:type="spellStart"/>
      <w:r w:rsidR="0027063D">
        <w:rPr>
          <w:rFonts w:eastAsiaTheme="minorEastAsia"/>
          <w:lang w:val="en-US" w:eastAsia="zh-CN"/>
        </w:rPr>
        <w:t>ms</w:t>
      </w:r>
      <w:proofErr w:type="spellEnd"/>
      <w:r w:rsidR="0027063D">
        <w:rPr>
          <w:rFonts w:eastAsiaTheme="minorEastAsia"/>
          <w:lang w:val="en-US" w:eastAsia="zh-CN"/>
        </w:rPr>
        <w:t xml:space="preserve"> (e.g. 10 </w:t>
      </w:r>
      <w:proofErr w:type="spellStart"/>
      <w:r w:rsidR="0027063D">
        <w:rPr>
          <w:rFonts w:eastAsiaTheme="minorEastAsia"/>
          <w:lang w:val="en-US" w:eastAsia="zh-CN"/>
        </w:rPr>
        <w:t>ms</w:t>
      </w:r>
      <w:proofErr w:type="spellEnd"/>
      <w:r w:rsidR="0027063D">
        <w:rPr>
          <w:rFonts w:eastAsiaTheme="minorEastAsia"/>
          <w:lang w:val="en-US" w:eastAsia="zh-CN"/>
        </w:rPr>
        <w:t xml:space="preserve">), it is possible that UE cannot find </w:t>
      </w:r>
      <w:r w:rsidR="003750C3">
        <w:rPr>
          <w:rFonts w:eastAsiaTheme="minorEastAsia"/>
          <w:lang w:val="en-US" w:eastAsia="zh-CN"/>
        </w:rPr>
        <w:t>a</w:t>
      </w:r>
      <w:r w:rsidR="0027063D">
        <w:rPr>
          <w:rFonts w:eastAsiaTheme="minorEastAsia"/>
          <w:lang w:val="en-US" w:eastAsia="zh-CN"/>
        </w:rPr>
        <w:t xml:space="preserve"> NSSS of target cell.</w:t>
      </w:r>
    </w:p>
    <w:p w:rsidR="0027063D" w:rsidRPr="008B6FAF" w:rsidRDefault="0027063D" w:rsidP="00841386">
      <w:pPr>
        <w:rPr>
          <w:rFonts w:eastAsiaTheme="minorEastAsia"/>
          <w:b/>
          <w:lang w:val="en-US" w:eastAsia="zh-CN"/>
        </w:rPr>
      </w:pPr>
      <w:r w:rsidRPr="008B6FAF">
        <w:rPr>
          <w:rFonts w:eastAsiaTheme="minorEastAsia"/>
          <w:b/>
          <w:lang w:val="en-US" w:eastAsia="zh-CN"/>
        </w:rPr>
        <w:t>Observation 2:</w:t>
      </w:r>
      <w:r w:rsidR="00BF138B" w:rsidRPr="008B6FAF">
        <w:rPr>
          <w:rFonts w:eastAsiaTheme="minorEastAsia"/>
          <w:b/>
          <w:lang w:val="en-US" w:eastAsia="zh-CN"/>
        </w:rPr>
        <w:t xml:space="preserve"> The length of a measurement occasion should be longer than minimum length to guarantee that there is at least one RS for cell detection and measurement.</w:t>
      </w:r>
    </w:p>
    <w:p w:rsidR="003B5547" w:rsidRDefault="008B6FAF" w:rsidP="00841386">
      <w:pPr>
        <w:rPr>
          <w:rFonts w:eastAsiaTheme="minorEastAsia"/>
          <w:lang w:val="en-US" w:eastAsia="zh-CN"/>
        </w:rPr>
      </w:pPr>
      <w:r>
        <w:rPr>
          <w:rFonts w:eastAsiaTheme="minorEastAsia" w:hint="eastAsia"/>
          <w:lang w:val="en-US" w:eastAsia="zh-CN"/>
        </w:rPr>
        <w:t>F</w:t>
      </w:r>
      <w:r>
        <w:rPr>
          <w:rFonts w:eastAsiaTheme="minorEastAsia"/>
          <w:lang w:val="en-US" w:eastAsia="zh-CN"/>
        </w:rPr>
        <w:t>or cell detection</w:t>
      </w:r>
      <w:r w:rsidR="003750C3">
        <w:rPr>
          <w:rFonts w:eastAsiaTheme="minorEastAsia"/>
          <w:lang w:val="en-US" w:eastAsia="zh-CN"/>
        </w:rPr>
        <w:t>,</w:t>
      </w:r>
      <w:r>
        <w:rPr>
          <w:rFonts w:eastAsiaTheme="minorEastAsia"/>
          <w:lang w:val="en-US" w:eastAsia="zh-CN"/>
        </w:rPr>
        <w:t xml:space="preserve"> the measurement occasion should be at least 20 </w:t>
      </w:r>
      <w:proofErr w:type="spellStart"/>
      <w:r>
        <w:rPr>
          <w:rFonts w:eastAsiaTheme="minorEastAsia"/>
          <w:lang w:val="en-US" w:eastAsia="zh-CN"/>
        </w:rPr>
        <w:t>ms</w:t>
      </w:r>
      <w:proofErr w:type="spellEnd"/>
      <w:r>
        <w:rPr>
          <w:rFonts w:eastAsiaTheme="minorEastAsia"/>
          <w:lang w:val="en-US" w:eastAsia="zh-CN"/>
        </w:rPr>
        <w:t xml:space="preserve"> to cover a NSSS, and considering the time needed for RF tuning, the minimum length of measurement occasions for cell detection is proposed to be 21 </w:t>
      </w:r>
      <w:proofErr w:type="spellStart"/>
      <w:r>
        <w:rPr>
          <w:rFonts w:eastAsiaTheme="minorEastAsia"/>
          <w:lang w:val="en-US" w:eastAsia="zh-CN"/>
        </w:rPr>
        <w:t>ms.</w:t>
      </w:r>
      <w:proofErr w:type="spellEnd"/>
      <w:r>
        <w:rPr>
          <w:rFonts w:eastAsiaTheme="minorEastAsia"/>
          <w:lang w:val="en-US" w:eastAsia="zh-CN"/>
        </w:rPr>
        <w:t xml:space="preserve"> Similarly, for measurement, it is </w:t>
      </w:r>
      <w:r w:rsidR="004A6AB7">
        <w:rPr>
          <w:rFonts w:eastAsiaTheme="minorEastAsia"/>
          <w:lang w:val="en-US" w:eastAsia="zh-CN"/>
        </w:rPr>
        <w:t xml:space="preserve">further divided in to NRS based measurement and NSSS based measurement. For NSSS based measurement, same as cell detection, the minimum length is proposed to be 21 </w:t>
      </w:r>
      <w:proofErr w:type="spellStart"/>
      <w:r w:rsidR="004A6AB7">
        <w:rPr>
          <w:rFonts w:eastAsiaTheme="minorEastAsia"/>
          <w:lang w:val="en-US" w:eastAsia="zh-CN"/>
        </w:rPr>
        <w:t>ms.</w:t>
      </w:r>
      <w:proofErr w:type="spellEnd"/>
      <w:r w:rsidR="004A6AB7">
        <w:rPr>
          <w:rFonts w:eastAsiaTheme="minorEastAsia"/>
          <w:lang w:val="en-US" w:eastAsia="zh-CN"/>
        </w:rPr>
        <w:t xml:space="preserve"> For NRS based measurement, according to the NRS availability in TS 36.211 as follows. It is proposed that the minimum length of a measurement occasion for NRS based measurement should be 11 </w:t>
      </w:r>
      <w:proofErr w:type="spellStart"/>
      <w:r w:rsidR="004A6AB7">
        <w:rPr>
          <w:rFonts w:eastAsiaTheme="minorEastAsia"/>
          <w:lang w:val="en-US" w:eastAsia="zh-CN"/>
        </w:rPr>
        <w:t>ms.</w:t>
      </w:r>
      <w:proofErr w:type="spellEnd"/>
    </w:p>
    <w:tbl>
      <w:tblPr>
        <w:tblStyle w:val="TableGrid"/>
        <w:tblW w:w="0" w:type="auto"/>
        <w:tblLook w:val="04A0" w:firstRow="1" w:lastRow="0" w:firstColumn="1" w:lastColumn="0" w:noHBand="0" w:noVBand="1"/>
      </w:tblPr>
      <w:tblGrid>
        <w:gridCol w:w="9562"/>
      </w:tblGrid>
      <w:tr w:rsidR="004A6AB7" w:rsidTr="004A6AB7">
        <w:tc>
          <w:tcPr>
            <w:tcW w:w="9562" w:type="dxa"/>
          </w:tcPr>
          <w:p w:rsidR="004A6AB7" w:rsidRPr="004A6AB7" w:rsidRDefault="004A6AB7" w:rsidP="004A6AB7">
            <w:pPr>
              <w:rPr>
                <w:rFonts w:eastAsiaTheme="minorEastAsia"/>
                <w:lang w:val="en-US" w:eastAsia="zh-CN"/>
              </w:rPr>
            </w:pPr>
            <w:r w:rsidRPr="004A6AB7">
              <w:rPr>
                <w:rFonts w:eastAsiaTheme="minorEastAsia"/>
                <w:lang w:val="en-US" w:eastAsia="zh-CN"/>
              </w:rPr>
              <w:t xml:space="preserve">Before a UE obtains </w:t>
            </w:r>
            <w:proofErr w:type="spellStart"/>
            <w:r w:rsidRPr="004A6AB7">
              <w:rPr>
                <w:rFonts w:eastAsiaTheme="minorEastAsia"/>
                <w:i/>
                <w:iCs/>
                <w:lang w:val="en-US" w:eastAsia="zh-CN"/>
              </w:rPr>
              <w:t>operationModeInfo</w:t>
            </w:r>
            <w:proofErr w:type="spellEnd"/>
            <w:r w:rsidRPr="004A6AB7">
              <w:rPr>
                <w:rFonts w:eastAsiaTheme="minorEastAsia"/>
                <w:lang w:val="en-US" w:eastAsia="zh-CN"/>
              </w:rPr>
              <w:t>:</w:t>
            </w:r>
          </w:p>
          <w:p w:rsidR="004A6AB7" w:rsidRPr="004A6AB7" w:rsidRDefault="004A6AB7" w:rsidP="004A6AB7">
            <w:pPr>
              <w:rPr>
                <w:rFonts w:eastAsiaTheme="minorEastAsia"/>
                <w:lang w:val="en-US" w:eastAsia="zh-CN"/>
              </w:rPr>
            </w:pPr>
            <w:r w:rsidRPr="004A6AB7">
              <w:rPr>
                <w:rFonts w:eastAsiaTheme="minorEastAsia"/>
                <w:lang w:val="en-US" w:eastAsia="zh-CN"/>
              </w:rPr>
              <w:t xml:space="preserve">-     If frame structure type 1 is used, the UE may assume narrowband reference signals (NRSs) are transmitted in </w:t>
            </w:r>
            <w:proofErr w:type="spellStart"/>
            <w:r w:rsidRPr="004A6AB7">
              <w:rPr>
                <w:rFonts w:eastAsiaTheme="minorEastAsia"/>
                <w:lang w:val="en-US" w:eastAsia="zh-CN"/>
              </w:rPr>
              <w:t>subframes</w:t>
            </w:r>
            <w:proofErr w:type="spellEnd"/>
            <w:r w:rsidRPr="004A6AB7">
              <w:rPr>
                <w:rFonts w:eastAsiaTheme="minorEastAsia"/>
                <w:lang w:val="en-US" w:eastAsia="zh-CN"/>
              </w:rPr>
              <w:t xml:space="preserve"> #0 and #4 and in </w:t>
            </w:r>
            <w:proofErr w:type="spellStart"/>
            <w:r w:rsidRPr="004A6AB7">
              <w:rPr>
                <w:rFonts w:eastAsiaTheme="minorEastAsia"/>
                <w:lang w:val="en-US" w:eastAsia="zh-CN"/>
              </w:rPr>
              <w:t>subframes</w:t>
            </w:r>
            <w:proofErr w:type="spellEnd"/>
            <w:r w:rsidRPr="004A6AB7">
              <w:rPr>
                <w:rFonts w:eastAsiaTheme="minorEastAsia"/>
                <w:lang w:val="en-US" w:eastAsia="zh-CN"/>
              </w:rPr>
              <w:t xml:space="preserve"> #9 not containing NSSS.</w:t>
            </w:r>
            <w:r w:rsidRPr="004A6AB7">
              <w:rPr>
                <w:rFonts w:eastAsiaTheme="minorEastAsia"/>
                <w:b/>
                <w:bCs/>
                <w:lang w:val="en-US" w:eastAsia="zh-CN"/>
              </w:rPr>
              <w:t xml:space="preserve"> </w:t>
            </w:r>
          </w:p>
          <w:p w:rsidR="004A6AB7" w:rsidRDefault="004A6AB7" w:rsidP="004A6AB7">
            <w:pPr>
              <w:rPr>
                <w:rFonts w:eastAsiaTheme="minorEastAsia"/>
                <w:lang w:val="en-US" w:eastAsia="zh-CN"/>
              </w:rPr>
            </w:pPr>
            <w:r w:rsidRPr="004A6AB7">
              <w:rPr>
                <w:rFonts w:eastAsiaTheme="minorEastAsia"/>
                <w:lang w:val="en-US" w:eastAsia="zh-CN"/>
              </w:rPr>
              <w:t xml:space="preserve">-     If frame structure type 2 is used, the UE may assume narrowband reference signals (NRSs) are transmitted in </w:t>
            </w:r>
            <w:proofErr w:type="spellStart"/>
            <w:r w:rsidRPr="004A6AB7">
              <w:rPr>
                <w:rFonts w:eastAsiaTheme="minorEastAsia"/>
                <w:lang w:val="en-US" w:eastAsia="zh-CN"/>
              </w:rPr>
              <w:t>subframes</w:t>
            </w:r>
            <w:proofErr w:type="spellEnd"/>
            <w:r w:rsidRPr="004A6AB7">
              <w:rPr>
                <w:rFonts w:eastAsiaTheme="minorEastAsia"/>
                <w:lang w:val="en-US" w:eastAsia="zh-CN"/>
              </w:rPr>
              <w:t xml:space="preserve"> #9 and in </w:t>
            </w:r>
            <w:proofErr w:type="spellStart"/>
            <w:r w:rsidRPr="004A6AB7">
              <w:rPr>
                <w:rFonts w:eastAsiaTheme="minorEastAsia"/>
                <w:lang w:val="en-US" w:eastAsia="zh-CN"/>
              </w:rPr>
              <w:t>subframes</w:t>
            </w:r>
            <w:proofErr w:type="spellEnd"/>
            <w:r w:rsidRPr="004A6AB7">
              <w:rPr>
                <w:rFonts w:eastAsiaTheme="minorEastAsia"/>
                <w:lang w:val="en-US" w:eastAsia="zh-CN"/>
              </w:rPr>
              <w:t xml:space="preserve"> #0 not containing NSSS.</w:t>
            </w:r>
          </w:p>
        </w:tc>
      </w:tr>
    </w:tbl>
    <w:p w:rsidR="004A6AB7" w:rsidRDefault="004A6AB7" w:rsidP="00841386">
      <w:pPr>
        <w:rPr>
          <w:rFonts w:eastAsiaTheme="minorEastAsia"/>
          <w:lang w:val="en-US" w:eastAsia="zh-CN"/>
        </w:rPr>
      </w:pPr>
    </w:p>
    <w:p w:rsidR="004A6AB7" w:rsidRPr="00D467C1" w:rsidRDefault="004A6AB7" w:rsidP="00841386">
      <w:pPr>
        <w:rPr>
          <w:rFonts w:eastAsiaTheme="minorEastAsia"/>
          <w:b/>
          <w:lang w:val="en-US" w:eastAsia="zh-CN"/>
        </w:rPr>
      </w:pPr>
      <w:r w:rsidRPr="00D467C1">
        <w:rPr>
          <w:rFonts w:eastAsiaTheme="minorEastAsia" w:hint="eastAsia"/>
          <w:b/>
          <w:lang w:val="en-US" w:eastAsia="zh-CN"/>
        </w:rPr>
        <w:t>P</w:t>
      </w:r>
      <w:r w:rsidRPr="00D467C1">
        <w:rPr>
          <w:rFonts w:eastAsiaTheme="minorEastAsia"/>
          <w:b/>
          <w:lang w:val="en-US" w:eastAsia="zh-CN"/>
        </w:rPr>
        <w:t xml:space="preserve">roposal </w:t>
      </w:r>
      <w:r w:rsidR="00645EE9">
        <w:rPr>
          <w:rFonts w:eastAsiaTheme="minorEastAsia"/>
          <w:b/>
          <w:lang w:val="en-US" w:eastAsia="zh-CN"/>
        </w:rPr>
        <w:t>2</w:t>
      </w:r>
      <w:r w:rsidRPr="00D467C1">
        <w:rPr>
          <w:rFonts w:eastAsiaTheme="minorEastAsia"/>
          <w:b/>
          <w:lang w:val="en-US" w:eastAsia="zh-CN"/>
        </w:rPr>
        <w:t xml:space="preserve">: </w:t>
      </w:r>
    </w:p>
    <w:p w:rsidR="004A6AB7" w:rsidRPr="00D467C1" w:rsidRDefault="004A6AB7" w:rsidP="004A6AB7">
      <w:pPr>
        <w:spacing w:after="120"/>
        <w:ind w:left="420"/>
        <w:rPr>
          <w:rFonts w:eastAsia="宋体"/>
          <w:b/>
          <w:szCs w:val="24"/>
          <w:lang w:eastAsia="zh-CN"/>
        </w:rPr>
      </w:pPr>
      <w:r w:rsidRPr="00D467C1">
        <w:rPr>
          <w:rFonts w:eastAsia="宋体"/>
          <w:b/>
          <w:szCs w:val="24"/>
          <w:lang w:eastAsia="zh-CN"/>
        </w:rPr>
        <w:t xml:space="preserve">Minimum length of occasion for cell detection is 21 </w:t>
      </w:r>
      <w:proofErr w:type="spellStart"/>
      <w:r w:rsidRPr="00D467C1">
        <w:rPr>
          <w:rFonts w:eastAsia="宋体"/>
          <w:b/>
          <w:szCs w:val="24"/>
          <w:lang w:eastAsia="zh-CN"/>
        </w:rPr>
        <w:t>ms</w:t>
      </w:r>
      <w:proofErr w:type="spellEnd"/>
      <w:r w:rsidRPr="00D467C1">
        <w:rPr>
          <w:rFonts w:eastAsia="宋体"/>
          <w:b/>
          <w:szCs w:val="24"/>
          <w:lang w:eastAsia="zh-CN"/>
        </w:rPr>
        <w:t>.</w:t>
      </w:r>
    </w:p>
    <w:p w:rsidR="004A6AB7" w:rsidRPr="00D467C1" w:rsidRDefault="004A6AB7" w:rsidP="004A6AB7">
      <w:pPr>
        <w:spacing w:after="120"/>
        <w:ind w:left="420"/>
        <w:rPr>
          <w:rFonts w:eastAsia="宋体"/>
          <w:b/>
          <w:szCs w:val="24"/>
          <w:lang w:eastAsia="zh-CN"/>
        </w:rPr>
      </w:pPr>
      <w:r w:rsidRPr="00D467C1">
        <w:rPr>
          <w:rFonts w:eastAsia="宋体"/>
          <w:b/>
          <w:szCs w:val="24"/>
          <w:lang w:eastAsia="zh-CN"/>
        </w:rPr>
        <w:t xml:space="preserve">Minimum length of occasion for NRS based measurement is 11 </w:t>
      </w:r>
      <w:proofErr w:type="spellStart"/>
      <w:r w:rsidRPr="00D467C1">
        <w:rPr>
          <w:rFonts w:eastAsia="宋体"/>
          <w:b/>
          <w:szCs w:val="24"/>
          <w:lang w:eastAsia="zh-CN"/>
        </w:rPr>
        <w:t>ms</w:t>
      </w:r>
      <w:proofErr w:type="spellEnd"/>
      <w:r w:rsidRPr="00D467C1">
        <w:rPr>
          <w:rFonts w:eastAsia="宋体"/>
          <w:b/>
          <w:szCs w:val="24"/>
          <w:lang w:eastAsia="zh-CN"/>
        </w:rPr>
        <w:t>, and 21ms for NSSS based measurement.</w:t>
      </w:r>
    </w:p>
    <w:p w:rsidR="003B5547" w:rsidRDefault="002F6B70" w:rsidP="00841386">
      <w:pPr>
        <w:rPr>
          <w:rFonts w:eastAsiaTheme="minorEastAsia"/>
          <w:lang w:eastAsia="zh-CN"/>
        </w:rPr>
      </w:pPr>
      <w:r>
        <w:rPr>
          <w:rFonts w:eastAsiaTheme="minorEastAsia"/>
          <w:lang w:eastAsia="zh-CN"/>
        </w:rPr>
        <w:lastRenderedPageBreak/>
        <w:t>Regarding how to formulate the requirements for inter-frequency measurement and detection. Companies have different views on whether to define the requirements based on the number of samples or measurement occasions time. The current status are summarized as follows. From our understanding, there is no significant difference between two options. One is to guarantee that there is enough samples available to derive a reliable measurement result and the other is to guarantee that the available measurement time is longer that what is needed. We are fine to formulate the measurement time based on number of samples based on the agreement on sampl</w:t>
      </w:r>
      <w:r w:rsidR="007A4953">
        <w:rPr>
          <w:rFonts w:eastAsiaTheme="minorEastAsia" w:hint="eastAsia"/>
          <w:lang w:eastAsia="zh-CN"/>
        </w:rPr>
        <w:t>ing</w:t>
      </w:r>
      <w:r>
        <w:rPr>
          <w:rFonts w:eastAsiaTheme="minorEastAsia"/>
          <w:lang w:eastAsia="zh-CN"/>
        </w:rPr>
        <w:t xml:space="preserve"> rate and number of samples.</w:t>
      </w:r>
    </w:p>
    <w:p w:rsidR="003F0CC8" w:rsidRPr="003F0CC8" w:rsidRDefault="003F0CC8" w:rsidP="00841386">
      <w:pPr>
        <w:rPr>
          <w:rFonts w:eastAsiaTheme="minorEastAsia"/>
          <w:b/>
          <w:lang w:eastAsia="zh-CN"/>
        </w:rPr>
      </w:pPr>
      <w:r>
        <w:rPr>
          <w:rFonts w:eastAsiaTheme="minorEastAsia"/>
          <w:b/>
          <w:lang w:eastAsia="zh-CN"/>
        </w:rPr>
        <w:t xml:space="preserve"> </w:t>
      </w:r>
    </w:p>
    <w:tbl>
      <w:tblPr>
        <w:tblStyle w:val="TableGrid"/>
        <w:tblW w:w="0" w:type="auto"/>
        <w:tblLook w:val="04A0" w:firstRow="1" w:lastRow="0" w:firstColumn="1" w:lastColumn="0" w:noHBand="0" w:noVBand="1"/>
      </w:tblPr>
      <w:tblGrid>
        <w:gridCol w:w="9562"/>
      </w:tblGrid>
      <w:tr w:rsidR="002F6B70" w:rsidTr="002F6B70">
        <w:tc>
          <w:tcPr>
            <w:tcW w:w="9562" w:type="dxa"/>
          </w:tcPr>
          <w:p w:rsidR="002F6B70" w:rsidRPr="002F6B70" w:rsidRDefault="002F6B70" w:rsidP="002F6B70">
            <w:pPr>
              <w:pStyle w:val="Heading3"/>
              <w:rPr>
                <w:rFonts w:ascii="Times New Roman" w:eastAsia="Times New Roman" w:hAnsi="Times New Roman" w:cs="Times New Roman"/>
                <w:b/>
                <w:sz w:val="24"/>
                <w:lang w:eastAsia="ko-KR"/>
              </w:rPr>
            </w:pPr>
            <w:r w:rsidRPr="002F6B70">
              <w:rPr>
                <w:rFonts w:ascii="Times New Roman" w:hAnsi="Times New Roman" w:cs="Times New Roman"/>
                <w:b/>
                <w:sz w:val="24"/>
                <w:lang w:eastAsia="ko-KR"/>
              </w:rPr>
              <w:t>Issue 1-3-2: Inter-frequency Measurement requirements</w:t>
            </w:r>
          </w:p>
          <w:p w:rsidR="002F6B70" w:rsidRPr="002F6B70" w:rsidRDefault="002F6B70" w:rsidP="002F6B70">
            <w:pPr>
              <w:rPr>
                <w:rFonts w:eastAsia="Malgun Gothic"/>
                <w:sz w:val="18"/>
                <w:lang w:eastAsia="ko-KR"/>
              </w:rPr>
            </w:pPr>
            <w:r w:rsidRPr="002F6B70">
              <w:rPr>
                <w:rFonts w:eastAsia="Malgun Gothic"/>
                <w:sz w:val="18"/>
                <w:lang w:eastAsia="ko-KR"/>
              </w:rPr>
              <w:t>FFS:</w:t>
            </w:r>
          </w:p>
          <w:p w:rsidR="002F6B70" w:rsidRPr="002F6B70" w:rsidRDefault="002F6B70" w:rsidP="002F6B70">
            <w:pPr>
              <w:pStyle w:val="ListParagraph"/>
              <w:numPr>
                <w:ilvl w:val="0"/>
                <w:numId w:val="20"/>
              </w:numPr>
              <w:overflowPunct w:val="0"/>
              <w:autoSpaceDE w:val="0"/>
              <w:autoSpaceDN w:val="0"/>
              <w:adjustRightInd w:val="0"/>
              <w:spacing w:after="120"/>
              <w:ind w:left="936" w:firstLineChars="0"/>
              <w:textAlignment w:val="baseline"/>
              <w:rPr>
                <w:rFonts w:eastAsia="宋体"/>
                <w:sz w:val="18"/>
                <w:szCs w:val="24"/>
                <w:lang w:eastAsia="zh-CN"/>
              </w:rPr>
            </w:pPr>
            <w:r w:rsidRPr="002F6B70">
              <w:rPr>
                <w:rFonts w:eastAsia="宋体"/>
                <w:sz w:val="18"/>
                <w:szCs w:val="24"/>
                <w:lang w:eastAsia="zh-CN"/>
              </w:rPr>
              <w:t xml:space="preserve">Option 1: </w:t>
            </w:r>
          </w:p>
          <w:p w:rsidR="002F6B70" w:rsidRPr="002F6B70" w:rsidRDefault="002F6B70" w:rsidP="002F6B70">
            <w:pPr>
              <w:pStyle w:val="ListParagraph"/>
              <w:numPr>
                <w:ilvl w:val="3"/>
                <w:numId w:val="21"/>
              </w:numPr>
              <w:overflowPunct w:val="0"/>
              <w:autoSpaceDE w:val="0"/>
              <w:autoSpaceDN w:val="0"/>
              <w:adjustRightInd w:val="0"/>
              <w:spacing w:after="120"/>
              <w:ind w:firstLineChars="0"/>
              <w:textAlignment w:val="baseline"/>
              <w:rPr>
                <w:rFonts w:eastAsia="宋体"/>
                <w:sz w:val="18"/>
                <w:szCs w:val="24"/>
                <w:lang w:eastAsia="zh-CN"/>
              </w:rPr>
            </w:pPr>
            <w:r w:rsidRPr="002F6B70">
              <w:rPr>
                <w:rFonts w:eastAsia="宋体"/>
                <w:sz w:val="18"/>
                <w:szCs w:val="24"/>
                <w:lang w:eastAsia="zh-CN"/>
              </w:rPr>
              <w:t xml:space="preserve">RRM measurement requirements on a target carrier different from the serving carrier is defined as: </w:t>
            </w:r>
          </w:p>
          <w:p w:rsidR="002F6B70" w:rsidRPr="002F6B70" w:rsidRDefault="002F6B70" w:rsidP="002F6B70">
            <w:pPr>
              <w:pStyle w:val="ListParagraph"/>
              <w:numPr>
                <w:ilvl w:val="3"/>
                <w:numId w:val="21"/>
              </w:numPr>
              <w:overflowPunct w:val="0"/>
              <w:autoSpaceDE w:val="0"/>
              <w:autoSpaceDN w:val="0"/>
              <w:adjustRightInd w:val="0"/>
              <w:spacing w:after="120"/>
              <w:ind w:firstLineChars="0"/>
              <w:textAlignment w:val="baseline"/>
              <w:rPr>
                <w:sz w:val="18"/>
                <w:szCs w:val="24"/>
                <w:lang w:eastAsia="zh-CN"/>
              </w:rPr>
            </w:pPr>
            <w:proofErr w:type="spellStart"/>
            <w:r w:rsidRPr="002F6B70">
              <w:rPr>
                <w:sz w:val="18"/>
                <w:szCs w:val="24"/>
                <w:lang w:eastAsia="zh-CN"/>
              </w:rPr>
              <w:t>T</w:t>
            </w:r>
            <w:r w:rsidRPr="002F6B70">
              <w:rPr>
                <w:sz w:val="18"/>
                <w:szCs w:val="24"/>
                <w:vertAlign w:val="subscript"/>
                <w:lang w:eastAsia="zh-CN"/>
              </w:rPr>
              <w:t>measure_inter</w:t>
            </w:r>
            <w:proofErr w:type="spellEnd"/>
            <w:r w:rsidRPr="002F6B70">
              <w:rPr>
                <w:sz w:val="18"/>
                <w:szCs w:val="24"/>
                <w:lang w:eastAsia="zh-CN"/>
              </w:rPr>
              <w:t xml:space="preserve"> = 5*min(5000, Ta)</w:t>
            </w:r>
          </w:p>
          <w:p w:rsidR="002F6B70" w:rsidRPr="002F6B70" w:rsidRDefault="002F6B70" w:rsidP="002F6B70">
            <w:pPr>
              <w:pStyle w:val="ListParagraph"/>
              <w:numPr>
                <w:ilvl w:val="3"/>
                <w:numId w:val="21"/>
              </w:numPr>
              <w:overflowPunct w:val="0"/>
              <w:autoSpaceDE w:val="0"/>
              <w:autoSpaceDN w:val="0"/>
              <w:adjustRightInd w:val="0"/>
              <w:spacing w:after="120"/>
              <w:ind w:firstLineChars="0"/>
              <w:textAlignment w:val="baseline"/>
              <w:rPr>
                <w:sz w:val="18"/>
                <w:szCs w:val="24"/>
                <w:lang w:eastAsia="zh-CN"/>
              </w:rPr>
            </w:pPr>
            <w:r w:rsidRPr="002F6B70">
              <w:rPr>
                <w:sz w:val="18"/>
                <w:szCs w:val="24"/>
                <w:lang w:eastAsia="zh-CN"/>
              </w:rPr>
              <w:t xml:space="preserve">Where </w:t>
            </w:r>
            <w:proofErr w:type="spellStart"/>
            <w:r w:rsidRPr="002F6B70">
              <w:rPr>
                <w:sz w:val="18"/>
                <w:szCs w:val="24"/>
                <w:lang w:eastAsia="zh-CN"/>
              </w:rPr>
              <w:t>Tm</w:t>
            </w:r>
            <w:r w:rsidRPr="002F6B70">
              <w:rPr>
                <w:sz w:val="18"/>
                <w:szCs w:val="24"/>
                <w:vertAlign w:val="subscript"/>
                <w:lang w:eastAsia="zh-CN"/>
              </w:rPr>
              <w:t>in</w:t>
            </w:r>
            <w:proofErr w:type="spellEnd"/>
            <w:r w:rsidRPr="002F6B70">
              <w:rPr>
                <w:sz w:val="18"/>
                <w:szCs w:val="24"/>
                <w:lang w:eastAsia="zh-CN"/>
              </w:rPr>
              <w:t xml:space="preserve"> </w:t>
            </w:r>
            <w:r w:rsidRPr="002F6B70">
              <w:rPr>
                <w:rFonts w:hint="eastAsia"/>
                <w:sz w:val="18"/>
                <w:szCs w:val="24"/>
                <w:lang w:eastAsia="zh-CN"/>
              </w:rPr>
              <w:t>≤</w:t>
            </w:r>
            <w:r w:rsidRPr="002F6B70">
              <w:rPr>
                <w:sz w:val="18"/>
                <w:szCs w:val="24"/>
                <w:lang w:eastAsia="zh-CN"/>
              </w:rPr>
              <w:t xml:space="preserve"> Ta </w:t>
            </w:r>
            <w:r w:rsidRPr="002F6B70">
              <w:rPr>
                <w:rFonts w:hint="eastAsia"/>
                <w:sz w:val="18"/>
                <w:szCs w:val="24"/>
                <w:lang w:eastAsia="zh-CN"/>
              </w:rPr>
              <w:t>≤</w:t>
            </w:r>
            <w:r w:rsidRPr="002F6B70">
              <w:rPr>
                <w:sz w:val="18"/>
                <w:szCs w:val="24"/>
                <w:lang w:eastAsia="zh-CN"/>
              </w:rPr>
              <w:t xml:space="preserve"> 5000 </w:t>
            </w:r>
            <w:proofErr w:type="spellStart"/>
            <w:r w:rsidRPr="002F6B70">
              <w:rPr>
                <w:sz w:val="18"/>
                <w:szCs w:val="24"/>
                <w:lang w:eastAsia="zh-CN"/>
              </w:rPr>
              <w:t>ms</w:t>
            </w:r>
            <w:proofErr w:type="spellEnd"/>
          </w:p>
          <w:p w:rsidR="002F6B70" w:rsidRPr="002F6B70" w:rsidRDefault="002F6B70" w:rsidP="002F6B70">
            <w:pPr>
              <w:pStyle w:val="ListParagraph"/>
              <w:numPr>
                <w:ilvl w:val="3"/>
                <w:numId w:val="21"/>
              </w:numPr>
              <w:overflowPunct w:val="0"/>
              <w:autoSpaceDE w:val="0"/>
              <w:autoSpaceDN w:val="0"/>
              <w:adjustRightInd w:val="0"/>
              <w:spacing w:after="120"/>
              <w:ind w:firstLineChars="0"/>
              <w:textAlignment w:val="baseline"/>
              <w:rPr>
                <w:sz w:val="18"/>
                <w:szCs w:val="24"/>
                <w:lang w:eastAsia="zh-CN"/>
              </w:rPr>
            </w:pPr>
            <w:proofErr w:type="spellStart"/>
            <w:r w:rsidRPr="002F6B70">
              <w:rPr>
                <w:sz w:val="18"/>
                <w:szCs w:val="24"/>
                <w:lang w:eastAsia="zh-CN"/>
              </w:rPr>
              <w:t>T</w:t>
            </w:r>
            <w:r w:rsidRPr="002F6B70">
              <w:rPr>
                <w:sz w:val="18"/>
                <w:szCs w:val="24"/>
                <w:vertAlign w:val="subscript"/>
                <w:lang w:eastAsia="zh-CN"/>
              </w:rPr>
              <w:t>min</w:t>
            </w:r>
            <w:proofErr w:type="spellEnd"/>
            <w:r w:rsidRPr="002F6B70">
              <w:rPr>
                <w:sz w:val="18"/>
                <w:szCs w:val="24"/>
                <w:lang w:eastAsia="zh-CN"/>
              </w:rPr>
              <w:t xml:space="preserve">=80 </w:t>
            </w:r>
            <w:proofErr w:type="spellStart"/>
            <w:r w:rsidRPr="002F6B70">
              <w:rPr>
                <w:sz w:val="18"/>
                <w:szCs w:val="24"/>
                <w:lang w:eastAsia="zh-CN"/>
              </w:rPr>
              <w:t>ms</w:t>
            </w:r>
            <w:proofErr w:type="spellEnd"/>
            <w:r w:rsidRPr="002F6B70">
              <w:rPr>
                <w:sz w:val="18"/>
                <w:szCs w:val="24"/>
                <w:lang w:eastAsia="zh-CN"/>
              </w:rPr>
              <w:t xml:space="preserve"> is the minimum time interval between two successive measurement occasions.</w:t>
            </w:r>
          </w:p>
          <w:p w:rsidR="002F6B70" w:rsidRPr="002F6B70" w:rsidRDefault="002F6B70" w:rsidP="002F6B70">
            <w:pPr>
              <w:pStyle w:val="ListParagraph"/>
              <w:numPr>
                <w:ilvl w:val="3"/>
                <w:numId w:val="21"/>
              </w:numPr>
              <w:overflowPunct w:val="0"/>
              <w:autoSpaceDE w:val="0"/>
              <w:autoSpaceDN w:val="0"/>
              <w:adjustRightInd w:val="0"/>
              <w:spacing w:after="120"/>
              <w:ind w:firstLineChars="0"/>
              <w:textAlignment w:val="baseline"/>
              <w:rPr>
                <w:sz w:val="18"/>
                <w:szCs w:val="24"/>
                <w:lang w:eastAsia="zh-CN"/>
              </w:rPr>
            </w:pPr>
            <w:r w:rsidRPr="002F6B70">
              <w:rPr>
                <w:sz w:val="18"/>
                <w:szCs w:val="24"/>
                <w:lang w:eastAsia="zh-CN"/>
              </w:rPr>
              <w:t xml:space="preserve">Assuming DL </w:t>
            </w:r>
            <w:proofErr w:type="spellStart"/>
            <w:r w:rsidRPr="002F6B70">
              <w:rPr>
                <w:sz w:val="18"/>
                <w:szCs w:val="24"/>
                <w:lang w:eastAsia="zh-CN"/>
              </w:rPr>
              <w:t>subframes</w:t>
            </w:r>
            <w:proofErr w:type="spellEnd"/>
            <w:r w:rsidRPr="002F6B70">
              <w:rPr>
                <w:sz w:val="18"/>
                <w:szCs w:val="24"/>
                <w:lang w:eastAsia="zh-CN"/>
              </w:rPr>
              <w:t xml:space="preserve"> containing NRS signals of the measured cell is available within (5, Ta) at the UE assuming the measured cell is an identified cell.</w:t>
            </w:r>
          </w:p>
          <w:p w:rsidR="002F6B70" w:rsidRPr="002F6B70" w:rsidRDefault="002F6B70" w:rsidP="002F6B70">
            <w:pPr>
              <w:pStyle w:val="ListParagraph"/>
              <w:numPr>
                <w:ilvl w:val="0"/>
                <w:numId w:val="20"/>
              </w:numPr>
              <w:overflowPunct w:val="0"/>
              <w:autoSpaceDE w:val="0"/>
              <w:autoSpaceDN w:val="0"/>
              <w:adjustRightInd w:val="0"/>
              <w:spacing w:after="120"/>
              <w:ind w:left="936" w:firstLineChars="0"/>
              <w:textAlignment w:val="baseline"/>
              <w:rPr>
                <w:rFonts w:eastAsia="宋体"/>
                <w:sz w:val="18"/>
                <w:szCs w:val="24"/>
                <w:lang w:eastAsia="zh-CN"/>
              </w:rPr>
            </w:pPr>
            <w:r w:rsidRPr="002F6B70">
              <w:rPr>
                <w:rFonts w:eastAsia="宋体"/>
                <w:sz w:val="18"/>
                <w:szCs w:val="24"/>
                <w:lang w:eastAsia="zh-CN"/>
              </w:rPr>
              <w:t xml:space="preserve">Option 2: </w:t>
            </w:r>
          </w:p>
          <w:p w:rsidR="002F6B70" w:rsidRPr="002F6B70" w:rsidRDefault="002F6B70" w:rsidP="002F6B70">
            <w:pPr>
              <w:pStyle w:val="ListParagraph"/>
              <w:numPr>
                <w:ilvl w:val="0"/>
                <w:numId w:val="22"/>
              </w:numPr>
              <w:overflowPunct w:val="0"/>
              <w:autoSpaceDE w:val="0"/>
              <w:autoSpaceDN w:val="0"/>
              <w:adjustRightInd w:val="0"/>
              <w:spacing w:after="120"/>
              <w:ind w:firstLineChars="0"/>
              <w:textAlignment w:val="baseline"/>
              <w:rPr>
                <w:sz w:val="18"/>
                <w:szCs w:val="24"/>
                <w:vertAlign w:val="subscript"/>
                <w:lang w:eastAsia="zh-CN"/>
              </w:rPr>
            </w:pPr>
            <w:proofErr w:type="spellStart"/>
            <w:r w:rsidRPr="002F6B70">
              <w:rPr>
                <w:sz w:val="18"/>
                <w:szCs w:val="24"/>
                <w:lang w:eastAsia="zh-CN"/>
              </w:rPr>
              <w:t>T</w:t>
            </w:r>
            <w:r w:rsidRPr="002F6B70">
              <w:rPr>
                <w:sz w:val="18"/>
                <w:szCs w:val="24"/>
                <w:vertAlign w:val="subscript"/>
                <w:lang w:eastAsia="zh-CN"/>
              </w:rPr>
              <w:t>measure_inter</w:t>
            </w:r>
            <w:proofErr w:type="spellEnd"/>
            <w:r w:rsidRPr="002F6B70">
              <w:rPr>
                <w:sz w:val="18"/>
                <w:szCs w:val="24"/>
                <w:lang w:eastAsia="zh-CN"/>
              </w:rPr>
              <w:t xml:space="preserve"> =   Ceil(</w:t>
            </w:r>
            <w:proofErr w:type="spellStart"/>
            <w:r w:rsidRPr="002F6B70">
              <w:rPr>
                <w:sz w:val="18"/>
                <w:szCs w:val="24"/>
                <w:lang w:eastAsia="zh-CN"/>
              </w:rPr>
              <w:t>T</w:t>
            </w:r>
            <w:r w:rsidRPr="002F6B70">
              <w:rPr>
                <w:sz w:val="18"/>
                <w:szCs w:val="24"/>
                <w:vertAlign w:val="subscript"/>
                <w:lang w:eastAsia="zh-CN"/>
              </w:rPr>
              <w:t>measure_basic</w:t>
            </w:r>
            <w:proofErr w:type="spellEnd"/>
            <w:r w:rsidRPr="002F6B70">
              <w:rPr>
                <w:sz w:val="18"/>
                <w:szCs w:val="24"/>
                <w:lang w:eastAsia="zh-CN"/>
              </w:rPr>
              <w:t>/</w:t>
            </w:r>
            <w:proofErr w:type="spellStart"/>
            <w:r w:rsidRPr="002F6B70">
              <w:rPr>
                <w:sz w:val="18"/>
                <w:szCs w:val="24"/>
                <w:lang w:eastAsia="zh-CN"/>
              </w:rPr>
              <w:t>N</w:t>
            </w:r>
            <w:r w:rsidRPr="002F6B70">
              <w:rPr>
                <w:sz w:val="18"/>
                <w:szCs w:val="24"/>
                <w:vertAlign w:val="subscript"/>
                <w:lang w:eastAsia="zh-CN"/>
              </w:rPr>
              <w:t>inter_NB_occasion</w:t>
            </w:r>
            <w:proofErr w:type="spellEnd"/>
            <w:r w:rsidRPr="002F6B70">
              <w:rPr>
                <w:sz w:val="18"/>
                <w:szCs w:val="24"/>
                <w:lang w:eastAsia="zh-CN"/>
              </w:rPr>
              <w:t xml:space="preserve">)* </w:t>
            </w:r>
            <w:proofErr w:type="spellStart"/>
            <w:r w:rsidRPr="002F6B70">
              <w:rPr>
                <w:sz w:val="18"/>
                <w:szCs w:val="24"/>
                <w:lang w:eastAsia="zh-CN"/>
              </w:rPr>
              <w:t>T</w:t>
            </w:r>
            <w:r w:rsidRPr="002F6B70">
              <w:rPr>
                <w:sz w:val="18"/>
                <w:szCs w:val="24"/>
                <w:vertAlign w:val="subscript"/>
                <w:lang w:eastAsia="zh-CN"/>
              </w:rPr>
              <w:t>measure_NB_interval</w:t>
            </w:r>
            <w:proofErr w:type="spellEnd"/>
          </w:p>
          <w:p w:rsidR="002F6B70" w:rsidRPr="002F6B70" w:rsidRDefault="002F6B70" w:rsidP="00841386">
            <w:pPr>
              <w:pStyle w:val="ListParagraph"/>
              <w:numPr>
                <w:ilvl w:val="0"/>
                <w:numId w:val="22"/>
              </w:numPr>
              <w:overflowPunct w:val="0"/>
              <w:autoSpaceDE w:val="0"/>
              <w:autoSpaceDN w:val="0"/>
              <w:adjustRightInd w:val="0"/>
              <w:spacing w:after="120"/>
              <w:ind w:firstLineChars="0"/>
              <w:textAlignment w:val="baseline"/>
              <w:rPr>
                <w:sz w:val="18"/>
                <w:szCs w:val="24"/>
                <w:lang w:eastAsia="zh-CN"/>
              </w:rPr>
            </w:pPr>
            <w:r w:rsidRPr="002F6B70">
              <w:rPr>
                <w:sz w:val="18"/>
                <w:szCs w:val="24"/>
                <w:lang w:eastAsia="zh-CN"/>
              </w:rPr>
              <w:t xml:space="preserve">Where </w:t>
            </w:r>
            <w:proofErr w:type="spellStart"/>
            <w:r w:rsidRPr="002F6B70">
              <w:rPr>
                <w:sz w:val="18"/>
                <w:szCs w:val="24"/>
                <w:lang w:eastAsia="zh-CN"/>
              </w:rPr>
              <w:t>T</w:t>
            </w:r>
            <w:r w:rsidRPr="002F6B70">
              <w:rPr>
                <w:sz w:val="18"/>
                <w:szCs w:val="24"/>
                <w:vertAlign w:val="subscript"/>
                <w:lang w:eastAsia="zh-CN"/>
              </w:rPr>
              <w:t>measure_basic</w:t>
            </w:r>
            <w:proofErr w:type="spellEnd"/>
            <w:r w:rsidRPr="002F6B70">
              <w:rPr>
                <w:sz w:val="18"/>
                <w:szCs w:val="24"/>
                <w:lang w:eastAsia="zh-CN"/>
              </w:rPr>
              <w:t xml:space="preserve"> is 800ms for NRS-based measurement and 1600ms for NSSS-based measurement, </w:t>
            </w:r>
            <w:proofErr w:type="spellStart"/>
            <w:r w:rsidRPr="002F6B70">
              <w:rPr>
                <w:sz w:val="18"/>
                <w:szCs w:val="24"/>
                <w:lang w:eastAsia="zh-CN"/>
              </w:rPr>
              <w:t>N</w:t>
            </w:r>
            <w:r w:rsidRPr="002F6B70">
              <w:rPr>
                <w:sz w:val="18"/>
                <w:szCs w:val="24"/>
                <w:vertAlign w:val="subscript"/>
                <w:lang w:eastAsia="zh-CN"/>
              </w:rPr>
              <w:t>inter_NB_occasion</w:t>
            </w:r>
            <w:proofErr w:type="spellEnd"/>
            <w:r w:rsidRPr="002F6B70">
              <w:rPr>
                <w:sz w:val="18"/>
                <w:szCs w:val="24"/>
                <w:lang w:eastAsia="zh-CN"/>
              </w:rPr>
              <w:t xml:space="preserve"> is the minimum length of available occasions during measurement period, and </w:t>
            </w:r>
            <w:proofErr w:type="spellStart"/>
            <w:r w:rsidRPr="002F6B70">
              <w:rPr>
                <w:sz w:val="18"/>
                <w:szCs w:val="24"/>
                <w:lang w:eastAsia="zh-CN"/>
              </w:rPr>
              <w:t>T</w:t>
            </w:r>
            <w:r w:rsidRPr="002F6B70">
              <w:rPr>
                <w:sz w:val="18"/>
                <w:szCs w:val="24"/>
                <w:vertAlign w:val="subscript"/>
                <w:lang w:eastAsia="zh-CN"/>
              </w:rPr>
              <w:t>inter_NB_interval</w:t>
            </w:r>
            <w:proofErr w:type="spellEnd"/>
            <w:r w:rsidRPr="002F6B70">
              <w:rPr>
                <w:sz w:val="18"/>
                <w:szCs w:val="24"/>
                <w:lang w:eastAsia="zh-CN"/>
              </w:rPr>
              <w:t xml:space="preserve"> is the maximum interval between two available occasions during measurement period.</w:t>
            </w:r>
          </w:p>
        </w:tc>
      </w:tr>
    </w:tbl>
    <w:p w:rsidR="003F0CC8" w:rsidRDefault="003F0CC8" w:rsidP="003F0CC8">
      <w:pPr>
        <w:rPr>
          <w:rFonts w:eastAsiaTheme="minorEastAsia"/>
          <w:lang w:eastAsia="zh-CN"/>
        </w:rPr>
      </w:pPr>
      <w:r>
        <w:rPr>
          <w:rFonts w:eastAsiaTheme="minorEastAsia"/>
          <w:lang w:eastAsia="zh-CN"/>
        </w:rPr>
        <w:t>We provide the previous agreement on number of samples and sampl</w:t>
      </w:r>
      <w:r w:rsidR="007A4953">
        <w:rPr>
          <w:rFonts w:eastAsiaTheme="minorEastAsia" w:hint="eastAsia"/>
          <w:lang w:eastAsia="zh-CN"/>
        </w:rPr>
        <w:t>ing</w:t>
      </w:r>
      <w:r>
        <w:rPr>
          <w:rFonts w:eastAsiaTheme="minorEastAsia"/>
          <w:lang w:eastAsia="zh-CN"/>
        </w:rPr>
        <w:t xml:space="preserve"> rate for L1 measurement for NRS-based measurement and NSSS based. For NSSS-based measurement, according to the agree</w:t>
      </w:r>
      <w:r w:rsidR="007A4953">
        <w:rPr>
          <w:rFonts w:eastAsiaTheme="minorEastAsia"/>
          <w:lang w:eastAsia="zh-CN"/>
        </w:rPr>
        <w:t>d</w:t>
      </w:r>
      <w:r>
        <w:rPr>
          <w:rFonts w:eastAsiaTheme="minorEastAsia"/>
          <w:lang w:eastAsia="zh-CN"/>
        </w:rPr>
        <w:t xml:space="preserve"> simulation assumption and results [3], the measurement sampling rate is assumed to be 1 sample</w:t>
      </w:r>
      <w:r>
        <w:rPr>
          <w:rFonts w:eastAsiaTheme="minorEastAsia" w:hint="eastAsia"/>
          <w:lang w:eastAsia="zh-CN"/>
        </w:rPr>
        <w:t>/</w:t>
      </w:r>
      <w:r>
        <w:rPr>
          <w:rFonts w:eastAsiaTheme="minorEastAsia"/>
          <w:lang w:eastAsia="zh-CN"/>
        </w:rPr>
        <w:t xml:space="preserve">40 </w:t>
      </w:r>
      <w:proofErr w:type="spellStart"/>
      <w:r>
        <w:rPr>
          <w:rFonts w:eastAsiaTheme="minorEastAsia"/>
          <w:lang w:eastAsia="zh-CN"/>
        </w:rPr>
        <w:t>ms</w:t>
      </w:r>
      <w:proofErr w:type="spellEnd"/>
      <w:r>
        <w:rPr>
          <w:rFonts w:eastAsiaTheme="minorEastAsia"/>
          <w:lang w:eastAsia="zh-CN"/>
        </w:rPr>
        <w:t xml:space="preserve"> and 1600 </w:t>
      </w:r>
      <w:proofErr w:type="spellStart"/>
      <w:r>
        <w:rPr>
          <w:rFonts w:eastAsiaTheme="minorEastAsia"/>
          <w:lang w:eastAsia="zh-CN"/>
        </w:rPr>
        <w:t>ms</w:t>
      </w:r>
      <w:proofErr w:type="spellEnd"/>
      <w:r>
        <w:rPr>
          <w:rFonts w:eastAsiaTheme="minorEastAsia"/>
          <w:lang w:eastAsia="zh-CN"/>
        </w:rPr>
        <w:t xml:space="preserve"> is</w:t>
      </w:r>
      <w:r w:rsidR="007A4953">
        <w:rPr>
          <w:rFonts w:eastAsiaTheme="minorEastAsia"/>
          <w:lang w:eastAsia="zh-CN"/>
        </w:rPr>
        <w:t xml:space="preserve"> the</w:t>
      </w:r>
      <w:r>
        <w:rPr>
          <w:rFonts w:eastAsiaTheme="minorEastAsia"/>
          <w:lang w:eastAsia="zh-CN"/>
        </w:rPr>
        <w:t xml:space="preserve"> agreed measurement period. So according to previous agreement, for NSSS-based measurement, number of samples is 40 and sampling rate is assumed to be 1 sample/40 </w:t>
      </w:r>
      <w:proofErr w:type="spellStart"/>
      <w:r>
        <w:rPr>
          <w:rFonts w:eastAsiaTheme="minorEastAsia"/>
          <w:lang w:eastAsia="zh-CN"/>
        </w:rPr>
        <w:t>ms</w:t>
      </w:r>
      <w:proofErr w:type="spellEnd"/>
      <w:r>
        <w:rPr>
          <w:rFonts w:eastAsiaTheme="minorEastAsia"/>
          <w:lang w:eastAsia="zh-CN"/>
        </w:rPr>
        <w:t>.</w:t>
      </w:r>
    </w:p>
    <w:p w:rsidR="003F0CC8" w:rsidRDefault="003F0CC8" w:rsidP="003F0CC8">
      <w:pPr>
        <w:rPr>
          <w:rFonts w:eastAsiaTheme="minorEastAsia"/>
          <w:b/>
          <w:lang w:eastAsia="zh-CN"/>
        </w:rPr>
      </w:pPr>
      <w:r w:rsidRPr="003F0CC8">
        <w:rPr>
          <w:rFonts w:eastAsiaTheme="minorEastAsia"/>
          <w:b/>
          <w:lang w:eastAsia="zh-CN"/>
        </w:rPr>
        <w:t xml:space="preserve">Observation 3: Based on previous agreement, for NSSS-based measurement, number of samples is 40 and sampling rate is assumed to be 1 sample/40 </w:t>
      </w:r>
      <w:proofErr w:type="spellStart"/>
      <w:r w:rsidRPr="003F0CC8">
        <w:rPr>
          <w:rFonts w:eastAsiaTheme="minorEastAsia"/>
          <w:b/>
          <w:lang w:eastAsia="zh-CN"/>
        </w:rPr>
        <w:t>ms</w:t>
      </w:r>
      <w:proofErr w:type="spellEnd"/>
      <w:r w:rsidRPr="003F0CC8">
        <w:rPr>
          <w:rFonts w:eastAsiaTheme="minorEastAsia"/>
          <w:b/>
          <w:lang w:eastAsia="zh-CN"/>
        </w:rPr>
        <w:t>.</w:t>
      </w:r>
    </w:p>
    <w:p w:rsidR="003F0CC8" w:rsidRPr="00B678D2" w:rsidRDefault="003F0CC8" w:rsidP="003F0CC8">
      <w:pPr>
        <w:rPr>
          <w:rFonts w:eastAsiaTheme="minorEastAsia"/>
          <w:lang w:eastAsia="zh-CN"/>
        </w:rPr>
      </w:pPr>
      <w:r w:rsidRPr="00B678D2">
        <w:rPr>
          <w:rFonts w:eastAsiaTheme="minorEastAsia"/>
          <w:lang w:eastAsia="zh-CN"/>
        </w:rPr>
        <w:t xml:space="preserve">For NRS-based measurement, </w:t>
      </w:r>
      <w:r w:rsidR="00B678D2" w:rsidRPr="00B678D2">
        <w:rPr>
          <w:rFonts w:eastAsiaTheme="minorEastAsia"/>
          <w:lang w:eastAsia="zh-CN"/>
        </w:rPr>
        <w:t xml:space="preserve">according to [4], the sampling rate is 60 NRS within 800 </w:t>
      </w:r>
      <w:proofErr w:type="spellStart"/>
      <w:r w:rsidR="00B678D2" w:rsidRPr="00B678D2">
        <w:rPr>
          <w:rFonts w:eastAsiaTheme="minorEastAsia"/>
          <w:lang w:eastAsia="zh-CN"/>
        </w:rPr>
        <w:t>ms</w:t>
      </w:r>
      <w:proofErr w:type="spellEnd"/>
      <w:r w:rsidR="00B678D2" w:rsidRPr="00B678D2">
        <w:rPr>
          <w:rFonts w:eastAsiaTheme="minorEastAsia"/>
          <w:lang w:eastAsia="zh-CN"/>
        </w:rPr>
        <w:t xml:space="preserve"> and the number of samples it assumed to be 60.</w:t>
      </w:r>
    </w:p>
    <w:p w:rsidR="00541202" w:rsidRPr="00481F33" w:rsidRDefault="00B678D2" w:rsidP="00841386">
      <w:pPr>
        <w:rPr>
          <w:rFonts w:eastAsiaTheme="minorEastAsia"/>
          <w:b/>
          <w:lang w:eastAsia="zh-CN"/>
        </w:rPr>
      </w:pPr>
      <w:r w:rsidRPr="00481F33">
        <w:rPr>
          <w:rFonts w:eastAsiaTheme="minorEastAsia" w:hint="eastAsia"/>
          <w:b/>
          <w:lang w:eastAsia="zh-CN"/>
        </w:rPr>
        <w:t>O</w:t>
      </w:r>
      <w:r w:rsidRPr="00481F33">
        <w:rPr>
          <w:rFonts w:eastAsiaTheme="minorEastAsia"/>
          <w:b/>
          <w:lang w:eastAsia="zh-CN"/>
        </w:rPr>
        <w:t xml:space="preserve">bservation 4: Based on previous agreement, for NRS-based measurement, number of samples is 60 and sampling rate is assumed to be 60 sample/800 </w:t>
      </w:r>
      <w:proofErr w:type="spellStart"/>
      <w:r w:rsidRPr="00481F33">
        <w:rPr>
          <w:rFonts w:eastAsiaTheme="minorEastAsia"/>
          <w:b/>
          <w:lang w:eastAsia="zh-CN"/>
        </w:rPr>
        <w:t>ms</w:t>
      </w:r>
      <w:proofErr w:type="spellEnd"/>
      <w:r w:rsidRPr="00481F33">
        <w:rPr>
          <w:rFonts w:eastAsiaTheme="minorEastAsia"/>
          <w:b/>
          <w:lang w:eastAsia="zh-CN"/>
        </w:rPr>
        <w:t>.</w:t>
      </w:r>
    </w:p>
    <w:tbl>
      <w:tblPr>
        <w:tblStyle w:val="TableGrid"/>
        <w:tblW w:w="0" w:type="auto"/>
        <w:tblLook w:val="04A0" w:firstRow="1" w:lastRow="0" w:firstColumn="1" w:lastColumn="0" w:noHBand="0" w:noVBand="1"/>
      </w:tblPr>
      <w:tblGrid>
        <w:gridCol w:w="9562"/>
      </w:tblGrid>
      <w:tr w:rsidR="003F0CC8" w:rsidTr="003F0CC8">
        <w:tc>
          <w:tcPr>
            <w:tcW w:w="9562" w:type="dxa"/>
          </w:tcPr>
          <w:p w:rsidR="003F0CC8" w:rsidRPr="00B678D2" w:rsidRDefault="00B678D2" w:rsidP="00841386">
            <w:pPr>
              <w:rPr>
                <w:rFonts w:eastAsiaTheme="minorEastAsia"/>
                <w:b/>
                <w:lang w:eastAsia="zh-CN"/>
              </w:rPr>
            </w:pPr>
            <w:r w:rsidRPr="00B678D2">
              <w:rPr>
                <w:rFonts w:eastAsiaTheme="minorEastAsia"/>
                <w:b/>
                <w:lang w:eastAsia="zh-CN"/>
              </w:rPr>
              <w:t>R4-1709045</w:t>
            </w:r>
          </w:p>
          <w:p w:rsidR="00B678D2" w:rsidRDefault="00B678D2" w:rsidP="00841386">
            <w:pPr>
              <w:rPr>
                <w:rFonts w:eastAsiaTheme="minorEastAsia"/>
                <w:lang w:eastAsia="zh-CN"/>
              </w:rPr>
            </w:pPr>
            <w:r>
              <w:rPr>
                <w:noProof/>
                <w:lang w:val="en-US" w:eastAsia="zh-CN"/>
              </w:rPr>
              <w:drawing>
                <wp:inline distT="0" distB="0" distL="0" distR="0" wp14:anchorId="1A54FE02" wp14:editId="22CFBD11">
                  <wp:extent cx="6078220" cy="14865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78220" cy="1486535"/>
                          </a:xfrm>
                          <a:prstGeom prst="rect">
                            <a:avLst/>
                          </a:prstGeom>
                        </pic:spPr>
                      </pic:pic>
                    </a:graphicData>
                  </a:graphic>
                </wp:inline>
              </w:drawing>
            </w:r>
          </w:p>
          <w:p w:rsidR="00B678D2" w:rsidRPr="00B678D2" w:rsidRDefault="00B678D2" w:rsidP="00841386">
            <w:pPr>
              <w:rPr>
                <w:rFonts w:eastAsiaTheme="minorEastAsia"/>
                <w:b/>
                <w:lang w:eastAsia="zh-CN"/>
              </w:rPr>
            </w:pPr>
            <w:r w:rsidRPr="00B678D2">
              <w:rPr>
                <w:b/>
              </w:rPr>
              <w:t>R4-167118</w:t>
            </w:r>
          </w:p>
          <w:p w:rsidR="00B678D2" w:rsidRDefault="00B678D2" w:rsidP="00841386">
            <w:pPr>
              <w:rPr>
                <w:rFonts w:eastAsiaTheme="minorEastAsia"/>
                <w:lang w:eastAsia="zh-CN"/>
              </w:rPr>
            </w:pPr>
            <w:r>
              <w:rPr>
                <w:noProof/>
                <w:lang w:val="en-US" w:eastAsia="zh-CN"/>
              </w:rPr>
              <w:lastRenderedPageBreak/>
              <w:drawing>
                <wp:inline distT="0" distB="0" distL="0" distR="0" wp14:anchorId="5F236317" wp14:editId="6B9D497D">
                  <wp:extent cx="5199441" cy="22542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6624" cy="2257364"/>
                          </a:xfrm>
                          <a:prstGeom prst="rect">
                            <a:avLst/>
                          </a:prstGeom>
                        </pic:spPr>
                      </pic:pic>
                    </a:graphicData>
                  </a:graphic>
                </wp:inline>
              </w:drawing>
            </w:r>
          </w:p>
        </w:tc>
      </w:tr>
    </w:tbl>
    <w:p w:rsidR="00541202" w:rsidRDefault="00541202" w:rsidP="00841386">
      <w:pPr>
        <w:rPr>
          <w:rFonts w:eastAsiaTheme="minorEastAsia"/>
          <w:lang w:eastAsia="zh-CN"/>
        </w:rPr>
      </w:pPr>
    </w:p>
    <w:p w:rsidR="00481F33" w:rsidRPr="00DC0B4F" w:rsidRDefault="00481F33" w:rsidP="00481F33">
      <w:pPr>
        <w:rPr>
          <w:rFonts w:eastAsiaTheme="minorEastAsia"/>
          <w:lang w:val="en-US" w:eastAsia="zh-CN"/>
        </w:rPr>
      </w:pPr>
      <w:r>
        <w:rPr>
          <w:rFonts w:eastAsiaTheme="minorEastAsia" w:hint="eastAsia"/>
          <w:lang w:eastAsia="zh-CN"/>
        </w:rPr>
        <w:t>T</w:t>
      </w:r>
      <w:r>
        <w:rPr>
          <w:rFonts w:eastAsiaTheme="minorEastAsia"/>
          <w:lang w:eastAsia="zh-CN"/>
        </w:rPr>
        <w:t xml:space="preserve">hus, based on analysis above, to guarantee that UE can obtain enough number of samples to derive a reliable L1 measurement, the number of samples within measurement occasions should be larger than what is presented in observation 3 and 4. Thus, we modify the formula in option 1 in the WF to better reflect the </w:t>
      </w:r>
      <w:r w:rsidR="00DC0B4F">
        <w:rPr>
          <w:rFonts w:eastAsiaTheme="minorEastAsia"/>
          <w:lang w:eastAsia="zh-CN"/>
        </w:rPr>
        <w:t>total time n</w:t>
      </w:r>
      <w:r w:rsidR="005A02A6">
        <w:rPr>
          <w:rFonts w:eastAsiaTheme="minorEastAsia"/>
          <w:lang w:eastAsia="zh-CN"/>
        </w:rPr>
        <w:t>eeded.</w:t>
      </w:r>
    </w:p>
    <w:p w:rsidR="005A02A6" w:rsidRDefault="005A02A6" w:rsidP="005A02A6">
      <w:pPr>
        <w:pStyle w:val="ListParagraph"/>
        <w:ind w:left="360"/>
      </w:pPr>
      <w:proofErr w:type="spellStart"/>
      <w:r>
        <w:rPr>
          <w:rFonts w:eastAsiaTheme="minorEastAsia" w:hint="eastAsia"/>
          <w:sz w:val="21"/>
          <w:szCs w:val="21"/>
        </w:rPr>
        <w:t>T</w:t>
      </w:r>
      <w:r w:rsidRPr="005A02A6">
        <w:rPr>
          <w:rFonts w:eastAsiaTheme="minorEastAsia"/>
          <w:sz w:val="21"/>
          <w:szCs w:val="21"/>
          <w:vertAlign w:val="subscript"/>
        </w:rPr>
        <w:t>measure_inter</w:t>
      </w:r>
      <w:proofErr w:type="spellEnd"/>
      <w:r>
        <w:rPr>
          <w:rFonts w:eastAsiaTheme="minorEastAsia"/>
          <w:sz w:val="21"/>
          <w:szCs w:val="21"/>
        </w:rPr>
        <w:t xml:space="preserve"> </w:t>
      </w:r>
      <w:proofErr w:type="gramStart"/>
      <w:r>
        <w:rPr>
          <w:rFonts w:eastAsiaTheme="minorEastAsia"/>
          <w:sz w:val="21"/>
          <w:szCs w:val="21"/>
        </w:rPr>
        <w:t xml:space="preserve">= </w:t>
      </w:r>
      <w:proofErr w:type="gramEnd"/>
      <m:oMath>
        <m:nary>
          <m:naryPr>
            <m:chr m:val="∑"/>
            <m:limLoc m:val="undOvr"/>
            <m:ctrlPr>
              <w:rPr>
                <w:rFonts w:ascii="Cambria Math" w:eastAsia="宋体" w:hAnsi="Cambria Math" w:cs="Calibri"/>
                <w:sz w:val="21"/>
                <w:szCs w:val="21"/>
              </w:rPr>
            </m:ctrlPr>
          </m:naryPr>
          <m:sub>
            <m:r>
              <w:rPr>
                <w:rFonts w:ascii="Cambria Math" w:hAnsi="Cambria Math"/>
              </w:rPr>
              <m:t>i=1</m:t>
            </m:r>
          </m:sub>
          <m:sup>
            <m:r>
              <w:rPr>
                <w:rFonts w:ascii="Cambria Math" w:hAnsi="Cambria Math"/>
              </w:rPr>
              <m:t>N</m:t>
            </m:r>
          </m:sup>
          <m:e>
            <m:r>
              <w:rPr>
                <w:rFonts w:ascii="Cambria Math" w:hAnsi="Cambria Math"/>
              </w:rPr>
              <m:t>Min</m:t>
            </m:r>
            <m:d>
              <m:dPr>
                <m:ctrlPr>
                  <w:rPr>
                    <w:rFonts w:ascii="Cambria Math" w:hAnsi="Cambria Math"/>
                    <w:i/>
                  </w:rPr>
                </m:ctrlPr>
              </m:dPr>
              <m:e>
                <m:r>
                  <w:rPr>
                    <w:rFonts w:ascii="Cambria Math" w:hAnsi="Cambria Math"/>
                  </w:rPr>
                  <m:t xml:space="preserve">5000,Ta,i </m:t>
                </m:r>
              </m:e>
            </m:d>
            <m:r>
              <w:rPr>
                <w:rFonts w:ascii="Cambria Math" w:hAnsi="Cambria Math"/>
              </w:rPr>
              <m:t xml:space="preserve"> </m:t>
            </m:r>
            <m:r>
              <m:rPr>
                <m:sty m:val="p"/>
              </m:rPr>
              <w:rPr>
                <w:rFonts w:ascii="Cambria Math" w:hAnsi="Cambria Math"/>
              </w:rPr>
              <m:t>ms</m:t>
            </m:r>
          </m:e>
        </m:nary>
      </m:oMath>
      <w:r>
        <w:t xml:space="preserve">, </w:t>
      </w:r>
    </w:p>
    <w:p w:rsidR="005A02A6" w:rsidRDefault="005A02A6" w:rsidP="005A02A6">
      <w:pPr>
        <w:rPr>
          <w:rFonts w:eastAsiaTheme="minorEastAsia"/>
          <w:lang w:eastAsia="zh-CN"/>
        </w:rPr>
      </w:pPr>
      <w:proofErr w:type="gramStart"/>
      <w:r w:rsidRPr="005A02A6">
        <w:rPr>
          <w:rFonts w:eastAsiaTheme="minorEastAsia"/>
          <w:lang w:eastAsia="zh-CN"/>
        </w:rPr>
        <w:t>where</w:t>
      </w:r>
      <w:proofErr w:type="gramEnd"/>
      <w:r w:rsidRPr="005A02A6">
        <w:rPr>
          <w:rFonts w:eastAsiaTheme="minorEastAsia"/>
          <w:lang w:eastAsia="zh-CN"/>
        </w:rPr>
        <w:t xml:space="preserve"> </w:t>
      </w:r>
      <w:proofErr w:type="spellStart"/>
      <w:r w:rsidRPr="005A02A6">
        <w:rPr>
          <w:rFonts w:eastAsiaTheme="minorEastAsia"/>
          <w:lang w:eastAsia="zh-CN"/>
        </w:rPr>
        <w:t>T</w:t>
      </w:r>
      <w:r w:rsidRPr="005A02A6">
        <w:rPr>
          <w:rFonts w:eastAsiaTheme="minorEastAsia"/>
          <w:vertAlign w:val="subscript"/>
          <w:lang w:eastAsia="zh-CN"/>
        </w:rPr>
        <w:t>a,i</w:t>
      </w:r>
      <w:proofErr w:type="spellEnd"/>
      <w:r w:rsidRPr="005A02A6">
        <w:rPr>
          <w:rFonts w:eastAsiaTheme="minorEastAsia"/>
          <w:lang w:eastAsia="zh-CN"/>
        </w:rPr>
        <w:t xml:space="preserve"> is the interval between available measurement samples, where </w:t>
      </w:r>
      <w:proofErr w:type="spellStart"/>
      <w:r w:rsidRPr="005A02A6">
        <w:rPr>
          <w:rFonts w:eastAsiaTheme="minorEastAsia"/>
          <w:lang w:eastAsia="zh-CN"/>
        </w:rPr>
        <w:t>T</w:t>
      </w:r>
      <w:r w:rsidRPr="005A02A6">
        <w:rPr>
          <w:rFonts w:eastAsiaTheme="minorEastAsia"/>
          <w:vertAlign w:val="subscript"/>
          <w:lang w:eastAsia="zh-CN"/>
        </w:rPr>
        <w:t>a,i</w:t>
      </w:r>
      <w:proofErr w:type="spellEnd"/>
      <w:r w:rsidRPr="005A02A6">
        <w:rPr>
          <w:rFonts w:eastAsiaTheme="minorEastAsia"/>
          <w:lang w:eastAsia="zh-CN"/>
        </w:rPr>
        <w:t xml:space="preserve"> ≥ 20</w:t>
      </w:r>
      <w:r>
        <w:rPr>
          <w:rFonts w:eastAsiaTheme="minorEastAsia"/>
          <w:lang w:eastAsia="zh-CN"/>
        </w:rPr>
        <w:t xml:space="preserve"> </w:t>
      </w:r>
      <w:proofErr w:type="spellStart"/>
      <w:r>
        <w:rPr>
          <w:rFonts w:eastAsiaTheme="minorEastAsia"/>
          <w:lang w:eastAsia="zh-CN"/>
        </w:rPr>
        <w:t>ms</w:t>
      </w:r>
      <w:proofErr w:type="spellEnd"/>
      <w:r w:rsidRPr="005A02A6">
        <w:rPr>
          <w:rFonts w:eastAsiaTheme="minorEastAsia"/>
          <w:lang w:eastAsia="zh-CN"/>
        </w:rPr>
        <w:t xml:space="preserve"> for NRS and 40</w:t>
      </w:r>
      <w:r>
        <w:rPr>
          <w:rFonts w:eastAsiaTheme="minorEastAsia"/>
          <w:lang w:eastAsia="zh-CN"/>
        </w:rPr>
        <w:t xml:space="preserve"> </w:t>
      </w:r>
      <w:proofErr w:type="spellStart"/>
      <w:r>
        <w:rPr>
          <w:rFonts w:eastAsiaTheme="minorEastAsia"/>
          <w:lang w:eastAsia="zh-CN"/>
        </w:rPr>
        <w:t>ms</w:t>
      </w:r>
      <w:proofErr w:type="spellEnd"/>
      <w:r w:rsidRPr="005A02A6">
        <w:rPr>
          <w:rFonts w:eastAsiaTheme="minorEastAsia"/>
          <w:lang w:eastAsia="zh-CN"/>
        </w:rPr>
        <w:t xml:space="preserve"> for NSSS. N = 60 for NRS</w:t>
      </w:r>
      <w:r>
        <w:rPr>
          <w:rFonts w:eastAsiaTheme="minorEastAsia"/>
          <w:lang w:eastAsia="zh-CN"/>
        </w:rPr>
        <w:t>-based measurement</w:t>
      </w:r>
      <w:r w:rsidRPr="005A02A6">
        <w:rPr>
          <w:rFonts w:eastAsiaTheme="minorEastAsia"/>
          <w:lang w:eastAsia="zh-CN"/>
        </w:rPr>
        <w:t xml:space="preserve"> and 40 for NSSS</w:t>
      </w:r>
      <w:r>
        <w:rPr>
          <w:rFonts w:eastAsiaTheme="minorEastAsia"/>
          <w:lang w:eastAsia="zh-CN"/>
        </w:rPr>
        <w:t xml:space="preserve"> based measurement</w:t>
      </w:r>
      <w:r w:rsidRPr="005A02A6">
        <w:rPr>
          <w:rFonts w:eastAsiaTheme="minorEastAsia"/>
          <w:lang w:eastAsia="zh-CN"/>
        </w:rPr>
        <w:t>.</w:t>
      </w:r>
    </w:p>
    <w:p w:rsidR="005A02A6" w:rsidRDefault="005A02A6" w:rsidP="005A02A6">
      <w:pPr>
        <w:rPr>
          <w:rFonts w:eastAsiaTheme="minorEastAsia"/>
          <w:lang w:eastAsia="zh-CN"/>
        </w:rPr>
      </w:pPr>
      <w:r>
        <w:rPr>
          <w:rFonts w:eastAsiaTheme="minorEastAsia" w:hint="eastAsia"/>
          <w:lang w:eastAsia="zh-CN"/>
        </w:rPr>
        <w:t>In</w:t>
      </w:r>
      <w:r>
        <w:rPr>
          <w:rFonts w:eastAsiaTheme="minorEastAsia"/>
          <w:lang w:eastAsia="zh-CN"/>
        </w:rPr>
        <w:t xml:space="preserve"> above formula the minimum interval between two samples </w:t>
      </w:r>
      <w:r>
        <w:rPr>
          <w:rFonts w:eastAsiaTheme="minorEastAsia" w:hint="eastAsia"/>
          <w:lang w:eastAsia="zh-CN"/>
        </w:rPr>
        <w:t>(</w:t>
      </w:r>
      <w:r>
        <w:rPr>
          <w:rFonts w:eastAsiaTheme="minorEastAsia"/>
          <w:lang w:eastAsia="zh-CN"/>
        </w:rPr>
        <w:t xml:space="preserve">20 </w:t>
      </w:r>
      <w:proofErr w:type="spellStart"/>
      <w:r>
        <w:rPr>
          <w:rFonts w:eastAsiaTheme="minorEastAsia"/>
          <w:lang w:eastAsia="zh-CN"/>
        </w:rPr>
        <w:t>ms</w:t>
      </w:r>
      <w:proofErr w:type="spellEnd"/>
      <w:r>
        <w:rPr>
          <w:rFonts w:eastAsiaTheme="minorEastAsia"/>
          <w:lang w:eastAsia="zh-CN"/>
        </w:rPr>
        <w:t xml:space="preserve"> for NRS-based measurement and 40 </w:t>
      </w:r>
      <w:proofErr w:type="spellStart"/>
      <w:r>
        <w:rPr>
          <w:rFonts w:eastAsiaTheme="minorEastAsia"/>
          <w:lang w:eastAsia="zh-CN"/>
        </w:rPr>
        <w:t>ms</w:t>
      </w:r>
      <w:proofErr w:type="spellEnd"/>
      <w:r>
        <w:rPr>
          <w:rFonts w:eastAsiaTheme="minorEastAsia"/>
          <w:lang w:eastAsia="zh-CN"/>
        </w:rPr>
        <w:t xml:space="preserve"> for NSSS-based measurement) are </w:t>
      </w:r>
      <w:r w:rsidR="007D3927">
        <w:rPr>
          <w:rFonts w:eastAsiaTheme="minorEastAsia"/>
          <w:lang w:eastAsia="zh-CN"/>
        </w:rPr>
        <w:t xml:space="preserve">reused from assumed sampling rate according to previous agreement, where 20 </w:t>
      </w:r>
      <w:proofErr w:type="spellStart"/>
      <w:r w:rsidR="007D3927">
        <w:rPr>
          <w:rFonts w:eastAsiaTheme="minorEastAsia"/>
          <w:lang w:eastAsia="zh-CN"/>
        </w:rPr>
        <w:t>ms</w:t>
      </w:r>
      <w:proofErr w:type="spellEnd"/>
      <w:r w:rsidR="007D3927">
        <w:rPr>
          <w:rFonts w:eastAsiaTheme="minorEastAsia"/>
          <w:lang w:eastAsia="zh-CN"/>
        </w:rPr>
        <w:t xml:space="preserve"> for NRS-based measurement is derived by rounding up of 60 samples/800ms. In last meeting, there is another left issue is whether and how to define the minimum interval between samples for neighbour cell measurement. We believe the </w:t>
      </w:r>
      <w:r w:rsidR="00C00EBF">
        <w:rPr>
          <w:rFonts w:eastAsiaTheme="minorEastAsia"/>
          <w:lang w:eastAsia="zh-CN"/>
        </w:rPr>
        <w:t xml:space="preserve">motivation is similar to the sampling rate as mentioned above. Thus, the most straightforward approach is to follow the previous assumption. Thus, with the minimum length of </w:t>
      </w:r>
      <w:proofErr w:type="spellStart"/>
      <w:r w:rsidR="00C00EBF" w:rsidRPr="005A02A6">
        <w:rPr>
          <w:rFonts w:eastAsiaTheme="minorEastAsia"/>
          <w:lang w:eastAsia="zh-CN"/>
        </w:rPr>
        <w:t>T</w:t>
      </w:r>
      <w:r w:rsidR="00C00EBF" w:rsidRPr="005A02A6">
        <w:rPr>
          <w:rFonts w:eastAsiaTheme="minorEastAsia"/>
          <w:vertAlign w:val="subscript"/>
          <w:lang w:eastAsia="zh-CN"/>
        </w:rPr>
        <w:t>a</w:t>
      </w:r>
      <w:proofErr w:type="gramStart"/>
      <w:r w:rsidR="00C00EBF" w:rsidRPr="005A02A6">
        <w:rPr>
          <w:rFonts w:eastAsiaTheme="minorEastAsia"/>
          <w:vertAlign w:val="subscript"/>
          <w:lang w:eastAsia="zh-CN"/>
        </w:rPr>
        <w:t>,</w:t>
      </w:r>
      <w:r w:rsidR="00C00EBF">
        <w:rPr>
          <w:rFonts w:eastAsiaTheme="minorEastAsia"/>
          <w:vertAlign w:val="subscript"/>
          <w:lang w:eastAsia="zh-CN"/>
        </w:rPr>
        <w:t>i</w:t>
      </w:r>
      <w:proofErr w:type="spellEnd"/>
      <w:proofErr w:type="gramEnd"/>
      <w:r w:rsidR="00C00EBF">
        <w:rPr>
          <w:rFonts w:eastAsiaTheme="minorEastAsia"/>
          <w:lang w:eastAsia="zh-CN"/>
        </w:rPr>
        <w:t xml:space="preserve"> for NRS and NSSS based measurement, it can already serve the purpose and there is no need to further specify the interval for filtering.</w:t>
      </w:r>
    </w:p>
    <w:p w:rsidR="00C00EBF" w:rsidRPr="00C95EB7" w:rsidRDefault="00C00EBF" w:rsidP="005A02A6">
      <w:pPr>
        <w:rPr>
          <w:rFonts w:eastAsiaTheme="minorEastAsia"/>
          <w:b/>
          <w:lang w:val="en-US" w:eastAsia="zh-CN"/>
        </w:rPr>
      </w:pPr>
      <w:r w:rsidRPr="00C95EB7">
        <w:rPr>
          <w:rFonts w:eastAsiaTheme="minorEastAsia"/>
          <w:b/>
          <w:lang w:eastAsia="zh-CN"/>
        </w:rPr>
        <w:t>Proposal 3:</w:t>
      </w:r>
    </w:p>
    <w:p w:rsidR="00C95EB7" w:rsidRPr="00C95EB7" w:rsidRDefault="00C95EB7" w:rsidP="00841386">
      <w:pPr>
        <w:rPr>
          <w:rFonts w:eastAsiaTheme="minorEastAsia"/>
          <w:b/>
          <w:lang w:eastAsia="zh-CN"/>
        </w:rPr>
      </w:pPr>
      <w:r w:rsidRPr="00C95EB7">
        <w:rPr>
          <w:rFonts w:eastAsiaTheme="minorEastAsia"/>
          <w:b/>
          <w:lang w:val="en-US" w:eastAsia="zh-CN"/>
        </w:rPr>
        <w:t>Requirements for i</w:t>
      </w:r>
      <w:proofErr w:type="spellStart"/>
      <w:r w:rsidRPr="00C95EB7">
        <w:rPr>
          <w:rFonts w:eastAsiaTheme="minorEastAsia" w:hint="eastAsia"/>
          <w:b/>
          <w:lang w:eastAsia="zh-CN"/>
        </w:rPr>
        <w:t>nter</w:t>
      </w:r>
      <w:proofErr w:type="spellEnd"/>
      <w:r w:rsidRPr="00C95EB7">
        <w:rPr>
          <w:rFonts w:eastAsiaTheme="minorEastAsia" w:hint="eastAsia"/>
          <w:b/>
          <w:lang w:eastAsia="zh-CN"/>
        </w:rPr>
        <w:t>-frequency measurement</w:t>
      </w:r>
      <w:r w:rsidRPr="00C95EB7">
        <w:rPr>
          <w:rFonts w:eastAsiaTheme="minorEastAsia"/>
          <w:b/>
          <w:lang w:eastAsia="zh-CN"/>
        </w:rPr>
        <w:t xml:space="preserve"> on a carrier different from serving carrier requirement</w:t>
      </w:r>
      <w:r w:rsidRPr="00C95EB7">
        <w:rPr>
          <w:rFonts w:eastAsiaTheme="minorEastAsia" w:hint="eastAsia"/>
          <w:b/>
          <w:lang w:eastAsia="zh-CN"/>
        </w:rPr>
        <w:t>s is defined</w:t>
      </w:r>
      <w:r w:rsidRPr="00C95EB7">
        <w:rPr>
          <w:rFonts w:eastAsiaTheme="minorEastAsia"/>
          <w:b/>
          <w:lang w:eastAsia="zh-CN"/>
        </w:rPr>
        <w:t xml:space="preserve"> as:</w:t>
      </w:r>
    </w:p>
    <w:p w:rsidR="00331377" w:rsidRPr="00331377" w:rsidRDefault="00C95EB7" w:rsidP="00331377">
      <w:pPr>
        <w:pStyle w:val="ListParagraph"/>
        <w:ind w:left="360" w:firstLine="402"/>
        <w:rPr>
          <w:b/>
        </w:rPr>
      </w:pPr>
      <w:r w:rsidRPr="00331377">
        <w:rPr>
          <w:rFonts w:eastAsiaTheme="minorEastAsia" w:hint="eastAsia"/>
          <w:b/>
          <w:lang w:eastAsia="zh-CN"/>
        </w:rPr>
        <w:t xml:space="preserve"> </w:t>
      </w:r>
      <w:proofErr w:type="spellStart"/>
      <w:r w:rsidR="00331377" w:rsidRPr="00331377">
        <w:rPr>
          <w:rFonts w:eastAsiaTheme="minorEastAsia" w:hint="eastAsia"/>
          <w:b/>
          <w:sz w:val="21"/>
          <w:szCs w:val="21"/>
        </w:rPr>
        <w:t>T</w:t>
      </w:r>
      <w:r w:rsidR="00331377" w:rsidRPr="00331377">
        <w:rPr>
          <w:rFonts w:eastAsiaTheme="minorEastAsia"/>
          <w:b/>
          <w:sz w:val="21"/>
          <w:szCs w:val="21"/>
          <w:vertAlign w:val="subscript"/>
        </w:rPr>
        <w:t>measure_inter</w:t>
      </w:r>
      <w:proofErr w:type="spellEnd"/>
      <w:r w:rsidR="00331377" w:rsidRPr="00331377">
        <w:rPr>
          <w:rFonts w:eastAsiaTheme="minorEastAsia"/>
          <w:b/>
          <w:sz w:val="21"/>
          <w:szCs w:val="21"/>
        </w:rPr>
        <w:t xml:space="preserve"> </w:t>
      </w:r>
      <w:proofErr w:type="gramStart"/>
      <w:r w:rsidR="00331377" w:rsidRPr="00331377">
        <w:rPr>
          <w:rFonts w:eastAsiaTheme="minorEastAsia"/>
          <w:b/>
          <w:sz w:val="21"/>
          <w:szCs w:val="21"/>
        </w:rPr>
        <w:t xml:space="preserve">= </w:t>
      </w:r>
      <w:proofErr w:type="gramEnd"/>
      <m:oMath>
        <m:nary>
          <m:naryPr>
            <m:chr m:val="∑"/>
            <m:limLoc m:val="undOvr"/>
            <m:ctrlPr>
              <w:rPr>
                <w:rFonts w:ascii="Cambria Math" w:eastAsia="宋体" w:hAnsi="Cambria Math" w:cs="Calibri"/>
                <w:b/>
                <w:sz w:val="21"/>
                <w:szCs w:val="21"/>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Min</m:t>
            </m:r>
            <m:d>
              <m:dPr>
                <m:ctrlPr>
                  <w:rPr>
                    <w:rFonts w:ascii="Cambria Math" w:hAnsi="Cambria Math"/>
                    <w:b/>
                    <w:i/>
                  </w:rPr>
                </m:ctrlPr>
              </m:dPr>
              <m:e>
                <m:r>
                  <m:rPr>
                    <m:sty m:val="bi"/>
                  </m:rPr>
                  <w:rPr>
                    <w:rFonts w:ascii="Cambria Math" w:hAnsi="Cambria Math"/>
                  </w:rPr>
                  <m:t xml:space="preserve">5000,Ta,i </m:t>
                </m:r>
              </m:e>
            </m:d>
            <m:r>
              <m:rPr>
                <m:sty m:val="bi"/>
              </m:rPr>
              <w:rPr>
                <w:rFonts w:ascii="Cambria Math" w:hAnsi="Cambria Math"/>
              </w:rPr>
              <m:t xml:space="preserve"> </m:t>
            </m:r>
            <m:r>
              <m:rPr>
                <m:sty m:val="b"/>
              </m:rPr>
              <w:rPr>
                <w:rFonts w:ascii="Cambria Math" w:hAnsi="Cambria Math"/>
              </w:rPr>
              <m:t>ms</m:t>
            </m:r>
          </m:e>
        </m:nary>
      </m:oMath>
      <w:r w:rsidR="00331377" w:rsidRPr="00331377">
        <w:rPr>
          <w:b/>
        </w:rPr>
        <w:t xml:space="preserve">, </w:t>
      </w:r>
    </w:p>
    <w:p w:rsidR="00C95EB7" w:rsidRPr="00C95EB7" w:rsidRDefault="00C95EB7" w:rsidP="00331377">
      <w:pPr>
        <w:pStyle w:val="ListParagraph"/>
        <w:ind w:left="360" w:firstLineChars="0" w:firstLine="0"/>
        <w:rPr>
          <w:rFonts w:eastAsiaTheme="minorEastAsia"/>
          <w:b/>
          <w:lang w:eastAsia="zh-CN"/>
        </w:rPr>
      </w:pPr>
      <w:proofErr w:type="gramStart"/>
      <w:r w:rsidRPr="00C95EB7">
        <w:rPr>
          <w:rFonts w:eastAsiaTheme="minorEastAsia"/>
          <w:b/>
          <w:lang w:eastAsia="zh-CN"/>
        </w:rPr>
        <w:t>where</w:t>
      </w:r>
      <w:proofErr w:type="gramEnd"/>
      <w:r w:rsidRPr="00C95EB7">
        <w:rPr>
          <w:rFonts w:eastAsiaTheme="minorEastAsia"/>
          <w:b/>
          <w:lang w:eastAsia="zh-CN"/>
        </w:rPr>
        <w:t xml:space="preserve"> </w:t>
      </w:r>
      <w:proofErr w:type="spellStart"/>
      <w:r w:rsidRPr="00C95EB7">
        <w:rPr>
          <w:rFonts w:eastAsiaTheme="minorEastAsia"/>
          <w:b/>
          <w:lang w:eastAsia="zh-CN"/>
        </w:rPr>
        <w:t>T</w:t>
      </w:r>
      <w:r w:rsidRPr="00C95EB7">
        <w:rPr>
          <w:rFonts w:eastAsiaTheme="minorEastAsia"/>
          <w:b/>
          <w:vertAlign w:val="subscript"/>
          <w:lang w:eastAsia="zh-CN"/>
        </w:rPr>
        <w:t>a,i</w:t>
      </w:r>
      <w:proofErr w:type="spellEnd"/>
      <w:r w:rsidRPr="00C95EB7">
        <w:rPr>
          <w:rFonts w:eastAsiaTheme="minorEastAsia"/>
          <w:b/>
          <w:lang w:eastAsia="zh-CN"/>
        </w:rPr>
        <w:t xml:space="preserve"> is the interval between available measurement samples, where </w:t>
      </w:r>
      <w:proofErr w:type="spellStart"/>
      <w:r w:rsidRPr="00C95EB7">
        <w:rPr>
          <w:rFonts w:eastAsiaTheme="minorEastAsia"/>
          <w:b/>
          <w:lang w:eastAsia="zh-CN"/>
        </w:rPr>
        <w:t>T</w:t>
      </w:r>
      <w:r w:rsidRPr="00C95EB7">
        <w:rPr>
          <w:rFonts w:eastAsiaTheme="minorEastAsia"/>
          <w:b/>
          <w:vertAlign w:val="subscript"/>
          <w:lang w:eastAsia="zh-CN"/>
        </w:rPr>
        <w:t>a,i</w:t>
      </w:r>
      <w:proofErr w:type="spellEnd"/>
      <w:r w:rsidRPr="00C95EB7">
        <w:rPr>
          <w:rFonts w:eastAsiaTheme="minorEastAsia"/>
          <w:b/>
          <w:lang w:eastAsia="zh-CN"/>
        </w:rPr>
        <w:t xml:space="preserve"> ≥ 20 </w:t>
      </w:r>
      <w:proofErr w:type="spellStart"/>
      <w:r w:rsidRPr="00C95EB7">
        <w:rPr>
          <w:rFonts w:eastAsiaTheme="minorEastAsia"/>
          <w:b/>
          <w:lang w:eastAsia="zh-CN"/>
        </w:rPr>
        <w:t>ms</w:t>
      </w:r>
      <w:proofErr w:type="spellEnd"/>
      <w:r w:rsidRPr="00C95EB7">
        <w:rPr>
          <w:rFonts w:eastAsiaTheme="minorEastAsia"/>
          <w:b/>
          <w:lang w:eastAsia="zh-CN"/>
        </w:rPr>
        <w:t xml:space="preserve"> for NRS and </w:t>
      </w:r>
      <w:proofErr w:type="spellStart"/>
      <w:r w:rsidR="00942100" w:rsidRPr="00F17864">
        <w:rPr>
          <w:rFonts w:eastAsiaTheme="minorEastAsia"/>
          <w:b/>
          <w:lang w:eastAsia="zh-CN"/>
        </w:rPr>
        <w:t>T</w:t>
      </w:r>
      <w:r w:rsidR="00942100" w:rsidRPr="00F17864">
        <w:rPr>
          <w:rFonts w:eastAsiaTheme="minorEastAsia"/>
          <w:b/>
          <w:vertAlign w:val="subscript"/>
          <w:lang w:eastAsia="zh-CN"/>
        </w:rPr>
        <w:t>a,i</w:t>
      </w:r>
      <w:proofErr w:type="spellEnd"/>
      <w:r w:rsidR="00942100" w:rsidRPr="00F17864">
        <w:rPr>
          <w:rFonts w:eastAsiaTheme="minorEastAsia"/>
          <w:b/>
          <w:lang w:eastAsia="zh-CN"/>
        </w:rPr>
        <w:t xml:space="preserve"> ≥</w:t>
      </w:r>
      <w:r w:rsidR="00942100">
        <w:rPr>
          <w:rFonts w:eastAsiaTheme="minorEastAsia"/>
          <w:b/>
          <w:lang w:eastAsia="zh-CN"/>
        </w:rPr>
        <w:t xml:space="preserve"> 40</w:t>
      </w:r>
      <w:r w:rsidRPr="00C95EB7">
        <w:rPr>
          <w:rFonts w:eastAsiaTheme="minorEastAsia"/>
          <w:b/>
          <w:lang w:eastAsia="zh-CN"/>
        </w:rPr>
        <w:t xml:space="preserve"> </w:t>
      </w:r>
      <w:proofErr w:type="spellStart"/>
      <w:r w:rsidRPr="00C95EB7">
        <w:rPr>
          <w:rFonts w:eastAsiaTheme="minorEastAsia"/>
          <w:b/>
          <w:lang w:eastAsia="zh-CN"/>
        </w:rPr>
        <w:t>ms</w:t>
      </w:r>
      <w:proofErr w:type="spellEnd"/>
      <w:r w:rsidRPr="00C95EB7">
        <w:rPr>
          <w:rFonts w:eastAsiaTheme="minorEastAsia"/>
          <w:b/>
          <w:lang w:eastAsia="zh-CN"/>
        </w:rPr>
        <w:t xml:space="preserve"> for NSSS. N = 60 for NRS-based measurement and 40 for NSSS based measurement.</w:t>
      </w:r>
    </w:p>
    <w:p w:rsidR="00541202" w:rsidRPr="00F17864" w:rsidRDefault="00F17864" w:rsidP="00841386">
      <w:pPr>
        <w:rPr>
          <w:rFonts w:eastAsiaTheme="minorEastAsia"/>
          <w:b/>
          <w:lang w:eastAsia="zh-CN"/>
        </w:rPr>
      </w:pPr>
      <w:r w:rsidRPr="00F17864">
        <w:rPr>
          <w:rFonts w:eastAsiaTheme="minorEastAsia" w:hint="eastAsia"/>
          <w:b/>
          <w:lang w:eastAsia="zh-CN"/>
        </w:rPr>
        <w:t>Proposal 4</w:t>
      </w:r>
      <w:r w:rsidRPr="00F17864">
        <w:rPr>
          <w:rFonts w:eastAsiaTheme="minorEastAsia"/>
          <w:b/>
          <w:lang w:eastAsia="zh-CN"/>
        </w:rPr>
        <w:t xml:space="preserve">: There is no need to define minimum interval for filtering provided that </w:t>
      </w:r>
      <w:proofErr w:type="spellStart"/>
      <w:r w:rsidRPr="00F17864">
        <w:rPr>
          <w:rFonts w:eastAsiaTheme="minorEastAsia"/>
          <w:b/>
          <w:lang w:eastAsia="zh-CN"/>
        </w:rPr>
        <w:t>T</w:t>
      </w:r>
      <w:r w:rsidRPr="00F17864">
        <w:rPr>
          <w:rFonts w:eastAsiaTheme="minorEastAsia"/>
          <w:b/>
          <w:vertAlign w:val="subscript"/>
          <w:lang w:eastAsia="zh-CN"/>
        </w:rPr>
        <w:t>a</w:t>
      </w:r>
      <w:proofErr w:type="gramStart"/>
      <w:r w:rsidRPr="00F17864">
        <w:rPr>
          <w:rFonts w:eastAsiaTheme="minorEastAsia"/>
          <w:b/>
          <w:vertAlign w:val="subscript"/>
          <w:lang w:eastAsia="zh-CN"/>
        </w:rPr>
        <w:t>,i</w:t>
      </w:r>
      <w:proofErr w:type="spellEnd"/>
      <w:proofErr w:type="gramEnd"/>
      <w:r w:rsidRPr="00F17864">
        <w:rPr>
          <w:rFonts w:eastAsiaTheme="minorEastAsia"/>
          <w:b/>
          <w:lang w:eastAsia="zh-CN"/>
        </w:rPr>
        <w:t xml:space="preserve"> ≥ 20 </w:t>
      </w:r>
      <w:proofErr w:type="spellStart"/>
      <w:r w:rsidRPr="00F17864">
        <w:rPr>
          <w:rFonts w:eastAsiaTheme="minorEastAsia"/>
          <w:b/>
          <w:lang w:eastAsia="zh-CN"/>
        </w:rPr>
        <w:t>ms</w:t>
      </w:r>
      <w:proofErr w:type="spellEnd"/>
      <w:r w:rsidRPr="00F17864">
        <w:rPr>
          <w:rFonts w:eastAsiaTheme="minorEastAsia"/>
          <w:b/>
          <w:lang w:eastAsia="zh-CN"/>
        </w:rPr>
        <w:t xml:space="preserve"> for NRS and </w:t>
      </w:r>
      <w:proofErr w:type="spellStart"/>
      <w:r w:rsidR="00942100" w:rsidRPr="00F17864">
        <w:rPr>
          <w:rFonts w:eastAsiaTheme="minorEastAsia"/>
          <w:b/>
          <w:lang w:eastAsia="zh-CN"/>
        </w:rPr>
        <w:t>T</w:t>
      </w:r>
      <w:r w:rsidR="00942100" w:rsidRPr="00F17864">
        <w:rPr>
          <w:rFonts w:eastAsiaTheme="minorEastAsia"/>
          <w:b/>
          <w:vertAlign w:val="subscript"/>
          <w:lang w:eastAsia="zh-CN"/>
        </w:rPr>
        <w:t>a,i</w:t>
      </w:r>
      <w:proofErr w:type="spellEnd"/>
      <w:r w:rsidR="00942100">
        <w:rPr>
          <w:rFonts w:eastAsiaTheme="minorEastAsia"/>
          <w:b/>
          <w:lang w:eastAsia="zh-CN"/>
        </w:rPr>
        <w:t xml:space="preserve"> ≥ </w:t>
      </w:r>
      <w:r w:rsidRPr="00F17864">
        <w:rPr>
          <w:rFonts w:eastAsiaTheme="minorEastAsia"/>
          <w:b/>
          <w:lang w:eastAsia="zh-CN"/>
        </w:rPr>
        <w:t xml:space="preserve">40 </w:t>
      </w:r>
      <w:proofErr w:type="spellStart"/>
      <w:r w:rsidRPr="00F17864">
        <w:rPr>
          <w:rFonts w:eastAsiaTheme="minorEastAsia"/>
          <w:b/>
          <w:lang w:eastAsia="zh-CN"/>
        </w:rPr>
        <w:t>ms</w:t>
      </w:r>
      <w:proofErr w:type="spellEnd"/>
      <w:r w:rsidRPr="00F17864">
        <w:rPr>
          <w:rFonts w:eastAsiaTheme="minorEastAsia"/>
          <w:b/>
          <w:lang w:eastAsia="zh-CN"/>
        </w:rPr>
        <w:t xml:space="preserve"> for NSSS</w:t>
      </w:r>
    </w:p>
    <w:p w:rsidR="00541202" w:rsidRDefault="0070622D" w:rsidP="00841386">
      <w:pPr>
        <w:rPr>
          <w:rFonts w:eastAsiaTheme="minorEastAsia"/>
          <w:lang w:eastAsia="zh-CN"/>
        </w:rPr>
      </w:pPr>
      <w:r>
        <w:rPr>
          <w:rFonts w:eastAsiaTheme="minorEastAsia" w:hint="eastAsia"/>
          <w:lang w:eastAsia="zh-CN"/>
        </w:rPr>
        <w:t xml:space="preserve">For inter-frequency cell </w:t>
      </w:r>
      <w:r>
        <w:rPr>
          <w:rFonts w:eastAsiaTheme="minorEastAsia"/>
          <w:lang w:eastAsia="zh-CN"/>
        </w:rPr>
        <w:t xml:space="preserve">detection, one alternative is to follow the same approach as proposal 3 where N is number of samples for cell detection. However, </w:t>
      </w:r>
      <w:r w:rsidR="00375B05">
        <w:rPr>
          <w:rFonts w:eastAsiaTheme="minorEastAsia"/>
          <w:lang w:eastAsia="zh-CN"/>
        </w:rPr>
        <w:t xml:space="preserve">according to previous agreement about number of samples needed for cell detection [5], </w:t>
      </w:r>
      <w:r w:rsidR="001640B5">
        <w:rPr>
          <w:rFonts w:eastAsiaTheme="minorEastAsia"/>
          <w:lang w:eastAsia="zh-CN"/>
        </w:rPr>
        <w:t xml:space="preserve">it requires 200 instances for cell detection, which is larger than the agreed number in the LS reply (1400ms). Thus, we prefer to use the 1400 </w:t>
      </w:r>
      <w:proofErr w:type="spellStart"/>
      <w:r w:rsidR="001640B5">
        <w:rPr>
          <w:rFonts w:eastAsiaTheme="minorEastAsia"/>
          <w:lang w:eastAsia="zh-CN"/>
        </w:rPr>
        <w:t>ms</w:t>
      </w:r>
      <w:proofErr w:type="spellEnd"/>
      <w:r w:rsidR="001640B5">
        <w:rPr>
          <w:rFonts w:eastAsiaTheme="minorEastAsia"/>
          <w:lang w:eastAsia="zh-CN"/>
        </w:rPr>
        <w:t xml:space="preserve"> as the baseline to derive the time needed for cell detection. Thus, the requirements for inter-frequency cell detection are proposed as follows:</w:t>
      </w:r>
    </w:p>
    <w:p w:rsidR="001640B5" w:rsidRDefault="001640B5" w:rsidP="001640B5">
      <w:pPr>
        <w:rPr>
          <w:rFonts w:eastAsia="宋体"/>
          <w:lang w:val="en-US" w:eastAsia="zh-CN"/>
        </w:rPr>
      </w:pPr>
      <w:r>
        <w:t xml:space="preserve">T </w:t>
      </w:r>
      <w:proofErr w:type="spellStart"/>
      <w:r w:rsidRPr="001640B5">
        <w:rPr>
          <w:vertAlign w:val="subscript"/>
        </w:rPr>
        <w:t>detect_inter</w:t>
      </w:r>
      <w:proofErr w:type="spellEnd"/>
      <w:r>
        <w:t xml:space="preserve"> </w:t>
      </w:r>
      <w:proofErr w:type="gramStart"/>
      <w:r>
        <w:t xml:space="preserve">= </w:t>
      </w:r>
      <w:proofErr w:type="gramEnd"/>
      <m:oMath>
        <m:nary>
          <m:naryPr>
            <m:chr m:val="∑"/>
            <m:limLoc m:val="undOvr"/>
            <m:ctrlPr>
              <w:rPr>
                <w:rFonts w:ascii="Cambria Math" w:eastAsia="宋体" w:hAnsi="Cambria Math" w:cs="Calibri"/>
                <w:sz w:val="21"/>
                <w:szCs w:val="21"/>
              </w:rPr>
            </m:ctrlPr>
          </m:naryPr>
          <m:sub>
            <m:r>
              <w:rPr>
                <w:rFonts w:ascii="Cambria Math" w:hAnsi="Cambria Math"/>
              </w:rPr>
              <m:t>i=1</m:t>
            </m:r>
          </m:sub>
          <m:sup>
            <m:r>
              <w:rPr>
                <w:rFonts w:ascii="Cambria Math" w:hAnsi="Cambria Math"/>
              </w:rPr>
              <m:t>N</m:t>
            </m:r>
          </m:sup>
          <m:e>
            <m:r>
              <w:rPr>
                <w:rFonts w:ascii="Cambria Math" w:hAnsi="Cambria Math"/>
              </w:rPr>
              <m:t>La,i</m:t>
            </m:r>
          </m:e>
        </m:nary>
      </m:oMath>
      <w:r>
        <w:t xml:space="preserve">, where </w:t>
      </w:r>
      <w:proofErr w:type="spellStart"/>
      <w:r w:rsidR="009A2380" w:rsidRPr="009A2380">
        <w:rPr>
          <w:rFonts w:asciiTheme="minorEastAsia" w:eastAsiaTheme="minorEastAsia" w:hAnsiTheme="minorEastAsia" w:hint="eastAsia"/>
          <w:i/>
          <w:lang w:eastAsia="zh-CN"/>
        </w:rPr>
        <w:t>L</w:t>
      </w:r>
      <w:r w:rsidRPr="009A2380">
        <w:rPr>
          <w:i/>
        </w:rPr>
        <w:t>a,</w:t>
      </w:r>
      <w:r w:rsidR="009A2380" w:rsidRPr="009A2380">
        <w:rPr>
          <w:i/>
        </w:rPr>
        <w:t>i</w:t>
      </w:r>
      <w:proofErr w:type="spellEnd"/>
      <w:r>
        <w:t xml:space="preserve"> is the interval between available measurement </w:t>
      </w:r>
      <w:r>
        <w:rPr>
          <w:b/>
          <w:bCs/>
        </w:rPr>
        <w:t xml:space="preserve">occasions. </w:t>
      </w:r>
      <w:r>
        <w:t>And N is the number of occasions when</w:t>
      </w:r>
      <w:r>
        <w:rPr>
          <w:b/>
          <w:bCs/>
        </w:rPr>
        <w:t xml:space="preserve"> </w:t>
      </w:r>
      <m:oMath>
        <m:nary>
          <m:naryPr>
            <m:chr m:val="∑"/>
            <m:limLoc m:val="undOvr"/>
            <m:ctrlPr>
              <w:rPr>
                <w:rFonts w:ascii="Cambria Math" w:eastAsia="宋体" w:hAnsi="Cambria Math" w:cs="Calibri"/>
                <w:sz w:val="21"/>
                <w:szCs w:val="21"/>
              </w:rPr>
            </m:ctrlPr>
          </m:naryPr>
          <m:sub>
            <m:r>
              <w:rPr>
                <w:rFonts w:ascii="Cambria Math" w:hAnsi="Cambria Math"/>
              </w:rPr>
              <m:t>i=1</m:t>
            </m:r>
          </m:sub>
          <m:sup>
            <m:r>
              <w:rPr>
                <w:rFonts w:ascii="Cambria Math" w:hAnsi="Cambria Math"/>
              </w:rPr>
              <m:t>N</m:t>
            </m:r>
          </m:sup>
          <m:e>
            <m:r>
              <w:rPr>
                <w:rFonts w:ascii="Cambria Math" w:hAnsi="Cambria Math"/>
              </w:rPr>
              <m:t>La,i</m:t>
            </m:r>
          </m:e>
        </m:nary>
      </m:oMath>
      <w:r>
        <w:t xml:space="preserve"> </w:t>
      </w:r>
      <w:r>
        <w:rPr>
          <w:lang w:eastAsia="ja-JP"/>
        </w:rPr>
        <w:t>≥</w:t>
      </w:r>
      <w:r>
        <w:t xml:space="preserve">1400ms and </w:t>
      </w:r>
      <m:oMath>
        <m:nary>
          <m:naryPr>
            <m:chr m:val="∑"/>
            <m:limLoc m:val="undOvr"/>
            <m:ctrlPr>
              <w:rPr>
                <w:rFonts w:ascii="Cambria Math" w:eastAsia="宋体" w:hAnsi="Cambria Math" w:cs="Calibri"/>
                <w:sz w:val="21"/>
                <w:szCs w:val="21"/>
              </w:rPr>
            </m:ctrlPr>
          </m:naryPr>
          <m:sub>
            <m:r>
              <w:rPr>
                <w:rFonts w:ascii="Cambria Math" w:hAnsi="Cambria Math"/>
              </w:rPr>
              <m:t>i=1</m:t>
            </m:r>
          </m:sub>
          <m:sup>
            <m:r>
              <w:rPr>
                <w:rFonts w:ascii="Cambria Math" w:hAnsi="Cambria Math"/>
              </w:rPr>
              <m:t>N-1</m:t>
            </m:r>
          </m:sup>
          <m:e>
            <m:r>
              <w:rPr>
                <w:rFonts w:ascii="Cambria Math" w:hAnsi="Cambria Math"/>
              </w:rPr>
              <m:t>La,i</m:t>
            </m:r>
          </m:e>
        </m:nary>
      </m:oMath>
      <w:r>
        <w:t xml:space="preserve"> </w:t>
      </w:r>
      <w:r>
        <w:rPr>
          <w:lang w:eastAsia="ja-JP"/>
        </w:rPr>
        <w:t xml:space="preserve">&lt; </w:t>
      </w:r>
      <w:r>
        <w:t xml:space="preserve">1400ms, and </w:t>
      </w:r>
      <w:proofErr w:type="spellStart"/>
      <w:r>
        <w:t>La</w:t>
      </w:r>
      <w:proofErr w:type="gramStart"/>
      <w:r>
        <w:t>,i</w:t>
      </w:r>
      <w:proofErr w:type="spellEnd"/>
      <w:proofErr w:type="gramEnd"/>
      <w:r>
        <w:t xml:space="preserve"> is the length of each available measurement </w:t>
      </w:r>
      <w:r w:rsidRPr="001640B5">
        <w:rPr>
          <w:b/>
        </w:rPr>
        <w:t>occasions.</w:t>
      </w:r>
    </w:p>
    <w:p w:rsidR="00A24A13" w:rsidRPr="00A24A13" w:rsidRDefault="00A24A13" w:rsidP="00A24A13">
      <w:pPr>
        <w:rPr>
          <w:rFonts w:eastAsia="宋体"/>
          <w:b/>
          <w:lang w:val="en-US" w:eastAsia="zh-CN"/>
        </w:rPr>
      </w:pPr>
      <w:r w:rsidRPr="00A24A13">
        <w:rPr>
          <w:rFonts w:eastAsiaTheme="minorEastAsia" w:hint="eastAsia"/>
          <w:b/>
          <w:lang w:val="en-US" w:eastAsia="zh-CN"/>
        </w:rPr>
        <w:t>P</w:t>
      </w:r>
      <w:r w:rsidRPr="00A24A13">
        <w:rPr>
          <w:rFonts w:eastAsiaTheme="minorEastAsia"/>
          <w:b/>
          <w:lang w:val="en-US" w:eastAsia="zh-CN"/>
        </w:rPr>
        <w:t xml:space="preserve">roposal 5: </w:t>
      </w:r>
      <w:r w:rsidRPr="00A24A13">
        <w:rPr>
          <w:b/>
        </w:rPr>
        <w:t xml:space="preserve">T </w:t>
      </w:r>
      <w:proofErr w:type="spellStart"/>
      <w:r w:rsidRPr="00A24A13">
        <w:rPr>
          <w:b/>
          <w:vertAlign w:val="subscript"/>
        </w:rPr>
        <w:t>detect_inter</w:t>
      </w:r>
      <w:proofErr w:type="spellEnd"/>
      <w:r w:rsidRPr="00A24A13">
        <w:rPr>
          <w:b/>
        </w:rPr>
        <w:t xml:space="preserve"> </w:t>
      </w:r>
      <w:proofErr w:type="gramStart"/>
      <w:r w:rsidRPr="00A24A13">
        <w:rPr>
          <w:b/>
        </w:rPr>
        <w:t xml:space="preserve">= </w:t>
      </w:r>
      <w:proofErr w:type="gramEnd"/>
      <m:oMath>
        <m:nary>
          <m:naryPr>
            <m:chr m:val="∑"/>
            <m:limLoc m:val="undOvr"/>
            <m:ctrlPr>
              <w:rPr>
                <w:rFonts w:ascii="Cambria Math" w:eastAsia="宋体" w:hAnsi="Cambria Math" w:cs="Calibri"/>
                <w:b/>
                <w:sz w:val="21"/>
                <w:szCs w:val="21"/>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La,i</m:t>
            </m:r>
          </m:e>
        </m:nary>
      </m:oMath>
      <w:r w:rsidRPr="00A24A13">
        <w:rPr>
          <w:b/>
        </w:rPr>
        <w:t xml:space="preserve">, where Ta, is the interval between available measurement </w:t>
      </w:r>
      <w:r w:rsidRPr="00A24A13">
        <w:rPr>
          <w:b/>
          <w:bCs/>
          <w:highlight w:val="yellow"/>
        </w:rPr>
        <w:t>occasions</w:t>
      </w:r>
      <w:r w:rsidRPr="00A24A13">
        <w:rPr>
          <w:b/>
          <w:bCs/>
        </w:rPr>
        <w:t xml:space="preserve">. </w:t>
      </w:r>
      <w:r w:rsidRPr="00A24A13">
        <w:rPr>
          <w:b/>
        </w:rPr>
        <w:t>And N is the number of occasions when</w:t>
      </w:r>
      <w:r w:rsidRPr="00A24A13">
        <w:rPr>
          <w:b/>
          <w:bCs/>
        </w:rPr>
        <w:t xml:space="preserve"> </w:t>
      </w:r>
      <m:oMath>
        <m:nary>
          <m:naryPr>
            <m:chr m:val="∑"/>
            <m:limLoc m:val="undOvr"/>
            <m:ctrlPr>
              <w:rPr>
                <w:rFonts w:ascii="Cambria Math" w:eastAsia="宋体" w:hAnsi="Cambria Math" w:cs="Calibri"/>
                <w:b/>
                <w:sz w:val="21"/>
                <w:szCs w:val="21"/>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La,i</m:t>
            </m:r>
          </m:e>
        </m:nary>
      </m:oMath>
      <w:r w:rsidRPr="00A24A13">
        <w:rPr>
          <w:b/>
        </w:rPr>
        <w:t xml:space="preserve"> </w:t>
      </w:r>
      <w:r w:rsidRPr="00A24A13">
        <w:rPr>
          <w:b/>
          <w:lang w:eastAsia="ja-JP"/>
        </w:rPr>
        <w:t>≥</w:t>
      </w:r>
      <w:r w:rsidRPr="00A24A13">
        <w:rPr>
          <w:b/>
        </w:rPr>
        <w:t xml:space="preserve">1400ms and </w:t>
      </w:r>
      <m:oMath>
        <m:nary>
          <m:naryPr>
            <m:chr m:val="∑"/>
            <m:limLoc m:val="undOvr"/>
            <m:ctrlPr>
              <w:rPr>
                <w:rFonts w:ascii="Cambria Math" w:eastAsia="宋体" w:hAnsi="Cambria Math" w:cs="Calibri"/>
                <w:b/>
                <w:sz w:val="21"/>
                <w:szCs w:val="21"/>
              </w:rPr>
            </m:ctrlPr>
          </m:naryPr>
          <m:sub>
            <m:r>
              <m:rPr>
                <m:sty m:val="bi"/>
              </m:rPr>
              <w:rPr>
                <w:rFonts w:ascii="Cambria Math" w:hAnsi="Cambria Math"/>
              </w:rPr>
              <m:t>i=1</m:t>
            </m:r>
          </m:sub>
          <m:sup>
            <m:r>
              <m:rPr>
                <m:sty m:val="bi"/>
              </m:rPr>
              <w:rPr>
                <w:rFonts w:ascii="Cambria Math" w:hAnsi="Cambria Math"/>
              </w:rPr>
              <m:t>N-1</m:t>
            </m:r>
          </m:sup>
          <m:e>
            <m:r>
              <m:rPr>
                <m:sty m:val="bi"/>
              </m:rPr>
              <w:rPr>
                <w:rFonts w:ascii="Cambria Math" w:hAnsi="Cambria Math"/>
              </w:rPr>
              <m:t>La,i</m:t>
            </m:r>
          </m:e>
        </m:nary>
      </m:oMath>
      <w:r w:rsidRPr="00A24A13">
        <w:rPr>
          <w:b/>
        </w:rPr>
        <w:t xml:space="preserve"> </w:t>
      </w:r>
      <w:r w:rsidRPr="00A24A13">
        <w:rPr>
          <w:b/>
          <w:lang w:eastAsia="ja-JP"/>
        </w:rPr>
        <w:t xml:space="preserve">&lt; </w:t>
      </w:r>
      <w:r w:rsidRPr="00A24A13">
        <w:rPr>
          <w:b/>
        </w:rPr>
        <w:t xml:space="preserve">1400ms, and </w:t>
      </w:r>
      <w:proofErr w:type="spellStart"/>
      <w:r w:rsidRPr="00A24A13">
        <w:rPr>
          <w:b/>
        </w:rPr>
        <w:t>La</w:t>
      </w:r>
      <w:proofErr w:type="gramStart"/>
      <w:r w:rsidRPr="00A24A13">
        <w:rPr>
          <w:b/>
        </w:rPr>
        <w:t>,i</w:t>
      </w:r>
      <w:proofErr w:type="spellEnd"/>
      <w:proofErr w:type="gramEnd"/>
      <w:r w:rsidRPr="00A24A13">
        <w:rPr>
          <w:b/>
        </w:rPr>
        <w:t xml:space="preserve"> is the length of each available measurement </w:t>
      </w:r>
      <w:r w:rsidRPr="00A24A13">
        <w:rPr>
          <w:b/>
          <w:highlight w:val="yellow"/>
        </w:rPr>
        <w:t>occasions</w:t>
      </w:r>
      <w:r w:rsidRPr="00A24A13">
        <w:rPr>
          <w:b/>
        </w:rPr>
        <w:t>.</w:t>
      </w:r>
    </w:p>
    <w:p w:rsidR="003B5547" w:rsidRDefault="003B5547" w:rsidP="00841386">
      <w:pPr>
        <w:rPr>
          <w:rFonts w:eastAsiaTheme="minorEastAsia"/>
          <w:lang w:val="en-US" w:eastAsia="zh-CN"/>
        </w:rPr>
      </w:pPr>
    </w:p>
    <w:p w:rsidR="00690058" w:rsidRDefault="00690058" w:rsidP="00690058">
      <w:pPr>
        <w:pStyle w:val="Heading2"/>
        <w:spacing w:line="240" w:lineRule="auto"/>
        <w:rPr>
          <w:lang w:eastAsia="zh-CN"/>
        </w:rPr>
      </w:pPr>
      <w:r>
        <w:rPr>
          <w:lang w:eastAsia="zh-CN"/>
        </w:rPr>
        <w:lastRenderedPageBreak/>
        <w:t>2.</w:t>
      </w:r>
      <w:r w:rsidR="00A24A13">
        <w:rPr>
          <w:lang w:eastAsia="zh-CN"/>
        </w:rPr>
        <w:t>3</w:t>
      </w:r>
      <w:r>
        <w:rPr>
          <w:lang w:eastAsia="zh-CN"/>
        </w:rPr>
        <w:t xml:space="preserve"> </w:t>
      </w:r>
      <w:r w:rsidRPr="00AE384C">
        <w:rPr>
          <w:lang w:eastAsia="zh-CN"/>
        </w:rPr>
        <w:t xml:space="preserve">Multiple </w:t>
      </w:r>
      <w:r>
        <w:rPr>
          <w:lang w:eastAsia="zh-CN"/>
        </w:rPr>
        <w:t>carriers operation</w:t>
      </w:r>
    </w:p>
    <w:p w:rsidR="00A44DAE" w:rsidRDefault="00690058" w:rsidP="00690058">
      <w:pPr>
        <w:rPr>
          <w:rFonts w:eastAsiaTheme="minorEastAsia"/>
          <w:lang w:eastAsia="zh-CN"/>
        </w:rPr>
      </w:pPr>
      <w:r>
        <w:rPr>
          <w:rFonts w:eastAsiaTheme="minorEastAsia" w:hint="eastAsia"/>
          <w:lang w:eastAsia="zh-CN"/>
        </w:rPr>
        <w:t>W</w:t>
      </w:r>
      <w:r>
        <w:rPr>
          <w:rFonts w:eastAsiaTheme="minorEastAsia"/>
          <w:lang w:eastAsia="zh-CN"/>
        </w:rPr>
        <w:t xml:space="preserve">hen UE is required to perform neighbour cell measurement on multiple carries, </w:t>
      </w:r>
      <w:r w:rsidR="00A44DAE">
        <w:rPr>
          <w:rFonts w:eastAsiaTheme="minorEastAsia"/>
          <w:lang w:eastAsia="zh-CN"/>
        </w:rPr>
        <w:t>according to the previous RAN4 agreement, the time for cell detection and measurement shall be number of carriers, which is common understanding in measurement requirement in different RATs as UE needs to take turn to measure different layers.</w:t>
      </w:r>
    </w:p>
    <w:tbl>
      <w:tblPr>
        <w:tblStyle w:val="TableGrid"/>
        <w:tblW w:w="0" w:type="auto"/>
        <w:tblLook w:val="04A0" w:firstRow="1" w:lastRow="0" w:firstColumn="1" w:lastColumn="0" w:noHBand="0" w:noVBand="1"/>
      </w:tblPr>
      <w:tblGrid>
        <w:gridCol w:w="9562"/>
      </w:tblGrid>
      <w:tr w:rsidR="00690058" w:rsidTr="00690058">
        <w:tc>
          <w:tcPr>
            <w:tcW w:w="9562" w:type="dxa"/>
          </w:tcPr>
          <w:p w:rsidR="00A44DAE" w:rsidRPr="00A44DAE" w:rsidRDefault="00A44DAE" w:rsidP="00A44DAE">
            <w:pPr>
              <w:pStyle w:val="Heading3"/>
              <w:ind w:left="0" w:firstLine="0"/>
              <w:rPr>
                <w:rFonts w:ascii="Times New Roman" w:eastAsiaTheme="minorEastAsia" w:hAnsi="Times New Roman" w:cs="Times New Roman"/>
                <w:b/>
                <w:sz w:val="20"/>
                <w:szCs w:val="20"/>
                <w:lang w:eastAsia="zh-CN"/>
              </w:rPr>
            </w:pPr>
            <w:r w:rsidRPr="00A44DAE">
              <w:rPr>
                <w:rFonts w:ascii="Times New Roman" w:eastAsiaTheme="minorEastAsia" w:hAnsi="Times New Roman" w:cs="Times New Roman"/>
                <w:b/>
                <w:sz w:val="20"/>
                <w:szCs w:val="20"/>
                <w:lang w:eastAsia="zh-CN"/>
              </w:rPr>
              <w:t>R4-2115374</w:t>
            </w:r>
          </w:p>
          <w:p w:rsidR="00690058" w:rsidRDefault="00690058" w:rsidP="00A44DAE">
            <w:pPr>
              <w:pStyle w:val="Heading3"/>
              <w:ind w:left="0" w:firstLine="0"/>
              <w:rPr>
                <w:rFonts w:ascii="Times New Roman" w:hAnsi="Times New Roman" w:cs="Times New Roman"/>
                <w:b/>
                <w:lang w:eastAsia="ko-KR"/>
              </w:rPr>
            </w:pPr>
            <w:r>
              <w:rPr>
                <w:rFonts w:ascii="Times New Roman" w:hAnsi="Times New Roman" w:cs="Times New Roman"/>
                <w:b/>
                <w:lang w:eastAsia="ko-KR"/>
              </w:rPr>
              <w:t>Issue 1-1-5: Multiple carriers for neighbour cell measurements.</w:t>
            </w:r>
          </w:p>
          <w:p w:rsidR="00690058" w:rsidRDefault="00690058" w:rsidP="00690058">
            <w:pPr>
              <w:pStyle w:val="ListParagraph"/>
              <w:numPr>
                <w:ilvl w:val="0"/>
                <w:numId w:val="13"/>
              </w:numPr>
              <w:spacing w:after="120" w:line="252" w:lineRule="auto"/>
              <w:ind w:firstLineChars="0"/>
              <w:rPr>
                <w:color w:val="7030A0"/>
                <w:lang w:eastAsia="ja-JP"/>
              </w:rPr>
            </w:pPr>
            <w:r>
              <w:rPr>
                <w:color w:val="7030A0"/>
                <w:lang w:eastAsia="ja-JP"/>
              </w:rPr>
              <w:t>Agreements :</w:t>
            </w:r>
          </w:p>
          <w:p w:rsidR="00690058" w:rsidRDefault="00690058" w:rsidP="00690058">
            <w:pPr>
              <w:pStyle w:val="ListParagraph"/>
              <w:numPr>
                <w:ilvl w:val="1"/>
                <w:numId w:val="13"/>
              </w:numPr>
              <w:spacing w:after="120" w:line="252" w:lineRule="auto"/>
              <w:ind w:firstLineChars="0"/>
              <w:rPr>
                <w:color w:val="7030A0"/>
                <w:lang w:eastAsia="ja-JP"/>
              </w:rPr>
            </w:pPr>
            <w:r>
              <w:rPr>
                <w:color w:val="7030A0"/>
              </w:rPr>
              <w:t xml:space="preserve">The UE with the support of CONNECTED mode </w:t>
            </w:r>
            <w:proofErr w:type="spellStart"/>
            <w:r>
              <w:rPr>
                <w:color w:val="7030A0"/>
              </w:rPr>
              <w:t>neighbor</w:t>
            </w:r>
            <w:proofErr w:type="spellEnd"/>
            <w:r>
              <w:rPr>
                <w:color w:val="7030A0"/>
              </w:rPr>
              <w:t xml:space="preserve"> cell measurements shall support neighbour cell measurements on at least same number of carriers in CONNECTED mode as in IDLE mode, including the carrier which is same as the serving carrier and at least two carriers, which are different from the serving carrier. </w:t>
            </w:r>
          </w:p>
          <w:p w:rsidR="00690058" w:rsidRPr="00A44DAE" w:rsidRDefault="00690058" w:rsidP="00690058">
            <w:pPr>
              <w:pStyle w:val="ListParagraph"/>
              <w:numPr>
                <w:ilvl w:val="1"/>
                <w:numId w:val="13"/>
              </w:numPr>
              <w:spacing w:after="120" w:line="252" w:lineRule="auto"/>
              <w:ind w:firstLineChars="0"/>
              <w:rPr>
                <w:color w:val="7030A0"/>
                <w:highlight w:val="yellow"/>
                <w:lang w:eastAsia="ja-JP"/>
              </w:rPr>
            </w:pPr>
            <w:r w:rsidRPr="00A44DAE">
              <w:rPr>
                <w:color w:val="7030A0"/>
                <w:highlight w:val="yellow"/>
              </w:rPr>
              <w:t>Detection and measurement delay shall be scaled by the number of measured carriers</w:t>
            </w:r>
          </w:p>
          <w:p w:rsidR="00690058" w:rsidRDefault="00690058" w:rsidP="00690058">
            <w:pPr>
              <w:pStyle w:val="ListParagraph"/>
              <w:numPr>
                <w:ilvl w:val="1"/>
                <w:numId w:val="13"/>
              </w:numPr>
              <w:spacing w:after="120" w:line="252" w:lineRule="auto"/>
              <w:ind w:firstLineChars="0"/>
              <w:rPr>
                <w:color w:val="7030A0"/>
                <w:lang w:eastAsia="ja-JP"/>
              </w:rPr>
            </w:pPr>
            <w:r>
              <w:rPr>
                <w:color w:val="7030A0"/>
              </w:rPr>
              <w:t xml:space="preserve">Note: it is RAN4 understanding that support of CONNECTED mode </w:t>
            </w:r>
            <w:proofErr w:type="spellStart"/>
            <w:r>
              <w:rPr>
                <w:color w:val="7030A0"/>
              </w:rPr>
              <w:t>neighbor</w:t>
            </w:r>
            <w:proofErr w:type="spellEnd"/>
            <w:r>
              <w:rPr>
                <w:color w:val="7030A0"/>
              </w:rPr>
              <w:t xml:space="preserve"> cell measurements is an optional UE capability</w:t>
            </w:r>
          </w:p>
          <w:p w:rsidR="00690058" w:rsidRPr="00690058" w:rsidRDefault="00690058" w:rsidP="00690058">
            <w:pPr>
              <w:rPr>
                <w:rFonts w:eastAsiaTheme="minorEastAsia"/>
                <w:lang w:eastAsia="zh-CN"/>
              </w:rPr>
            </w:pPr>
          </w:p>
        </w:tc>
      </w:tr>
    </w:tbl>
    <w:p w:rsidR="00690058" w:rsidRPr="00690058" w:rsidRDefault="00690058" w:rsidP="00690058">
      <w:pPr>
        <w:rPr>
          <w:rFonts w:eastAsiaTheme="minorEastAsia"/>
          <w:lang w:eastAsia="zh-CN"/>
        </w:rPr>
      </w:pPr>
    </w:p>
    <w:p w:rsidR="00A44DAE" w:rsidRDefault="00A44DAE" w:rsidP="00841386">
      <w:pPr>
        <w:rPr>
          <w:rFonts w:eastAsiaTheme="minorEastAsia"/>
          <w:lang w:eastAsia="zh-CN"/>
        </w:rPr>
      </w:pPr>
      <w:r>
        <w:rPr>
          <w:rFonts w:eastAsiaTheme="minorEastAsia"/>
          <w:lang w:eastAsia="zh-CN"/>
        </w:rPr>
        <w:t>Regarding how to formulate the requirements for detection and measurement, the issues is not that controversial. No matter how to define the requirement</w:t>
      </w:r>
      <w:r w:rsidR="008F4A14">
        <w:rPr>
          <w:rFonts w:eastAsiaTheme="minorEastAsia"/>
          <w:lang w:eastAsia="zh-CN"/>
        </w:rPr>
        <w:t xml:space="preserve"> of single carrier, the overall delay should be scaled by number of carriers. </w:t>
      </w:r>
    </w:p>
    <w:p w:rsidR="008F4A14" w:rsidRPr="008F4A14" w:rsidRDefault="008F4A14" w:rsidP="00841386">
      <w:pPr>
        <w:rPr>
          <w:rFonts w:eastAsiaTheme="minorEastAsia"/>
          <w:b/>
          <w:lang w:eastAsia="zh-CN"/>
        </w:rPr>
      </w:pPr>
      <w:r w:rsidRPr="008F4A14">
        <w:rPr>
          <w:rFonts w:eastAsiaTheme="minorEastAsia"/>
          <w:b/>
          <w:lang w:eastAsia="zh-CN"/>
        </w:rPr>
        <w:t>Proposal</w:t>
      </w:r>
      <w:r w:rsidR="003D349A">
        <w:rPr>
          <w:rFonts w:eastAsiaTheme="minorEastAsia"/>
          <w:b/>
          <w:lang w:eastAsia="zh-CN"/>
        </w:rPr>
        <w:t xml:space="preserve"> 6</w:t>
      </w:r>
      <w:r w:rsidRPr="008F4A14">
        <w:rPr>
          <w:rFonts w:eastAsiaTheme="minorEastAsia"/>
          <w:b/>
          <w:lang w:eastAsia="zh-CN"/>
        </w:rPr>
        <w:t xml:space="preserve">: </w:t>
      </w:r>
    </w:p>
    <w:p w:rsidR="008F4A14" w:rsidRPr="008F4A14" w:rsidRDefault="008F4A14" w:rsidP="00841386">
      <w:pPr>
        <w:rPr>
          <w:rFonts w:eastAsiaTheme="minorEastAsia"/>
          <w:b/>
          <w:lang w:eastAsia="zh-CN"/>
        </w:rPr>
      </w:pPr>
      <w:r w:rsidRPr="008F4A14">
        <w:rPr>
          <w:rFonts w:eastAsiaTheme="minorEastAsia"/>
          <w:b/>
          <w:lang w:eastAsia="zh-CN"/>
        </w:rPr>
        <w:t>Requirements for cell detection and measurement when UE is required to monitor multiple carriers are defined as:</w:t>
      </w:r>
    </w:p>
    <w:p w:rsidR="008F4A14" w:rsidRPr="008F4A14" w:rsidRDefault="008F4A14" w:rsidP="008F4A14">
      <w:pPr>
        <w:overflowPunct w:val="0"/>
        <w:autoSpaceDE w:val="0"/>
        <w:autoSpaceDN w:val="0"/>
        <w:adjustRightInd w:val="0"/>
        <w:textAlignment w:val="baseline"/>
        <w:rPr>
          <w:b/>
          <w:szCs w:val="24"/>
          <w:lang w:eastAsia="zh-CN"/>
        </w:rPr>
      </w:pPr>
      <w:proofErr w:type="spellStart"/>
      <w:r w:rsidRPr="008F4A14">
        <w:rPr>
          <w:b/>
          <w:szCs w:val="24"/>
          <w:lang w:eastAsia="zh-CN"/>
        </w:rPr>
        <w:t>T</w:t>
      </w:r>
      <w:r w:rsidRPr="008F4A14">
        <w:rPr>
          <w:b/>
          <w:szCs w:val="24"/>
          <w:vertAlign w:val="subscript"/>
          <w:lang w:eastAsia="zh-CN"/>
        </w:rPr>
        <w:t>detect</w:t>
      </w:r>
      <w:proofErr w:type="spellEnd"/>
      <w:r w:rsidRPr="008F4A14">
        <w:rPr>
          <w:b/>
          <w:szCs w:val="24"/>
          <w:lang w:eastAsia="zh-CN"/>
        </w:rPr>
        <w:t xml:space="preserve"> = </w:t>
      </w:r>
      <w:proofErr w:type="spellStart"/>
      <w:r w:rsidRPr="008F4A14">
        <w:rPr>
          <w:b/>
          <w:szCs w:val="24"/>
          <w:lang w:eastAsia="zh-CN"/>
        </w:rPr>
        <w:t>T</w:t>
      </w:r>
      <w:r w:rsidRPr="008F4A14">
        <w:rPr>
          <w:b/>
          <w:szCs w:val="24"/>
          <w:vertAlign w:val="subscript"/>
          <w:lang w:eastAsia="zh-CN"/>
        </w:rPr>
        <w:t>detect</w:t>
      </w:r>
      <w:proofErr w:type="spellEnd"/>
      <w:r w:rsidRPr="008F4A14">
        <w:rPr>
          <w:b/>
          <w:szCs w:val="24"/>
          <w:vertAlign w:val="subscript"/>
          <w:lang w:eastAsia="zh-CN"/>
        </w:rPr>
        <w:t xml:space="preserve"> _</w:t>
      </w:r>
      <w:proofErr w:type="spellStart"/>
      <w:r w:rsidRPr="008F4A14">
        <w:rPr>
          <w:b/>
          <w:szCs w:val="24"/>
          <w:vertAlign w:val="subscript"/>
          <w:lang w:eastAsia="zh-CN"/>
        </w:rPr>
        <w:t>intra+</w:t>
      </w:r>
      <w:r w:rsidRPr="008F4A14">
        <w:rPr>
          <w:b/>
          <w:szCs w:val="24"/>
          <w:lang w:eastAsia="zh-CN"/>
        </w:rPr>
        <w:t>N</w:t>
      </w:r>
      <w:r w:rsidRPr="008F4A14">
        <w:rPr>
          <w:b/>
          <w:szCs w:val="24"/>
          <w:vertAlign w:val="subscript"/>
          <w:lang w:eastAsia="zh-CN"/>
        </w:rPr>
        <w:t>freq</w:t>
      </w:r>
      <w:proofErr w:type="spellEnd"/>
      <w:r w:rsidRPr="008F4A14">
        <w:rPr>
          <w:b/>
          <w:szCs w:val="24"/>
          <w:lang w:eastAsia="zh-CN"/>
        </w:rPr>
        <w:t xml:space="preserve">* </w:t>
      </w:r>
      <w:proofErr w:type="spellStart"/>
      <w:r w:rsidRPr="008F4A14">
        <w:rPr>
          <w:b/>
          <w:szCs w:val="24"/>
          <w:lang w:eastAsia="zh-CN"/>
        </w:rPr>
        <w:t>T</w:t>
      </w:r>
      <w:r w:rsidRPr="008F4A14">
        <w:rPr>
          <w:b/>
          <w:szCs w:val="24"/>
          <w:vertAlign w:val="subscript"/>
          <w:lang w:eastAsia="zh-CN"/>
        </w:rPr>
        <w:t>detect_inter</w:t>
      </w:r>
      <w:proofErr w:type="spellEnd"/>
    </w:p>
    <w:p w:rsidR="008F4A14" w:rsidRPr="008F4A14" w:rsidRDefault="008F4A14" w:rsidP="008F4A14">
      <w:pPr>
        <w:overflowPunct w:val="0"/>
        <w:autoSpaceDE w:val="0"/>
        <w:autoSpaceDN w:val="0"/>
        <w:adjustRightInd w:val="0"/>
        <w:textAlignment w:val="baseline"/>
        <w:rPr>
          <w:b/>
          <w:szCs w:val="24"/>
          <w:lang w:eastAsia="zh-CN"/>
        </w:rPr>
      </w:pPr>
      <w:proofErr w:type="spellStart"/>
      <w:r w:rsidRPr="008F4A14">
        <w:rPr>
          <w:b/>
          <w:szCs w:val="24"/>
          <w:lang w:eastAsia="zh-CN"/>
        </w:rPr>
        <w:t>T</w:t>
      </w:r>
      <w:r w:rsidRPr="008F4A14">
        <w:rPr>
          <w:b/>
          <w:szCs w:val="24"/>
          <w:vertAlign w:val="subscript"/>
          <w:lang w:eastAsia="zh-CN"/>
        </w:rPr>
        <w:t>measure</w:t>
      </w:r>
      <w:proofErr w:type="spellEnd"/>
      <w:r w:rsidRPr="008F4A14">
        <w:rPr>
          <w:b/>
          <w:szCs w:val="24"/>
          <w:lang w:eastAsia="zh-CN"/>
        </w:rPr>
        <w:t xml:space="preserve"> = </w:t>
      </w:r>
      <w:proofErr w:type="spellStart"/>
      <w:r w:rsidRPr="008F4A14">
        <w:rPr>
          <w:b/>
          <w:szCs w:val="24"/>
          <w:lang w:eastAsia="zh-CN"/>
        </w:rPr>
        <w:t>T</w:t>
      </w:r>
      <w:r w:rsidRPr="008F4A14">
        <w:rPr>
          <w:b/>
          <w:szCs w:val="24"/>
          <w:vertAlign w:val="subscript"/>
          <w:lang w:eastAsia="zh-CN"/>
        </w:rPr>
        <w:t>measure</w:t>
      </w:r>
      <w:proofErr w:type="spellEnd"/>
      <w:r w:rsidRPr="008F4A14">
        <w:rPr>
          <w:b/>
          <w:szCs w:val="24"/>
          <w:vertAlign w:val="subscript"/>
          <w:lang w:eastAsia="zh-CN"/>
        </w:rPr>
        <w:t xml:space="preserve"> _</w:t>
      </w:r>
      <w:proofErr w:type="spellStart"/>
      <w:r w:rsidRPr="008F4A14">
        <w:rPr>
          <w:b/>
          <w:szCs w:val="24"/>
          <w:vertAlign w:val="subscript"/>
          <w:lang w:eastAsia="zh-CN"/>
        </w:rPr>
        <w:t>intra</w:t>
      </w:r>
      <w:r w:rsidRPr="008F4A14">
        <w:rPr>
          <w:b/>
          <w:szCs w:val="24"/>
          <w:lang w:eastAsia="zh-CN"/>
        </w:rPr>
        <w:t>+N</w:t>
      </w:r>
      <w:r w:rsidRPr="008F4A14">
        <w:rPr>
          <w:b/>
          <w:szCs w:val="24"/>
          <w:vertAlign w:val="subscript"/>
          <w:lang w:eastAsia="zh-CN"/>
        </w:rPr>
        <w:t>freq</w:t>
      </w:r>
      <w:proofErr w:type="spellEnd"/>
      <w:r w:rsidRPr="008F4A14">
        <w:rPr>
          <w:b/>
          <w:szCs w:val="24"/>
          <w:lang w:eastAsia="zh-CN"/>
        </w:rPr>
        <w:t xml:space="preserve">* </w:t>
      </w:r>
      <w:proofErr w:type="spellStart"/>
      <w:r w:rsidRPr="008F4A14">
        <w:rPr>
          <w:b/>
          <w:szCs w:val="24"/>
          <w:lang w:eastAsia="zh-CN"/>
        </w:rPr>
        <w:t>T</w:t>
      </w:r>
      <w:r w:rsidRPr="008F4A14">
        <w:rPr>
          <w:b/>
          <w:szCs w:val="24"/>
          <w:vertAlign w:val="subscript"/>
          <w:lang w:eastAsia="zh-CN"/>
        </w:rPr>
        <w:t>measure_inter</w:t>
      </w:r>
      <w:proofErr w:type="spellEnd"/>
    </w:p>
    <w:p w:rsidR="008F4A14" w:rsidRPr="008F4A14" w:rsidRDefault="008F4A14" w:rsidP="008F4A14">
      <w:pPr>
        <w:overflowPunct w:val="0"/>
        <w:autoSpaceDE w:val="0"/>
        <w:autoSpaceDN w:val="0"/>
        <w:adjustRightInd w:val="0"/>
        <w:textAlignment w:val="baseline"/>
        <w:rPr>
          <w:b/>
          <w:szCs w:val="24"/>
          <w:lang w:eastAsia="zh-CN"/>
        </w:rPr>
      </w:pPr>
      <w:r w:rsidRPr="008F4A14">
        <w:rPr>
          <w:rFonts w:eastAsia="宋体"/>
          <w:b/>
          <w:szCs w:val="24"/>
          <w:lang w:eastAsia="zh-CN"/>
        </w:rPr>
        <w:t xml:space="preserve">Where </w:t>
      </w:r>
      <w:proofErr w:type="spellStart"/>
      <w:r w:rsidRPr="008F4A14">
        <w:rPr>
          <w:b/>
          <w:szCs w:val="24"/>
          <w:lang w:eastAsia="zh-CN"/>
        </w:rPr>
        <w:t>N</w:t>
      </w:r>
      <w:r w:rsidRPr="008F4A14">
        <w:rPr>
          <w:b/>
          <w:szCs w:val="24"/>
          <w:vertAlign w:val="subscript"/>
          <w:lang w:eastAsia="zh-CN"/>
        </w:rPr>
        <w:t>freq</w:t>
      </w:r>
      <w:proofErr w:type="spellEnd"/>
      <w:r w:rsidRPr="008F4A14">
        <w:rPr>
          <w:b/>
          <w:szCs w:val="24"/>
          <w:lang w:eastAsia="zh-CN"/>
        </w:rPr>
        <w:t xml:space="preserve"> is number of inter-frequency layers to be measured according to the measurement capability.</w:t>
      </w:r>
    </w:p>
    <w:p w:rsidR="00A44DAE" w:rsidRDefault="008F4A14" w:rsidP="00841386">
      <w:pPr>
        <w:rPr>
          <w:rFonts w:eastAsiaTheme="minorEastAsia"/>
          <w:lang w:eastAsia="zh-CN"/>
        </w:rPr>
      </w:pPr>
      <w:r>
        <w:rPr>
          <w:rFonts w:eastAsiaTheme="minorEastAsia" w:hint="eastAsia"/>
          <w:lang w:eastAsia="zh-CN"/>
        </w:rPr>
        <w:t>A</w:t>
      </w:r>
      <w:r>
        <w:rPr>
          <w:rFonts w:eastAsiaTheme="minorEastAsia"/>
          <w:lang w:eastAsia="zh-CN"/>
        </w:rPr>
        <w:t>nother remaining issue is the relation between carriers measured in IDLE mode and carriers for RRC Reestablishment. The status are captured as follows:</w:t>
      </w:r>
    </w:p>
    <w:tbl>
      <w:tblPr>
        <w:tblStyle w:val="TableGrid"/>
        <w:tblW w:w="0" w:type="auto"/>
        <w:tblLook w:val="04A0" w:firstRow="1" w:lastRow="0" w:firstColumn="1" w:lastColumn="0" w:noHBand="0" w:noVBand="1"/>
      </w:tblPr>
      <w:tblGrid>
        <w:gridCol w:w="9562"/>
      </w:tblGrid>
      <w:tr w:rsidR="008F4A14" w:rsidTr="008F4A14">
        <w:tc>
          <w:tcPr>
            <w:tcW w:w="9562" w:type="dxa"/>
          </w:tcPr>
          <w:p w:rsidR="008F4A14" w:rsidRDefault="008F4A14" w:rsidP="008F4A14">
            <w:pPr>
              <w:pStyle w:val="Heading3"/>
              <w:rPr>
                <w:rFonts w:ascii="Times New Roman" w:eastAsia="Times New Roman" w:hAnsi="Times New Roman" w:cs="Times New Roman"/>
                <w:b/>
                <w:lang w:eastAsia="ko-KR"/>
              </w:rPr>
            </w:pPr>
            <w:r>
              <w:rPr>
                <w:rFonts w:ascii="Times New Roman" w:hAnsi="Times New Roman" w:cs="Times New Roman"/>
                <w:b/>
                <w:lang w:eastAsia="ko-KR"/>
              </w:rPr>
              <w:t>Issue 1-2-1: Carriers measured in IDLE mode</w:t>
            </w:r>
          </w:p>
          <w:p w:rsidR="008F4A14" w:rsidRDefault="008F4A14" w:rsidP="008F4A14">
            <w:r>
              <w:t>FFS for following options:</w:t>
            </w:r>
          </w:p>
          <w:p w:rsidR="008F4A14" w:rsidRDefault="008F4A14" w:rsidP="008F4A14">
            <w:pPr>
              <w:pStyle w:val="ListParagraph"/>
              <w:ind w:left="720" w:firstLineChars="0" w:firstLine="0"/>
            </w:pPr>
            <w:r>
              <w:t xml:space="preserve">○ Option 1: The UE may continue measuring on neighbour cells detected in RRC_IDLE/INACTIVE modes continuously (e.g. every 5 seconds) after transition to RRC_CONNECTED state provided the carrier of the detected cell is one of the configured carriers for RRC connection reestablishment. </w:t>
            </w:r>
          </w:p>
          <w:p w:rsidR="008F4A14" w:rsidRPr="008F4A14" w:rsidRDefault="008F4A14" w:rsidP="00516B30">
            <w:pPr>
              <w:pStyle w:val="ListParagraph"/>
              <w:ind w:left="720" w:firstLineChars="0" w:firstLine="0"/>
              <w:rPr>
                <w:rFonts w:eastAsiaTheme="minorEastAsia"/>
                <w:lang w:eastAsia="zh-CN"/>
              </w:rPr>
            </w:pPr>
            <w:r>
              <w:t xml:space="preserve">○ Option 2: Carriers to perform neighbour cell measurement in connected mode is up to UE implementation, which could be the carriers detected in IDLE mode. </w:t>
            </w:r>
          </w:p>
        </w:tc>
      </w:tr>
    </w:tbl>
    <w:p w:rsidR="008F4A14" w:rsidRDefault="008F4A14" w:rsidP="00841386">
      <w:pPr>
        <w:rPr>
          <w:rFonts w:eastAsiaTheme="minorEastAsia"/>
          <w:lang w:eastAsia="zh-CN"/>
        </w:rPr>
      </w:pPr>
    </w:p>
    <w:p w:rsidR="00A44DAE" w:rsidRDefault="00516B30" w:rsidP="00841386">
      <w:pPr>
        <w:rPr>
          <w:rFonts w:eastAsiaTheme="minorEastAsia"/>
          <w:lang w:eastAsia="zh-CN"/>
        </w:rPr>
      </w:pPr>
      <w:r>
        <w:rPr>
          <w:rFonts w:eastAsiaTheme="minorEastAsia" w:hint="eastAsia"/>
          <w:lang w:eastAsia="zh-CN"/>
        </w:rPr>
        <w:t>C</w:t>
      </w:r>
      <w:r>
        <w:rPr>
          <w:rFonts w:eastAsiaTheme="minorEastAsia"/>
          <w:lang w:eastAsia="zh-CN"/>
        </w:rPr>
        <w:t xml:space="preserve">ompanies commented that </w:t>
      </w:r>
      <w:r w:rsidR="00513C73">
        <w:rPr>
          <w:rFonts w:eastAsiaTheme="minorEastAsia"/>
          <w:lang w:eastAsia="zh-CN"/>
        </w:rPr>
        <w:t>the meaning of “configured carriers for RRC connection reestablishment”. We have the similar understanding that for RRC connection reestablishment, there is no configurations on which carries UE shall perform the Reestablishment not even for NB-</w:t>
      </w:r>
      <w:proofErr w:type="spellStart"/>
      <w:r w:rsidR="00513C73">
        <w:rPr>
          <w:rFonts w:eastAsiaTheme="minorEastAsia"/>
          <w:lang w:eastAsia="zh-CN"/>
        </w:rPr>
        <w:t>IoT</w:t>
      </w:r>
      <w:proofErr w:type="spellEnd"/>
      <w:r w:rsidR="003B2E51">
        <w:rPr>
          <w:rFonts w:eastAsiaTheme="minorEastAsia"/>
          <w:lang w:eastAsia="zh-CN"/>
        </w:rPr>
        <w:t xml:space="preserve"> but also in other RATs</w:t>
      </w:r>
      <w:r w:rsidR="00513C73">
        <w:rPr>
          <w:rFonts w:eastAsiaTheme="minorEastAsia"/>
          <w:lang w:eastAsia="zh-CN"/>
        </w:rPr>
        <w:t xml:space="preserve">. It is the most common implementation that UE conduct Reestablishment on carriers using history information on carriers detected in IDLE mode. Option 1 seems to specify that UE has to perform Reestablishment on these carriers, which is not relevant to the connected mode neighbour cell measurement. In legacy requirements, RAN4 doesn't define such restrictions in different RATs. And for carriers to perform neighbour cell measurements, according to RAN2 agreement, it is up to UE implementation to choose carrier for measurement. So we </w:t>
      </w:r>
      <w:r w:rsidR="003D349A">
        <w:rPr>
          <w:rFonts w:eastAsiaTheme="minorEastAsia"/>
          <w:lang w:eastAsia="zh-CN"/>
        </w:rPr>
        <w:t>fail to</w:t>
      </w:r>
      <w:r w:rsidR="00513C73">
        <w:rPr>
          <w:rFonts w:eastAsiaTheme="minorEastAsia"/>
          <w:lang w:eastAsia="zh-CN"/>
        </w:rPr>
        <w:t xml:space="preserve"> see what the RAN4’s impact</w:t>
      </w:r>
      <w:r w:rsidR="003D349A">
        <w:rPr>
          <w:rFonts w:eastAsiaTheme="minorEastAsia"/>
          <w:lang w:eastAsia="zh-CN"/>
        </w:rPr>
        <w:t xml:space="preserve"> is</w:t>
      </w:r>
      <w:r w:rsidR="00513C73">
        <w:rPr>
          <w:rFonts w:eastAsiaTheme="minorEastAsia"/>
          <w:lang w:eastAsia="zh-CN"/>
        </w:rPr>
        <w:t xml:space="preserve"> on choosing the carries for measurement.</w:t>
      </w:r>
    </w:p>
    <w:tbl>
      <w:tblPr>
        <w:tblStyle w:val="TableGrid"/>
        <w:tblW w:w="0" w:type="auto"/>
        <w:tblLook w:val="04A0" w:firstRow="1" w:lastRow="0" w:firstColumn="1" w:lastColumn="0" w:noHBand="0" w:noVBand="1"/>
      </w:tblPr>
      <w:tblGrid>
        <w:gridCol w:w="9562"/>
      </w:tblGrid>
      <w:tr w:rsidR="00513C73" w:rsidTr="00513C73">
        <w:tc>
          <w:tcPr>
            <w:tcW w:w="9562" w:type="dxa"/>
          </w:tcPr>
          <w:p w:rsidR="00513C73" w:rsidRDefault="00513C73" w:rsidP="00841386">
            <w:pPr>
              <w:rPr>
                <w:rFonts w:eastAsiaTheme="minorEastAsia"/>
                <w:lang w:eastAsia="zh-CN"/>
              </w:rPr>
            </w:pPr>
            <w:r>
              <w:rPr>
                <w:rFonts w:eastAsiaTheme="minorEastAsia" w:hint="eastAsia"/>
                <w:lang w:eastAsia="zh-CN"/>
              </w:rPr>
              <w:lastRenderedPageBreak/>
              <w:t>RA</w:t>
            </w:r>
            <w:r>
              <w:rPr>
                <w:rFonts w:eastAsiaTheme="minorEastAsia"/>
                <w:lang w:eastAsia="zh-CN"/>
              </w:rPr>
              <w:t>N2 115e</w:t>
            </w:r>
          </w:p>
          <w:p w:rsidR="00513C73" w:rsidRPr="00513C73" w:rsidRDefault="00513C73" w:rsidP="00841386">
            <w:pPr>
              <w:pStyle w:val="Doc-text2"/>
              <w:numPr>
                <w:ilvl w:val="0"/>
                <w:numId w:val="15"/>
              </w:numPr>
            </w:pPr>
            <w:r>
              <w:t>Provision of information regarding which cells/carriers to be considered is not supported. It is up to UE implementation to choose and prioritize carrier/cell list for measurement.</w:t>
            </w:r>
          </w:p>
        </w:tc>
      </w:tr>
    </w:tbl>
    <w:p w:rsidR="008F4A14" w:rsidRPr="003D349A" w:rsidRDefault="008F4A14" w:rsidP="00841386">
      <w:pPr>
        <w:rPr>
          <w:rFonts w:eastAsiaTheme="minorEastAsia"/>
          <w:b/>
          <w:lang w:eastAsia="zh-CN"/>
        </w:rPr>
      </w:pPr>
    </w:p>
    <w:p w:rsidR="008F4A14" w:rsidRDefault="00513C73" w:rsidP="004F344B">
      <w:pPr>
        <w:rPr>
          <w:rFonts w:eastAsiaTheme="minorEastAsia"/>
          <w:b/>
          <w:lang w:eastAsia="zh-CN"/>
        </w:rPr>
      </w:pPr>
      <w:r w:rsidRPr="003D349A">
        <w:rPr>
          <w:rFonts w:eastAsiaTheme="minorEastAsia" w:hint="eastAsia"/>
          <w:b/>
          <w:lang w:eastAsia="zh-CN"/>
        </w:rPr>
        <w:t>P</w:t>
      </w:r>
      <w:r w:rsidRPr="003D349A">
        <w:rPr>
          <w:rFonts w:eastAsiaTheme="minorEastAsia"/>
          <w:b/>
          <w:lang w:eastAsia="zh-CN"/>
        </w:rPr>
        <w:t xml:space="preserve">roposal </w:t>
      </w:r>
      <w:r w:rsidR="003D349A">
        <w:rPr>
          <w:rFonts w:eastAsiaTheme="minorEastAsia"/>
          <w:b/>
          <w:lang w:eastAsia="zh-CN"/>
        </w:rPr>
        <w:t>7</w:t>
      </w:r>
      <w:r w:rsidRPr="003D349A">
        <w:rPr>
          <w:rFonts w:eastAsiaTheme="minorEastAsia"/>
          <w:b/>
          <w:lang w:eastAsia="zh-CN"/>
        </w:rPr>
        <w:t xml:space="preserve">: There is no </w:t>
      </w:r>
      <w:r w:rsidR="003D349A" w:rsidRPr="003D349A">
        <w:rPr>
          <w:rFonts w:eastAsiaTheme="minorEastAsia"/>
          <w:b/>
          <w:lang w:eastAsia="zh-CN"/>
        </w:rPr>
        <w:t>RAN4’s spec impacts on which carriers UE shall choose to perform connected mode neighbour cell measurement.</w:t>
      </w:r>
    </w:p>
    <w:p w:rsidR="00331377" w:rsidRDefault="00331377" w:rsidP="00331377">
      <w:pPr>
        <w:jc w:val="both"/>
        <w:rPr>
          <w:rFonts w:eastAsia="宋体"/>
          <w:szCs w:val="24"/>
          <w:lang w:eastAsia="zh-CN"/>
        </w:rPr>
      </w:pPr>
      <w:r w:rsidRPr="00331377">
        <w:rPr>
          <w:rFonts w:eastAsiaTheme="minorEastAsia" w:hint="eastAsia"/>
          <w:lang w:eastAsia="zh-CN"/>
        </w:rPr>
        <w:t>T</w:t>
      </w:r>
      <w:r w:rsidRPr="00331377">
        <w:rPr>
          <w:rFonts w:eastAsiaTheme="minorEastAsia"/>
          <w:lang w:eastAsia="zh-CN"/>
        </w:rPr>
        <w:t xml:space="preserve">here is another left issue about whether to deprioritize defining CONNECTED mode </w:t>
      </w:r>
      <w:r>
        <w:rPr>
          <w:rFonts w:eastAsiaTheme="minorEastAsia"/>
          <w:lang w:eastAsia="zh-CN"/>
        </w:rPr>
        <w:t>neighbour</w:t>
      </w:r>
      <w:r w:rsidRPr="00331377">
        <w:rPr>
          <w:rFonts w:eastAsiaTheme="minorEastAsia"/>
          <w:lang w:eastAsia="zh-CN"/>
        </w:rPr>
        <w:t xml:space="preserve"> cell measurement requirements when the serving cell is in enhanced coverage</w:t>
      </w:r>
      <w:r>
        <w:rPr>
          <w:rFonts w:eastAsiaTheme="minorEastAsia"/>
          <w:lang w:eastAsia="zh-CN"/>
        </w:rPr>
        <w:t>. From RRM requirement perspective, there is no big difference when the serving cell is in normal coverage or in enhanced coverage. But considering the realistic scenario, it maybe the corner case that UE to perform neighbour cell measurement to save time in Re-establishment when the serving cell is in EC. In general, defining requirements for such case won’t bring much specification effort but it is not the typical scenarios for this feature. Thus, we have slight preference that also</w:t>
      </w:r>
      <w:r w:rsidRPr="00331377">
        <w:rPr>
          <w:rFonts w:eastAsia="宋体"/>
          <w:szCs w:val="24"/>
          <w:lang w:eastAsia="zh-CN"/>
        </w:rPr>
        <w:t xml:space="preserve"> </w:t>
      </w:r>
      <w:r>
        <w:rPr>
          <w:rFonts w:eastAsia="宋体"/>
          <w:szCs w:val="24"/>
          <w:lang w:eastAsia="zh-CN"/>
        </w:rPr>
        <w:t>deprioritize defining CONNECTED mode neighbour cell measurement requirements when the serving cell is in enhanced coverage.</w:t>
      </w:r>
    </w:p>
    <w:p w:rsidR="00331377" w:rsidRDefault="00331377" w:rsidP="00331377">
      <w:pPr>
        <w:jc w:val="both"/>
        <w:rPr>
          <w:rFonts w:eastAsia="宋体"/>
          <w:b/>
          <w:szCs w:val="24"/>
          <w:lang w:eastAsia="zh-CN"/>
        </w:rPr>
      </w:pPr>
      <w:r w:rsidRPr="00BF3A08">
        <w:rPr>
          <w:rFonts w:eastAsia="宋体"/>
          <w:b/>
          <w:szCs w:val="24"/>
          <w:lang w:eastAsia="zh-CN"/>
        </w:rPr>
        <w:t>Proposal 8: Deprioritize defining CONNECTED mode neighbour cell measurement requirements when the serving cell is in enhanced coverage</w:t>
      </w:r>
    </w:p>
    <w:p w:rsidR="00AE142C" w:rsidRDefault="00AE142C" w:rsidP="00AE142C">
      <w:pPr>
        <w:pStyle w:val="Heading2"/>
        <w:spacing w:line="240" w:lineRule="auto"/>
        <w:rPr>
          <w:lang w:eastAsia="zh-CN"/>
        </w:rPr>
      </w:pPr>
      <w:r>
        <w:rPr>
          <w:lang w:eastAsia="zh-CN"/>
        </w:rPr>
        <w:t>2.4 Adding channel quality reporting table for 16-QAM NB-</w:t>
      </w:r>
      <w:proofErr w:type="spellStart"/>
      <w:r>
        <w:rPr>
          <w:lang w:eastAsia="zh-CN"/>
        </w:rPr>
        <w:t>IoT</w:t>
      </w:r>
      <w:proofErr w:type="spellEnd"/>
    </w:p>
    <w:p w:rsidR="00AE142C" w:rsidRDefault="00AE142C" w:rsidP="00331377">
      <w:pPr>
        <w:jc w:val="both"/>
        <w:rPr>
          <w:rFonts w:eastAsiaTheme="minorEastAsia"/>
          <w:lang w:eastAsia="zh-CN"/>
        </w:rPr>
      </w:pPr>
      <w:r w:rsidRPr="00AE142C">
        <w:rPr>
          <w:rFonts w:eastAsiaTheme="minorEastAsia"/>
          <w:lang w:eastAsia="zh-CN"/>
        </w:rPr>
        <w:t xml:space="preserve">RAN1 has send an LS to RAN4 to inform the agreements about channel quality reporting for 16-QAM </w:t>
      </w:r>
      <w:r>
        <w:rPr>
          <w:rFonts w:eastAsiaTheme="minorEastAsia"/>
          <w:lang w:eastAsia="zh-CN"/>
        </w:rPr>
        <w:t xml:space="preserve">[6]. According to RAN1’s assumption, the agreed mapping table should be included in RAN4 spec. </w:t>
      </w:r>
    </w:p>
    <w:tbl>
      <w:tblPr>
        <w:tblStyle w:val="TableGrid"/>
        <w:tblW w:w="0" w:type="auto"/>
        <w:tblLook w:val="04A0" w:firstRow="1" w:lastRow="0" w:firstColumn="1" w:lastColumn="0" w:noHBand="0" w:noVBand="1"/>
      </w:tblPr>
      <w:tblGrid>
        <w:gridCol w:w="9562"/>
      </w:tblGrid>
      <w:tr w:rsidR="00AE142C" w:rsidTr="00AE142C">
        <w:tc>
          <w:tcPr>
            <w:tcW w:w="9562" w:type="dxa"/>
          </w:tcPr>
          <w:p w:rsidR="00AE142C" w:rsidRPr="00AE142C" w:rsidRDefault="00AE142C" w:rsidP="00AE142C">
            <w:pPr>
              <w:pStyle w:val="CRCoverPage"/>
              <w:spacing w:before="120"/>
              <w:jc w:val="both"/>
              <w:rPr>
                <w:rFonts w:ascii="Times New Roman" w:eastAsia="Batang" w:hAnsi="Times New Roman"/>
                <w:sz w:val="22"/>
              </w:rPr>
            </w:pPr>
            <w:r>
              <w:rPr>
                <w:rFonts w:ascii="Times New Roman" w:hAnsi="Times New Roman"/>
                <w:sz w:val="22"/>
              </w:rPr>
              <w:t>It is RAN1’s assumption that the channel quality reporting table will be captured in spec by RAN4, and the corresponding signalling will be captured in spec by RAN2.</w:t>
            </w:r>
          </w:p>
        </w:tc>
      </w:tr>
    </w:tbl>
    <w:p w:rsidR="00AE142C" w:rsidRDefault="00AE142C" w:rsidP="00331377">
      <w:pPr>
        <w:jc w:val="both"/>
        <w:rPr>
          <w:rFonts w:eastAsiaTheme="minorEastAsia"/>
          <w:lang w:eastAsia="zh-CN"/>
        </w:rPr>
      </w:pPr>
    </w:p>
    <w:p w:rsidR="00AE142C" w:rsidRDefault="00AE142C" w:rsidP="00331377">
      <w:pPr>
        <w:jc w:val="both"/>
        <w:rPr>
          <w:rFonts w:eastAsiaTheme="minorEastAsia"/>
          <w:lang w:eastAsia="zh-CN"/>
        </w:rPr>
      </w:pPr>
      <w:r>
        <w:rPr>
          <w:rFonts w:eastAsiaTheme="minorEastAsia"/>
          <w:lang w:eastAsia="zh-CN"/>
        </w:rPr>
        <w:t xml:space="preserve">According to the RAN4 working plan for this topic, the </w:t>
      </w:r>
      <w:r w:rsidR="00E6596E">
        <w:rPr>
          <w:rFonts w:eastAsiaTheme="minorEastAsia"/>
          <w:lang w:eastAsia="zh-CN"/>
        </w:rPr>
        <w:t>c</w:t>
      </w:r>
      <w:r w:rsidR="00E6596E" w:rsidRPr="00E6596E">
        <w:rPr>
          <w:rFonts w:eastAsiaTheme="minorEastAsia"/>
          <w:lang w:eastAsia="zh-CN"/>
        </w:rPr>
        <w:t>hannel quality reporting to support 16-QAM in NB-</w:t>
      </w:r>
      <w:proofErr w:type="spellStart"/>
      <w:r w:rsidR="00E6596E" w:rsidRPr="00E6596E">
        <w:rPr>
          <w:rFonts w:eastAsiaTheme="minorEastAsia"/>
          <w:lang w:eastAsia="zh-CN"/>
        </w:rPr>
        <w:t>IoT</w:t>
      </w:r>
      <w:proofErr w:type="spellEnd"/>
      <w:r w:rsidR="00E6596E" w:rsidRPr="00E6596E">
        <w:rPr>
          <w:rFonts w:eastAsiaTheme="minorEastAsia"/>
          <w:lang w:eastAsia="zh-CN"/>
        </w:rPr>
        <w:t xml:space="preserve"> will be discussed in </w:t>
      </w:r>
      <w:proofErr w:type="spellStart"/>
      <w:r w:rsidR="00E6596E" w:rsidRPr="00E6596E">
        <w:rPr>
          <w:rFonts w:eastAsiaTheme="minorEastAsia"/>
          <w:lang w:eastAsia="zh-CN"/>
        </w:rPr>
        <w:t>Demod</w:t>
      </w:r>
      <w:proofErr w:type="spellEnd"/>
      <w:r w:rsidR="00E6596E" w:rsidRPr="00E6596E">
        <w:rPr>
          <w:rFonts w:eastAsiaTheme="minorEastAsia"/>
          <w:lang w:eastAsia="zh-CN"/>
        </w:rPr>
        <w:t xml:space="preserve"> session</w:t>
      </w:r>
      <w:r w:rsidR="00E6596E">
        <w:rPr>
          <w:rFonts w:eastAsiaTheme="minorEastAsia"/>
          <w:lang w:eastAsia="zh-CN"/>
        </w:rPr>
        <w:t xml:space="preserve">. </w:t>
      </w:r>
      <w:r w:rsidR="00B620B5">
        <w:rPr>
          <w:rFonts w:eastAsiaTheme="minorEastAsia"/>
          <w:lang w:eastAsia="zh-CN"/>
        </w:rPr>
        <w:t xml:space="preserve">As only performance requirements will be defined in </w:t>
      </w:r>
      <w:proofErr w:type="spellStart"/>
      <w:r w:rsidR="00B620B5">
        <w:rPr>
          <w:rFonts w:eastAsiaTheme="minorEastAsia"/>
          <w:lang w:eastAsia="zh-CN"/>
        </w:rPr>
        <w:t>Demod</w:t>
      </w:r>
      <w:proofErr w:type="spellEnd"/>
      <w:r w:rsidR="00B620B5">
        <w:rPr>
          <w:rFonts w:eastAsiaTheme="minorEastAsia"/>
          <w:lang w:eastAsia="zh-CN"/>
        </w:rPr>
        <w:t xml:space="preserve"> specification</w:t>
      </w:r>
      <w:r w:rsidR="00E6596E">
        <w:rPr>
          <w:rFonts w:eastAsiaTheme="minorEastAsia"/>
          <w:lang w:eastAsia="zh-CN"/>
        </w:rPr>
        <w:t>, it is suggested to capture the table in RRM spec</w:t>
      </w:r>
      <w:r w:rsidR="005F06D5">
        <w:rPr>
          <w:rFonts w:eastAsiaTheme="minorEastAsia"/>
          <w:lang w:eastAsia="zh-CN"/>
        </w:rPr>
        <w:t xml:space="preserve"> [8]</w:t>
      </w:r>
      <w:r w:rsidR="00E6596E">
        <w:rPr>
          <w:rFonts w:eastAsiaTheme="minorEastAsia"/>
          <w:lang w:eastAsia="zh-CN"/>
        </w:rPr>
        <w:t xml:space="preserve">, and the performance requirements of channel quality reporting of 16-QAM will be discussed in </w:t>
      </w:r>
      <w:proofErr w:type="spellStart"/>
      <w:r w:rsidR="00E6596E">
        <w:rPr>
          <w:rFonts w:eastAsiaTheme="minorEastAsia"/>
          <w:lang w:eastAsia="zh-CN"/>
        </w:rPr>
        <w:t>Demod</w:t>
      </w:r>
      <w:proofErr w:type="spellEnd"/>
      <w:r w:rsidR="00E6596E">
        <w:rPr>
          <w:rFonts w:eastAsiaTheme="minorEastAsia"/>
          <w:lang w:eastAsia="zh-CN"/>
        </w:rPr>
        <w:t xml:space="preserve"> session. </w:t>
      </w:r>
    </w:p>
    <w:p w:rsidR="00AE142C" w:rsidRPr="00E6596E" w:rsidRDefault="00E6596E" w:rsidP="00331377">
      <w:pPr>
        <w:jc w:val="both"/>
        <w:rPr>
          <w:rFonts w:eastAsiaTheme="minorEastAsia"/>
          <w:b/>
          <w:lang w:eastAsia="zh-CN"/>
        </w:rPr>
      </w:pPr>
      <w:r w:rsidRPr="00E6596E">
        <w:rPr>
          <w:rFonts w:eastAsiaTheme="minorEastAsia"/>
          <w:b/>
          <w:lang w:eastAsia="zh-CN"/>
        </w:rPr>
        <w:t xml:space="preserve">Proposal 9: Capture the mapping table for channel quality reporting of 16-QAM in 36.133, and the corresponding performance requirements will be discussed in </w:t>
      </w:r>
      <w:proofErr w:type="spellStart"/>
      <w:r w:rsidRPr="00E6596E">
        <w:rPr>
          <w:rFonts w:eastAsiaTheme="minorEastAsia"/>
          <w:b/>
          <w:lang w:eastAsia="zh-CN"/>
        </w:rPr>
        <w:t>Demod</w:t>
      </w:r>
      <w:proofErr w:type="spellEnd"/>
      <w:r w:rsidRPr="00E6596E">
        <w:rPr>
          <w:rFonts w:eastAsiaTheme="minorEastAsia"/>
          <w:b/>
          <w:lang w:eastAsia="zh-CN"/>
        </w:rPr>
        <w:t xml:space="preserve"> session.</w:t>
      </w:r>
    </w:p>
    <w:p w:rsidR="00DF0231" w:rsidRDefault="00DF0231" w:rsidP="00DF0231">
      <w:pPr>
        <w:pStyle w:val="Heading1"/>
        <w:numPr>
          <w:ilvl w:val="0"/>
          <w:numId w:val="1"/>
        </w:numPr>
        <w:rPr>
          <w:lang w:val="en-US"/>
        </w:rPr>
      </w:pPr>
      <w:r w:rsidRPr="002D2977">
        <w:rPr>
          <w:lang w:val="en-US"/>
        </w:rPr>
        <w:t>Conclusions</w:t>
      </w:r>
    </w:p>
    <w:p w:rsidR="003D349A" w:rsidRPr="00645EE9" w:rsidRDefault="003D349A" w:rsidP="003D349A">
      <w:pPr>
        <w:rPr>
          <w:rFonts w:eastAsia="宋体"/>
          <w:b/>
          <w:szCs w:val="24"/>
          <w:lang w:eastAsia="zh-CN"/>
        </w:rPr>
      </w:pPr>
      <w:r w:rsidRPr="00645EE9">
        <w:rPr>
          <w:rFonts w:eastAsia="宋体"/>
          <w:b/>
          <w:szCs w:val="24"/>
          <w:lang w:eastAsia="zh-CN"/>
        </w:rPr>
        <w:t xml:space="preserve">Proposal 1: </w:t>
      </w:r>
    </w:p>
    <w:p w:rsidR="003D349A" w:rsidRPr="00695539" w:rsidRDefault="003D349A" w:rsidP="003D349A">
      <w:pPr>
        <w:rPr>
          <w:rFonts w:eastAsiaTheme="minorEastAsia"/>
          <w:b/>
          <w:lang w:eastAsia="zh-CN"/>
        </w:rPr>
      </w:pPr>
      <w:r w:rsidRPr="00695539">
        <w:rPr>
          <w:rFonts w:eastAsiaTheme="minorEastAsia"/>
          <w:b/>
          <w:lang w:eastAsia="zh-CN"/>
        </w:rPr>
        <w:t>Intra-frequency cell detection and measurement requirements could be defined as:</w:t>
      </w:r>
    </w:p>
    <w:p w:rsidR="003D349A" w:rsidRPr="00695539" w:rsidRDefault="003D349A" w:rsidP="003D349A">
      <w:pPr>
        <w:rPr>
          <w:rFonts w:eastAsiaTheme="minorEastAsia"/>
          <w:b/>
          <w:lang w:eastAsia="zh-CN"/>
        </w:rPr>
      </w:pPr>
      <w:r w:rsidRPr="00695539">
        <w:rPr>
          <w:rFonts w:eastAsiaTheme="minorEastAsia" w:hint="eastAsia"/>
          <w:b/>
          <w:lang w:eastAsia="zh-CN"/>
        </w:rPr>
        <w:t>When DRX is not configured:</w:t>
      </w:r>
    </w:p>
    <w:p w:rsidR="003D349A" w:rsidRPr="00695539" w:rsidRDefault="003D349A" w:rsidP="003D349A">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detect_intra</w:t>
      </w:r>
      <w:proofErr w:type="spellEnd"/>
      <w:r w:rsidRPr="00695539">
        <w:rPr>
          <w:rFonts w:eastAsiaTheme="minorEastAsia"/>
          <w:b/>
          <w:lang w:eastAsia="zh-CN"/>
        </w:rPr>
        <w:t xml:space="preserve"> = 1400 </w:t>
      </w:r>
      <w:proofErr w:type="spellStart"/>
      <w:r w:rsidRPr="00695539">
        <w:rPr>
          <w:rFonts w:eastAsiaTheme="minorEastAsia"/>
          <w:b/>
          <w:lang w:eastAsia="zh-CN"/>
        </w:rPr>
        <w:t>ms</w:t>
      </w:r>
      <w:proofErr w:type="spellEnd"/>
    </w:p>
    <w:p w:rsidR="003D349A" w:rsidRPr="00695539" w:rsidRDefault="003D349A" w:rsidP="003D349A">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800 </w:t>
      </w:r>
      <w:proofErr w:type="spellStart"/>
      <w:r w:rsidRPr="00695539">
        <w:rPr>
          <w:rFonts w:eastAsiaTheme="minorEastAsia"/>
          <w:b/>
          <w:lang w:eastAsia="zh-CN"/>
        </w:rPr>
        <w:t>ms</w:t>
      </w:r>
      <w:proofErr w:type="spellEnd"/>
      <w:r w:rsidRPr="00695539">
        <w:rPr>
          <w:rFonts w:eastAsiaTheme="minorEastAsia"/>
          <w:b/>
          <w:lang w:eastAsia="zh-CN"/>
        </w:rPr>
        <w:t xml:space="preserve"> for NRS-based measurement</w:t>
      </w:r>
    </w:p>
    <w:p w:rsidR="003D349A" w:rsidRPr="00695539" w:rsidRDefault="003D349A" w:rsidP="003D349A">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1600 </w:t>
      </w:r>
      <w:proofErr w:type="spellStart"/>
      <w:r w:rsidRPr="00695539">
        <w:rPr>
          <w:rFonts w:eastAsiaTheme="minorEastAsia"/>
          <w:b/>
          <w:lang w:eastAsia="zh-CN"/>
        </w:rPr>
        <w:t>ms</w:t>
      </w:r>
      <w:proofErr w:type="spellEnd"/>
      <w:r w:rsidRPr="00695539">
        <w:rPr>
          <w:rFonts w:eastAsiaTheme="minorEastAsia"/>
          <w:b/>
          <w:lang w:eastAsia="zh-CN"/>
        </w:rPr>
        <w:t xml:space="preserve"> for NSSS-based measurement</w:t>
      </w:r>
    </w:p>
    <w:p w:rsidR="003D349A" w:rsidRPr="00695539" w:rsidRDefault="003D349A" w:rsidP="003D349A">
      <w:pPr>
        <w:rPr>
          <w:rFonts w:eastAsiaTheme="minorEastAsia"/>
          <w:b/>
          <w:lang w:eastAsia="zh-CN"/>
        </w:rPr>
      </w:pPr>
      <w:r w:rsidRPr="00695539">
        <w:rPr>
          <w:rFonts w:eastAsiaTheme="minorEastAsia" w:hint="eastAsia"/>
          <w:b/>
          <w:lang w:eastAsia="zh-CN"/>
        </w:rPr>
        <w:t>When DRX is configured:</w:t>
      </w:r>
    </w:p>
    <w:p w:rsidR="003D349A" w:rsidRPr="00695539" w:rsidRDefault="003D349A" w:rsidP="003D349A">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detect_intra</w:t>
      </w:r>
      <w:proofErr w:type="spellEnd"/>
      <w:r w:rsidRPr="00695539">
        <w:rPr>
          <w:rFonts w:eastAsiaTheme="minorEastAsia"/>
          <w:b/>
          <w:lang w:eastAsia="zh-CN"/>
        </w:rPr>
        <w:t xml:space="preserve"> = </w:t>
      </w:r>
      <w:r w:rsidRPr="00645EE9">
        <w:rPr>
          <w:rFonts w:eastAsiaTheme="minorEastAsia"/>
          <w:b/>
          <w:highlight w:val="yellow"/>
          <w:lang w:eastAsia="zh-CN"/>
        </w:rPr>
        <w:t>6</w:t>
      </w:r>
      <w:r w:rsidRPr="00695539">
        <w:rPr>
          <w:rFonts w:eastAsiaTheme="minorEastAsia"/>
          <w:b/>
          <w:lang w:eastAsia="zh-CN"/>
        </w:rPr>
        <w:t xml:space="preserve"> DRX cycles</w:t>
      </w:r>
    </w:p>
    <w:p w:rsidR="003D349A" w:rsidRPr="00695539" w:rsidRDefault="003D349A" w:rsidP="003D349A">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5 DRX cycles</w:t>
      </w:r>
    </w:p>
    <w:p w:rsidR="003D349A" w:rsidRPr="00BF138B" w:rsidRDefault="003D349A" w:rsidP="003D349A">
      <w:pPr>
        <w:rPr>
          <w:rFonts w:eastAsiaTheme="minorEastAsia"/>
          <w:b/>
          <w:lang w:val="en-US" w:eastAsia="zh-CN"/>
        </w:rPr>
      </w:pPr>
      <w:r w:rsidRPr="00BF138B">
        <w:rPr>
          <w:rFonts w:eastAsiaTheme="minorEastAsia" w:hint="eastAsia"/>
          <w:b/>
          <w:lang w:val="en-US" w:eastAsia="zh-CN"/>
        </w:rPr>
        <w:t>O</w:t>
      </w:r>
      <w:r w:rsidRPr="00BF138B">
        <w:rPr>
          <w:rFonts w:eastAsiaTheme="minorEastAsia"/>
          <w:b/>
          <w:lang w:val="en-US" w:eastAsia="zh-CN"/>
        </w:rPr>
        <w:t>bservation 1: One measurement occasions is a time period available for inter-frequency measurement according to the conditions for inter-frequency measurement which may consist one or more measurement samples for cell detection and measurement.</w:t>
      </w:r>
    </w:p>
    <w:p w:rsidR="003D349A" w:rsidRPr="008B6FAF" w:rsidRDefault="003D349A" w:rsidP="003D349A">
      <w:pPr>
        <w:rPr>
          <w:rFonts w:eastAsiaTheme="minorEastAsia"/>
          <w:b/>
          <w:lang w:val="en-US" w:eastAsia="zh-CN"/>
        </w:rPr>
      </w:pPr>
      <w:r w:rsidRPr="008B6FAF">
        <w:rPr>
          <w:rFonts w:eastAsiaTheme="minorEastAsia"/>
          <w:b/>
          <w:lang w:val="en-US" w:eastAsia="zh-CN"/>
        </w:rPr>
        <w:lastRenderedPageBreak/>
        <w:t>Observation 2: The length of a measurement occasion should be longer than minimum length to guarantee that there is at least one RS for cell detection and measurement.</w:t>
      </w:r>
    </w:p>
    <w:p w:rsidR="003D349A" w:rsidRDefault="003D349A" w:rsidP="003D349A">
      <w:pPr>
        <w:rPr>
          <w:rFonts w:eastAsiaTheme="minorEastAsia"/>
          <w:lang w:val="en-US" w:eastAsia="zh-CN"/>
        </w:rPr>
      </w:pPr>
    </w:p>
    <w:p w:rsidR="003D349A" w:rsidRPr="00D467C1" w:rsidRDefault="003D349A" w:rsidP="003D349A">
      <w:pPr>
        <w:rPr>
          <w:rFonts w:eastAsiaTheme="minorEastAsia"/>
          <w:b/>
          <w:lang w:val="en-US" w:eastAsia="zh-CN"/>
        </w:rPr>
      </w:pPr>
      <w:r w:rsidRPr="00D467C1">
        <w:rPr>
          <w:rFonts w:eastAsiaTheme="minorEastAsia" w:hint="eastAsia"/>
          <w:b/>
          <w:lang w:val="en-US" w:eastAsia="zh-CN"/>
        </w:rPr>
        <w:t>P</w:t>
      </w:r>
      <w:r w:rsidRPr="00D467C1">
        <w:rPr>
          <w:rFonts w:eastAsiaTheme="minorEastAsia"/>
          <w:b/>
          <w:lang w:val="en-US" w:eastAsia="zh-CN"/>
        </w:rPr>
        <w:t xml:space="preserve">roposal </w:t>
      </w:r>
      <w:r>
        <w:rPr>
          <w:rFonts w:eastAsiaTheme="minorEastAsia"/>
          <w:b/>
          <w:lang w:val="en-US" w:eastAsia="zh-CN"/>
        </w:rPr>
        <w:t>2</w:t>
      </w:r>
      <w:r w:rsidRPr="00D467C1">
        <w:rPr>
          <w:rFonts w:eastAsiaTheme="minorEastAsia"/>
          <w:b/>
          <w:lang w:val="en-US" w:eastAsia="zh-CN"/>
        </w:rPr>
        <w:t xml:space="preserve">: </w:t>
      </w:r>
    </w:p>
    <w:p w:rsidR="003D349A" w:rsidRPr="00D467C1" w:rsidRDefault="003D349A" w:rsidP="003D349A">
      <w:pPr>
        <w:spacing w:after="120"/>
        <w:ind w:left="420"/>
        <w:rPr>
          <w:rFonts w:eastAsia="宋体"/>
          <w:b/>
          <w:szCs w:val="24"/>
          <w:lang w:eastAsia="zh-CN"/>
        </w:rPr>
      </w:pPr>
      <w:r w:rsidRPr="00D467C1">
        <w:rPr>
          <w:rFonts w:eastAsia="宋体"/>
          <w:b/>
          <w:szCs w:val="24"/>
          <w:lang w:eastAsia="zh-CN"/>
        </w:rPr>
        <w:t xml:space="preserve">Minimum length of occasion for cell detection is 21 </w:t>
      </w:r>
      <w:proofErr w:type="spellStart"/>
      <w:r w:rsidRPr="00D467C1">
        <w:rPr>
          <w:rFonts w:eastAsia="宋体"/>
          <w:b/>
          <w:szCs w:val="24"/>
          <w:lang w:eastAsia="zh-CN"/>
        </w:rPr>
        <w:t>ms</w:t>
      </w:r>
      <w:proofErr w:type="spellEnd"/>
      <w:r w:rsidRPr="00D467C1">
        <w:rPr>
          <w:rFonts w:eastAsia="宋体"/>
          <w:b/>
          <w:szCs w:val="24"/>
          <w:lang w:eastAsia="zh-CN"/>
        </w:rPr>
        <w:t>.</w:t>
      </w:r>
    </w:p>
    <w:p w:rsidR="003D349A" w:rsidRPr="00D467C1" w:rsidRDefault="003D349A" w:rsidP="003D349A">
      <w:pPr>
        <w:spacing w:after="120"/>
        <w:ind w:left="420"/>
        <w:rPr>
          <w:rFonts w:eastAsia="宋体"/>
          <w:b/>
          <w:szCs w:val="24"/>
          <w:lang w:eastAsia="zh-CN"/>
        </w:rPr>
      </w:pPr>
      <w:r w:rsidRPr="00D467C1">
        <w:rPr>
          <w:rFonts w:eastAsia="宋体"/>
          <w:b/>
          <w:szCs w:val="24"/>
          <w:lang w:eastAsia="zh-CN"/>
        </w:rPr>
        <w:t xml:space="preserve">Minimum length of occasion for NRS based measurement is 11 </w:t>
      </w:r>
      <w:proofErr w:type="spellStart"/>
      <w:r w:rsidRPr="00D467C1">
        <w:rPr>
          <w:rFonts w:eastAsia="宋体"/>
          <w:b/>
          <w:szCs w:val="24"/>
          <w:lang w:eastAsia="zh-CN"/>
        </w:rPr>
        <w:t>ms</w:t>
      </w:r>
      <w:proofErr w:type="spellEnd"/>
      <w:r w:rsidRPr="00D467C1">
        <w:rPr>
          <w:rFonts w:eastAsia="宋体"/>
          <w:b/>
          <w:szCs w:val="24"/>
          <w:lang w:eastAsia="zh-CN"/>
        </w:rPr>
        <w:t>, and 21ms for NSSS based measurement.</w:t>
      </w:r>
    </w:p>
    <w:p w:rsidR="003D349A" w:rsidRDefault="003D349A" w:rsidP="003D349A">
      <w:pPr>
        <w:rPr>
          <w:rFonts w:eastAsiaTheme="minorEastAsia"/>
          <w:b/>
          <w:lang w:eastAsia="zh-CN"/>
        </w:rPr>
      </w:pPr>
      <w:r w:rsidRPr="003F0CC8">
        <w:rPr>
          <w:rFonts w:eastAsiaTheme="minorEastAsia"/>
          <w:b/>
          <w:lang w:eastAsia="zh-CN"/>
        </w:rPr>
        <w:t xml:space="preserve">Observation 3: Based on previous agreement, for NSSS-based measurement, number of samples is 40 and sampling rate is assumed to be 1 sample/40 </w:t>
      </w:r>
      <w:proofErr w:type="spellStart"/>
      <w:r w:rsidRPr="003F0CC8">
        <w:rPr>
          <w:rFonts w:eastAsiaTheme="minorEastAsia"/>
          <w:b/>
          <w:lang w:eastAsia="zh-CN"/>
        </w:rPr>
        <w:t>ms</w:t>
      </w:r>
      <w:proofErr w:type="spellEnd"/>
      <w:r w:rsidRPr="003F0CC8">
        <w:rPr>
          <w:rFonts w:eastAsiaTheme="minorEastAsia"/>
          <w:b/>
          <w:lang w:eastAsia="zh-CN"/>
        </w:rPr>
        <w:t>.</w:t>
      </w:r>
    </w:p>
    <w:p w:rsidR="003D349A" w:rsidRPr="00481F33" w:rsidRDefault="003D349A" w:rsidP="003D349A">
      <w:pPr>
        <w:rPr>
          <w:rFonts w:eastAsiaTheme="minorEastAsia"/>
          <w:b/>
          <w:lang w:eastAsia="zh-CN"/>
        </w:rPr>
      </w:pPr>
      <w:r w:rsidRPr="00481F33">
        <w:rPr>
          <w:rFonts w:eastAsiaTheme="minorEastAsia" w:hint="eastAsia"/>
          <w:b/>
          <w:lang w:eastAsia="zh-CN"/>
        </w:rPr>
        <w:t>O</w:t>
      </w:r>
      <w:r w:rsidRPr="00481F33">
        <w:rPr>
          <w:rFonts w:eastAsiaTheme="minorEastAsia"/>
          <w:b/>
          <w:lang w:eastAsia="zh-CN"/>
        </w:rPr>
        <w:t xml:space="preserve">bservation 4: Based on previous agreement, for NRS-based measurement, number of samples is 60 and sampling rate is assumed to be 60 sample/800 </w:t>
      </w:r>
      <w:proofErr w:type="spellStart"/>
      <w:r w:rsidRPr="00481F33">
        <w:rPr>
          <w:rFonts w:eastAsiaTheme="minorEastAsia"/>
          <w:b/>
          <w:lang w:eastAsia="zh-CN"/>
        </w:rPr>
        <w:t>ms</w:t>
      </w:r>
      <w:proofErr w:type="spellEnd"/>
      <w:r w:rsidRPr="00481F33">
        <w:rPr>
          <w:rFonts w:eastAsiaTheme="minorEastAsia"/>
          <w:b/>
          <w:lang w:eastAsia="zh-CN"/>
        </w:rPr>
        <w:t>.</w:t>
      </w:r>
    </w:p>
    <w:p w:rsidR="003D349A" w:rsidRPr="00C95EB7" w:rsidRDefault="003D349A" w:rsidP="003D349A">
      <w:pPr>
        <w:rPr>
          <w:rFonts w:eastAsiaTheme="minorEastAsia"/>
          <w:b/>
          <w:lang w:val="en-US" w:eastAsia="zh-CN"/>
        </w:rPr>
      </w:pPr>
      <w:r w:rsidRPr="00C95EB7">
        <w:rPr>
          <w:rFonts w:eastAsiaTheme="minorEastAsia"/>
          <w:b/>
          <w:lang w:eastAsia="zh-CN"/>
        </w:rPr>
        <w:t>Proposal 3:</w:t>
      </w:r>
    </w:p>
    <w:p w:rsidR="003D349A" w:rsidRPr="00C95EB7" w:rsidRDefault="003D349A" w:rsidP="003D349A">
      <w:pPr>
        <w:rPr>
          <w:rFonts w:eastAsiaTheme="minorEastAsia"/>
          <w:b/>
          <w:lang w:eastAsia="zh-CN"/>
        </w:rPr>
      </w:pPr>
      <w:r w:rsidRPr="00C95EB7">
        <w:rPr>
          <w:rFonts w:eastAsiaTheme="minorEastAsia"/>
          <w:b/>
          <w:lang w:val="en-US" w:eastAsia="zh-CN"/>
        </w:rPr>
        <w:t>Requirements for i</w:t>
      </w:r>
      <w:proofErr w:type="spellStart"/>
      <w:r w:rsidRPr="00C95EB7">
        <w:rPr>
          <w:rFonts w:eastAsiaTheme="minorEastAsia" w:hint="eastAsia"/>
          <w:b/>
          <w:lang w:eastAsia="zh-CN"/>
        </w:rPr>
        <w:t>nter</w:t>
      </w:r>
      <w:proofErr w:type="spellEnd"/>
      <w:r w:rsidRPr="00C95EB7">
        <w:rPr>
          <w:rFonts w:eastAsiaTheme="minorEastAsia" w:hint="eastAsia"/>
          <w:b/>
          <w:lang w:eastAsia="zh-CN"/>
        </w:rPr>
        <w:t>-frequency measurement</w:t>
      </w:r>
      <w:r w:rsidRPr="00C95EB7">
        <w:rPr>
          <w:rFonts w:eastAsiaTheme="minorEastAsia"/>
          <w:b/>
          <w:lang w:eastAsia="zh-CN"/>
        </w:rPr>
        <w:t xml:space="preserve"> on a carrier different from serving carrier requirement</w:t>
      </w:r>
      <w:r w:rsidRPr="00C95EB7">
        <w:rPr>
          <w:rFonts w:eastAsiaTheme="minorEastAsia" w:hint="eastAsia"/>
          <w:b/>
          <w:lang w:eastAsia="zh-CN"/>
        </w:rPr>
        <w:t>s is defined</w:t>
      </w:r>
      <w:r w:rsidRPr="00C95EB7">
        <w:rPr>
          <w:rFonts w:eastAsiaTheme="minorEastAsia"/>
          <w:b/>
          <w:lang w:eastAsia="zh-CN"/>
        </w:rPr>
        <w:t xml:space="preserve"> as:</w:t>
      </w:r>
    </w:p>
    <w:p w:rsidR="003D349A" w:rsidRPr="00C95EB7" w:rsidRDefault="003D349A" w:rsidP="003D349A">
      <w:pPr>
        <w:pStyle w:val="ListParagraph"/>
        <w:ind w:left="360" w:firstLine="402"/>
        <w:rPr>
          <w:b/>
        </w:rPr>
      </w:pPr>
      <w:r w:rsidRPr="00C95EB7">
        <w:rPr>
          <w:rFonts w:eastAsiaTheme="minorEastAsia" w:hint="eastAsia"/>
          <w:b/>
          <w:lang w:eastAsia="zh-CN"/>
        </w:rPr>
        <w:t xml:space="preserve"> </w:t>
      </w:r>
      <w:proofErr w:type="spellStart"/>
      <w:r w:rsidRPr="00C95EB7">
        <w:rPr>
          <w:rFonts w:eastAsiaTheme="minorEastAsia" w:hint="eastAsia"/>
          <w:b/>
          <w:sz w:val="21"/>
          <w:szCs w:val="21"/>
        </w:rPr>
        <w:t>T</w:t>
      </w:r>
      <w:r w:rsidRPr="00C95EB7">
        <w:rPr>
          <w:rFonts w:eastAsiaTheme="minorEastAsia"/>
          <w:b/>
          <w:sz w:val="21"/>
          <w:szCs w:val="21"/>
          <w:vertAlign w:val="subscript"/>
        </w:rPr>
        <w:t>measure_inter</w:t>
      </w:r>
      <w:proofErr w:type="spellEnd"/>
      <w:r w:rsidRPr="00C95EB7">
        <w:rPr>
          <w:rFonts w:eastAsiaTheme="minorEastAsia"/>
          <w:b/>
          <w:sz w:val="21"/>
          <w:szCs w:val="21"/>
        </w:rPr>
        <w:t xml:space="preserve"> </w:t>
      </w:r>
      <w:proofErr w:type="gramStart"/>
      <w:r w:rsidRPr="00C95EB7">
        <w:rPr>
          <w:rFonts w:eastAsiaTheme="minorEastAsia"/>
          <w:b/>
          <w:sz w:val="21"/>
          <w:szCs w:val="21"/>
        </w:rPr>
        <w:t xml:space="preserve">= </w:t>
      </w:r>
      <w:proofErr w:type="gramEnd"/>
      <m:oMath>
        <m:nary>
          <m:naryPr>
            <m:chr m:val="∑"/>
            <m:limLoc m:val="undOvr"/>
            <m:ctrlPr>
              <w:rPr>
                <w:rFonts w:ascii="Cambria Math" w:eastAsia="宋体" w:hAnsi="Cambria Math" w:cs="Calibri"/>
                <w:b/>
                <w:sz w:val="21"/>
                <w:szCs w:val="21"/>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Ta,i</m:t>
            </m:r>
          </m:e>
        </m:nary>
      </m:oMath>
      <w:r w:rsidRPr="00C95EB7">
        <w:rPr>
          <w:b/>
        </w:rPr>
        <w:t xml:space="preserve">, </w:t>
      </w:r>
    </w:p>
    <w:p w:rsidR="003D349A" w:rsidRPr="00C95EB7" w:rsidRDefault="003D349A" w:rsidP="003D349A">
      <w:pPr>
        <w:rPr>
          <w:rFonts w:eastAsiaTheme="minorEastAsia"/>
          <w:b/>
          <w:lang w:eastAsia="zh-CN"/>
        </w:rPr>
      </w:pPr>
      <w:proofErr w:type="gramStart"/>
      <w:r w:rsidRPr="00C95EB7">
        <w:rPr>
          <w:rFonts w:eastAsiaTheme="minorEastAsia"/>
          <w:b/>
          <w:lang w:eastAsia="zh-CN"/>
        </w:rPr>
        <w:t>where</w:t>
      </w:r>
      <w:proofErr w:type="gramEnd"/>
      <w:r w:rsidRPr="00C95EB7">
        <w:rPr>
          <w:rFonts w:eastAsiaTheme="minorEastAsia"/>
          <w:b/>
          <w:lang w:eastAsia="zh-CN"/>
        </w:rPr>
        <w:t xml:space="preserve"> </w:t>
      </w:r>
      <w:proofErr w:type="spellStart"/>
      <w:r w:rsidRPr="00C95EB7">
        <w:rPr>
          <w:rFonts w:eastAsiaTheme="minorEastAsia"/>
          <w:b/>
          <w:lang w:eastAsia="zh-CN"/>
        </w:rPr>
        <w:t>T</w:t>
      </w:r>
      <w:r w:rsidRPr="00C95EB7">
        <w:rPr>
          <w:rFonts w:eastAsiaTheme="minorEastAsia"/>
          <w:b/>
          <w:vertAlign w:val="subscript"/>
          <w:lang w:eastAsia="zh-CN"/>
        </w:rPr>
        <w:t>a,i</w:t>
      </w:r>
      <w:proofErr w:type="spellEnd"/>
      <w:r w:rsidRPr="00C95EB7">
        <w:rPr>
          <w:rFonts w:eastAsiaTheme="minorEastAsia"/>
          <w:b/>
          <w:lang w:eastAsia="zh-CN"/>
        </w:rPr>
        <w:t xml:space="preserve"> is the interval between available measurement samples, where </w:t>
      </w:r>
      <w:proofErr w:type="spellStart"/>
      <w:r w:rsidRPr="00C95EB7">
        <w:rPr>
          <w:rFonts w:eastAsiaTheme="minorEastAsia"/>
          <w:b/>
          <w:lang w:eastAsia="zh-CN"/>
        </w:rPr>
        <w:t>T</w:t>
      </w:r>
      <w:r w:rsidRPr="00C95EB7">
        <w:rPr>
          <w:rFonts w:eastAsiaTheme="minorEastAsia"/>
          <w:b/>
          <w:vertAlign w:val="subscript"/>
          <w:lang w:eastAsia="zh-CN"/>
        </w:rPr>
        <w:t>a,i</w:t>
      </w:r>
      <w:proofErr w:type="spellEnd"/>
      <w:r w:rsidRPr="00C95EB7">
        <w:rPr>
          <w:rFonts w:eastAsiaTheme="minorEastAsia"/>
          <w:b/>
          <w:lang w:eastAsia="zh-CN"/>
        </w:rPr>
        <w:t xml:space="preserve"> ≥ 20 </w:t>
      </w:r>
      <w:proofErr w:type="spellStart"/>
      <w:r w:rsidRPr="00C95EB7">
        <w:rPr>
          <w:rFonts w:eastAsiaTheme="minorEastAsia"/>
          <w:b/>
          <w:lang w:eastAsia="zh-CN"/>
        </w:rPr>
        <w:t>ms</w:t>
      </w:r>
      <w:proofErr w:type="spellEnd"/>
      <w:r w:rsidRPr="00C95EB7">
        <w:rPr>
          <w:rFonts w:eastAsiaTheme="minorEastAsia"/>
          <w:b/>
          <w:lang w:eastAsia="zh-CN"/>
        </w:rPr>
        <w:t xml:space="preserve"> for NRS and </w:t>
      </w:r>
      <w:proofErr w:type="spellStart"/>
      <w:r w:rsidRPr="00F17864">
        <w:rPr>
          <w:rFonts w:eastAsiaTheme="minorEastAsia"/>
          <w:b/>
          <w:lang w:eastAsia="zh-CN"/>
        </w:rPr>
        <w:t>T</w:t>
      </w:r>
      <w:r w:rsidRPr="00F17864">
        <w:rPr>
          <w:rFonts w:eastAsiaTheme="minorEastAsia"/>
          <w:b/>
          <w:vertAlign w:val="subscript"/>
          <w:lang w:eastAsia="zh-CN"/>
        </w:rPr>
        <w:t>a,i</w:t>
      </w:r>
      <w:proofErr w:type="spellEnd"/>
      <w:r w:rsidRPr="00F17864">
        <w:rPr>
          <w:rFonts w:eastAsiaTheme="minorEastAsia"/>
          <w:b/>
          <w:lang w:eastAsia="zh-CN"/>
        </w:rPr>
        <w:t xml:space="preserve"> ≥</w:t>
      </w:r>
      <w:r>
        <w:rPr>
          <w:rFonts w:eastAsiaTheme="minorEastAsia"/>
          <w:b/>
          <w:lang w:eastAsia="zh-CN"/>
        </w:rPr>
        <w:t xml:space="preserve"> 40</w:t>
      </w:r>
      <w:r w:rsidRPr="00C95EB7">
        <w:rPr>
          <w:rFonts w:eastAsiaTheme="minorEastAsia"/>
          <w:b/>
          <w:lang w:eastAsia="zh-CN"/>
        </w:rPr>
        <w:t xml:space="preserve"> </w:t>
      </w:r>
      <w:proofErr w:type="spellStart"/>
      <w:r w:rsidRPr="00C95EB7">
        <w:rPr>
          <w:rFonts w:eastAsiaTheme="minorEastAsia"/>
          <w:b/>
          <w:lang w:eastAsia="zh-CN"/>
        </w:rPr>
        <w:t>ms</w:t>
      </w:r>
      <w:proofErr w:type="spellEnd"/>
      <w:r w:rsidRPr="00C95EB7">
        <w:rPr>
          <w:rFonts w:eastAsiaTheme="minorEastAsia"/>
          <w:b/>
          <w:lang w:eastAsia="zh-CN"/>
        </w:rPr>
        <w:t xml:space="preserve"> for NSSS. N = 60 for NRS-based measurement and 40 for NSSS based measurement.</w:t>
      </w:r>
    </w:p>
    <w:p w:rsidR="003D349A" w:rsidRPr="00F17864" w:rsidRDefault="003D349A" w:rsidP="003D349A">
      <w:pPr>
        <w:rPr>
          <w:rFonts w:eastAsiaTheme="minorEastAsia"/>
          <w:b/>
          <w:lang w:eastAsia="zh-CN"/>
        </w:rPr>
      </w:pPr>
      <w:r w:rsidRPr="00F17864">
        <w:rPr>
          <w:rFonts w:eastAsiaTheme="minorEastAsia" w:hint="eastAsia"/>
          <w:b/>
          <w:lang w:eastAsia="zh-CN"/>
        </w:rPr>
        <w:t>Proposal 4</w:t>
      </w:r>
      <w:r w:rsidRPr="00F17864">
        <w:rPr>
          <w:rFonts w:eastAsiaTheme="minorEastAsia"/>
          <w:b/>
          <w:lang w:eastAsia="zh-CN"/>
        </w:rPr>
        <w:t xml:space="preserve">: There is no need to define minimum interval for filtering provided that </w:t>
      </w:r>
      <w:proofErr w:type="spellStart"/>
      <w:r w:rsidRPr="00F17864">
        <w:rPr>
          <w:rFonts w:eastAsiaTheme="minorEastAsia"/>
          <w:b/>
          <w:lang w:eastAsia="zh-CN"/>
        </w:rPr>
        <w:t>T</w:t>
      </w:r>
      <w:r w:rsidRPr="00F17864">
        <w:rPr>
          <w:rFonts w:eastAsiaTheme="minorEastAsia"/>
          <w:b/>
          <w:vertAlign w:val="subscript"/>
          <w:lang w:eastAsia="zh-CN"/>
        </w:rPr>
        <w:t>a</w:t>
      </w:r>
      <w:proofErr w:type="gramStart"/>
      <w:r w:rsidRPr="00F17864">
        <w:rPr>
          <w:rFonts w:eastAsiaTheme="minorEastAsia"/>
          <w:b/>
          <w:vertAlign w:val="subscript"/>
          <w:lang w:eastAsia="zh-CN"/>
        </w:rPr>
        <w:t>,i</w:t>
      </w:r>
      <w:proofErr w:type="spellEnd"/>
      <w:proofErr w:type="gramEnd"/>
      <w:r w:rsidRPr="00F17864">
        <w:rPr>
          <w:rFonts w:eastAsiaTheme="minorEastAsia"/>
          <w:b/>
          <w:lang w:eastAsia="zh-CN"/>
        </w:rPr>
        <w:t xml:space="preserve"> ≥ 20 </w:t>
      </w:r>
      <w:proofErr w:type="spellStart"/>
      <w:r w:rsidRPr="00F17864">
        <w:rPr>
          <w:rFonts w:eastAsiaTheme="minorEastAsia"/>
          <w:b/>
          <w:lang w:eastAsia="zh-CN"/>
        </w:rPr>
        <w:t>ms</w:t>
      </w:r>
      <w:proofErr w:type="spellEnd"/>
      <w:r w:rsidRPr="00F17864">
        <w:rPr>
          <w:rFonts w:eastAsiaTheme="minorEastAsia"/>
          <w:b/>
          <w:lang w:eastAsia="zh-CN"/>
        </w:rPr>
        <w:t xml:space="preserve"> for NRS and </w:t>
      </w:r>
      <w:proofErr w:type="spellStart"/>
      <w:r w:rsidRPr="00F17864">
        <w:rPr>
          <w:rFonts w:eastAsiaTheme="minorEastAsia"/>
          <w:b/>
          <w:lang w:eastAsia="zh-CN"/>
        </w:rPr>
        <w:t>T</w:t>
      </w:r>
      <w:r w:rsidRPr="00F17864">
        <w:rPr>
          <w:rFonts w:eastAsiaTheme="minorEastAsia"/>
          <w:b/>
          <w:vertAlign w:val="subscript"/>
          <w:lang w:eastAsia="zh-CN"/>
        </w:rPr>
        <w:t>a,i</w:t>
      </w:r>
      <w:proofErr w:type="spellEnd"/>
      <w:r>
        <w:rPr>
          <w:rFonts w:eastAsiaTheme="minorEastAsia"/>
          <w:b/>
          <w:lang w:eastAsia="zh-CN"/>
        </w:rPr>
        <w:t xml:space="preserve"> ≥ </w:t>
      </w:r>
      <w:r w:rsidRPr="00F17864">
        <w:rPr>
          <w:rFonts w:eastAsiaTheme="minorEastAsia"/>
          <w:b/>
          <w:lang w:eastAsia="zh-CN"/>
        </w:rPr>
        <w:t xml:space="preserve">40 </w:t>
      </w:r>
      <w:proofErr w:type="spellStart"/>
      <w:r w:rsidRPr="00F17864">
        <w:rPr>
          <w:rFonts w:eastAsiaTheme="minorEastAsia"/>
          <w:b/>
          <w:lang w:eastAsia="zh-CN"/>
        </w:rPr>
        <w:t>ms</w:t>
      </w:r>
      <w:proofErr w:type="spellEnd"/>
      <w:r w:rsidRPr="00F17864">
        <w:rPr>
          <w:rFonts w:eastAsiaTheme="minorEastAsia"/>
          <w:b/>
          <w:lang w:eastAsia="zh-CN"/>
        </w:rPr>
        <w:t xml:space="preserve"> for NSSS</w:t>
      </w:r>
    </w:p>
    <w:p w:rsidR="003D349A" w:rsidRPr="00A24A13" w:rsidRDefault="003D349A" w:rsidP="003D349A">
      <w:pPr>
        <w:rPr>
          <w:rFonts w:eastAsia="宋体"/>
          <w:b/>
          <w:lang w:val="en-US" w:eastAsia="zh-CN"/>
        </w:rPr>
      </w:pPr>
      <w:r w:rsidRPr="00B9010D">
        <w:rPr>
          <w:rFonts w:eastAsiaTheme="minorEastAsia" w:hint="eastAsia"/>
          <w:b/>
          <w:lang w:val="en-US" w:eastAsia="zh-CN"/>
        </w:rPr>
        <w:t>P</w:t>
      </w:r>
      <w:r w:rsidRPr="00B9010D">
        <w:rPr>
          <w:rFonts w:eastAsiaTheme="minorEastAsia"/>
          <w:b/>
          <w:lang w:val="en-US" w:eastAsia="zh-CN"/>
        </w:rPr>
        <w:t xml:space="preserve">roposal 5: </w:t>
      </w:r>
      <w:r w:rsidRPr="00B9010D">
        <w:rPr>
          <w:b/>
        </w:rPr>
        <w:t xml:space="preserve">T </w:t>
      </w:r>
      <w:proofErr w:type="spellStart"/>
      <w:r w:rsidRPr="00B9010D">
        <w:rPr>
          <w:b/>
          <w:vertAlign w:val="subscript"/>
        </w:rPr>
        <w:t>detect_inter</w:t>
      </w:r>
      <w:proofErr w:type="spellEnd"/>
      <w:r w:rsidRPr="00B9010D">
        <w:rPr>
          <w:b/>
        </w:rPr>
        <w:t xml:space="preserve"> </w:t>
      </w:r>
      <w:proofErr w:type="gramStart"/>
      <w:r w:rsidRPr="00B9010D">
        <w:rPr>
          <w:b/>
        </w:rPr>
        <w:t xml:space="preserve">= </w:t>
      </w:r>
      <w:proofErr w:type="gramEnd"/>
      <m:oMath>
        <m:nary>
          <m:naryPr>
            <m:chr m:val="∑"/>
            <m:limLoc m:val="undOvr"/>
            <m:ctrlPr>
              <w:rPr>
                <w:rFonts w:ascii="Cambria Math" w:eastAsia="宋体" w:hAnsi="Cambria Math" w:cs="Calibri"/>
                <w:b/>
                <w:sz w:val="21"/>
                <w:szCs w:val="21"/>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Ta,i</m:t>
            </m:r>
          </m:e>
        </m:nary>
      </m:oMath>
      <w:r w:rsidRPr="00B9010D">
        <w:rPr>
          <w:b/>
        </w:rPr>
        <w:t xml:space="preserve">, where Ta, is the interval between available measurement </w:t>
      </w:r>
      <w:r w:rsidRPr="00B9010D">
        <w:rPr>
          <w:b/>
          <w:bCs/>
        </w:rPr>
        <w:t xml:space="preserve">occasions. </w:t>
      </w:r>
      <w:r w:rsidRPr="00B9010D">
        <w:rPr>
          <w:b/>
        </w:rPr>
        <w:t>And N is the number of occasions when</w:t>
      </w:r>
      <w:r w:rsidRPr="00B9010D">
        <w:rPr>
          <w:b/>
          <w:bCs/>
        </w:rPr>
        <w:t xml:space="preserve"> </w:t>
      </w:r>
      <m:oMath>
        <m:nary>
          <m:naryPr>
            <m:chr m:val="∑"/>
            <m:limLoc m:val="undOvr"/>
            <m:ctrlPr>
              <w:rPr>
                <w:rFonts w:ascii="Cambria Math" w:eastAsia="宋体" w:hAnsi="Cambria Math" w:cs="Calibri"/>
                <w:b/>
                <w:sz w:val="21"/>
                <w:szCs w:val="21"/>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La,i</m:t>
            </m:r>
          </m:e>
        </m:nary>
      </m:oMath>
      <w:r w:rsidRPr="00B9010D">
        <w:rPr>
          <w:b/>
        </w:rPr>
        <w:t xml:space="preserve"> </w:t>
      </w:r>
      <w:r w:rsidRPr="00B9010D">
        <w:rPr>
          <w:b/>
          <w:lang w:eastAsia="ja-JP"/>
        </w:rPr>
        <w:t>≥</w:t>
      </w:r>
      <w:r w:rsidRPr="00B9010D">
        <w:rPr>
          <w:b/>
        </w:rPr>
        <w:t xml:space="preserve">1400ms and </w:t>
      </w:r>
      <m:oMath>
        <m:nary>
          <m:naryPr>
            <m:chr m:val="∑"/>
            <m:limLoc m:val="undOvr"/>
            <m:ctrlPr>
              <w:rPr>
                <w:rFonts w:ascii="Cambria Math" w:eastAsia="宋体" w:hAnsi="Cambria Math" w:cs="Calibri"/>
                <w:b/>
                <w:sz w:val="21"/>
                <w:szCs w:val="21"/>
              </w:rPr>
            </m:ctrlPr>
          </m:naryPr>
          <m:sub>
            <m:r>
              <m:rPr>
                <m:sty m:val="bi"/>
              </m:rPr>
              <w:rPr>
                <w:rFonts w:ascii="Cambria Math" w:hAnsi="Cambria Math"/>
              </w:rPr>
              <m:t>i=1</m:t>
            </m:r>
          </m:sub>
          <m:sup>
            <m:r>
              <m:rPr>
                <m:sty m:val="bi"/>
              </m:rPr>
              <w:rPr>
                <w:rFonts w:ascii="Cambria Math" w:hAnsi="Cambria Math"/>
              </w:rPr>
              <m:t>N-1</m:t>
            </m:r>
          </m:sup>
          <m:e>
            <m:r>
              <m:rPr>
                <m:sty m:val="bi"/>
              </m:rPr>
              <w:rPr>
                <w:rFonts w:ascii="Cambria Math" w:hAnsi="Cambria Math"/>
              </w:rPr>
              <m:t>La,i</m:t>
            </m:r>
          </m:e>
        </m:nary>
      </m:oMath>
      <w:r w:rsidRPr="00B9010D">
        <w:rPr>
          <w:b/>
        </w:rPr>
        <w:t xml:space="preserve"> </w:t>
      </w:r>
      <w:r w:rsidRPr="00B9010D">
        <w:rPr>
          <w:b/>
          <w:lang w:eastAsia="ja-JP"/>
        </w:rPr>
        <w:t xml:space="preserve">&lt; </w:t>
      </w:r>
      <w:r w:rsidRPr="00B9010D">
        <w:rPr>
          <w:b/>
        </w:rPr>
        <w:t xml:space="preserve">1400ms, and </w:t>
      </w:r>
      <w:proofErr w:type="spellStart"/>
      <w:r w:rsidRPr="00B9010D">
        <w:rPr>
          <w:b/>
        </w:rPr>
        <w:t>La</w:t>
      </w:r>
      <w:proofErr w:type="gramStart"/>
      <w:r w:rsidRPr="00B9010D">
        <w:rPr>
          <w:b/>
        </w:rPr>
        <w:t>,i</w:t>
      </w:r>
      <w:proofErr w:type="spellEnd"/>
      <w:proofErr w:type="gramEnd"/>
      <w:r w:rsidRPr="00B9010D">
        <w:rPr>
          <w:b/>
        </w:rPr>
        <w:t xml:space="preserve"> is the length of each available measurement occasions.</w:t>
      </w:r>
    </w:p>
    <w:p w:rsidR="003D349A" w:rsidRPr="008F4A14" w:rsidRDefault="003D349A" w:rsidP="003D349A">
      <w:pPr>
        <w:rPr>
          <w:rFonts w:eastAsiaTheme="minorEastAsia"/>
          <w:b/>
          <w:lang w:eastAsia="zh-CN"/>
        </w:rPr>
      </w:pPr>
      <w:r w:rsidRPr="008F4A14">
        <w:rPr>
          <w:rFonts w:eastAsiaTheme="minorEastAsia"/>
          <w:b/>
          <w:lang w:eastAsia="zh-CN"/>
        </w:rPr>
        <w:t>Proposal</w:t>
      </w:r>
      <w:r>
        <w:rPr>
          <w:rFonts w:eastAsiaTheme="minorEastAsia"/>
          <w:b/>
          <w:lang w:eastAsia="zh-CN"/>
        </w:rPr>
        <w:t xml:space="preserve"> 6</w:t>
      </w:r>
      <w:r w:rsidRPr="008F4A14">
        <w:rPr>
          <w:rFonts w:eastAsiaTheme="minorEastAsia"/>
          <w:b/>
          <w:lang w:eastAsia="zh-CN"/>
        </w:rPr>
        <w:t xml:space="preserve">: </w:t>
      </w:r>
    </w:p>
    <w:p w:rsidR="003D349A" w:rsidRPr="008F4A14" w:rsidRDefault="003D349A" w:rsidP="003D349A">
      <w:pPr>
        <w:rPr>
          <w:rFonts w:eastAsiaTheme="minorEastAsia"/>
          <w:b/>
          <w:lang w:eastAsia="zh-CN"/>
        </w:rPr>
      </w:pPr>
      <w:r w:rsidRPr="008F4A14">
        <w:rPr>
          <w:rFonts w:eastAsiaTheme="minorEastAsia"/>
          <w:b/>
          <w:lang w:eastAsia="zh-CN"/>
        </w:rPr>
        <w:t>Requirements for cell detection and measurement when UE is required to monitor multiple carriers are defined as:</w:t>
      </w:r>
    </w:p>
    <w:p w:rsidR="003D349A" w:rsidRPr="008F4A14" w:rsidRDefault="003D349A" w:rsidP="003D349A">
      <w:pPr>
        <w:overflowPunct w:val="0"/>
        <w:autoSpaceDE w:val="0"/>
        <w:autoSpaceDN w:val="0"/>
        <w:adjustRightInd w:val="0"/>
        <w:textAlignment w:val="baseline"/>
        <w:rPr>
          <w:b/>
          <w:szCs w:val="24"/>
          <w:lang w:eastAsia="zh-CN"/>
        </w:rPr>
      </w:pPr>
      <w:proofErr w:type="spellStart"/>
      <w:r w:rsidRPr="008F4A14">
        <w:rPr>
          <w:b/>
          <w:szCs w:val="24"/>
          <w:lang w:eastAsia="zh-CN"/>
        </w:rPr>
        <w:t>T</w:t>
      </w:r>
      <w:r w:rsidRPr="008F4A14">
        <w:rPr>
          <w:b/>
          <w:szCs w:val="24"/>
          <w:vertAlign w:val="subscript"/>
          <w:lang w:eastAsia="zh-CN"/>
        </w:rPr>
        <w:t>detect</w:t>
      </w:r>
      <w:proofErr w:type="spellEnd"/>
      <w:r w:rsidRPr="008F4A14">
        <w:rPr>
          <w:b/>
          <w:szCs w:val="24"/>
          <w:lang w:eastAsia="zh-CN"/>
        </w:rPr>
        <w:t xml:space="preserve"> = </w:t>
      </w:r>
      <w:proofErr w:type="spellStart"/>
      <w:r w:rsidRPr="008F4A14">
        <w:rPr>
          <w:b/>
          <w:szCs w:val="24"/>
          <w:lang w:eastAsia="zh-CN"/>
        </w:rPr>
        <w:t>T</w:t>
      </w:r>
      <w:r w:rsidRPr="008F4A14">
        <w:rPr>
          <w:b/>
          <w:szCs w:val="24"/>
          <w:vertAlign w:val="subscript"/>
          <w:lang w:eastAsia="zh-CN"/>
        </w:rPr>
        <w:t>detect</w:t>
      </w:r>
      <w:proofErr w:type="spellEnd"/>
      <w:r w:rsidRPr="008F4A14">
        <w:rPr>
          <w:b/>
          <w:szCs w:val="24"/>
          <w:vertAlign w:val="subscript"/>
          <w:lang w:eastAsia="zh-CN"/>
        </w:rPr>
        <w:t xml:space="preserve"> _</w:t>
      </w:r>
      <w:proofErr w:type="spellStart"/>
      <w:r w:rsidRPr="008F4A14">
        <w:rPr>
          <w:b/>
          <w:szCs w:val="24"/>
          <w:vertAlign w:val="subscript"/>
          <w:lang w:eastAsia="zh-CN"/>
        </w:rPr>
        <w:t>intra+</w:t>
      </w:r>
      <w:r w:rsidRPr="008F4A14">
        <w:rPr>
          <w:b/>
          <w:szCs w:val="24"/>
          <w:lang w:eastAsia="zh-CN"/>
        </w:rPr>
        <w:t>N</w:t>
      </w:r>
      <w:r w:rsidRPr="008F4A14">
        <w:rPr>
          <w:b/>
          <w:szCs w:val="24"/>
          <w:vertAlign w:val="subscript"/>
          <w:lang w:eastAsia="zh-CN"/>
        </w:rPr>
        <w:t>freq</w:t>
      </w:r>
      <w:proofErr w:type="spellEnd"/>
      <w:r w:rsidRPr="008F4A14">
        <w:rPr>
          <w:b/>
          <w:szCs w:val="24"/>
          <w:lang w:eastAsia="zh-CN"/>
        </w:rPr>
        <w:t xml:space="preserve">* </w:t>
      </w:r>
      <w:proofErr w:type="spellStart"/>
      <w:r w:rsidRPr="008F4A14">
        <w:rPr>
          <w:b/>
          <w:szCs w:val="24"/>
          <w:lang w:eastAsia="zh-CN"/>
        </w:rPr>
        <w:t>T</w:t>
      </w:r>
      <w:r w:rsidRPr="008F4A14">
        <w:rPr>
          <w:b/>
          <w:szCs w:val="24"/>
          <w:vertAlign w:val="subscript"/>
          <w:lang w:eastAsia="zh-CN"/>
        </w:rPr>
        <w:t>detect_inter</w:t>
      </w:r>
      <w:proofErr w:type="spellEnd"/>
    </w:p>
    <w:p w:rsidR="003D349A" w:rsidRPr="008F4A14" w:rsidRDefault="003D349A" w:rsidP="003D349A">
      <w:pPr>
        <w:overflowPunct w:val="0"/>
        <w:autoSpaceDE w:val="0"/>
        <w:autoSpaceDN w:val="0"/>
        <w:adjustRightInd w:val="0"/>
        <w:textAlignment w:val="baseline"/>
        <w:rPr>
          <w:b/>
          <w:szCs w:val="24"/>
          <w:lang w:eastAsia="zh-CN"/>
        </w:rPr>
      </w:pPr>
      <w:proofErr w:type="spellStart"/>
      <w:r w:rsidRPr="008F4A14">
        <w:rPr>
          <w:b/>
          <w:szCs w:val="24"/>
          <w:lang w:eastAsia="zh-CN"/>
        </w:rPr>
        <w:t>T</w:t>
      </w:r>
      <w:r w:rsidRPr="008F4A14">
        <w:rPr>
          <w:b/>
          <w:szCs w:val="24"/>
          <w:vertAlign w:val="subscript"/>
          <w:lang w:eastAsia="zh-CN"/>
        </w:rPr>
        <w:t>measure</w:t>
      </w:r>
      <w:proofErr w:type="spellEnd"/>
      <w:r w:rsidRPr="008F4A14">
        <w:rPr>
          <w:b/>
          <w:szCs w:val="24"/>
          <w:lang w:eastAsia="zh-CN"/>
        </w:rPr>
        <w:t xml:space="preserve"> = </w:t>
      </w:r>
      <w:proofErr w:type="spellStart"/>
      <w:r w:rsidRPr="008F4A14">
        <w:rPr>
          <w:b/>
          <w:szCs w:val="24"/>
          <w:lang w:eastAsia="zh-CN"/>
        </w:rPr>
        <w:t>T</w:t>
      </w:r>
      <w:r w:rsidRPr="008F4A14">
        <w:rPr>
          <w:b/>
          <w:szCs w:val="24"/>
          <w:vertAlign w:val="subscript"/>
          <w:lang w:eastAsia="zh-CN"/>
        </w:rPr>
        <w:t>measure</w:t>
      </w:r>
      <w:proofErr w:type="spellEnd"/>
      <w:r w:rsidRPr="008F4A14">
        <w:rPr>
          <w:b/>
          <w:szCs w:val="24"/>
          <w:vertAlign w:val="subscript"/>
          <w:lang w:eastAsia="zh-CN"/>
        </w:rPr>
        <w:t xml:space="preserve"> _</w:t>
      </w:r>
      <w:proofErr w:type="spellStart"/>
      <w:r w:rsidRPr="008F4A14">
        <w:rPr>
          <w:b/>
          <w:szCs w:val="24"/>
          <w:vertAlign w:val="subscript"/>
          <w:lang w:eastAsia="zh-CN"/>
        </w:rPr>
        <w:t>intra</w:t>
      </w:r>
      <w:r w:rsidRPr="008F4A14">
        <w:rPr>
          <w:b/>
          <w:szCs w:val="24"/>
          <w:lang w:eastAsia="zh-CN"/>
        </w:rPr>
        <w:t>+N</w:t>
      </w:r>
      <w:r w:rsidRPr="008F4A14">
        <w:rPr>
          <w:b/>
          <w:szCs w:val="24"/>
          <w:vertAlign w:val="subscript"/>
          <w:lang w:eastAsia="zh-CN"/>
        </w:rPr>
        <w:t>freq</w:t>
      </w:r>
      <w:proofErr w:type="spellEnd"/>
      <w:r w:rsidRPr="008F4A14">
        <w:rPr>
          <w:b/>
          <w:szCs w:val="24"/>
          <w:lang w:eastAsia="zh-CN"/>
        </w:rPr>
        <w:t xml:space="preserve">* </w:t>
      </w:r>
      <w:proofErr w:type="spellStart"/>
      <w:r w:rsidRPr="008F4A14">
        <w:rPr>
          <w:b/>
          <w:szCs w:val="24"/>
          <w:lang w:eastAsia="zh-CN"/>
        </w:rPr>
        <w:t>T</w:t>
      </w:r>
      <w:r w:rsidRPr="008F4A14">
        <w:rPr>
          <w:b/>
          <w:szCs w:val="24"/>
          <w:vertAlign w:val="subscript"/>
          <w:lang w:eastAsia="zh-CN"/>
        </w:rPr>
        <w:t>measure_inter</w:t>
      </w:r>
      <w:proofErr w:type="spellEnd"/>
    </w:p>
    <w:p w:rsidR="003D349A" w:rsidRPr="008F4A14" w:rsidRDefault="003D349A" w:rsidP="003D349A">
      <w:pPr>
        <w:overflowPunct w:val="0"/>
        <w:autoSpaceDE w:val="0"/>
        <w:autoSpaceDN w:val="0"/>
        <w:adjustRightInd w:val="0"/>
        <w:textAlignment w:val="baseline"/>
        <w:rPr>
          <w:b/>
          <w:szCs w:val="24"/>
          <w:lang w:eastAsia="zh-CN"/>
        </w:rPr>
      </w:pPr>
      <w:r w:rsidRPr="008F4A14">
        <w:rPr>
          <w:rFonts w:eastAsia="宋体"/>
          <w:b/>
          <w:szCs w:val="24"/>
          <w:lang w:eastAsia="zh-CN"/>
        </w:rPr>
        <w:t xml:space="preserve">Where </w:t>
      </w:r>
      <w:proofErr w:type="spellStart"/>
      <w:r w:rsidRPr="008F4A14">
        <w:rPr>
          <w:b/>
          <w:szCs w:val="24"/>
          <w:lang w:eastAsia="zh-CN"/>
        </w:rPr>
        <w:t>N</w:t>
      </w:r>
      <w:r w:rsidRPr="008F4A14">
        <w:rPr>
          <w:b/>
          <w:szCs w:val="24"/>
          <w:vertAlign w:val="subscript"/>
          <w:lang w:eastAsia="zh-CN"/>
        </w:rPr>
        <w:t>freq</w:t>
      </w:r>
      <w:proofErr w:type="spellEnd"/>
      <w:r w:rsidRPr="008F4A14">
        <w:rPr>
          <w:b/>
          <w:szCs w:val="24"/>
          <w:lang w:eastAsia="zh-CN"/>
        </w:rPr>
        <w:t xml:space="preserve"> is number of inter-frequency layers to be measured according to the measurement capability.</w:t>
      </w:r>
    </w:p>
    <w:p w:rsidR="003D349A" w:rsidRDefault="003D349A" w:rsidP="00BE194F">
      <w:pPr>
        <w:rPr>
          <w:rFonts w:eastAsiaTheme="minorEastAsia"/>
          <w:b/>
          <w:lang w:eastAsia="zh-CN"/>
        </w:rPr>
      </w:pPr>
      <w:r w:rsidRPr="003D349A">
        <w:rPr>
          <w:rFonts w:eastAsiaTheme="minorEastAsia" w:hint="eastAsia"/>
          <w:b/>
          <w:lang w:eastAsia="zh-CN"/>
        </w:rPr>
        <w:t>P</w:t>
      </w:r>
      <w:r w:rsidRPr="003D349A">
        <w:rPr>
          <w:rFonts w:eastAsiaTheme="minorEastAsia"/>
          <w:b/>
          <w:lang w:eastAsia="zh-CN"/>
        </w:rPr>
        <w:t xml:space="preserve">roposal </w:t>
      </w:r>
      <w:r>
        <w:rPr>
          <w:rFonts w:eastAsiaTheme="minorEastAsia"/>
          <w:b/>
          <w:lang w:eastAsia="zh-CN"/>
        </w:rPr>
        <w:t>7</w:t>
      </w:r>
      <w:r w:rsidRPr="003D349A">
        <w:rPr>
          <w:rFonts w:eastAsiaTheme="minorEastAsia"/>
          <w:b/>
          <w:lang w:eastAsia="zh-CN"/>
        </w:rPr>
        <w:t>: There is no RAN4’s spec impacts on which carriers UE shall choose to perform connected mode neighbour cell measurement.</w:t>
      </w:r>
    </w:p>
    <w:p w:rsidR="00BF3A08" w:rsidRDefault="00BF3A08" w:rsidP="00BF3A08">
      <w:pPr>
        <w:jc w:val="both"/>
        <w:rPr>
          <w:rFonts w:eastAsia="宋体"/>
          <w:b/>
          <w:szCs w:val="24"/>
          <w:lang w:eastAsia="zh-CN"/>
        </w:rPr>
      </w:pPr>
      <w:r w:rsidRPr="00BF3A08">
        <w:rPr>
          <w:rFonts w:eastAsia="宋体"/>
          <w:b/>
          <w:szCs w:val="24"/>
          <w:lang w:eastAsia="zh-CN"/>
        </w:rPr>
        <w:t>Proposal 8: Deprioritize defining CONNECTED mode neighbour cell measurement requirements when the serving cell is in enhanced coverage</w:t>
      </w:r>
    </w:p>
    <w:p w:rsidR="00E6596E" w:rsidRPr="00E6596E" w:rsidRDefault="00E6596E" w:rsidP="00BF3A08">
      <w:pPr>
        <w:jc w:val="both"/>
        <w:rPr>
          <w:rFonts w:eastAsiaTheme="minorEastAsia"/>
          <w:b/>
          <w:lang w:eastAsia="zh-CN"/>
        </w:rPr>
      </w:pPr>
      <w:r w:rsidRPr="00E6596E">
        <w:rPr>
          <w:rFonts w:eastAsiaTheme="minorEastAsia"/>
          <w:b/>
          <w:lang w:eastAsia="zh-CN"/>
        </w:rPr>
        <w:t xml:space="preserve">Proposal 9: Capture the mapping table for channel quality reporting of 16-QAM in 36.133, and the corresponding performance requirements will be discussed in </w:t>
      </w:r>
      <w:proofErr w:type="spellStart"/>
      <w:r w:rsidRPr="00E6596E">
        <w:rPr>
          <w:rFonts w:eastAsiaTheme="minorEastAsia"/>
          <w:b/>
          <w:lang w:eastAsia="zh-CN"/>
        </w:rPr>
        <w:t>Demod</w:t>
      </w:r>
      <w:proofErr w:type="spellEnd"/>
      <w:r w:rsidRPr="00E6596E">
        <w:rPr>
          <w:rFonts w:eastAsiaTheme="minorEastAsia"/>
          <w:b/>
          <w:lang w:eastAsia="zh-CN"/>
        </w:rPr>
        <w:t xml:space="preserve"> session.</w:t>
      </w:r>
    </w:p>
    <w:p w:rsidR="00DF0231" w:rsidRPr="002D2977" w:rsidRDefault="00DF0231" w:rsidP="00DF0231">
      <w:pPr>
        <w:pStyle w:val="Heading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650F1E" w:rsidRPr="00650F1E">
        <w:t>R4-2120340</w:t>
      </w:r>
      <w:r w:rsidR="00650F1E">
        <w:t xml:space="preserve">, </w:t>
      </w:r>
      <w:r w:rsidR="00650F1E" w:rsidRPr="00650F1E">
        <w:t>WF on RRM requirements for Rel-17 NB-</w:t>
      </w:r>
      <w:proofErr w:type="spellStart"/>
      <w:r w:rsidR="00650F1E" w:rsidRPr="00650F1E">
        <w:t>IoT</w:t>
      </w:r>
      <w:proofErr w:type="spellEnd"/>
      <w:r w:rsidR="00650F1E" w:rsidRPr="00650F1E">
        <w:t xml:space="preserve"> and LTE-MTC</w:t>
      </w:r>
      <w:r w:rsidR="00650F1E">
        <w:t xml:space="preserve">, Huawei, </w:t>
      </w:r>
      <w:proofErr w:type="spellStart"/>
      <w:r w:rsidR="00650F1E">
        <w:t>HiSilicon</w:t>
      </w:r>
      <w:proofErr w:type="spellEnd"/>
      <w:r w:rsidR="00AC2CD4" w:rsidRPr="00AC2CD4">
        <w:t xml:space="preserve"> </w:t>
      </w:r>
    </w:p>
    <w:p w:rsidR="00BA4C0A" w:rsidRDefault="008752C5">
      <w:pPr>
        <w:rPr>
          <w:rFonts w:eastAsiaTheme="minorEastAsia"/>
          <w:lang w:eastAsia="zh-CN"/>
        </w:rPr>
      </w:pPr>
      <w:r>
        <w:rPr>
          <w:rFonts w:eastAsiaTheme="minorEastAsia" w:hint="eastAsia"/>
          <w:lang w:eastAsia="zh-CN"/>
        </w:rPr>
        <w:t>[</w:t>
      </w:r>
      <w:r>
        <w:rPr>
          <w:rFonts w:eastAsiaTheme="minorEastAsia"/>
          <w:lang w:eastAsia="zh-CN"/>
        </w:rPr>
        <w:t xml:space="preserve">2] </w:t>
      </w:r>
      <w:r w:rsidRPr="008752C5">
        <w:rPr>
          <w:rFonts w:eastAsiaTheme="minorEastAsia"/>
          <w:lang w:eastAsia="zh-CN"/>
        </w:rPr>
        <w:t>R4-2105800</w:t>
      </w:r>
      <w:r>
        <w:rPr>
          <w:rFonts w:eastAsiaTheme="minorEastAsia"/>
          <w:lang w:eastAsia="zh-CN"/>
        </w:rPr>
        <w:t xml:space="preserve">, </w:t>
      </w:r>
      <w:r w:rsidRPr="008752C5">
        <w:rPr>
          <w:rFonts w:eastAsiaTheme="minorEastAsia"/>
          <w:lang w:eastAsia="zh-CN"/>
        </w:rPr>
        <w:t>Reply LS on neighbour cell measurement in NB-</w:t>
      </w:r>
      <w:proofErr w:type="spellStart"/>
      <w:r w:rsidRPr="008752C5">
        <w:rPr>
          <w:rFonts w:eastAsiaTheme="minorEastAsia"/>
          <w:lang w:eastAsia="zh-CN"/>
        </w:rPr>
        <w:t>IoT</w:t>
      </w:r>
      <w:proofErr w:type="spellEnd"/>
      <w:r w:rsidRPr="008752C5">
        <w:rPr>
          <w:rFonts w:eastAsiaTheme="minorEastAsia"/>
          <w:lang w:eastAsia="zh-CN"/>
        </w:rPr>
        <w:t xml:space="preserve"> RRC_CONNECTED state</w:t>
      </w:r>
    </w:p>
    <w:p w:rsidR="002B368E" w:rsidRDefault="002B368E">
      <w:pPr>
        <w:rPr>
          <w:rFonts w:eastAsiaTheme="minorEastAsia"/>
          <w:lang w:eastAsia="zh-CN"/>
        </w:rPr>
      </w:pPr>
      <w:r>
        <w:rPr>
          <w:rFonts w:eastAsiaTheme="minorEastAsia"/>
          <w:lang w:eastAsia="zh-CN"/>
        </w:rPr>
        <w:t xml:space="preserve">[3] </w:t>
      </w:r>
      <w:r w:rsidRPr="002B368E">
        <w:rPr>
          <w:rFonts w:eastAsiaTheme="minorEastAsia"/>
          <w:lang w:eastAsia="zh-CN"/>
        </w:rPr>
        <w:t>R4-1709045</w:t>
      </w:r>
      <w:r>
        <w:rPr>
          <w:rFonts w:eastAsiaTheme="minorEastAsia"/>
          <w:lang w:eastAsia="zh-CN"/>
        </w:rPr>
        <w:t xml:space="preserve">, </w:t>
      </w:r>
      <w:r w:rsidRPr="002B368E">
        <w:rPr>
          <w:rFonts w:eastAsiaTheme="minorEastAsia"/>
          <w:lang w:eastAsia="zh-CN"/>
        </w:rPr>
        <w:t>Simulation assumptions for measurement accuracy improvements</w:t>
      </w:r>
      <w:r>
        <w:rPr>
          <w:rFonts w:eastAsiaTheme="minorEastAsia"/>
          <w:lang w:eastAsia="zh-CN"/>
        </w:rPr>
        <w:t xml:space="preserve">, </w:t>
      </w:r>
      <w:r w:rsidRPr="002B368E">
        <w:rPr>
          <w:rFonts w:eastAsiaTheme="minorEastAsia"/>
          <w:lang w:eastAsia="zh-CN"/>
        </w:rPr>
        <w:t xml:space="preserve">Huawei, </w:t>
      </w:r>
      <w:proofErr w:type="spellStart"/>
      <w:r w:rsidRPr="002B368E">
        <w:rPr>
          <w:rFonts w:eastAsiaTheme="minorEastAsia"/>
          <w:lang w:eastAsia="zh-CN"/>
        </w:rPr>
        <w:t>HiSilicon</w:t>
      </w:r>
      <w:proofErr w:type="spellEnd"/>
    </w:p>
    <w:p w:rsidR="003F0CC8" w:rsidRDefault="003F0CC8">
      <w:r>
        <w:rPr>
          <w:rFonts w:eastAsiaTheme="minorEastAsia"/>
          <w:lang w:eastAsia="zh-CN"/>
        </w:rPr>
        <w:t>[4]</w:t>
      </w:r>
      <w:r w:rsidRPr="003F0CC8">
        <w:t xml:space="preserve"> </w:t>
      </w:r>
      <w:r>
        <w:t xml:space="preserve">R4-167118, </w:t>
      </w:r>
      <w:r w:rsidRPr="003F0CC8">
        <w:t>WF on Measurement Accuracy for NB-</w:t>
      </w:r>
      <w:proofErr w:type="spellStart"/>
      <w:r w:rsidRPr="003F0CC8">
        <w:t>IoT</w:t>
      </w:r>
      <w:proofErr w:type="spellEnd"/>
      <w:r>
        <w:t>, Nokia</w:t>
      </w:r>
    </w:p>
    <w:p w:rsidR="00375B05" w:rsidRDefault="00375B05">
      <w:r>
        <w:t xml:space="preserve">[5] </w:t>
      </w:r>
      <w:r w:rsidR="00701950" w:rsidRPr="00701950">
        <w:t>R4-164550</w:t>
      </w:r>
      <w:r w:rsidR="00701950">
        <w:t xml:space="preserve">, </w:t>
      </w:r>
      <w:r w:rsidRPr="00375B05">
        <w:t>WF on NB-</w:t>
      </w:r>
      <w:proofErr w:type="spellStart"/>
      <w:r w:rsidRPr="00375B05">
        <w:t>IoT</w:t>
      </w:r>
      <w:proofErr w:type="spellEnd"/>
      <w:r w:rsidRPr="00375B05">
        <w:t xml:space="preserve"> cell identification</w:t>
      </w:r>
      <w:r>
        <w:t>, Nokia</w:t>
      </w:r>
    </w:p>
    <w:p w:rsidR="00AE142C" w:rsidRDefault="00AE142C">
      <w:r>
        <w:lastRenderedPageBreak/>
        <w:t>[6]</w:t>
      </w:r>
      <w:r w:rsidRPr="00AE142C">
        <w:t xml:space="preserve"> R1-2112971</w:t>
      </w:r>
      <w:r>
        <w:t>, LS on channel quality reporting for NB-</w:t>
      </w:r>
      <w:proofErr w:type="spellStart"/>
      <w:r>
        <w:t>IoT</w:t>
      </w:r>
      <w:proofErr w:type="spellEnd"/>
    </w:p>
    <w:p w:rsidR="00AE142C" w:rsidRDefault="00AE142C">
      <w:r>
        <w:t xml:space="preserve">[7] </w:t>
      </w:r>
      <w:r w:rsidRPr="00AE142C">
        <w:t>R4-2107255</w:t>
      </w:r>
      <w:r>
        <w:t xml:space="preserve">, </w:t>
      </w:r>
      <w:r w:rsidRPr="00AE142C">
        <w:t>Work plan of Rel-17 enhancements for NB-</w:t>
      </w:r>
      <w:proofErr w:type="spellStart"/>
      <w:r w:rsidRPr="00AE142C">
        <w:t>IoT</w:t>
      </w:r>
      <w:proofErr w:type="spellEnd"/>
      <w:r w:rsidRPr="00AE142C">
        <w:t xml:space="preserve"> and LTE-MTC</w:t>
      </w:r>
      <w:r>
        <w:t xml:space="preserve">, </w:t>
      </w:r>
      <w:r w:rsidRPr="00AE142C">
        <w:t>Huawei, Ericsson</w:t>
      </w:r>
    </w:p>
    <w:p w:rsidR="005F06D5" w:rsidRPr="008752C5" w:rsidRDefault="005F06D5">
      <w:pPr>
        <w:rPr>
          <w:rFonts w:eastAsiaTheme="minorEastAsia"/>
          <w:lang w:eastAsia="zh-CN"/>
        </w:rPr>
      </w:pPr>
      <w:bookmarkStart w:id="0" w:name="_GoBack"/>
      <w:bookmarkEnd w:id="0"/>
      <w:r w:rsidRPr="00246F03">
        <w:t xml:space="preserve">[8] </w:t>
      </w:r>
      <w:r w:rsidR="00246F03" w:rsidRPr="00246F03">
        <w:t>R4-2201437</w:t>
      </w:r>
    </w:p>
    <w:sectPr w:rsidR="005F06D5" w:rsidRPr="008752C5"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02D" w:rsidRDefault="0009402D">
      <w:pPr>
        <w:spacing w:after="0"/>
      </w:pPr>
      <w:r>
        <w:separator/>
      </w:r>
    </w:p>
  </w:endnote>
  <w:endnote w:type="continuationSeparator" w:id="0">
    <w:p w:rsidR="0009402D" w:rsidRDefault="000940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C73" w:rsidRDefault="00513C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13C73" w:rsidRDefault="00513C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C73" w:rsidRDefault="00513C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46F03">
      <w:rPr>
        <w:rStyle w:val="PageNumber"/>
      </w:rPr>
      <w:t>9</w:t>
    </w:r>
    <w:r>
      <w:rPr>
        <w:rStyle w:val="PageNumber"/>
      </w:rPr>
      <w:fldChar w:fldCharType="end"/>
    </w:r>
  </w:p>
  <w:p w:rsidR="00513C73" w:rsidRDefault="00513C7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02D" w:rsidRDefault="0009402D">
      <w:pPr>
        <w:spacing w:after="0"/>
      </w:pPr>
      <w:r>
        <w:separator/>
      </w:r>
    </w:p>
  </w:footnote>
  <w:footnote w:type="continuationSeparator" w:id="0">
    <w:p w:rsidR="0009402D" w:rsidRDefault="0009402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23C098D"/>
    <w:multiLevelType w:val="hybridMultilevel"/>
    <w:tmpl w:val="4664F4F4"/>
    <w:lvl w:ilvl="0" w:tplc="DD56BEB8">
      <w:start w:val="2"/>
      <w:numFmt w:val="bullet"/>
      <w:lvlText w:val="-"/>
      <w:lvlJc w:val="left"/>
      <w:pPr>
        <w:ind w:left="1620" w:hanging="360"/>
      </w:pPr>
      <w:rPr>
        <w:rFonts w:ascii="Calibri" w:eastAsia="Calibri" w:hAnsi="Calibri" w:cs="Times New Roman"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start w:val="1"/>
      <w:numFmt w:val="bullet"/>
      <w:lvlText w:val=""/>
      <w:lvlJc w:val="left"/>
      <w:pPr>
        <w:ind w:left="5940" w:hanging="360"/>
      </w:pPr>
      <w:rPr>
        <w:rFonts w:ascii="Symbol" w:hAnsi="Symbol" w:hint="default"/>
      </w:rPr>
    </w:lvl>
    <w:lvl w:ilvl="7" w:tplc="04190003">
      <w:start w:val="1"/>
      <w:numFmt w:val="bullet"/>
      <w:lvlText w:val="o"/>
      <w:lvlJc w:val="left"/>
      <w:pPr>
        <w:ind w:left="6660" w:hanging="360"/>
      </w:pPr>
      <w:rPr>
        <w:rFonts w:ascii="Courier New" w:hAnsi="Courier New" w:cs="Courier New" w:hint="default"/>
      </w:rPr>
    </w:lvl>
    <w:lvl w:ilvl="8" w:tplc="04190005">
      <w:start w:val="1"/>
      <w:numFmt w:val="bullet"/>
      <w:lvlText w:val=""/>
      <w:lvlJc w:val="left"/>
      <w:pPr>
        <w:ind w:left="7380" w:hanging="360"/>
      </w:pPr>
      <w:rPr>
        <w:rFonts w:ascii="Wingdings" w:hAnsi="Wingdings" w:hint="default"/>
      </w:rPr>
    </w:lvl>
  </w:abstractNum>
  <w:abstractNum w:abstractNumId="5"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F3132"/>
    <w:multiLevelType w:val="hybridMultilevel"/>
    <w:tmpl w:val="2DFA5842"/>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841974"/>
    <w:multiLevelType w:val="hybridMultilevel"/>
    <w:tmpl w:val="B1D0F7E6"/>
    <w:lvl w:ilvl="0" w:tplc="5A362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0148A658"/>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94307"/>
    <w:multiLevelType w:val="hybridMultilevel"/>
    <w:tmpl w:val="637CF22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6BD0080"/>
    <w:multiLevelType w:val="hybridMultilevel"/>
    <w:tmpl w:val="9BEE945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7"/>
  </w:num>
  <w:num w:numId="3">
    <w:abstractNumId w:val="20"/>
  </w:num>
  <w:num w:numId="4">
    <w:abstractNumId w:val="19"/>
  </w:num>
  <w:num w:numId="5">
    <w:abstractNumId w:val="0"/>
  </w:num>
  <w:num w:numId="6">
    <w:abstractNumId w:val="8"/>
  </w:num>
  <w:num w:numId="7">
    <w:abstractNumId w:val="2"/>
  </w:num>
  <w:num w:numId="8">
    <w:abstractNumId w:val="13"/>
  </w:num>
  <w:num w:numId="9">
    <w:abstractNumId w:val="16"/>
  </w:num>
  <w:num w:numId="10">
    <w:abstractNumId w:val="9"/>
  </w:num>
  <w:num w:numId="11">
    <w:abstractNumId w:val="11"/>
  </w:num>
  <w:num w:numId="12">
    <w:abstractNumId w:val="1"/>
  </w:num>
  <w:num w:numId="13">
    <w:abstractNumId w:val="15"/>
  </w:num>
  <w:num w:numId="14">
    <w:abstractNumId w:val="5"/>
  </w:num>
  <w:num w:numId="15">
    <w:abstractNumId w:val="21"/>
  </w:num>
  <w:num w:numId="16">
    <w:abstractNumId w:val="3"/>
  </w:num>
  <w:num w:numId="17">
    <w:abstractNumId w:val="10"/>
  </w:num>
  <w:num w:numId="18">
    <w:abstractNumId w:val="14"/>
  </w:num>
  <w:num w:numId="19">
    <w:abstractNumId w:val="18"/>
  </w:num>
  <w:num w:numId="20">
    <w:abstractNumId w:val="12"/>
  </w:num>
  <w:num w:numId="21">
    <w:abstractNumId w:val="6"/>
  </w:num>
  <w:num w:numId="2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74CF"/>
    <w:rsid w:val="000131D4"/>
    <w:rsid w:val="00014B0A"/>
    <w:rsid w:val="00025036"/>
    <w:rsid w:val="0004558E"/>
    <w:rsid w:val="00055B5D"/>
    <w:rsid w:val="00063E08"/>
    <w:rsid w:val="00067A48"/>
    <w:rsid w:val="00067B89"/>
    <w:rsid w:val="00076C0A"/>
    <w:rsid w:val="00084D2B"/>
    <w:rsid w:val="00085743"/>
    <w:rsid w:val="00087858"/>
    <w:rsid w:val="000903D2"/>
    <w:rsid w:val="0009402D"/>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78FE"/>
    <w:rsid w:val="00161981"/>
    <w:rsid w:val="001640B5"/>
    <w:rsid w:val="00173848"/>
    <w:rsid w:val="0017747E"/>
    <w:rsid w:val="0018314E"/>
    <w:rsid w:val="00184719"/>
    <w:rsid w:val="00196ED6"/>
    <w:rsid w:val="00197964"/>
    <w:rsid w:val="001A1E7C"/>
    <w:rsid w:val="001B5DEC"/>
    <w:rsid w:val="001C4240"/>
    <w:rsid w:val="001D3006"/>
    <w:rsid w:val="001E7174"/>
    <w:rsid w:val="0020033A"/>
    <w:rsid w:val="00207E4F"/>
    <w:rsid w:val="00212C6E"/>
    <w:rsid w:val="00216AAB"/>
    <w:rsid w:val="00217770"/>
    <w:rsid w:val="002221AC"/>
    <w:rsid w:val="00222A85"/>
    <w:rsid w:val="00222AF7"/>
    <w:rsid w:val="002328DD"/>
    <w:rsid w:val="00234AA1"/>
    <w:rsid w:val="00243552"/>
    <w:rsid w:val="00243BFC"/>
    <w:rsid w:val="00245155"/>
    <w:rsid w:val="00245810"/>
    <w:rsid w:val="00246F03"/>
    <w:rsid w:val="00254F38"/>
    <w:rsid w:val="00265340"/>
    <w:rsid w:val="00267D3F"/>
    <w:rsid w:val="0027063D"/>
    <w:rsid w:val="00272F1F"/>
    <w:rsid w:val="0027365E"/>
    <w:rsid w:val="002736F0"/>
    <w:rsid w:val="00282D3C"/>
    <w:rsid w:val="00286918"/>
    <w:rsid w:val="00294B79"/>
    <w:rsid w:val="002A235C"/>
    <w:rsid w:val="002A2EF8"/>
    <w:rsid w:val="002A5E54"/>
    <w:rsid w:val="002B368E"/>
    <w:rsid w:val="002B45C3"/>
    <w:rsid w:val="002E3A74"/>
    <w:rsid w:val="002E668C"/>
    <w:rsid w:val="002F00F2"/>
    <w:rsid w:val="002F579F"/>
    <w:rsid w:val="002F6B70"/>
    <w:rsid w:val="00311CF9"/>
    <w:rsid w:val="003158EC"/>
    <w:rsid w:val="00321181"/>
    <w:rsid w:val="00323702"/>
    <w:rsid w:val="00331377"/>
    <w:rsid w:val="00336939"/>
    <w:rsid w:val="003422A4"/>
    <w:rsid w:val="00352697"/>
    <w:rsid w:val="00356FB6"/>
    <w:rsid w:val="003622B2"/>
    <w:rsid w:val="00365A49"/>
    <w:rsid w:val="003664ED"/>
    <w:rsid w:val="003750C3"/>
    <w:rsid w:val="00375B05"/>
    <w:rsid w:val="00375EC8"/>
    <w:rsid w:val="00377D59"/>
    <w:rsid w:val="0038462A"/>
    <w:rsid w:val="0038557C"/>
    <w:rsid w:val="003A5CBC"/>
    <w:rsid w:val="003A5E2B"/>
    <w:rsid w:val="003B18BF"/>
    <w:rsid w:val="003B2E51"/>
    <w:rsid w:val="003B5547"/>
    <w:rsid w:val="003B6687"/>
    <w:rsid w:val="003D349A"/>
    <w:rsid w:val="003D6F09"/>
    <w:rsid w:val="003E7C96"/>
    <w:rsid w:val="003F0CC8"/>
    <w:rsid w:val="003F762D"/>
    <w:rsid w:val="00401473"/>
    <w:rsid w:val="00415933"/>
    <w:rsid w:val="00430357"/>
    <w:rsid w:val="00430F24"/>
    <w:rsid w:val="00435D65"/>
    <w:rsid w:val="00435EBD"/>
    <w:rsid w:val="00451B80"/>
    <w:rsid w:val="00455FD0"/>
    <w:rsid w:val="00466D02"/>
    <w:rsid w:val="00477263"/>
    <w:rsid w:val="00481F33"/>
    <w:rsid w:val="0049501A"/>
    <w:rsid w:val="004A29B2"/>
    <w:rsid w:val="004A678E"/>
    <w:rsid w:val="004A6AB7"/>
    <w:rsid w:val="004A7CF2"/>
    <w:rsid w:val="004B1ECE"/>
    <w:rsid w:val="004B4633"/>
    <w:rsid w:val="004C11F4"/>
    <w:rsid w:val="004C4868"/>
    <w:rsid w:val="004D157B"/>
    <w:rsid w:val="004D3C97"/>
    <w:rsid w:val="004E3732"/>
    <w:rsid w:val="004E5D51"/>
    <w:rsid w:val="004F0167"/>
    <w:rsid w:val="004F344B"/>
    <w:rsid w:val="00502991"/>
    <w:rsid w:val="00513C73"/>
    <w:rsid w:val="00516B30"/>
    <w:rsid w:val="00517494"/>
    <w:rsid w:val="005235DB"/>
    <w:rsid w:val="00530EB0"/>
    <w:rsid w:val="005375AA"/>
    <w:rsid w:val="005409B9"/>
    <w:rsid w:val="00541202"/>
    <w:rsid w:val="00545EC2"/>
    <w:rsid w:val="0054734A"/>
    <w:rsid w:val="005546D8"/>
    <w:rsid w:val="00557527"/>
    <w:rsid w:val="00565CDD"/>
    <w:rsid w:val="005755A4"/>
    <w:rsid w:val="005763DF"/>
    <w:rsid w:val="00582652"/>
    <w:rsid w:val="005A02A6"/>
    <w:rsid w:val="005A2C70"/>
    <w:rsid w:val="005A456B"/>
    <w:rsid w:val="005B0D68"/>
    <w:rsid w:val="005B6053"/>
    <w:rsid w:val="005C337F"/>
    <w:rsid w:val="005D231A"/>
    <w:rsid w:val="005D3DC0"/>
    <w:rsid w:val="005D6BEF"/>
    <w:rsid w:val="005E29AA"/>
    <w:rsid w:val="005E45DA"/>
    <w:rsid w:val="005E4CCD"/>
    <w:rsid w:val="005F06D5"/>
    <w:rsid w:val="005F33C7"/>
    <w:rsid w:val="005F5231"/>
    <w:rsid w:val="00604490"/>
    <w:rsid w:val="0060650F"/>
    <w:rsid w:val="00607CE8"/>
    <w:rsid w:val="006151A2"/>
    <w:rsid w:val="0061679F"/>
    <w:rsid w:val="00630088"/>
    <w:rsid w:val="00631E6C"/>
    <w:rsid w:val="00635C9B"/>
    <w:rsid w:val="00645EE9"/>
    <w:rsid w:val="00650F1E"/>
    <w:rsid w:val="0066186B"/>
    <w:rsid w:val="00672FCE"/>
    <w:rsid w:val="00681F59"/>
    <w:rsid w:val="00690058"/>
    <w:rsid w:val="00695539"/>
    <w:rsid w:val="006A68E5"/>
    <w:rsid w:val="006C4BDB"/>
    <w:rsid w:val="006D43CD"/>
    <w:rsid w:val="006D7325"/>
    <w:rsid w:val="006F1BAF"/>
    <w:rsid w:val="006F27CD"/>
    <w:rsid w:val="00701521"/>
    <w:rsid w:val="00701598"/>
    <w:rsid w:val="00701950"/>
    <w:rsid w:val="00702FA5"/>
    <w:rsid w:val="0070622D"/>
    <w:rsid w:val="00712608"/>
    <w:rsid w:val="00714064"/>
    <w:rsid w:val="007200C7"/>
    <w:rsid w:val="00723883"/>
    <w:rsid w:val="00732D90"/>
    <w:rsid w:val="007334B6"/>
    <w:rsid w:val="00734B34"/>
    <w:rsid w:val="00736D84"/>
    <w:rsid w:val="00763EF7"/>
    <w:rsid w:val="00766048"/>
    <w:rsid w:val="0077159B"/>
    <w:rsid w:val="00784099"/>
    <w:rsid w:val="00786C50"/>
    <w:rsid w:val="007902A8"/>
    <w:rsid w:val="00790CAC"/>
    <w:rsid w:val="007A336E"/>
    <w:rsid w:val="007A3715"/>
    <w:rsid w:val="007A37DA"/>
    <w:rsid w:val="007A4953"/>
    <w:rsid w:val="007A52D1"/>
    <w:rsid w:val="007A6ED4"/>
    <w:rsid w:val="007B119C"/>
    <w:rsid w:val="007B3DC0"/>
    <w:rsid w:val="007B57F3"/>
    <w:rsid w:val="007B7B6A"/>
    <w:rsid w:val="007C0D2E"/>
    <w:rsid w:val="007C5B24"/>
    <w:rsid w:val="007D0DF7"/>
    <w:rsid w:val="007D3409"/>
    <w:rsid w:val="007D3927"/>
    <w:rsid w:val="007D4447"/>
    <w:rsid w:val="007D58F5"/>
    <w:rsid w:val="007E05B0"/>
    <w:rsid w:val="007E2057"/>
    <w:rsid w:val="007E2E8A"/>
    <w:rsid w:val="007E5F97"/>
    <w:rsid w:val="007E67EC"/>
    <w:rsid w:val="007F045C"/>
    <w:rsid w:val="007F2371"/>
    <w:rsid w:val="007F2E6A"/>
    <w:rsid w:val="007F4F3E"/>
    <w:rsid w:val="007F7E14"/>
    <w:rsid w:val="00804945"/>
    <w:rsid w:val="00821B76"/>
    <w:rsid w:val="00836C28"/>
    <w:rsid w:val="008408E7"/>
    <w:rsid w:val="00840E09"/>
    <w:rsid w:val="00841386"/>
    <w:rsid w:val="008446CE"/>
    <w:rsid w:val="00852630"/>
    <w:rsid w:val="008708B9"/>
    <w:rsid w:val="0087326D"/>
    <w:rsid w:val="00873C1C"/>
    <w:rsid w:val="00873F55"/>
    <w:rsid w:val="00874D51"/>
    <w:rsid w:val="008752C5"/>
    <w:rsid w:val="008766C3"/>
    <w:rsid w:val="00885469"/>
    <w:rsid w:val="008921D4"/>
    <w:rsid w:val="008924AB"/>
    <w:rsid w:val="00892EAE"/>
    <w:rsid w:val="008934A3"/>
    <w:rsid w:val="00893C66"/>
    <w:rsid w:val="008A1C4E"/>
    <w:rsid w:val="008A2B76"/>
    <w:rsid w:val="008A4FA1"/>
    <w:rsid w:val="008B1D92"/>
    <w:rsid w:val="008B3970"/>
    <w:rsid w:val="008B4A2C"/>
    <w:rsid w:val="008B4F73"/>
    <w:rsid w:val="008B6FAF"/>
    <w:rsid w:val="008C31D2"/>
    <w:rsid w:val="008C398B"/>
    <w:rsid w:val="008D2D3D"/>
    <w:rsid w:val="008D55C5"/>
    <w:rsid w:val="008E2591"/>
    <w:rsid w:val="008E62F1"/>
    <w:rsid w:val="008E79C6"/>
    <w:rsid w:val="008F0D43"/>
    <w:rsid w:val="008F2C35"/>
    <w:rsid w:val="008F4A14"/>
    <w:rsid w:val="008F67CF"/>
    <w:rsid w:val="00904C87"/>
    <w:rsid w:val="009118FA"/>
    <w:rsid w:val="00914A03"/>
    <w:rsid w:val="00915DEA"/>
    <w:rsid w:val="0092386A"/>
    <w:rsid w:val="00923CC3"/>
    <w:rsid w:val="009316D0"/>
    <w:rsid w:val="00931830"/>
    <w:rsid w:val="009333B5"/>
    <w:rsid w:val="00942100"/>
    <w:rsid w:val="009450D8"/>
    <w:rsid w:val="00957098"/>
    <w:rsid w:val="009708D0"/>
    <w:rsid w:val="00972D26"/>
    <w:rsid w:val="00973C4C"/>
    <w:rsid w:val="009814D6"/>
    <w:rsid w:val="0099102E"/>
    <w:rsid w:val="009968CF"/>
    <w:rsid w:val="009A2380"/>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4A13"/>
    <w:rsid w:val="00A26AB0"/>
    <w:rsid w:val="00A34913"/>
    <w:rsid w:val="00A35F07"/>
    <w:rsid w:val="00A42E3A"/>
    <w:rsid w:val="00A44DAE"/>
    <w:rsid w:val="00A7739E"/>
    <w:rsid w:val="00A848D0"/>
    <w:rsid w:val="00A87084"/>
    <w:rsid w:val="00A91EB0"/>
    <w:rsid w:val="00A93E0D"/>
    <w:rsid w:val="00AA3E7E"/>
    <w:rsid w:val="00AC2317"/>
    <w:rsid w:val="00AC2C97"/>
    <w:rsid w:val="00AC2CD4"/>
    <w:rsid w:val="00AC7A7B"/>
    <w:rsid w:val="00AD2390"/>
    <w:rsid w:val="00AD65F4"/>
    <w:rsid w:val="00AD69AA"/>
    <w:rsid w:val="00AE142C"/>
    <w:rsid w:val="00AE384C"/>
    <w:rsid w:val="00AE6BE0"/>
    <w:rsid w:val="00AF02CB"/>
    <w:rsid w:val="00AF5966"/>
    <w:rsid w:val="00AF72E0"/>
    <w:rsid w:val="00B02A13"/>
    <w:rsid w:val="00B10C6E"/>
    <w:rsid w:val="00B1402B"/>
    <w:rsid w:val="00B22016"/>
    <w:rsid w:val="00B23292"/>
    <w:rsid w:val="00B26D02"/>
    <w:rsid w:val="00B343A3"/>
    <w:rsid w:val="00B41E6D"/>
    <w:rsid w:val="00B450D5"/>
    <w:rsid w:val="00B51F58"/>
    <w:rsid w:val="00B55463"/>
    <w:rsid w:val="00B57DA0"/>
    <w:rsid w:val="00B60998"/>
    <w:rsid w:val="00B620B5"/>
    <w:rsid w:val="00B678D2"/>
    <w:rsid w:val="00B71C35"/>
    <w:rsid w:val="00B72BEC"/>
    <w:rsid w:val="00B73A82"/>
    <w:rsid w:val="00B76F4D"/>
    <w:rsid w:val="00B77412"/>
    <w:rsid w:val="00B77752"/>
    <w:rsid w:val="00B83BC0"/>
    <w:rsid w:val="00B87A6F"/>
    <w:rsid w:val="00B9010D"/>
    <w:rsid w:val="00BA4C0A"/>
    <w:rsid w:val="00BB2A32"/>
    <w:rsid w:val="00BB6484"/>
    <w:rsid w:val="00BC3920"/>
    <w:rsid w:val="00BC47AB"/>
    <w:rsid w:val="00BD2AB1"/>
    <w:rsid w:val="00BE09C1"/>
    <w:rsid w:val="00BE194F"/>
    <w:rsid w:val="00BE1FD4"/>
    <w:rsid w:val="00BE4A9E"/>
    <w:rsid w:val="00BE677A"/>
    <w:rsid w:val="00BE6A2E"/>
    <w:rsid w:val="00BF00A7"/>
    <w:rsid w:val="00BF138B"/>
    <w:rsid w:val="00BF33D9"/>
    <w:rsid w:val="00BF3A08"/>
    <w:rsid w:val="00BF725F"/>
    <w:rsid w:val="00C00EBF"/>
    <w:rsid w:val="00C075BD"/>
    <w:rsid w:val="00C11B10"/>
    <w:rsid w:val="00C15E40"/>
    <w:rsid w:val="00C338CA"/>
    <w:rsid w:val="00C50A0A"/>
    <w:rsid w:val="00C572D7"/>
    <w:rsid w:val="00C60016"/>
    <w:rsid w:val="00C611A8"/>
    <w:rsid w:val="00C638D8"/>
    <w:rsid w:val="00C63D6B"/>
    <w:rsid w:val="00C64128"/>
    <w:rsid w:val="00C679D3"/>
    <w:rsid w:val="00C76E52"/>
    <w:rsid w:val="00C83525"/>
    <w:rsid w:val="00C95EB7"/>
    <w:rsid w:val="00CA1729"/>
    <w:rsid w:val="00CA1984"/>
    <w:rsid w:val="00CA1DAE"/>
    <w:rsid w:val="00CA7429"/>
    <w:rsid w:val="00CB6216"/>
    <w:rsid w:val="00CC4578"/>
    <w:rsid w:val="00CD0284"/>
    <w:rsid w:val="00CD160F"/>
    <w:rsid w:val="00CE0DA0"/>
    <w:rsid w:val="00CF030B"/>
    <w:rsid w:val="00CF1DFC"/>
    <w:rsid w:val="00CF2856"/>
    <w:rsid w:val="00CF5CE7"/>
    <w:rsid w:val="00CF5EF5"/>
    <w:rsid w:val="00CF7481"/>
    <w:rsid w:val="00CF7EE3"/>
    <w:rsid w:val="00D137E5"/>
    <w:rsid w:val="00D13FC8"/>
    <w:rsid w:val="00D3442D"/>
    <w:rsid w:val="00D34F1B"/>
    <w:rsid w:val="00D41D2D"/>
    <w:rsid w:val="00D463A3"/>
    <w:rsid w:val="00D467C1"/>
    <w:rsid w:val="00D51833"/>
    <w:rsid w:val="00D717A9"/>
    <w:rsid w:val="00D73373"/>
    <w:rsid w:val="00D828E1"/>
    <w:rsid w:val="00D94E39"/>
    <w:rsid w:val="00DB10D2"/>
    <w:rsid w:val="00DB1DD4"/>
    <w:rsid w:val="00DB61B3"/>
    <w:rsid w:val="00DC0B4F"/>
    <w:rsid w:val="00DC63F8"/>
    <w:rsid w:val="00DD0915"/>
    <w:rsid w:val="00DD1DFF"/>
    <w:rsid w:val="00DE3896"/>
    <w:rsid w:val="00DE5801"/>
    <w:rsid w:val="00DF0231"/>
    <w:rsid w:val="00E04C43"/>
    <w:rsid w:val="00E05732"/>
    <w:rsid w:val="00E13E91"/>
    <w:rsid w:val="00E16D37"/>
    <w:rsid w:val="00E17E17"/>
    <w:rsid w:val="00E17F78"/>
    <w:rsid w:val="00E21B03"/>
    <w:rsid w:val="00E222F0"/>
    <w:rsid w:val="00E22D0F"/>
    <w:rsid w:val="00E31284"/>
    <w:rsid w:val="00E406F2"/>
    <w:rsid w:val="00E415BA"/>
    <w:rsid w:val="00E470EC"/>
    <w:rsid w:val="00E54AE4"/>
    <w:rsid w:val="00E5666B"/>
    <w:rsid w:val="00E577DD"/>
    <w:rsid w:val="00E6596E"/>
    <w:rsid w:val="00E6796D"/>
    <w:rsid w:val="00E67D2E"/>
    <w:rsid w:val="00E72064"/>
    <w:rsid w:val="00E76A71"/>
    <w:rsid w:val="00E85BF2"/>
    <w:rsid w:val="00E91110"/>
    <w:rsid w:val="00E9184C"/>
    <w:rsid w:val="00E94DD3"/>
    <w:rsid w:val="00E95EF6"/>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17864"/>
    <w:rsid w:val="00F2033F"/>
    <w:rsid w:val="00F20D63"/>
    <w:rsid w:val="00F22DF5"/>
    <w:rsid w:val="00F27D6E"/>
    <w:rsid w:val="00F303F4"/>
    <w:rsid w:val="00F34526"/>
    <w:rsid w:val="00F3605A"/>
    <w:rsid w:val="00F413E7"/>
    <w:rsid w:val="00F52FE8"/>
    <w:rsid w:val="00F5790A"/>
    <w:rsid w:val="00F609CD"/>
    <w:rsid w:val="00F7181E"/>
    <w:rsid w:val="00F74CD4"/>
    <w:rsid w:val="00F76B81"/>
    <w:rsid w:val="00FA4943"/>
    <w:rsid w:val="00FB6BD9"/>
    <w:rsid w:val="00FC0603"/>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rsid w:val="000F04C6"/>
    <w:rPr>
      <w:sz w:val="16"/>
      <w:szCs w:val="16"/>
    </w:rPr>
  </w:style>
  <w:style w:type="character" w:customStyle="1" w:styleId="CRCoverPageZchn">
    <w:name w:val="CR Cover Page Zchn"/>
    <w:link w:val="CRCoverPage"/>
    <w:locked/>
    <w:rsid w:val="00AE142C"/>
    <w:rPr>
      <w:rFonts w:ascii="Arial" w:hAnsi="Arial" w:cs="Arial"/>
      <w:lang w:val="en-GB" w:eastAsia="en-US"/>
    </w:rPr>
  </w:style>
  <w:style w:type="paragraph" w:customStyle="1" w:styleId="CRCoverPage">
    <w:name w:val="CR Cover Page"/>
    <w:link w:val="CRCoverPageZchn"/>
    <w:rsid w:val="00AE142C"/>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4592">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57637068">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0630623">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72481519">
      <w:bodyDiv w:val="1"/>
      <w:marLeft w:val="0"/>
      <w:marRight w:val="0"/>
      <w:marTop w:val="0"/>
      <w:marBottom w:val="0"/>
      <w:divBdr>
        <w:top w:val="none" w:sz="0" w:space="0" w:color="auto"/>
        <w:left w:val="none" w:sz="0" w:space="0" w:color="auto"/>
        <w:bottom w:val="none" w:sz="0" w:space="0" w:color="auto"/>
        <w:right w:val="none" w:sz="0" w:space="0" w:color="auto"/>
      </w:divBdr>
    </w:div>
    <w:div w:id="491682947">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49813392">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27750035">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5778252">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27746975">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7749167">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54383294">
      <w:bodyDiv w:val="1"/>
      <w:marLeft w:val="0"/>
      <w:marRight w:val="0"/>
      <w:marTop w:val="0"/>
      <w:marBottom w:val="0"/>
      <w:divBdr>
        <w:top w:val="none" w:sz="0" w:space="0" w:color="auto"/>
        <w:left w:val="none" w:sz="0" w:space="0" w:color="auto"/>
        <w:bottom w:val="none" w:sz="0" w:space="0" w:color="auto"/>
        <w:right w:val="none" w:sz="0" w:space="0" w:color="auto"/>
      </w:divBdr>
    </w:div>
    <w:div w:id="1385327118">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1554596">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57938085">
      <w:bodyDiv w:val="1"/>
      <w:marLeft w:val="0"/>
      <w:marRight w:val="0"/>
      <w:marTop w:val="0"/>
      <w:marBottom w:val="0"/>
      <w:divBdr>
        <w:top w:val="none" w:sz="0" w:space="0" w:color="auto"/>
        <w:left w:val="none" w:sz="0" w:space="0" w:color="auto"/>
        <w:bottom w:val="none" w:sz="0" w:space="0" w:color="auto"/>
        <w:right w:val="none" w:sz="0" w:space="0" w:color="auto"/>
      </w:divBdr>
    </w:div>
    <w:div w:id="1559508147">
      <w:bodyDiv w:val="1"/>
      <w:marLeft w:val="0"/>
      <w:marRight w:val="0"/>
      <w:marTop w:val="0"/>
      <w:marBottom w:val="0"/>
      <w:divBdr>
        <w:top w:val="none" w:sz="0" w:space="0" w:color="auto"/>
        <w:left w:val="none" w:sz="0" w:space="0" w:color="auto"/>
        <w:bottom w:val="none" w:sz="0" w:space="0" w:color="auto"/>
        <w:right w:val="none" w:sz="0" w:space="0" w:color="auto"/>
      </w:divBdr>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0842717">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64537388">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5E985-8635-4C0F-AD99-75D3CFB83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11453</TotalTime>
  <Pages>9</Pages>
  <Words>2964</Words>
  <Characters>16899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194</cp:revision>
  <dcterms:created xsi:type="dcterms:W3CDTF">2019-09-18T02:52:00Z</dcterms:created>
  <dcterms:modified xsi:type="dcterms:W3CDTF">2022-01-10T13:49:00Z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(3)ej/8a3+XzMBwE7Jk/+x0iMbLSNXqA9hgTsvKfMgznDgcYp99b2GsWPK6UvfjfdTfstHTj8Sx
2z0d063w8Lo2P3bBBo45mNAd/f09OW6n4gMtf+VBG/uiONBbjhp44kn6i7l6+4X5zZURNqmn
umT4QEUVQllHntOv1d67KY5WNoLLeZzR/jo7hTR+JAeoD1u0qL68Ummjrkx5PN5qhgQgJ+qa
4aPWkEBHY6eaaWj7jn</vt:lpwstr>
  </property>
  <property fmtid="{D5CDD505-2E9C-101B-9397-08002B2CF9AE}" pid="3" name="_2015_ms_pID_7253431">
    <vt:lpwstr>KgH/IdUN2QcA6j7V2UwWtEPIBU7mNsbqjtwRqDaf4nrPXUmnGxd2xf
INru6rvrOgPIFdHl3IWfiGQBQwRaJlhb8mtjxo+VHsb4XNpTGsNwuEVjkBiO/8nO65pnAvgx
vVB684sL6NjJAQZLJP4l9/wsDEZ0HQC9k0ujdE9Rmj1i84SIuGVIQnWL8hLhKtLaYZq/M+75
bOOeRxurVqoORs4/wWVYMfwwwnCN4cvCQyCN</vt:lpwstr>
  </property>
  <property fmtid="{D5CDD505-2E9C-101B-9397-08002B2CF9AE}" pid="4" name="_2015_ms_pID_7253432">
    <vt:lpwstr>f4RMgsNQLTwrGIS+I01pxMU=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