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FC0" w:rsidRPr="00244441" w:rsidRDefault="00FF0FC0" w:rsidP="00FF0FC0">
      <w:pPr>
        <w:pStyle w:val="Header"/>
        <w:rPr>
          <w:rFonts w:cs="Arial"/>
          <w:sz w:val="24"/>
          <w:szCs w:val="24"/>
        </w:rPr>
      </w:pPr>
      <w:r w:rsidRPr="00244441">
        <w:rPr>
          <w:rFonts w:cs="Arial"/>
          <w:sz w:val="24"/>
          <w:szCs w:val="24"/>
        </w:rPr>
        <w:t>3GPP TSG-RAN WG4 Meeting # 101-bis-e</w:t>
      </w:r>
      <w:r w:rsidRPr="00244441">
        <w:rPr>
          <w:rFonts w:cs="Arial"/>
          <w:sz w:val="24"/>
          <w:szCs w:val="24"/>
        </w:rPr>
        <w:tab/>
      </w:r>
      <w:r w:rsidRPr="00244441">
        <w:rPr>
          <w:rFonts w:cs="Arial"/>
          <w:sz w:val="24"/>
          <w:szCs w:val="24"/>
        </w:rPr>
        <w:tab/>
      </w:r>
      <w:r w:rsidRPr="00244441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="007632FB" w:rsidRPr="007632FB">
        <w:rPr>
          <w:rFonts w:cs="Arial"/>
          <w:sz w:val="24"/>
          <w:szCs w:val="24"/>
        </w:rPr>
        <w:t>R4-2201196</w:t>
      </w:r>
      <w:bookmarkStart w:id="0" w:name="_GoBack"/>
      <w:bookmarkEnd w:id="0"/>
    </w:p>
    <w:p w:rsidR="00FF0FC0" w:rsidRPr="002D2977" w:rsidRDefault="00FF0FC0" w:rsidP="00FF0FC0">
      <w:pPr>
        <w:pStyle w:val="Header"/>
        <w:rPr>
          <w:noProof w:val="0"/>
        </w:rPr>
      </w:pPr>
      <w:r w:rsidRPr="00244441">
        <w:rPr>
          <w:rFonts w:cs="Arial"/>
          <w:sz w:val="24"/>
          <w:szCs w:val="24"/>
        </w:rPr>
        <w:t>Electronic Meeting, January 17-25, 2022</w:t>
      </w:r>
    </w:p>
    <w:p w:rsidR="00DF0231" w:rsidRPr="002D2977" w:rsidRDefault="00DF0231" w:rsidP="00DF0231">
      <w:pPr>
        <w:pStyle w:val="Footer"/>
        <w:rPr>
          <w:noProof w:val="0"/>
        </w:rPr>
      </w:pP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FF0FC0" w:rsidRPr="00FF0FC0">
        <w:rPr>
          <w:rFonts w:ascii="Arial" w:hAnsi="Arial"/>
          <w:sz w:val="24"/>
          <w:lang w:val="en-US"/>
        </w:rPr>
        <w:t>6.1</w:t>
      </w:r>
      <w:r w:rsidR="00945A44">
        <w:rPr>
          <w:rFonts w:ascii="Arial" w:hAnsi="Arial"/>
          <w:sz w:val="24"/>
          <w:lang w:val="en-US"/>
        </w:rPr>
        <w:t>6</w:t>
      </w:r>
      <w:r w:rsidR="00FF0FC0" w:rsidRPr="00FF0FC0">
        <w:rPr>
          <w:rFonts w:ascii="Arial" w:hAnsi="Arial"/>
          <w:sz w:val="24"/>
          <w:lang w:val="en-US"/>
        </w:rPr>
        <w:t>.7.</w:t>
      </w:r>
      <w:r w:rsidR="009A439D">
        <w:rPr>
          <w:rFonts w:ascii="Arial" w:hAnsi="Arial"/>
          <w:sz w:val="24"/>
          <w:lang w:val="en-US"/>
        </w:rPr>
        <w:t>3</w:t>
      </w: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 xml:space="preserve">Huawei, </w:t>
      </w:r>
      <w:proofErr w:type="spellStart"/>
      <w:r w:rsidRPr="00FA7F1A">
        <w:rPr>
          <w:rFonts w:ascii="Arial" w:hAnsi="Arial"/>
          <w:sz w:val="24"/>
          <w:lang w:val="en-US"/>
        </w:rPr>
        <w:t>HiSilicon</w:t>
      </w:r>
      <w:proofErr w:type="spellEnd"/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9A439D" w:rsidRPr="009A439D">
        <w:rPr>
          <w:rFonts w:ascii="Arial" w:hAnsi="Arial"/>
          <w:sz w:val="24"/>
          <w:lang w:val="en-US"/>
        </w:rPr>
        <w:t>Discussion on interruption requirements for extending NR operation to 71GHz</w:t>
      </w:r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  <w:t>Discussion</w:t>
      </w:r>
    </w:p>
    <w:p w:rsidR="00DF0231" w:rsidRPr="002D2977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:rsidR="009A439D" w:rsidRPr="009A439D" w:rsidRDefault="006014ED" w:rsidP="006014ED">
      <w:pPr>
        <w:rPr>
          <w:rFonts w:eastAsiaTheme="minorEastAsia"/>
          <w:lang w:val="en-US" w:eastAsia="zh-CN"/>
        </w:rPr>
      </w:pPr>
      <w:r w:rsidRPr="006014ED">
        <w:rPr>
          <w:rFonts w:eastAsiaTheme="minorEastAsia"/>
          <w:lang w:val="en-US" w:eastAsia="zh-CN"/>
        </w:rPr>
        <w:t xml:space="preserve">The WI on extending NR operation to 71GHz was discussed in the last RAN4 meeting. </w:t>
      </w:r>
      <w:r w:rsidR="009A439D">
        <w:rPr>
          <w:rFonts w:eastAsiaTheme="minorEastAsia"/>
          <w:lang w:val="en-US" w:eastAsia="zh-CN"/>
        </w:rPr>
        <w:t>The status of interruption requirements are captured in [1]. In this paper, we further provide our views on remaining issues of interruption requirements and the on the LS from RAN1 [2].</w:t>
      </w:r>
    </w:p>
    <w:p w:rsidR="00DF0231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Discussion</w:t>
      </w:r>
    </w:p>
    <w:p w:rsidR="00820F27" w:rsidRDefault="009A439D" w:rsidP="004F344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Based on the discussion in last meeting, some interruption requirements are updated for operation in FR2-2 including UL carrier reconfiguration, </w:t>
      </w:r>
      <w:proofErr w:type="spellStart"/>
      <w:r>
        <w:rPr>
          <w:rFonts w:eastAsiaTheme="minorEastAsia"/>
          <w:lang w:val="en-US" w:eastAsia="zh-CN"/>
        </w:rPr>
        <w:t>SCell</w:t>
      </w:r>
      <w:proofErr w:type="spellEnd"/>
      <w:r>
        <w:rPr>
          <w:rFonts w:eastAsiaTheme="minorEastAsia"/>
          <w:lang w:val="en-US" w:eastAsia="zh-CN"/>
        </w:rPr>
        <w:t xml:space="preserve"> addition/release, etc.</w:t>
      </w:r>
      <w:r w:rsidR="00820F27">
        <w:rPr>
          <w:rFonts w:eastAsiaTheme="minorEastAsia"/>
          <w:lang w:val="en-US" w:eastAsia="zh-CN"/>
        </w:rPr>
        <w:t xml:space="preserve"> One of the remaining issue is whether to extend the agreements from RAN4#100-e to NR-DC case </w:t>
      </w:r>
      <w:r w:rsidR="00820F27" w:rsidRPr="00820F27">
        <w:rPr>
          <w:rFonts w:eastAsiaTheme="minorEastAsia"/>
          <w:lang w:val="en-US" w:eastAsia="zh-CN"/>
        </w:rPr>
        <w:t xml:space="preserve">regarding interruptions at </w:t>
      </w:r>
      <w:proofErr w:type="spellStart"/>
      <w:r w:rsidR="00820F27" w:rsidRPr="00820F27">
        <w:rPr>
          <w:rFonts w:eastAsiaTheme="minorEastAsia"/>
          <w:lang w:val="en-US" w:eastAsia="zh-CN"/>
        </w:rPr>
        <w:t>SCell</w:t>
      </w:r>
      <w:proofErr w:type="spellEnd"/>
      <w:r w:rsidR="00820F27" w:rsidRPr="00820F27">
        <w:rPr>
          <w:rFonts w:eastAsiaTheme="minorEastAsia"/>
          <w:lang w:val="en-US" w:eastAsia="zh-CN"/>
        </w:rPr>
        <w:t xml:space="preserve"> addition/release for intra-band CA, interruptions at </w:t>
      </w:r>
      <w:proofErr w:type="spellStart"/>
      <w:r w:rsidR="00820F27" w:rsidRPr="00820F27">
        <w:rPr>
          <w:rFonts w:eastAsiaTheme="minorEastAsia"/>
          <w:lang w:val="en-US" w:eastAsia="zh-CN"/>
        </w:rPr>
        <w:t>Scell</w:t>
      </w:r>
      <w:proofErr w:type="spellEnd"/>
      <w:r w:rsidR="00820F27" w:rsidRPr="00820F27">
        <w:rPr>
          <w:rFonts w:eastAsiaTheme="minorEastAsia"/>
          <w:lang w:val="en-US" w:eastAsia="zh-CN"/>
        </w:rPr>
        <w:t xml:space="preserve"> activation/deactivation for intra-band CA, interruptions during measurements on deactivated SCC, interruptions due to Active BWP switching, interruptions at NR SRS carrier based switching.</w:t>
      </w:r>
      <w:r w:rsidR="00820F27">
        <w:rPr>
          <w:rFonts w:eastAsiaTheme="minorEastAsia"/>
          <w:lang w:val="en-US" w:eastAsia="zh-CN"/>
        </w:rPr>
        <w:t xml:space="preserve"> As explained by proponent companies during the meeting, the motivation is that the agreements in RAN4#100-e about the interruption requirements are targeting to a specific table under NR CA clause. From our understanding, it is straightforward that these requirements can also apply to NR-DC case. </w:t>
      </w:r>
    </w:p>
    <w:p w:rsidR="0088099F" w:rsidRPr="0088099F" w:rsidRDefault="0088099F" w:rsidP="004F344B">
      <w:pPr>
        <w:rPr>
          <w:rFonts w:eastAsiaTheme="minorEastAsia"/>
          <w:b/>
          <w:lang w:val="en-US" w:eastAsia="zh-CN"/>
        </w:rPr>
      </w:pPr>
      <w:r w:rsidRPr="0088099F">
        <w:rPr>
          <w:rFonts w:eastAsiaTheme="minorEastAsia"/>
          <w:b/>
          <w:lang w:val="en-US" w:eastAsia="zh-CN"/>
        </w:rPr>
        <w:t>Proposal 1:</w:t>
      </w:r>
    </w:p>
    <w:p w:rsidR="0088099F" w:rsidRPr="0088099F" w:rsidRDefault="0088099F" w:rsidP="004F344B">
      <w:pPr>
        <w:rPr>
          <w:rFonts w:eastAsiaTheme="minorEastAsia"/>
          <w:b/>
          <w:lang w:val="en-US" w:eastAsia="zh-CN"/>
        </w:rPr>
      </w:pPr>
      <w:r w:rsidRPr="0088099F">
        <w:rPr>
          <w:rFonts w:eastAsiaTheme="minorEastAsia" w:hint="eastAsia"/>
          <w:b/>
          <w:lang w:val="en-US" w:eastAsia="zh-CN"/>
        </w:rPr>
        <w:t>F</w:t>
      </w:r>
      <w:r w:rsidRPr="0088099F">
        <w:rPr>
          <w:rFonts w:eastAsiaTheme="minorEastAsia"/>
          <w:b/>
          <w:lang w:val="en-US" w:eastAsia="zh-CN"/>
        </w:rPr>
        <w:t>ollowing interruption requirements for NR-CA agreed in RAN4#100e apply to NR-DC case:</w:t>
      </w:r>
    </w:p>
    <w:p w:rsidR="0088099F" w:rsidRPr="0088099F" w:rsidRDefault="0088099F" w:rsidP="0088099F">
      <w:pPr>
        <w:rPr>
          <w:rFonts w:eastAsiaTheme="minorEastAsia"/>
          <w:b/>
          <w:lang w:eastAsia="zh-CN"/>
        </w:rPr>
      </w:pPr>
      <w:r w:rsidRPr="0088099F">
        <w:rPr>
          <w:rFonts w:eastAsiaTheme="minorEastAsia"/>
          <w:b/>
          <w:lang w:eastAsia="zh-CN"/>
        </w:rPr>
        <w:t>•</w:t>
      </w:r>
      <w:r w:rsidRPr="0088099F">
        <w:rPr>
          <w:rFonts w:eastAsiaTheme="minorEastAsia"/>
          <w:b/>
          <w:lang w:eastAsia="zh-CN"/>
        </w:rPr>
        <w:tab/>
        <w:t xml:space="preserve">Interruptions at </w:t>
      </w:r>
      <w:proofErr w:type="spellStart"/>
      <w:r w:rsidRPr="0088099F">
        <w:rPr>
          <w:rFonts w:eastAsiaTheme="minorEastAsia"/>
          <w:b/>
          <w:lang w:eastAsia="zh-CN"/>
        </w:rPr>
        <w:t>SCell</w:t>
      </w:r>
      <w:proofErr w:type="spellEnd"/>
      <w:r w:rsidRPr="0088099F">
        <w:rPr>
          <w:rFonts w:eastAsiaTheme="minorEastAsia"/>
          <w:b/>
          <w:lang w:eastAsia="zh-CN"/>
        </w:rPr>
        <w:t xml:space="preserve"> addition/release (intra-band CA), </w:t>
      </w:r>
    </w:p>
    <w:p w:rsidR="0088099F" w:rsidRPr="0088099F" w:rsidRDefault="0088099F" w:rsidP="0088099F">
      <w:pPr>
        <w:rPr>
          <w:rFonts w:eastAsiaTheme="minorEastAsia"/>
          <w:b/>
          <w:lang w:eastAsia="zh-CN"/>
        </w:rPr>
      </w:pPr>
      <w:r w:rsidRPr="0088099F">
        <w:rPr>
          <w:rFonts w:eastAsiaTheme="minorEastAsia"/>
          <w:b/>
          <w:lang w:eastAsia="zh-CN"/>
        </w:rPr>
        <w:t>•</w:t>
      </w:r>
      <w:r w:rsidRPr="0088099F">
        <w:rPr>
          <w:rFonts w:eastAsiaTheme="minorEastAsia"/>
          <w:b/>
          <w:lang w:eastAsia="zh-CN"/>
        </w:rPr>
        <w:tab/>
        <w:t xml:space="preserve">Interruptions at </w:t>
      </w:r>
      <w:proofErr w:type="spellStart"/>
      <w:r w:rsidRPr="0088099F">
        <w:rPr>
          <w:rFonts w:eastAsiaTheme="minorEastAsia"/>
          <w:b/>
          <w:lang w:eastAsia="zh-CN"/>
        </w:rPr>
        <w:t>Scell</w:t>
      </w:r>
      <w:proofErr w:type="spellEnd"/>
      <w:r w:rsidRPr="0088099F">
        <w:rPr>
          <w:rFonts w:eastAsiaTheme="minorEastAsia"/>
          <w:b/>
          <w:lang w:eastAsia="zh-CN"/>
        </w:rPr>
        <w:t xml:space="preserve"> activation/deactivation (intra-band CA) </w:t>
      </w:r>
    </w:p>
    <w:p w:rsidR="0088099F" w:rsidRPr="0088099F" w:rsidRDefault="0088099F" w:rsidP="0088099F">
      <w:pPr>
        <w:rPr>
          <w:rFonts w:eastAsiaTheme="minorEastAsia"/>
          <w:b/>
          <w:lang w:eastAsia="zh-CN"/>
        </w:rPr>
      </w:pPr>
      <w:r w:rsidRPr="0088099F">
        <w:rPr>
          <w:rFonts w:eastAsiaTheme="minorEastAsia"/>
          <w:b/>
          <w:lang w:eastAsia="zh-CN"/>
        </w:rPr>
        <w:t>•</w:t>
      </w:r>
      <w:r w:rsidRPr="0088099F">
        <w:rPr>
          <w:rFonts w:eastAsiaTheme="minorEastAsia"/>
          <w:b/>
          <w:lang w:eastAsia="zh-CN"/>
        </w:rPr>
        <w:tab/>
        <w:t xml:space="preserve">Interruptions during measurements on deactivated SCC </w:t>
      </w:r>
    </w:p>
    <w:p w:rsidR="0088099F" w:rsidRPr="0088099F" w:rsidRDefault="0088099F" w:rsidP="0088099F">
      <w:pPr>
        <w:rPr>
          <w:rFonts w:eastAsiaTheme="minorEastAsia"/>
          <w:b/>
          <w:lang w:eastAsia="zh-CN"/>
        </w:rPr>
      </w:pPr>
      <w:r w:rsidRPr="0088099F">
        <w:rPr>
          <w:rFonts w:eastAsiaTheme="minorEastAsia"/>
          <w:b/>
          <w:lang w:eastAsia="zh-CN"/>
        </w:rPr>
        <w:t>•</w:t>
      </w:r>
      <w:r w:rsidRPr="0088099F">
        <w:rPr>
          <w:rFonts w:eastAsiaTheme="minorEastAsia"/>
          <w:b/>
          <w:lang w:eastAsia="zh-CN"/>
        </w:rPr>
        <w:tab/>
        <w:t>Interruptions due to Active BWP switching</w:t>
      </w:r>
    </w:p>
    <w:p w:rsidR="0088099F" w:rsidRPr="0088099F" w:rsidRDefault="0088099F" w:rsidP="0088099F">
      <w:pPr>
        <w:rPr>
          <w:rFonts w:eastAsiaTheme="minorEastAsia"/>
          <w:b/>
          <w:lang w:eastAsia="zh-CN"/>
        </w:rPr>
      </w:pPr>
      <w:r w:rsidRPr="0088099F">
        <w:rPr>
          <w:rFonts w:eastAsiaTheme="minorEastAsia"/>
          <w:b/>
          <w:lang w:eastAsia="zh-CN"/>
        </w:rPr>
        <w:t>•</w:t>
      </w:r>
      <w:r w:rsidRPr="0088099F">
        <w:rPr>
          <w:rFonts w:eastAsiaTheme="minorEastAsia"/>
          <w:b/>
          <w:lang w:eastAsia="zh-CN"/>
        </w:rPr>
        <w:tab/>
        <w:t>Interruptions at NR SRS carrier based switching</w:t>
      </w:r>
    </w:p>
    <w:p w:rsidR="009A439D" w:rsidRDefault="0088099F" w:rsidP="004F344B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R</w:t>
      </w:r>
      <w:r>
        <w:rPr>
          <w:rFonts w:eastAsiaTheme="minorEastAsia"/>
          <w:lang w:val="en-US" w:eastAsia="zh-CN"/>
        </w:rPr>
        <w:t xml:space="preserve">AN1 has sent an LS [2] about </w:t>
      </w:r>
      <w:proofErr w:type="spellStart"/>
      <w:r>
        <w:rPr>
          <w:rFonts w:eastAsiaTheme="minorEastAsia"/>
          <w:lang w:val="en-US" w:eastAsia="zh-CN"/>
        </w:rPr>
        <w:t>SCell</w:t>
      </w:r>
      <w:proofErr w:type="spellEnd"/>
      <w:r>
        <w:rPr>
          <w:rFonts w:eastAsiaTheme="minorEastAsia"/>
          <w:lang w:val="en-US" w:eastAsia="zh-CN"/>
        </w:rPr>
        <w:t xml:space="preserve"> dormancy for operation with </w:t>
      </w:r>
      <w:proofErr w:type="gramStart"/>
      <w:r>
        <w:rPr>
          <w:rFonts w:eastAsiaTheme="minorEastAsia"/>
          <w:lang w:val="en-US" w:eastAsia="zh-CN"/>
        </w:rPr>
        <w:t>480KHz</w:t>
      </w:r>
      <w:proofErr w:type="gramEnd"/>
      <w:r>
        <w:rPr>
          <w:rFonts w:eastAsiaTheme="minorEastAsia"/>
          <w:lang w:val="en-US" w:eastAsia="zh-CN"/>
        </w:rPr>
        <w:t xml:space="preserve"> and 960KHz. The contents are shown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88099F" w:rsidTr="0088099F">
        <w:tc>
          <w:tcPr>
            <w:tcW w:w="9562" w:type="dxa"/>
          </w:tcPr>
          <w:p w:rsidR="0088099F" w:rsidRDefault="0088099F" w:rsidP="0088099F">
            <w:pPr>
              <w:spacing w:after="120"/>
              <w:rPr>
                <w:rFonts w:ascii="Arial" w:eastAsiaTheme="minorEastAsia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 Overall Description:</w:t>
            </w:r>
          </w:p>
          <w:p w:rsidR="0088099F" w:rsidRDefault="0088099F" w:rsidP="008809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RAN1 would like to inform RAN4 about the following RAN1’s agreement on </w:t>
            </w:r>
            <w:r>
              <w:rPr>
                <w:rFonts w:ascii="Arial" w:hAnsi="Arial" w:cs="Arial"/>
                <w:lang w:eastAsia="zh-CN"/>
              </w:rPr>
              <w:t xml:space="preserve">the value of minimum time gap for wake-up and </w:t>
            </w:r>
            <w:proofErr w:type="spellStart"/>
            <w:r>
              <w:rPr>
                <w:rFonts w:ascii="Arial" w:hAnsi="Arial" w:cs="Arial"/>
                <w:lang w:eastAsia="zh-CN"/>
              </w:rPr>
              <w:t>Scell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dormancy indication </w:t>
            </w:r>
            <w:r>
              <w:rPr>
                <w:rFonts w:ascii="Arial" w:hAnsi="Arial" w:cs="Arial"/>
              </w:rPr>
              <w:t>for NR operation with 480 kHz and/or 960 kHz SCS.</w:t>
            </w:r>
          </w:p>
          <w:p w:rsidR="0088099F" w:rsidRDefault="0088099F" w:rsidP="0088099F">
            <w:pPr>
              <w:spacing w:after="0"/>
              <w:rPr>
                <w:rFonts w:ascii="Arial" w:hAnsi="Arial" w:cs="Arial"/>
                <w:b/>
                <w:bCs/>
                <w:lang w:val="en-US" w:eastAsia="x-none"/>
              </w:rPr>
            </w:pPr>
            <w:r>
              <w:rPr>
                <w:rFonts w:ascii="Arial" w:hAnsi="Arial" w:cs="Arial"/>
                <w:b/>
                <w:bCs/>
                <w:highlight w:val="green"/>
                <w:lang w:eastAsia="x-none"/>
              </w:rPr>
              <w:t>Agreement</w:t>
            </w:r>
          </w:p>
          <w:p w:rsidR="0088099F" w:rsidRDefault="0088099F" w:rsidP="0088099F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 xml:space="preserve">From RAN1 perspective, for NR operation </w:t>
            </w:r>
            <w:r>
              <w:rPr>
                <w:rFonts w:ascii="Arial" w:hAnsi="Arial" w:cs="Arial"/>
                <w:lang w:eastAsia="zh-CN"/>
              </w:rPr>
              <w:t xml:space="preserve">with 480 kHz and/or 960 kHz SCS, the value of minimum time gap for wake-up and </w:t>
            </w:r>
            <w:proofErr w:type="spellStart"/>
            <w:r>
              <w:rPr>
                <w:rFonts w:ascii="Arial" w:hAnsi="Arial" w:cs="Arial"/>
                <w:lang w:eastAsia="zh-CN"/>
              </w:rPr>
              <w:t>Scell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dormancy indication (DCI format 2_6) is scaled by 4 and 8 of the corresponding value of 120 kHz SCS for 480 kHz and 960 kHz SCS respectively.</w:t>
            </w:r>
          </w:p>
          <w:p w:rsidR="0088099F" w:rsidRPr="0088099F" w:rsidRDefault="0088099F" w:rsidP="0088099F">
            <w:pPr>
              <w:pStyle w:val="ListParagraph"/>
              <w:numPr>
                <w:ilvl w:val="0"/>
                <w:numId w:val="28"/>
              </w:numPr>
              <w:spacing w:after="0"/>
              <w:ind w:firstLineChars="0"/>
              <w:rPr>
                <w:rFonts w:ascii="Arial" w:hAnsi="Arial" w:cs="Arial"/>
                <w:lang w:eastAsia="zh-CN"/>
              </w:rPr>
            </w:pPr>
            <w:r w:rsidRPr="0088099F">
              <w:rPr>
                <w:rFonts w:ascii="Arial" w:hAnsi="Arial" w:cs="Arial"/>
              </w:rPr>
              <w:t>Note: X in 38.213 Section 10.3 and 38.133 Section 8.2.1.2.7.</w:t>
            </w:r>
          </w:p>
          <w:p w:rsidR="0088099F" w:rsidRDefault="0088099F" w:rsidP="0088099F">
            <w:pPr>
              <w:pStyle w:val="ListParagraph"/>
              <w:numPr>
                <w:ilvl w:val="0"/>
                <w:numId w:val="28"/>
              </w:numPr>
              <w:spacing w:after="0"/>
              <w:ind w:firstLineChars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</w:rPr>
              <w:t>Send LS to RAN4 to inform about RAN1’s agreement of the reference values and ask RAN4 to make final decision</w:t>
            </w:r>
          </w:p>
          <w:p w:rsidR="0088099F" w:rsidRDefault="0088099F" w:rsidP="0088099F">
            <w:pPr>
              <w:rPr>
                <w:rFonts w:ascii="Arial" w:hAnsi="Arial" w:cs="Arial"/>
              </w:rPr>
            </w:pPr>
          </w:p>
          <w:p w:rsidR="0088099F" w:rsidRDefault="0088099F" w:rsidP="008809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It is RAN1’s understanding that RAN4 will make the final decision on the values of the interruption length X in </w:t>
            </w:r>
            <w:r>
              <w:rPr>
                <w:rFonts w:ascii="Arial" w:hAnsi="Arial" w:cs="Arial"/>
                <w:lang w:eastAsia="zh-CN"/>
              </w:rPr>
              <w:t xml:space="preserve">38.133 Section 8.2.1.2.7 </w:t>
            </w:r>
            <w:r>
              <w:rPr>
                <w:rFonts w:ascii="Arial" w:hAnsi="Arial" w:cs="Arial"/>
              </w:rPr>
              <w:t>for 480 kHz and 960 kHz SCS.</w:t>
            </w:r>
          </w:p>
          <w:p w:rsidR="0088099F" w:rsidRDefault="0088099F" w:rsidP="0088099F">
            <w:pPr>
              <w:rPr>
                <w:rFonts w:ascii="Arial" w:hAnsi="Arial" w:cs="Arial"/>
              </w:rPr>
            </w:pPr>
          </w:p>
          <w:p w:rsidR="0088099F" w:rsidRDefault="0088099F" w:rsidP="0088099F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:rsidR="0088099F" w:rsidRDefault="0088099F" w:rsidP="008809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To RAN4: </w:t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</w:rPr>
              <w:t>RAN1 respectfully requests RAN4 to take above information into account in their work.</w:t>
            </w:r>
          </w:p>
          <w:p w:rsidR="0088099F" w:rsidRPr="0088099F" w:rsidRDefault="0088099F" w:rsidP="004F344B">
            <w:pPr>
              <w:rPr>
                <w:rFonts w:eastAsiaTheme="minorEastAsia"/>
                <w:lang w:eastAsia="zh-CN"/>
              </w:rPr>
            </w:pPr>
          </w:p>
        </w:tc>
      </w:tr>
    </w:tbl>
    <w:p w:rsidR="0088099F" w:rsidRDefault="0088099F" w:rsidP="004F344B">
      <w:pPr>
        <w:rPr>
          <w:rFonts w:eastAsiaTheme="minorEastAsia"/>
          <w:lang w:val="en-US" w:eastAsia="zh-CN"/>
        </w:rPr>
      </w:pPr>
    </w:p>
    <w:p w:rsidR="0088099F" w:rsidRDefault="00ED7AF5" w:rsidP="007F4E85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 w:rsidR="0053520F">
        <w:rPr>
          <w:rFonts w:eastAsiaTheme="minorEastAsia"/>
          <w:lang w:val="en-US" w:eastAsia="zh-CN"/>
        </w:rPr>
        <w:t xml:space="preserve">t is straightforward that the interruption length dormancy switch </w:t>
      </w:r>
      <w:r>
        <w:rPr>
          <w:rFonts w:eastAsiaTheme="minorEastAsia"/>
          <w:lang w:val="en-US" w:eastAsia="zh-CN"/>
        </w:rPr>
        <w:t>can be referred to the agreed interruption requirements of BWP switching. Thus, RAN4 can provide following information to RAN1:</w:t>
      </w:r>
    </w:p>
    <w:p w:rsidR="00ED7AF5" w:rsidRDefault="00ED7AF5" w:rsidP="007F4E85">
      <w:pPr>
        <w:jc w:val="both"/>
        <w:rPr>
          <w:rFonts w:eastAsiaTheme="minorEastAsia"/>
          <w:lang w:val="en-US" w:eastAsia="zh-CN"/>
        </w:rPr>
      </w:pPr>
      <w:r w:rsidRPr="00ED7AF5">
        <w:rPr>
          <w:rFonts w:eastAsiaTheme="minorEastAsia"/>
          <w:lang w:val="en-US" w:eastAsia="zh-CN"/>
        </w:rPr>
        <w:t xml:space="preserve">UE is allowed to cause interruption of up to X slot to other active serving cells </w:t>
      </w:r>
      <w:r>
        <w:rPr>
          <w:rFonts w:eastAsiaTheme="minorEastAsia"/>
          <w:lang w:val="en-US" w:eastAsia="zh-CN"/>
        </w:rPr>
        <w:t xml:space="preserve">by </w:t>
      </w:r>
      <w:proofErr w:type="spellStart"/>
      <w:r>
        <w:rPr>
          <w:rFonts w:eastAsiaTheme="minorEastAsia"/>
          <w:lang w:val="en-US" w:eastAsia="zh-CN"/>
        </w:rPr>
        <w:t>SCell</w:t>
      </w:r>
      <w:proofErr w:type="spellEnd"/>
      <w:r>
        <w:rPr>
          <w:rFonts w:eastAsiaTheme="minorEastAsia"/>
          <w:lang w:val="en-US" w:eastAsia="zh-CN"/>
        </w:rPr>
        <w:t xml:space="preserve"> dormancy switch with </w:t>
      </w:r>
      <w:r w:rsidRPr="00ED7AF5">
        <w:rPr>
          <w:rFonts w:eastAsiaTheme="minorEastAsia"/>
          <w:lang w:val="en-US" w:eastAsia="zh-CN"/>
        </w:rPr>
        <w:t>480/960 kHz subcarrier spacing</w:t>
      </w:r>
      <w:r>
        <w:rPr>
          <w:rFonts w:eastAsiaTheme="minorEastAsia"/>
          <w:lang w:val="en-US" w:eastAsia="zh-CN"/>
        </w:rPr>
        <w:t>, where X is defined as:</w:t>
      </w:r>
    </w:p>
    <w:p w:rsidR="00ED7AF5" w:rsidRPr="00976678" w:rsidRDefault="00ED7AF5" w:rsidP="00ED7AF5">
      <w:pPr>
        <w:pStyle w:val="ListParagraph"/>
        <w:ind w:left="3452" w:firstLineChars="0" w:firstLine="240"/>
        <w:rPr>
          <w:b/>
          <w:bCs/>
          <w:color w:val="000000" w:themeColor="text1"/>
        </w:rPr>
      </w:pPr>
      <w:r w:rsidRPr="00976678">
        <w:rPr>
          <w:b/>
          <w:bCs/>
          <w:color w:val="000000" w:themeColor="text1"/>
        </w:rPr>
        <w:t>Interruption length 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528"/>
        <w:gridCol w:w="2300"/>
      </w:tblGrid>
      <w:tr w:rsidR="00ED7AF5" w:rsidRPr="00976678" w:rsidTr="00ED7AF5">
        <w:trPr>
          <w:trHeight w:val="23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AF5" w:rsidRPr="00976678" w:rsidRDefault="00ED7AF5" w:rsidP="00ED7AF5">
            <w:pPr>
              <w:pStyle w:val="TAH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  <w:noProof/>
                <w:lang w:val="en-US" w:eastAsia="zh-CN"/>
              </w:rPr>
              <w:drawing>
                <wp:inline distT="0" distB="0" distL="0" distR="0" wp14:anchorId="282CC493" wp14:editId="587E0B6D">
                  <wp:extent cx="154305" cy="154305"/>
                  <wp:effectExtent l="0" t="0" r="0" b="0"/>
                  <wp:docPr id="73" name="图片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AF5" w:rsidRPr="00976678" w:rsidRDefault="00ED7AF5" w:rsidP="00ED7AF5">
            <w:pPr>
              <w:pStyle w:val="TAH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NR Slot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D7AF5" w:rsidRPr="00976678" w:rsidRDefault="00ED7AF5" w:rsidP="00ED7AF5">
            <w:pPr>
              <w:pStyle w:val="TAH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Interruption length X (slots)</w:t>
            </w:r>
          </w:p>
        </w:tc>
      </w:tr>
      <w:tr w:rsidR="00ED7AF5" w:rsidRPr="00976678" w:rsidTr="00ED7AF5">
        <w:trPr>
          <w:trHeight w:val="232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AF5" w:rsidRPr="00976678" w:rsidRDefault="00ED7AF5" w:rsidP="00ED7AF5">
            <w:pPr>
              <w:pStyle w:val="TAH"/>
              <w:rPr>
                <w:rFonts w:ascii="Times New Roman" w:hAnsi="Times New Roman"/>
                <w:noProof/>
                <w:lang w:val="en-US" w:eastAsia="zh-CN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AF5" w:rsidRPr="00976678" w:rsidRDefault="00ED7AF5" w:rsidP="00ED7AF5">
            <w:pPr>
              <w:pStyle w:val="TAH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length (</w:t>
            </w:r>
            <w:proofErr w:type="spellStart"/>
            <w:r w:rsidRPr="00976678">
              <w:rPr>
                <w:rFonts w:ascii="Times New Roman" w:hAnsi="Times New Roman"/>
              </w:rPr>
              <w:t>ms</w:t>
            </w:r>
            <w:proofErr w:type="spellEnd"/>
            <w:r w:rsidRPr="00976678">
              <w:rPr>
                <w:rFonts w:ascii="Times New Roman" w:hAnsi="Times New Roman"/>
              </w:rPr>
              <w:t>)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D7AF5" w:rsidRPr="00976678" w:rsidRDefault="00ED7AF5" w:rsidP="00ED7AF5">
            <w:pPr>
              <w:pStyle w:val="TAH"/>
              <w:rPr>
                <w:rFonts w:ascii="Times New Roman" w:hAnsi="Times New Roman"/>
              </w:rPr>
            </w:pPr>
          </w:p>
        </w:tc>
      </w:tr>
      <w:tr w:rsidR="00ED7AF5" w:rsidRPr="00976678" w:rsidTr="00ED7AF5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AF5" w:rsidRPr="00976678" w:rsidRDefault="00ED7AF5" w:rsidP="00ED7AF5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AF5" w:rsidRPr="00976678" w:rsidRDefault="00ED7AF5" w:rsidP="00ED7AF5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1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AF5" w:rsidRPr="00976678" w:rsidRDefault="00ED7AF5" w:rsidP="00ED7AF5">
            <w:pPr>
              <w:pStyle w:val="TAL"/>
              <w:ind w:firstLine="400"/>
              <w:jc w:val="center"/>
              <w:rPr>
                <w:rFonts w:ascii="Times New Roman" w:hAnsi="Times New Roman"/>
                <w:lang w:eastAsia="zh-CN"/>
              </w:rPr>
            </w:pPr>
            <w:r w:rsidRPr="00976678">
              <w:rPr>
                <w:rFonts w:ascii="Times New Roman" w:hAnsi="Times New Roman"/>
                <w:lang w:eastAsia="zh-CN"/>
              </w:rPr>
              <w:t>1</w:t>
            </w:r>
          </w:p>
        </w:tc>
      </w:tr>
      <w:tr w:rsidR="00ED7AF5" w:rsidRPr="00976678" w:rsidTr="00ED7AF5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AF5" w:rsidRPr="00976678" w:rsidRDefault="00ED7AF5" w:rsidP="00ED7AF5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AF5" w:rsidRPr="00976678" w:rsidRDefault="00ED7AF5" w:rsidP="00ED7AF5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0.5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AF5" w:rsidRPr="00976678" w:rsidRDefault="00ED7AF5" w:rsidP="00ED7AF5">
            <w:pPr>
              <w:pStyle w:val="TAL"/>
              <w:ind w:firstLine="400"/>
              <w:jc w:val="center"/>
              <w:rPr>
                <w:rFonts w:ascii="Times New Roman" w:hAnsi="Times New Roman"/>
                <w:lang w:eastAsia="zh-CN"/>
              </w:rPr>
            </w:pPr>
            <w:r w:rsidRPr="00976678">
              <w:rPr>
                <w:rFonts w:ascii="Times New Roman" w:hAnsi="Times New Roman"/>
                <w:lang w:eastAsia="zh-CN"/>
              </w:rPr>
              <w:t>1</w:t>
            </w:r>
          </w:p>
        </w:tc>
      </w:tr>
      <w:tr w:rsidR="00ED7AF5" w:rsidRPr="00976678" w:rsidTr="00ED7AF5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AF5" w:rsidRPr="00976678" w:rsidRDefault="00ED7AF5" w:rsidP="00ED7AF5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AF5" w:rsidRPr="00976678" w:rsidRDefault="00ED7AF5" w:rsidP="00ED7AF5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0.25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AF5" w:rsidRPr="00976678" w:rsidRDefault="00ED7AF5" w:rsidP="00ED7AF5">
            <w:pPr>
              <w:pStyle w:val="TAL"/>
              <w:ind w:firstLine="400"/>
              <w:jc w:val="center"/>
              <w:rPr>
                <w:rFonts w:ascii="Times New Roman" w:hAnsi="Times New Roman"/>
                <w:lang w:eastAsia="zh-CN"/>
              </w:rPr>
            </w:pPr>
            <w:r w:rsidRPr="00976678">
              <w:rPr>
                <w:rFonts w:ascii="Times New Roman" w:hAnsi="Times New Roman"/>
                <w:lang w:eastAsia="zh-CN"/>
              </w:rPr>
              <w:t>3</w:t>
            </w:r>
          </w:p>
        </w:tc>
      </w:tr>
      <w:tr w:rsidR="00ED7AF5" w:rsidRPr="00976678" w:rsidTr="00ED7AF5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AF5" w:rsidRPr="00976678" w:rsidRDefault="00ED7AF5" w:rsidP="00ED7AF5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AF5" w:rsidRPr="00976678" w:rsidRDefault="00ED7AF5" w:rsidP="00ED7AF5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0.125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AF5" w:rsidRPr="00976678" w:rsidRDefault="00ED7AF5" w:rsidP="00ED7AF5">
            <w:pPr>
              <w:pStyle w:val="TAL"/>
              <w:ind w:firstLine="400"/>
              <w:jc w:val="center"/>
              <w:rPr>
                <w:rFonts w:ascii="Times New Roman" w:hAnsi="Times New Roman"/>
                <w:lang w:eastAsia="zh-CN"/>
              </w:rPr>
            </w:pPr>
            <w:r w:rsidRPr="00976678">
              <w:rPr>
                <w:rFonts w:ascii="Times New Roman" w:hAnsi="Times New Roman"/>
                <w:lang w:eastAsia="zh-CN"/>
              </w:rPr>
              <w:t>5</w:t>
            </w:r>
          </w:p>
        </w:tc>
      </w:tr>
      <w:tr w:rsidR="00ED7AF5" w:rsidRPr="00976678" w:rsidTr="00ED7AF5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F5" w:rsidRPr="00ED7AF5" w:rsidRDefault="00ED7AF5" w:rsidP="00ED7AF5">
            <w:pPr>
              <w:pStyle w:val="TAL"/>
              <w:ind w:firstLine="400"/>
              <w:jc w:val="center"/>
              <w:rPr>
                <w:rFonts w:ascii="Times New Roman" w:hAnsi="Times New Roman"/>
                <w:lang w:eastAsia="zh-CN"/>
              </w:rPr>
            </w:pPr>
            <w:r w:rsidRPr="00ED7AF5">
              <w:rPr>
                <w:rFonts w:ascii="Times New Roman" w:hAnsi="Times New Roman"/>
                <w:lang w:eastAsia="zh-CN"/>
              </w:rPr>
              <w:t>5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F5" w:rsidRPr="00ED7AF5" w:rsidRDefault="00ED7AF5" w:rsidP="00ED7AF5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ED7AF5">
              <w:rPr>
                <w:rFonts w:ascii="Times New Roman" w:hAnsi="Times New Roman"/>
                <w:lang w:eastAsia="zh-CN"/>
              </w:rPr>
              <w:t>0.03125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F5" w:rsidRPr="00ED7AF5" w:rsidRDefault="00ED7AF5" w:rsidP="00ED7AF5">
            <w:pPr>
              <w:pStyle w:val="TAL"/>
              <w:ind w:firstLine="400"/>
              <w:jc w:val="center"/>
              <w:rPr>
                <w:rFonts w:ascii="Times New Roman" w:hAnsi="Times New Roman"/>
                <w:lang w:eastAsia="zh-CN"/>
              </w:rPr>
            </w:pPr>
            <w:r w:rsidRPr="00ED7AF5">
              <w:rPr>
                <w:rFonts w:ascii="Times New Roman" w:hAnsi="Times New Roman"/>
                <w:lang w:eastAsia="zh-CN"/>
              </w:rPr>
              <w:t>17</w:t>
            </w:r>
          </w:p>
        </w:tc>
      </w:tr>
      <w:tr w:rsidR="00ED7AF5" w:rsidRPr="00976678" w:rsidTr="00ED7AF5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F5" w:rsidRPr="00ED7AF5" w:rsidRDefault="00ED7AF5" w:rsidP="00ED7AF5">
            <w:pPr>
              <w:pStyle w:val="TAL"/>
              <w:ind w:firstLine="400"/>
              <w:jc w:val="center"/>
              <w:rPr>
                <w:rFonts w:ascii="Times New Roman" w:hAnsi="Times New Roman"/>
                <w:lang w:eastAsia="zh-CN"/>
              </w:rPr>
            </w:pPr>
            <w:r w:rsidRPr="00ED7AF5">
              <w:rPr>
                <w:rFonts w:ascii="Times New Roman" w:hAnsi="Times New Roman"/>
                <w:lang w:eastAsia="zh-CN"/>
              </w:rPr>
              <w:t>6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F5" w:rsidRPr="00ED7AF5" w:rsidRDefault="00ED7AF5" w:rsidP="00ED7AF5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ED7AF5">
              <w:rPr>
                <w:rFonts w:ascii="Times New Roman" w:hAnsi="Times New Roman"/>
                <w:lang w:eastAsia="zh-CN"/>
              </w:rPr>
              <w:t>0.015625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F5" w:rsidRPr="00ED7AF5" w:rsidRDefault="00ED7AF5" w:rsidP="00ED7AF5">
            <w:pPr>
              <w:pStyle w:val="TAL"/>
              <w:ind w:firstLine="400"/>
              <w:jc w:val="center"/>
              <w:rPr>
                <w:rFonts w:ascii="Times New Roman" w:hAnsi="Times New Roman"/>
                <w:lang w:eastAsia="zh-CN"/>
              </w:rPr>
            </w:pPr>
            <w:r w:rsidRPr="00ED7AF5">
              <w:rPr>
                <w:rFonts w:ascii="Times New Roman" w:hAnsi="Times New Roman"/>
                <w:lang w:eastAsia="zh-CN"/>
              </w:rPr>
              <w:t>33</w:t>
            </w:r>
          </w:p>
        </w:tc>
      </w:tr>
    </w:tbl>
    <w:p w:rsidR="00ED7AF5" w:rsidRPr="00ED7AF5" w:rsidRDefault="00ED7AF5" w:rsidP="004F344B">
      <w:pPr>
        <w:rPr>
          <w:rFonts w:eastAsiaTheme="minorEastAsia"/>
          <w:b/>
          <w:lang w:val="en-US" w:eastAsia="zh-CN"/>
        </w:rPr>
      </w:pPr>
      <w:r w:rsidRPr="00ED7AF5">
        <w:rPr>
          <w:rFonts w:eastAsiaTheme="minorEastAsia" w:hint="eastAsia"/>
          <w:b/>
          <w:lang w:val="en-US" w:eastAsia="zh-CN"/>
        </w:rPr>
        <w:t>P</w:t>
      </w:r>
      <w:r w:rsidRPr="00ED7AF5">
        <w:rPr>
          <w:rFonts w:eastAsiaTheme="minorEastAsia"/>
          <w:b/>
          <w:lang w:val="en-US" w:eastAsia="zh-CN"/>
        </w:rPr>
        <w:t>roposal 2:</w:t>
      </w:r>
    </w:p>
    <w:p w:rsidR="00ED7AF5" w:rsidRPr="00ED7AF5" w:rsidRDefault="00ED7AF5" w:rsidP="004F344B">
      <w:pPr>
        <w:rPr>
          <w:rFonts w:eastAsiaTheme="minorEastAsia"/>
          <w:b/>
          <w:lang w:val="en-US" w:eastAsia="zh-CN"/>
        </w:rPr>
      </w:pPr>
      <w:r w:rsidRPr="00ED7AF5">
        <w:rPr>
          <w:rFonts w:eastAsiaTheme="minorEastAsia"/>
          <w:b/>
          <w:lang w:val="en-US" w:eastAsia="zh-CN"/>
        </w:rPr>
        <w:t xml:space="preserve">Inform RAN1 that UE is allowed to cause interruption of up to X slot to other active serving cells by </w:t>
      </w:r>
      <w:proofErr w:type="spellStart"/>
      <w:r w:rsidRPr="00ED7AF5">
        <w:rPr>
          <w:rFonts w:eastAsiaTheme="minorEastAsia"/>
          <w:b/>
          <w:lang w:val="en-US" w:eastAsia="zh-CN"/>
        </w:rPr>
        <w:t>SCell</w:t>
      </w:r>
      <w:proofErr w:type="spellEnd"/>
      <w:r w:rsidRPr="00ED7AF5">
        <w:rPr>
          <w:rFonts w:eastAsiaTheme="minorEastAsia"/>
          <w:b/>
          <w:lang w:val="en-US" w:eastAsia="zh-CN"/>
        </w:rPr>
        <w:t xml:space="preserve"> dormancy switch with 480/960 kHz subcarrier spacing, where X is defined as:</w:t>
      </w:r>
    </w:p>
    <w:p w:rsidR="00ED7AF5" w:rsidRPr="00976678" w:rsidRDefault="00ED7AF5" w:rsidP="00ED7AF5">
      <w:pPr>
        <w:pStyle w:val="ListParagraph"/>
        <w:ind w:left="3452" w:firstLineChars="0" w:firstLine="240"/>
        <w:rPr>
          <w:b/>
          <w:bCs/>
          <w:color w:val="000000" w:themeColor="text1"/>
        </w:rPr>
      </w:pPr>
      <w:r w:rsidRPr="00976678">
        <w:rPr>
          <w:b/>
          <w:bCs/>
          <w:color w:val="000000" w:themeColor="text1"/>
        </w:rPr>
        <w:t>Interruption length 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528"/>
        <w:gridCol w:w="2300"/>
      </w:tblGrid>
      <w:tr w:rsidR="00ED7AF5" w:rsidRPr="00976678" w:rsidTr="00ED7AF5">
        <w:trPr>
          <w:trHeight w:val="23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AF5" w:rsidRPr="00976678" w:rsidRDefault="00ED7AF5" w:rsidP="00ED7AF5">
            <w:pPr>
              <w:pStyle w:val="TAH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  <w:noProof/>
                <w:lang w:val="en-US" w:eastAsia="zh-CN"/>
              </w:rPr>
              <w:drawing>
                <wp:inline distT="0" distB="0" distL="0" distR="0" wp14:anchorId="38216BBB" wp14:editId="752EB8C7">
                  <wp:extent cx="154305" cy="154305"/>
                  <wp:effectExtent l="0" t="0" r="0" b="0"/>
                  <wp:docPr id="2" name="图片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AF5" w:rsidRPr="00976678" w:rsidRDefault="00ED7AF5" w:rsidP="00ED7AF5">
            <w:pPr>
              <w:pStyle w:val="TAH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NR Slot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D7AF5" w:rsidRPr="00976678" w:rsidRDefault="00ED7AF5" w:rsidP="00ED7AF5">
            <w:pPr>
              <w:pStyle w:val="TAH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Interruption length X (slots)</w:t>
            </w:r>
          </w:p>
        </w:tc>
      </w:tr>
      <w:tr w:rsidR="00ED7AF5" w:rsidRPr="00976678" w:rsidTr="00ED7AF5">
        <w:trPr>
          <w:trHeight w:val="232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AF5" w:rsidRPr="00976678" w:rsidRDefault="00ED7AF5" w:rsidP="00ED7AF5">
            <w:pPr>
              <w:pStyle w:val="TAH"/>
              <w:rPr>
                <w:rFonts w:ascii="Times New Roman" w:hAnsi="Times New Roman"/>
                <w:noProof/>
                <w:lang w:val="en-US" w:eastAsia="zh-CN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AF5" w:rsidRPr="00976678" w:rsidRDefault="00ED7AF5" w:rsidP="00ED7AF5">
            <w:pPr>
              <w:pStyle w:val="TAH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length (</w:t>
            </w:r>
            <w:proofErr w:type="spellStart"/>
            <w:r w:rsidRPr="00976678">
              <w:rPr>
                <w:rFonts w:ascii="Times New Roman" w:hAnsi="Times New Roman"/>
              </w:rPr>
              <w:t>ms</w:t>
            </w:r>
            <w:proofErr w:type="spellEnd"/>
            <w:r w:rsidRPr="00976678">
              <w:rPr>
                <w:rFonts w:ascii="Times New Roman" w:hAnsi="Times New Roman"/>
              </w:rPr>
              <w:t>)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D7AF5" w:rsidRPr="00976678" w:rsidRDefault="00ED7AF5" w:rsidP="00ED7AF5">
            <w:pPr>
              <w:pStyle w:val="TAH"/>
              <w:rPr>
                <w:rFonts w:ascii="Times New Roman" w:hAnsi="Times New Roman"/>
              </w:rPr>
            </w:pPr>
          </w:p>
        </w:tc>
      </w:tr>
      <w:tr w:rsidR="00ED7AF5" w:rsidRPr="00976678" w:rsidTr="00ED7AF5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AF5" w:rsidRPr="00976678" w:rsidRDefault="00ED7AF5" w:rsidP="00ED7AF5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AF5" w:rsidRPr="00976678" w:rsidRDefault="00ED7AF5" w:rsidP="00ED7AF5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1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AF5" w:rsidRPr="00976678" w:rsidRDefault="00ED7AF5" w:rsidP="00ED7AF5">
            <w:pPr>
              <w:pStyle w:val="TAL"/>
              <w:ind w:firstLine="400"/>
              <w:jc w:val="center"/>
              <w:rPr>
                <w:rFonts w:ascii="Times New Roman" w:hAnsi="Times New Roman"/>
                <w:lang w:eastAsia="zh-CN"/>
              </w:rPr>
            </w:pPr>
            <w:r w:rsidRPr="00976678">
              <w:rPr>
                <w:rFonts w:ascii="Times New Roman" w:hAnsi="Times New Roman"/>
                <w:lang w:eastAsia="zh-CN"/>
              </w:rPr>
              <w:t>1</w:t>
            </w:r>
          </w:p>
        </w:tc>
      </w:tr>
      <w:tr w:rsidR="00ED7AF5" w:rsidRPr="00976678" w:rsidTr="00ED7AF5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AF5" w:rsidRPr="00976678" w:rsidRDefault="00ED7AF5" w:rsidP="00ED7AF5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AF5" w:rsidRPr="00976678" w:rsidRDefault="00ED7AF5" w:rsidP="00ED7AF5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0.5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AF5" w:rsidRPr="00976678" w:rsidRDefault="00ED7AF5" w:rsidP="00ED7AF5">
            <w:pPr>
              <w:pStyle w:val="TAL"/>
              <w:ind w:firstLine="400"/>
              <w:jc w:val="center"/>
              <w:rPr>
                <w:rFonts w:ascii="Times New Roman" w:hAnsi="Times New Roman"/>
                <w:lang w:eastAsia="zh-CN"/>
              </w:rPr>
            </w:pPr>
            <w:r w:rsidRPr="00976678">
              <w:rPr>
                <w:rFonts w:ascii="Times New Roman" w:hAnsi="Times New Roman"/>
                <w:lang w:eastAsia="zh-CN"/>
              </w:rPr>
              <w:t>1</w:t>
            </w:r>
          </w:p>
        </w:tc>
      </w:tr>
      <w:tr w:rsidR="00ED7AF5" w:rsidRPr="00976678" w:rsidTr="00ED7AF5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AF5" w:rsidRPr="00976678" w:rsidRDefault="00ED7AF5" w:rsidP="00ED7AF5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AF5" w:rsidRPr="00976678" w:rsidRDefault="00ED7AF5" w:rsidP="00ED7AF5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0.25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AF5" w:rsidRPr="00976678" w:rsidRDefault="00ED7AF5" w:rsidP="00ED7AF5">
            <w:pPr>
              <w:pStyle w:val="TAL"/>
              <w:ind w:firstLine="400"/>
              <w:jc w:val="center"/>
              <w:rPr>
                <w:rFonts w:ascii="Times New Roman" w:hAnsi="Times New Roman"/>
                <w:lang w:eastAsia="zh-CN"/>
              </w:rPr>
            </w:pPr>
            <w:r w:rsidRPr="00976678">
              <w:rPr>
                <w:rFonts w:ascii="Times New Roman" w:hAnsi="Times New Roman"/>
                <w:lang w:eastAsia="zh-CN"/>
              </w:rPr>
              <w:t>3</w:t>
            </w:r>
          </w:p>
        </w:tc>
      </w:tr>
      <w:tr w:rsidR="00ED7AF5" w:rsidRPr="00976678" w:rsidTr="00ED7AF5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AF5" w:rsidRPr="00976678" w:rsidRDefault="00ED7AF5" w:rsidP="00ED7AF5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AF5" w:rsidRPr="00976678" w:rsidRDefault="00ED7AF5" w:rsidP="00ED7AF5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0.125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AF5" w:rsidRPr="00976678" w:rsidRDefault="00ED7AF5" w:rsidP="00ED7AF5">
            <w:pPr>
              <w:pStyle w:val="TAL"/>
              <w:ind w:firstLine="400"/>
              <w:jc w:val="center"/>
              <w:rPr>
                <w:rFonts w:ascii="Times New Roman" w:hAnsi="Times New Roman"/>
                <w:lang w:eastAsia="zh-CN"/>
              </w:rPr>
            </w:pPr>
            <w:r w:rsidRPr="00976678">
              <w:rPr>
                <w:rFonts w:ascii="Times New Roman" w:hAnsi="Times New Roman"/>
                <w:lang w:eastAsia="zh-CN"/>
              </w:rPr>
              <w:t>5</w:t>
            </w:r>
          </w:p>
        </w:tc>
      </w:tr>
      <w:tr w:rsidR="00ED7AF5" w:rsidRPr="00976678" w:rsidTr="00ED7AF5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F5" w:rsidRPr="00ED7AF5" w:rsidRDefault="00ED7AF5" w:rsidP="00ED7AF5">
            <w:pPr>
              <w:pStyle w:val="TAL"/>
              <w:ind w:firstLine="400"/>
              <w:jc w:val="center"/>
              <w:rPr>
                <w:rFonts w:ascii="Times New Roman" w:hAnsi="Times New Roman"/>
                <w:lang w:eastAsia="zh-CN"/>
              </w:rPr>
            </w:pPr>
            <w:r w:rsidRPr="00ED7AF5">
              <w:rPr>
                <w:rFonts w:ascii="Times New Roman" w:hAnsi="Times New Roman"/>
                <w:lang w:eastAsia="zh-CN"/>
              </w:rPr>
              <w:t>5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F5" w:rsidRPr="00ED7AF5" w:rsidRDefault="00ED7AF5" w:rsidP="00ED7AF5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ED7AF5">
              <w:rPr>
                <w:rFonts w:ascii="Times New Roman" w:hAnsi="Times New Roman"/>
                <w:lang w:eastAsia="zh-CN"/>
              </w:rPr>
              <w:t>0.03125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F5" w:rsidRPr="00ED7AF5" w:rsidRDefault="00ED7AF5" w:rsidP="00ED7AF5">
            <w:pPr>
              <w:pStyle w:val="TAL"/>
              <w:ind w:firstLine="400"/>
              <w:jc w:val="center"/>
              <w:rPr>
                <w:rFonts w:ascii="Times New Roman" w:hAnsi="Times New Roman"/>
                <w:lang w:eastAsia="zh-CN"/>
              </w:rPr>
            </w:pPr>
            <w:r w:rsidRPr="00ED7AF5">
              <w:rPr>
                <w:rFonts w:ascii="Times New Roman" w:hAnsi="Times New Roman"/>
                <w:lang w:eastAsia="zh-CN"/>
              </w:rPr>
              <w:t>17</w:t>
            </w:r>
          </w:p>
        </w:tc>
      </w:tr>
      <w:tr w:rsidR="00ED7AF5" w:rsidRPr="00976678" w:rsidTr="00ED7AF5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F5" w:rsidRPr="00ED7AF5" w:rsidRDefault="00ED7AF5" w:rsidP="00ED7AF5">
            <w:pPr>
              <w:pStyle w:val="TAL"/>
              <w:ind w:firstLine="400"/>
              <w:jc w:val="center"/>
              <w:rPr>
                <w:rFonts w:ascii="Times New Roman" w:hAnsi="Times New Roman"/>
                <w:lang w:eastAsia="zh-CN"/>
              </w:rPr>
            </w:pPr>
            <w:r w:rsidRPr="00ED7AF5">
              <w:rPr>
                <w:rFonts w:ascii="Times New Roman" w:hAnsi="Times New Roman"/>
                <w:lang w:eastAsia="zh-CN"/>
              </w:rPr>
              <w:t>6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F5" w:rsidRPr="00ED7AF5" w:rsidRDefault="00ED7AF5" w:rsidP="00ED7AF5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ED7AF5">
              <w:rPr>
                <w:rFonts w:ascii="Times New Roman" w:hAnsi="Times New Roman"/>
                <w:lang w:eastAsia="zh-CN"/>
              </w:rPr>
              <w:t>0.015625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F5" w:rsidRPr="00ED7AF5" w:rsidRDefault="00ED7AF5" w:rsidP="00ED7AF5">
            <w:pPr>
              <w:pStyle w:val="TAL"/>
              <w:ind w:firstLine="400"/>
              <w:jc w:val="center"/>
              <w:rPr>
                <w:rFonts w:ascii="Times New Roman" w:hAnsi="Times New Roman"/>
                <w:lang w:eastAsia="zh-CN"/>
              </w:rPr>
            </w:pPr>
            <w:r w:rsidRPr="00ED7AF5">
              <w:rPr>
                <w:rFonts w:ascii="Times New Roman" w:hAnsi="Times New Roman"/>
                <w:lang w:eastAsia="zh-CN"/>
              </w:rPr>
              <w:t>33</w:t>
            </w:r>
          </w:p>
        </w:tc>
      </w:tr>
    </w:tbl>
    <w:p w:rsidR="00ED7AF5" w:rsidRDefault="00ED7AF5" w:rsidP="004F344B">
      <w:pPr>
        <w:rPr>
          <w:rFonts w:eastAsiaTheme="minorEastAsia"/>
          <w:lang w:val="en-US" w:eastAsia="zh-CN"/>
        </w:rPr>
      </w:pPr>
    </w:p>
    <w:p w:rsidR="00ED7AF5" w:rsidRDefault="00ED7AF5" w:rsidP="004F344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It should be noted that in the LS, there is a note saying that </w:t>
      </w:r>
      <w:r w:rsidRPr="00ED7AF5">
        <w:rPr>
          <w:rFonts w:eastAsiaTheme="minorEastAsia"/>
          <w:lang w:val="en-US" w:eastAsia="zh-CN"/>
        </w:rPr>
        <w:t>Note: X in 38.213 Section 10.3 and 38.133 Section 8.2.1.2.7.</w:t>
      </w:r>
      <w:r>
        <w:rPr>
          <w:rFonts w:eastAsiaTheme="minorEastAsia"/>
          <w:lang w:val="en-US" w:eastAsia="zh-CN"/>
        </w:rPr>
        <w:t xml:space="preserve"> However, from our understanding, X in </w:t>
      </w:r>
      <w:r w:rsidRPr="00ED7AF5">
        <w:rPr>
          <w:rFonts w:eastAsiaTheme="minorEastAsia"/>
          <w:lang w:val="en-US" w:eastAsia="zh-CN"/>
        </w:rPr>
        <w:t>38.213</w:t>
      </w:r>
      <w:r>
        <w:rPr>
          <w:rFonts w:eastAsiaTheme="minorEastAsia"/>
          <w:lang w:val="en-US" w:eastAsia="zh-CN"/>
        </w:rPr>
        <w:t xml:space="preserve"> is the minimum gap between PDCCH detection for DCI 2_6 and starting </w:t>
      </w:r>
      <w:proofErr w:type="spellStart"/>
      <w:r>
        <w:rPr>
          <w:rFonts w:eastAsiaTheme="minorEastAsia"/>
          <w:lang w:val="en-US" w:eastAsia="zh-CN"/>
        </w:rPr>
        <w:t>drx-onDurationTimer</w:t>
      </w:r>
      <w:proofErr w:type="spellEnd"/>
      <w:r>
        <w:rPr>
          <w:rFonts w:eastAsiaTheme="minorEastAsia"/>
          <w:lang w:val="en-US" w:eastAsia="zh-CN"/>
        </w:rPr>
        <w:t xml:space="preserve">, which is irrelevant to </w:t>
      </w:r>
      <w:r w:rsidR="0023479E">
        <w:rPr>
          <w:rFonts w:eastAsiaTheme="minorEastAsia"/>
          <w:lang w:val="en-US" w:eastAsia="zh-CN"/>
        </w:rPr>
        <w:t>interruption length of X slots defined in TS 38.133.</w:t>
      </w:r>
    </w:p>
    <w:p w:rsidR="0023479E" w:rsidRDefault="0023479E" w:rsidP="004F344B">
      <w:pPr>
        <w:rPr>
          <w:rFonts w:eastAsiaTheme="minorEastAsia"/>
          <w:b/>
          <w:lang w:val="en-US" w:eastAsia="zh-CN"/>
        </w:rPr>
      </w:pPr>
      <w:r w:rsidRPr="0023479E">
        <w:rPr>
          <w:rFonts w:eastAsiaTheme="minorEastAsia"/>
          <w:b/>
          <w:lang w:val="en-US" w:eastAsia="zh-CN"/>
        </w:rPr>
        <w:t xml:space="preserve">Observation 1: X in 38.213 is the minimum gap between PDCCH detection for DCI 2_6 and starting </w:t>
      </w:r>
      <w:proofErr w:type="spellStart"/>
      <w:r w:rsidRPr="0023479E">
        <w:rPr>
          <w:rFonts w:eastAsiaTheme="minorEastAsia"/>
          <w:b/>
          <w:lang w:val="en-US" w:eastAsia="zh-CN"/>
        </w:rPr>
        <w:t>drx-onDurationTimer</w:t>
      </w:r>
      <w:proofErr w:type="spellEnd"/>
      <w:r w:rsidRPr="0023479E">
        <w:rPr>
          <w:rFonts w:eastAsiaTheme="minorEastAsia"/>
          <w:b/>
          <w:lang w:val="en-US" w:eastAsia="zh-CN"/>
        </w:rPr>
        <w:t>, which is irrelevant to interruption length of X slots defined in TS 38.133.</w:t>
      </w:r>
    </w:p>
    <w:p w:rsidR="0023479E" w:rsidRDefault="0023479E" w:rsidP="004F344B">
      <w:pPr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Proposal 3: Clarify that X </w:t>
      </w:r>
      <w:r w:rsidRPr="0023479E">
        <w:rPr>
          <w:rFonts w:eastAsiaTheme="minorEastAsia"/>
          <w:b/>
          <w:lang w:val="en-US" w:eastAsia="zh-CN"/>
        </w:rPr>
        <w:t>defined in TS 38.133</w:t>
      </w:r>
      <w:r>
        <w:rPr>
          <w:rFonts w:eastAsiaTheme="minorEastAsia"/>
          <w:b/>
          <w:lang w:val="en-US" w:eastAsia="zh-CN"/>
        </w:rPr>
        <w:t xml:space="preserve"> is the interruption lengths on other activation serving cells, which is irrelevant to X defined in 38.213 section 10.3</w:t>
      </w:r>
    </w:p>
    <w:p w:rsidR="0023479E" w:rsidRPr="0023479E" w:rsidRDefault="0023479E" w:rsidP="004F344B">
      <w:pPr>
        <w:rPr>
          <w:rFonts w:eastAsiaTheme="minorEastAsia"/>
          <w:lang w:val="en-US" w:eastAsia="zh-CN"/>
        </w:rPr>
      </w:pPr>
      <w:r w:rsidRPr="0023479E">
        <w:rPr>
          <w:rFonts w:eastAsiaTheme="minorEastAsia"/>
          <w:lang w:val="en-US" w:eastAsia="zh-CN"/>
        </w:rPr>
        <w:t>We attached the draft LS reply in annex.</w:t>
      </w:r>
    </w:p>
    <w:p w:rsidR="00DF0231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Conclusions</w:t>
      </w:r>
    </w:p>
    <w:p w:rsidR="00D60BCF" w:rsidRPr="0088099F" w:rsidRDefault="00D60BCF" w:rsidP="00D60BCF">
      <w:pPr>
        <w:rPr>
          <w:rFonts w:eastAsiaTheme="minorEastAsia"/>
          <w:b/>
          <w:lang w:val="en-US" w:eastAsia="zh-CN"/>
        </w:rPr>
      </w:pPr>
      <w:r w:rsidRPr="0088099F">
        <w:rPr>
          <w:rFonts w:eastAsiaTheme="minorEastAsia"/>
          <w:b/>
          <w:lang w:val="en-US" w:eastAsia="zh-CN"/>
        </w:rPr>
        <w:t>Proposal 1:</w:t>
      </w:r>
    </w:p>
    <w:p w:rsidR="00D60BCF" w:rsidRPr="0088099F" w:rsidRDefault="00D60BCF" w:rsidP="00D60BCF">
      <w:pPr>
        <w:rPr>
          <w:rFonts w:eastAsiaTheme="minorEastAsia"/>
          <w:b/>
          <w:lang w:val="en-US" w:eastAsia="zh-CN"/>
        </w:rPr>
      </w:pPr>
      <w:r w:rsidRPr="0088099F">
        <w:rPr>
          <w:rFonts w:eastAsiaTheme="minorEastAsia" w:hint="eastAsia"/>
          <w:b/>
          <w:lang w:val="en-US" w:eastAsia="zh-CN"/>
        </w:rPr>
        <w:t>F</w:t>
      </w:r>
      <w:r w:rsidRPr="0088099F">
        <w:rPr>
          <w:rFonts w:eastAsiaTheme="minorEastAsia"/>
          <w:b/>
          <w:lang w:val="en-US" w:eastAsia="zh-CN"/>
        </w:rPr>
        <w:t>ollowing interruption requirements for NR-CA agreed in RAN4#100e apply to NR-DC case:</w:t>
      </w:r>
    </w:p>
    <w:p w:rsidR="00D60BCF" w:rsidRPr="0088099F" w:rsidRDefault="00D60BCF" w:rsidP="00D60BCF">
      <w:pPr>
        <w:rPr>
          <w:rFonts w:eastAsiaTheme="minorEastAsia"/>
          <w:b/>
          <w:lang w:eastAsia="zh-CN"/>
        </w:rPr>
      </w:pPr>
      <w:r w:rsidRPr="0088099F">
        <w:rPr>
          <w:rFonts w:eastAsiaTheme="minorEastAsia"/>
          <w:b/>
          <w:lang w:eastAsia="zh-CN"/>
        </w:rPr>
        <w:lastRenderedPageBreak/>
        <w:t>•</w:t>
      </w:r>
      <w:r w:rsidRPr="0088099F">
        <w:rPr>
          <w:rFonts w:eastAsiaTheme="minorEastAsia"/>
          <w:b/>
          <w:lang w:eastAsia="zh-CN"/>
        </w:rPr>
        <w:tab/>
        <w:t xml:space="preserve">Interruptions at </w:t>
      </w:r>
      <w:proofErr w:type="spellStart"/>
      <w:r w:rsidRPr="0088099F">
        <w:rPr>
          <w:rFonts w:eastAsiaTheme="minorEastAsia"/>
          <w:b/>
          <w:lang w:eastAsia="zh-CN"/>
        </w:rPr>
        <w:t>SCell</w:t>
      </w:r>
      <w:proofErr w:type="spellEnd"/>
      <w:r w:rsidRPr="0088099F">
        <w:rPr>
          <w:rFonts w:eastAsiaTheme="minorEastAsia"/>
          <w:b/>
          <w:lang w:eastAsia="zh-CN"/>
        </w:rPr>
        <w:t xml:space="preserve"> addition/release (intra-band CA), </w:t>
      </w:r>
    </w:p>
    <w:p w:rsidR="00D60BCF" w:rsidRPr="0088099F" w:rsidRDefault="00D60BCF" w:rsidP="00D60BCF">
      <w:pPr>
        <w:rPr>
          <w:rFonts w:eastAsiaTheme="minorEastAsia"/>
          <w:b/>
          <w:lang w:eastAsia="zh-CN"/>
        </w:rPr>
      </w:pPr>
      <w:r w:rsidRPr="0088099F">
        <w:rPr>
          <w:rFonts w:eastAsiaTheme="minorEastAsia"/>
          <w:b/>
          <w:lang w:eastAsia="zh-CN"/>
        </w:rPr>
        <w:t>•</w:t>
      </w:r>
      <w:r w:rsidRPr="0088099F">
        <w:rPr>
          <w:rFonts w:eastAsiaTheme="minorEastAsia"/>
          <w:b/>
          <w:lang w:eastAsia="zh-CN"/>
        </w:rPr>
        <w:tab/>
        <w:t xml:space="preserve">Interruptions at </w:t>
      </w:r>
      <w:proofErr w:type="spellStart"/>
      <w:r w:rsidRPr="0088099F">
        <w:rPr>
          <w:rFonts w:eastAsiaTheme="minorEastAsia"/>
          <w:b/>
          <w:lang w:eastAsia="zh-CN"/>
        </w:rPr>
        <w:t>Scell</w:t>
      </w:r>
      <w:proofErr w:type="spellEnd"/>
      <w:r w:rsidRPr="0088099F">
        <w:rPr>
          <w:rFonts w:eastAsiaTheme="minorEastAsia"/>
          <w:b/>
          <w:lang w:eastAsia="zh-CN"/>
        </w:rPr>
        <w:t xml:space="preserve"> activation/deactivation (intra-band CA) </w:t>
      </w:r>
    </w:p>
    <w:p w:rsidR="00D60BCF" w:rsidRPr="0088099F" w:rsidRDefault="00D60BCF" w:rsidP="00D60BCF">
      <w:pPr>
        <w:rPr>
          <w:rFonts w:eastAsiaTheme="minorEastAsia"/>
          <w:b/>
          <w:lang w:eastAsia="zh-CN"/>
        </w:rPr>
      </w:pPr>
      <w:r w:rsidRPr="0088099F">
        <w:rPr>
          <w:rFonts w:eastAsiaTheme="minorEastAsia"/>
          <w:b/>
          <w:lang w:eastAsia="zh-CN"/>
        </w:rPr>
        <w:t>•</w:t>
      </w:r>
      <w:r w:rsidRPr="0088099F">
        <w:rPr>
          <w:rFonts w:eastAsiaTheme="minorEastAsia"/>
          <w:b/>
          <w:lang w:eastAsia="zh-CN"/>
        </w:rPr>
        <w:tab/>
        <w:t xml:space="preserve">Interruptions during measurements on deactivated SCC </w:t>
      </w:r>
    </w:p>
    <w:p w:rsidR="00D60BCF" w:rsidRPr="0088099F" w:rsidRDefault="00D60BCF" w:rsidP="00D60BCF">
      <w:pPr>
        <w:rPr>
          <w:rFonts w:eastAsiaTheme="minorEastAsia"/>
          <w:b/>
          <w:lang w:eastAsia="zh-CN"/>
        </w:rPr>
      </w:pPr>
      <w:r w:rsidRPr="0088099F">
        <w:rPr>
          <w:rFonts w:eastAsiaTheme="minorEastAsia"/>
          <w:b/>
          <w:lang w:eastAsia="zh-CN"/>
        </w:rPr>
        <w:t>•</w:t>
      </w:r>
      <w:r w:rsidRPr="0088099F">
        <w:rPr>
          <w:rFonts w:eastAsiaTheme="minorEastAsia"/>
          <w:b/>
          <w:lang w:eastAsia="zh-CN"/>
        </w:rPr>
        <w:tab/>
        <w:t>Interruptions due to Active BWP switching</w:t>
      </w:r>
    </w:p>
    <w:p w:rsidR="00D60BCF" w:rsidRPr="0088099F" w:rsidRDefault="00D60BCF" w:rsidP="00D60BCF">
      <w:pPr>
        <w:rPr>
          <w:rFonts w:eastAsiaTheme="minorEastAsia"/>
          <w:b/>
          <w:lang w:eastAsia="zh-CN"/>
        </w:rPr>
      </w:pPr>
      <w:r w:rsidRPr="0088099F">
        <w:rPr>
          <w:rFonts w:eastAsiaTheme="minorEastAsia"/>
          <w:b/>
          <w:lang w:eastAsia="zh-CN"/>
        </w:rPr>
        <w:t>•</w:t>
      </w:r>
      <w:r w:rsidRPr="0088099F">
        <w:rPr>
          <w:rFonts w:eastAsiaTheme="minorEastAsia"/>
          <w:b/>
          <w:lang w:eastAsia="zh-CN"/>
        </w:rPr>
        <w:tab/>
        <w:t>Interruptions at NR SRS carrier based switching</w:t>
      </w:r>
    </w:p>
    <w:p w:rsidR="00D60BCF" w:rsidRPr="00D60BCF" w:rsidRDefault="00D60BCF" w:rsidP="0023479E">
      <w:pPr>
        <w:rPr>
          <w:rFonts w:eastAsiaTheme="minorEastAsia"/>
          <w:b/>
          <w:lang w:eastAsia="zh-CN"/>
        </w:rPr>
      </w:pPr>
    </w:p>
    <w:p w:rsidR="0023479E" w:rsidRPr="00ED7AF5" w:rsidRDefault="0023479E" w:rsidP="0023479E">
      <w:pPr>
        <w:rPr>
          <w:rFonts w:eastAsiaTheme="minorEastAsia"/>
          <w:b/>
          <w:lang w:val="en-US" w:eastAsia="zh-CN"/>
        </w:rPr>
      </w:pPr>
      <w:r w:rsidRPr="00ED7AF5">
        <w:rPr>
          <w:rFonts w:eastAsiaTheme="minorEastAsia" w:hint="eastAsia"/>
          <w:b/>
          <w:lang w:val="en-US" w:eastAsia="zh-CN"/>
        </w:rPr>
        <w:t>P</w:t>
      </w:r>
      <w:r w:rsidRPr="00ED7AF5">
        <w:rPr>
          <w:rFonts w:eastAsiaTheme="minorEastAsia"/>
          <w:b/>
          <w:lang w:val="en-US" w:eastAsia="zh-CN"/>
        </w:rPr>
        <w:t>roposal 2:</w:t>
      </w:r>
    </w:p>
    <w:p w:rsidR="0023479E" w:rsidRPr="00ED7AF5" w:rsidRDefault="0023479E" w:rsidP="0023479E">
      <w:pPr>
        <w:rPr>
          <w:rFonts w:eastAsiaTheme="minorEastAsia"/>
          <w:b/>
          <w:lang w:val="en-US" w:eastAsia="zh-CN"/>
        </w:rPr>
      </w:pPr>
      <w:r w:rsidRPr="00ED7AF5">
        <w:rPr>
          <w:rFonts w:eastAsiaTheme="minorEastAsia"/>
          <w:b/>
          <w:lang w:val="en-US" w:eastAsia="zh-CN"/>
        </w:rPr>
        <w:t xml:space="preserve">Inform RAN1 that UE is allowed to cause interruption of up to X slot to other active serving cells by </w:t>
      </w:r>
      <w:proofErr w:type="spellStart"/>
      <w:r w:rsidRPr="00ED7AF5">
        <w:rPr>
          <w:rFonts w:eastAsiaTheme="minorEastAsia"/>
          <w:b/>
          <w:lang w:val="en-US" w:eastAsia="zh-CN"/>
        </w:rPr>
        <w:t>SCell</w:t>
      </w:r>
      <w:proofErr w:type="spellEnd"/>
      <w:r w:rsidRPr="00ED7AF5">
        <w:rPr>
          <w:rFonts w:eastAsiaTheme="minorEastAsia"/>
          <w:b/>
          <w:lang w:val="en-US" w:eastAsia="zh-CN"/>
        </w:rPr>
        <w:t xml:space="preserve"> dormancy switch with 480/960 kHz subcarrier spacing, where X is defined as:</w:t>
      </w:r>
    </w:p>
    <w:p w:rsidR="0023479E" w:rsidRPr="00976678" w:rsidRDefault="0023479E" w:rsidP="0023479E">
      <w:pPr>
        <w:pStyle w:val="ListParagraph"/>
        <w:ind w:left="3452" w:firstLineChars="0" w:firstLine="240"/>
        <w:rPr>
          <w:b/>
          <w:bCs/>
          <w:color w:val="000000" w:themeColor="text1"/>
        </w:rPr>
      </w:pPr>
      <w:r w:rsidRPr="00976678">
        <w:rPr>
          <w:b/>
          <w:bCs/>
          <w:color w:val="000000" w:themeColor="text1"/>
        </w:rPr>
        <w:t>Interruption length 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528"/>
        <w:gridCol w:w="2300"/>
      </w:tblGrid>
      <w:tr w:rsidR="0023479E" w:rsidRPr="00976678" w:rsidTr="00ED7AF5">
        <w:trPr>
          <w:trHeight w:val="23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79E" w:rsidRPr="00976678" w:rsidRDefault="0023479E" w:rsidP="002F200F">
            <w:pPr>
              <w:pStyle w:val="TAH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  <w:noProof/>
                <w:lang w:val="en-US" w:eastAsia="zh-CN"/>
              </w:rPr>
              <w:drawing>
                <wp:inline distT="0" distB="0" distL="0" distR="0" wp14:anchorId="233DF8B8" wp14:editId="1B7B721A">
                  <wp:extent cx="154305" cy="154305"/>
                  <wp:effectExtent l="0" t="0" r="0" b="0"/>
                  <wp:docPr id="4" name="图片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79E" w:rsidRPr="00976678" w:rsidRDefault="0023479E" w:rsidP="002F200F">
            <w:pPr>
              <w:pStyle w:val="TAH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NR Slot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479E" w:rsidRPr="00976678" w:rsidRDefault="0023479E" w:rsidP="002F200F">
            <w:pPr>
              <w:pStyle w:val="TAH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Interruption length X (slots)</w:t>
            </w:r>
          </w:p>
        </w:tc>
      </w:tr>
      <w:tr w:rsidR="0023479E" w:rsidRPr="00976678" w:rsidTr="00ED7AF5">
        <w:trPr>
          <w:trHeight w:val="232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79E" w:rsidRPr="00976678" w:rsidRDefault="0023479E" w:rsidP="002F200F">
            <w:pPr>
              <w:pStyle w:val="TAH"/>
              <w:rPr>
                <w:rFonts w:ascii="Times New Roman" w:hAnsi="Times New Roman"/>
                <w:noProof/>
                <w:lang w:val="en-US" w:eastAsia="zh-CN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79E" w:rsidRPr="00976678" w:rsidRDefault="0023479E" w:rsidP="002F200F">
            <w:pPr>
              <w:pStyle w:val="TAH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length (</w:t>
            </w:r>
            <w:proofErr w:type="spellStart"/>
            <w:r w:rsidRPr="00976678">
              <w:rPr>
                <w:rFonts w:ascii="Times New Roman" w:hAnsi="Times New Roman"/>
              </w:rPr>
              <w:t>ms</w:t>
            </w:r>
            <w:proofErr w:type="spellEnd"/>
            <w:r w:rsidRPr="00976678">
              <w:rPr>
                <w:rFonts w:ascii="Times New Roman" w:hAnsi="Times New Roman"/>
              </w:rPr>
              <w:t>)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3479E" w:rsidRPr="00976678" w:rsidRDefault="0023479E" w:rsidP="002F200F">
            <w:pPr>
              <w:pStyle w:val="TAH"/>
              <w:rPr>
                <w:rFonts w:ascii="Times New Roman" w:hAnsi="Times New Roman"/>
              </w:rPr>
            </w:pPr>
          </w:p>
        </w:tc>
      </w:tr>
      <w:tr w:rsidR="0023479E" w:rsidRPr="00976678" w:rsidTr="00ED7AF5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79E" w:rsidRPr="00976678" w:rsidRDefault="0023479E" w:rsidP="002F200F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79E" w:rsidRPr="00976678" w:rsidRDefault="0023479E" w:rsidP="002F200F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1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79E" w:rsidRPr="00976678" w:rsidRDefault="0023479E" w:rsidP="002F200F">
            <w:pPr>
              <w:pStyle w:val="TAL"/>
              <w:ind w:firstLine="400"/>
              <w:jc w:val="center"/>
              <w:rPr>
                <w:rFonts w:ascii="Times New Roman" w:hAnsi="Times New Roman"/>
                <w:lang w:eastAsia="zh-CN"/>
              </w:rPr>
            </w:pPr>
            <w:r w:rsidRPr="00976678">
              <w:rPr>
                <w:rFonts w:ascii="Times New Roman" w:hAnsi="Times New Roman"/>
                <w:lang w:eastAsia="zh-CN"/>
              </w:rPr>
              <w:t>1</w:t>
            </w:r>
          </w:p>
        </w:tc>
      </w:tr>
      <w:tr w:rsidR="0023479E" w:rsidRPr="00976678" w:rsidTr="00ED7AF5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79E" w:rsidRPr="00976678" w:rsidRDefault="0023479E" w:rsidP="002F200F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79E" w:rsidRPr="00976678" w:rsidRDefault="0023479E" w:rsidP="002F200F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0.5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79E" w:rsidRPr="00976678" w:rsidRDefault="0023479E" w:rsidP="002F200F">
            <w:pPr>
              <w:pStyle w:val="TAL"/>
              <w:ind w:firstLine="400"/>
              <w:jc w:val="center"/>
              <w:rPr>
                <w:rFonts w:ascii="Times New Roman" w:hAnsi="Times New Roman"/>
                <w:lang w:eastAsia="zh-CN"/>
              </w:rPr>
            </w:pPr>
            <w:r w:rsidRPr="00976678">
              <w:rPr>
                <w:rFonts w:ascii="Times New Roman" w:hAnsi="Times New Roman"/>
                <w:lang w:eastAsia="zh-CN"/>
              </w:rPr>
              <w:t>1</w:t>
            </w:r>
          </w:p>
        </w:tc>
      </w:tr>
      <w:tr w:rsidR="0023479E" w:rsidRPr="00976678" w:rsidTr="00ED7AF5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79E" w:rsidRPr="00976678" w:rsidRDefault="0023479E" w:rsidP="002F200F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79E" w:rsidRPr="00976678" w:rsidRDefault="0023479E" w:rsidP="002F200F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0.25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79E" w:rsidRPr="00976678" w:rsidRDefault="0023479E" w:rsidP="002F200F">
            <w:pPr>
              <w:pStyle w:val="TAL"/>
              <w:ind w:firstLine="400"/>
              <w:jc w:val="center"/>
              <w:rPr>
                <w:rFonts w:ascii="Times New Roman" w:hAnsi="Times New Roman"/>
                <w:lang w:eastAsia="zh-CN"/>
              </w:rPr>
            </w:pPr>
            <w:r w:rsidRPr="00976678">
              <w:rPr>
                <w:rFonts w:ascii="Times New Roman" w:hAnsi="Times New Roman"/>
                <w:lang w:eastAsia="zh-CN"/>
              </w:rPr>
              <w:t>3</w:t>
            </w:r>
          </w:p>
        </w:tc>
      </w:tr>
      <w:tr w:rsidR="0023479E" w:rsidRPr="00976678" w:rsidTr="00ED7AF5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79E" w:rsidRPr="00976678" w:rsidRDefault="0023479E" w:rsidP="002F200F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79E" w:rsidRPr="00976678" w:rsidRDefault="0023479E" w:rsidP="002F200F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0.125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79E" w:rsidRPr="00976678" w:rsidRDefault="0023479E" w:rsidP="002F200F">
            <w:pPr>
              <w:pStyle w:val="TAL"/>
              <w:ind w:firstLine="400"/>
              <w:jc w:val="center"/>
              <w:rPr>
                <w:rFonts w:ascii="Times New Roman" w:hAnsi="Times New Roman"/>
                <w:lang w:eastAsia="zh-CN"/>
              </w:rPr>
            </w:pPr>
            <w:r w:rsidRPr="00976678">
              <w:rPr>
                <w:rFonts w:ascii="Times New Roman" w:hAnsi="Times New Roman"/>
                <w:lang w:eastAsia="zh-CN"/>
              </w:rPr>
              <w:t>5</w:t>
            </w:r>
          </w:p>
        </w:tc>
      </w:tr>
      <w:tr w:rsidR="0023479E" w:rsidRPr="00976678" w:rsidTr="00ED7AF5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79E" w:rsidRPr="00ED7AF5" w:rsidRDefault="0023479E" w:rsidP="002F200F">
            <w:pPr>
              <w:pStyle w:val="TAL"/>
              <w:ind w:firstLine="400"/>
              <w:jc w:val="center"/>
              <w:rPr>
                <w:rFonts w:ascii="Times New Roman" w:hAnsi="Times New Roman"/>
                <w:lang w:eastAsia="zh-CN"/>
              </w:rPr>
            </w:pPr>
            <w:r w:rsidRPr="00ED7AF5">
              <w:rPr>
                <w:rFonts w:ascii="Times New Roman" w:hAnsi="Times New Roman"/>
                <w:lang w:eastAsia="zh-CN"/>
              </w:rPr>
              <w:t>5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79E" w:rsidRPr="00ED7AF5" w:rsidRDefault="0023479E" w:rsidP="002F200F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ED7AF5">
              <w:rPr>
                <w:rFonts w:ascii="Times New Roman" w:hAnsi="Times New Roman"/>
                <w:lang w:eastAsia="zh-CN"/>
              </w:rPr>
              <w:t>0.03125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79E" w:rsidRPr="00ED7AF5" w:rsidRDefault="0023479E" w:rsidP="002F200F">
            <w:pPr>
              <w:pStyle w:val="TAL"/>
              <w:ind w:firstLine="400"/>
              <w:jc w:val="center"/>
              <w:rPr>
                <w:rFonts w:ascii="Times New Roman" w:hAnsi="Times New Roman"/>
                <w:lang w:eastAsia="zh-CN"/>
              </w:rPr>
            </w:pPr>
            <w:r w:rsidRPr="00ED7AF5">
              <w:rPr>
                <w:rFonts w:ascii="Times New Roman" w:hAnsi="Times New Roman"/>
                <w:lang w:eastAsia="zh-CN"/>
              </w:rPr>
              <w:t>17</w:t>
            </w:r>
          </w:p>
        </w:tc>
      </w:tr>
      <w:tr w:rsidR="0023479E" w:rsidRPr="00976678" w:rsidTr="00ED7AF5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79E" w:rsidRPr="00ED7AF5" w:rsidRDefault="0023479E" w:rsidP="002F200F">
            <w:pPr>
              <w:pStyle w:val="TAL"/>
              <w:ind w:firstLine="400"/>
              <w:jc w:val="center"/>
              <w:rPr>
                <w:rFonts w:ascii="Times New Roman" w:hAnsi="Times New Roman"/>
                <w:lang w:eastAsia="zh-CN"/>
              </w:rPr>
            </w:pPr>
            <w:r w:rsidRPr="00ED7AF5">
              <w:rPr>
                <w:rFonts w:ascii="Times New Roman" w:hAnsi="Times New Roman"/>
                <w:lang w:eastAsia="zh-CN"/>
              </w:rPr>
              <w:t>6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79E" w:rsidRPr="00ED7AF5" w:rsidRDefault="0023479E" w:rsidP="002F200F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ED7AF5">
              <w:rPr>
                <w:rFonts w:ascii="Times New Roman" w:hAnsi="Times New Roman"/>
                <w:lang w:eastAsia="zh-CN"/>
              </w:rPr>
              <w:t>0.015625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79E" w:rsidRPr="00ED7AF5" w:rsidRDefault="0023479E" w:rsidP="002F200F">
            <w:pPr>
              <w:pStyle w:val="TAL"/>
              <w:ind w:firstLine="400"/>
              <w:jc w:val="center"/>
              <w:rPr>
                <w:rFonts w:ascii="Times New Roman" w:hAnsi="Times New Roman"/>
                <w:lang w:eastAsia="zh-CN"/>
              </w:rPr>
            </w:pPr>
            <w:r w:rsidRPr="00ED7AF5">
              <w:rPr>
                <w:rFonts w:ascii="Times New Roman" w:hAnsi="Times New Roman"/>
                <w:lang w:eastAsia="zh-CN"/>
              </w:rPr>
              <w:t>33</w:t>
            </w:r>
          </w:p>
        </w:tc>
      </w:tr>
    </w:tbl>
    <w:p w:rsidR="0023479E" w:rsidRDefault="0023479E" w:rsidP="0023479E">
      <w:pPr>
        <w:rPr>
          <w:rFonts w:eastAsiaTheme="minorEastAsia"/>
          <w:b/>
          <w:lang w:val="en-US" w:eastAsia="zh-CN"/>
        </w:rPr>
      </w:pPr>
      <w:r w:rsidRPr="0023479E">
        <w:rPr>
          <w:rFonts w:eastAsiaTheme="minorEastAsia"/>
          <w:b/>
          <w:lang w:val="en-US" w:eastAsia="zh-CN"/>
        </w:rPr>
        <w:t xml:space="preserve">Observation 1: X in in 38.213 is the minimum gap between PDCCH detection for DCI 2_6 and starting </w:t>
      </w:r>
      <w:proofErr w:type="spellStart"/>
      <w:r w:rsidRPr="0023479E">
        <w:rPr>
          <w:rFonts w:eastAsiaTheme="minorEastAsia"/>
          <w:b/>
          <w:lang w:val="en-US" w:eastAsia="zh-CN"/>
        </w:rPr>
        <w:t>drx-onDurationTimer</w:t>
      </w:r>
      <w:proofErr w:type="spellEnd"/>
      <w:r w:rsidRPr="0023479E">
        <w:rPr>
          <w:rFonts w:eastAsiaTheme="minorEastAsia"/>
          <w:b/>
          <w:lang w:val="en-US" w:eastAsia="zh-CN"/>
        </w:rPr>
        <w:t>, which is irrelevant to interruption length of X slots defined in TS 38.133.</w:t>
      </w:r>
    </w:p>
    <w:p w:rsidR="009A2A15" w:rsidRDefault="0023479E" w:rsidP="00BE194F">
      <w:pPr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Proposal 3: </w:t>
      </w:r>
      <w:r w:rsidR="008C3B43">
        <w:rPr>
          <w:rFonts w:eastAsiaTheme="minorEastAsia"/>
          <w:b/>
          <w:lang w:val="en-US" w:eastAsia="zh-CN"/>
        </w:rPr>
        <w:t>Reply LS to RAN1 and c</w:t>
      </w:r>
      <w:r>
        <w:rPr>
          <w:rFonts w:eastAsiaTheme="minorEastAsia"/>
          <w:b/>
          <w:lang w:val="en-US" w:eastAsia="zh-CN"/>
        </w:rPr>
        <w:t xml:space="preserve">larify that X </w:t>
      </w:r>
      <w:r w:rsidRPr="0023479E">
        <w:rPr>
          <w:rFonts w:eastAsiaTheme="minorEastAsia"/>
          <w:b/>
          <w:lang w:val="en-US" w:eastAsia="zh-CN"/>
        </w:rPr>
        <w:t>defined in TS 38.133</w:t>
      </w:r>
      <w:r>
        <w:rPr>
          <w:rFonts w:eastAsiaTheme="minorEastAsia"/>
          <w:b/>
          <w:lang w:val="en-US" w:eastAsia="zh-CN"/>
        </w:rPr>
        <w:t xml:space="preserve"> is the interruption lengths on other activation serving cells, which is irrelevant to X defined in 38.213 section 10.3</w:t>
      </w:r>
    </w:p>
    <w:p w:rsidR="0023479E" w:rsidRPr="00912006" w:rsidRDefault="0023479E" w:rsidP="0023479E">
      <w:pPr>
        <w:pStyle w:val="Heading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Draft LS reply to RAN1 </w:t>
      </w:r>
      <w:r w:rsidRPr="002C0D3C">
        <w:rPr>
          <w:lang w:val="en-US" w:eastAsia="zh-CN"/>
        </w:rPr>
        <w:t>R1-2108529</w:t>
      </w:r>
    </w:p>
    <w:p w:rsidR="0023479E" w:rsidRPr="00A8404B" w:rsidRDefault="0023479E" w:rsidP="0023479E">
      <w:pPr>
        <w:spacing w:after="60"/>
        <w:ind w:left="1985" w:hanging="1985"/>
        <w:rPr>
          <w:rFonts w:ascii="Arial" w:eastAsia="宋体" w:hAnsi="Arial" w:cs="Arial"/>
        </w:rPr>
      </w:pPr>
      <w:r w:rsidRPr="00A8404B">
        <w:rPr>
          <w:rFonts w:ascii="Arial" w:eastAsia="宋体" w:hAnsi="Arial" w:cs="Arial"/>
          <w:b/>
        </w:rPr>
        <w:t>Title:</w:t>
      </w:r>
      <w:r w:rsidRPr="00A8404B">
        <w:rPr>
          <w:rFonts w:ascii="Arial" w:eastAsia="宋体" w:hAnsi="Arial" w:cs="Arial"/>
          <w:b/>
        </w:rPr>
        <w:tab/>
      </w:r>
      <w:r w:rsidRPr="00A8404B">
        <w:rPr>
          <w:rFonts w:ascii="Arial" w:eastAsia="宋体" w:hAnsi="Arial" w:cs="Arial"/>
        </w:rPr>
        <w:t>L</w:t>
      </w:r>
      <w:r w:rsidRPr="00A8404B">
        <w:rPr>
          <w:rFonts w:ascii="Arial" w:eastAsia="宋体" w:hAnsi="Arial" w:cs="Arial"/>
          <w:lang w:eastAsia="zh-CN"/>
        </w:rPr>
        <w:t xml:space="preserve">S </w:t>
      </w:r>
      <w:r>
        <w:rPr>
          <w:rFonts w:ascii="Arial" w:eastAsia="宋体" w:hAnsi="Arial" w:cs="Arial"/>
          <w:lang w:eastAsia="zh-CN"/>
        </w:rPr>
        <w:t>reply to the</w:t>
      </w:r>
      <w:r w:rsidRPr="0023479E">
        <w:rPr>
          <w:rFonts w:ascii="Arial" w:eastAsia="宋体" w:hAnsi="Arial" w:cs="Arial"/>
          <w:lang w:eastAsia="zh-CN"/>
        </w:rPr>
        <w:t xml:space="preserve"> minimum time gap for wake-up and </w:t>
      </w:r>
      <w:proofErr w:type="spellStart"/>
      <w:r w:rsidRPr="0023479E">
        <w:rPr>
          <w:rFonts w:ascii="Arial" w:eastAsia="宋体" w:hAnsi="Arial" w:cs="Arial"/>
          <w:lang w:eastAsia="zh-CN"/>
        </w:rPr>
        <w:t>Scell</w:t>
      </w:r>
      <w:proofErr w:type="spellEnd"/>
      <w:r w:rsidRPr="0023479E">
        <w:rPr>
          <w:rFonts w:ascii="Arial" w:eastAsia="宋体" w:hAnsi="Arial" w:cs="Arial"/>
          <w:lang w:eastAsia="zh-CN"/>
        </w:rPr>
        <w:t xml:space="preserve"> dormancy indication for NR operation in 52.6 to 71 GHz</w:t>
      </w:r>
    </w:p>
    <w:p w:rsidR="0023479E" w:rsidRPr="00A8404B" w:rsidRDefault="0023479E" w:rsidP="0023479E">
      <w:pPr>
        <w:spacing w:after="60"/>
        <w:ind w:left="1985" w:hanging="1985"/>
        <w:rPr>
          <w:rFonts w:ascii="Arial" w:eastAsia="宋体" w:hAnsi="Arial" w:cs="Arial"/>
          <w:bCs/>
        </w:rPr>
      </w:pPr>
      <w:r w:rsidRPr="00A8404B">
        <w:rPr>
          <w:rFonts w:ascii="Arial" w:eastAsia="宋体" w:hAnsi="Arial" w:cs="Arial"/>
          <w:b/>
        </w:rPr>
        <w:t>Response to:</w:t>
      </w:r>
      <w:r w:rsidRPr="00A8404B">
        <w:rPr>
          <w:rFonts w:ascii="Arial" w:eastAsia="宋体" w:hAnsi="Arial" w:cs="Arial"/>
          <w:bCs/>
        </w:rPr>
        <w:tab/>
      </w:r>
      <w:r w:rsidRPr="0023479E">
        <w:rPr>
          <w:rFonts w:ascii="Arial" w:eastAsia="宋体" w:hAnsi="Arial" w:cs="Arial"/>
          <w:lang w:eastAsia="zh-CN"/>
        </w:rPr>
        <w:t>R1-2112639</w:t>
      </w:r>
    </w:p>
    <w:p w:rsidR="0023479E" w:rsidRPr="00A8404B" w:rsidRDefault="0023479E" w:rsidP="0023479E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 w:rsidRPr="00A8404B">
        <w:rPr>
          <w:rFonts w:ascii="Arial" w:eastAsia="宋体" w:hAnsi="Arial" w:cs="Arial"/>
          <w:b/>
        </w:rPr>
        <w:t>Release:</w:t>
      </w:r>
      <w:r w:rsidRPr="00A8404B">
        <w:rPr>
          <w:rFonts w:ascii="Arial" w:eastAsia="宋体" w:hAnsi="Arial" w:cs="Arial"/>
          <w:bCs/>
        </w:rPr>
        <w:tab/>
      </w:r>
      <w:r w:rsidRPr="00A8404B">
        <w:rPr>
          <w:rFonts w:ascii="Arial" w:eastAsia="宋体" w:hAnsi="Arial" w:cs="Arial"/>
          <w:bCs/>
          <w:lang w:eastAsia="zh-CN"/>
        </w:rPr>
        <w:t>Rel-17</w:t>
      </w:r>
    </w:p>
    <w:p w:rsidR="0023479E" w:rsidRPr="00A8404B" w:rsidRDefault="0023479E" w:rsidP="0023479E">
      <w:pPr>
        <w:spacing w:after="60"/>
        <w:ind w:left="1985" w:hanging="1985"/>
        <w:rPr>
          <w:rFonts w:ascii="Arial" w:eastAsia="宋体" w:hAnsi="Arial" w:cs="Arial"/>
          <w:bCs/>
        </w:rPr>
      </w:pPr>
      <w:r w:rsidRPr="00A8404B">
        <w:rPr>
          <w:rFonts w:ascii="Arial" w:eastAsia="宋体" w:hAnsi="Arial" w:cs="Arial"/>
          <w:b/>
        </w:rPr>
        <w:t>Work Item:</w:t>
      </w:r>
      <w:r w:rsidRPr="00A8404B">
        <w:rPr>
          <w:rFonts w:ascii="Arial" w:eastAsia="宋体" w:hAnsi="Arial" w:cs="Arial"/>
          <w:bCs/>
        </w:rPr>
        <w:tab/>
      </w:r>
      <w:r>
        <w:rPr>
          <w:rFonts w:ascii="Arial" w:hAnsi="Arial" w:cs="Arial"/>
          <w:bCs/>
        </w:rPr>
        <w:t>NR_ext_to_71GHz</w:t>
      </w:r>
    </w:p>
    <w:p w:rsidR="0023479E" w:rsidRPr="00A8404B" w:rsidRDefault="0023479E" w:rsidP="0023479E">
      <w:pPr>
        <w:spacing w:after="60"/>
        <w:ind w:left="1985" w:hanging="1985"/>
        <w:rPr>
          <w:rFonts w:ascii="Arial" w:eastAsia="宋体" w:hAnsi="Arial" w:cs="Arial"/>
          <w:b/>
        </w:rPr>
      </w:pPr>
    </w:p>
    <w:p w:rsidR="0023479E" w:rsidRPr="00A8404B" w:rsidRDefault="0023479E" w:rsidP="0023479E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A8404B">
        <w:rPr>
          <w:rFonts w:ascii="Arial" w:eastAsia="宋体" w:hAnsi="Arial" w:cs="Arial"/>
          <w:b/>
        </w:rPr>
        <w:t>Source:</w:t>
      </w:r>
      <w:r w:rsidRPr="00A8404B">
        <w:rPr>
          <w:rFonts w:ascii="Arial" w:eastAsia="宋体" w:hAnsi="Arial" w:cs="Arial"/>
          <w:bCs/>
          <w:color w:val="FF0000"/>
        </w:rPr>
        <w:tab/>
      </w:r>
      <w:r w:rsidRPr="00A8404B">
        <w:rPr>
          <w:rFonts w:ascii="Arial" w:hAnsi="Arial" w:cs="Arial"/>
          <w:bCs/>
          <w:lang w:eastAsia="ja-JP"/>
        </w:rPr>
        <w:t>TSG RAN WG</w:t>
      </w:r>
      <w:r>
        <w:rPr>
          <w:rFonts w:ascii="Arial" w:hAnsi="Arial" w:cs="Arial"/>
          <w:bCs/>
          <w:lang w:eastAsia="ja-JP"/>
        </w:rPr>
        <w:t>4</w:t>
      </w:r>
    </w:p>
    <w:p w:rsidR="0023479E" w:rsidRPr="00A8404B" w:rsidRDefault="0023479E" w:rsidP="0023479E">
      <w:pPr>
        <w:spacing w:after="60"/>
        <w:ind w:left="1985" w:hanging="1985"/>
        <w:rPr>
          <w:rFonts w:ascii="Arial" w:eastAsia="宋体" w:hAnsi="Arial" w:cs="Arial"/>
          <w:bCs/>
        </w:rPr>
      </w:pPr>
      <w:r w:rsidRPr="00A8404B">
        <w:rPr>
          <w:rFonts w:ascii="Arial" w:eastAsia="宋体" w:hAnsi="Arial" w:cs="Arial"/>
          <w:b/>
        </w:rPr>
        <w:t>To:</w:t>
      </w:r>
      <w:r w:rsidRPr="00A8404B">
        <w:rPr>
          <w:rFonts w:ascii="Arial" w:eastAsia="宋体" w:hAnsi="Arial" w:cs="Arial"/>
          <w:bCs/>
        </w:rPr>
        <w:tab/>
        <w:t xml:space="preserve">TSG </w:t>
      </w:r>
      <w:r w:rsidRPr="00A8404B">
        <w:rPr>
          <w:rFonts w:ascii="Arial" w:hAnsi="Arial" w:cs="Arial"/>
          <w:bCs/>
          <w:lang w:eastAsia="ja-JP"/>
        </w:rPr>
        <w:t>RAN WG1</w:t>
      </w:r>
    </w:p>
    <w:p w:rsidR="0023479E" w:rsidRPr="00A8404B" w:rsidRDefault="0023479E" w:rsidP="0023479E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 w:rsidRPr="00A8404B">
        <w:rPr>
          <w:rFonts w:ascii="Arial" w:eastAsia="宋体" w:hAnsi="Arial" w:cs="Arial"/>
          <w:b/>
        </w:rPr>
        <w:t>Cc:</w:t>
      </w:r>
      <w:r w:rsidRPr="00A8404B">
        <w:rPr>
          <w:rFonts w:ascii="Arial" w:eastAsia="宋体" w:hAnsi="Arial" w:cs="Arial"/>
          <w:bCs/>
        </w:rPr>
        <w:tab/>
      </w:r>
    </w:p>
    <w:p w:rsidR="0023479E" w:rsidRPr="00A8404B" w:rsidRDefault="0023479E" w:rsidP="0023479E">
      <w:pPr>
        <w:spacing w:after="60"/>
        <w:ind w:left="1985" w:hanging="1985"/>
        <w:rPr>
          <w:rFonts w:ascii="Arial" w:eastAsia="宋体" w:hAnsi="Arial" w:cs="Arial"/>
          <w:bCs/>
        </w:rPr>
      </w:pPr>
    </w:p>
    <w:p w:rsidR="0023479E" w:rsidRPr="00A8404B" w:rsidRDefault="0023479E" w:rsidP="0023479E">
      <w:pPr>
        <w:tabs>
          <w:tab w:val="left" w:pos="2268"/>
        </w:tabs>
        <w:spacing w:after="0"/>
        <w:rPr>
          <w:rFonts w:ascii="Arial" w:eastAsia="宋体" w:hAnsi="Arial" w:cs="Arial"/>
          <w:bCs/>
        </w:rPr>
      </w:pPr>
      <w:r w:rsidRPr="00A8404B">
        <w:rPr>
          <w:rFonts w:ascii="Arial" w:eastAsia="宋体" w:hAnsi="Arial" w:cs="Arial"/>
          <w:b/>
        </w:rPr>
        <w:t>Contact Person:</w:t>
      </w:r>
      <w:r w:rsidRPr="00A8404B">
        <w:rPr>
          <w:rFonts w:ascii="Arial" w:eastAsia="宋体" w:hAnsi="Arial" w:cs="Arial"/>
          <w:bCs/>
        </w:rPr>
        <w:tab/>
      </w:r>
    </w:p>
    <w:p w:rsidR="0023479E" w:rsidRPr="00A8404B" w:rsidRDefault="0023479E" w:rsidP="0023479E">
      <w:pPr>
        <w:keepNext/>
        <w:keepLines/>
        <w:tabs>
          <w:tab w:val="left" w:pos="2268"/>
        </w:tabs>
        <w:spacing w:after="0"/>
        <w:ind w:left="1418" w:hanging="1418"/>
        <w:outlineLvl w:val="3"/>
        <w:rPr>
          <w:rFonts w:ascii="Arial" w:eastAsia="宋体" w:hAnsi="Arial" w:cs="Arial"/>
        </w:rPr>
      </w:pPr>
      <w:r w:rsidRPr="00A8404B">
        <w:rPr>
          <w:rFonts w:ascii="Arial" w:eastAsia="宋体" w:hAnsi="Arial" w:cs="Arial"/>
        </w:rPr>
        <w:t>Name:</w:t>
      </w:r>
      <w:r w:rsidRPr="00A8404B">
        <w:rPr>
          <w:rFonts w:ascii="Arial" w:eastAsia="宋体" w:hAnsi="Arial" w:cs="Arial"/>
        </w:rPr>
        <w:tab/>
        <w:t xml:space="preserve">          </w:t>
      </w:r>
      <w:r>
        <w:rPr>
          <w:rFonts w:ascii="Arial" w:eastAsia="宋体" w:hAnsi="Arial" w:cs="Arial"/>
        </w:rPr>
        <w:t>Zhongyi Shen</w:t>
      </w:r>
    </w:p>
    <w:p w:rsidR="0023479E" w:rsidRPr="00A8404B" w:rsidRDefault="0023479E" w:rsidP="0023479E">
      <w:pPr>
        <w:keepNext/>
        <w:keepLines/>
        <w:tabs>
          <w:tab w:val="left" w:pos="2268"/>
        </w:tabs>
        <w:spacing w:after="0"/>
        <w:ind w:left="1984" w:hanging="1985"/>
        <w:outlineLvl w:val="6"/>
        <w:rPr>
          <w:rFonts w:ascii="Arial" w:eastAsia="宋体" w:hAnsi="Arial" w:cs="Arial"/>
        </w:rPr>
      </w:pPr>
      <w:r w:rsidRPr="00A8404B">
        <w:rPr>
          <w:rFonts w:ascii="Arial" w:eastAsia="宋体" w:hAnsi="Arial" w:cs="Arial"/>
        </w:rPr>
        <w:t>E-mail Address:</w:t>
      </w:r>
      <w:r w:rsidRPr="00A8404B">
        <w:rPr>
          <w:rFonts w:ascii="Arial" w:eastAsia="宋体" w:hAnsi="Arial" w:cs="Arial"/>
        </w:rPr>
        <w:tab/>
      </w:r>
      <w:r>
        <w:rPr>
          <w:rFonts w:ascii="Arial" w:eastAsia="宋体" w:hAnsi="Arial" w:cs="Arial"/>
        </w:rPr>
        <w:t xml:space="preserve">    </w:t>
      </w:r>
      <w:r w:rsidR="00585032">
        <w:rPr>
          <w:rFonts w:ascii="Arial" w:eastAsia="宋体" w:hAnsi="Arial" w:cs="Arial"/>
        </w:rPr>
        <w:t>s</w:t>
      </w:r>
      <w:r>
        <w:rPr>
          <w:rFonts w:ascii="Arial" w:eastAsia="宋体" w:hAnsi="Arial" w:cs="Arial"/>
        </w:rPr>
        <w:t>henzhongyi3@huawei.com</w:t>
      </w:r>
    </w:p>
    <w:p w:rsidR="0023479E" w:rsidRPr="00A8404B" w:rsidRDefault="0023479E" w:rsidP="0023479E">
      <w:pPr>
        <w:spacing w:after="120"/>
        <w:rPr>
          <w:rFonts w:ascii="Arial" w:eastAsia="宋体" w:hAnsi="Arial" w:cs="Arial"/>
          <w:b/>
        </w:rPr>
      </w:pPr>
    </w:p>
    <w:p w:rsidR="0023479E" w:rsidRPr="00A8404B" w:rsidRDefault="0023479E" w:rsidP="0023479E">
      <w:pPr>
        <w:spacing w:after="120"/>
        <w:rPr>
          <w:rFonts w:ascii="Arial" w:eastAsia="宋体" w:hAnsi="Arial" w:cs="Arial"/>
          <w:b/>
        </w:rPr>
      </w:pPr>
      <w:r w:rsidRPr="00A8404B">
        <w:rPr>
          <w:rFonts w:ascii="Arial" w:eastAsia="宋体" w:hAnsi="Arial" w:cs="Arial"/>
          <w:b/>
        </w:rPr>
        <w:t>1. Overall Description:</w:t>
      </w:r>
    </w:p>
    <w:p w:rsidR="0023479E" w:rsidRPr="0023479E" w:rsidRDefault="0023479E" w:rsidP="0023479E">
      <w:pPr>
        <w:spacing w:afterLines="100" w:after="240"/>
        <w:jc w:val="both"/>
        <w:rPr>
          <w:rFonts w:ascii="Arial" w:eastAsia="宋体" w:hAnsi="Arial" w:cs="Arial"/>
          <w:color w:val="000000"/>
          <w:lang w:val="en-US"/>
        </w:rPr>
      </w:pPr>
      <w:r w:rsidRPr="00A8404B">
        <w:rPr>
          <w:rFonts w:ascii="Arial" w:eastAsia="宋体" w:hAnsi="Arial" w:cs="Arial"/>
          <w:color w:val="000000"/>
        </w:rPr>
        <w:t>RAN4 would like to thank RAN</w:t>
      </w:r>
      <w:r>
        <w:rPr>
          <w:rFonts w:ascii="Arial" w:eastAsia="宋体" w:hAnsi="Arial" w:cs="Arial"/>
          <w:color w:val="000000"/>
        </w:rPr>
        <w:t>1</w:t>
      </w:r>
      <w:r w:rsidRPr="00A8404B">
        <w:rPr>
          <w:rFonts w:ascii="Arial" w:eastAsia="宋体" w:hAnsi="Arial" w:cs="Arial"/>
          <w:color w:val="000000"/>
        </w:rPr>
        <w:t xml:space="preserve"> for </w:t>
      </w:r>
      <w:r>
        <w:rPr>
          <w:rFonts w:ascii="Arial" w:eastAsia="宋体" w:hAnsi="Arial" w:cs="Arial"/>
          <w:color w:val="000000"/>
        </w:rPr>
        <w:t>the</w:t>
      </w:r>
      <w:r w:rsidRPr="00A8404B">
        <w:rPr>
          <w:rFonts w:ascii="Arial" w:eastAsia="宋体" w:hAnsi="Arial" w:cs="Arial"/>
          <w:color w:val="000000"/>
        </w:rPr>
        <w:t xml:space="preserve"> LS on </w:t>
      </w:r>
      <w:r w:rsidRPr="0023479E">
        <w:rPr>
          <w:rFonts w:ascii="Arial" w:eastAsia="宋体" w:hAnsi="Arial" w:cs="Arial"/>
          <w:color w:val="000000"/>
        </w:rPr>
        <w:t xml:space="preserve">minimum time gap for wake-up and </w:t>
      </w:r>
      <w:proofErr w:type="spellStart"/>
      <w:r w:rsidRPr="0023479E">
        <w:rPr>
          <w:rFonts w:ascii="Arial" w:eastAsia="宋体" w:hAnsi="Arial" w:cs="Arial"/>
          <w:color w:val="000000"/>
        </w:rPr>
        <w:t>Scell</w:t>
      </w:r>
      <w:proofErr w:type="spellEnd"/>
      <w:r w:rsidRPr="0023479E">
        <w:rPr>
          <w:rFonts w:ascii="Arial" w:eastAsia="宋体" w:hAnsi="Arial" w:cs="Arial"/>
          <w:color w:val="000000"/>
        </w:rPr>
        <w:t xml:space="preserve"> dormancy indication for NR operation </w:t>
      </w:r>
      <w:r>
        <w:rPr>
          <w:rFonts w:ascii="Arial" w:eastAsia="宋体" w:hAnsi="Arial" w:cs="Arial"/>
          <w:color w:val="000000"/>
        </w:rPr>
        <w:t>with 480 kHz and/or 960 kHz SCS</w:t>
      </w:r>
      <w:r w:rsidRPr="00A8404B">
        <w:rPr>
          <w:rFonts w:ascii="Arial" w:eastAsia="宋体" w:hAnsi="Arial" w:cs="Arial"/>
          <w:color w:val="000000"/>
          <w:spacing w:val="-5"/>
          <w:lang w:val="en-US"/>
        </w:rPr>
        <w:t>. </w:t>
      </w:r>
      <w:r w:rsidRPr="00A8404B">
        <w:rPr>
          <w:rFonts w:ascii="Arial" w:eastAsia="宋体" w:hAnsi="Arial" w:cs="Arial"/>
          <w:color w:val="000000"/>
          <w:lang w:val="en-US"/>
        </w:rPr>
        <w:t xml:space="preserve">​RAN4 would like to </w:t>
      </w:r>
      <w:r>
        <w:rPr>
          <w:rFonts w:ascii="Arial" w:eastAsia="宋体" w:hAnsi="Arial" w:cs="Arial"/>
          <w:color w:val="000000"/>
          <w:lang w:val="en-US"/>
        </w:rPr>
        <w:t>inform RAN1 about</w:t>
      </w:r>
      <w:r w:rsidRPr="00A8404B">
        <w:rPr>
          <w:rFonts w:ascii="Arial" w:eastAsia="宋体" w:hAnsi="Arial" w:cs="Arial"/>
          <w:color w:val="000000"/>
          <w:lang w:val="en-US"/>
        </w:rPr>
        <w:t xml:space="preserve"> the following </w:t>
      </w:r>
      <w:r w:rsidRPr="0023479E">
        <w:rPr>
          <w:rFonts w:ascii="Arial" w:eastAsia="宋体" w:hAnsi="Arial" w:cs="Arial"/>
          <w:color w:val="000000"/>
          <w:lang w:val="en-US"/>
        </w:rPr>
        <w:t>agreements:</w:t>
      </w:r>
    </w:p>
    <w:p w:rsidR="0023479E" w:rsidRPr="00800BA2" w:rsidRDefault="0023479E" w:rsidP="0023479E">
      <w:pPr>
        <w:rPr>
          <w:rFonts w:ascii="Arial" w:eastAsia="宋体" w:hAnsi="Arial" w:cs="Arial"/>
          <w:color w:val="000000"/>
        </w:rPr>
      </w:pPr>
      <w:r w:rsidRPr="00800BA2">
        <w:rPr>
          <w:rFonts w:ascii="Arial" w:eastAsia="宋体" w:hAnsi="Arial" w:cs="Arial"/>
          <w:color w:val="000000"/>
        </w:rPr>
        <w:t xml:space="preserve">UE is allowed to cause interruption of up to X slot to other active serving cells by </w:t>
      </w:r>
      <w:proofErr w:type="spellStart"/>
      <w:r w:rsidRPr="00800BA2">
        <w:rPr>
          <w:rFonts w:ascii="Arial" w:eastAsia="宋体" w:hAnsi="Arial" w:cs="Arial"/>
          <w:color w:val="000000"/>
        </w:rPr>
        <w:t>SCell</w:t>
      </w:r>
      <w:proofErr w:type="spellEnd"/>
      <w:r w:rsidRPr="00800BA2">
        <w:rPr>
          <w:rFonts w:ascii="Arial" w:eastAsia="宋体" w:hAnsi="Arial" w:cs="Arial"/>
          <w:color w:val="000000"/>
        </w:rPr>
        <w:t xml:space="preserve"> dormancy switch with 480/960 kHz subcarrier spacing, where X is defined as:</w:t>
      </w:r>
    </w:p>
    <w:p w:rsidR="0023479E" w:rsidRPr="00976678" w:rsidRDefault="0023479E" w:rsidP="0023479E">
      <w:pPr>
        <w:pStyle w:val="ListParagraph"/>
        <w:ind w:left="3452" w:firstLineChars="0" w:firstLine="240"/>
        <w:rPr>
          <w:b/>
          <w:bCs/>
          <w:color w:val="000000" w:themeColor="text1"/>
        </w:rPr>
      </w:pPr>
      <w:r w:rsidRPr="00976678">
        <w:rPr>
          <w:b/>
          <w:bCs/>
          <w:color w:val="000000" w:themeColor="text1"/>
        </w:rPr>
        <w:t>Interruption length 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528"/>
        <w:gridCol w:w="2300"/>
      </w:tblGrid>
      <w:tr w:rsidR="0023479E" w:rsidRPr="00976678" w:rsidTr="002F200F">
        <w:trPr>
          <w:trHeight w:val="23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79E" w:rsidRPr="00976678" w:rsidRDefault="0023479E" w:rsidP="002F200F">
            <w:pPr>
              <w:pStyle w:val="TAH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  <w:noProof/>
                <w:lang w:val="en-US" w:eastAsia="zh-CN"/>
              </w:rPr>
              <w:lastRenderedPageBreak/>
              <w:drawing>
                <wp:inline distT="0" distB="0" distL="0" distR="0" wp14:anchorId="009AABCF" wp14:editId="48BDCB50">
                  <wp:extent cx="154305" cy="154305"/>
                  <wp:effectExtent l="0" t="0" r="0" b="0"/>
                  <wp:docPr id="5" name="图片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79E" w:rsidRPr="00976678" w:rsidRDefault="0023479E" w:rsidP="002F200F">
            <w:pPr>
              <w:pStyle w:val="TAH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NR Slot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479E" w:rsidRPr="00976678" w:rsidRDefault="0023479E" w:rsidP="002F200F">
            <w:pPr>
              <w:pStyle w:val="TAH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Interruption length X (slots)</w:t>
            </w:r>
          </w:p>
        </w:tc>
      </w:tr>
      <w:tr w:rsidR="0023479E" w:rsidRPr="00976678" w:rsidTr="002F200F">
        <w:trPr>
          <w:trHeight w:val="232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79E" w:rsidRPr="00976678" w:rsidRDefault="0023479E" w:rsidP="002F200F">
            <w:pPr>
              <w:pStyle w:val="TAH"/>
              <w:rPr>
                <w:rFonts w:ascii="Times New Roman" w:hAnsi="Times New Roman"/>
                <w:noProof/>
                <w:lang w:val="en-US" w:eastAsia="zh-CN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79E" w:rsidRPr="00976678" w:rsidRDefault="0023479E" w:rsidP="002F200F">
            <w:pPr>
              <w:pStyle w:val="TAH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length (</w:t>
            </w:r>
            <w:proofErr w:type="spellStart"/>
            <w:r w:rsidRPr="00976678">
              <w:rPr>
                <w:rFonts w:ascii="Times New Roman" w:hAnsi="Times New Roman"/>
              </w:rPr>
              <w:t>ms</w:t>
            </w:r>
            <w:proofErr w:type="spellEnd"/>
            <w:r w:rsidRPr="00976678">
              <w:rPr>
                <w:rFonts w:ascii="Times New Roman" w:hAnsi="Times New Roman"/>
              </w:rPr>
              <w:t>)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3479E" w:rsidRPr="00976678" w:rsidRDefault="0023479E" w:rsidP="002F200F">
            <w:pPr>
              <w:pStyle w:val="TAH"/>
              <w:rPr>
                <w:rFonts w:ascii="Times New Roman" w:hAnsi="Times New Roman"/>
              </w:rPr>
            </w:pPr>
          </w:p>
        </w:tc>
      </w:tr>
      <w:tr w:rsidR="0023479E" w:rsidRPr="00976678" w:rsidTr="002F200F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79E" w:rsidRPr="00976678" w:rsidRDefault="0023479E" w:rsidP="002F200F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79E" w:rsidRPr="00976678" w:rsidRDefault="0023479E" w:rsidP="002F200F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1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79E" w:rsidRPr="00976678" w:rsidRDefault="0023479E" w:rsidP="002F200F">
            <w:pPr>
              <w:pStyle w:val="TAL"/>
              <w:ind w:firstLine="400"/>
              <w:jc w:val="center"/>
              <w:rPr>
                <w:rFonts w:ascii="Times New Roman" w:hAnsi="Times New Roman"/>
                <w:lang w:eastAsia="zh-CN"/>
              </w:rPr>
            </w:pPr>
            <w:r w:rsidRPr="00976678">
              <w:rPr>
                <w:rFonts w:ascii="Times New Roman" w:hAnsi="Times New Roman"/>
                <w:lang w:eastAsia="zh-CN"/>
              </w:rPr>
              <w:t>1</w:t>
            </w:r>
          </w:p>
        </w:tc>
      </w:tr>
      <w:tr w:rsidR="0023479E" w:rsidRPr="00976678" w:rsidTr="002F200F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79E" w:rsidRPr="00976678" w:rsidRDefault="0023479E" w:rsidP="002F200F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79E" w:rsidRPr="00976678" w:rsidRDefault="0023479E" w:rsidP="002F200F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0.5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79E" w:rsidRPr="00976678" w:rsidRDefault="0023479E" w:rsidP="002F200F">
            <w:pPr>
              <w:pStyle w:val="TAL"/>
              <w:ind w:firstLine="400"/>
              <w:jc w:val="center"/>
              <w:rPr>
                <w:rFonts w:ascii="Times New Roman" w:hAnsi="Times New Roman"/>
                <w:lang w:eastAsia="zh-CN"/>
              </w:rPr>
            </w:pPr>
            <w:r w:rsidRPr="00976678">
              <w:rPr>
                <w:rFonts w:ascii="Times New Roman" w:hAnsi="Times New Roman"/>
                <w:lang w:eastAsia="zh-CN"/>
              </w:rPr>
              <w:t>1</w:t>
            </w:r>
          </w:p>
        </w:tc>
      </w:tr>
      <w:tr w:rsidR="0023479E" w:rsidRPr="00976678" w:rsidTr="002F200F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79E" w:rsidRPr="00976678" w:rsidRDefault="0023479E" w:rsidP="002F200F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79E" w:rsidRPr="00976678" w:rsidRDefault="0023479E" w:rsidP="002F200F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0.25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79E" w:rsidRPr="00976678" w:rsidRDefault="0023479E" w:rsidP="002F200F">
            <w:pPr>
              <w:pStyle w:val="TAL"/>
              <w:ind w:firstLine="400"/>
              <w:jc w:val="center"/>
              <w:rPr>
                <w:rFonts w:ascii="Times New Roman" w:hAnsi="Times New Roman"/>
                <w:lang w:eastAsia="zh-CN"/>
              </w:rPr>
            </w:pPr>
            <w:r w:rsidRPr="00976678">
              <w:rPr>
                <w:rFonts w:ascii="Times New Roman" w:hAnsi="Times New Roman"/>
                <w:lang w:eastAsia="zh-CN"/>
              </w:rPr>
              <w:t>3</w:t>
            </w:r>
          </w:p>
        </w:tc>
      </w:tr>
      <w:tr w:rsidR="0023479E" w:rsidRPr="00976678" w:rsidTr="002F200F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79E" w:rsidRPr="00976678" w:rsidRDefault="0023479E" w:rsidP="002F200F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79E" w:rsidRPr="00976678" w:rsidRDefault="0023479E" w:rsidP="002F200F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0.125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79E" w:rsidRPr="00976678" w:rsidRDefault="0023479E" w:rsidP="002F200F">
            <w:pPr>
              <w:pStyle w:val="TAL"/>
              <w:ind w:firstLine="400"/>
              <w:jc w:val="center"/>
              <w:rPr>
                <w:rFonts w:ascii="Times New Roman" w:hAnsi="Times New Roman"/>
                <w:lang w:eastAsia="zh-CN"/>
              </w:rPr>
            </w:pPr>
            <w:r w:rsidRPr="00976678">
              <w:rPr>
                <w:rFonts w:ascii="Times New Roman" w:hAnsi="Times New Roman"/>
                <w:lang w:eastAsia="zh-CN"/>
              </w:rPr>
              <w:t>5</w:t>
            </w:r>
          </w:p>
        </w:tc>
      </w:tr>
      <w:tr w:rsidR="0023479E" w:rsidRPr="00976678" w:rsidTr="002F200F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79E" w:rsidRPr="00ED7AF5" w:rsidRDefault="0023479E" w:rsidP="002F200F">
            <w:pPr>
              <w:pStyle w:val="TAL"/>
              <w:ind w:firstLine="400"/>
              <w:jc w:val="center"/>
              <w:rPr>
                <w:rFonts w:ascii="Times New Roman" w:hAnsi="Times New Roman"/>
                <w:lang w:eastAsia="zh-CN"/>
              </w:rPr>
            </w:pPr>
            <w:r w:rsidRPr="00ED7AF5">
              <w:rPr>
                <w:rFonts w:ascii="Times New Roman" w:hAnsi="Times New Roman"/>
                <w:lang w:eastAsia="zh-CN"/>
              </w:rPr>
              <w:t>5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79E" w:rsidRPr="00ED7AF5" w:rsidRDefault="0023479E" w:rsidP="002F200F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ED7AF5">
              <w:rPr>
                <w:rFonts w:ascii="Times New Roman" w:hAnsi="Times New Roman"/>
                <w:lang w:eastAsia="zh-CN"/>
              </w:rPr>
              <w:t>0.03125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79E" w:rsidRPr="00ED7AF5" w:rsidRDefault="0023479E" w:rsidP="002F200F">
            <w:pPr>
              <w:pStyle w:val="TAL"/>
              <w:ind w:firstLine="400"/>
              <w:jc w:val="center"/>
              <w:rPr>
                <w:rFonts w:ascii="Times New Roman" w:hAnsi="Times New Roman"/>
                <w:lang w:eastAsia="zh-CN"/>
              </w:rPr>
            </w:pPr>
            <w:r w:rsidRPr="00ED7AF5">
              <w:rPr>
                <w:rFonts w:ascii="Times New Roman" w:hAnsi="Times New Roman"/>
                <w:lang w:eastAsia="zh-CN"/>
              </w:rPr>
              <w:t>17</w:t>
            </w:r>
          </w:p>
        </w:tc>
      </w:tr>
      <w:tr w:rsidR="0023479E" w:rsidRPr="00976678" w:rsidTr="002F200F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79E" w:rsidRPr="00ED7AF5" w:rsidRDefault="0023479E" w:rsidP="002F200F">
            <w:pPr>
              <w:pStyle w:val="TAL"/>
              <w:ind w:firstLine="400"/>
              <w:jc w:val="center"/>
              <w:rPr>
                <w:rFonts w:ascii="Times New Roman" w:hAnsi="Times New Roman"/>
                <w:lang w:eastAsia="zh-CN"/>
              </w:rPr>
            </w:pPr>
            <w:r w:rsidRPr="00ED7AF5">
              <w:rPr>
                <w:rFonts w:ascii="Times New Roman" w:hAnsi="Times New Roman"/>
                <w:lang w:eastAsia="zh-CN"/>
              </w:rPr>
              <w:t>6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79E" w:rsidRPr="00ED7AF5" w:rsidRDefault="0023479E" w:rsidP="002F200F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ED7AF5">
              <w:rPr>
                <w:rFonts w:ascii="Times New Roman" w:hAnsi="Times New Roman"/>
                <w:lang w:eastAsia="zh-CN"/>
              </w:rPr>
              <w:t>0.015625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79E" w:rsidRPr="00ED7AF5" w:rsidRDefault="0023479E" w:rsidP="002F200F">
            <w:pPr>
              <w:pStyle w:val="TAL"/>
              <w:ind w:firstLine="400"/>
              <w:jc w:val="center"/>
              <w:rPr>
                <w:rFonts w:ascii="Times New Roman" w:hAnsi="Times New Roman"/>
                <w:lang w:eastAsia="zh-CN"/>
              </w:rPr>
            </w:pPr>
            <w:r w:rsidRPr="00ED7AF5">
              <w:rPr>
                <w:rFonts w:ascii="Times New Roman" w:hAnsi="Times New Roman"/>
                <w:lang w:eastAsia="zh-CN"/>
              </w:rPr>
              <w:t>33</w:t>
            </w:r>
          </w:p>
        </w:tc>
      </w:tr>
    </w:tbl>
    <w:p w:rsidR="0023479E" w:rsidRDefault="0023479E" w:rsidP="0023479E">
      <w:pPr>
        <w:rPr>
          <w:rFonts w:eastAsia="宋体"/>
        </w:rPr>
      </w:pPr>
    </w:p>
    <w:p w:rsidR="0023479E" w:rsidRPr="00800BA2" w:rsidRDefault="00800BA2" w:rsidP="0023479E">
      <w:pPr>
        <w:rPr>
          <w:rFonts w:ascii="Arial" w:eastAsia="宋体" w:hAnsi="Arial" w:cs="Arial"/>
          <w:color w:val="000000"/>
        </w:rPr>
      </w:pPr>
      <w:r w:rsidRPr="00800BA2">
        <w:rPr>
          <w:rFonts w:ascii="Arial" w:eastAsia="宋体" w:hAnsi="Arial" w:cs="Arial" w:hint="eastAsia"/>
          <w:color w:val="000000"/>
        </w:rPr>
        <w:t>R</w:t>
      </w:r>
      <w:r w:rsidRPr="00800BA2">
        <w:rPr>
          <w:rFonts w:ascii="Arial" w:eastAsia="宋体" w:hAnsi="Arial" w:cs="Arial"/>
          <w:color w:val="000000"/>
        </w:rPr>
        <w:t>AN4 would also like to inform RAN1 that, from RAN4 understanding, the interruption length X above which is to be captured in TS 38.133 Section 8.2.1.2.7 is the interruption lengths on other activation serving cells, which is irrelevant to X defined in 38.213 section 10.3.</w:t>
      </w:r>
    </w:p>
    <w:p w:rsidR="0023479E" w:rsidRDefault="0023479E" w:rsidP="0023479E">
      <w:pPr>
        <w:rPr>
          <w:rFonts w:eastAsia="宋体"/>
        </w:rPr>
      </w:pPr>
    </w:p>
    <w:p w:rsidR="0023479E" w:rsidRDefault="0023479E" w:rsidP="0023479E">
      <w:pPr>
        <w:rPr>
          <w:rFonts w:eastAsia="宋体"/>
        </w:rPr>
      </w:pPr>
    </w:p>
    <w:p w:rsidR="0023479E" w:rsidRPr="00A8404B" w:rsidRDefault="0023479E" w:rsidP="0023479E">
      <w:pPr>
        <w:rPr>
          <w:rFonts w:eastAsia="宋体"/>
        </w:rPr>
      </w:pPr>
    </w:p>
    <w:p w:rsidR="0023479E" w:rsidRPr="00A8404B" w:rsidRDefault="0023479E" w:rsidP="0023479E">
      <w:pPr>
        <w:spacing w:before="240" w:after="120"/>
        <w:jc w:val="both"/>
        <w:rPr>
          <w:rFonts w:ascii="Arial" w:eastAsia="宋体" w:hAnsi="Arial" w:cs="Arial"/>
          <w:b/>
        </w:rPr>
      </w:pPr>
      <w:r w:rsidRPr="00A8404B">
        <w:rPr>
          <w:rFonts w:ascii="Arial" w:eastAsia="宋体" w:hAnsi="Arial" w:cs="Arial"/>
          <w:b/>
        </w:rPr>
        <w:t>2. Actions:</w:t>
      </w:r>
    </w:p>
    <w:p w:rsidR="0023479E" w:rsidRPr="00A8404B" w:rsidRDefault="0023479E" w:rsidP="0023479E">
      <w:pPr>
        <w:spacing w:after="120"/>
        <w:ind w:left="1985" w:hanging="1985"/>
        <w:jc w:val="both"/>
        <w:rPr>
          <w:rFonts w:ascii="Arial" w:eastAsia="宋体" w:hAnsi="Arial" w:cs="Arial"/>
          <w:b/>
          <w:color w:val="000000"/>
          <w:lang w:eastAsia="zh-CN"/>
        </w:rPr>
      </w:pPr>
      <w:r w:rsidRPr="00A8404B">
        <w:rPr>
          <w:rFonts w:ascii="Arial" w:eastAsia="宋体" w:hAnsi="Arial" w:cs="Arial"/>
          <w:b/>
          <w:color w:val="000000"/>
        </w:rPr>
        <w:t>To</w:t>
      </w:r>
      <w:r w:rsidRPr="00A8404B">
        <w:rPr>
          <w:rFonts w:ascii="Arial" w:eastAsia="宋体" w:hAnsi="Arial" w:cs="Arial"/>
          <w:b/>
          <w:color w:val="000000"/>
          <w:lang w:eastAsia="zh-CN"/>
        </w:rPr>
        <w:t xml:space="preserve"> RAN1</w:t>
      </w:r>
    </w:p>
    <w:p w:rsidR="0023479E" w:rsidRPr="00A8404B" w:rsidRDefault="0023479E" w:rsidP="0023479E">
      <w:pPr>
        <w:spacing w:after="120"/>
        <w:ind w:left="993" w:hanging="993"/>
        <w:jc w:val="both"/>
        <w:rPr>
          <w:rFonts w:ascii="Arial" w:eastAsia="宋体" w:hAnsi="Arial" w:cs="Arial"/>
          <w:color w:val="000000"/>
          <w:lang w:eastAsia="zh-CN"/>
        </w:rPr>
      </w:pPr>
      <w:r w:rsidRPr="00A8404B">
        <w:rPr>
          <w:rFonts w:ascii="Arial" w:eastAsia="宋体" w:hAnsi="Arial" w:cs="Arial"/>
          <w:b/>
          <w:color w:val="000000"/>
        </w:rPr>
        <w:t xml:space="preserve">ACTION: </w:t>
      </w:r>
      <w:r w:rsidRPr="00A8404B">
        <w:rPr>
          <w:rFonts w:ascii="Arial" w:eastAsia="宋体" w:hAnsi="Arial" w:cs="Arial"/>
          <w:b/>
          <w:color w:val="000000"/>
        </w:rPr>
        <w:tab/>
      </w:r>
      <w:r w:rsidRPr="00A8404B">
        <w:rPr>
          <w:rFonts w:ascii="Arial" w:eastAsia="宋体" w:hAnsi="Arial" w:cs="Arial"/>
          <w:iCs/>
          <w:color w:val="000000"/>
          <w:lang w:eastAsia="ko-KR"/>
        </w:rPr>
        <w:t>RAN4 respectfully asks RAN</w:t>
      </w:r>
      <w:r>
        <w:rPr>
          <w:rFonts w:ascii="Arial" w:eastAsia="宋体" w:hAnsi="Arial" w:cs="Arial"/>
          <w:iCs/>
          <w:color w:val="000000"/>
          <w:lang w:eastAsia="ko-KR"/>
        </w:rPr>
        <w:t>1</w:t>
      </w:r>
      <w:r w:rsidRPr="00A8404B">
        <w:rPr>
          <w:rFonts w:ascii="Arial" w:eastAsia="宋体" w:hAnsi="Arial" w:cs="Arial"/>
          <w:iCs/>
          <w:color w:val="000000"/>
          <w:lang w:eastAsia="ko-KR"/>
        </w:rPr>
        <w:t xml:space="preserve"> to </w:t>
      </w:r>
      <w:r w:rsidR="00800BA2">
        <w:rPr>
          <w:rFonts w:ascii="Arial" w:eastAsia="宋体" w:hAnsi="Arial" w:cs="Arial"/>
          <w:iCs/>
          <w:color w:val="000000"/>
          <w:lang w:eastAsia="ko-KR"/>
        </w:rPr>
        <w:t>t</w:t>
      </w:r>
      <w:r w:rsidR="00800BA2">
        <w:rPr>
          <w:rFonts w:ascii="Arial" w:hAnsi="Arial" w:cs="Arial"/>
        </w:rPr>
        <w:t>ake above information into account in their work.</w:t>
      </w:r>
    </w:p>
    <w:p w:rsidR="0023479E" w:rsidRPr="00A8404B" w:rsidRDefault="0023479E" w:rsidP="0023479E">
      <w:pPr>
        <w:spacing w:after="120"/>
        <w:ind w:left="1985" w:hanging="1985"/>
        <w:jc w:val="both"/>
        <w:rPr>
          <w:rFonts w:ascii="Arial" w:eastAsia="宋体" w:hAnsi="Arial" w:cs="Arial"/>
          <w:b/>
          <w:color w:val="000000"/>
          <w:lang w:eastAsia="zh-CN"/>
        </w:rPr>
      </w:pPr>
    </w:p>
    <w:p w:rsidR="0023479E" w:rsidRPr="00A8404B" w:rsidRDefault="0023479E" w:rsidP="0023479E">
      <w:pPr>
        <w:tabs>
          <w:tab w:val="left" w:pos="5507"/>
        </w:tabs>
        <w:rPr>
          <w:rFonts w:ascii="Arial" w:eastAsia="宋体" w:hAnsi="Arial" w:cs="Arial"/>
          <w:b/>
        </w:rPr>
      </w:pPr>
      <w:r w:rsidRPr="00A8404B">
        <w:rPr>
          <w:rFonts w:ascii="Arial" w:eastAsia="宋体" w:hAnsi="Arial" w:cs="Arial"/>
          <w:b/>
        </w:rPr>
        <w:t>3. Date of Next TSG-RAN WG4 Meetings:</w:t>
      </w:r>
      <w:r w:rsidRPr="00A8404B">
        <w:rPr>
          <w:rFonts w:ascii="Arial" w:eastAsia="宋体" w:hAnsi="Arial" w:cs="Arial"/>
          <w:b/>
        </w:rPr>
        <w:tab/>
      </w:r>
    </w:p>
    <w:p w:rsidR="0023479E" w:rsidRPr="00A8404B" w:rsidRDefault="0023479E" w:rsidP="0023479E">
      <w:pPr>
        <w:tabs>
          <w:tab w:val="left" w:pos="4685"/>
        </w:tabs>
        <w:spacing w:after="120"/>
        <w:ind w:left="2268" w:hanging="2268"/>
        <w:rPr>
          <w:rFonts w:ascii="Arial" w:eastAsia="宋体" w:hAnsi="Arial" w:cs="Arial"/>
          <w:bCs/>
          <w:color w:val="000000"/>
        </w:rPr>
      </w:pPr>
      <w:r w:rsidRPr="00A8404B">
        <w:rPr>
          <w:rFonts w:ascii="Arial" w:eastAsia="宋体" w:hAnsi="Arial" w:cs="Arial"/>
          <w:bCs/>
        </w:rPr>
        <w:t>TSG-RAN</w:t>
      </w:r>
      <w:r w:rsidRPr="00A8404B">
        <w:rPr>
          <w:rFonts w:ascii="Arial" w:eastAsia="宋体" w:hAnsi="Arial" w:cs="Arial"/>
          <w:bCs/>
          <w:lang w:eastAsia="zh-CN"/>
        </w:rPr>
        <w:t xml:space="preserve"> WG4</w:t>
      </w:r>
      <w:r w:rsidRPr="00A8404B">
        <w:rPr>
          <w:rFonts w:ascii="Arial" w:eastAsia="宋体" w:hAnsi="Arial" w:cs="Arial"/>
          <w:bCs/>
        </w:rPr>
        <w:t xml:space="preserve"> Meeting </w:t>
      </w:r>
      <w:r>
        <w:rPr>
          <w:rFonts w:ascii="Arial" w:eastAsia="宋体" w:hAnsi="Arial" w:cs="Arial"/>
          <w:bCs/>
          <w:color w:val="000000"/>
        </w:rPr>
        <w:t>#10</w:t>
      </w:r>
      <w:r w:rsidR="00800BA2">
        <w:rPr>
          <w:rFonts w:ascii="Arial" w:eastAsia="宋体" w:hAnsi="Arial" w:cs="Arial"/>
          <w:bCs/>
          <w:color w:val="000000"/>
        </w:rPr>
        <w:t>2</w:t>
      </w:r>
      <w:r>
        <w:rPr>
          <w:rFonts w:ascii="Arial" w:eastAsia="宋体" w:hAnsi="Arial" w:cs="Arial"/>
          <w:bCs/>
          <w:color w:val="000000"/>
        </w:rPr>
        <w:t xml:space="preserve">-e </w:t>
      </w:r>
      <w:r>
        <w:rPr>
          <w:rFonts w:ascii="Arial" w:eastAsia="宋体" w:hAnsi="Arial" w:cs="Arial"/>
          <w:bCs/>
          <w:color w:val="000000"/>
        </w:rPr>
        <w:tab/>
        <w:t xml:space="preserve">  </w:t>
      </w:r>
      <w:r w:rsidR="00800BA2" w:rsidRPr="00800BA2">
        <w:rPr>
          <w:rFonts w:ascii="Arial" w:eastAsia="宋体" w:hAnsi="Arial" w:cs="Arial"/>
          <w:bCs/>
          <w:color w:val="000000"/>
        </w:rPr>
        <w:t>21 Feb – 03</w:t>
      </w:r>
      <w:r w:rsidR="00800BA2">
        <w:rPr>
          <w:rFonts w:ascii="Arial" w:eastAsia="宋体" w:hAnsi="Arial" w:cs="Arial"/>
          <w:bCs/>
          <w:color w:val="000000"/>
        </w:rPr>
        <w:t xml:space="preserve"> Mar</w:t>
      </w:r>
      <w:r>
        <w:rPr>
          <w:rFonts w:ascii="Arial" w:eastAsia="宋体" w:hAnsi="Arial" w:cs="Arial"/>
          <w:bCs/>
          <w:color w:val="000000"/>
        </w:rPr>
        <w:t xml:space="preserve"> 2022</w:t>
      </w:r>
      <w:r>
        <w:rPr>
          <w:rFonts w:ascii="Arial" w:eastAsia="宋体" w:hAnsi="Arial" w:cs="Arial"/>
          <w:bCs/>
          <w:color w:val="000000"/>
        </w:rPr>
        <w:tab/>
      </w:r>
      <w:r w:rsidRPr="00A8404B">
        <w:rPr>
          <w:rFonts w:ascii="Arial" w:eastAsia="宋体" w:hAnsi="Arial" w:cs="Arial"/>
          <w:bCs/>
          <w:color w:val="000000"/>
        </w:rPr>
        <w:t xml:space="preserve">     Electronic Meeting</w:t>
      </w:r>
    </w:p>
    <w:p w:rsidR="0023479E" w:rsidRPr="00D2660B" w:rsidRDefault="00800BA2" w:rsidP="00D2660B">
      <w:pPr>
        <w:tabs>
          <w:tab w:val="left" w:pos="4685"/>
        </w:tabs>
        <w:spacing w:after="120"/>
        <w:ind w:left="2268" w:hanging="2268"/>
        <w:rPr>
          <w:rFonts w:ascii="Arial" w:eastAsia="宋体" w:hAnsi="Arial" w:cs="Arial"/>
          <w:bCs/>
          <w:color w:val="000000"/>
        </w:rPr>
      </w:pPr>
      <w:r w:rsidRPr="00A8404B">
        <w:rPr>
          <w:rFonts w:ascii="Arial" w:eastAsia="宋体" w:hAnsi="Arial" w:cs="Arial"/>
          <w:bCs/>
        </w:rPr>
        <w:t>TSG-RAN</w:t>
      </w:r>
      <w:r w:rsidRPr="00A8404B">
        <w:rPr>
          <w:rFonts w:ascii="Arial" w:eastAsia="宋体" w:hAnsi="Arial" w:cs="Arial"/>
          <w:bCs/>
          <w:lang w:eastAsia="zh-CN"/>
        </w:rPr>
        <w:t xml:space="preserve"> WG4</w:t>
      </w:r>
      <w:r w:rsidRPr="00A8404B">
        <w:rPr>
          <w:rFonts w:ascii="Arial" w:eastAsia="宋体" w:hAnsi="Arial" w:cs="Arial"/>
          <w:bCs/>
        </w:rPr>
        <w:t xml:space="preserve"> Meeting </w:t>
      </w:r>
      <w:r>
        <w:rPr>
          <w:rFonts w:ascii="Arial" w:eastAsia="宋体" w:hAnsi="Arial" w:cs="Arial"/>
          <w:bCs/>
          <w:color w:val="000000"/>
        </w:rPr>
        <w:t xml:space="preserve">#103-e </w:t>
      </w:r>
      <w:r>
        <w:rPr>
          <w:rFonts w:ascii="Arial" w:eastAsia="宋体" w:hAnsi="Arial" w:cs="Arial"/>
          <w:bCs/>
          <w:color w:val="000000"/>
        </w:rPr>
        <w:tab/>
        <w:t xml:space="preserve">     16</w:t>
      </w:r>
      <w:r w:rsidRPr="00800BA2">
        <w:rPr>
          <w:rFonts w:ascii="Arial" w:eastAsia="宋体" w:hAnsi="Arial" w:cs="Arial"/>
          <w:bCs/>
          <w:color w:val="000000"/>
        </w:rPr>
        <w:t xml:space="preserve"> – </w:t>
      </w:r>
      <w:r>
        <w:rPr>
          <w:rFonts w:ascii="Arial" w:eastAsia="宋体" w:hAnsi="Arial" w:cs="Arial"/>
          <w:bCs/>
          <w:color w:val="000000"/>
        </w:rPr>
        <w:t>27 May 2022</w:t>
      </w:r>
      <w:r>
        <w:rPr>
          <w:rFonts w:ascii="Arial" w:eastAsia="宋体" w:hAnsi="Arial" w:cs="Arial"/>
          <w:bCs/>
          <w:color w:val="000000"/>
        </w:rPr>
        <w:tab/>
      </w:r>
      <w:r w:rsidRPr="00A8404B">
        <w:rPr>
          <w:rFonts w:ascii="Arial" w:eastAsia="宋体" w:hAnsi="Arial" w:cs="Arial"/>
          <w:bCs/>
          <w:color w:val="000000"/>
        </w:rPr>
        <w:t xml:space="preserve">     Electronic Meeting</w:t>
      </w:r>
    </w:p>
    <w:p w:rsidR="00DF0231" w:rsidRPr="002D2977" w:rsidRDefault="00DF0231" w:rsidP="00DF0231">
      <w:pPr>
        <w:pStyle w:val="Heading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:rsidR="00637A49" w:rsidRDefault="00637A49" w:rsidP="00637A49">
      <w:r>
        <w:rPr>
          <w:lang w:val="en-US"/>
        </w:rPr>
        <w:t xml:space="preserve">[1] </w:t>
      </w:r>
      <w:r w:rsidR="00FF0FC0" w:rsidRPr="00FF0FC0">
        <w:t>R4-2120317</w:t>
      </w:r>
      <w:r w:rsidR="009A439D">
        <w:t>,</w:t>
      </w:r>
      <w:r>
        <w:rPr>
          <w:lang w:val="en-US"/>
        </w:rPr>
        <w:t xml:space="preserve"> </w:t>
      </w:r>
      <w:r w:rsidR="006014ED" w:rsidRPr="006014ED">
        <w:t>WF on NR extension to 71 GHz – RRM - Part 2</w:t>
      </w:r>
      <w:r>
        <w:rPr>
          <w:lang w:val="en-US"/>
        </w:rPr>
        <w:t xml:space="preserve">, </w:t>
      </w:r>
      <w:r w:rsidR="006014ED" w:rsidRPr="006014ED">
        <w:t>Intel Corporation</w:t>
      </w:r>
    </w:p>
    <w:p w:rsidR="00B84E08" w:rsidRDefault="00B84E08" w:rsidP="00B84E08">
      <w:pPr>
        <w:widowControl w:val="0"/>
        <w:overflowPunct w:val="0"/>
        <w:autoSpaceDE w:val="0"/>
        <w:autoSpaceDN w:val="0"/>
        <w:adjustRightInd w:val="0"/>
        <w:spacing w:before="120" w:after="120"/>
        <w:jc w:val="both"/>
        <w:rPr>
          <w:lang w:val="en-US"/>
        </w:rPr>
      </w:pPr>
      <w:r w:rsidRPr="00B84E08">
        <w:rPr>
          <w:rFonts w:hint="eastAsia"/>
          <w:lang w:val="en-US"/>
        </w:rPr>
        <w:t>[</w:t>
      </w:r>
      <w:r w:rsidRPr="00B84E08">
        <w:rPr>
          <w:lang w:val="en-US"/>
        </w:rPr>
        <w:t>2</w:t>
      </w:r>
      <w:r w:rsidRPr="00B84E08">
        <w:rPr>
          <w:rFonts w:hint="eastAsia"/>
          <w:lang w:val="en-US"/>
        </w:rPr>
        <w:t>]</w:t>
      </w:r>
      <w:r w:rsidRPr="00B84E08">
        <w:rPr>
          <w:lang w:val="en-US"/>
        </w:rPr>
        <w:t xml:space="preserve"> </w:t>
      </w:r>
      <w:r w:rsidR="009A439D" w:rsidRPr="009A439D">
        <w:rPr>
          <w:lang w:val="en-US"/>
        </w:rPr>
        <w:t>R1-2112639</w:t>
      </w:r>
      <w:r w:rsidRPr="00B84E08">
        <w:rPr>
          <w:lang w:val="en-US"/>
        </w:rPr>
        <w:t xml:space="preserve">, </w:t>
      </w:r>
      <w:r w:rsidR="009A439D" w:rsidRPr="009A439D">
        <w:rPr>
          <w:lang w:val="en-US"/>
        </w:rPr>
        <w:t xml:space="preserve">LS on the minimum time gap for wake-up and </w:t>
      </w:r>
      <w:proofErr w:type="spellStart"/>
      <w:r w:rsidR="009A439D" w:rsidRPr="009A439D">
        <w:rPr>
          <w:lang w:val="en-US"/>
        </w:rPr>
        <w:t>Scell</w:t>
      </w:r>
      <w:proofErr w:type="spellEnd"/>
      <w:r w:rsidR="009A439D" w:rsidRPr="009A439D">
        <w:rPr>
          <w:lang w:val="en-US"/>
        </w:rPr>
        <w:t xml:space="preserve"> dormancy indication for NR operation in 52.6 to 71 GHz</w:t>
      </w:r>
    </w:p>
    <w:p w:rsidR="00637A49" w:rsidRPr="00B84E08" w:rsidRDefault="00637A49" w:rsidP="00637A49">
      <w:pPr>
        <w:rPr>
          <w:rFonts w:eastAsiaTheme="minorEastAsia"/>
          <w:lang w:eastAsia="zh-CN"/>
        </w:rPr>
      </w:pPr>
    </w:p>
    <w:p w:rsidR="00BA4C0A" w:rsidRPr="00637A49" w:rsidRDefault="00BA4C0A">
      <w:pPr>
        <w:rPr>
          <w:rFonts w:eastAsiaTheme="minorEastAsia"/>
          <w:lang w:val="en-US" w:eastAsia="zh-CN"/>
        </w:rPr>
      </w:pPr>
    </w:p>
    <w:sectPr w:rsidR="00BA4C0A" w:rsidRPr="00637A49" w:rsidSect="00701598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7418" w:rsidRDefault="00C57418">
      <w:pPr>
        <w:spacing w:after="0"/>
      </w:pPr>
      <w:r>
        <w:separator/>
      </w:r>
    </w:p>
  </w:endnote>
  <w:endnote w:type="continuationSeparator" w:id="0">
    <w:p w:rsidR="00C57418" w:rsidRDefault="00C574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7AF5" w:rsidRDefault="00ED7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:rsidR="00ED7AF5" w:rsidRDefault="00ED7AF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7AF5" w:rsidRDefault="00ED7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632FB">
      <w:rPr>
        <w:rStyle w:val="PageNumber"/>
      </w:rPr>
      <w:t>4</w:t>
    </w:r>
    <w:r>
      <w:rPr>
        <w:rStyle w:val="PageNumber"/>
      </w:rPr>
      <w:fldChar w:fldCharType="end"/>
    </w:r>
  </w:p>
  <w:p w:rsidR="00ED7AF5" w:rsidRDefault="00ED7AF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7418" w:rsidRDefault="00C57418">
      <w:pPr>
        <w:spacing w:after="0"/>
      </w:pPr>
      <w:r>
        <w:separator/>
      </w:r>
    </w:p>
  </w:footnote>
  <w:footnote w:type="continuationSeparator" w:id="0">
    <w:p w:rsidR="00C57418" w:rsidRDefault="00C5741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30310F"/>
    <w:multiLevelType w:val="hybridMultilevel"/>
    <w:tmpl w:val="A61CF48E"/>
    <w:lvl w:ilvl="0" w:tplc="5AAC12E2">
      <w:start w:val="302"/>
      <w:numFmt w:val="bullet"/>
      <w:lvlText w:val="-"/>
      <w:lvlJc w:val="left"/>
      <w:pPr>
        <w:ind w:left="16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118F4033"/>
    <w:multiLevelType w:val="hybridMultilevel"/>
    <w:tmpl w:val="6B9843DC"/>
    <w:lvl w:ilvl="0" w:tplc="C5BE8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BA16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32FB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C2A54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38121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243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2DF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D014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48B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9FB753C"/>
    <w:multiLevelType w:val="hybridMultilevel"/>
    <w:tmpl w:val="AD065420"/>
    <w:lvl w:ilvl="0" w:tplc="BC2EBD2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4C35E5"/>
    <w:multiLevelType w:val="hybridMultilevel"/>
    <w:tmpl w:val="8DF0DCDE"/>
    <w:lvl w:ilvl="0" w:tplc="DCE606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4A466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582D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AFE4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40D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1E2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E84B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E24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C2CE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3BE0681"/>
    <w:multiLevelType w:val="hybridMultilevel"/>
    <w:tmpl w:val="61DED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DB2324"/>
    <w:multiLevelType w:val="hybridMultilevel"/>
    <w:tmpl w:val="B658C6DA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C108DE"/>
    <w:multiLevelType w:val="hybridMultilevel"/>
    <w:tmpl w:val="9ACC1408"/>
    <w:lvl w:ilvl="0" w:tplc="BF6C3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8A94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7C4D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E2A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72CE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A8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2ED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0C16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36F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27C1D84"/>
    <w:multiLevelType w:val="hybridMultilevel"/>
    <w:tmpl w:val="FB2C6470"/>
    <w:lvl w:ilvl="0" w:tplc="92B0E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7CA3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86D6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0A8B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A2D1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A42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66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7CE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483C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8F20F35"/>
    <w:multiLevelType w:val="hybridMultilevel"/>
    <w:tmpl w:val="364C52E8"/>
    <w:lvl w:ilvl="0" w:tplc="194486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A8306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127A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CC8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C4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CE5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707B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B6D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12A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EA767D1"/>
    <w:multiLevelType w:val="hybridMultilevel"/>
    <w:tmpl w:val="FDE83834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18258D"/>
    <w:multiLevelType w:val="hybridMultilevel"/>
    <w:tmpl w:val="DA101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267C66"/>
    <w:multiLevelType w:val="hybridMultilevel"/>
    <w:tmpl w:val="97C00A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918078F"/>
    <w:multiLevelType w:val="hybridMultilevel"/>
    <w:tmpl w:val="697E8CDC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62291B"/>
    <w:multiLevelType w:val="hybridMultilevel"/>
    <w:tmpl w:val="59B6F2E8"/>
    <w:lvl w:ilvl="0" w:tplc="44168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D6EAC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568F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DEC67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F4B7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0CC2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F862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6E1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9AF9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ED06B02"/>
    <w:multiLevelType w:val="multilevel"/>
    <w:tmpl w:val="6ED06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2" w15:restartNumberingAfterBreak="0">
    <w:nsid w:val="74757A2F"/>
    <w:multiLevelType w:val="hybridMultilevel"/>
    <w:tmpl w:val="5C967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C3584A"/>
    <w:multiLevelType w:val="hybridMultilevel"/>
    <w:tmpl w:val="81AC4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923BAC"/>
    <w:multiLevelType w:val="hybridMultilevel"/>
    <w:tmpl w:val="E90AC938"/>
    <w:lvl w:ilvl="0" w:tplc="E4A2B46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4171E7"/>
    <w:multiLevelType w:val="hybridMultilevel"/>
    <w:tmpl w:val="1502642C"/>
    <w:lvl w:ilvl="0" w:tplc="80AE2B12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1"/>
  </w:num>
  <w:num w:numId="3">
    <w:abstractNumId w:val="26"/>
  </w:num>
  <w:num w:numId="4">
    <w:abstractNumId w:val="25"/>
  </w:num>
  <w:num w:numId="5">
    <w:abstractNumId w:val="0"/>
  </w:num>
  <w:num w:numId="6">
    <w:abstractNumId w:val="10"/>
  </w:num>
  <w:num w:numId="7">
    <w:abstractNumId w:val="3"/>
  </w:num>
  <w:num w:numId="8">
    <w:abstractNumId w:val="15"/>
  </w:num>
  <w:num w:numId="9">
    <w:abstractNumId w:val="18"/>
  </w:num>
  <w:num w:numId="10">
    <w:abstractNumId w:val="11"/>
  </w:num>
  <w:num w:numId="11">
    <w:abstractNumId w:val="12"/>
  </w:num>
  <w:num w:numId="12">
    <w:abstractNumId w:val="2"/>
  </w:num>
  <w:num w:numId="13">
    <w:abstractNumId w:val="6"/>
  </w:num>
  <w:num w:numId="14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23"/>
  </w:num>
  <w:num w:numId="17">
    <w:abstractNumId w:val="22"/>
  </w:num>
  <w:num w:numId="18">
    <w:abstractNumId w:val="8"/>
  </w:num>
  <w:num w:numId="19">
    <w:abstractNumId w:val="1"/>
  </w:num>
  <w:num w:numId="20">
    <w:abstractNumId w:val="7"/>
  </w:num>
  <w:num w:numId="21">
    <w:abstractNumId w:val="19"/>
  </w:num>
  <w:num w:numId="22">
    <w:abstractNumId w:val="14"/>
  </w:num>
  <w:num w:numId="23">
    <w:abstractNumId w:val="13"/>
  </w:num>
  <w:num w:numId="24">
    <w:abstractNumId w:val="16"/>
  </w:num>
  <w:num w:numId="25">
    <w:abstractNumId w:val="17"/>
  </w:num>
  <w:num w:numId="26">
    <w:abstractNumId w:val="16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90"/>
    <w:rsid w:val="000131D4"/>
    <w:rsid w:val="00025036"/>
    <w:rsid w:val="00035B7C"/>
    <w:rsid w:val="00040779"/>
    <w:rsid w:val="0004356B"/>
    <w:rsid w:val="0004558E"/>
    <w:rsid w:val="00055B5D"/>
    <w:rsid w:val="00063E08"/>
    <w:rsid w:val="000676A1"/>
    <w:rsid w:val="00067A48"/>
    <w:rsid w:val="00067B89"/>
    <w:rsid w:val="00076C0A"/>
    <w:rsid w:val="00086874"/>
    <w:rsid w:val="00087858"/>
    <w:rsid w:val="000903D2"/>
    <w:rsid w:val="0009093B"/>
    <w:rsid w:val="0009417C"/>
    <w:rsid w:val="00096503"/>
    <w:rsid w:val="00097E39"/>
    <w:rsid w:val="000A1878"/>
    <w:rsid w:val="000A2ED7"/>
    <w:rsid w:val="000A4BCB"/>
    <w:rsid w:val="000A5097"/>
    <w:rsid w:val="000A7A19"/>
    <w:rsid w:val="000B15EC"/>
    <w:rsid w:val="000C2147"/>
    <w:rsid w:val="000D2930"/>
    <w:rsid w:val="000D59F6"/>
    <w:rsid w:val="000D6B9B"/>
    <w:rsid w:val="000E0A8A"/>
    <w:rsid w:val="000E2C03"/>
    <w:rsid w:val="000F04C6"/>
    <w:rsid w:val="000F7DE7"/>
    <w:rsid w:val="0010016B"/>
    <w:rsid w:val="00100360"/>
    <w:rsid w:val="00110BAD"/>
    <w:rsid w:val="0011207E"/>
    <w:rsid w:val="00117BAC"/>
    <w:rsid w:val="001230FF"/>
    <w:rsid w:val="001241FC"/>
    <w:rsid w:val="00124231"/>
    <w:rsid w:val="00132B63"/>
    <w:rsid w:val="001365E9"/>
    <w:rsid w:val="001406A8"/>
    <w:rsid w:val="0014128A"/>
    <w:rsid w:val="00141870"/>
    <w:rsid w:val="001435CB"/>
    <w:rsid w:val="00151949"/>
    <w:rsid w:val="001531EC"/>
    <w:rsid w:val="00161981"/>
    <w:rsid w:val="00163676"/>
    <w:rsid w:val="001734E7"/>
    <w:rsid w:val="00175B04"/>
    <w:rsid w:val="0017747E"/>
    <w:rsid w:val="0018314E"/>
    <w:rsid w:val="00184719"/>
    <w:rsid w:val="00191CDD"/>
    <w:rsid w:val="00197964"/>
    <w:rsid w:val="001A0A8D"/>
    <w:rsid w:val="001A1E7C"/>
    <w:rsid w:val="001B3F70"/>
    <w:rsid w:val="001B7A22"/>
    <w:rsid w:val="001C4240"/>
    <w:rsid w:val="001C5D98"/>
    <w:rsid w:val="001D3006"/>
    <w:rsid w:val="001E7174"/>
    <w:rsid w:val="0020033A"/>
    <w:rsid w:val="00216AAB"/>
    <w:rsid w:val="00217770"/>
    <w:rsid w:val="002204E2"/>
    <w:rsid w:val="002221AC"/>
    <w:rsid w:val="00222A85"/>
    <w:rsid w:val="00222AF7"/>
    <w:rsid w:val="00232120"/>
    <w:rsid w:val="002328DD"/>
    <w:rsid w:val="0023479E"/>
    <w:rsid w:val="00234AA1"/>
    <w:rsid w:val="00243552"/>
    <w:rsid w:val="00243BFC"/>
    <w:rsid w:val="00245810"/>
    <w:rsid w:val="00254F38"/>
    <w:rsid w:val="00267D3F"/>
    <w:rsid w:val="00272F1F"/>
    <w:rsid w:val="0027365E"/>
    <w:rsid w:val="002736F0"/>
    <w:rsid w:val="00282D3C"/>
    <w:rsid w:val="00294B79"/>
    <w:rsid w:val="002A235C"/>
    <w:rsid w:val="002A2EF8"/>
    <w:rsid w:val="002A5E54"/>
    <w:rsid w:val="002B45C3"/>
    <w:rsid w:val="002E1A16"/>
    <w:rsid w:val="002E3A74"/>
    <w:rsid w:val="002E668C"/>
    <w:rsid w:val="002F00F2"/>
    <w:rsid w:val="002F579F"/>
    <w:rsid w:val="002F614E"/>
    <w:rsid w:val="00311CF9"/>
    <w:rsid w:val="003158EC"/>
    <w:rsid w:val="00321181"/>
    <w:rsid w:val="00323702"/>
    <w:rsid w:val="00324625"/>
    <w:rsid w:val="003356E3"/>
    <w:rsid w:val="00336939"/>
    <w:rsid w:val="003422A4"/>
    <w:rsid w:val="00352697"/>
    <w:rsid w:val="00356A6B"/>
    <w:rsid w:val="00356FB6"/>
    <w:rsid w:val="003622B2"/>
    <w:rsid w:val="00362F43"/>
    <w:rsid w:val="003664ED"/>
    <w:rsid w:val="00377D59"/>
    <w:rsid w:val="0038462A"/>
    <w:rsid w:val="0038557C"/>
    <w:rsid w:val="003A5CBC"/>
    <w:rsid w:val="003A5E2B"/>
    <w:rsid w:val="003C092B"/>
    <w:rsid w:val="003C6DC4"/>
    <w:rsid w:val="003D6F09"/>
    <w:rsid w:val="003E7C96"/>
    <w:rsid w:val="003F762D"/>
    <w:rsid w:val="00401473"/>
    <w:rsid w:val="00415933"/>
    <w:rsid w:val="00430F24"/>
    <w:rsid w:val="00435D65"/>
    <w:rsid w:val="00435EBD"/>
    <w:rsid w:val="00451B80"/>
    <w:rsid w:val="00455FD0"/>
    <w:rsid w:val="00466D02"/>
    <w:rsid w:val="00477263"/>
    <w:rsid w:val="00485549"/>
    <w:rsid w:val="0049501A"/>
    <w:rsid w:val="004A0F19"/>
    <w:rsid w:val="004A29B2"/>
    <w:rsid w:val="004A678E"/>
    <w:rsid w:val="004A7CF2"/>
    <w:rsid w:val="004B1ECE"/>
    <w:rsid w:val="004B4633"/>
    <w:rsid w:val="004C11F4"/>
    <w:rsid w:val="004C4868"/>
    <w:rsid w:val="004D3C97"/>
    <w:rsid w:val="004D41B5"/>
    <w:rsid w:val="004D5EAE"/>
    <w:rsid w:val="004E3732"/>
    <w:rsid w:val="004E5D51"/>
    <w:rsid w:val="004F0167"/>
    <w:rsid w:val="004F344B"/>
    <w:rsid w:val="005024A3"/>
    <w:rsid w:val="00502991"/>
    <w:rsid w:val="00514A5F"/>
    <w:rsid w:val="0052002B"/>
    <w:rsid w:val="005235DB"/>
    <w:rsid w:val="00527DD4"/>
    <w:rsid w:val="00530EB0"/>
    <w:rsid w:val="00533C4E"/>
    <w:rsid w:val="0053520F"/>
    <w:rsid w:val="005375AA"/>
    <w:rsid w:val="005409B9"/>
    <w:rsid w:val="00545EC2"/>
    <w:rsid w:val="005471BF"/>
    <w:rsid w:val="0054734A"/>
    <w:rsid w:val="005546D8"/>
    <w:rsid w:val="00557527"/>
    <w:rsid w:val="00561038"/>
    <w:rsid w:val="005755A4"/>
    <w:rsid w:val="005763DF"/>
    <w:rsid w:val="00582652"/>
    <w:rsid w:val="00585032"/>
    <w:rsid w:val="005906DB"/>
    <w:rsid w:val="005A2C70"/>
    <w:rsid w:val="005A456B"/>
    <w:rsid w:val="005B0D68"/>
    <w:rsid w:val="005B6053"/>
    <w:rsid w:val="005C337F"/>
    <w:rsid w:val="005D15A2"/>
    <w:rsid w:val="005D231A"/>
    <w:rsid w:val="005D3DC0"/>
    <w:rsid w:val="005D6BEF"/>
    <w:rsid w:val="005E29AA"/>
    <w:rsid w:val="005E4CCD"/>
    <w:rsid w:val="005F5231"/>
    <w:rsid w:val="006014ED"/>
    <w:rsid w:val="00604490"/>
    <w:rsid w:val="0060650F"/>
    <w:rsid w:val="00607CE8"/>
    <w:rsid w:val="0061679F"/>
    <w:rsid w:val="00625728"/>
    <w:rsid w:val="00637A49"/>
    <w:rsid w:val="0065271F"/>
    <w:rsid w:val="0065634B"/>
    <w:rsid w:val="0066186B"/>
    <w:rsid w:val="00672FCE"/>
    <w:rsid w:val="00681F59"/>
    <w:rsid w:val="006901CA"/>
    <w:rsid w:val="006A2578"/>
    <w:rsid w:val="006A68E5"/>
    <w:rsid w:val="006A7936"/>
    <w:rsid w:val="006A7B70"/>
    <w:rsid w:val="006B4C5F"/>
    <w:rsid w:val="006C3D21"/>
    <w:rsid w:val="006C4BDB"/>
    <w:rsid w:val="006D43CD"/>
    <w:rsid w:val="006D7325"/>
    <w:rsid w:val="006E2BAB"/>
    <w:rsid w:val="006F1BAF"/>
    <w:rsid w:val="006F27CD"/>
    <w:rsid w:val="006F5874"/>
    <w:rsid w:val="00701598"/>
    <w:rsid w:val="007028B4"/>
    <w:rsid w:val="00702FA5"/>
    <w:rsid w:val="00712395"/>
    <w:rsid w:val="00712608"/>
    <w:rsid w:val="00714064"/>
    <w:rsid w:val="007166C4"/>
    <w:rsid w:val="007200C7"/>
    <w:rsid w:val="00723883"/>
    <w:rsid w:val="00732D90"/>
    <w:rsid w:val="007334B6"/>
    <w:rsid w:val="00734B34"/>
    <w:rsid w:val="00736D84"/>
    <w:rsid w:val="00751E52"/>
    <w:rsid w:val="007632FB"/>
    <w:rsid w:val="00763EF7"/>
    <w:rsid w:val="00766048"/>
    <w:rsid w:val="007711B8"/>
    <w:rsid w:val="0077159B"/>
    <w:rsid w:val="00782C5D"/>
    <w:rsid w:val="00784099"/>
    <w:rsid w:val="00786C50"/>
    <w:rsid w:val="007902A8"/>
    <w:rsid w:val="007A336E"/>
    <w:rsid w:val="007A37DA"/>
    <w:rsid w:val="007A52D1"/>
    <w:rsid w:val="007A6ED4"/>
    <w:rsid w:val="007B119C"/>
    <w:rsid w:val="007B18BC"/>
    <w:rsid w:val="007B3DC0"/>
    <w:rsid w:val="007B57F3"/>
    <w:rsid w:val="007B7B6A"/>
    <w:rsid w:val="007C0D2E"/>
    <w:rsid w:val="007C5B24"/>
    <w:rsid w:val="007D0DF7"/>
    <w:rsid w:val="007D3409"/>
    <w:rsid w:val="007D58F5"/>
    <w:rsid w:val="007E2057"/>
    <w:rsid w:val="007E2E8A"/>
    <w:rsid w:val="007E5F97"/>
    <w:rsid w:val="007E67EC"/>
    <w:rsid w:val="007F045C"/>
    <w:rsid w:val="007F2371"/>
    <w:rsid w:val="007F2E6A"/>
    <w:rsid w:val="007F4E85"/>
    <w:rsid w:val="007F7E14"/>
    <w:rsid w:val="008001CA"/>
    <w:rsid w:val="00800BA2"/>
    <w:rsid w:val="00804945"/>
    <w:rsid w:val="00814B83"/>
    <w:rsid w:val="00820F27"/>
    <w:rsid w:val="00821B76"/>
    <w:rsid w:val="00821F79"/>
    <w:rsid w:val="00831A22"/>
    <w:rsid w:val="00836C28"/>
    <w:rsid w:val="008408E7"/>
    <w:rsid w:val="00840E09"/>
    <w:rsid w:val="00841386"/>
    <w:rsid w:val="008446CE"/>
    <w:rsid w:val="00852630"/>
    <w:rsid w:val="00861078"/>
    <w:rsid w:val="008708B9"/>
    <w:rsid w:val="0087326D"/>
    <w:rsid w:val="00873C1C"/>
    <w:rsid w:val="00873F55"/>
    <w:rsid w:val="00874D51"/>
    <w:rsid w:val="008766C3"/>
    <w:rsid w:val="0088099F"/>
    <w:rsid w:val="00885469"/>
    <w:rsid w:val="008921D4"/>
    <w:rsid w:val="008924AB"/>
    <w:rsid w:val="00892EAE"/>
    <w:rsid w:val="00893468"/>
    <w:rsid w:val="00893C66"/>
    <w:rsid w:val="008A1C4E"/>
    <w:rsid w:val="008A2B76"/>
    <w:rsid w:val="008A4FA1"/>
    <w:rsid w:val="008B3970"/>
    <w:rsid w:val="008B4540"/>
    <w:rsid w:val="008B4A2C"/>
    <w:rsid w:val="008B4F73"/>
    <w:rsid w:val="008B7660"/>
    <w:rsid w:val="008C31D2"/>
    <w:rsid w:val="008C398B"/>
    <w:rsid w:val="008C3B43"/>
    <w:rsid w:val="008D2D3D"/>
    <w:rsid w:val="008D55C5"/>
    <w:rsid w:val="008E2591"/>
    <w:rsid w:val="008E446A"/>
    <w:rsid w:val="008E5C09"/>
    <w:rsid w:val="008E79C6"/>
    <w:rsid w:val="008F37CA"/>
    <w:rsid w:val="008F67CF"/>
    <w:rsid w:val="00904C87"/>
    <w:rsid w:val="009118FA"/>
    <w:rsid w:val="00912F32"/>
    <w:rsid w:val="00914A03"/>
    <w:rsid w:val="00915DEA"/>
    <w:rsid w:val="0092386A"/>
    <w:rsid w:val="00923CC3"/>
    <w:rsid w:val="00931830"/>
    <w:rsid w:val="009333B5"/>
    <w:rsid w:val="009450D8"/>
    <w:rsid w:val="00945A44"/>
    <w:rsid w:val="009524AD"/>
    <w:rsid w:val="00957098"/>
    <w:rsid w:val="009708D0"/>
    <w:rsid w:val="00972D26"/>
    <w:rsid w:val="00973C4C"/>
    <w:rsid w:val="009814D6"/>
    <w:rsid w:val="0099102E"/>
    <w:rsid w:val="009968CF"/>
    <w:rsid w:val="009A2A15"/>
    <w:rsid w:val="009A439D"/>
    <w:rsid w:val="009A5118"/>
    <w:rsid w:val="009B7C4C"/>
    <w:rsid w:val="009C4E39"/>
    <w:rsid w:val="009C5BBA"/>
    <w:rsid w:val="009C6CB9"/>
    <w:rsid w:val="009C6FD7"/>
    <w:rsid w:val="009C7D5E"/>
    <w:rsid w:val="009D03C6"/>
    <w:rsid w:val="009D1A47"/>
    <w:rsid w:val="009D2942"/>
    <w:rsid w:val="009D325A"/>
    <w:rsid w:val="009D4189"/>
    <w:rsid w:val="009D75DF"/>
    <w:rsid w:val="009E6763"/>
    <w:rsid w:val="009E6DC8"/>
    <w:rsid w:val="009F27C7"/>
    <w:rsid w:val="009F7F10"/>
    <w:rsid w:val="00A0093B"/>
    <w:rsid w:val="00A1597D"/>
    <w:rsid w:val="00A22790"/>
    <w:rsid w:val="00A26AB0"/>
    <w:rsid w:val="00A34913"/>
    <w:rsid w:val="00A35F07"/>
    <w:rsid w:val="00A36D03"/>
    <w:rsid w:val="00A42E3A"/>
    <w:rsid w:val="00A57A22"/>
    <w:rsid w:val="00A63AF5"/>
    <w:rsid w:val="00A657C7"/>
    <w:rsid w:val="00A7739E"/>
    <w:rsid w:val="00A848D0"/>
    <w:rsid w:val="00A87084"/>
    <w:rsid w:val="00A93E0D"/>
    <w:rsid w:val="00AC2317"/>
    <w:rsid w:val="00AC2C97"/>
    <w:rsid w:val="00AC2CD4"/>
    <w:rsid w:val="00AC7A7B"/>
    <w:rsid w:val="00AD65F4"/>
    <w:rsid w:val="00AD69AA"/>
    <w:rsid w:val="00AE1773"/>
    <w:rsid w:val="00AE3383"/>
    <w:rsid w:val="00AE384C"/>
    <w:rsid w:val="00AE67DF"/>
    <w:rsid w:val="00AE6BE0"/>
    <w:rsid w:val="00AF02CB"/>
    <w:rsid w:val="00AF0930"/>
    <w:rsid w:val="00AF5966"/>
    <w:rsid w:val="00B00B79"/>
    <w:rsid w:val="00B02A13"/>
    <w:rsid w:val="00B07979"/>
    <w:rsid w:val="00B10C6E"/>
    <w:rsid w:val="00B1402B"/>
    <w:rsid w:val="00B22016"/>
    <w:rsid w:val="00B23292"/>
    <w:rsid w:val="00B26D02"/>
    <w:rsid w:val="00B343A3"/>
    <w:rsid w:val="00B41E6D"/>
    <w:rsid w:val="00B450D5"/>
    <w:rsid w:val="00B51F58"/>
    <w:rsid w:val="00B55463"/>
    <w:rsid w:val="00B60998"/>
    <w:rsid w:val="00B71C35"/>
    <w:rsid w:val="00B72BEC"/>
    <w:rsid w:val="00B73A82"/>
    <w:rsid w:val="00B76F4D"/>
    <w:rsid w:val="00B77412"/>
    <w:rsid w:val="00B77752"/>
    <w:rsid w:val="00B83BC0"/>
    <w:rsid w:val="00B84E08"/>
    <w:rsid w:val="00B87A6F"/>
    <w:rsid w:val="00BA4C0A"/>
    <w:rsid w:val="00BA5DCF"/>
    <w:rsid w:val="00BB2A32"/>
    <w:rsid w:val="00BB6484"/>
    <w:rsid w:val="00BB7A6F"/>
    <w:rsid w:val="00BC24F8"/>
    <w:rsid w:val="00BC3920"/>
    <w:rsid w:val="00BC47AB"/>
    <w:rsid w:val="00BD0D7C"/>
    <w:rsid w:val="00BD2AB1"/>
    <w:rsid w:val="00BD510A"/>
    <w:rsid w:val="00BE09C1"/>
    <w:rsid w:val="00BE194F"/>
    <w:rsid w:val="00BE1FD4"/>
    <w:rsid w:val="00BE677A"/>
    <w:rsid w:val="00BE6A2E"/>
    <w:rsid w:val="00BF00A7"/>
    <w:rsid w:val="00BF33D9"/>
    <w:rsid w:val="00C075BD"/>
    <w:rsid w:val="00C11B10"/>
    <w:rsid w:val="00C15E40"/>
    <w:rsid w:val="00C338CA"/>
    <w:rsid w:val="00C355C2"/>
    <w:rsid w:val="00C50A0A"/>
    <w:rsid w:val="00C572D7"/>
    <w:rsid w:val="00C57418"/>
    <w:rsid w:val="00C60016"/>
    <w:rsid w:val="00C638D8"/>
    <w:rsid w:val="00C63D6B"/>
    <w:rsid w:val="00C64128"/>
    <w:rsid w:val="00C74442"/>
    <w:rsid w:val="00C76E52"/>
    <w:rsid w:val="00C83525"/>
    <w:rsid w:val="00CA1729"/>
    <w:rsid w:val="00CA1984"/>
    <w:rsid w:val="00CA1DAE"/>
    <w:rsid w:val="00CA234E"/>
    <w:rsid w:val="00CA7429"/>
    <w:rsid w:val="00CB6216"/>
    <w:rsid w:val="00CC3973"/>
    <w:rsid w:val="00CC4578"/>
    <w:rsid w:val="00CD0284"/>
    <w:rsid w:val="00CD0A91"/>
    <w:rsid w:val="00CD160F"/>
    <w:rsid w:val="00CE0DA0"/>
    <w:rsid w:val="00CF030B"/>
    <w:rsid w:val="00CF1DFC"/>
    <w:rsid w:val="00CF2856"/>
    <w:rsid w:val="00CF5CE7"/>
    <w:rsid w:val="00CF5EF5"/>
    <w:rsid w:val="00CF7481"/>
    <w:rsid w:val="00CF7EE3"/>
    <w:rsid w:val="00D13FC8"/>
    <w:rsid w:val="00D2660B"/>
    <w:rsid w:val="00D3442D"/>
    <w:rsid w:val="00D34F1B"/>
    <w:rsid w:val="00D36F4F"/>
    <w:rsid w:val="00D41D2D"/>
    <w:rsid w:val="00D41FE3"/>
    <w:rsid w:val="00D463A3"/>
    <w:rsid w:val="00D51833"/>
    <w:rsid w:val="00D548A9"/>
    <w:rsid w:val="00D57BE5"/>
    <w:rsid w:val="00D60BCF"/>
    <w:rsid w:val="00D67ABE"/>
    <w:rsid w:val="00D73373"/>
    <w:rsid w:val="00D828E1"/>
    <w:rsid w:val="00D8441F"/>
    <w:rsid w:val="00D94E39"/>
    <w:rsid w:val="00D9789C"/>
    <w:rsid w:val="00DB10D2"/>
    <w:rsid w:val="00DB1DD4"/>
    <w:rsid w:val="00DB61B3"/>
    <w:rsid w:val="00DD0915"/>
    <w:rsid w:val="00DD1DFF"/>
    <w:rsid w:val="00DE3896"/>
    <w:rsid w:val="00DF0231"/>
    <w:rsid w:val="00DF6E96"/>
    <w:rsid w:val="00E04C43"/>
    <w:rsid w:val="00E11FA9"/>
    <w:rsid w:val="00E13E91"/>
    <w:rsid w:val="00E15627"/>
    <w:rsid w:val="00E16040"/>
    <w:rsid w:val="00E16D37"/>
    <w:rsid w:val="00E17E17"/>
    <w:rsid w:val="00E17F78"/>
    <w:rsid w:val="00E21B03"/>
    <w:rsid w:val="00E222F0"/>
    <w:rsid w:val="00E22D0F"/>
    <w:rsid w:val="00E31284"/>
    <w:rsid w:val="00E406F2"/>
    <w:rsid w:val="00E415BA"/>
    <w:rsid w:val="00E470EC"/>
    <w:rsid w:val="00E5666B"/>
    <w:rsid w:val="00E577DD"/>
    <w:rsid w:val="00E60952"/>
    <w:rsid w:val="00E72064"/>
    <w:rsid w:val="00E76A71"/>
    <w:rsid w:val="00E82ED7"/>
    <w:rsid w:val="00E85BF2"/>
    <w:rsid w:val="00E91110"/>
    <w:rsid w:val="00E9184C"/>
    <w:rsid w:val="00E94DD3"/>
    <w:rsid w:val="00EA49BA"/>
    <w:rsid w:val="00EA4E79"/>
    <w:rsid w:val="00EA5149"/>
    <w:rsid w:val="00EB02DF"/>
    <w:rsid w:val="00EB2795"/>
    <w:rsid w:val="00ED7AF5"/>
    <w:rsid w:val="00EE1CF7"/>
    <w:rsid w:val="00EE6F45"/>
    <w:rsid w:val="00EF0E38"/>
    <w:rsid w:val="00EF0E4A"/>
    <w:rsid w:val="00EF2DE4"/>
    <w:rsid w:val="00EF653C"/>
    <w:rsid w:val="00EF66B2"/>
    <w:rsid w:val="00F0497C"/>
    <w:rsid w:val="00F05199"/>
    <w:rsid w:val="00F076D1"/>
    <w:rsid w:val="00F0770B"/>
    <w:rsid w:val="00F10653"/>
    <w:rsid w:val="00F14670"/>
    <w:rsid w:val="00F1617A"/>
    <w:rsid w:val="00F2033F"/>
    <w:rsid w:val="00F20D63"/>
    <w:rsid w:val="00F22DF5"/>
    <w:rsid w:val="00F2531A"/>
    <w:rsid w:val="00F303F4"/>
    <w:rsid w:val="00F31FA7"/>
    <w:rsid w:val="00F34526"/>
    <w:rsid w:val="00F413E7"/>
    <w:rsid w:val="00F42BFC"/>
    <w:rsid w:val="00F52FE8"/>
    <w:rsid w:val="00F543C6"/>
    <w:rsid w:val="00F5790A"/>
    <w:rsid w:val="00F609CD"/>
    <w:rsid w:val="00F65CEF"/>
    <w:rsid w:val="00F76B81"/>
    <w:rsid w:val="00FA4943"/>
    <w:rsid w:val="00FB5E99"/>
    <w:rsid w:val="00FB6BD9"/>
    <w:rsid w:val="00FC0544"/>
    <w:rsid w:val="00FC0F9D"/>
    <w:rsid w:val="00FC3492"/>
    <w:rsid w:val="00FD518E"/>
    <w:rsid w:val="00FE1A35"/>
    <w:rsid w:val="00FE736A"/>
    <w:rsid w:val="00FF02AA"/>
    <w:rsid w:val="00FF0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2BEC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6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宋体" w:hAnsi="Arial" w:cs="Arial"/>
      <w:b w:val="0"/>
      <w:bCs w:val="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546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DefaultParagraphFont"/>
    <w:link w:val="Heading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2E6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opic">
    <w:name w:val="Topic"/>
    <w:basedOn w:val="Normal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DefaultParagraphFont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F023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PageNumber">
    <w:name w:val="page number"/>
    <w:basedOn w:val="DefaultParagraphFont"/>
    <w:rsid w:val="00DF0231"/>
  </w:style>
  <w:style w:type="paragraph" w:customStyle="1" w:styleId="3GPPHeader">
    <w:name w:val="3GPP_Header"/>
    <w:basedOn w:val="Normal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Normal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清單段落1,列出段落1"/>
    <w:basedOn w:val="Normal"/>
    <w:link w:val="ListParagraphChar"/>
    <w:uiPriority w:val="34"/>
    <w:qFormat/>
    <w:rsid w:val="007D3409"/>
    <w:pPr>
      <w:ind w:firstLineChars="200" w:firstLine="420"/>
    </w:pPr>
  </w:style>
  <w:style w:type="table" w:styleId="TableGrid">
    <w:name w:val="Table Grid"/>
    <w:basedOn w:val="TableNormal"/>
    <w:uiPriority w:val="39"/>
    <w:qFormat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708D0"/>
    <w:pPr>
      <w:numPr>
        <w:numId w:val="2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"/>
    <w:link w:val="ListParagraph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A1DAE"/>
    <w:rPr>
      <w:color w:val="808080"/>
    </w:rPr>
  </w:style>
  <w:style w:type="paragraph" w:customStyle="1" w:styleId="B1">
    <w:name w:val="B1"/>
    <w:basedOn w:val="Normal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qFormat/>
    <w:rsid w:val="005409B9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CE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CE7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Normal"/>
    <w:link w:val="TACChar"/>
    <w:qFormat/>
    <w:rsid w:val="008C398B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</w:rPr>
  </w:style>
  <w:style w:type="character" w:customStyle="1" w:styleId="TANChar">
    <w:name w:val="TAN Char"/>
    <w:link w:val="TAN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8C398B"/>
    <w:pPr>
      <w:keepNext/>
      <w:keepLines/>
      <w:spacing w:after="0"/>
      <w:ind w:left="851" w:hanging="851"/>
    </w:pPr>
    <w:rPr>
      <w:rFonts w:ascii="Arial" w:eastAsiaTheme="minorEastAsia" w:hAnsi="Arial" w:cs="Arial"/>
      <w:kern w:val="2"/>
      <w:sz w:val="18"/>
      <w:szCs w:val="22"/>
    </w:rPr>
  </w:style>
  <w:style w:type="paragraph" w:customStyle="1" w:styleId="TAH">
    <w:name w:val="TAH"/>
    <w:basedOn w:val="TAC"/>
    <w:link w:val="TAHCar"/>
    <w:uiPriority w:val="99"/>
    <w:qFormat/>
    <w:rsid w:val="008C398B"/>
    <w:rPr>
      <w:b/>
    </w:rPr>
  </w:style>
  <w:style w:type="character" w:customStyle="1" w:styleId="TAHCar">
    <w:name w:val="TAH Car"/>
    <w:link w:val="TAH"/>
    <w:uiPriority w:val="99"/>
    <w:qFormat/>
    <w:locked/>
    <w:rsid w:val="008C398B"/>
    <w:rPr>
      <w:rFonts w:ascii="Arial" w:hAnsi="Arial" w:cs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5463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0F04C6"/>
    <w:pPr>
      <w:overflowPunct w:val="0"/>
      <w:autoSpaceDE w:val="0"/>
      <w:autoSpaceDN w:val="0"/>
      <w:adjustRightInd w:val="0"/>
    </w:pPr>
    <w:rPr>
      <w:rFonts w:eastAsia="宋体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0F04C6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styleId="CommentReference">
    <w:name w:val="annotation reference"/>
    <w:uiPriority w:val="99"/>
    <w:unhideWhenUsed/>
    <w:rsid w:val="000F04C6"/>
    <w:rPr>
      <w:sz w:val="16"/>
      <w:szCs w:val="16"/>
    </w:rPr>
  </w:style>
  <w:style w:type="character" w:customStyle="1" w:styleId="B1Char1">
    <w:name w:val="B1 Char1"/>
    <w:qFormat/>
    <w:locked/>
    <w:rsid w:val="00CA234E"/>
    <w:rPr>
      <w:rFonts w:ascii="Times New Roman" w:eastAsia="Times New Roman" w:hAnsi="Times New Roman" w:cs="Times New Roman"/>
    </w:rPr>
  </w:style>
  <w:style w:type="paragraph" w:customStyle="1" w:styleId="TF">
    <w:name w:val="TF"/>
    <w:aliases w:val="left"/>
    <w:basedOn w:val="Normal"/>
    <w:link w:val="TFChar"/>
    <w:qFormat/>
    <w:rsid w:val="00AE3383"/>
    <w:pPr>
      <w:keepLines/>
      <w:spacing w:after="240"/>
      <w:jc w:val="center"/>
    </w:pPr>
    <w:rPr>
      <w:rFonts w:ascii="Arial" w:eastAsiaTheme="minorEastAsia" w:hAnsi="Arial"/>
      <w:b/>
    </w:rPr>
  </w:style>
  <w:style w:type="character" w:customStyle="1" w:styleId="TFChar">
    <w:name w:val="TF Char"/>
    <w:link w:val="TF"/>
    <w:qFormat/>
    <w:rsid w:val="00AE3383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ED7AF5"/>
    <w:pPr>
      <w:keepNext/>
      <w:keepLines/>
      <w:spacing w:after="0"/>
    </w:pPr>
    <w:rPr>
      <w:rFonts w:ascii="Arial" w:eastAsia="宋体" w:hAnsi="Arial"/>
      <w:sz w:val="18"/>
      <w:lang w:val="zh-CN"/>
    </w:rPr>
  </w:style>
  <w:style w:type="character" w:customStyle="1" w:styleId="TALChar">
    <w:name w:val="TAL Char"/>
    <w:link w:val="TAL"/>
    <w:rsid w:val="00ED7AF5"/>
    <w:rPr>
      <w:rFonts w:ascii="Arial" w:eastAsia="宋体" w:hAnsi="Arial" w:cs="Times New Roman"/>
      <w:kern w:val="0"/>
      <w:sz w:val="18"/>
      <w:szCs w:val="20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61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386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7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76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3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34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4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8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7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4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33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4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4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02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21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11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934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58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10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712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746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10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48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080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68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175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981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829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77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995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08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733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1920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1995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3309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94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47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96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159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72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2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5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94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4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242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8704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7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64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1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222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512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09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70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8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3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6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06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62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19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56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4660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99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00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027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9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299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14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1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80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755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341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1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32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6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5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4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54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5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92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201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903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385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370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7278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212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0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945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54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425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537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29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9139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394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3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840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60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3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714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40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4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3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0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4590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5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763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6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975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3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2165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6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0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88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558A33-EA6C-4EB7-878D-86B9AD7C2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11852</TotalTime>
  <Pages>4</Pages>
  <Words>1077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7202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198</cp:revision>
  <dcterms:created xsi:type="dcterms:W3CDTF">2019-09-18T02:52:00Z</dcterms:created>
  <dcterms:modified xsi:type="dcterms:W3CDTF">2022-01-10T13:42:00Z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(3)cOcTt0CioiRRB7iz/NfvQN1M/Hrn5o3qlza+VlFx2ScqGD3IJ1+pg4+JcoZp+kHFzu6e5t0u
QsjQQubxldPmT1SkLiPe/ryndWiIydD/Jiq63se7mvv+tAbEs2D0URbkJMTBVaM78/6aEWR8
ZJdp/2Aovb7LVaMAG6jaSU32wgPV4mfzq+y43/+L66ni57gMw7BBdoVrx+jzbs5/aHrbyi/H
n0IftSxtqOmxq7wjeZ</vt:lpwstr>
  </property>
  <property fmtid="{D5CDD505-2E9C-101B-9397-08002B2CF9AE}" pid="3" name="_2015_ms_pID_7253431">
    <vt:lpwstr>Byi05ukTi0VUph1pOefBtjo8KKsnUI374DWhrD/9fjAbNkBSAGgAt8
iZ2/HC1I6sWhNuuRDdxxFo+zGu9oA7Uyj2VNTdcWTKvtZAcvgazm6dc6C7i3QUjfNBJ0C1gb
/56St0mycPPGa9lg5YP1uw2sbnmJoHDWcDjW01K1MmBqiKVvQndB9gmixEb8fElZ0csf0gWh
WxZLrcIMXSu1KNN9SZ55oLM1zYv+SrYKHG4u</vt:lpwstr>
  </property>
  <property fmtid="{D5CDD505-2E9C-101B-9397-08002B2CF9AE}" pid="4" name="_2015_ms_pID_7253432">
    <vt:lpwstr>pLTVWGBrL6hKOad9f6pG+cg=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1614327049</vt:lpwstr>
  </property>
</Properties>
</file>