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A0B62" w14:textId="24DF927F" w:rsidR="007F2371" w:rsidRPr="00B23518" w:rsidRDefault="007F2371" w:rsidP="007F237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711105">
        <w:rPr>
          <w:rFonts w:cs="Arial"/>
          <w:sz w:val="24"/>
          <w:szCs w:val="24"/>
        </w:rPr>
        <w:t>1</w:t>
      </w:r>
      <w:r w:rsidR="00512E16">
        <w:rPr>
          <w:rFonts w:cs="Arial"/>
          <w:sz w:val="24"/>
          <w:szCs w:val="24"/>
        </w:rPr>
        <w:t>bis</w:t>
      </w:r>
      <w:r w:rsidRPr="00B23518">
        <w:rPr>
          <w:rFonts w:cs="Arial"/>
          <w:sz w:val="24"/>
          <w:szCs w:val="24"/>
        </w:rPr>
        <w:t>-e</w:t>
      </w:r>
      <w:r w:rsidRPr="00B23518">
        <w:rPr>
          <w:rFonts w:cs="Arial"/>
          <w:sz w:val="24"/>
          <w:szCs w:val="24"/>
        </w:rPr>
        <w:tab/>
      </w:r>
      <w:r w:rsidR="004D2B3B" w:rsidRPr="004D2B3B">
        <w:rPr>
          <w:rFonts w:cs="Arial"/>
          <w:sz w:val="24"/>
          <w:szCs w:val="24"/>
        </w:rPr>
        <w:t>R4-</w:t>
      </w:r>
      <w:r w:rsidR="006D0DE8" w:rsidRPr="004D2B3B">
        <w:rPr>
          <w:rFonts w:cs="Arial"/>
          <w:sz w:val="24"/>
          <w:szCs w:val="24"/>
        </w:rPr>
        <w:t>2</w:t>
      </w:r>
      <w:r w:rsidR="007B4D8F">
        <w:rPr>
          <w:rFonts w:cs="Arial"/>
          <w:sz w:val="24"/>
          <w:szCs w:val="24"/>
        </w:rPr>
        <w:t>200652</w:t>
      </w:r>
    </w:p>
    <w:p w14:paraId="27D37C14" w14:textId="59AFE4D2" w:rsidR="007F2371" w:rsidRPr="00B23518" w:rsidRDefault="007F2371" w:rsidP="007F2371">
      <w:pPr>
        <w:pStyle w:val="a4"/>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9C7A43">
        <w:rPr>
          <w:rFonts w:eastAsia="宋体" w:cs="Arial" w:hint="eastAsia"/>
          <w:sz w:val="24"/>
          <w:szCs w:val="24"/>
          <w:lang w:eastAsia="zh-CN"/>
        </w:rPr>
        <w:t>January</w:t>
      </w:r>
      <w:r w:rsidR="009C7A43" w:rsidRPr="00B23518">
        <w:rPr>
          <w:rFonts w:eastAsia="宋体" w:cs="Arial"/>
          <w:sz w:val="24"/>
          <w:szCs w:val="24"/>
          <w:lang w:eastAsia="zh-CN"/>
        </w:rPr>
        <w:t xml:space="preserve"> </w:t>
      </w:r>
      <w:r w:rsidR="009C7A43">
        <w:rPr>
          <w:rFonts w:eastAsia="宋体" w:cs="Arial"/>
          <w:sz w:val="24"/>
          <w:szCs w:val="24"/>
          <w:lang w:eastAsia="zh-CN"/>
        </w:rPr>
        <w:t>17</w:t>
      </w:r>
      <w:r w:rsidR="009C7A43" w:rsidRPr="00B23518">
        <w:rPr>
          <w:rFonts w:eastAsia="宋体" w:cs="Arial"/>
          <w:sz w:val="24"/>
          <w:szCs w:val="24"/>
          <w:lang w:eastAsia="zh-CN"/>
        </w:rPr>
        <w:t>-</w:t>
      </w:r>
      <w:r w:rsidR="009C7A43">
        <w:rPr>
          <w:rFonts w:eastAsia="宋体" w:cs="Arial"/>
          <w:sz w:val="24"/>
          <w:szCs w:val="24"/>
          <w:lang w:eastAsia="zh-CN"/>
        </w:rPr>
        <w:t>25</w:t>
      </w:r>
      <w:r w:rsidR="009C7A43" w:rsidRPr="00B23518">
        <w:rPr>
          <w:rFonts w:eastAsia="宋体" w:cs="Arial"/>
          <w:sz w:val="24"/>
          <w:szCs w:val="24"/>
          <w:lang w:eastAsia="zh-CN"/>
        </w:rPr>
        <w:t>, 202</w:t>
      </w:r>
      <w:r w:rsidR="009C7A43">
        <w:rPr>
          <w:rFonts w:eastAsia="宋体" w:cs="Arial"/>
          <w:sz w:val="24"/>
          <w:szCs w:val="24"/>
          <w:lang w:eastAsia="zh-CN"/>
        </w:rPr>
        <w:t>2</w:t>
      </w:r>
    </w:p>
    <w:p w14:paraId="774BDE0F" w14:textId="77777777" w:rsidR="00DF0231" w:rsidRPr="002D2977" w:rsidRDefault="00DF0231" w:rsidP="00DF0231">
      <w:pPr>
        <w:pStyle w:val="a4"/>
        <w:rPr>
          <w:noProof w:val="0"/>
        </w:rPr>
      </w:pPr>
    </w:p>
    <w:p w14:paraId="3492DAA3" w14:textId="77777777" w:rsidR="00DF0231" w:rsidRPr="002D2977" w:rsidRDefault="00DF0231" w:rsidP="00DF0231">
      <w:pPr>
        <w:pStyle w:val="a6"/>
        <w:rPr>
          <w:noProof w:val="0"/>
        </w:rPr>
      </w:pPr>
    </w:p>
    <w:p w14:paraId="00DA7C5B" w14:textId="4BEA23E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B4D8F">
        <w:rPr>
          <w:rFonts w:ascii="Arial" w:hAnsi="Arial"/>
          <w:sz w:val="24"/>
          <w:lang w:val="en-US"/>
        </w:rPr>
        <w:t>6</w:t>
      </w:r>
      <w:r w:rsidR="008B7660">
        <w:rPr>
          <w:rFonts w:ascii="Arial" w:hAnsi="Arial"/>
          <w:sz w:val="24"/>
          <w:lang w:val="en-US"/>
        </w:rPr>
        <w:t>.</w:t>
      </w:r>
      <w:r w:rsidR="00DA40EB">
        <w:rPr>
          <w:rFonts w:ascii="Arial" w:hAnsi="Arial"/>
          <w:sz w:val="24"/>
          <w:lang w:val="en-US"/>
        </w:rPr>
        <w:t>22</w:t>
      </w:r>
      <w:r w:rsidR="00946379">
        <w:rPr>
          <w:rFonts w:ascii="Arial" w:hAnsi="Arial"/>
          <w:sz w:val="24"/>
          <w:lang w:val="en-US"/>
        </w:rPr>
        <w:t>.</w:t>
      </w:r>
      <w:r w:rsidR="00DA40EB">
        <w:rPr>
          <w:rFonts w:ascii="Arial" w:hAnsi="Arial"/>
          <w:sz w:val="24"/>
          <w:lang w:val="en-US"/>
        </w:rPr>
        <w:t>2.</w:t>
      </w:r>
      <w:r w:rsidR="0013647C">
        <w:rPr>
          <w:rFonts w:ascii="Arial" w:hAnsi="Arial"/>
          <w:sz w:val="24"/>
          <w:lang w:val="en-US"/>
        </w:rPr>
        <w:t>2</w:t>
      </w:r>
      <w:bookmarkStart w:id="2" w:name="_GoBack"/>
      <w:bookmarkEnd w:id="2"/>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706F558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2530C">
        <w:rPr>
          <w:rFonts w:ascii="Arial" w:hAnsi="Arial"/>
          <w:sz w:val="24"/>
          <w:lang w:val="en-US"/>
        </w:rPr>
        <w:t>F</w:t>
      </w:r>
      <w:r w:rsidR="0052530C" w:rsidRPr="005E179C">
        <w:rPr>
          <w:rFonts w:ascii="Arial" w:hAnsi="Arial"/>
          <w:sz w:val="24"/>
          <w:lang w:val="en-US"/>
        </w:rPr>
        <w:t>urther</w:t>
      </w:r>
      <w:r w:rsidR="0052530C">
        <w:rPr>
          <w:rFonts w:ascii="Arial" w:hAnsi="Arial"/>
          <w:sz w:val="24"/>
          <w:lang w:val="en-US"/>
        </w:rPr>
        <w:t xml:space="preserve"> </w:t>
      </w:r>
      <w:r w:rsidR="0052530C" w:rsidRPr="005E179C">
        <w:rPr>
          <w:rFonts w:ascii="Arial" w:hAnsi="Arial"/>
          <w:sz w:val="24"/>
          <w:lang w:val="en-US"/>
        </w:rPr>
        <w:t>d</w:t>
      </w:r>
      <w:r w:rsidR="004D2B3B" w:rsidRPr="004D2B3B">
        <w:rPr>
          <w:rFonts w:ascii="Arial" w:hAnsi="Arial"/>
          <w:sz w:val="24"/>
          <w:lang w:val="en-US"/>
        </w:rPr>
        <w:t>iscussion on efficient activation/de-activation mechanism for one SCG</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55A35A26" w14:textId="6D8620BB" w:rsidR="00D72708" w:rsidRDefault="00D72708" w:rsidP="0043607C">
      <w:pPr>
        <w:jc w:val="both"/>
        <w:rPr>
          <w:rFonts w:eastAsiaTheme="minorEastAsia"/>
          <w:lang w:val="en-US" w:eastAsia="zh-CN"/>
        </w:rPr>
      </w:pPr>
      <w:r w:rsidRPr="00D72708">
        <w:rPr>
          <w:rFonts w:eastAsiaTheme="minorEastAsia"/>
          <w:lang w:val="en-US" w:eastAsia="zh-CN"/>
        </w:rPr>
        <w:t>In the RAN4</w:t>
      </w:r>
      <w:r>
        <w:rPr>
          <w:rFonts w:eastAsiaTheme="minorEastAsia"/>
          <w:lang w:val="en-US" w:eastAsia="zh-CN"/>
        </w:rPr>
        <w:t xml:space="preserve"> #10</w:t>
      </w:r>
      <w:r w:rsidR="00904EE2">
        <w:rPr>
          <w:rFonts w:eastAsiaTheme="minorEastAsia"/>
          <w:lang w:val="en-US" w:eastAsia="zh-CN"/>
        </w:rPr>
        <w:t>1</w:t>
      </w:r>
      <w:r>
        <w:rPr>
          <w:rFonts w:eastAsiaTheme="minorEastAsia"/>
          <w:lang w:val="en-US" w:eastAsia="zh-CN"/>
        </w:rPr>
        <w:t>-e meeting</w:t>
      </w:r>
      <w:r w:rsidRPr="00D72708">
        <w:rPr>
          <w:rFonts w:eastAsiaTheme="minorEastAsia"/>
          <w:lang w:val="en-US" w:eastAsia="zh-CN"/>
        </w:rPr>
        <w:t xml:space="preserve">, </w:t>
      </w:r>
      <w:r w:rsidR="00870DCB" w:rsidRPr="0088603F">
        <w:rPr>
          <w:rFonts w:eastAsiaTheme="minorEastAsia"/>
          <w:lang w:val="en-US" w:eastAsia="zh-CN"/>
        </w:rPr>
        <w:t>the general aspects of activation/deactivation mechanism for SCG requirements</w:t>
      </w:r>
      <w:r w:rsidR="00BC7295" w:rsidRPr="005E179C">
        <w:rPr>
          <w:rFonts w:eastAsiaTheme="minorEastAsia"/>
          <w:lang w:val="en-US" w:eastAsia="zh-CN"/>
        </w:rPr>
        <w:t xml:space="preserve"> were discussed</w:t>
      </w:r>
      <w:r w:rsidRPr="0088603F">
        <w:rPr>
          <w:rFonts w:eastAsiaTheme="minorEastAsia"/>
          <w:lang w:val="en-US" w:eastAsia="zh-CN"/>
        </w:rPr>
        <w:t>.</w:t>
      </w:r>
      <w:r w:rsidRPr="00D72708">
        <w:rPr>
          <w:rFonts w:eastAsiaTheme="minorEastAsia"/>
          <w:lang w:val="en-US" w:eastAsia="zh-CN"/>
        </w:rPr>
        <w:t xml:space="preserve"> The agreement</w:t>
      </w:r>
      <w:r w:rsidR="00BC7295">
        <w:rPr>
          <w:rFonts w:eastAsiaTheme="minorEastAsia"/>
          <w:lang w:val="en-US" w:eastAsia="zh-CN"/>
        </w:rPr>
        <w:t>s</w:t>
      </w:r>
      <w:r w:rsidRPr="00D72708">
        <w:rPr>
          <w:rFonts w:eastAsiaTheme="minorEastAsia"/>
          <w:lang w:val="en-US" w:eastAsia="zh-CN"/>
        </w:rPr>
        <w:t xml:space="preserve"> and </w:t>
      </w:r>
      <w:r w:rsidR="00BC7295">
        <w:rPr>
          <w:rFonts w:eastAsiaTheme="minorEastAsia"/>
          <w:lang w:val="en-US" w:eastAsia="zh-CN"/>
        </w:rPr>
        <w:t>open</w:t>
      </w:r>
      <w:r w:rsidRPr="00D72708">
        <w:rPr>
          <w:rFonts w:eastAsiaTheme="minorEastAsia"/>
          <w:lang w:val="en-US" w:eastAsia="zh-CN"/>
        </w:rPr>
        <w:t xml:space="preserve"> issues are </w:t>
      </w:r>
      <w:r w:rsidR="00DD181B">
        <w:rPr>
          <w:rFonts w:eastAsiaTheme="minorEastAsia"/>
          <w:lang w:val="en-US" w:eastAsia="zh-CN"/>
        </w:rPr>
        <w:t>captured</w:t>
      </w:r>
      <w:r w:rsidRPr="00D72708">
        <w:rPr>
          <w:rFonts w:eastAsiaTheme="minorEastAsia"/>
          <w:lang w:val="en-US" w:eastAsia="zh-CN"/>
        </w:rPr>
        <w:t xml:space="preserve"> in </w:t>
      </w:r>
      <w:r w:rsidR="00573A65">
        <w:rPr>
          <w:rFonts w:eastAsiaTheme="minorEastAsia"/>
          <w:lang w:val="en-US" w:eastAsia="zh-CN"/>
        </w:rPr>
        <w:t xml:space="preserve">the </w:t>
      </w:r>
      <w:r w:rsidR="00847E12" w:rsidRPr="00D72708">
        <w:rPr>
          <w:rFonts w:eastAsiaTheme="minorEastAsia"/>
          <w:lang w:val="en-US" w:eastAsia="zh-CN"/>
        </w:rPr>
        <w:t>WF [</w:t>
      </w:r>
      <w:r w:rsidR="00A4515E">
        <w:rPr>
          <w:rFonts w:eastAsiaTheme="minorEastAsia"/>
          <w:lang w:val="en-US" w:eastAsia="zh-CN"/>
        </w:rPr>
        <w:t>1</w:t>
      </w:r>
      <w:r w:rsidRPr="00D72708">
        <w:rPr>
          <w:rFonts w:eastAsiaTheme="minorEastAsia"/>
          <w:lang w:val="en-US" w:eastAsia="zh-CN"/>
        </w:rPr>
        <w:t>].</w:t>
      </w:r>
    </w:p>
    <w:p w14:paraId="15C56722" w14:textId="4DA29773" w:rsidR="007E6A69" w:rsidRDefault="007E6A69" w:rsidP="0043607C">
      <w:pPr>
        <w:jc w:val="both"/>
        <w:rPr>
          <w:rFonts w:eastAsiaTheme="minorEastAsia"/>
          <w:lang w:val="en-US" w:eastAsia="zh-CN"/>
        </w:rPr>
      </w:pPr>
      <w:r w:rsidRPr="007E6A69">
        <w:rPr>
          <w:rFonts w:eastAsiaTheme="minorEastAsia"/>
          <w:lang w:val="en-US" w:eastAsia="zh-CN"/>
        </w:rPr>
        <w:t xml:space="preserve">In this </w:t>
      </w:r>
      <w:r>
        <w:rPr>
          <w:rFonts w:eastAsiaTheme="minorEastAsia" w:hint="eastAsia"/>
          <w:lang w:val="en-US" w:eastAsia="zh-CN"/>
        </w:rPr>
        <w:t>paper</w:t>
      </w:r>
      <w:r w:rsidRPr="007E6A69">
        <w:rPr>
          <w:rFonts w:eastAsiaTheme="minorEastAsia"/>
          <w:lang w:val="en-US" w:eastAsia="zh-CN"/>
        </w:rPr>
        <w:t xml:space="preserve"> we </w:t>
      </w:r>
      <w:r w:rsidR="00B15AE9">
        <w:rPr>
          <w:rFonts w:eastAsiaTheme="minorEastAsia"/>
          <w:lang w:val="en-US" w:eastAsia="zh-CN"/>
        </w:rPr>
        <w:t>provide</w:t>
      </w:r>
      <w:r w:rsidRPr="007E6A69">
        <w:rPr>
          <w:rFonts w:eastAsiaTheme="minorEastAsia"/>
          <w:lang w:val="en-US" w:eastAsia="zh-CN"/>
        </w:rPr>
        <w:t xml:space="preserve"> our views on the open issues.</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7E7DCD28" w:rsidR="00866C73" w:rsidRDefault="00907018" w:rsidP="00866C73">
      <w:pPr>
        <w:rPr>
          <w:lang w:val="en-US"/>
        </w:rPr>
      </w:pPr>
      <w:r w:rsidRPr="00907018">
        <w:rPr>
          <w:lang w:val="en-US"/>
        </w:rPr>
        <w:t>The following was captured in the WF [</w:t>
      </w:r>
      <w:r w:rsidR="00D0406C">
        <w:rPr>
          <w:lang w:val="en-US"/>
        </w:rPr>
        <w:t>1</w:t>
      </w:r>
      <w:r w:rsidRPr="00907018">
        <w:rPr>
          <w:lang w:val="en-US"/>
        </w:rPr>
        <w:t>] on activation/deactivation mechanism for SCG.</w:t>
      </w:r>
    </w:p>
    <w:tbl>
      <w:tblPr>
        <w:tblStyle w:val="ab"/>
        <w:tblW w:w="9628" w:type="dxa"/>
        <w:tblLook w:val="04A0" w:firstRow="1" w:lastRow="0" w:firstColumn="1" w:lastColumn="0" w:noHBand="0" w:noVBand="1"/>
      </w:tblPr>
      <w:tblGrid>
        <w:gridCol w:w="9628"/>
      </w:tblGrid>
      <w:tr w:rsidR="00BD6494" w14:paraId="2940FC9A" w14:textId="77777777" w:rsidTr="00213052">
        <w:trPr>
          <w:trHeight w:val="3059"/>
        </w:trPr>
        <w:tc>
          <w:tcPr>
            <w:tcW w:w="9628" w:type="dxa"/>
          </w:tcPr>
          <w:p w14:paraId="44488512" w14:textId="38DA7E54" w:rsidR="00111978" w:rsidRDefault="00111978" w:rsidP="00111978">
            <w:pPr>
              <w:numPr>
                <w:ilvl w:val="0"/>
                <w:numId w:val="30"/>
              </w:numPr>
              <w:overflowPunct w:val="0"/>
              <w:autoSpaceDE w:val="0"/>
              <w:autoSpaceDN w:val="0"/>
              <w:adjustRightInd w:val="0"/>
              <w:spacing w:after="0"/>
              <w:jc w:val="both"/>
              <w:rPr>
                <w:bCs/>
                <w:lang w:val="en-US"/>
              </w:rPr>
            </w:pPr>
            <w:r w:rsidRPr="00D65A38">
              <w:rPr>
                <w:bCs/>
                <w:lang w:val="en-US"/>
              </w:rPr>
              <w:t>RAN4 are to discuss the potential RRM impacts due to efficient activation/de-activation mechanism for one SCG</w:t>
            </w:r>
          </w:p>
          <w:p w14:paraId="2051A139" w14:textId="2EFC76B4" w:rsidR="00503701" w:rsidRDefault="0028033B" w:rsidP="00111978">
            <w:pPr>
              <w:numPr>
                <w:ilvl w:val="1"/>
                <w:numId w:val="30"/>
              </w:numPr>
              <w:overflowPunct w:val="0"/>
              <w:autoSpaceDE w:val="0"/>
              <w:autoSpaceDN w:val="0"/>
              <w:adjustRightInd w:val="0"/>
              <w:spacing w:after="0"/>
              <w:rPr>
                <w:bCs/>
                <w:lang w:val="en-US"/>
              </w:rPr>
            </w:pPr>
            <w:r w:rsidRPr="0028033B">
              <w:rPr>
                <w:bCs/>
                <w:lang w:val="en-US"/>
              </w:rPr>
              <w:t>Measurement requirements for deactivated SCG</w:t>
            </w:r>
            <w:r w:rsidR="00B77A57">
              <w:rPr>
                <w:bCs/>
                <w:lang w:val="en-US"/>
              </w:rPr>
              <w:t xml:space="preserve"> (</w:t>
            </w:r>
            <w:r w:rsidR="00B77A57" w:rsidRPr="00111978">
              <w:rPr>
                <w:bCs/>
                <w:lang w:val="en-US"/>
              </w:rPr>
              <w:t xml:space="preserve">Issue </w:t>
            </w:r>
            <w:r w:rsidR="00B77A57">
              <w:rPr>
                <w:bCs/>
                <w:lang w:val="en-US"/>
              </w:rPr>
              <w:t>2</w:t>
            </w:r>
            <w:r w:rsidR="00B77A57" w:rsidRPr="00111978">
              <w:rPr>
                <w:bCs/>
                <w:lang w:val="en-US"/>
              </w:rPr>
              <w:t>-</w:t>
            </w:r>
            <w:r w:rsidR="00B77A57">
              <w:rPr>
                <w:bCs/>
                <w:lang w:val="en-US"/>
              </w:rPr>
              <w:t>1)</w:t>
            </w:r>
          </w:p>
          <w:p w14:paraId="3DF3F242" w14:textId="61CCF300" w:rsidR="00111978" w:rsidRDefault="008C3617" w:rsidP="005E179C">
            <w:pPr>
              <w:numPr>
                <w:ilvl w:val="2"/>
                <w:numId w:val="30"/>
              </w:numPr>
              <w:overflowPunct w:val="0"/>
              <w:autoSpaceDE w:val="0"/>
              <w:autoSpaceDN w:val="0"/>
              <w:adjustRightInd w:val="0"/>
              <w:spacing w:after="0"/>
              <w:rPr>
                <w:bCs/>
                <w:lang w:val="en-US"/>
              </w:rPr>
            </w:pPr>
            <w:r w:rsidRPr="008C3617">
              <w:rPr>
                <w:bCs/>
                <w:lang w:val="en-US"/>
              </w:rPr>
              <w:t>DRX configuration for deactivated SCG measurement requirements</w:t>
            </w:r>
            <w:r w:rsidR="00566EF9">
              <w:rPr>
                <w:bCs/>
                <w:lang w:val="en-US"/>
              </w:rPr>
              <w:t xml:space="preserve"> </w:t>
            </w:r>
            <w:r w:rsidR="00B829F9" w:rsidRPr="00111978">
              <w:rPr>
                <w:bCs/>
                <w:lang w:val="en-US"/>
              </w:rPr>
              <w:t xml:space="preserve">(Issue </w:t>
            </w:r>
            <w:r w:rsidR="00B829F9">
              <w:rPr>
                <w:bCs/>
                <w:lang w:val="en-US"/>
              </w:rPr>
              <w:t>2</w:t>
            </w:r>
            <w:r w:rsidR="00B829F9" w:rsidRPr="00111978">
              <w:rPr>
                <w:bCs/>
                <w:lang w:val="en-US"/>
              </w:rPr>
              <w:t>-</w:t>
            </w:r>
            <w:r w:rsidR="00B829F9">
              <w:rPr>
                <w:bCs/>
                <w:lang w:val="en-US"/>
              </w:rPr>
              <w:t>1</w:t>
            </w:r>
            <w:r w:rsidR="00B829F9" w:rsidRPr="00111978">
              <w:rPr>
                <w:bCs/>
                <w:lang w:val="en-US"/>
              </w:rPr>
              <w:t>-</w:t>
            </w:r>
            <w:r w:rsidR="00E92A9F">
              <w:rPr>
                <w:bCs/>
                <w:lang w:val="en-US"/>
              </w:rPr>
              <w:t>1</w:t>
            </w:r>
            <w:r w:rsidR="00B829F9" w:rsidRPr="00111978">
              <w:rPr>
                <w:bCs/>
                <w:lang w:val="en-US"/>
              </w:rPr>
              <w:t>)</w:t>
            </w:r>
          </w:p>
          <w:p w14:paraId="168BD689" w14:textId="33EF712D" w:rsidR="00111978" w:rsidRDefault="0034746C" w:rsidP="005E179C">
            <w:pPr>
              <w:numPr>
                <w:ilvl w:val="2"/>
                <w:numId w:val="30"/>
              </w:numPr>
              <w:overflowPunct w:val="0"/>
              <w:autoSpaceDE w:val="0"/>
              <w:autoSpaceDN w:val="0"/>
              <w:adjustRightInd w:val="0"/>
              <w:spacing w:after="0"/>
              <w:rPr>
                <w:bCs/>
                <w:lang w:val="en-US"/>
              </w:rPr>
            </w:pPr>
            <w:r w:rsidRPr="0034746C">
              <w:rPr>
                <w:bCs/>
                <w:lang w:val="en-US"/>
              </w:rPr>
              <w:t>updated CSSF (if L3 measurements on deactivated PSCell is agreed to be relaxed in RAN2)</w:t>
            </w:r>
            <w:r w:rsidR="004F5646">
              <w:rPr>
                <w:bCs/>
                <w:lang w:val="en-US"/>
              </w:rPr>
              <w:t xml:space="preserve"> </w:t>
            </w:r>
            <w:r w:rsidR="001B57F2" w:rsidRPr="00111978">
              <w:rPr>
                <w:bCs/>
                <w:lang w:val="en-US"/>
              </w:rPr>
              <w:t xml:space="preserve">(Issue </w:t>
            </w:r>
            <w:r w:rsidR="001B57F2">
              <w:rPr>
                <w:bCs/>
                <w:lang w:val="en-US"/>
              </w:rPr>
              <w:t>2</w:t>
            </w:r>
            <w:r w:rsidR="001B57F2" w:rsidRPr="00111978">
              <w:rPr>
                <w:bCs/>
                <w:lang w:val="en-US"/>
              </w:rPr>
              <w:t>-</w:t>
            </w:r>
            <w:r w:rsidR="001B57F2">
              <w:rPr>
                <w:bCs/>
                <w:lang w:val="en-US"/>
              </w:rPr>
              <w:t>1</w:t>
            </w:r>
            <w:r w:rsidR="001B57F2" w:rsidRPr="00111978">
              <w:rPr>
                <w:bCs/>
                <w:lang w:val="en-US"/>
              </w:rPr>
              <w:t>-</w:t>
            </w:r>
            <w:r w:rsidR="00A90A63">
              <w:rPr>
                <w:bCs/>
                <w:lang w:val="en-US"/>
              </w:rPr>
              <w:t>2</w:t>
            </w:r>
            <w:r w:rsidR="001B57F2" w:rsidRPr="00111978">
              <w:rPr>
                <w:bCs/>
                <w:lang w:val="en-US"/>
              </w:rPr>
              <w:t>)</w:t>
            </w:r>
          </w:p>
          <w:p w14:paraId="051ED2C4" w14:textId="0EEE6C6A" w:rsidR="005F7A2E" w:rsidRDefault="005F7A2E" w:rsidP="005E179C">
            <w:pPr>
              <w:numPr>
                <w:ilvl w:val="2"/>
                <w:numId w:val="30"/>
              </w:numPr>
              <w:overflowPunct w:val="0"/>
              <w:autoSpaceDE w:val="0"/>
              <w:autoSpaceDN w:val="0"/>
              <w:adjustRightInd w:val="0"/>
              <w:spacing w:after="0"/>
              <w:rPr>
                <w:bCs/>
                <w:lang w:val="en-US"/>
              </w:rPr>
            </w:pPr>
            <w:r w:rsidRPr="005F7A2E">
              <w:rPr>
                <w:rFonts w:hint="eastAsia"/>
                <w:bCs/>
                <w:lang w:val="en-US"/>
              </w:rPr>
              <w:t>“</w:t>
            </w:r>
            <w:r w:rsidRPr="005F7A2E">
              <w:rPr>
                <w:bCs/>
                <w:lang w:val="en-US"/>
              </w:rPr>
              <w:t>measCycleSCell” like scheme (if L3 measurements on deactivated PSCell is agreed to be relaxed in RAN2)</w:t>
            </w:r>
            <w:r w:rsidRPr="005F7A2E" w:rsidDel="005F7A2E">
              <w:rPr>
                <w:bCs/>
                <w:lang w:val="en-US"/>
              </w:rPr>
              <w:t xml:space="preserve"> </w:t>
            </w:r>
            <w:r w:rsidR="001351FA" w:rsidRPr="00111978">
              <w:rPr>
                <w:bCs/>
                <w:lang w:val="en-US"/>
              </w:rPr>
              <w:t xml:space="preserve">(Issue </w:t>
            </w:r>
            <w:r w:rsidR="001351FA">
              <w:rPr>
                <w:bCs/>
                <w:lang w:val="en-US"/>
              </w:rPr>
              <w:t>2</w:t>
            </w:r>
            <w:r w:rsidR="001351FA" w:rsidRPr="00111978">
              <w:rPr>
                <w:bCs/>
                <w:lang w:val="en-US"/>
              </w:rPr>
              <w:t>-</w:t>
            </w:r>
            <w:r w:rsidR="001351FA">
              <w:rPr>
                <w:bCs/>
                <w:lang w:val="en-US"/>
              </w:rPr>
              <w:t>1</w:t>
            </w:r>
            <w:r w:rsidR="001351FA" w:rsidRPr="00111978">
              <w:rPr>
                <w:bCs/>
                <w:lang w:val="en-US"/>
              </w:rPr>
              <w:t>-</w:t>
            </w:r>
            <w:r w:rsidR="001351FA">
              <w:rPr>
                <w:bCs/>
                <w:lang w:val="en-US"/>
              </w:rPr>
              <w:t>3</w:t>
            </w:r>
            <w:r w:rsidR="001351FA" w:rsidRPr="00111978">
              <w:rPr>
                <w:bCs/>
                <w:lang w:val="en-US"/>
              </w:rPr>
              <w:t>)</w:t>
            </w:r>
            <w:r w:rsidR="001351FA" w:rsidRPr="001C6CF8" w:rsidDel="005F7A2E">
              <w:rPr>
                <w:bCs/>
                <w:lang w:val="en-US"/>
              </w:rPr>
              <w:t xml:space="preserve"> </w:t>
            </w:r>
          </w:p>
          <w:p w14:paraId="358F5985" w14:textId="59D0750D" w:rsidR="000570DA" w:rsidRDefault="00DD178C" w:rsidP="005E179C">
            <w:pPr>
              <w:numPr>
                <w:ilvl w:val="2"/>
                <w:numId w:val="30"/>
              </w:numPr>
              <w:overflowPunct w:val="0"/>
              <w:autoSpaceDE w:val="0"/>
              <w:autoSpaceDN w:val="0"/>
              <w:adjustRightInd w:val="0"/>
              <w:spacing w:after="0"/>
              <w:rPr>
                <w:bCs/>
                <w:lang w:val="en-US"/>
              </w:rPr>
            </w:pPr>
            <w:r w:rsidRPr="00DD178C">
              <w:rPr>
                <w:bCs/>
                <w:lang w:val="en-US"/>
              </w:rPr>
              <w:t>MCG measurement requirements</w:t>
            </w:r>
            <w:r w:rsidR="00495CC5" w:rsidRPr="005F7A2E" w:rsidDel="005F7A2E">
              <w:rPr>
                <w:bCs/>
                <w:lang w:val="en-US"/>
              </w:rPr>
              <w:t xml:space="preserve"> </w:t>
            </w:r>
            <w:r w:rsidR="00495CC5" w:rsidRPr="00111978">
              <w:rPr>
                <w:bCs/>
                <w:lang w:val="en-US"/>
              </w:rPr>
              <w:t xml:space="preserve">(Issue </w:t>
            </w:r>
            <w:r w:rsidR="00495CC5">
              <w:rPr>
                <w:bCs/>
                <w:lang w:val="en-US"/>
              </w:rPr>
              <w:t>2</w:t>
            </w:r>
            <w:r w:rsidR="00495CC5" w:rsidRPr="00111978">
              <w:rPr>
                <w:bCs/>
                <w:lang w:val="en-US"/>
              </w:rPr>
              <w:t>-</w:t>
            </w:r>
            <w:r w:rsidR="00495CC5">
              <w:rPr>
                <w:bCs/>
                <w:lang w:val="en-US"/>
              </w:rPr>
              <w:t>1</w:t>
            </w:r>
            <w:r w:rsidR="00495CC5" w:rsidRPr="00111978">
              <w:rPr>
                <w:bCs/>
                <w:lang w:val="en-US"/>
              </w:rPr>
              <w:t>-</w:t>
            </w:r>
            <w:r w:rsidR="00495CC5">
              <w:rPr>
                <w:bCs/>
                <w:lang w:val="en-US"/>
              </w:rPr>
              <w:t>4</w:t>
            </w:r>
            <w:r w:rsidR="00495CC5" w:rsidRPr="00111978">
              <w:rPr>
                <w:bCs/>
                <w:lang w:val="en-US"/>
              </w:rPr>
              <w:t>)</w:t>
            </w:r>
          </w:p>
          <w:p w14:paraId="62DE4BE7" w14:textId="2EC1C5B5" w:rsidR="000570DA" w:rsidRDefault="00F74D49" w:rsidP="005E179C">
            <w:pPr>
              <w:numPr>
                <w:ilvl w:val="2"/>
                <w:numId w:val="30"/>
              </w:numPr>
              <w:overflowPunct w:val="0"/>
              <w:autoSpaceDE w:val="0"/>
              <w:autoSpaceDN w:val="0"/>
              <w:adjustRightInd w:val="0"/>
              <w:spacing w:after="0"/>
              <w:rPr>
                <w:bCs/>
                <w:lang w:val="en-US"/>
              </w:rPr>
            </w:pPr>
            <w:r w:rsidRPr="00F74D49">
              <w:rPr>
                <w:bCs/>
                <w:lang w:val="en-US"/>
              </w:rPr>
              <w:t>whether existing measurements reporting requirements can apply for measurement on deactivated PSCell</w:t>
            </w:r>
            <w:r w:rsidR="005E1D2C" w:rsidRPr="005F7A2E" w:rsidDel="005F7A2E">
              <w:rPr>
                <w:bCs/>
                <w:lang w:val="en-US"/>
              </w:rPr>
              <w:t xml:space="preserve"> </w:t>
            </w:r>
            <w:r w:rsidR="005E1D2C" w:rsidRPr="00111978">
              <w:rPr>
                <w:bCs/>
                <w:lang w:val="en-US"/>
              </w:rPr>
              <w:t xml:space="preserve">(Issue </w:t>
            </w:r>
            <w:r w:rsidR="005E1D2C">
              <w:rPr>
                <w:bCs/>
                <w:lang w:val="en-US"/>
              </w:rPr>
              <w:t>2</w:t>
            </w:r>
            <w:r w:rsidR="005E1D2C" w:rsidRPr="00111978">
              <w:rPr>
                <w:bCs/>
                <w:lang w:val="en-US"/>
              </w:rPr>
              <w:t>-</w:t>
            </w:r>
            <w:r w:rsidR="005E1D2C">
              <w:rPr>
                <w:bCs/>
                <w:lang w:val="en-US"/>
              </w:rPr>
              <w:t>1</w:t>
            </w:r>
            <w:r w:rsidR="005E1D2C" w:rsidRPr="00111978">
              <w:rPr>
                <w:bCs/>
                <w:lang w:val="en-US"/>
              </w:rPr>
              <w:t>-</w:t>
            </w:r>
            <w:r w:rsidR="005E1D2C">
              <w:rPr>
                <w:bCs/>
                <w:lang w:val="en-US"/>
              </w:rPr>
              <w:t>5</w:t>
            </w:r>
            <w:r w:rsidR="005E1D2C" w:rsidRPr="00111978">
              <w:rPr>
                <w:bCs/>
                <w:lang w:val="en-US"/>
              </w:rPr>
              <w:t>)</w:t>
            </w:r>
          </w:p>
          <w:p w14:paraId="0D78DEAD" w14:textId="534DD128" w:rsidR="00E92A9F" w:rsidRDefault="005C57FA" w:rsidP="005C57FA">
            <w:pPr>
              <w:numPr>
                <w:ilvl w:val="1"/>
                <w:numId w:val="30"/>
              </w:numPr>
              <w:overflowPunct w:val="0"/>
              <w:autoSpaceDE w:val="0"/>
              <w:autoSpaceDN w:val="0"/>
              <w:adjustRightInd w:val="0"/>
              <w:spacing w:after="0"/>
              <w:rPr>
                <w:bCs/>
                <w:lang w:val="en-US"/>
              </w:rPr>
            </w:pPr>
            <w:r w:rsidRPr="005C57FA">
              <w:rPr>
                <w:bCs/>
                <w:lang w:val="en-US"/>
              </w:rPr>
              <w:t>SCG Activation/deactivation delay</w:t>
            </w:r>
            <w:r w:rsidR="00CB5891">
              <w:rPr>
                <w:bCs/>
                <w:lang w:val="en-US"/>
              </w:rPr>
              <w:t xml:space="preserve"> </w:t>
            </w:r>
            <w:r w:rsidR="00CB5891" w:rsidRPr="00111978">
              <w:rPr>
                <w:bCs/>
                <w:lang w:val="en-US"/>
              </w:rPr>
              <w:t xml:space="preserve">(Issue </w:t>
            </w:r>
            <w:r w:rsidR="00CB5891">
              <w:rPr>
                <w:bCs/>
                <w:lang w:val="en-US"/>
              </w:rPr>
              <w:t>2</w:t>
            </w:r>
            <w:r w:rsidR="00CB5891" w:rsidRPr="00111978">
              <w:rPr>
                <w:bCs/>
                <w:lang w:val="en-US"/>
              </w:rPr>
              <w:t>-</w:t>
            </w:r>
            <w:r w:rsidR="00CB5891">
              <w:rPr>
                <w:bCs/>
                <w:lang w:val="en-US"/>
              </w:rPr>
              <w:t>2</w:t>
            </w:r>
            <w:r w:rsidR="00CB5891" w:rsidRPr="00111978">
              <w:rPr>
                <w:bCs/>
                <w:lang w:val="en-US"/>
              </w:rPr>
              <w:t>)</w:t>
            </w:r>
          </w:p>
          <w:p w14:paraId="740F7B60" w14:textId="2F42E8EE" w:rsidR="002A4A3B" w:rsidRDefault="007062A9" w:rsidP="002A4A3B">
            <w:pPr>
              <w:numPr>
                <w:ilvl w:val="2"/>
                <w:numId w:val="30"/>
              </w:numPr>
              <w:overflowPunct w:val="0"/>
              <w:autoSpaceDE w:val="0"/>
              <w:autoSpaceDN w:val="0"/>
              <w:adjustRightInd w:val="0"/>
              <w:spacing w:after="0"/>
              <w:rPr>
                <w:bCs/>
                <w:lang w:val="en-US"/>
              </w:rPr>
            </w:pPr>
            <w:r w:rsidRPr="007062A9">
              <w:rPr>
                <w:bCs/>
                <w:lang w:val="en-US"/>
              </w:rPr>
              <w:t>UE processing time (Tprocessing) in PSCell activation delay</w:t>
            </w:r>
            <w:r w:rsidR="00CB5891">
              <w:rPr>
                <w:bCs/>
                <w:lang w:val="en-US"/>
              </w:rPr>
              <w:t xml:space="preserve"> </w:t>
            </w:r>
            <w:r w:rsidR="00CB5891" w:rsidRPr="00111978">
              <w:rPr>
                <w:bCs/>
                <w:lang w:val="en-US"/>
              </w:rPr>
              <w:t xml:space="preserve">(Issue </w:t>
            </w:r>
            <w:r w:rsidR="00CB5891">
              <w:rPr>
                <w:bCs/>
                <w:lang w:val="en-US"/>
              </w:rPr>
              <w:t>2</w:t>
            </w:r>
            <w:r w:rsidR="00CB5891" w:rsidRPr="00111978">
              <w:rPr>
                <w:bCs/>
                <w:lang w:val="en-US"/>
              </w:rPr>
              <w:t>-</w:t>
            </w:r>
            <w:r w:rsidR="00CB5891">
              <w:rPr>
                <w:bCs/>
                <w:lang w:val="en-US"/>
              </w:rPr>
              <w:t>2-1</w:t>
            </w:r>
            <w:r w:rsidR="00CB5891" w:rsidRPr="00111978">
              <w:rPr>
                <w:bCs/>
                <w:lang w:val="en-US"/>
              </w:rPr>
              <w:t>)</w:t>
            </w:r>
          </w:p>
          <w:p w14:paraId="4D128AC0" w14:textId="7F649B1A" w:rsidR="007062A9" w:rsidRDefault="007062A9" w:rsidP="002A4A3B">
            <w:pPr>
              <w:numPr>
                <w:ilvl w:val="2"/>
                <w:numId w:val="30"/>
              </w:numPr>
              <w:overflowPunct w:val="0"/>
              <w:autoSpaceDE w:val="0"/>
              <w:autoSpaceDN w:val="0"/>
              <w:adjustRightInd w:val="0"/>
              <w:spacing w:after="0"/>
              <w:rPr>
                <w:bCs/>
                <w:lang w:val="en-US"/>
              </w:rPr>
            </w:pPr>
            <w:r w:rsidRPr="007062A9">
              <w:rPr>
                <w:bCs/>
                <w:lang w:val="en-US"/>
              </w:rPr>
              <w:t>time/frequency tracking time (T∆) in PSCell activation delay</w:t>
            </w:r>
            <w:r w:rsidR="00E55759">
              <w:rPr>
                <w:bCs/>
                <w:lang w:val="en-US"/>
              </w:rPr>
              <w:t xml:space="preserve"> </w:t>
            </w:r>
            <w:r w:rsidR="00E55759" w:rsidRPr="00111978">
              <w:rPr>
                <w:bCs/>
                <w:lang w:val="en-US"/>
              </w:rPr>
              <w:t xml:space="preserve">(Issue </w:t>
            </w:r>
            <w:r w:rsidR="00E55759">
              <w:rPr>
                <w:bCs/>
                <w:lang w:val="en-US"/>
              </w:rPr>
              <w:t>2</w:t>
            </w:r>
            <w:r w:rsidR="00E55759" w:rsidRPr="00111978">
              <w:rPr>
                <w:bCs/>
                <w:lang w:val="en-US"/>
              </w:rPr>
              <w:t>-</w:t>
            </w:r>
            <w:r w:rsidR="00E55759">
              <w:rPr>
                <w:bCs/>
                <w:lang w:val="en-US"/>
              </w:rPr>
              <w:t>2-2</w:t>
            </w:r>
            <w:r w:rsidR="00E55759" w:rsidRPr="00111978">
              <w:rPr>
                <w:bCs/>
                <w:lang w:val="en-US"/>
              </w:rPr>
              <w:t>)</w:t>
            </w:r>
          </w:p>
          <w:p w14:paraId="3D9B4BB6" w14:textId="3C83C31D" w:rsidR="007062A9" w:rsidRDefault="007062A9" w:rsidP="002A4A3B">
            <w:pPr>
              <w:numPr>
                <w:ilvl w:val="2"/>
                <w:numId w:val="30"/>
              </w:numPr>
              <w:overflowPunct w:val="0"/>
              <w:autoSpaceDE w:val="0"/>
              <w:autoSpaceDN w:val="0"/>
              <w:adjustRightInd w:val="0"/>
              <w:spacing w:after="0"/>
              <w:rPr>
                <w:bCs/>
                <w:lang w:val="en-US"/>
              </w:rPr>
            </w:pPr>
            <w:r w:rsidRPr="007062A9">
              <w:rPr>
                <w:bCs/>
                <w:lang w:val="en-US"/>
              </w:rPr>
              <w:t>Requirements for PSCell activation delay</w:t>
            </w:r>
            <w:r w:rsidR="00E55759">
              <w:rPr>
                <w:bCs/>
                <w:lang w:val="en-US"/>
              </w:rPr>
              <w:t xml:space="preserve"> </w:t>
            </w:r>
            <w:r w:rsidR="00E55759" w:rsidRPr="00111978">
              <w:rPr>
                <w:bCs/>
                <w:lang w:val="en-US"/>
              </w:rPr>
              <w:t xml:space="preserve">(Issue </w:t>
            </w:r>
            <w:r w:rsidR="00E55759">
              <w:rPr>
                <w:bCs/>
                <w:lang w:val="en-US"/>
              </w:rPr>
              <w:t>2</w:t>
            </w:r>
            <w:r w:rsidR="00E55759" w:rsidRPr="00111978">
              <w:rPr>
                <w:bCs/>
                <w:lang w:val="en-US"/>
              </w:rPr>
              <w:t>-</w:t>
            </w:r>
            <w:r w:rsidR="00E55759">
              <w:rPr>
                <w:bCs/>
                <w:lang w:val="en-US"/>
              </w:rPr>
              <w:t>2-3</w:t>
            </w:r>
            <w:r w:rsidR="00E55759" w:rsidRPr="00111978">
              <w:rPr>
                <w:bCs/>
                <w:lang w:val="en-US"/>
              </w:rPr>
              <w:t>)</w:t>
            </w:r>
          </w:p>
          <w:p w14:paraId="3C063AF7" w14:textId="1753B994" w:rsidR="007062A9" w:rsidRDefault="009511C9" w:rsidP="009511C9">
            <w:pPr>
              <w:numPr>
                <w:ilvl w:val="1"/>
                <w:numId w:val="30"/>
              </w:numPr>
              <w:overflowPunct w:val="0"/>
              <w:autoSpaceDE w:val="0"/>
              <w:autoSpaceDN w:val="0"/>
              <w:adjustRightInd w:val="0"/>
              <w:spacing w:after="0"/>
              <w:rPr>
                <w:bCs/>
                <w:lang w:val="en-US"/>
              </w:rPr>
            </w:pPr>
            <w:r w:rsidRPr="009511C9">
              <w:rPr>
                <w:bCs/>
                <w:lang w:val="en-US"/>
              </w:rPr>
              <w:t>Interruption requirements</w:t>
            </w:r>
            <w:r w:rsidR="0069490D">
              <w:rPr>
                <w:bCs/>
                <w:lang w:val="en-US"/>
              </w:rPr>
              <w:t xml:space="preserve"> </w:t>
            </w:r>
            <w:r w:rsidR="0069490D" w:rsidRPr="00111978">
              <w:rPr>
                <w:bCs/>
                <w:lang w:val="en-US"/>
              </w:rPr>
              <w:t xml:space="preserve">(Issue </w:t>
            </w:r>
            <w:r w:rsidR="0069490D">
              <w:rPr>
                <w:bCs/>
                <w:lang w:val="en-US"/>
              </w:rPr>
              <w:t>2</w:t>
            </w:r>
            <w:r w:rsidR="0069490D" w:rsidRPr="00111978">
              <w:rPr>
                <w:bCs/>
                <w:lang w:val="en-US"/>
              </w:rPr>
              <w:t>-</w:t>
            </w:r>
            <w:r w:rsidR="0069490D">
              <w:rPr>
                <w:bCs/>
                <w:lang w:val="en-US"/>
              </w:rPr>
              <w:t>3</w:t>
            </w:r>
            <w:r w:rsidR="0069490D" w:rsidRPr="00111978">
              <w:rPr>
                <w:bCs/>
                <w:lang w:val="en-US"/>
              </w:rPr>
              <w:t>)</w:t>
            </w:r>
          </w:p>
          <w:p w14:paraId="1F3A4578" w14:textId="4414C21D" w:rsidR="009511C9" w:rsidRDefault="009511C9" w:rsidP="009511C9">
            <w:pPr>
              <w:numPr>
                <w:ilvl w:val="2"/>
                <w:numId w:val="30"/>
              </w:numPr>
              <w:overflowPunct w:val="0"/>
              <w:autoSpaceDE w:val="0"/>
              <w:autoSpaceDN w:val="0"/>
              <w:adjustRightInd w:val="0"/>
              <w:spacing w:after="0"/>
              <w:rPr>
                <w:bCs/>
                <w:lang w:val="en-US"/>
              </w:rPr>
            </w:pPr>
            <w:r w:rsidRPr="009511C9">
              <w:rPr>
                <w:bCs/>
                <w:lang w:val="en-US"/>
              </w:rPr>
              <w:t>Baseline for interruption due to PSCell activation/deactivation</w:t>
            </w:r>
            <w:r w:rsidR="004D36AD">
              <w:rPr>
                <w:bCs/>
                <w:lang w:val="en-US"/>
              </w:rPr>
              <w:t xml:space="preserve"> </w:t>
            </w:r>
            <w:r w:rsidR="004D36AD" w:rsidRPr="00111978">
              <w:rPr>
                <w:bCs/>
                <w:lang w:val="en-US"/>
              </w:rPr>
              <w:t xml:space="preserve">(Issue </w:t>
            </w:r>
            <w:r w:rsidR="004D36AD">
              <w:rPr>
                <w:bCs/>
                <w:lang w:val="en-US"/>
              </w:rPr>
              <w:t>2</w:t>
            </w:r>
            <w:r w:rsidR="004D36AD" w:rsidRPr="00111978">
              <w:rPr>
                <w:bCs/>
                <w:lang w:val="en-US"/>
              </w:rPr>
              <w:t>-</w:t>
            </w:r>
            <w:r w:rsidR="004D36AD">
              <w:rPr>
                <w:bCs/>
                <w:lang w:val="en-US"/>
              </w:rPr>
              <w:t>3-1</w:t>
            </w:r>
            <w:r w:rsidR="004D36AD" w:rsidRPr="00111978">
              <w:rPr>
                <w:bCs/>
                <w:lang w:val="en-US"/>
              </w:rPr>
              <w:t>)</w:t>
            </w:r>
          </w:p>
          <w:p w14:paraId="4489558C" w14:textId="7D353D74" w:rsidR="009511C9" w:rsidRDefault="009511C9" w:rsidP="009511C9">
            <w:pPr>
              <w:numPr>
                <w:ilvl w:val="2"/>
                <w:numId w:val="30"/>
              </w:numPr>
              <w:overflowPunct w:val="0"/>
              <w:autoSpaceDE w:val="0"/>
              <w:autoSpaceDN w:val="0"/>
              <w:adjustRightInd w:val="0"/>
              <w:spacing w:after="0"/>
              <w:rPr>
                <w:bCs/>
                <w:lang w:val="en-US"/>
              </w:rPr>
            </w:pPr>
            <w:r w:rsidRPr="009511C9">
              <w:rPr>
                <w:bCs/>
                <w:lang w:val="en-US"/>
              </w:rPr>
              <w:t>Whether to define interruption due to PSCell activation/deactivation in asynchronous deployment</w:t>
            </w:r>
            <w:r w:rsidR="004D36AD">
              <w:rPr>
                <w:bCs/>
                <w:lang w:val="en-US"/>
              </w:rPr>
              <w:t xml:space="preserve"> </w:t>
            </w:r>
            <w:r w:rsidR="004D36AD" w:rsidRPr="00111978">
              <w:rPr>
                <w:bCs/>
                <w:lang w:val="en-US"/>
              </w:rPr>
              <w:t xml:space="preserve">(Issue </w:t>
            </w:r>
            <w:r w:rsidR="004D36AD">
              <w:rPr>
                <w:bCs/>
                <w:lang w:val="en-US"/>
              </w:rPr>
              <w:t>2</w:t>
            </w:r>
            <w:r w:rsidR="004D36AD" w:rsidRPr="00111978">
              <w:rPr>
                <w:bCs/>
                <w:lang w:val="en-US"/>
              </w:rPr>
              <w:t>-</w:t>
            </w:r>
            <w:r w:rsidR="004D36AD">
              <w:rPr>
                <w:bCs/>
                <w:lang w:val="en-US"/>
              </w:rPr>
              <w:t>3-2</w:t>
            </w:r>
            <w:r w:rsidR="004D36AD" w:rsidRPr="00111978">
              <w:rPr>
                <w:bCs/>
                <w:lang w:val="en-US"/>
              </w:rPr>
              <w:t>)</w:t>
            </w:r>
          </w:p>
          <w:p w14:paraId="3E6337E2" w14:textId="3894F240" w:rsidR="009511C9" w:rsidRDefault="009511C9" w:rsidP="009511C9">
            <w:pPr>
              <w:numPr>
                <w:ilvl w:val="2"/>
                <w:numId w:val="30"/>
              </w:numPr>
              <w:overflowPunct w:val="0"/>
              <w:autoSpaceDE w:val="0"/>
              <w:autoSpaceDN w:val="0"/>
              <w:adjustRightInd w:val="0"/>
              <w:spacing w:after="0"/>
              <w:rPr>
                <w:bCs/>
                <w:lang w:val="en-US"/>
              </w:rPr>
            </w:pPr>
            <w:r w:rsidRPr="009511C9">
              <w:rPr>
                <w:bCs/>
                <w:lang w:val="en-US"/>
              </w:rPr>
              <w:t>Interruption due to L3 measurement on deactivated SCG</w:t>
            </w:r>
            <w:r w:rsidR="00B3786D">
              <w:rPr>
                <w:bCs/>
                <w:lang w:val="en-US"/>
              </w:rPr>
              <w:t xml:space="preserve"> </w:t>
            </w:r>
            <w:r w:rsidR="00B3786D" w:rsidRPr="00111978">
              <w:rPr>
                <w:bCs/>
                <w:lang w:val="en-US"/>
              </w:rPr>
              <w:t xml:space="preserve">(Issue </w:t>
            </w:r>
            <w:r w:rsidR="00B3786D">
              <w:rPr>
                <w:bCs/>
                <w:lang w:val="en-US"/>
              </w:rPr>
              <w:t>2</w:t>
            </w:r>
            <w:r w:rsidR="00B3786D" w:rsidRPr="00111978">
              <w:rPr>
                <w:bCs/>
                <w:lang w:val="en-US"/>
              </w:rPr>
              <w:t>-</w:t>
            </w:r>
            <w:r w:rsidR="00B3786D">
              <w:rPr>
                <w:bCs/>
                <w:lang w:val="en-US"/>
              </w:rPr>
              <w:t>3-3</w:t>
            </w:r>
            <w:r w:rsidR="00B3786D" w:rsidRPr="00111978">
              <w:rPr>
                <w:bCs/>
                <w:lang w:val="en-US"/>
              </w:rPr>
              <w:t>)</w:t>
            </w:r>
          </w:p>
          <w:p w14:paraId="72E9A631" w14:textId="44BEA305" w:rsidR="00484904" w:rsidRDefault="00484904" w:rsidP="00484904">
            <w:pPr>
              <w:numPr>
                <w:ilvl w:val="1"/>
                <w:numId w:val="30"/>
              </w:numPr>
              <w:overflowPunct w:val="0"/>
              <w:autoSpaceDE w:val="0"/>
              <w:autoSpaceDN w:val="0"/>
              <w:adjustRightInd w:val="0"/>
              <w:spacing w:after="0"/>
              <w:rPr>
                <w:bCs/>
                <w:lang w:val="en-US"/>
              </w:rPr>
            </w:pPr>
            <w:r w:rsidRPr="00484904">
              <w:rPr>
                <w:bCs/>
                <w:lang w:val="en-US"/>
              </w:rPr>
              <w:t>RLM/BFD/BFR/Beam management on deactivated PSCell</w:t>
            </w:r>
            <w:r w:rsidR="00F17205">
              <w:rPr>
                <w:bCs/>
                <w:lang w:val="en-US"/>
              </w:rPr>
              <w:t xml:space="preserve"> </w:t>
            </w:r>
            <w:r w:rsidR="00F17205" w:rsidRPr="00111978">
              <w:rPr>
                <w:bCs/>
                <w:lang w:val="en-US"/>
              </w:rPr>
              <w:t xml:space="preserve">(Issue </w:t>
            </w:r>
            <w:r w:rsidR="00F17205">
              <w:rPr>
                <w:bCs/>
                <w:lang w:val="en-US"/>
              </w:rPr>
              <w:t>2</w:t>
            </w:r>
            <w:r w:rsidR="00F17205" w:rsidRPr="00111978">
              <w:rPr>
                <w:bCs/>
                <w:lang w:val="en-US"/>
              </w:rPr>
              <w:t>-</w:t>
            </w:r>
            <w:r w:rsidR="00F17205">
              <w:rPr>
                <w:bCs/>
                <w:lang w:val="en-US"/>
              </w:rPr>
              <w:t>4</w:t>
            </w:r>
            <w:r w:rsidR="00F17205" w:rsidRPr="00111978">
              <w:rPr>
                <w:bCs/>
                <w:lang w:val="en-US"/>
              </w:rPr>
              <w:t>)</w:t>
            </w:r>
          </w:p>
          <w:p w14:paraId="46C4BA9A" w14:textId="6A7809FF" w:rsidR="00484904" w:rsidRDefault="00484904" w:rsidP="00484904">
            <w:pPr>
              <w:numPr>
                <w:ilvl w:val="2"/>
                <w:numId w:val="30"/>
              </w:numPr>
              <w:overflowPunct w:val="0"/>
              <w:autoSpaceDE w:val="0"/>
              <w:autoSpaceDN w:val="0"/>
              <w:adjustRightInd w:val="0"/>
              <w:spacing w:after="0"/>
              <w:rPr>
                <w:bCs/>
                <w:lang w:val="en-US"/>
              </w:rPr>
            </w:pPr>
            <w:r w:rsidRPr="00484904">
              <w:rPr>
                <w:bCs/>
                <w:lang w:val="en-US"/>
              </w:rPr>
              <w:t>Whether RLM/BFD requirements on deactivated PSCell can be relaxed</w:t>
            </w:r>
            <w:r w:rsidR="00226887">
              <w:rPr>
                <w:bCs/>
                <w:lang w:val="en-US"/>
              </w:rPr>
              <w:t xml:space="preserve"> </w:t>
            </w:r>
            <w:r w:rsidR="00226887" w:rsidRPr="00111978">
              <w:rPr>
                <w:bCs/>
                <w:lang w:val="en-US"/>
              </w:rPr>
              <w:t xml:space="preserve">(Issue </w:t>
            </w:r>
            <w:r w:rsidR="00226887">
              <w:rPr>
                <w:bCs/>
                <w:lang w:val="en-US"/>
              </w:rPr>
              <w:t>2</w:t>
            </w:r>
            <w:r w:rsidR="00226887" w:rsidRPr="00111978">
              <w:rPr>
                <w:bCs/>
                <w:lang w:val="en-US"/>
              </w:rPr>
              <w:t>-</w:t>
            </w:r>
            <w:r w:rsidR="00226887">
              <w:rPr>
                <w:bCs/>
                <w:lang w:val="en-US"/>
              </w:rPr>
              <w:t>4-2</w:t>
            </w:r>
            <w:r w:rsidR="00226887" w:rsidRPr="00111978">
              <w:rPr>
                <w:bCs/>
                <w:lang w:val="en-US"/>
              </w:rPr>
              <w:t>)</w:t>
            </w:r>
          </w:p>
          <w:p w14:paraId="18E4A1B2" w14:textId="0DCF6CF5" w:rsidR="00484904" w:rsidRDefault="00484904" w:rsidP="00484904">
            <w:pPr>
              <w:numPr>
                <w:ilvl w:val="2"/>
                <w:numId w:val="30"/>
              </w:numPr>
              <w:overflowPunct w:val="0"/>
              <w:autoSpaceDE w:val="0"/>
              <w:autoSpaceDN w:val="0"/>
              <w:adjustRightInd w:val="0"/>
              <w:spacing w:after="0"/>
              <w:rPr>
                <w:bCs/>
                <w:lang w:val="en-US"/>
              </w:rPr>
            </w:pPr>
            <w:r w:rsidRPr="00484904">
              <w:rPr>
                <w:bCs/>
                <w:lang w:val="en-US"/>
              </w:rPr>
              <w:t>Interruption requirement due to RLM and BFD on deactivated PSCell</w:t>
            </w:r>
            <w:r w:rsidR="00453E33">
              <w:rPr>
                <w:bCs/>
                <w:lang w:val="en-US"/>
              </w:rPr>
              <w:t xml:space="preserve"> </w:t>
            </w:r>
            <w:r w:rsidR="00453E33" w:rsidRPr="00111978">
              <w:rPr>
                <w:bCs/>
                <w:lang w:val="en-US"/>
              </w:rPr>
              <w:t xml:space="preserve">(Issue </w:t>
            </w:r>
            <w:r w:rsidR="00453E33">
              <w:rPr>
                <w:bCs/>
                <w:lang w:val="en-US"/>
              </w:rPr>
              <w:t>2</w:t>
            </w:r>
            <w:r w:rsidR="00453E33" w:rsidRPr="00111978">
              <w:rPr>
                <w:bCs/>
                <w:lang w:val="en-US"/>
              </w:rPr>
              <w:t>-</w:t>
            </w:r>
            <w:r w:rsidR="00453E33">
              <w:rPr>
                <w:bCs/>
                <w:lang w:val="en-US"/>
              </w:rPr>
              <w:t>4-3</w:t>
            </w:r>
            <w:r w:rsidR="00453E33" w:rsidRPr="00111978">
              <w:rPr>
                <w:bCs/>
                <w:lang w:val="en-US"/>
              </w:rPr>
              <w:t>)</w:t>
            </w:r>
          </w:p>
          <w:p w14:paraId="732A3372" w14:textId="72A61BB4" w:rsidR="00484904" w:rsidRDefault="00484904" w:rsidP="00484904">
            <w:pPr>
              <w:numPr>
                <w:ilvl w:val="2"/>
                <w:numId w:val="30"/>
              </w:numPr>
              <w:overflowPunct w:val="0"/>
              <w:autoSpaceDE w:val="0"/>
              <w:autoSpaceDN w:val="0"/>
              <w:adjustRightInd w:val="0"/>
              <w:spacing w:after="0"/>
              <w:rPr>
                <w:bCs/>
                <w:lang w:val="en-US"/>
              </w:rPr>
            </w:pPr>
            <w:r w:rsidRPr="00484904">
              <w:rPr>
                <w:bCs/>
                <w:lang w:val="en-US"/>
              </w:rPr>
              <w:t>Interruption due to L1-RSRP requirements on deactivated PSCell</w:t>
            </w:r>
            <w:r w:rsidR="00453E33">
              <w:rPr>
                <w:bCs/>
                <w:lang w:val="en-US"/>
              </w:rPr>
              <w:t xml:space="preserve"> </w:t>
            </w:r>
            <w:r w:rsidR="00453E33" w:rsidRPr="00111978">
              <w:rPr>
                <w:bCs/>
                <w:lang w:val="en-US"/>
              </w:rPr>
              <w:t xml:space="preserve">(Issue </w:t>
            </w:r>
            <w:r w:rsidR="00453E33">
              <w:rPr>
                <w:bCs/>
                <w:lang w:val="en-US"/>
              </w:rPr>
              <w:t>2</w:t>
            </w:r>
            <w:r w:rsidR="00453E33" w:rsidRPr="00111978">
              <w:rPr>
                <w:bCs/>
                <w:lang w:val="en-US"/>
              </w:rPr>
              <w:t>-</w:t>
            </w:r>
            <w:r w:rsidR="00453E33">
              <w:rPr>
                <w:bCs/>
                <w:lang w:val="en-US"/>
              </w:rPr>
              <w:t>4-4</w:t>
            </w:r>
            <w:r w:rsidR="00453E33" w:rsidRPr="00111978">
              <w:rPr>
                <w:bCs/>
                <w:lang w:val="en-US"/>
              </w:rPr>
              <w:t>)</w:t>
            </w:r>
          </w:p>
          <w:p w14:paraId="1BF33650" w14:textId="3353C9C0" w:rsidR="00484904" w:rsidRDefault="00484904" w:rsidP="00484904">
            <w:pPr>
              <w:numPr>
                <w:ilvl w:val="1"/>
                <w:numId w:val="30"/>
              </w:numPr>
              <w:overflowPunct w:val="0"/>
              <w:autoSpaceDE w:val="0"/>
              <w:autoSpaceDN w:val="0"/>
              <w:adjustRightInd w:val="0"/>
              <w:spacing w:after="0"/>
              <w:rPr>
                <w:bCs/>
                <w:lang w:val="en-US"/>
              </w:rPr>
            </w:pPr>
            <w:r w:rsidRPr="00484904">
              <w:rPr>
                <w:bCs/>
                <w:lang w:val="en-US"/>
              </w:rPr>
              <w:t>Others</w:t>
            </w:r>
            <w:r w:rsidR="00BC09CA">
              <w:rPr>
                <w:bCs/>
                <w:lang w:val="en-US"/>
              </w:rPr>
              <w:t xml:space="preserve"> </w:t>
            </w:r>
            <w:r w:rsidR="00BC09CA" w:rsidRPr="00111978">
              <w:rPr>
                <w:bCs/>
                <w:lang w:val="en-US"/>
              </w:rPr>
              <w:t xml:space="preserve">(Issue </w:t>
            </w:r>
            <w:r w:rsidR="00BC09CA">
              <w:rPr>
                <w:bCs/>
                <w:lang w:val="en-US"/>
              </w:rPr>
              <w:t>2</w:t>
            </w:r>
            <w:r w:rsidR="00BC09CA" w:rsidRPr="00111978">
              <w:rPr>
                <w:bCs/>
                <w:lang w:val="en-US"/>
              </w:rPr>
              <w:t>-</w:t>
            </w:r>
            <w:r w:rsidR="00BC09CA">
              <w:rPr>
                <w:bCs/>
                <w:lang w:val="en-US"/>
              </w:rPr>
              <w:t>5</w:t>
            </w:r>
            <w:r w:rsidR="00BC09CA" w:rsidRPr="00111978">
              <w:rPr>
                <w:bCs/>
                <w:lang w:val="en-US"/>
              </w:rPr>
              <w:t>)</w:t>
            </w:r>
          </w:p>
          <w:p w14:paraId="5F84BE46" w14:textId="2C9629A2" w:rsidR="00484904" w:rsidRDefault="00484904" w:rsidP="00484904">
            <w:pPr>
              <w:numPr>
                <w:ilvl w:val="2"/>
                <w:numId w:val="30"/>
              </w:numPr>
              <w:overflowPunct w:val="0"/>
              <w:autoSpaceDE w:val="0"/>
              <w:autoSpaceDN w:val="0"/>
              <w:adjustRightInd w:val="0"/>
              <w:spacing w:after="0"/>
              <w:rPr>
                <w:bCs/>
                <w:lang w:val="en-US"/>
              </w:rPr>
            </w:pPr>
            <w:r w:rsidRPr="00484904">
              <w:rPr>
                <w:bCs/>
                <w:lang w:val="en-US"/>
              </w:rPr>
              <w:t>whether UE shall meet the existing Te and Tq when PSCell is deactivated</w:t>
            </w:r>
            <w:r w:rsidR="00BC09CA">
              <w:rPr>
                <w:bCs/>
                <w:lang w:val="en-US"/>
              </w:rPr>
              <w:t xml:space="preserve"> </w:t>
            </w:r>
            <w:r w:rsidR="00BC09CA" w:rsidRPr="00111978">
              <w:rPr>
                <w:bCs/>
                <w:lang w:val="en-US"/>
              </w:rPr>
              <w:t xml:space="preserve">(Issue </w:t>
            </w:r>
            <w:r w:rsidR="00BC09CA">
              <w:rPr>
                <w:bCs/>
                <w:lang w:val="en-US"/>
              </w:rPr>
              <w:t>2</w:t>
            </w:r>
            <w:r w:rsidR="00BC09CA" w:rsidRPr="00111978">
              <w:rPr>
                <w:bCs/>
                <w:lang w:val="en-US"/>
              </w:rPr>
              <w:t>-</w:t>
            </w:r>
            <w:r w:rsidR="00BC09CA">
              <w:rPr>
                <w:bCs/>
                <w:lang w:val="en-US"/>
              </w:rPr>
              <w:t>5-1</w:t>
            </w:r>
            <w:r w:rsidR="00BC09CA" w:rsidRPr="00111978">
              <w:rPr>
                <w:bCs/>
                <w:lang w:val="en-US"/>
              </w:rPr>
              <w:t>)</w:t>
            </w:r>
          </w:p>
          <w:p w14:paraId="7AF522B2" w14:textId="11F189F6" w:rsidR="00484904" w:rsidRPr="00484904" w:rsidRDefault="00484904" w:rsidP="005E179C">
            <w:pPr>
              <w:numPr>
                <w:ilvl w:val="2"/>
                <w:numId w:val="30"/>
              </w:numPr>
              <w:overflowPunct w:val="0"/>
              <w:autoSpaceDE w:val="0"/>
              <w:autoSpaceDN w:val="0"/>
              <w:adjustRightInd w:val="0"/>
              <w:spacing w:after="0"/>
              <w:rPr>
                <w:bCs/>
                <w:lang w:val="en-US"/>
              </w:rPr>
            </w:pPr>
            <w:r w:rsidRPr="00484904">
              <w:rPr>
                <w:bCs/>
                <w:lang w:val="en-US"/>
              </w:rPr>
              <w:t>if the answer of issue 2-5-1 is yes, SSB monitoring rate</w:t>
            </w:r>
            <w:r w:rsidR="00BC09CA">
              <w:rPr>
                <w:bCs/>
                <w:lang w:val="en-US"/>
              </w:rPr>
              <w:t xml:space="preserve"> </w:t>
            </w:r>
            <w:r w:rsidR="00BC09CA" w:rsidRPr="00111978">
              <w:rPr>
                <w:bCs/>
                <w:lang w:val="en-US"/>
              </w:rPr>
              <w:t xml:space="preserve">(Issue </w:t>
            </w:r>
            <w:r w:rsidR="00BC09CA">
              <w:rPr>
                <w:bCs/>
                <w:lang w:val="en-US"/>
              </w:rPr>
              <w:t>2</w:t>
            </w:r>
            <w:r w:rsidR="00BC09CA" w:rsidRPr="00111978">
              <w:rPr>
                <w:bCs/>
                <w:lang w:val="en-US"/>
              </w:rPr>
              <w:t>-</w:t>
            </w:r>
            <w:r w:rsidR="00BC09CA">
              <w:rPr>
                <w:bCs/>
                <w:lang w:val="en-US"/>
              </w:rPr>
              <w:t>5-2</w:t>
            </w:r>
            <w:r w:rsidR="00BC09CA" w:rsidRPr="00111978">
              <w:rPr>
                <w:bCs/>
                <w:lang w:val="en-US"/>
              </w:rPr>
              <w:t>)</w:t>
            </w:r>
          </w:p>
        </w:tc>
      </w:tr>
    </w:tbl>
    <w:p w14:paraId="3D277630" w14:textId="720F509B" w:rsidR="00BD6494" w:rsidRDefault="00BD6494" w:rsidP="004F344B">
      <w:pPr>
        <w:rPr>
          <w:rFonts w:eastAsiaTheme="minorEastAsia"/>
          <w:lang w:val="en-US" w:eastAsia="zh-CN"/>
        </w:rPr>
      </w:pPr>
    </w:p>
    <w:p w14:paraId="509439E0" w14:textId="68FF5EAA" w:rsidR="003F7A35" w:rsidRPr="005E179C" w:rsidRDefault="003F7A35" w:rsidP="005E179C">
      <w:pPr>
        <w:pStyle w:val="2"/>
        <w:rPr>
          <w:rFonts w:eastAsia="MS Mincho"/>
          <w:lang w:val="en-US"/>
        </w:rPr>
      </w:pPr>
      <w:r w:rsidRPr="005E179C">
        <w:rPr>
          <w:rFonts w:ascii="Times New Roman" w:eastAsia="MS Mincho" w:hAnsi="Times New Roman" w:cs="Times New Roman"/>
          <w:lang w:val="en-US"/>
        </w:rPr>
        <w:t xml:space="preserve">2.1 </w:t>
      </w:r>
      <w:r w:rsidRPr="005E179C">
        <w:rPr>
          <w:rFonts w:ascii="Times New Roman" w:hAnsi="Times New Roman" w:cs="Times New Roman"/>
          <w:bCs w:val="0"/>
          <w:lang w:val="en-US"/>
        </w:rPr>
        <w:t>Measurement requirements for deactivated SCG</w:t>
      </w:r>
    </w:p>
    <w:tbl>
      <w:tblPr>
        <w:tblStyle w:val="ab"/>
        <w:tblW w:w="0" w:type="auto"/>
        <w:tblLook w:val="04A0" w:firstRow="1" w:lastRow="0" w:firstColumn="1" w:lastColumn="0" w:noHBand="0" w:noVBand="1"/>
      </w:tblPr>
      <w:tblGrid>
        <w:gridCol w:w="9562"/>
      </w:tblGrid>
      <w:tr w:rsidR="00E66824" w14:paraId="5C1A66BE" w14:textId="77777777" w:rsidTr="00E66824">
        <w:tc>
          <w:tcPr>
            <w:tcW w:w="9562" w:type="dxa"/>
          </w:tcPr>
          <w:p w14:paraId="0244FEAC" w14:textId="77777777" w:rsidR="00E66824" w:rsidRPr="005E179C" w:rsidRDefault="00E66824" w:rsidP="00E66824">
            <w:pPr>
              <w:numPr>
                <w:ilvl w:val="0"/>
                <w:numId w:val="31"/>
              </w:numPr>
              <w:rPr>
                <w:rFonts w:eastAsia="宋体"/>
                <w:b/>
                <w:i/>
                <w:u w:val="single"/>
                <w:lang w:eastAsia="zh-CN"/>
              </w:rPr>
            </w:pPr>
            <w:bookmarkStart w:id="3" w:name="_Hlk91580917"/>
            <w:r w:rsidRPr="005E179C">
              <w:rPr>
                <w:rFonts w:eastAsia="宋体"/>
                <w:b/>
                <w:i/>
                <w:u w:val="single"/>
                <w:lang w:eastAsia="zh-CN"/>
              </w:rPr>
              <w:t>DRX configuration</w:t>
            </w:r>
            <w:bookmarkEnd w:id="3"/>
            <w:r w:rsidRPr="005E179C">
              <w:rPr>
                <w:rFonts w:eastAsia="宋体"/>
                <w:b/>
                <w:i/>
                <w:u w:val="single"/>
                <w:lang w:eastAsia="zh-CN"/>
              </w:rPr>
              <w:t xml:space="preserve"> for deactivated SCG measurement requirements (Issue 2-1-1)</w:t>
            </w:r>
          </w:p>
          <w:p w14:paraId="2BEAB22D" w14:textId="77777777" w:rsidR="00E66824" w:rsidRPr="005E179C" w:rsidRDefault="00E66824" w:rsidP="00E66824">
            <w:pPr>
              <w:pStyle w:val="a9"/>
              <w:numPr>
                <w:ilvl w:val="0"/>
                <w:numId w:val="44"/>
              </w:numPr>
              <w:ind w:firstLineChars="0"/>
              <w:rPr>
                <w:rFonts w:eastAsiaTheme="minorEastAsia"/>
                <w:i/>
                <w:lang w:eastAsia="zh-CN"/>
              </w:rPr>
            </w:pPr>
            <w:r w:rsidRPr="005E179C">
              <w:rPr>
                <w:rFonts w:eastAsiaTheme="minorEastAsia"/>
                <w:i/>
                <w:lang w:eastAsia="zh-CN"/>
              </w:rPr>
              <w:lastRenderedPageBreak/>
              <w:t>Option 1: SCG DRX cycle should be applied when specifying the L3 requirements of deactivated SCG.</w:t>
            </w:r>
          </w:p>
          <w:p w14:paraId="65C229D6" w14:textId="69A4C3A0" w:rsidR="00E66824" w:rsidRPr="005E179C" w:rsidRDefault="00E66824" w:rsidP="00E66824">
            <w:pPr>
              <w:pStyle w:val="a9"/>
              <w:numPr>
                <w:ilvl w:val="0"/>
                <w:numId w:val="44"/>
              </w:numPr>
              <w:ind w:firstLineChars="0"/>
              <w:rPr>
                <w:rFonts w:eastAsiaTheme="minorEastAsia"/>
                <w:i/>
                <w:lang w:eastAsia="zh-CN"/>
              </w:rPr>
            </w:pPr>
            <w:r w:rsidRPr="005E179C">
              <w:rPr>
                <w:rFonts w:eastAsiaTheme="minorEastAsia"/>
                <w:i/>
                <w:lang w:eastAsia="zh-CN"/>
              </w:rPr>
              <w:t>Option 2: for deactivated SCG, the DRX cycle that is used to determine measurement period scaling can be replaced by a hypothetical DRX cycle (if RAN2 agree to introduce).</w:t>
            </w:r>
          </w:p>
          <w:p w14:paraId="3337152E" w14:textId="22F4D784" w:rsidR="00E66824" w:rsidRPr="005E179C" w:rsidRDefault="00E66824" w:rsidP="005E179C">
            <w:pPr>
              <w:pStyle w:val="a9"/>
              <w:numPr>
                <w:ilvl w:val="0"/>
                <w:numId w:val="44"/>
              </w:numPr>
              <w:ind w:firstLineChars="0"/>
              <w:rPr>
                <w:rFonts w:eastAsiaTheme="minorEastAsia"/>
                <w:lang w:eastAsia="zh-CN"/>
              </w:rPr>
            </w:pPr>
            <w:r w:rsidRPr="005E179C">
              <w:rPr>
                <w:rFonts w:eastAsiaTheme="minorEastAsia"/>
                <w:i/>
                <w:lang w:eastAsia="zh-CN"/>
              </w:rPr>
              <w:t>Option 3: wait for RAN2</w:t>
            </w:r>
          </w:p>
          <w:p w14:paraId="6F2F2882" w14:textId="77777777" w:rsidR="00E66824" w:rsidRPr="005E179C" w:rsidRDefault="00E66824" w:rsidP="00E66824">
            <w:pPr>
              <w:numPr>
                <w:ilvl w:val="0"/>
                <w:numId w:val="31"/>
              </w:numPr>
              <w:rPr>
                <w:rFonts w:eastAsia="宋体"/>
                <w:b/>
                <w:i/>
                <w:u w:val="single"/>
                <w:lang w:eastAsia="zh-CN"/>
              </w:rPr>
            </w:pPr>
            <w:r w:rsidRPr="005E179C">
              <w:rPr>
                <w:rFonts w:eastAsia="宋体" w:hint="eastAsia"/>
                <w:b/>
                <w:i/>
                <w:u w:val="single"/>
                <w:lang w:eastAsia="zh-CN"/>
              </w:rPr>
              <w:t>“</w:t>
            </w:r>
            <w:r w:rsidRPr="005E179C">
              <w:rPr>
                <w:rFonts w:eastAsia="宋体"/>
                <w:b/>
                <w:i/>
                <w:u w:val="single"/>
                <w:lang w:eastAsia="zh-CN"/>
              </w:rPr>
              <w:t>measCycleSCell” like scheme (if L3 measurements on deactivated PSCell is agreed to be relaxed in RAN2)</w:t>
            </w:r>
            <w:r w:rsidRPr="005E179C" w:rsidDel="005F7A2E">
              <w:rPr>
                <w:rFonts w:eastAsia="宋体"/>
                <w:b/>
                <w:i/>
                <w:u w:val="single"/>
                <w:lang w:eastAsia="zh-CN"/>
              </w:rPr>
              <w:t xml:space="preserve"> </w:t>
            </w:r>
            <w:r w:rsidRPr="005E179C">
              <w:rPr>
                <w:rFonts w:eastAsia="宋体"/>
                <w:b/>
                <w:i/>
                <w:u w:val="single"/>
                <w:lang w:eastAsia="zh-CN"/>
              </w:rPr>
              <w:t>(Issue 2-1-3)</w:t>
            </w:r>
            <w:r w:rsidRPr="005E179C" w:rsidDel="005F7A2E">
              <w:rPr>
                <w:rFonts w:eastAsia="宋体"/>
                <w:b/>
                <w:i/>
                <w:u w:val="single"/>
                <w:lang w:eastAsia="zh-CN"/>
              </w:rPr>
              <w:t xml:space="preserve"> </w:t>
            </w:r>
          </w:p>
          <w:p w14:paraId="7F320167" w14:textId="77777777" w:rsidR="00E66824" w:rsidRPr="005E179C" w:rsidRDefault="00E66824" w:rsidP="00E66824">
            <w:pPr>
              <w:pStyle w:val="a9"/>
              <w:numPr>
                <w:ilvl w:val="0"/>
                <w:numId w:val="44"/>
              </w:numPr>
              <w:ind w:firstLineChars="0"/>
              <w:rPr>
                <w:rFonts w:eastAsiaTheme="minorEastAsia"/>
                <w:i/>
                <w:lang w:eastAsia="zh-CN"/>
              </w:rPr>
            </w:pPr>
            <w:r w:rsidRPr="005E179C">
              <w:rPr>
                <w:rFonts w:eastAsiaTheme="minorEastAsia"/>
                <w:i/>
                <w:lang w:eastAsia="zh-CN"/>
              </w:rPr>
              <w:t>Option 1: wait for RAN2 progress on relaxed measurement cycle on deactivated PSCell</w:t>
            </w:r>
          </w:p>
          <w:p w14:paraId="3C6CC820" w14:textId="77777777" w:rsidR="00E66824" w:rsidRPr="005E179C" w:rsidRDefault="00E66824" w:rsidP="00E66824">
            <w:pPr>
              <w:pStyle w:val="a9"/>
              <w:numPr>
                <w:ilvl w:val="1"/>
                <w:numId w:val="45"/>
              </w:numPr>
              <w:ind w:firstLineChars="0"/>
              <w:rPr>
                <w:rFonts w:eastAsiaTheme="minorEastAsia"/>
                <w:i/>
                <w:lang w:eastAsia="zh-CN"/>
              </w:rPr>
            </w:pPr>
            <w:r w:rsidRPr="005E179C">
              <w:rPr>
                <w:rFonts w:eastAsiaTheme="minorEastAsia"/>
                <w:i/>
                <w:lang w:eastAsia="zh-CN"/>
              </w:rPr>
              <w:t>Option 1a: Send LS to RAN2 to ask whether any new parameter for relaxed measurement cycle on deactivated PSCell is planned to be introduced and whether any potential issues from RAN2 perspective are foreseen if measCycleSCell is used for deactivated PSCell L3 measurement period determination which is currently based on SMTC period.</w:t>
            </w:r>
          </w:p>
          <w:p w14:paraId="34464945" w14:textId="77777777" w:rsidR="00E66824" w:rsidRPr="005E179C" w:rsidRDefault="00E66824" w:rsidP="00E66824">
            <w:pPr>
              <w:pStyle w:val="a9"/>
              <w:numPr>
                <w:ilvl w:val="0"/>
                <w:numId w:val="44"/>
              </w:numPr>
              <w:ind w:firstLineChars="0"/>
              <w:rPr>
                <w:rFonts w:eastAsiaTheme="minorEastAsia"/>
                <w:i/>
                <w:lang w:eastAsia="zh-CN"/>
              </w:rPr>
            </w:pPr>
            <w:r w:rsidRPr="005E179C">
              <w:rPr>
                <w:rFonts w:eastAsiaTheme="minorEastAsia"/>
                <w:i/>
                <w:lang w:eastAsia="zh-CN"/>
              </w:rPr>
              <w:t>Option 2: use the principles from deactivated SCell (longer cycles)</w:t>
            </w:r>
          </w:p>
          <w:p w14:paraId="0921432A" w14:textId="47A7EAC8" w:rsidR="00E66824" w:rsidRPr="005E179C" w:rsidRDefault="00E66824" w:rsidP="005E179C">
            <w:pPr>
              <w:pStyle w:val="a9"/>
              <w:numPr>
                <w:ilvl w:val="0"/>
                <w:numId w:val="44"/>
              </w:numPr>
              <w:ind w:firstLineChars="0"/>
              <w:rPr>
                <w:rFonts w:eastAsiaTheme="minorEastAsia"/>
                <w:i/>
                <w:lang w:eastAsia="zh-CN"/>
              </w:rPr>
            </w:pPr>
            <w:r w:rsidRPr="005E179C">
              <w:rPr>
                <w:rFonts w:eastAsiaTheme="minorEastAsia"/>
                <w:i/>
                <w:lang w:eastAsia="zh-CN"/>
              </w:rPr>
              <w:t>Option 3: For deactivated PSCell L3 measurement period requirements, SMTC period is replaced with measCycleSCell</w:t>
            </w:r>
          </w:p>
        </w:tc>
      </w:tr>
    </w:tbl>
    <w:p w14:paraId="06AC6B82" w14:textId="77777777" w:rsidR="00E66824" w:rsidRDefault="00E66824" w:rsidP="004F344B">
      <w:pPr>
        <w:rPr>
          <w:rFonts w:eastAsiaTheme="minorEastAsia"/>
          <w:lang w:val="en-US" w:eastAsia="zh-CN"/>
        </w:rPr>
      </w:pPr>
    </w:p>
    <w:p w14:paraId="69E6C04E" w14:textId="3445BB5A" w:rsidR="00E66824" w:rsidRDefault="001E32C2" w:rsidP="00450107">
      <w:pPr>
        <w:rPr>
          <w:rFonts w:eastAsiaTheme="minorEastAsia"/>
          <w:lang w:eastAsia="zh-CN"/>
        </w:rPr>
      </w:pPr>
      <w:r w:rsidRPr="00FF6A40">
        <w:rPr>
          <w:rFonts w:eastAsiaTheme="minorEastAsia"/>
          <w:lang w:eastAsia="zh-CN"/>
        </w:rPr>
        <w:t xml:space="preserve">Since the DRX cycle and measCycleSCell configuration </w:t>
      </w:r>
      <w:r w:rsidR="001A5B75">
        <w:rPr>
          <w:rFonts w:eastAsiaTheme="minorEastAsia"/>
          <w:lang w:eastAsia="zh-CN"/>
        </w:rPr>
        <w:t xml:space="preserve">are the two main factor that </w:t>
      </w:r>
      <w:r w:rsidRPr="00FF6A40">
        <w:rPr>
          <w:rFonts w:eastAsiaTheme="minorEastAsia"/>
          <w:lang w:eastAsia="zh-CN"/>
        </w:rPr>
        <w:t xml:space="preserve">affect the measurement </w:t>
      </w:r>
      <w:r w:rsidR="001A5B75">
        <w:rPr>
          <w:rFonts w:eastAsiaTheme="minorEastAsia"/>
          <w:lang w:eastAsia="zh-CN"/>
        </w:rPr>
        <w:t>period</w:t>
      </w:r>
      <w:r w:rsidRPr="00FF6A40">
        <w:rPr>
          <w:rFonts w:eastAsiaTheme="minorEastAsia"/>
          <w:lang w:eastAsia="zh-CN"/>
        </w:rPr>
        <w:t xml:space="preserve">, </w:t>
      </w:r>
      <w:r>
        <w:rPr>
          <w:rFonts w:eastAsiaTheme="minorEastAsia"/>
          <w:lang w:eastAsia="zh-CN"/>
        </w:rPr>
        <w:t>I</w:t>
      </w:r>
      <w:r w:rsidRPr="00FF6A40">
        <w:rPr>
          <w:rFonts w:eastAsiaTheme="minorEastAsia"/>
          <w:lang w:eastAsia="zh-CN"/>
        </w:rPr>
        <w:t>ssue 2-1-1 and Issue 2-1-3 are discussed together here.</w:t>
      </w:r>
      <w:r w:rsidR="003E1DC2">
        <w:rPr>
          <w:rFonts w:eastAsiaTheme="minorEastAsia" w:hint="eastAsia"/>
          <w:lang w:eastAsia="zh-CN"/>
        </w:rPr>
        <w:t xml:space="preserve"> </w:t>
      </w:r>
      <w:r w:rsidR="004F0A4E" w:rsidRPr="00FF6A40">
        <w:rPr>
          <w:rFonts w:eastAsiaTheme="minorEastAsia"/>
          <w:lang w:eastAsia="zh-CN"/>
        </w:rPr>
        <w:t>As mentioned in Issue 2-1-</w:t>
      </w:r>
      <w:r w:rsidR="004F0A4E">
        <w:rPr>
          <w:rFonts w:eastAsiaTheme="minorEastAsia"/>
          <w:lang w:eastAsia="zh-CN"/>
        </w:rPr>
        <w:t>3</w:t>
      </w:r>
      <w:r w:rsidR="004F0A4E" w:rsidRPr="00FF6A40">
        <w:rPr>
          <w:rFonts w:eastAsiaTheme="minorEastAsia"/>
          <w:lang w:eastAsia="zh-CN"/>
        </w:rPr>
        <w:t xml:space="preserve"> Option </w:t>
      </w:r>
      <w:r w:rsidR="004F0A4E">
        <w:rPr>
          <w:rFonts w:eastAsiaTheme="minorEastAsia"/>
          <w:lang w:eastAsia="zh-CN"/>
        </w:rPr>
        <w:t>2</w:t>
      </w:r>
      <w:r w:rsidR="004F0A4E">
        <w:rPr>
          <w:rFonts w:eastAsiaTheme="minorEastAsia" w:hint="eastAsia"/>
          <w:lang w:eastAsia="zh-CN"/>
        </w:rPr>
        <w:t>,</w:t>
      </w:r>
      <w:r w:rsidR="004F0A4E">
        <w:rPr>
          <w:rFonts w:eastAsiaTheme="minorEastAsia"/>
          <w:lang w:eastAsia="zh-CN"/>
        </w:rPr>
        <w:t xml:space="preserve"> </w:t>
      </w:r>
      <w:r w:rsidR="00E8716F">
        <w:rPr>
          <w:rFonts w:eastAsiaTheme="minorEastAsia"/>
          <w:lang w:eastAsia="zh-CN"/>
        </w:rPr>
        <w:t>w</w:t>
      </w:r>
      <w:r w:rsidR="00E4743B" w:rsidRPr="00E4743B">
        <w:rPr>
          <w:rFonts w:eastAsiaTheme="minorEastAsia"/>
          <w:lang w:eastAsia="zh-CN"/>
        </w:rPr>
        <w:t>e think it is reasonable to use the principles from deactivated SCell.</w:t>
      </w:r>
      <w:r w:rsidR="00E4743B">
        <w:rPr>
          <w:rFonts w:eastAsiaTheme="minorEastAsia" w:hint="eastAsia"/>
          <w:lang w:eastAsia="zh-CN"/>
        </w:rPr>
        <w:t xml:space="preserve"> </w:t>
      </w:r>
      <w:r w:rsidR="00E4743B" w:rsidRPr="00E4743B">
        <w:rPr>
          <w:rFonts w:eastAsiaTheme="minorEastAsia"/>
          <w:lang w:eastAsia="zh-CN"/>
        </w:rPr>
        <w:t>Take Measurement period for intra-frequency measurements without gaps (deactivated SCell) (FR1) as an example here</w:t>
      </w:r>
      <w:r w:rsidR="00E4743B">
        <w:rPr>
          <w:rFonts w:eastAsiaTheme="minorEastAsia"/>
          <w:lang w:eastAsia="zh-CN"/>
        </w:rPr>
        <w:t>.</w:t>
      </w:r>
    </w:p>
    <w:tbl>
      <w:tblPr>
        <w:tblStyle w:val="ab"/>
        <w:tblW w:w="0" w:type="auto"/>
        <w:tblLook w:val="04A0" w:firstRow="1" w:lastRow="0" w:firstColumn="1" w:lastColumn="0" w:noHBand="0" w:noVBand="1"/>
      </w:tblPr>
      <w:tblGrid>
        <w:gridCol w:w="9562"/>
      </w:tblGrid>
      <w:tr w:rsidR="00E66824" w14:paraId="545F17C7" w14:textId="77777777" w:rsidTr="00E66824">
        <w:tc>
          <w:tcPr>
            <w:tcW w:w="9562" w:type="dxa"/>
          </w:tcPr>
          <w:p w14:paraId="4784F7D4" w14:textId="77777777" w:rsidR="00E66824" w:rsidRPr="009C5807" w:rsidRDefault="00E66824" w:rsidP="00E66824">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6824" w:rsidRPr="009C5807" w14:paraId="686ED7EF" w14:textId="77777777" w:rsidTr="009F1899">
              <w:tc>
                <w:tcPr>
                  <w:tcW w:w="4620" w:type="dxa"/>
                  <w:tcBorders>
                    <w:top w:val="single" w:sz="4" w:space="0" w:color="auto"/>
                    <w:left w:val="single" w:sz="4" w:space="0" w:color="auto"/>
                    <w:bottom w:val="single" w:sz="4" w:space="0" w:color="auto"/>
                    <w:right w:val="single" w:sz="4" w:space="0" w:color="auto"/>
                  </w:tcBorders>
                  <w:hideMark/>
                </w:tcPr>
                <w:p w14:paraId="53245E93" w14:textId="77777777" w:rsidR="00E66824" w:rsidRPr="009C5807" w:rsidRDefault="00E66824" w:rsidP="00E668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4D1015" w14:textId="77777777" w:rsidR="00E66824" w:rsidRPr="009C5807" w:rsidRDefault="00E66824" w:rsidP="00E66824">
                  <w:pPr>
                    <w:pStyle w:val="TAH"/>
                  </w:pPr>
                  <w:r w:rsidRPr="009C5807">
                    <w:t>T</w:t>
                  </w:r>
                  <w:r w:rsidRPr="009C5807">
                    <w:rPr>
                      <w:vertAlign w:val="subscript"/>
                    </w:rPr>
                    <w:t xml:space="preserve"> SSB_measurement_period_intra</w:t>
                  </w:r>
                  <w:r w:rsidRPr="009C5807">
                    <w:t xml:space="preserve">  </w:t>
                  </w:r>
                </w:p>
              </w:tc>
            </w:tr>
            <w:tr w:rsidR="00E66824" w:rsidRPr="009C5807" w14:paraId="07047003" w14:textId="77777777" w:rsidTr="009F1899">
              <w:tc>
                <w:tcPr>
                  <w:tcW w:w="4620" w:type="dxa"/>
                  <w:tcBorders>
                    <w:top w:val="single" w:sz="4" w:space="0" w:color="auto"/>
                    <w:left w:val="single" w:sz="4" w:space="0" w:color="auto"/>
                    <w:bottom w:val="single" w:sz="4" w:space="0" w:color="auto"/>
                    <w:right w:val="single" w:sz="4" w:space="0" w:color="auto"/>
                  </w:tcBorders>
                  <w:hideMark/>
                </w:tcPr>
                <w:p w14:paraId="7F5ED1A6" w14:textId="77777777" w:rsidR="00E66824" w:rsidRPr="009C5807" w:rsidRDefault="00E66824" w:rsidP="00E668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9DC7BC" w14:textId="77777777" w:rsidR="00E66824" w:rsidRPr="009C5807" w:rsidRDefault="00E66824" w:rsidP="00E66824">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E66824" w:rsidRPr="009C5807" w14:paraId="1996A6B8" w14:textId="77777777" w:rsidTr="009F1899">
              <w:tc>
                <w:tcPr>
                  <w:tcW w:w="4620" w:type="dxa"/>
                  <w:tcBorders>
                    <w:top w:val="single" w:sz="4" w:space="0" w:color="auto"/>
                    <w:left w:val="single" w:sz="4" w:space="0" w:color="auto"/>
                    <w:bottom w:val="single" w:sz="4" w:space="0" w:color="auto"/>
                    <w:right w:val="single" w:sz="4" w:space="0" w:color="auto"/>
                  </w:tcBorders>
                  <w:hideMark/>
                </w:tcPr>
                <w:p w14:paraId="5049C82E" w14:textId="77777777" w:rsidR="00E66824" w:rsidRPr="009C5807" w:rsidRDefault="00E66824" w:rsidP="00E668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91632E" w14:textId="77777777" w:rsidR="00E66824" w:rsidRPr="009C5807" w:rsidRDefault="00E66824" w:rsidP="00E66824">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E66824" w:rsidRPr="009C5807" w14:paraId="4625E735" w14:textId="77777777" w:rsidTr="009F1899">
              <w:tc>
                <w:tcPr>
                  <w:tcW w:w="4620" w:type="dxa"/>
                  <w:tcBorders>
                    <w:top w:val="single" w:sz="4" w:space="0" w:color="auto"/>
                    <w:left w:val="single" w:sz="4" w:space="0" w:color="auto"/>
                    <w:bottom w:val="single" w:sz="4" w:space="0" w:color="auto"/>
                    <w:right w:val="single" w:sz="4" w:space="0" w:color="auto"/>
                  </w:tcBorders>
                  <w:hideMark/>
                </w:tcPr>
                <w:p w14:paraId="43868D80" w14:textId="77777777" w:rsidR="00E66824" w:rsidRPr="009C5807" w:rsidRDefault="00E66824" w:rsidP="00E668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EF4B3B" w14:textId="77777777" w:rsidR="00E66824" w:rsidRPr="009C5807" w:rsidRDefault="00E66824" w:rsidP="00E66824">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36DCEC39" w14:textId="77777777" w:rsidR="00E66824" w:rsidRPr="00E66824" w:rsidRDefault="00E66824" w:rsidP="00450107">
            <w:pPr>
              <w:rPr>
                <w:rFonts w:eastAsiaTheme="minorEastAsia"/>
                <w:lang w:eastAsia="zh-CN"/>
              </w:rPr>
            </w:pPr>
          </w:p>
        </w:tc>
      </w:tr>
    </w:tbl>
    <w:p w14:paraId="454B351E" w14:textId="77777777" w:rsidR="00E66824" w:rsidRPr="00E66824" w:rsidRDefault="00E66824" w:rsidP="00450107">
      <w:pPr>
        <w:rPr>
          <w:rFonts w:eastAsiaTheme="minorEastAsia"/>
          <w:lang w:eastAsia="zh-CN"/>
        </w:rPr>
      </w:pPr>
    </w:p>
    <w:p w14:paraId="0ACD1DA2" w14:textId="238B4C75" w:rsidR="006A3422" w:rsidRDefault="00390BC2" w:rsidP="00450107">
      <w:pPr>
        <w:rPr>
          <w:rFonts w:eastAsiaTheme="minorEastAsia"/>
          <w:lang w:eastAsia="zh-CN"/>
        </w:rPr>
      </w:pPr>
      <w:r>
        <w:rPr>
          <w:rFonts w:eastAsiaTheme="minorEastAsia"/>
          <w:lang w:eastAsia="zh-CN"/>
        </w:rPr>
        <w:t xml:space="preserve">For deactivated SCell measurement, </w:t>
      </w:r>
      <w:r w:rsidRPr="008A6855">
        <w:rPr>
          <w:rFonts w:eastAsiaTheme="minorEastAsia"/>
          <w:lang w:eastAsia="zh-CN"/>
        </w:rPr>
        <w:t>measCycleSCell</w:t>
      </w:r>
      <w:r>
        <w:rPr>
          <w:rFonts w:eastAsiaTheme="minorEastAsia"/>
          <w:lang w:eastAsia="zh-CN"/>
        </w:rPr>
        <w:t xml:space="preserve"> is important to determine the measurement period regardless of whether or not DRX is configured. We think similar parameter is also important for deactivated PSCell measurement. Without this parameter, the measurement period may need to rely on DRX cycle which may not be configured. If no DRX cycle is configured, then </w:t>
      </w:r>
      <w:r w:rsidR="006A3422">
        <w:rPr>
          <w:rFonts w:eastAsiaTheme="minorEastAsia"/>
          <w:lang w:eastAsia="zh-CN"/>
        </w:rPr>
        <w:t>UE measurement</w:t>
      </w:r>
      <w:r w:rsidR="00466882">
        <w:rPr>
          <w:rFonts w:eastAsiaTheme="minorEastAsia"/>
          <w:lang w:eastAsia="zh-CN"/>
        </w:rPr>
        <w:t>s</w:t>
      </w:r>
      <w:r w:rsidR="006A3422">
        <w:rPr>
          <w:rFonts w:eastAsiaTheme="minorEastAsia"/>
          <w:lang w:eastAsia="zh-CN"/>
        </w:rPr>
        <w:t xml:space="preserve"> could be too frequent for deactivated PSCell measurement. Having fixed DRX cycle, e.g., hypothetical DRX cycle, it will lose the feasibility of controlling measurement delay</w:t>
      </w:r>
      <w:r w:rsidR="00466882">
        <w:rPr>
          <w:rFonts w:eastAsiaTheme="minorEastAsia"/>
          <w:lang w:eastAsia="zh-CN"/>
        </w:rPr>
        <w:t xml:space="preserve"> and balancing power saving</w:t>
      </w:r>
      <w:r w:rsidR="006A3422">
        <w:rPr>
          <w:rFonts w:eastAsiaTheme="minorEastAsia"/>
          <w:lang w:eastAsia="zh-CN"/>
        </w:rPr>
        <w:t>.</w:t>
      </w:r>
      <w:r w:rsidR="008A6855">
        <w:rPr>
          <w:rFonts w:eastAsiaTheme="minorEastAsia"/>
          <w:lang w:eastAsia="zh-CN"/>
        </w:rPr>
        <w:t xml:space="preserve"> Therefore, for </w:t>
      </w:r>
      <w:r w:rsidR="008A6855" w:rsidRPr="00844803">
        <w:rPr>
          <w:rFonts w:eastAsiaTheme="minorEastAsia"/>
          <w:lang w:eastAsia="zh-CN"/>
        </w:rPr>
        <w:t xml:space="preserve">deactivated </w:t>
      </w:r>
      <w:r w:rsidR="008A6855">
        <w:rPr>
          <w:rFonts w:eastAsiaTheme="minorEastAsia"/>
          <w:lang w:eastAsia="zh-CN"/>
        </w:rPr>
        <w:t>P</w:t>
      </w:r>
      <w:r w:rsidR="008A6855" w:rsidRPr="00844803">
        <w:rPr>
          <w:rFonts w:eastAsiaTheme="minorEastAsia"/>
          <w:lang w:eastAsia="zh-CN"/>
        </w:rPr>
        <w:t>SCel</w:t>
      </w:r>
      <w:r w:rsidR="008A6855">
        <w:rPr>
          <w:rFonts w:eastAsiaTheme="minorEastAsia" w:hint="eastAsia"/>
          <w:lang w:eastAsia="zh-CN"/>
        </w:rPr>
        <w:t>l</w:t>
      </w:r>
      <w:r w:rsidR="008A6855">
        <w:rPr>
          <w:rFonts w:eastAsiaTheme="minorEastAsia"/>
          <w:lang w:eastAsia="zh-CN"/>
        </w:rPr>
        <w:t xml:space="preserve">, </w:t>
      </w:r>
      <w:r w:rsidR="008A6855">
        <w:rPr>
          <w:rFonts w:eastAsiaTheme="minorEastAsia" w:hint="eastAsia"/>
          <w:lang w:eastAsia="zh-CN"/>
        </w:rPr>
        <w:t>w</w:t>
      </w:r>
      <w:r w:rsidR="008A6855" w:rsidRPr="008A6855">
        <w:rPr>
          <w:rFonts w:eastAsiaTheme="minorEastAsia"/>
          <w:lang w:eastAsia="zh-CN"/>
        </w:rPr>
        <w:t xml:space="preserve">e think it is necessary to </w:t>
      </w:r>
      <w:r w:rsidR="006A3422">
        <w:rPr>
          <w:rFonts w:eastAsiaTheme="minorEastAsia"/>
          <w:lang w:eastAsia="zh-CN"/>
        </w:rPr>
        <w:t>have a similar parameter of measCycleSCell, which is used for deactivated SCell measurement only according to existing spec.</w:t>
      </w:r>
    </w:p>
    <w:p w14:paraId="032F612E" w14:textId="556B76FC" w:rsidR="008A6855" w:rsidRPr="005E179C" w:rsidRDefault="006A3422" w:rsidP="00450107">
      <w:pPr>
        <w:rPr>
          <w:rFonts w:eastAsiaTheme="minorEastAsia"/>
          <w:lang w:eastAsia="zh-CN"/>
        </w:rPr>
      </w:pPr>
      <w:r>
        <w:rPr>
          <w:rFonts w:eastAsiaTheme="minorEastAsia"/>
          <w:lang w:eastAsia="zh-CN"/>
        </w:rPr>
        <w:t xml:space="preserve">Since meascycleSCell cannot be used for deactived PSCell measurement directly, it would be necessary to </w:t>
      </w:r>
      <w:r w:rsidR="008A6855" w:rsidRPr="008A6855">
        <w:rPr>
          <w:rFonts w:eastAsiaTheme="minorEastAsia"/>
          <w:lang w:eastAsia="zh-CN"/>
        </w:rPr>
        <w:t xml:space="preserve">send LS to </w:t>
      </w:r>
      <w:r>
        <w:rPr>
          <w:rFonts w:eastAsiaTheme="minorEastAsia"/>
          <w:lang w:eastAsia="zh-CN"/>
        </w:rPr>
        <w:t xml:space="preserve">ask </w:t>
      </w:r>
      <w:r w:rsidR="008A6855" w:rsidRPr="008A6855">
        <w:rPr>
          <w:rFonts w:eastAsiaTheme="minorEastAsia"/>
          <w:lang w:eastAsia="zh-CN"/>
        </w:rPr>
        <w:t xml:space="preserve">RAN2 </w:t>
      </w:r>
      <w:r>
        <w:rPr>
          <w:rFonts w:eastAsiaTheme="minorEastAsia"/>
          <w:lang w:eastAsia="zh-CN"/>
        </w:rPr>
        <w:t xml:space="preserve">to </w:t>
      </w:r>
      <w:r w:rsidR="005A28C2">
        <w:rPr>
          <w:rFonts w:eastAsiaTheme="minorEastAsia"/>
          <w:lang w:eastAsia="zh-CN"/>
        </w:rPr>
        <w:t xml:space="preserve">define a </w:t>
      </w:r>
      <w:r w:rsidR="008A6855" w:rsidRPr="008A6855">
        <w:rPr>
          <w:rFonts w:eastAsiaTheme="minorEastAsia"/>
          <w:lang w:eastAsia="zh-CN"/>
        </w:rPr>
        <w:t>similar</w:t>
      </w:r>
      <w:r w:rsidR="005A28C2">
        <w:rPr>
          <w:rFonts w:eastAsiaTheme="minorEastAsia"/>
          <w:lang w:eastAsia="zh-CN"/>
        </w:rPr>
        <w:t xml:space="preserve"> parameter</w:t>
      </w:r>
      <w:r w:rsidR="008A6855" w:rsidRPr="008A6855">
        <w:rPr>
          <w:rFonts w:eastAsiaTheme="minorEastAsia"/>
          <w:lang w:eastAsia="zh-CN"/>
        </w:rPr>
        <w:t xml:space="preserve"> to measCycleSCell to </w:t>
      </w:r>
      <w:r w:rsidR="005A28C2">
        <w:rPr>
          <w:rFonts w:eastAsiaTheme="minorEastAsia"/>
          <w:lang w:eastAsia="zh-CN"/>
        </w:rPr>
        <w:t>be used for deactivated PSCell measurement</w:t>
      </w:r>
      <w:r w:rsidR="008A6855" w:rsidRPr="008A6855">
        <w:rPr>
          <w:rFonts w:eastAsiaTheme="minorEastAsia"/>
          <w:lang w:eastAsia="zh-CN"/>
        </w:rPr>
        <w:t>.</w:t>
      </w:r>
    </w:p>
    <w:p w14:paraId="273065AF" w14:textId="0467B2EB" w:rsidR="00760B06" w:rsidRDefault="003B6F1B">
      <w:pPr>
        <w:jc w:val="both"/>
        <w:rPr>
          <w:b/>
        </w:rPr>
      </w:pPr>
      <w:r w:rsidRPr="005E179C">
        <w:rPr>
          <w:b/>
        </w:rPr>
        <w:t xml:space="preserve">Proposal </w:t>
      </w:r>
      <w:r w:rsidR="000F5ACD" w:rsidRPr="005E179C">
        <w:rPr>
          <w:b/>
        </w:rPr>
        <w:t>1</w:t>
      </w:r>
      <w:r w:rsidRPr="005E179C">
        <w:rPr>
          <w:b/>
        </w:rPr>
        <w:t>:</w:t>
      </w:r>
      <w:r w:rsidR="000F5ACD" w:rsidRPr="005E179C">
        <w:rPr>
          <w:b/>
        </w:rPr>
        <w:t xml:space="preserve"> </w:t>
      </w:r>
      <w:r w:rsidR="005A28C2">
        <w:rPr>
          <w:b/>
        </w:rPr>
        <w:t>Measurement period requirements for deactivated PSCell is based on a configured measurement cycle, which is similar to measCycleSCell for deactivated SCell measurement</w:t>
      </w:r>
      <w:r w:rsidR="000B2AA2">
        <w:rPr>
          <w:b/>
        </w:rPr>
        <w:t>.</w:t>
      </w:r>
    </w:p>
    <w:p w14:paraId="30219FD5" w14:textId="780360D2" w:rsidR="005A28C2" w:rsidRDefault="005A28C2" w:rsidP="005A28C2">
      <w:pPr>
        <w:jc w:val="both"/>
        <w:rPr>
          <w:b/>
        </w:rPr>
      </w:pPr>
      <w:r w:rsidRPr="004F0EA3">
        <w:rPr>
          <w:b/>
        </w:rPr>
        <w:t xml:space="preserve">Proposal </w:t>
      </w:r>
      <w:r>
        <w:rPr>
          <w:b/>
        </w:rPr>
        <w:t>2</w:t>
      </w:r>
      <w:r w:rsidRPr="004F0EA3">
        <w:rPr>
          <w:b/>
        </w:rPr>
        <w:t xml:space="preserve">: </w:t>
      </w:r>
      <w:r>
        <w:rPr>
          <w:b/>
        </w:rPr>
        <w:t>Send LS to ask RAN2 to define measurement cycle for deactivated PSCell measurement.</w:t>
      </w:r>
    </w:p>
    <w:p w14:paraId="33468F9D" w14:textId="77777777" w:rsidR="00E64D88" w:rsidRDefault="00E64D88">
      <w:pPr>
        <w:jc w:val="both"/>
        <w:rPr>
          <w:b/>
        </w:rPr>
      </w:pPr>
    </w:p>
    <w:tbl>
      <w:tblPr>
        <w:tblStyle w:val="ab"/>
        <w:tblW w:w="0" w:type="auto"/>
        <w:tblLook w:val="04A0" w:firstRow="1" w:lastRow="0" w:firstColumn="1" w:lastColumn="0" w:noHBand="0" w:noVBand="1"/>
      </w:tblPr>
      <w:tblGrid>
        <w:gridCol w:w="9562"/>
      </w:tblGrid>
      <w:tr w:rsidR="00AA6455" w14:paraId="10920656" w14:textId="77777777" w:rsidTr="00AA6455">
        <w:tc>
          <w:tcPr>
            <w:tcW w:w="9562" w:type="dxa"/>
          </w:tcPr>
          <w:p w14:paraId="662533B1" w14:textId="77777777" w:rsidR="00AA6455" w:rsidRPr="005E179C" w:rsidRDefault="00AA6455" w:rsidP="00AA6455">
            <w:pPr>
              <w:numPr>
                <w:ilvl w:val="0"/>
                <w:numId w:val="31"/>
              </w:numPr>
              <w:rPr>
                <w:rFonts w:eastAsia="宋体"/>
                <w:b/>
                <w:i/>
                <w:u w:val="single"/>
                <w:lang w:eastAsia="zh-CN"/>
              </w:rPr>
            </w:pPr>
            <w:r w:rsidRPr="005E179C">
              <w:rPr>
                <w:rFonts w:eastAsia="宋体"/>
                <w:b/>
                <w:i/>
                <w:u w:val="single"/>
                <w:lang w:eastAsia="zh-CN"/>
              </w:rPr>
              <w:t>updated CSSF (if L3 measurements on deactivated PSCell is agreed to be relaxed in RAN2) (Issue 2-1-2)</w:t>
            </w:r>
          </w:p>
          <w:p w14:paraId="3C3CFB12" w14:textId="77777777" w:rsidR="00AA6455" w:rsidRPr="005E179C" w:rsidRDefault="00AA6455" w:rsidP="00AA6455">
            <w:pPr>
              <w:pStyle w:val="a9"/>
              <w:numPr>
                <w:ilvl w:val="0"/>
                <w:numId w:val="44"/>
              </w:numPr>
              <w:ind w:firstLineChars="0"/>
              <w:rPr>
                <w:rFonts w:eastAsiaTheme="minorEastAsia"/>
                <w:i/>
                <w:lang w:eastAsia="zh-CN"/>
              </w:rPr>
            </w:pPr>
            <w:r w:rsidRPr="005E179C">
              <w:rPr>
                <w:rFonts w:eastAsiaTheme="minorEastAsia"/>
                <w:i/>
                <w:lang w:eastAsia="zh-CN"/>
              </w:rPr>
              <w:t>Option 1: updated CSSF on deactivated PSCell</w:t>
            </w:r>
          </w:p>
          <w:p w14:paraId="0A78BF5A" w14:textId="77777777" w:rsidR="00AA6455" w:rsidRPr="005E179C" w:rsidRDefault="00AA6455" w:rsidP="00AA6455">
            <w:pPr>
              <w:pStyle w:val="a9"/>
              <w:ind w:left="420" w:firstLineChars="0" w:firstLine="0"/>
              <w:rPr>
                <w:rFonts w:eastAsiaTheme="minorEastAsia"/>
                <w:i/>
                <w:lang w:eastAsia="zh-CN"/>
              </w:rPr>
            </w:pPr>
            <w:r w:rsidRPr="005E179C">
              <w:rPr>
                <w:rFonts w:eastAsiaTheme="minorEastAsia"/>
                <w:i/>
                <w:lang w:eastAsia="zh-CN"/>
              </w:rPr>
              <w:t>updated CSSF can relax measurement on deactivated PSCell and increase measurement on other active SCells</w:t>
            </w:r>
          </w:p>
          <w:p w14:paraId="5551A30E" w14:textId="77777777" w:rsidR="00AA6455" w:rsidRPr="005E179C" w:rsidRDefault="00AA6455" w:rsidP="00AA6455">
            <w:pPr>
              <w:pStyle w:val="a9"/>
              <w:numPr>
                <w:ilvl w:val="0"/>
                <w:numId w:val="44"/>
              </w:numPr>
              <w:ind w:firstLineChars="0"/>
              <w:rPr>
                <w:rFonts w:eastAsiaTheme="minorEastAsia"/>
                <w:i/>
                <w:lang w:eastAsia="zh-CN"/>
              </w:rPr>
            </w:pPr>
            <w:r w:rsidRPr="005E179C">
              <w:rPr>
                <w:rFonts w:eastAsiaTheme="minorEastAsia"/>
                <w:i/>
                <w:lang w:eastAsia="zh-CN"/>
              </w:rPr>
              <w:t>Option 2: Do not consider modifying deactivated PSCell measurement in terms of CSSF</w:t>
            </w:r>
          </w:p>
          <w:p w14:paraId="01CC2AC9" w14:textId="510707B6" w:rsidR="00AA6455" w:rsidRPr="005E179C" w:rsidRDefault="00AA6455" w:rsidP="005E179C">
            <w:pPr>
              <w:pStyle w:val="a9"/>
              <w:numPr>
                <w:ilvl w:val="0"/>
                <w:numId w:val="44"/>
              </w:numPr>
              <w:ind w:firstLineChars="0"/>
              <w:rPr>
                <w:rFonts w:eastAsiaTheme="minorEastAsia"/>
                <w:lang w:eastAsia="zh-CN"/>
              </w:rPr>
            </w:pPr>
            <w:r w:rsidRPr="005E179C">
              <w:rPr>
                <w:rFonts w:eastAsiaTheme="minorEastAsia"/>
                <w:i/>
                <w:lang w:eastAsia="zh-CN"/>
              </w:rPr>
              <w:lastRenderedPageBreak/>
              <w:t>Option 3: wait for RAN2 conclusion on whether to relax L3 measurement on deactivated PSCell.</w:t>
            </w:r>
          </w:p>
        </w:tc>
      </w:tr>
    </w:tbl>
    <w:p w14:paraId="6DAC165E" w14:textId="77777777" w:rsidR="008674BF" w:rsidRPr="005E179C" w:rsidRDefault="008674BF" w:rsidP="005E179C">
      <w:pPr>
        <w:jc w:val="both"/>
        <w:rPr>
          <w:b/>
        </w:rPr>
      </w:pPr>
    </w:p>
    <w:p w14:paraId="56E358D7" w14:textId="30AB84B8" w:rsidR="00B80B46" w:rsidRDefault="0078726D">
      <w:pPr>
        <w:jc w:val="both"/>
        <w:rPr>
          <w:rFonts w:eastAsiaTheme="minorEastAsia"/>
          <w:lang w:eastAsia="zh-CN"/>
        </w:rPr>
      </w:pPr>
      <w:r w:rsidRPr="0078726D">
        <w:rPr>
          <w:rFonts w:eastAsiaTheme="minorEastAsia"/>
          <w:lang w:eastAsia="zh-CN"/>
        </w:rPr>
        <w:t xml:space="preserve">In our view, </w:t>
      </w:r>
      <w:r w:rsidR="00D41D78">
        <w:rPr>
          <w:rFonts w:eastAsiaTheme="minorEastAsia"/>
          <w:lang w:eastAsia="zh-CN"/>
        </w:rPr>
        <w:t>it is beneficial to</w:t>
      </w:r>
      <w:r w:rsidRPr="0078726D">
        <w:rPr>
          <w:rFonts w:eastAsiaTheme="minorEastAsia"/>
          <w:lang w:eastAsia="zh-CN"/>
        </w:rPr>
        <w:t xml:space="preserve"> update CSSF to relax measurement on deactivated PSCell. This can indeed increase the measurement opportunities of other active SCells.</w:t>
      </w:r>
      <w:r w:rsidR="00943571" w:rsidRPr="005E179C">
        <w:rPr>
          <w:rFonts w:eastAsiaTheme="minorEastAsia"/>
          <w:lang w:eastAsia="zh-CN"/>
        </w:rPr>
        <w:t xml:space="preserve"> </w:t>
      </w:r>
      <w:r w:rsidR="00943571" w:rsidRPr="00943571">
        <w:rPr>
          <w:rFonts w:eastAsiaTheme="minorEastAsia"/>
          <w:lang w:eastAsia="zh-CN"/>
        </w:rPr>
        <w:t xml:space="preserve">On the other hand, we need to consider </w:t>
      </w:r>
      <w:r w:rsidR="00F40CDB">
        <w:rPr>
          <w:rFonts w:eastAsiaTheme="minorEastAsia"/>
          <w:lang w:eastAsia="zh-CN"/>
        </w:rPr>
        <w:t>the case the deactivated PSCell may not be activated as PSCell for</w:t>
      </w:r>
      <w:r w:rsidR="00943571" w:rsidRPr="00943571">
        <w:rPr>
          <w:rFonts w:eastAsiaTheme="minorEastAsia"/>
          <w:lang w:eastAsia="zh-CN"/>
        </w:rPr>
        <w:t xml:space="preserve"> SCG activation</w:t>
      </w:r>
      <w:r w:rsidR="00F40CDB">
        <w:rPr>
          <w:rFonts w:eastAsiaTheme="minorEastAsia"/>
          <w:lang w:eastAsia="zh-CN"/>
        </w:rPr>
        <w:t>.</w:t>
      </w:r>
      <w:r w:rsidR="00943571" w:rsidRPr="00943571">
        <w:rPr>
          <w:rFonts w:eastAsiaTheme="minorEastAsia"/>
          <w:lang w:eastAsia="zh-CN"/>
        </w:rPr>
        <w:t xml:space="preserve"> </w:t>
      </w:r>
      <w:r w:rsidR="00F40CDB">
        <w:rPr>
          <w:rFonts w:eastAsiaTheme="minorEastAsia"/>
          <w:lang w:eastAsia="zh-CN"/>
        </w:rPr>
        <w:t>In this case, it is not necessary to prioritize</w:t>
      </w:r>
      <w:r w:rsidR="00943571" w:rsidRPr="00943571">
        <w:rPr>
          <w:rFonts w:eastAsiaTheme="minorEastAsia"/>
          <w:lang w:eastAsia="zh-CN"/>
        </w:rPr>
        <w:t xml:space="preserve"> the deactivated PSCell measurement.</w:t>
      </w:r>
      <w:r w:rsidR="007E0BD6" w:rsidRPr="007E0BD6">
        <w:rPr>
          <w:rFonts w:eastAsiaTheme="minorEastAsia" w:hint="eastAsia"/>
          <w:lang w:eastAsia="zh-CN"/>
        </w:rPr>
        <w:t xml:space="preserve"> </w:t>
      </w:r>
      <w:r w:rsidR="008674BF" w:rsidRPr="008674BF">
        <w:rPr>
          <w:rFonts w:eastAsiaTheme="minorEastAsia"/>
          <w:lang w:eastAsia="zh-CN"/>
        </w:rPr>
        <w:t>As for how to update CSSF</w:t>
      </w:r>
      <w:r w:rsidR="005B618B">
        <w:rPr>
          <w:rFonts w:eastAsiaTheme="minorEastAsia"/>
          <w:lang w:eastAsia="zh-CN"/>
        </w:rPr>
        <w:t xml:space="preserve"> </w:t>
      </w:r>
      <w:r w:rsidR="005B618B">
        <w:rPr>
          <w:rFonts w:eastAsiaTheme="minorEastAsia" w:hint="eastAsia"/>
          <w:lang w:eastAsia="zh-CN"/>
        </w:rPr>
        <w:t>to</w:t>
      </w:r>
      <w:r w:rsidR="008674BF" w:rsidRPr="008674BF">
        <w:rPr>
          <w:rFonts w:eastAsiaTheme="minorEastAsia"/>
          <w:lang w:eastAsia="zh-CN"/>
        </w:rPr>
        <w:t xml:space="preserve"> relax measurement on deactivated PSCell, </w:t>
      </w:r>
      <w:r w:rsidR="00C72568" w:rsidRPr="008674BF">
        <w:rPr>
          <w:rFonts w:eastAsiaTheme="minorEastAsia"/>
          <w:lang w:eastAsia="zh-CN"/>
        </w:rPr>
        <w:t xml:space="preserve">the value of CSSF for PSCC </w:t>
      </w:r>
      <w:r w:rsidR="008674BF" w:rsidRPr="008674BF">
        <w:rPr>
          <w:rFonts w:eastAsiaTheme="minorEastAsia"/>
          <w:lang w:eastAsia="zh-CN"/>
        </w:rPr>
        <w:t xml:space="preserve">should </w:t>
      </w:r>
      <w:r w:rsidR="00C72568">
        <w:rPr>
          <w:rFonts w:eastAsiaTheme="minorEastAsia"/>
          <w:lang w:eastAsia="zh-CN"/>
        </w:rPr>
        <w:t xml:space="preserve">be </w:t>
      </w:r>
      <w:r w:rsidR="008674BF" w:rsidRPr="008674BF">
        <w:rPr>
          <w:rFonts w:eastAsiaTheme="minorEastAsia"/>
          <w:lang w:eastAsia="zh-CN"/>
        </w:rPr>
        <w:t>increase</w:t>
      </w:r>
      <w:r w:rsidR="00C72568">
        <w:rPr>
          <w:rFonts w:eastAsiaTheme="minorEastAsia"/>
          <w:lang w:eastAsia="zh-CN"/>
        </w:rPr>
        <w:t>d. T</w:t>
      </w:r>
      <w:r w:rsidR="008674BF" w:rsidRPr="008674BF">
        <w:rPr>
          <w:rFonts w:eastAsiaTheme="minorEastAsia"/>
          <w:lang w:eastAsia="zh-CN"/>
        </w:rPr>
        <w:t xml:space="preserve">he measurement on </w:t>
      </w:r>
      <w:r w:rsidR="00C72568">
        <w:rPr>
          <w:rFonts w:eastAsiaTheme="minorEastAsia"/>
          <w:lang w:eastAsia="zh-CN"/>
        </w:rPr>
        <w:t xml:space="preserve">deactivated </w:t>
      </w:r>
      <w:r w:rsidR="008674BF" w:rsidRPr="008674BF">
        <w:rPr>
          <w:rFonts w:eastAsiaTheme="minorEastAsia"/>
          <w:lang w:eastAsia="zh-CN"/>
        </w:rPr>
        <w:t xml:space="preserve">PSCC </w:t>
      </w:r>
      <w:r w:rsidR="00F40CDB">
        <w:rPr>
          <w:rFonts w:eastAsiaTheme="minorEastAsia"/>
          <w:lang w:eastAsia="zh-CN"/>
        </w:rPr>
        <w:t>and SCC would have same priority</w:t>
      </w:r>
      <w:r w:rsidR="008674BF" w:rsidRPr="008674BF">
        <w:rPr>
          <w:rFonts w:eastAsiaTheme="minorEastAsia"/>
          <w:lang w:eastAsia="zh-CN"/>
        </w:rPr>
        <w:t>.</w:t>
      </w:r>
    </w:p>
    <w:p w14:paraId="6CB4449D" w14:textId="5BE77685" w:rsidR="00612A09" w:rsidRPr="005E179C" w:rsidRDefault="00F56777">
      <w:pPr>
        <w:jc w:val="both"/>
        <w:rPr>
          <w:b/>
        </w:rPr>
      </w:pPr>
      <w:r w:rsidRPr="002B50F4">
        <w:rPr>
          <w:b/>
        </w:rPr>
        <w:t xml:space="preserve">Proposal </w:t>
      </w:r>
      <w:r w:rsidR="005B538B" w:rsidRPr="005E179C">
        <w:rPr>
          <w:b/>
        </w:rPr>
        <w:t>3</w:t>
      </w:r>
      <w:r w:rsidRPr="002B50F4">
        <w:rPr>
          <w:b/>
        </w:rPr>
        <w:t>:</w:t>
      </w:r>
      <w:r w:rsidR="008F6D89" w:rsidRPr="005E179C">
        <w:rPr>
          <w:b/>
        </w:rPr>
        <w:t xml:space="preserve"> </w:t>
      </w:r>
      <w:r w:rsidR="00D41D78" w:rsidRPr="005E179C">
        <w:rPr>
          <w:b/>
        </w:rPr>
        <w:t>U</w:t>
      </w:r>
      <w:r w:rsidR="001C783C" w:rsidRPr="002B50F4">
        <w:rPr>
          <w:b/>
        </w:rPr>
        <w:t>pdate CSSF to relax measurement on deactivated PSCell</w:t>
      </w:r>
      <w:r w:rsidR="00CD2357" w:rsidRPr="005E179C">
        <w:rPr>
          <w:b/>
        </w:rPr>
        <w:t>.</w:t>
      </w:r>
      <w:r w:rsidR="00B33E57" w:rsidRPr="005E179C">
        <w:rPr>
          <w:b/>
        </w:rPr>
        <w:t xml:space="preserve"> </w:t>
      </w:r>
      <w:r w:rsidR="00AA57E6" w:rsidRPr="005E179C">
        <w:rPr>
          <w:b/>
        </w:rPr>
        <w:t>T</w:t>
      </w:r>
      <w:r w:rsidR="001C783C" w:rsidRPr="005E179C">
        <w:rPr>
          <w:b/>
        </w:rPr>
        <w:t>he value of CSSF for PSCC should be increased</w:t>
      </w:r>
      <w:r w:rsidR="00D61A6F" w:rsidRPr="005E179C">
        <w:rPr>
          <w:b/>
        </w:rPr>
        <w:t xml:space="preserve"> and the measurement on deactivated PSCC and SCC would have same priority</w:t>
      </w:r>
      <w:r w:rsidR="00BB2BC6" w:rsidRPr="005E179C">
        <w:rPr>
          <w:b/>
        </w:rPr>
        <w:t>.</w:t>
      </w:r>
    </w:p>
    <w:p w14:paraId="49DDCA6F" w14:textId="0D2542FE" w:rsidR="00267630" w:rsidRDefault="00267630">
      <w:pPr>
        <w:jc w:val="both"/>
        <w:rPr>
          <w:rFonts w:eastAsiaTheme="minorEastAsia"/>
          <w:b/>
          <w:lang w:eastAsia="zh-CN"/>
        </w:rPr>
      </w:pPr>
    </w:p>
    <w:tbl>
      <w:tblPr>
        <w:tblStyle w:val="ab"/>
        <w:tblW w:w="0" w:type="auto"/>
        <w:tblLook w:val="04A0" w:firstRow="1" w:lastRow="0" w:firstColumn="1" w:lastColumn="0" w:noHBand="0" w:noVBand="1"/>
      </w:tblPr>
      <w:tblGrid>
        <w:gridCol w:w="9562"/>
      </w:tblGrid>
      <w:tr w:rsidR="00267630" w14:paraId="16AF4958" w14:textId="77777777" w:rsidTr="00267630">
        <w:tc>
          <w:tcPr>
            <w:tcW w:w="9562" w:type="dxa"/>
          </w:tcPr>
          <w:p w14:paraId="1BC619A6" w14:textId="77777777" w:rsidR="00267630" w:rsidRPr="005E179C" w:rsidRDefault="00267630" w:rsidP="00267630">
            <w:pPr>
              <w:numPr>
                <w:ilvl w:val="0"/>
                <w:numId w:val="31"/>
              </w:numPr>
              <w:rPr>
                <w:rFonts w:eastAsia="宋体"/>
                <w:b/>
                <w:i/>
                <w:iCs/>
                <w:u w:val="single"/>
                <w:lang w:eastAsia="zh-CN"/>
              </w:rPr>
            </w:pPr>
            <w:r w:rsidRPr="005E179C">
              <w:rPr>
                <w:rFonts w:eastAsia="宋体"/>
                <w:b/>
                <w:i/>
                <w:iCs/>
                <w:u w:val="single"/>
                <w:lang w:eastAsia="zh-CN"/>
              </w:rPr>
              <w:t>MCG measurement requirements</w:t>
            </w:r>
            <w:r w:rsidRPr="005E179C" w:rsidDel="005F7A2E">
              <w:rPr>
                <w:rFonts w:eastAsia="宋体"/>
                <w:b/>
                <w:i/>
                <w:iCs/>
                <w:u w:val="single"/>
                <w:lang w:eastAsia="zh-CN"/>
              </w:rPr>
              <w:t xml:space="preserve"> </w:t>
            </w:r>
            <w:r w:rsidRPr="005E179C">
              <w:rPr>
                <w:rFonts w:eastAsia="宋体"/>
                <w:b/>
                <w:i/>
                <w:iCs/>
                <w:u w:val="single"/>
                <w:lang w:eastAsia="zh-CN"/>
              </w:rPr>
              <w:t>(Issue 2-1-4)</w:t>
            </w:r>
          </w:p>
          <w:p w14:paraId="19D2B106" w14:textId="77777777" w:rsidR="00267630" w:rsidRPr="005E179C" w:rsidRDefault="00267630" w:rsidP="00267630">
            <w:pPr>
              <w:pStyle w:val="a9"/>
              <w:numPr>
                <w:ilvl w:val="0"/>
                <w:numId w:val="44"/>
              </w:numPr>
              <w:ind w:firstLineChars="0"/>
              <w:rPr>
                <w:rFonts w:eastAsiaTheme="minorEastAsia"/>
                <w:i/>
                <w:iCs/>
                <w:lang w:eastAsia="zh-CN"/>
              </w:rPr>
            </w:pPr>
            <w:r w:rsidRPr="005E179C">
              <w:rPr>
                <w:rFonts w:eastAsiaTheme="minorEastAsia"/>
                <w:i/>
                <w:iCs/>
                <w:lang w:eastAsia="zh-CN"/>
              </w:rPr>
              <w:t>Option 1(Qualcomm, Apple, MTK, Huawei, vivo, Ericsson): RAN4 doesn’t need to specifically define new requirement for MCG measurement. However, MCG measurement requirement can be adjusted if any impact due to deactivated SCG is identified.</w:t>
            </w:r>
          </w:p>
          <w:p w14:paraId="5D90CA57" w14:textId="229EAC05" w:rsidR="00267630" w:rsidRDefault="00267630" w:rsidP="005E179C">
            <w:pPr>
              <w:pStyle w:val="a9"/>
              <w:numPr>
                <w:ilvl w:val="0"/>
                <w:numId w:val="44"/>
              </w:numPr>
              <w:ind w:firstLineChars="0"/>
              <w:rPr>
                <w:b/>
              </w:rPr>
            </w:pPr>
            <w:r w:rsidRPr="005E179C">
              <w:rPr>
                <w:rFonts w:eastAsiaTheme="minorEastAsia"/>
                <w:i/>
                <w:iCs/>
                <w:lang w:eastAsia="zh-CN"/>
              </w:rPr>
              <w:t>Option 2(Nokia): There is no impact on MCG measurement requirements due to deactivated PSCell if MCG and SCG are in different FR.</w:t>
            </w:r>
          </w:p>
        </w:tc>
      </w:tr>
    </w:tbl>
    <w:p w14:paraId="3443B420" w14:textId="3AE97EB0" w:rsidR="00197C55" w:rsidRDefault="00CA5735" w:rsidP="00197C55">
      <w:pPr>
        <w:jc w:val="both"/>
        <w:rPr>
          <w:rFonts w:eastAsiaTheme="minorEastAsia"/>
          <w:lang w:eastAsia="zh-CN"/>
        </w:rPr>
      </w:pPr>
      <w:r w:rsidRPr="00CA5735">
        <w:rPr>
          <w:rFonts w:eastAsiaTheme="minorEastAsia"/>
          <w:lang w:eastAsia="zh-CN"/>
        </w:rPr>
        <w:t>he CSSF of MCG SCells depends on the measurement of activated SCells and deactivated SCells/PSCell.</w:t>
      </w:r>
      <w:r w:rsidR="001D2B50" w:rsidRPr="001D2B50">
        <w:t xml:space="preserve"> </w:t>
      </w:r>
      <w:r w:rsidR="00890742">
        <w:rPr>
          <w:rFonts w:eastAsiaTheme="minorEastAsia"/>
          <w:lang w:eastAsia="zh-CN"/>
        </w:rPr>
        <w:t>I</w:t>
      </w:r>
      <w:r w:rsidR="001D2B50" w:rsidRPr="001D2B50">
        <w:rPr>
          <w:rFonts w:eastAsiaTheme="minorEastAsia"/>
          <w:lang w:eastAsia="zh-CN"/>
        </w:rPr>
        <w:t>n our opinion,</w:t>
      </w:r>
      <w:r w:rsidR="00CF3DDC" w:rsidRPr="00CF3DDC">
        <w:t xml:space="preserve"> </w:t>
      </w:r>
      <w:r w:rsidR="00CF3DDC" w:rsidRPr="00CF3DDC">
        <w:rPr>
          <w:rFonts w:eastAsiaTheme="minorEastAsia"/>
          <w:lang w:eastAsia="zh-CN"/>
        </w:rPr>
        <w:t xml:space="preserve">If CSSF follows the update method of Issue 2-1-2, the measurement frequency on SCC and PSCC </w:t>
      </w:r>
      <w:r w:rsidR="0091356F">
        <w:rPr>
          <w:rFonts w:eastAsiaTheme="minorEastAsia"/>
          <w:lang w:eastAsia="zh-CN"/>
        </w:rPr>
        <w:t>should be the same.</w:t>
      </w:r>
      <w:r w:rsidR="00CF3DDC">
        <w:rPr>
          <w:rFonts w:eastAsiaTheme="minorEastAsia"/>
          <w:lang w:eastAsia="zh-CN"/>
        </w:rPr>
        <w:t xml:space="preserve"> </w:t>
      </w:r>
      <w:r w:rsidR="000F0430">
        <w:rPr>
          <w:rFonts w:eastAsiaTheme="minorEastAsia"/>
          <w:lang w:eastAsia="zh-CN"/>
        </w:rPr>
        <w:t>w</w:t>
      </w:r>
      <w:r w:rsidR="003C5FC6" w:rsidRPr="006E67A9">
        <w:rPr>
          <w:rFonts w:eastAsiaTheme="minorEastAsia"/>
          <w:lang w:eastAsia="zh-CN"/>
        </w:rPr>
        <w:t xml:space="preserve">e still </w:t>
      </w:r>
      <w:r w:rsidR="0091356F">
        <w:rPr>
          <w:rFonts w:eastAsiaTheme="minorEastAsia"/>
          <w:lang w:eastAsia="zh-CN"/>
        </w:rPr>
        <w:t>think</w:t>
      </w:r>
      <w:r w:rsidR="003C5FC6" w:rsidRPr="006E67A9">
        <w:rPr>
          <w:rFonts w:eastAsiaTheme="minorEastAsia"/>
          <w:lang w:eastAsia="zh-CN"/>
        </w:rPr>
        <w:t xml:space="preserve"> that there is no need to specifically define new requirements for MCG measurement</w:t>
      </w:r>
      <w:r w:rsidR="008A1BC7">
        <w:rPr>
          <w:rFonts w:eastAsiaTheme="minorEastAsia" w:hint="eastAsia"/>
          <w:lang w:eastAsia="zh-CN"/>
        </w:rPr>
        <w:t>,</w:t>
      </w:r>
      <w:r w:rsidR="008A1BC7">
        <w:rPr>
          <w:rFonts w:eastAsiaTheme="minorEastAsia"/>
          <w:lang w:eastAsia="zh-CN"/>
        </w:rPr>
        <w:t xml:space="preserve"> </w:t>
      </w:r>
      <w:r w:rsidR="00197C55" w:rsidRPr="001D2B50">
        <w:rPr>
          <w:rFonts w:eastAsiaTheme="minorEastAsia"/>
          <w:lang w:eastAsia="zh-CN"/>
        </w:rPr>
        <w:t xml:space="preserve">the MCG measurement requirements </w:t>
      </w:r>
      <w:r w:rsidR="00197C55">
        <w:rPr>
          <w:rFonts w:eastAsiaTheme="minorEastAsia"/>
          <w:lang w:eastAsia="zh-CN"/>
        </w:rPr>
        <w:t>can</w:t>
      </w:r>
      <w:r w:rsidR="00197C55" w:rsidRPr="001D2B50">
        <w:rPr>
          <w:rFonts w:eastAsiaTheme="minorEastAsia"/>
          <w:lang w:eastAsia="zh-CN"/>
        </w:rPr>
        <w:t xml:space="preserve"> be adapted and changed accordingly</w:t>
      </w:r>
      <w:r w:rsidR="0091356F">
        <w:rPr>
          <w:rFonts w:eastAsiaTheme="minorEastAsia"/>
          <w:lang w:eastAsia="zh-CN"/>
        </w:rPr>
        <w:t xml:space="preserve"> if it is necessary</w:t>
      </w:r>
      <w:r w:rsidR="00197C55" w:rsidRPr="001D2B50">
        <w:rPr>
          <w:rFonts w:eastAsiaTheme="minorEastAsia"/>
          <w:lang w:eastAsia="zh-CN"/>
        </w:rPr>
        <w:t>.</w:t>
      </w:r>
    </w:p>
    <w:p w14:paraId="6753F8EB" w14:textId="2AAE05B3" w:rsidR="00E64D88" w:rsidRDefault="007960D6">
      <w:pPr>
        <w:jc w:val="both"/>
        <w:rPr>
          <w:rFonts w:eastAsiaTheme="minorEastAsia"/>
          <w:b/>
          <w:lang w:eastAsia="zh-CN"/>
        </w:rPr>
      </w:pPr>
      <w:r w:rsidRPr="00411F2B">
        <w:rPr>
          <w:b/>
        </w:rPr>
        <w:t xml:space="preserve">Proposal </w:t>
      </w:r>
      <w:r w:rsidR="002A0B59">
        <w:rPr>
          <w:b/>
        </w:rPr>
        <w:t>4</w:t>
      </w:r>
      <w:r w:rsidRPr="00411F2B">
        <w:rPr>
          <w:b/>
        </w:rPr>
        <w:t xml:space="preserve">: </w:t>
      </w:r>
      <w:r w:rsidR="00243C3C" w:rsidRPr="00411F2B">
        <w:rPr>
          <w:rFonts w:eastAsiaTheme="minorEastAsia"/>
          <w:b/>
          <w:lang w:eastAsia="zh-CN"/>
        </w:rPr>
        <w:t>T</w:t>
      </w:r>
      <w:r w:rsidR="00D302CE" w:rsidRPr="005E179C">
        <w:rPr>
          <w:rFonts w:eastAsiaTheme="minorEastAsia"/>
          <w:b/>
          <w:lang w:eastAsia="zh-CN"/>
        </w:rPr>
        <w:t>here is no need to specifically define new requirements for MCG measurement</w:t>
      </w:r>
      <w:r w:rsidR="004E2840" w:rsidRPr="00411F2B">
        <w:rPr>
          <w:rFonts w:eastAsiaTheme="minorEastAsia"/>
          <w:b/>
        </w:rPr>
        <w:t xml:space="preserve"> </w:t>
      </w:r>
      <w:r w:rsidR="004E2840" w:rsidRPr="00411F2B">
        <w:rPr>
          <w:rFonts w:eastAsiaTheme="minorEastAsia"/>
          <w:b/>
          <w:lang w:eastAsia="zh-CN"/>
        </w:rPr>
        <w:t xml:space="preserve">and its </w:t>
      </w:r>
      <w:r w:rsidR="00740275" w:rsidRPr="00411F2B">
        <w:rPr>
          <w:rFonts w:eastAsiaTheme="minorEastAsia"/>
          <w:b/>
          <w:lang w:eastAsia="zh-CN"/>
        </w:rPr>
        <w:t xml:space="preserve">corresponding </w:t>
      </w:r>
      <w:r w:rsidR="00C865CD" w:rsidRPr="005E179C">
        <w:rPr>
          <w:rFonts w:eastAsiaTheme="minorEastAsia"/>
          <w:b/>
          <w:lang w:eastAsia="zh-CN"/>
        </w:rPr>
        <w:t>measurement requirements can be adapted and changed accordingly.</w:t>
      </w:r>
    </w:p>
    <w:p w14:paraId="5E3326DA" w14:textId="77777777" w:rsidR="00E01A1A" w:rsidRDefault="00E01A1A">
      <w:pPr>
        <w:jc w:val="both"/>
        <w:rPr>
          <w:rFonts w:eastAsiaTheme="minorEastAsia"/>
          <w:b/>
          <w:lang w:eastAsia="zh-CN"/>
        </w:rPr>
      </w:pPr>
    </w:p>
    <w:tbl>
      <w:tblPr>
        <w:tblStyle w:val="ab"/>
        <w:tblW w:w="0" w:type="auto"/>
        <w:tblLook w:val="04A0" w:firstRow="1" w:lastRow="0" w:firstColumn="1" w:lastColumn="0" w:noHBand="0" w:noVBand="1"/>
      </w:tblPr>
      <w:tblGrid>
        <w:gridCol w:w="9562"/>
      </w:tblGrid>
      <w:tr w:rsidR="00D93CA0" w14:paraId="14716240" w14:textId="77777777" w:rsidTr="00D93CA0">
        <w:tc>
          <w:tcPr>
            <w:tcW w:w="9562" w:type="dxa"/>
          </w:tcPr>
          <w:p w14:paraId="2981072C" w14:textId="77777777" w:rsidR="00D93CA0" w:rsidRPr="005E179C" w:rsidRDefault="00D93CA0" w:rsidP="00D93CA0">
            <w:pPr>
              <w:numPr>
                <w:ilvl w:val="0"/>
                <w:numId w:val="31"/>
              </w:numPr>
              <w:rPr>
                <w:rFonts w:eastAsia="宋体"/>
                <w:b/>
                <w:i/>
                <w:u w:val="single"/>
                <w:lang w:eastAsia="zh-CN"/>
              </w:rPr>
            </w:pPr>
            <w:r w:rsidRPr="005E179C">
              <w:rPr>
                <w:rFonts w:eastAsia="宋体"/>
                <w:b/>
                <w:i/>
                <w:u w:val="single"/>
                <w:lang w:eastAsia="zh-CN"/>
              </w:rPr>
              <w:t>whether existing measurements reporting requirements can apply for measurement on deactivated PSCell</w:t>
            </w:r>
            <w:r w:rsidRPr="005E179C" w:rsidDel="005F7A2E">
              <w:rPr>
                <w:rFonts w:eastAsia="宋体"/>
                <w:b/>
                <w:i/>
                <w:u w:val="single"/>
                <w:lang w:eastAsia="zh-CN"/>
              </w:rPr>
              <w:t xml:space="preserve"> </w:t>
            </w:r>
            <w:r w:rsidRPr="005E179C">
              <w:rPr>
                <w:rFonts w:eastAsia="宋体"/>
                <w:b/>
                <w:i/>
                <w:u w:val="single"/>
                <w:lang w:eastAsia="zh-CN"/>
              </w:rPr>
              <w:t>(Issue 2-1-5)</w:t>
            </w:r>
          </w:p>
          <w:p w14:paraId="55FCDA35" w14:textId="77777777" w:rsidR="00D93CA0" w:rsidRPr="005E179C" w:rsidRDefault="00D93CA0" w:rsidP="00D93CA0">
            <w:pPr>
              <w:pStyle w:val="a9"/>
              <w:numPr>
                <w:ilvl w:val="0"/>
                <w:numId w:val="44"/>
              </w:numPr>
              <w:ind w:firstLineChars="0"/>
              <w:rPr>
                <w:rFonts w:eastAsiaTheme="minorEastAsia"/>
                <w:i/>
                <w:lang w:eastAsia="zh-CN"/>
              </w:rPr>
            </w:pPr>
            <w:r w:rsidRPr="005E179C">
              <w:rPr>
                <w:rFonts w:eastAsiaTheme="minorEastAsia"/>
                <w:i/>
                <w:lang w:eastAsia="zh-CN"/>
              </w:rPr>
              <w:t>Revised Option 1(Qualcomm, Huawei, vivo, Ericsson): The existing measurements reporting requirements can be used as a baseline for measurement on deactivated PSCell.</w:t>
            </w:r>
          </w:p>
          <w:p w14:paraId="604BF812" w14:textId="77777777" w:rsidR="00D93CA0" w:rsidRPr="005E179C" w:rsidRDefault="00D93CA0" w:rsidP="00D93CA0">
            <w:pPr>
              <w:pStyle w:val="a9"/>
              <w:numPr>
                <w:ilvl w:val="1"/>
                <w:numId w:val="54"/>
              </w:numPr>
              <w:ind w:firstLineChars="0"/>
              <w:rPr>
                <w:rFonts w:eastAsiaTheme="minorEastAsia"/>
                <w:i/>
                <w:lang w:eastAsia="zh-CN"/>
              </w:rPr>
            </w:pPr>
            <w:r w:rsidRPr="005E179C">
              <w:rPr>
                <w:rFonts w:eastAsiaTheme="minorEastAsia"/>
                <w:i/>
                <w:lang w:eastAsia="zh-CN"/>
              </w:rPr>
              <w:t>FFS whether the same requirements in terms of accuracy and side condition shall be applied to measurements on deactivated PSCell.</w:t>
            </w:r>
          </w:p>
          <w:p w14:paraId="38118D95" w14:textId="63BED09E" w:rsidR="00D93CA0" w:rsidRPr="005E179C" w:rsidRDefault="00D93CA0" w:rsidP="005E179C">
            <w:pPr>
              <w:pStyle w:val="a9"/>
              <w:numPr>
                <w:ilvl w:val="0"/>
                <w:numId w:val="44"/>
              </w:numPr>
              <w:ind w:firstLineChars="0"/>
              <w:rPr>
                <w:rFonts w:eastAsiaTheme="minorEastAsia"/>
                <w:lang w:eastAsia="zh-CN"/>
              </w:rPr>
            </w:pPr>
            <w:r w:rsidRPr="005E179C">
              <w:rPr>
                <w:rFonts w:eastAsiaTheme="minorEastAsia"/>
                <w:i/>
                <w:lang w:eastAsia="zh-CN"/>
              </w:rPr>
              <w:t>Option 2: existing measurements reporting requirements can apply for measurement on deactivated PSCell</w:t>
            </w:r>
          </w:p>
        </w:tc>
      </w:tr>
    </w:tbl>
    <w:p w14:paraId="2A22882B" w14:textId="77777777" w:rsidR="00B80B46" w:rsidRPr="00411F2B" w:rsidRDefault="00B80B46" w:rsidP="005E179C">
      <w:pPr>
        <w:jc w:val="both"/>
        <w:rPr>
          <w:rFonts w:eastAsiaTheme="minorEastAsia"/>
          <w:b/>
          <w:lang w:eastAsia="zh-CN"/>
        </w:rPr>
      </w:pPr>
    </w:p>
    <w:p w14:paraId="15E71497" w14:textId="711D5CBF" w:rsidR="00C05003" w:rsidRDefault="00803BC7" w:rsidP="005E179C">
      <w:pPr>
        <w:jc w:val="both"/>
        <w:rPr>
          <w:rFonts w:eastAsiaTheme="minorEastAsia"/>
          <w:lang w:eastAsia="zh-CN"/>
        </w:rPr>
      </w:pPr>
      <w:r>
        <w:rPr>
          <w:rFonts w:eastAsiaTheme="minorEastAsia"/>
          <w:lang w:eastAsia="zh-CN"/>
        </w:rPr>
        <w:t>T</w:t>
      </w:r>
      <w:r w:rsidR="00C05003" w:rsidRPr="005E179C">
        <w:rPr>
          <w:rFonts w:eastAsiaTheme="minorEastAsia"/>
          <w:lang w:eastAsia="zh-CN"/>
        </w:rPr>
        <w:t>he existing measurement report</w:t>
      </w:r>
      <w:r w:rsidR="00AB6B8D">
        <w:rPr>
          <w:rFonts w:eastAsiaTheme="minorEastAsia"/>
          <w:lang w:eastAsia="zh-CN"/>
        </w:rPr>
        <w:t>ing</w:t>
      </w:r>
      <w:r w:rsidR="00C05003" w:rsidRPr="005E179C">
        <w:rPr>
          <w:rFonts w:eastAsiaTheme="minorEastAsia"/>
          <w:lang w:eastAsia="zh-CN"/>
        </w:rPr>
        <w:t xml:space="preserve"> requirements can be applied to deactivated PSCell.</w:t>
      </w:r>
      <w:r w:rsidR="00554876" w:rsidRPr="005E179C">
        <w:rPr>
          <w:rFonts w:eastAsiaTheme="minorEastAsia"/>
          <w:lang w:eastAsia="zh-CN"/>
        </w:rPr>
        <w:t xml:space="preserve"> </w:t>
      </w:r>
      <w:r w:rsidR="00554876" w:rsidRPr="00554876">
        <w:rPr>
          <w:rFonts w:eastAsiaTheme="minorEastAsia"/>
          <w:lang w:eastAsia="zh-CN"/>
        </w:rPr>
        <w:t xml:space="preserve">As for whether the same requirements in terms of accuracy and side condition shall be applied to measurements on deactivated PSCell, we </w:t>
      </w:r>
      <w:r w:rsidR="004B1E76">
        <w:rPr>
          <w:rFonts w:eastAsiaTheme="minorEastAsia"/>
          <w:lang w:eastAsia="zh-CN"/>
        </w:rPr>
        <w:t>think</w:t>
      </w:r>
      <w:r w:rsidR="00554876" w:rsidRPr="00554876">
        <w:rPr>
          <w:rFonts w:eastAsiaTheme="minorEastAsia"/>
          <w:lang w:eastAsia="zh-CN"/>
        </w:rPr>
        <w:t xml:space="preserve"> that there is no difference in measurement report requirements between PSCell and SCell in the activated state</w:t>
      </w:r>
      <w:r w:rsidR="00C41140">
        <w:rPr>
          <w:rFonts w:eastAsiaTheme="minorEastAsia"/>
          <w:lang w:eastAsia="zh-CN"/>
        </w:rPr>
        <w:t>.</w:t>
      </w:r>
      <w:r w:rsidR="00C41140" w:rsidRPr="005E179C">
        <w:rPr>
          <w:rFonts w:eastAsiaTheme="minorEastAsia"/>
          <w:lang w:eastAsia="zh-CN"/>
        </w:rPr>
        <w:t xml:space="preserve"> </w:t>
      </w:r>
      <w:r w:rsidR="001268CF">
        <w:rPr>
          <w:rFonts w:eastAsiaTheme="minorEastAsia"/>
          <w:lang w:eastAsia="zh-CN"/>
        </w:rPr>
        <w:t>T</w:t>
      </w:r>
      <w:r w:rsidR="00B553DC">
        <w:rPr>
          <w:rFonts w:eastAsiaTheme="minorEastAsia"/>
          <w:lang w:eastAsia="zh-CN"/>
        </w:rPr>
        <w:t>herefore</w:t>
      </w:r>
      <w:r w:rsidR="00C41140" w:rsidRPr="00C41140">
        <w:rPr>
          <w:rFonts w:eastAsiaTheme="minorEastAsia"/>
          <w:lang w:eastAsia="zh-CN"/>
        </w:rPr>
        <w:t xml:space="preserve">, in the deactivated state, </w:t>
      </w:r>
      <w:r w:rsidR="001E2AA9">
        <w:rPr>
          <w:rFonts w:eastAsiaTheme="minorEastAsia"/>
          <w:lang w:eastAsia="zh-CN"/>
        </w:rPr>
        <w:t xml:space="preserve">we do not </w:t>
      </w:r>
      <w:r w:rsidR="001E2AA9">
        <w:rPr>
          <w:rFonts w:eastAsiaTheme="minorEastAsia" w:hint="eastAsia"/>
          <w:lang w:eastAsia="zh-CN"/>
        </w:rPr>
        <w:t>observe</w:t>
      </w:r>
      <w:r w:rsidR="001E2AA9">
        <w:rPr>
          <w:rFonts w:eastAsiaTheme="minorEastAsia"/>
          <w:lang w:eastAsia="zh-CN"/>
        </w:rPr>
        <w:t xml:space="preserve"> </w:t>
      </w:r>
      <w:r w:rsidR="00CF098F">
        <w:rPr>
          <w:rFonts w:eastAsiaTheme="minorEastAsia"/>
          <w:lang w:eastAsia="zh-CN"/>
        </w:rPr>
        <w:t>any</w:t>
      </w:r>
      <w:r w:rsidR="001E2AA9">
        <w:rPr>
          <w:rFonts w:eastAsiaTheme="minorEastAsia"/>
          <w:lang w:eastAsia="zh-CN"/>
        </w:rPr>
        <w:t xml:space="preserve"> </w:t>
      </w:r>
      <w:r w:rsidR="001E2AA9">
        <w:rPr>
          <w:rFonts w:eastAsiaTheme="minorEastAsia" w:hint="eastAsia"/>
          <w:lang w:eastAsia="zh-CN"/>
        </w:rPr>
        <w:t>reason</w:t>
      </w:r>
      <w:r w:rsidR="009C1A87">
        <w:rPr>
          <w:rFonts w:eastAsiaTheme="minorEastAsia"/>
          <w:lang w:eastAsia="zh-CN"/>
        </w:rPr>
        <w:t>s</w:t>
      </w:r>
      <w:r w:rsidR="00C41140" w:rsidRPr="00C41140">
        <w:rPr>
          <w:rFonts w:eastAsiaTheme="minorEastAsia"/>
          <w:lang w:eastAsia="zh-CN"/>
        </w:rPr>
        <w:t xml:space="preserve"> to change the requirements in terms of accuracy and side condition for deactivated PSCell.</w:t>
      </w:r>
    </w:p>
    <w:p w14:paraId="224F3879" w14:textId="0E7BF87C" w:rsidR="00FD46FD" w:rsidRDefault="00D60C20">
      <w:pPr>
        <w:jc w:val="both"/>
        <w:rPr>
          <w:rFonts w:eastAsiaTheme="minorEastAsia"/>
          <w:b/>
          <w:lang w:eastAsia="zh-CN"/>
        </w:rPr>
      </w:pPr>
      <w:r w:rsidRPr="005E179C">
        <w:rPr>
          <w:rFonts w:eastAsiaTheme="minorEastAsia"/>
          <w:b/>
          <w:lang w:eastAsia="zh-CN"/>
        </w:rPr>
        <w:t xml:space="preserve">Proposal </w:t>
      </w:r>
      <w:r w:rsidR="002A0B59">
        <w:rPr>
          <w:rFonts w:eastAsiaTheme="minorEastAsia"/>
          <w:b/>
          <w:lang w:eastAsia="zh-CN"/>
        </w:rPr>
        <w:t>5</w:t>
      </w:r>
      <w:r w:rsidRPr="005E179C">
        <w:rPr>
          <w:rFonts w:eastAsiaTheme="minorEastAsia"/>
          <w:b/>
          <w:lang w:eastAsia="zh-CN"/>
        </w:rPr>
        <w:t xml:space="preserve">: </w:t>
      </w:r>
      <w:r w:rsidR="006B1E9B">
        <w:rPr>
          <w:rFonts w:eastAsiaTheme="minorEastAsia"/>
          <w:b/>
          <w:lang w:eastAsia="zh-CN"/>
        </w:rPr>
        <w:t>T</w:t>
      </w:r>
      <w:r w:rsidR="00525B7F" w:rsidRPr="005E179C">
        <w:rPr>
          <w:rFonts w:eastAsiaTheme="minorEastAsia"/>
          <w:b/>
          <w:lang w:eastAsia="zh-CN"/>
        </w:rPr>
        <w:t>he existing measurement report requirements can be applied to deactivated PSCells</w:t>
      </w:r>
      <w:r w:rsidR="00A56956" w:rsidRPr="00146F9D">
        <w:rPr>
          <w:rFonts w:eastAsiaTheme="minorEastAsia"/>
          <w:b/>
          <w:lang w:eastAsia="zh-CN"/>
        </w:rPr>
        <w:t>.</w:t>
      </w:r>
    </w:p>
    <w:p w14:paraId="441459A8" w14:textId="77777777" w:rsidR="00115714" w:rsidRDefault="00115714">
      <w:pPr>
        <w:jc w:val="both"/>
        <w:rPr>
          <w:rFonts w:eastAsiaTheme="minorEastAsia"/>
          <w:b/>
          <w:lang w:eastAsia="zh-CN"/>
        </w:rPr>
      </w:pPr>
    </w:p>
    <w:p w14:paraId="6B83FFBA" w14:textId="1E34792E" w:rsidR="00D21FD1" w:rsidRPr="005E179C" w:rsidRDefault="00D21FD1" w:rsidP="005E179C">
      <w:pPr>
        <w:pStyle w:val="2"/>
        <w:rPr>
          <w:b w:val="0"/>
          <w:lang w:val="en-US"/>
        </w:rPr>
      </w:pPr>
      <w:r w:rsidRPr="005E179C">
        <w:rPr>
          <w:rFonts w:ascii="Times New Roman" w:eastAsia="MS Mincho" w:hAnsi="Times New Roman" w:cs="Times New Roman"/>
          <w:lang w:val="en-US"/>
        </w:rPr>
        <w:t>2.2 SCG Activation/deactivation delay</w:t>
      </w:r>
    </w:p>
    <w:tbl>
      <w:tblPr>
        <w:tblStyle w:val="ab"/>
        <w:tblW w:w="0" w:type="auto"/>
        <w:tblLook w:val="04A0" w:firstRow="1" w:lastRow="0" w:firstColumn="1" w:lastColumn="0" w:noHBand="0" w:noVBand="1"/>
      </w:tblPr>
      <w:tblGrid>
        <w:gridCol w:w="9562"/>
      </w:tblGrid>
      <w:tr w:rsidR="007678F3" w14:paraId="2F4FF765" w14:textId="77777777" w:rsidTr="007678F3">
        <w:tc>
          <w:tcPr>
            <w:tcW w:w="9562" w:type="dxa"/>
          </w:tcPr>
          <w:p w14:paraId="34EB635B" w14:textId="77777777" w:rsidR="007678F3" w:rsidRPr="005E179C" w:rsidRDefault="007678F3" w:rsidP="007678F3">
            <w:pPr>
              <w:numPr>
                <w:ilvl w:val="0"/>
                <w:numId w:val="31"/>
              </w:numPr>
              <w:rPr>
                <w:rFonts w:eastAsia="宋体"/>
                <w:b/>
                <w:i/>
                <w:u w:val="single"/>
                <w:lang w:eastAsia="zh-CN"/>
              </w:rPr>
            </w:pPr>
            <w:r w:rsidRPr="005E179C">
              <w:rPr>
                <w:rFonts w:eastAsia="宋体"/>
                <w:b/>
                <w:i/>
                <w:u w:val="single"/>
                <w:lang w:eastAsia="zh-CN"/>
              </w:rPr>
              <w:t>UE processing time (T</w:t>
            </w:r>
            <w:r w:rsidRPr="005E179C">
              <w:rPr>
                <w:rFonts w:eastAsia="宋体"/>
                <w:b/>
                <w:i/>
                <w:u w:val="single"/>
                <w:vertAlign w:val="subscript"/>
                <w:lang w:eastAsia="zh-CN"/>
              </w:rPr>
              <w:t>processing</w:t>
            </w:r>
            <w:r w:rsidRPr="005E179C">
              <w:rPr>
                <w:rFonts w:eastAsia="宋体"/>
                <w:b/>
                <w:i/>
                <w:u w:val="single"/>
                <w:lang w:eastAsia="zh-CN"/>
              </w:rPr>
              <w:t>) in PSCell activation delay (Issue 2-2-1)</w:t>
            </w:r>
          </w:p>
          <w:p w14:paraId="454F5EB1" w14:textId="77777777" w:rsidR="007678F3" w:rsidRPr="005E179C" w:rsidRDefault="007678F3" w:rsidP="007678F3">
            <w:pPr>
              <w:pStyle w:val="a9"/>
              <w:numPr>
                <w:ilvl w:val="0"/>
                <w:numId w:val="44"/>
              </w:numPr>
              <w:ind w:firstLineChars="0"/>
              <w:rPr>
                <w:rFonts w:eastAsiaTheme="minorEastAsia"/>
                <w:i/>
                <w:lang w:eastAsia="zh-CN"/>
              </w:rPr>
            </w:pPr>
            <w:r w:rsidRPr="005E179C">
              <w:rPr>
                <w:rFonts w:eastAsiaTheme="minorEastAsia"/>
                <w:i/>
                <w:lang w:eastAsia="zh-CN"/>
              </w:rPr>
              <w:t xml:space="preserve">Option 1: </w:t>
            </w:r>
          </w:p>
          <w:p w14:paraId="10F094D4" w14:textId="77777777" w:rsidR="007678F3" w:rsidRPr="005E179C" w:rsidRDefault="007678F3" w:rsidP="007678F3">
            <w:pPr>
              <w:pStyle w:val="a9"/>
              <w:numPr>
                <w:ilvl w:val="1"/>
                <w:numId w:val="46"/>
              </w:numPr>
              <w:ind w:firstLineChars="0"/>
              <w:rPr>
                <w:rFonts w:eastAsiaTheme="minorEastAsia"/>
                <w:i/>
                <w:lang w:eastAsia="zh-CN"/>
              </w:rPr>
            </w:pPr>
            <w:r w:rsidRPr="005E179C">
              <w:rPr>
                <w:rFonts w:eastAsiaTheme="minorEastAsia"/>
                <w:i/>
                <w:lang w:eastAsia="zh-CN"/>
              </w:rPr>
              <w:lastRenderedPageBreak/>
              <w:t>T</w:t>
            </w:r>
            <w:r w:rsidRPr="005E179C">
              <w:rPr>
                <w:rFonts w:eastAsiaTheme="minorEastAsia"/>
                <w:i/>
                <w:vertAlign w:val="subscript"/>
                <w:lang w:eastAsia="zh-CN"/>
              </w:rPr>
              <w:t>processing</w:t>
            </w:r>
            <w:r w:rsidRPr="005E179C">
              <w:rPr>
                <w:rFonts w:eastAsiaTheme="minorEastAsia"/>
                <w:i/>
                <w:lang w:eastAsia="zh-CN"/>
              </w:rPr>
              <w:t xml:space="preserve"> = 20ms NR PSCell is in FR1 in EN-DC. </w:t>
            </w:r>
          </w:p>
          <w:p w14:paraId="788A4B66" w14:textId="77777777" w:rsidR="007678F3" w:rsidRPr="005E179C" w:rsidRDefault="007678F3" w:rsidP="007678F3">
            <w:pPr>
              <w:pStyle w:val="a9"/>
              <w:numPr>
                <w:ilvl w:val="1"/>
                <w:numId w:val="46"/>
              </w:numPr>
              <w:ind w:firstLineChars="0"/>
              <w:rPr>
                <w:rFonts w:eastAsiaTheme="minorEastAsia"/>
                <w:i/>
                <w:lang w:eastAsia="zh-CN"/>
              </w:rPr>
            </w:pPr>
            <w:r w:rsidRPr="005E179C">
              <w:rPr>
                <w:rFonts w:eastAsiaTheme="minorEastAsia"/>
                <w:i/>
                <w:lang w:eastAsia="zh-CN"/>
              </w:rPr>
              <w:t>T</w:t>
            </w:r>
            <w:r w:rsidRPr="005E179C">
              <w:rPr>
                <w:rFonts w:eastAsiaTheme="minorEastAsia"/>
                <w:i/>
                <w:vertAlign w:val="subscript"/>
                <w:lang w:eastAsia="zh-CN"/>
              </w:rPr>
              <w:t>processing</w:t>
            </w:r>
            <w:r w:rsidRPr="005E179C">
              <w:rPr>
                <w:rFonts w:eastAsiaTheme="minorEastAsia"/>
                <w:i/>
                <w:lang w:eastAsia="zh-CN"/>
              </w:rPr>
              <w:t xml:space="preserve"> = 40 ms if NR PSCell is in FR2 in EN-DC or NR-DC</w:t>
            </w:r>
          </w:p>
          <w:p w14:paraId="6C7B85B5" w14:textId="77777777" w:rsidR="007678F3" w:rsidRPr="005E179C" w:rsidRDefault="007678F3" w:rsidP="007678F3">
            <w:pPr>
              <w:pStyle w:val="a9"/>
              <w:numPr>
                <w:ilvl w:val="0"/>
                <w:numId w:val="44"/>
              </w:numPr>
              <w:ind w:firstLineChars="0"/>
              <w:rPr>
                <w:rFonts w:eastAsiaTheme="minorEastAsia"/>
                <w:i/>
                <w:lang w:eastAsia="zh-CN"/>
              </w:rPr>
            </w:pPr>
            <w:r w:rsidRPr="005E179C">
              <w:rPr>
                <w:rFonts w:eastAsiaTheme="minorEastAsia"/>
                <w:i/>
                <w:lang w:eastAsia="zh-CN"/>
              </w:rPr>
              <w:t>Option 2: T</w:t>
            </w:r>
            <w:r w:rsidRPr="005E179C">
              <w:rPr>
                <w:rFonts w:eastAsiaTheme="minorEastAsia"/>
                <w:i/>
                <w:vertAlign w:val="subscript"/>
                <w:lang w:eastAsia="zh-CN"/>
              </w:rPr>
              <w:t>processing</w:t>
            </w:r>
            <w:r w:rsidRPr="005E179C">
              <w:rPr>
                <w:rFonts w:eastAsiaTheme="minorEastAsia"/>
                <w:i/>
                <w:lang w:eastAsia="zh-CN"/>
              </w:rPr>
              <w:t xml:space="preserve"> = 0ms</w:t>
            </w:r>
          </w:p>
          <w:p w14:paraId="59C5621F" w14:textId="77777777" w:rsidR="007678F3" w:rsidRPr="005E179C" w:rsidRDefault="007678F3" w:rsidP="007678F3">
            <w:pPr>
              <w:pStyle w:val="a9"/>
              <w:numPr>
                <w:ilvl w:val="0"/>
                <w:numId w:val="44"/>
              </w:numPr>
              <w:ind w:firstLineChars="0"/>
              <w:rPr>
                <w:rFonts w:eastAsiaTheme="minorEastAsia"/>
                <w:i/>
                <w:lang w:eastAsia="zh-CN"/>
              </w:rPr>
            </w:pPr>
            <w:r w:rsidRPr="005E179C">
              <w:rPr>
                <w:rFonts w:eastAsiaTheme="minorEastAsia"/>
                <w:i/>
                <w:lang w:eastAsia="zh-CN"/>
              </w:rPr>
              <w:t>Option 3a: T</w:t>
            </w:r>
            <w:r w:rsidRPr="005E179C">
              <w:rPr>
                <w:rFonts w:eastAsiaTheme="minorEastAsia"/>
                <w:i/>
                <w:vertAlign w:val="subscript"/>
                <w:lang w:eastAsia="zh-CN"/>
              </w:rPr>
              <w:t>processing</w:t>
            </w:r>
            <w:r w:rsidRPr="005E179C">
              <w:rPr>
                <w:rFonts w:eastAsiaTheme="minorEastAsia"/>
                <w:i/>
                <w:lang w:eastAsia="zh-CN"/>
              </w:rPr>
              <w:t xml:space="preserve"> defined in PSCell addition can be reused if PSCell is added and directly enter the activated status; otherwise, T</w:t>
            </w:r>
            <w:r w:rsidRPr="005E179C">
              <w:rPr>
                <w:rFonts w:eastAsiaTheme="minorEastAsia"/>
                <w:i/>
                <w:vertAlign w:val="subscript"/>
                <w:lang w:eastAsia="zh-CN"/>
              </w:rPr>
              <w:t>processing</w:t>
            </w:r>
            <w:r w:rsidRPr="005E179C">
              <w:rPr>
                <w:rFonts w:eastAsiaTheme="minorEastAsia"/>
                <w:i/>
                <w:lang w:eastAsia="zh-CN"/>
              </w:rPr>
              <w:t xml:space="preserve"> = 0 can be expected when PSCell/SCell is activated from a deactivated status</w:t>
            </w:r>
          </w:p>
          <w:p w14:paraId="0452125C" w14:textId="77777777" w:rsidR="007678F3" w:rsidRPr="005E179C" w:rsidRDefault="007678F3" w:rsidP="007678F3">
            <w:pPr>
              <w:pStyle w:val="a9"/>
              <w:numPr>
                <w:ilvl w:val="0"/>
                <w:numId w:val="44"/>
              </w:numPr>
              <w:ind w:firstLineChars="0"/>
              <w:rPr>
                <w:rFonts w:eastAsiaTheme="minorEastAsia"/>
                <w:i/>
                <w:lang w:eastAsia="zh-CN"/>
              </w:rPr>
            </w:pPr>
            <w:r w:rsidRPr="005E179C">
              <w:rPr>
                <w:rFonts w:eastAsiaTheme="minorEastAsia"/>
                <w:i/>
                <w:lang w:eastAsia="zh-CN"/>
              </w:rPr>
              <w:t>Option 3b: T</w:t>
            </w:r>
            <w:r w:rsidRPr="005E179C">
              <w:rPr>
                <w:rFonts w:eastAsiaTheme="minorEastAsia"/>
                <w:i/>
                <w:vertAlign w:val="subscript"/>
                <w:lang w:eastAsia="zh-CN"/>
              </w:rPr>
              <w:t>processing</w:t>
            </w:r>
            <w:r w:rsidRPr="005E179C">
              <w:rPr>
                <w:rFonts w:eastAsiaTheme="minorEastAsia"/>
                <w:i/>
                <w:lang w:eastAsia="zh-CN"/>
              </w:rPr>
              <w:t xml:space="preserve"> = 0 shall be assumed at least for the case where PSCell being activated is same cell as previously being deactivated, irrespective of whether RA is carried out as part of the activation. FFS regarding SCG mobility (PSCell change) during deactivated SCG state.</w:t>
            </w:r>
          </w:p>
          <w:p w14:paraId="070393F6" w14:textId="5DE87775" w:rsidR="007678F3" w:rsidRPr="005E179C" w:rsidRDefault="007678F3" w:rsidP="005E179C">
            <w:pPr>
              <w:pStyle w:val="a9"/>
              <w:numPr>
                <w:ilvl w:val="0"/>
                <w:numId w:val="44"/>
              </w:numPr>
              <w:ind w:firstLineChars="0"/>
              <w:rPr>
                <w:rFonts w:eastAsiaTheme="minorEastAsia"/>
                <w:lang w:eastAsia="zh-CN"/>
              </w:rPr>
            </w:pPr>
            <w:r w:rsidRPr="005E179C">
              <w:rPr>
                <w:rFonts w:eastAsiaTheme="minorEastAsia"/>
                <w:i/>
                <w:lang w:eastAsia="zh-CN"/>
              </w:rPr>
              <w:t>Other options are not precluded.</w:t>
            </w:r>
          </w:p>
        </w:tc>
      </w:tr>
    </w:tbl>
    <w:p w14:paraId="1FF97333" w14:textId="77777777" w:rsidR="00CA350C" w:rsidRPr="005E179C" w:rsidRDefault="00CA350C" w:rsidP="005E179C">
      <w:pPr>
        <w:rPr>
          <w:rFonts w:eastAsiaTheme="minorEastAsia"/>
          <w:lang w:eastAsia="zh-CN"/>
        </w:rPr>
      </w:pPr>
    </w:p>
    <w:p w14:paraId="09655E30" w14:textId="3B88B282" w:rsidR="00CD1719" w:rsidRPr="005E179C" w:rsidRDefault="00CD1719" w:rsidP="00CD1719">
      <w:pPr>
        <w:jc w:val="both"/>
        <w:rPr>
          <w:rFonts w:eastAsiaTheme="minorEastAsia"/>
          <w:lang w:eastAsia="zh-CN"/>
        </w:rPr>
      </w:pPr>
      <w:r w:rsidRPr="005E179C">
        <w:rPr>
          <w:rFonts w:eastAsiaTheme="minorEastAsia"/>
          <w:lang w:eastAsia="zh-CN"/>
        </w:rPr>
        <w:t>We prefer to Option 3a and Option 3b.</w:t>
      </w:r>
      <w:r w:rsidR="009547A9" w:rsidRPr="005E179C">
        <w:rPr>
          <w:rFonts w:eastAsiaTheme="minorEastAsia"/>
          <w:lang w:eastAsia="zh-CN"/>
        </w:rPr>
        <w:t xml:space="preserve"> I</w:t>
      </w:r>
      <w:r w:rsidRPr="005E179C">
        <w:rPr>
          <w:rFonts w:eastAsiaTheme="minorEastAsia"/>
          <w:lang w:eastAsia="zh-CN"/>
        </w:rPr>
        <w:t xml:space="preserve">t is still necessary to formulate different </w:t>
      </w:r>
      <w:r w:rsidR="00B53C01">
        <w:rPr>
          <w:rFonts w:eastAsiaTheme="minorEastAsia"/>
          <w:lang w:eastAsia="zh-CN"/>
        </w:rPr>
        <w:t>value</w:t>
      </w:r>
      <w:r w:rsidRPr="005E179C">
        <w:rPr>
          <w:rFonts w:eastAsiaTheme="minorEastAsia"/>
          <w:lang w:eastAsia="zh-CN"/>
        </w:rPr>
        <w:t xml:space="preserve"> of </w:t>
      </w:r>
      <w:r w:rsidR="008C78F4" w:rsidRPr="00DD0BCB">
        <w:rPr>
          <w:rFonts w:eastAsiaTheme="minorEastAsia"/>
          <w:lang w:eastAsia="zh-CN"/>
        </w:rPr>
        <w:t>T</w:t>
      </w:r>
      <w:r w:rsidR="008C78F4" w:rsidRPr="00DD0BCB">
        <w:rPr>
          <w:rFonts w:eastAsiaTheme="minorEastAsia"/>
          <w:vertAlign w:val="subscript"/>
          <w:lang w:eastAsia="zh-CN"/>
        </w:rPr>
        <w:t>processing</w:t>
      </w:r>
      <w:r w:rsidR="008C78F4" w:rsidRPr="00DD0BCB">
        <w:rPr>
          <w:rFonts w:eastAsiaTheme="minorEastAsia"/>
          <w:lang w:eastAsia="zh-CN"/>
        </w:rPr>
        <w:t xml:space="preserve"> </w:t>
      </w:r>
      <w:r w:rsidRPr="005E179C">
        <w:rPr>
          <w:rFonts w:eastAsiaTheme="minorEastAsia"/>
          <w:lang w:eastAsia="zh-CN"/>
        </w:rPr>
        <w:t>based on the state of the PSCell before activation:</w:t>
      </w:r>
    </w:p>
    <w:p w14:paraId="4B979364" w14:textId="380D9929" w:rsidR="00F234B2" w:rsidRDefault="00232AEF" w:rsidP="00CD1719">
      <w:pPr>
        <w:jc w:val="both"/>
        <w:rPr>
          <w:rFonts w:eastAsiaTheme="minorEastAsia"/>
          <w:lang w:eastAsia="zh-CN"/>
        </w:rPr>
      </w:pPr>
      <w:r>
        <w:rPr>
          <w:rFonts w:eastAsiaTheme="minorEastAsia" w:hint="eastAsia"/>
          <w:lang w:eastAsia="zh-CN"/>
        </w:rPr>
        <w:t>1</w:t>
      </w:r>
      <w:r>
        <w:rPr>
          <w:rFonts w:eastAsiaTheme="minorEastAsia"/>
          <w:lang w:eastAsia="zh-CN"/>
        </w:rPr>
        <w:t>.</w:t>
      </w:r>
      <w:r w:rsidR="007C6AD4" w:rsidRPr="005E179C">
        <w:rPr>
          <w:rFonts w:eastAsiaTheme="minorEastAsia"/>
          <w:lang w:eastAsia="zh-CN"/>
        </w:rPr>
        <w:t xml:space="preserve"> </w:t>
      </w:r>
      <w:r w:rsidR="007C6AD4" w:rsidRPr="007C6AD4">
        <w:rPr>
          <w:rFonts w:eastAsiaTheme="minorEastAsia"/>
          <w:lang w:eastAsia="zh-CN"/>
        </w:rPr>
        <w:t xml:space="preserve">When PSCell being activated is same cell as previously being deactivated, the software does not need to be programmed again, so </w:t>
      </w:r>
      <w:r w:rsidR="008C78F4" w:rsidRPr="00DD0BCB">
        <w:rPr>
          <w:rFonts w:eastAsiaTheme="minorEastAsia"/>
          <w:lang w:eastAsia="zh-CN"/>
        </w:rPr>
        <w:t>T</w:t>
      </w:r>
      <w:r w:rsidR="008C78F4" w:rsidRPr="00DD0BCB">
        <w:rPr>
          <w:rFonts w:eastAsiaTheme="minorEastAsia"/>
          <w:vertAlign w:val="subscript"/>
          <w:lang w:eastAsia="zh-CN"/>
        </w:rPr>
        <w:t>processing</w:t>
      </w:r>
      <w:r w:rsidR="008C78F4" w:rsidRPr="00DD0BCB">
        <w:rPr>
          <w:rFonts w:eastAsiaTheme="minorEastAsia"/>
          <w:lang w:eastAsia="zh-CN"/>
        </w:rPr>
        <w:t xml:space="preserve"> </w:t>
      </w:r>
      <w:r w:rsidR="007C6AD4" w:rsidRPr="007C6AD4">
        <w:rPr>
          <w:rFonts w:eastAsiaTheme="minorEastAsia"/>
          <w:lang w:eastAsia="zh-CN"/>
        </w:rPr>
        <w:t>could be zero.</w:t>
      </w:r>
    </w:p>
    <w:p w14:paraId="04366AD8" w14:textId="0B317169" w:rsidR="00D84EBE" w:rsidRDefault="00D84EBE" w:rsidP="00CD1719">
      <w:pPr>
        <w:jc w:val="both"/>
        <w:rPr>
          <w:rFonts w:eastAsiaTheme="minorEastAsia"/>
          <w:lang w:eastAsia="zh-CN"/>
        </w:rPr>
      </w:pPr>
      <w:r>
        <w:rPr>
          <w:rFonts w:eastAsiaTheme="minorEastAsia"/>
          <w:lang w:eastAsia="zh-CN"/>
        </w:rPr>
        <w:t>2.</w:t>
      </w:r>
      <w:r w:rsidRPr="005E179C">
        <w:rPr>
          <w:rFonts w:eastAsiaTheme="minorEastAsia"/>
          <w:lang w:eastAsia="zh-CN"/>
        </w:rPr>
        <w:t xml:space="preserve"> </w:t>
      </w:r>
      <w:r>
        <w:rPr>
          <w:rFonts w:eastAsiaTheme="minorEastAsia"/>
          <w:lang w:eastAsia="zh-CN"/>
        </w:rPr>
        <w:t xml:space="preserve">When </w:t>
      </w:r>
      <w:r w:rsidRPr="00D84EBE">
        <w:rPr>
          <w:rFonts w:eastAsiaTheme="minorEastAsia" w:hint="eastAsia"/>
          <w:lang w:eastAsia="zh-CN"/>
        </w:rPr>
        <w:t xml:space="preserve">PSCell is added and directly enter the activated status, </w:t>
      </w:r>
      <w:r w:rsidR="008C78F4" w:rsidRPr="00DD0BCB">
        <w:rPr>
          <w:rFonts w:eastAsiaTheme="minorEastAsia"/>
          <w:lang w:eastAsia="zh-CN"/>
        </w:rPr>
        <w:t>T</w:t>
      </w:r>
      <w:r w:rsidR="008C78F4" w:rsidRPr="00DD0BCB">
        <w:rPr>
          <w:rFonts w:eastAsiaTheme="minorEastAsia"/>
          <w:vertAlign w:val="subscript"/>
          <w:lang w:eastAsia="zh-CN"/>
        </w:rPr>
        <w:t>processing</w:t>
      </w:r>
      <w:r w:rsidR="008C78F4" w:rsidRPr="00DD0BCB">
        <w:rPr>
          <w:rFonts w:eastAsiaTheme="minorEastAsia"/>
          <w:lang w:eastAsia="zh-CN"/>
        </w:rPr>
        <w:t xml:space="preserve"> </w:t>
      </w:r>
      <w:r w:rsidRPr="00D84EBE">
        <w:rPr>
          <w:rFonts w:eastAsiaTheme="minorEastAsia" w:hint="eastAsia"/>
          <w:lang w:eastAsia="zh-CN"/>
        </w:rPr>
        <w:t xml:space="preserve">defined in PSCell addition can be reused in this case and </w:t>
      </w:r>
      <w:r w:rsidR="008C78F4" w:rsidRPr="00DD0BCB">
        <w:rPr>
          <w:rFonts w:eastAsiaTheme="minorEastAsia"/>
          <w:lang w:eastAsia="zh-CN"/>
        </w:rPr>
        <w:t>T</w:t>
      </w:r>
      <w:r w:rsidR="008C78F4" w:rsidRPr="00DD0BCB">
        <w:rPr>
          <w:rFonts w:eastAsiaTheme="minorEastAsia"/>
          <w:vertAlign w:val="subscript"/>
          <w:lang w:eastAsia="zh-CN"/>
        </w:rPr>
        <w:t>processing</w:t>
      </w:r>
      <w:r w:rsidR="008C78F4" w:rsidRPr="00DD0BCB">
        <w:rPr>
          <w:rFonts w:eastAsiaTheme="minorEastAsia"/>
          <w:lang w:eastAsia="zh-CN"/>
        </w:rPr>
        <w:t xml:space="preserve"> </w:t>
      </w:r>
      <w:r w:rsidRPr="00D84EBE">
        <w:rPr>
          <w:rFonts w:eastAsiaTheme="minorEastAsia" w:hint="eastAsia"/>
          <w:lang w:eastAsia="zh-CN"/>
        </w:rPr>
        <w:t>= 40ms.</w:t>
      </w:r>
    </w:p>
    <w:p w14:paraId="5759A6B0" w14:textId="284C8B13" w:rsidR="00934F81" w:rsidRDefault="00934F81">
      <w:pPr>
        <w:jc w:val="both"/>
        <w:rPr>
          <w:rFonts w:eastAsiaTheme="minorEastAsia"/>
          <w:lang w:eastAsia="zh-CN"/>
        </w:rPr>
      </w:pPr>
      <w:r w:rsidRPr="008A1CE3">
        <w:rPr>
          <w:rFonts w:eastAsiaTheme="minorEastAsia"/>
          <w:lang w:eastAsia="zh-CN"/>
        </w:rPr>
        <w:t>3.</w:t>
      </w:r>
      <w:r w:rsidRPr="005E179C">
        <w:rPr>
          <w:rFonts w:eastAsiaTheme="minorEastAsia"/>
          <w:lang w:eastAsia="zh-CN"/>
        </w:rPr>
        <w:t xml:space="preserve"> </w:t>
      </w:r>
      <w:r w:rsidR="00514353" w:rsidRPr="008A1CE3">
        <w:rPr>
          <w:rFonts w:eastAsiaTheme="minorEastAsia"/>
          <w:lang w:eastAsia="zh-CN"/>
        </w:rPr>
        <w:t>Regarding SCG mobility (PSCell change) during deactivated SCG state</w:t>
      </w:r>
      <w:r w:rsidR="00055779" w:rsidRPr="008A1CE3">
        <w:rPr>
          <w:rFonts w:eastAsiaTheme="minorEastAsia"/>
          <w:lang w:eastAsia="zh-CN"/>
        </w:rPr>
        <w:t xml:space="preserve">, </w:t>
      </w:r>
      <w:r w:rsidR="00973A6C" w:rsidRPr="008A1CE3">
        <w:rPr>
          <w:rFonts w:eastAsiaTheme="minorEastAsia"/>
          <w:lang w:eastAsia="zh-CN"/>
        </w:rPr>
        <w:t>i</w:t>
      </w:r>
      <w:r w:rsidR="003B7705" w:rsidRPr="008A1CE3">
        <w:rPr>
          <w:rFonts w:eastAsiaTheme="minorEastAsia"/>
          <w:lang w:eastAsia="zh-CN"/>
        </w:rPr>
        <w:t>n this scenario</w:t>
      </w:r>
      <w:r w:rsidR="005F27C5" w:rsidRPr="008A1CE3">
        <w:rPr>
          <w:rFonts w:eastAsiaTheme="minorEastAsia"/>
          <w:lang w:eastAsia="zh-CN"/>
        </w:rPr>
        <w:t xml:space="preserve">, </w:t>
      </w:r>
      <w:r w:rsidR="008C78F4" w:rsidRPr="008A1CE3">
        <w:rPr>
          <w:rFonts w:eastAsiaTheme="minorEastAsia"/>
          <w:lang w:eastAsia="zh-CN"/>
        </w:rPr>
        <w:t>T</w:t>
      </w:r>
      <w:r w:rsidR="008C78F4" w:rsidRPr="008A1CE3">
        <w:rPr>
          <w:rFonts w:eastAsiaTheme="minorEastAsia"/>
          <w:vertAlign w:val="subscript"/>
          <w:lang w:eastAsia="zh-CN"/>
        </w:rPr>
        <w:t>processing</w:t>
      </w:r>
      <w:r w:rsidR="008C78F4" w:rsidRPr="008A1CE3">
        <w:rPr>
          <w:rFonts w:eastAsiaTheme="minorEastAsia"/>
          <w:lang w:eastAsia="zh-CN"/>
        </w:rPr>
        <w:t xml:space="preserve"> </w:t>
      </w:r>
      <w:r w:rsidR="004D5DB1" w:rsidRPr="008A1CE3">
        <w:rPr>
          <w:rFonts w:eastAsiaTheme="minorEastAsia"/>
          <w:lang w:eastAsia="zh-CN"/>
        </w:rPr>
        <w:t>would be the same as for PSCell addition.</w:t>
      </w:r>
    </w:p>
    <w:p w14:paraId="3E3794DC" w14:textId="33389F97" w:rsidR="00DB054A" w:rsidRDefault="00DB054A">
      <w:pPr>
        <w:rPr>
          <w:b/>
        </w:rPr>
      </w:pPr>
      <w:r w:rsidRPr="005146DC">
        <w:rPr>
          <w:b/>
        </w:rPr>
        <w:t xml:space="preserve">Proposal </w:t>
      </w:r>
      <w:r w:rsidR="002A0B59">
        <w:rPr>
          <w:b/>
        </w:rPr>
        <w:t>6</w:t>
      </w:r>
      <w:r w:rsidRPr="005146DC">
        <w:rPr>
          <w:b/>
        </w:rPr>
        <w:t xml:space="preserve">: </w:t>
      </w:r>
      <w:r w:rsidR="009867AC" w:rsidRPr="005E179C">
        <w:rPr>
          <w:rFonts w:eastAsia="宋体"/>
          <w:b/>
          <w:lang w:eastAsia="zh-CN"/>
        </w:rPr>
        <w:t>UE processing time (T</w:t>
      </w:r>
      <w:r w:rsidR="009867AC" w:rsidRPr="005E179C">
        <w:rPr>
          <w:rFonts w:eastAsia="宋体"/>
          <w:b/>
          <w:vertAlign w:val="subscript"/>
          <w:lang w:eastAsia="zh-CN"/>
        </w:rPr>
        <w:t>processing</w:t>
      </w:r>
      <w:r w:rsidR="009867AC" w:rsidRPr="005E179C">
        <w:rPr>
          <w:rFonts w:eastAsia="宋体"/>
          <w:b/>
          <w:lang w:eastAsia="zh-CN"/>
        </w:rPr>
        <w:t>) in PSCell activation delay</w:t>
      </w:r>
      <w:r w:rsidR="009867AC">
        <w:rPr>
          <w:rFonts w:eastAsia="宋体"/>
          <w:b/>
          <w:lang w:eastAsia="zh-CN"/>
        </w:rPr>
        <w:t xml:space="preserve"> can be defined</w:t>
      </w:r>
      <w:r w:rsidR="002F3235">
        <w:rPr>
          <w:rFonts w:eastAsia="宋体"/>
          <w:b/>
          <w:lang w:eastAsia="zh-CN"/>
        </w:rPr>
        <w:t>,</w:t>
      </w:r>
    </w:p>
    <w:p w14:paraId="311178CC" w14:textId="292C0920" w:rsidR="00F12A93" w:rsidRPr="005E179C" w:rsidRDefault="00F12A93" w:rsidP="005E179C">
      <w:pPr>
        <w:pStyle w:val="a9"/>
        <w:numPr>
          <w:ilvl w:val="0"/>
          <w:numId w:val="57"/>
        </w:numPr>
        <w:ind w:firstLineChars="0"/>
        <w:jc w:val="both"/>
        <w:rPr>
          <w:rFonts w:eastAsiaTheme="minorEastAsia"/>
          <w:b/>
          <w:lang w:eastAsia="zh-CN"/>
        </w:rPr>
      </w:pPr>
      <w:r w:rsidRPr="005E179C">
        <w:rPr>
          <w:rFonts w:eastAsiaTheme="minorEastAsia"/>
          <w:b/>
          <w:lang w:eastAsia="zh-CN"/>
        </w:rPr>
        <w:t xml:space="preserve">When PSCell being activated is same cell as previously being deactivated, </w:t>
      </w:r>
      <w:r w:rsidR="00EB40D6" w:rsidRPr="005E179C">
        <w:rPr>
          <w:rFonts w:eastAsiaTheme="minorEastAsia"/>
          <w:b/>
          <w:lang w:eastAsia="zh-CN"/>
        </w:rPr>
        <w:t>Tprocessing</w:t>
      </w:r>
      <w:r w:rsidR="00EB40D6" w:rsidRPr="00E64D88">
        <w:rPr>
          <w:rFonts w:eastAsiaTheme="minorEastAsia"/>
          <w:b/>
          <w:lang w:eastAsia="zh-CN"/>
        </w:rPr>
        <w:t xml:space="preserve"> </w:t>
      </w:r>
      <w:r w:rsidRPr="005E179C">
        <w:rPr>
          <w:rFonts w:eastAsiaTheme="minorEastAsia"/>
          <w:b/>
          <w:lang w:eastAsia="zh-CN"/>
        </w:rPr>
        <w:t>could be zero.</w:t>
      </w:r>
    </w:p>
    <w:p w14:paraId="0653FCC2" w14:textId="7F1D16D1" w:rsidR="00F12A93" w:rsidRPr="005E179C" w:rsidRDefault="00F12A93" w:rsidP="005E179C">
      <w:pPr>
        <w:pStyle w:val="a9"/>
        <w:numPr>
          <w:ilvl w:val="0"/>
          <w:numId w:val="57"/>
        </w:numPr>
        <w:ind w:firstLineChars="0"/>
        <w:jc w:val="both"/>
        <w:rPr>
          <w:rFonts w:eastAsiaTheme="minorEastAsia"/>
          <w:b/>
          <w:lang w:eastAsia="zh-CN"/>
        </w:rPr>
      </w:pPr>
      <w:r w:rsidRPr="005E179C">
        <w:rPr>
          <w:rFonts w:eastAsiaTheme="minorEastAsia"/>
          <w:b/>
          <w:lang w:eastAsia="zh-CN"/>
        </w:rPr>
        <w:t xml:space="preserve">When PSCell is added and directly enter the activated status, </w:t>
      </w:r>
      <w:r w:rsidR="00EB40D6" w:rsidRPr="005E179C">
        <w:rPr>
          <w:rFonts w:eastAsiaTheme="minorEastAsia"/>
          <w:b/>
          <w:lang w:eastAsia="zh-CN"/>
        </w:rPr>
        <w:t>Tprocessing</w:t>
      </w:r>
      <w:r w:rsidR="00EB40D6" w:rsidRPr="00E64D88">
        <w:rPr>
          <w:rFonts w:eastAsiaTheme="minorEastAsia"/>
          <w:b/>
          <w:lang w:eastAsia="zh-CN"/>
        </w:rPr>
        <w:t xml:space="preserve"> </w:t>
      </w:r>
      <w:r w:rsidRPr="005E179C">
        <w:rPr>
          <w:rFonts w:eastAsiaTheme="minorEastAsia"/>
          <w:b/>
          <w:lang w:eastAsia="zh-CN"/>
        </w:rPr>
        <w:t>= 40ms.</w:t>
      </w:r>
    </w:p>
    <w:p w14:paraId="25E6A7C2" w14:textId="5BE79270" w:rsidR="00DB054A" w:rsidRPr="00E64D88" w:rsidRDefault="006D5D38" w:rsidP="005E179C">
      <w:pPr>
        <w:pStyle w:val="a9"/>
        <w:numPr>
          <w:ilvl w:val="0"/>
          <w:numId w:val="57"/>
        </w:numPr>
        <w:ind w:firstLineChars="0"/>
        <w:jc w:val="both"/>
        <w:rPr>
          <w:rFonts w:eastAsiaTheme="minorEastAsia"/>
          <w:b/>
          <w:lang w:eastAsia="zh-CN"/>
        </w:rPr>
      </w:pPr>
      <w:r w:rsidRPr="006D5D38">
        <w:rPr>
          <w:rFonts w:eastAsiaTheme="minorEastAsia"/>
          <w:b/>
          <w:lang w:eastAsia="zh-CN"/>
        </w:rPr>
        <w:t>Regarding SCG mobility (PSCell change) during deactivated SCG state, in this scenario, Tprocessing would be the same as for PSCell addition</w:t>
      </w:r>
      <w:r w:rsidR="00F12A93" w:rsidRPr="005E179C">
        <w:rPr>
          <w:rFonts w:eastAsiaTheme="minorEastAsia"/>
          <w:b/>
          <w:lang w:eastAsia="zh-CN"/>
        </w:rPr>
        <w:t>.</w:t>
      </w:r>
    </w:p>
    <w:p w14:paraId="7D9CCB2A" w14:textId="77777777" w:rsidR="00115714" w:rsidRDefault="00115714" w:rsidP="005E179C">
      <w:pPr>
        <w:pStyle w:val="a9"/>
        <w:ind w:left="420" w:firstLineChars="0" w:firstLine="0"/>
        <w:contextualSpacing/>
        <w:jc w:val="both"/>
        <w:rPr>
          <w:rFonts w:eastAsiaTheme="minorEastAsia"/>
          <w:b/>
          <w:lang w:eastAsia="zh-CN"/>
        </w:rPr>
      </w:pPr>
    </w:p>
    <w:tbl>
      <w:tblPr>
        <w:tblStyle w:val="ab"/>
        <w:tblW w:w="0" w:type="auto"/>
        <w:tblLook w:val="04A0" w:firstRow="1" w:lastRow="0" w:firstColumn="1" w:lastColumn="0" w:noHBand="0" w:noVBand="1"/>
      </w:tblPr>
      <w:tblGrid>
        <w:gridCol w:w="9562"/>
      </w:tblGrid>
      <w:tr w:rsidR="00590767" w14:paraId="3333EDBB" w14:textId="77777777" w:rsidTr="00590767">
        <w:tc>
          <w:tcPr>
            <w:tcW w:w="9562" w:type="dxa"/>
          </w:tcPr>
          <w:p w14:paraId="48E36FD1" w14:textId="77777777" w:rsidR="00590767" w:rsidRPr="005E179C" w:rsidRDefault="00590767" w:rsidP="00590767">
            <w:pPr>
              <w:numPr>
                <w:ilvl w:val="0"/>
                <w:numId w:val="31"/>
              </w:numPr>
              <w:rPr>
                <w:rFonts w:eastAsia="宋体"/>
                <w:b/>
                <w:i/>
                <w:u w:val="single"/>
                <w:lang w:eastAsia="zh-CN"/>
              </w:rPr>
            </w:pPr>
            <w:r w:rsidRPr="005E179C">
              <w:rPr>
                <w:rFonts w:eastAsia="宋体"/>
                <w:b/>
                <w:i/>
                <w:u w:val="single"/>
                <w:lang w:eastAsia="zh-CN"/>
              </w:rPr>
              <w:t>time/frequency tracking time (T</w:t>
            </w:r>
            <w:r w:rsidRPr="005E179C">
              <w:rPr>
                <w:rFonts w:eastAsia="宋体"/>
                <w:b/>
                <w:i/>
                <w:u w:val="single"/>
                <w:vertAlign w:val="subscript"/>
                <w:lang w:eastAsia="zh-CN"/>
              </w:rPr>
              <w:t>∆</w:t>
            </w:r>
            <w:r w:rsidRPr="005E179C">
              <w:rPr>
                <w:rFonts w:eastAsia="宋体"/>
                <w:b/>
                <w:i/>
                <w:u w:val="single"/>
                <w:lang w:eastAsia="zh-CN"/>
              </w:rPr>
              <w:t>) in PSCell activation delay (Issue 2-2-2)</w:t>
            </w:r>
          </w:p>
          <w:p w14:paraId="58458D99" w14:textId="77777777" w:rsidR="00590767" w:rsidRPr="005E179C" w:rsidRDefault="00590767" w:rsidP="00590767">
            <w:pPr>
              <w:pStyle w:val="a9"/>
              <w:numPr>
                <w:ilvl w:val="0"/>
                <w:numId w:val="44"/>
              </w:numPr>
              <w:ind w:firstLineChars="0"/>
              <w:rPr>
                <w:rFonts w:eastAsiaTheme="minorEastAsia"/>
                <w:i/>
                <w:lang w:eastAsia="zh-CN"/>
              </w:rPr>
            </w:pPr>
            <w:r w:rsidRPr="005E179C">
              <w:rPr>
                <w:rFonts w:eastAsiaTheme="minorEastAsia"/>
                <w:i/>
                <w:lang w:eastAsia="zh-CN"/>
              </w:rPr>
              <w:t>Option 1: Time/frequency tracking time (T</w:t>
            </w:r>
            <w:r w:rsidRPr="005E179C">
              <w:rPr>
                <w:rFonts w:eastAsiaTheme="minorEastAsia"/>
                <w:i/>
                <w:vertAlign w:val="subscript"/>
                <w:lang w:eastAsia="zh-CN"/>
              </w:rPr>
              <w:t>∆</w:t>
            </w:r>
            <w:r w:rsidRPr="005E179C">
              <w:rPr>
                <w:rFonts w:eastAsiaTheme="minorEastAsia"/>
                <w:i/>
                <w:lang w:eastAsia="zh-CN"/>
              </w:rPr>
              <w:t>) in PSCell activation delay is needed</w:t>
            </w:r>
          </w:p>
          <w:p w14:paraId="7F561D44" w14:textId="77777777" w:rsidR="00590767" w:rsidRPr="005E179C" w:rsidRDefault="00590767" w:rsidP="00590767">
            <w:pPr>
              <w:pStyle w:val="a9"/>
              <w:numPr>
                <w:ilvl w:val="0"/>
                <w:numId w:val="44"/>
              </w:numPr>
              <w:ind w:firstLineChars="0"/>
              <w:rPr>
                <w:rFonts w:eastAsiaTheme="minorEastAsia"/>
                <w:i/>
                <w:lang w:eastAsia="zh-CN"/>
              </w:rPr>
            </w:pPr>
            <w:r w:rsidRPr="005E179C">
              <w:rPr>
                <w:rFonts w:eastAsiaTheme="minorEastAsia"/>
                <w:i/>
                <w:lang w:eastAsia="zh-CN"/>
              </w:rPr>
              <w:t>Option 2: Time/frequency tracking time defined in PSCell addition can be reused if PSCell is added and directly enter the activated status; otherwise, time/frequency tracking time defined in SCell activation can be removed when PSCell/Scell is activated from a deactivated status</w:t>
            </w:r>
          </w:p>
          <w:p w14:paraId="25ADAF1E" w14:textId="77777777" w:rsidR="00590767" w:rsidRPr="005E179C" w:rsidRDefault="00590767" w:rsidP="00590767">
            <w:pPr>
              <w:pStyle w:val="a9"/>
              <w:numPr>
                <w:ilvl w:val="0"/>
                <w:numId w:val="44"/>
              </w:numPr>
              <w:ind w:firstLineChars="0"/>
              <w:rPr>
                <w:rFonts w:eastAsiaTheme="minorEastAsia"/>
                <w:i/>
                <w:lang w:eastAsia="zh-CN"/>
              </w:rPr>
            </w:pPr>
            <w:r w:rsidRPr="005E179C">
              <w:rPr>
                <w:rFonts w:eastAsiaTheme="minorEastAsia"/>
                <w:i/>
                <w:lang w:eastAsia="zh-CN"/>
              </w:rPr>
              <w:t>Option 3: time/frequency tracking time (T</w:t>
            </w:r>
            <w:r w:rsidRPr="005E179C">
              <w:rPr>
                <w:rFonts w:eastAsiaTheme="minorEastAsia"/>
                <w:i/>
                <w:vertAlign w:val="subscript"/>
                <w:lang w:eastAsia="zh-CN"/>
              </w:rPr>
              <w:t>∆</w:t>
            </w:r>
            <w:r w:rsidRPr="005E179C">
              <w:rPr>
                <w:rFonts w:eastAsiaTheme="minorEastAsia"/>
                <w:i/>
                <w:lang w:eastAsia="zh-CN"/>
              </w:rPr>
              <w:t>) in PSCell activation delay is needed</w:t>
            </w:r>
            <w:r w:rsidRPr="005E179C" w:rsidDel="00F85979">
              <w:rPr>
                <w:rFonts w:eastAsiaTheme="minorEastAsia"/>
                <w:i/>
                <w:lang w:eastAsia="zh-CN"/>
              </w:rPr>
              <w:t xml:space="preserve"> </w:t>
            </w:r>
          </w:p>
          <w:p w14:paraId="1323DDA7" w14:textId="77777777" w:rsidR="00590767" w:rsidRPr="005E179C" w:rsidRDefault="00590767" w:rsidP="00590767">
            <w:pPr>
              <w:pStyle w:val="a9"/>
              <w:ind w:left="420" w:firstLineChars="0" w:firstLine="0"/>
              <w:rPr>
                <w:rFonts w:eastAsiaTheme="minorEastAsia"/>
                <w:i/>
                <w:lang w:eastAsia="zh-CN"/>
              </w:rPr>
            </w:pPr>
            <w:r w:rsidRPr="005E179C">
              <w:rPr>
                <w:rFonts w:eastAsiaTheme="minorEastAsia"/>
                <w:i/>
                <w:lang w:eastAsia="zh-CN"/>
              </w:rPr>
              <w:t>T</w:t>
            </w:r>
            <w:r w:rsidRPr="005E179C">
              <w:rPr>
                <w:rFonts w:eastAsiaTheme="minorEastAsia"/>
                <w:i/>
                <w:vertAlign w:val="subscript"/>
                <w:lang w:eastAsia="zh-CN"/>
              </w:rPr>
              <w:t>∆</w:t>
            </w:r>
            <w:r w:rsidRPr="005E179C">
              <w:rPr>
                <w:rFonts w:eastAsiaTheme="minorEastAsia"/>
                <w:i/>
                <w:lang w:eastAsia="zh-CN"/>
              </w:rPr>
              <w:t xml:space="preserve"> = 0 is to be assumed when UE is configured with RLM/BFD measurements in PSCell in addition to RRM measurements.</w:t>
            </w:r>
          </w:p>
          <w:p w14:paraId="29015559" w14:textId="091151AB" w:rsidR="00590767" w:rsidRPr="005E179C" w:rsidRDefault="00590767" w:rsidP="005E179C">
            <w:pPr>
              <w:pStyle w:val="a9"/>
              <w:numPr>
                <w:ilvl w:val="0"/>
                <w:numId w:val="44"/>
              </w:numPr>
              <w:ind w:firstLineChars="0"/>
              <w:rPr>
                <w:rFonts w:eastAsiaTheme="minorEastAsia"/>
                <w:lang w:eastAsia="zh-CN"/>
              </w:rPr>
            </w:pPr>
            <w:r w:rsidRPr="005E179C">
              <w:rPr>
                <w:rFonts w:eastAsiaTheme="minorEastAsia"/>
                <w:i/>
                <w:lang w:eastAsia="zh-CN"/>
              </w:rPr>
              <w:t>Other options are not precluded.</w:t>
            </w:r>
          </w:p>
        </w:tc>
      </w:tr>
    </w:tbl>
    <w:p w14:paraId="066B7FEB" w14:textId="097C4745" w:rsidR="00CA350C" w:rsidRDefault="00CA350C">
      <w:pPr>
        <w:contextualSpacing/>
        <w:jc w:val="both"/>
        <w:rPr>
          <w:rFonts w:eastAsiaTheme="minorEastAsia"/>
          <w:b/>
          <w:lang w:eastAsia="zh-CN"/>
        </w:rPr>
      </w:pPr>
    </w:p>
    <w:p w14:paraId="2018C05C" w14:textId="286CFEE2" w:rsidR="00A07012" w:rsidRPr="005E179C" w:rsidRDefault="003B4C9A" w:rsidP="00A07012">
      <w:pPr>
        <w:spacing w:before="240" w:after="0"/>
        <w:rPr>
          <w:lang w:val="en-US" w:eastAsia="zh-CN"/>
        </w:rPr>
      </w:pPr>
      <w:r w:rsidRPr="004B52E5">
        <w:rPr>
          <w:rFonts w:eastAsiaTheme="minorEastAsia" w:hint="eastAsia"/>
          <w:lang w:eastAsia="zh-CN"/>
        </w:rPr>
        <w:t>I</w:t>
      </w:r>
      <w:r w:rsidRPr="004B52E5">
        <w:rPr>
          <w:rFonts w:eastAsiaTheme="minorEastAsia"/>
          <w:lang w:eastAsia="zh-CN"/>
        </w:rPr>
        <w:t xml:space="preserve">n our </w:t>
      </w:r>
      <w:r w:rsidRPr="004B52E5">
        <w:rPr>
          <w:rFonts w:eastAsiaTheme="minorEastAsia" w:hint="eastAsia"/>
          <w:lang w:eastAsia="zh-CN"/>
        </w:rPr>
        <w:t>opinion</w:t>
      </w:r>
      <w:r w:rsidR="008B1975" w:rsidRPr="004B52E5">
        <w:rPr>
          <w:rFonts w:eastAsiaTheme="minorEastAsia" w:hint="eastAsia"/>
          <w:lang w:eastAsia="zh-CN"/>
        </w:rPr>
        <w:t>,</w:t>
      </w:r>
      <w:r w:rsidR="008B1975" w:rsidRPr="004B52E5">
        <w:rPr>
          <w:rFonts w:eastAsiaTheme="minorEastAsia"/>
          <w:lang w:eastAsia="zh-CN"/>
        </w:rPr>
        <w:t xml:space="preserve"> </w:t>
      </w:r>
      <w:r w:rsidR="00B749C0" w:rsidRPr="004B52E5">
        <w:rPr>
          <w:rFonts w:eastAsiaTheme="minorEastAsia"/>
          <w:lang w:eastAsia="zh-CN"/>
        </w:rPr>
        <w:t>t</w:t>
      </w:r>
      <w:r w:rsidR="007E190F" w:rsidRPr="004B52E5">
        <w:rPr>
          <w:rFonts w:eastAsiaTheme="minorEastAsia"/>
          <w:lang w:eastAsia="zh-CN"/>
        </w:rPr>
        <w:t>ime/frequency tracking time (T</w:t>
      </w:r>
      <w:r w:rsidR="007E190F" w:rsidRPr="005E179C">
        <w:rPr>
          <w:rFonts w:eastAsiaTheme="minorEastAsia"/>
          <w:vertAlign w:val="subscript"/>
          <w:lang w:eastAsia="zh-CN"/>
        </w:rPr>
        <w:t>∆</w:t>
      </w:r>
      <w:r w:rsidR="007E190F" w:rsidRPr="004B52E5">
        <w:rPr>
          <w:rFonts w:eastAsiaTheme="minorEastAsia"/>
          <w:lang w:eastAsia="zh-CN"/>
        </w:rPr>
        <w:t>) in PSCell activation</w:t>
      </w:r>
      <w:r w:rsidR="007E190F" w:rsidRPr="005E179C">
        <w:rPr>
          <w:lang w:val="en-US"/>
        </w:rPr>
        <w:t xml:space="preserve"> delay is needed</w:t>
      </w:r>
      <w:r w:rsidR="00CE61FF" w:rsidRPr="005E179C">
        <w:rPr>
          <w:lang w:val="en-US"/>
        </w:rPr>
        <w:t xml:space="preserve"> to</w:t>
      </w:r>
      <w:r w:rsidR="0058781A" w:rsidRPr="004B52E5">
        <w:t xml:space="preserve"> </w:t>
      </w:r>
      <w:r w:rsidR="007A613E" w:rsidRPr="005E179C">
        <w:t xml:space="preserve">obtain </w:t>
      </w:r>
      <w:r w:rsidR="0058781A" w:rsidRPr="005E179C">
        <w:rPr>
          <w:lang w:val="en-US"/>
        </w:rPr>
        <w:t>fine time tracking and acqui</w:t>
      </w:r>
      <w:r w:rsidR="00FF20C0" w:rsidRPr="005E179C">
        <w:rPr>
          <w:lang w:val="en-US"/>
        </w:rPr>
        <w:t>re</w:t>
      </w:r>
      <w:r w:rsidR="0058781A" w:rsidRPr="005E179C">
        <w:rPr>
          <w:lang w:val="en-US"/>
        </w:rPr>
        <w:t xml:space="preserve"> full timing information </w:t>
      </w:r>
      <w:r w:rsidR="007E190F" w:rsidRPr="005E179C">
        <w:rPr>
          <w:lang w:val="en-US"/>
        </w:rPr>
        <w:t>in general.</w:t>
      </w:r>
      <w:r w:rsidR="00EE0023" w:rsidRPr="005E179C">
        <w:rPr>
          <w:lang w:val="en-US"/>
        </w:rPr>
        <w:t xml:space="preserve"> </w:t>
      </w:r>
      <w:r w:rsidR="00A07012" w:rsidRPr="005E179C">
        <w:rPr>
          <w:lang w:val="en-US"/>
        </w:rPr>
        <w:t>When RLM/BFD measurements are configured</w:t>
      </w:r>
      <w:r w:rsidR="002008D6" w:rsidRPr="005E179C">
        <w:rPr>
          <w:lang w:val="en-US"/>
        </w:rPr>
        <w:t xml:space="preserve"> and </w:t>
      </w:r>
      <w:r w:rsidR="009673DD" w:rsidRPr="005E179C">
        <w:rPr>
          <w:lang w:val="en-US"/>
        </w:rPr>
        <w:t>RLM/BFD measurements were performed in PSCell deactivated state</w:t>
      </w:r>
      <w:r w:rsidR="00A07012" w:rsidRPr="005E179C">
        <w:rPr>
          <w:lang w:val="en-US"/>
        </w:rPr>
        <w:t xml:space="preserve">, </w:t>
      </w:r>
      <w:r w:rsidR="00566653" w:rsidRPr="005E179C">
        <w:rPr>
          <w:lang w:val="en-US"/>
        </w:rPr>
        <w:t xml:space="preserve">UE </w:t>
      </w:r>
      <w:r w:rsidR="00794ED6" w:rsidRPr="005E179C">
        <w:rPr>
          <w:lang w:val="en-US"/>
        </w:rPr>
        <w:t>can</w:t>
      </w:r>
      <w:r w:rsidR="00566653" w:rsidRPr="005E179C">
        <w:rPr>
          <w:lang w:val="en-US"/>
        </w:rPr>
        <w:t xml:space="preserve"> </w:t>
      </w:r>
      <w:r w:rsidR="00BE6FEC" w:rsidRPr="005E179C">
        <w:rPr>
          <w:lang w:val="en-US"/>
        </w:rPr>
        <w:t>o</w:t>
      </w:r>
      <w:r w:rsidR="006868B9" w:rsidRPr="005E179C">
        <w:rPr>
          <w:lang w:val="en-US"/>
        </w:rPr>
        <w:t>btain</w:t>
      </w:r>
      <w:r w:rsidR="00547CC6" w:rsidRPr="005E179C">
        <w:rPr>
          <w:lang w:val="en-US"/>
        </w:rPr>
        <w:t xml:space="preserve"> fine</w:t>
      </w:r>
      <w:r w:rsidR="00DE075F" w:rsidRPr="005E179C">
        <w:rPr>
          <w:lang w:val="en-US"/>
        </w:rPr>
        <w:t xml:space="preserve"> </w:t>
      </w:r>
      <w:r w:rsidR="00566653" w:rsidRPr="005E179C">
        <w:rPr>
          <w:lang w:val="en-US"/>
        </w:rPr>
        <w:t>timing information</w:t>
      </w:r>
      <w:r w:rsidR="006C3DCA" w:rsidRPr="005E179C">
        <w:rPr>
          <w:lang w:val="en-US"/>
        </w:rPr>
        <w:t xml:space="preserve"> from the RLM/BFD measurements</w:t>
      </w:r>
      <w:r w:rsidR="00566653" w:rsidRPr="005E179C">
        <w:rPr>
          <w:lang w:val="en-US"/>
        </w:rPr>
        <w:t>, then it will maintain fine tracking of time and frequency in PSCell</w:t>
      </w:r>
      <w:r w:rsidR="00A07012" w:rsidRPr="005E179C">
        <w:rPr>
          <w:lang w:val="en-US"/>
        </w:rPr>
        <w:t>.</w:t>
      </w:r>
      <w:r w:rsidR="00693CAA" w:rsidRPr="005E179C">
        <w:rPr>
          <w:lang w:val="en-US"/>
        </w:rPr>
        <w:t xml:space="preserve"> </w:t>
      </w:r>
      <w:r w:rsidR="00C75EC6" w:rsidRPr="005E179C">
        <w:rPr>
          <w:lang w:val="en-US"/>
        </w:rPr>
        <w:t xml:space="preserve">In the case, we </w:t>
      </w:r>
      <w:r w:rsidR="00707664">
        <w:rPr>
          <w:lang w:val="en-US"/>
        </w:rPr>
        <w:t>think</w:t>
      </w:r>
      <w:r w:rsidR="007B5E92" w:rsidRPr="005E179C">
        <w:rPr>
          <w:lang w:val="en-US"/>
        </w:rPr>
        <w:t xml:space="preserve"> </w:t>
      </w:r>
      <w:r w:rsidR="003D3576" w:rsidRPr="005E179C">
        <w:rPr>
          <w:rFonts w:eastAsiaTheme="minorEastAsia"/>
          <w:lang w:eastAsia="zh-CN"/>
        </w:rPr>
        <w:t>T</w:t>
      </w:r>
      <w:r w:rsidR="003D3576" w:rsidRPr="005E179C">
        <w:rPr>
          <w:rFonts w:eastAsiaTheme="minorEastAsia"/>
          <w:vertAlign w:val="subscript"/>
          <w:lang w:eastAsia="zh-CN"/>
        </w:rPr>
        <w:t>∆</w:t>
      </w:r>
      <w:r w:rsidR="00F71EBC" w:rsidRPr="004B52E5">
        <w:rPr>
          <w:rFonts w:eastAsiaTheme="minorEastAsia"/>
          <w:lang w:eastAsia="zh-CN"/>
        </w:rPr>
        <w:t xml:space="preserve"> </w:t>
      </w:r>
      <w:r w:rsidR="00707664">
        <w:rPr>
          <w:rFonts w:eastAsiaTheme="minorEastAsia"/>
          <w:lang w:eastAsia="zh-CN"/>
        </w:rPr>
        <w:t>can be</w:t>
      </w:r>
      <w:r w:rsidR="00F71EBC" w:rsidRPr="004B52E5">
        <w:rPr>
          <w:rFonts w:eastAsiaTheme="minorEastAsia"/>
          <w:lang w:eastAsia="zh-CN"/>
        </w:rPr>
        <w:t xml:space="preserve"> 0</w:t>
      </w:r>
      <w:r w:rsidR="00924B4C" w:rsidRPr="004B52E5">
        <w:rPr>
          <w:rFonts w:eastAsiaTheme="minorEastAsia"/>
          <w:lang w:eastAsia="zh-CN"/>
        </w:rPr>
        <w:t>.</w:t>
      </w:r>
    </w:p>
    <w:p w14:paraId="38305E46" w14:textId="77777777" w:rsidR="00EB232F" w:rsidRPr="005E179C" w:rsidRDefault="00EB232F">
      <w:pPr>
        <w:jc w:val="both"/>
        <w:rPr>
          <w:rFonts w:eastAsiaTheme="minorEastAsia"/>
          <w:highlight w:val="yellow"/>
          <w:lang w:val="en-US" w:eastAsia="zh-CN"/>
        </w:rPr>
      </w:pPr>
    </w:p>
    <w:p w14:paraId="40757604" w14:textId="51173402" w:rsidR="00474F3E" w:rsidRPr="005E179C" w:rsidRDefault="00256994" w:rsidP="005946FF">
      <w:pPr>
        <w:contextualSpacing/>
        <w:jc w:val="both"/>
        <w:rPr>
          <w:b/>
        </w:rPr>
      </w:pPr>
      <w:r w:rsidRPr="005E179C">
        <w:rPr>
          <w:b/>
        </w:rPr>
        <w:t xml:space="preserve">Proposal </w:t>
      </w:r>
      <w:r w:rsidR="002A0B59" w:rsidRPr="005E179C">
        <w:rPr>
          <w:b/>
        </w:rPr>
        <w:t>7</w:t>
      </w:r>
      <w:r w:rsidRPr="005E179C">
        <w:rPr>
          <w:b/>
        </w:rPr>
        <w:t>:</w:t>
      </w:r>
      <w:r w:rsidR="005946FF" w:rsidRPr="005E179C">
        <w:rPr>
          <w:b/>
        </w:rPr>
        <w:t xml:space="preserve"> </w:t>
      </w:r>
      <w:r w:rsidR="00F37219" w:rsidRPr="005E179C">
        <w:rPr>
          <w:b/>
        </w:rPr>
        <w:t xml:space="preserve">In general, </w:t>
      </w:r>
      <w:r w:rsidR="007D7B59" w:rsidRPr="005E179C">
        <w:rPr>
          <w:b/>
        </w:rPr>
        <w:t>time/frequency tracking time (T</w:t>
      </w:r>
      <w:r w:rsidR="007D7B59" w:rsidRPr="005E179C">
        <w:rPr>
          <w:b/>
          <w:vertAlign w:val="subscript"/>
        </w:rPr>
        <w:t>∆</w:t>
      </w:r>
      <w:r w:rsidR="007D7B59" w:rsidRPr="005E179C">
        <w:rPr>
          <w:b/>
        </w:rPr>
        <w:t>) in PSCell activation delay is needed to obtain fine timing information</w:t>
      </w:r>
      <w:r w:rsidR="002A275F" w:rsidRPr="005E179C">
        <w:rPr>
          <w:b/>
        </w:rPr>
        <w:t xml:space="preserve">. </w:t>
      </w:r>
      <w:r w:rsidR="00E00D3A" w:rsidRPr="005E179C">
        <w:rPr>
          <w:b/>
        </w:rPr>
        <w:t xml:space="preserve">When RLM/BFD measurements are configured, </w:t>
      </w:r>
      <w:r w:rsidR="002B6A3B" w:rsidRPr="005E179C">
        <w:rPr>
          <w:b/>
        </w:rPr>
        <w:t>fine time and frequency</w:t>
      </w:r>
      <w:r w:rsidR="00244CBF" w:rsidRPr="005E179C">
        <w:rPr>
          <w:b/>
        </w:rPr>
        <w:t xml:space="preserve"> tracking information can be available for</w:t>
      </w:r>
      <w:r w:rsidR="002B6A3B" w:rsidRPr="005E179C">
        <w:rPr>
          <w:b/>
        </w:rPr>
        <w:t xml:space="preserve"> PSCell. In the case, T</w:t>
      </w:r>
      <w:r w:rsidR="002B6A3B" w:rsidRPr="005E179C">
        <w:rPr>
          <w:b/>
          <w:vertAlign w:val="subscript"/>
        </w:rPr>
        <w:t>∆</w:t>
      </w:r>
      <w:r w:rsidR="002B6A3B" w:rsidRPr="005E179C">
        <w:rPr>
          <w:b/>
        </w:rPr>
        <w:t xml:space="preserve"> </w:t>
      </w:r>
      <w:r w:rsidR="00707664" w:rsidRPr="005E179C">
        <w:rPr>
          <w:b/>
        </w:rPr>
        <w:t>can be</w:t>
      </w:r>
      <w:r w:rsidR="002B6A3B" w:rsidRPr="005E179C">
        <w:rPr>
          <w:b/>
        </w:rPr>
        <w:t xml:space="preserve"> 0.</w:t>
      </w:r>
    </w:p>
    <w:p w14:paraId="22B37FD8" w14:textId="77777777" w:rsidR="00115714" w:rsidRPr="005E179C" w:rsidRDefault="00115714" w:rsidP="005E179C">
      <w:pPr>
        <w:pStyle w:val="a9"/>
        <w:ind w:left="420" w:firstLineChars="0" w:firstLine="0"/>
        <w:contextualSpacing/>
        <w:jc w:val="both"/>
        <w:rPr>
          <w:rFonts w:eastAsiaTheme="minorEastAsia"/>
          <w:b/>
          <w:lang w:eastAsia="zh-CN"/>
        </w:rPr>
      </w:pPr>
    </w:p>
    <w:tbl>
      <w:tblPr>
        <w:tblStyle w:val="ab"/>
        <w:tblW w:w="0" w:type="auto"/>
        <w:tblInd w:w="360" w:type="dxa"/>
        <w:tblLook w:val="04A0" w:firstRow="1" w:lastRow="0" w:firstColumn="1" w:lastColumn="0" w:noHBand="0" w:noVBand="1"/>
      </w:tblPr>
      <w:tblGrid>
        <w:gridCol w:w="9202"/>
      </w:tblGrid>
      <w:tr w:rsidR="00590767" w14:paraId="6DDFCF66" w14:textId="77777777" w:rsidTr="00590767">
        <w:tc>
          <w:tcPr>
            <w:tcW w:w="9562" w:type="dxa"/>
          </w:tcPr>
          <w:p w14:paraId="7B8969A1" w14:textId="77777777" w:rsidR="00590767" w:rsidRPr="005E179C" w:rsidRDefault="00590767" w:rsidP="00590767">
            <w:pPr>
              <w:numPr>
                <w:ilvl w:val="0"/>
                <w:numId w:val="31"/>
              </w:numPr>
              <w:rPr>
                <w:rFonts w:eastAsia="宋体"/>
                <w:b/>
                <w:i/>
                <w:u w:val="single"/>
                <w:lang w:eastAsia="zh-CN"/>
              </w:rPr>
            </w:pPr>
            <w:r w:rsidRPr="005E179C">
              <w:rPr>
                <w:rFonts w:eastAsia="宋体"/>
                <w:b/>
                <w:i/>
                <w:u w:val="single"/>
                <w:lang w:eastAsia="zh-CN"/>
              </w:rPr>
              <w:t>Requirements for PSCell activation delay (Issue 2-2-3)</w:t>
            </w:r>
          </w:p>
          <w:p w14:paraId="61A6476A" w14:textId="77777777" w:rsidR="00590767" w:rsidRPr="005E179C" w:rsidRDefault="00590767" w:rsidP="00590767">
            <w:pPr>
              <w:pStyle w:val="a9"/>
              <w:numPr>
                <w:ilvl w:val="0"/>
                <w:numId w:val="44"/>
              </w:numPr>
              <w:ind w:firstLineChars="0"/>
              <w:rPr>
                <w:rFonts w:eastAsiaTheme="minorEastAsia"/>
                <w:i/>
                <w:lang w:eastAsia="zh-CN"/>
              </w:rPr>
            </w:pPr>
            <w:r w:rsidRPr="005E179C">
              <w:rPr>
                <w:rFonts w:eastAsiaTheme="minorEastAsia"/>
                <w:i/>
                <w:lang w:eastAsia="zh-CN"/>
              </w:rPr>
              <w:t xml:space="preserve">Option 1: </w:t>
            </w:r>
          </w:p>
          <w:p w14:paraId="430E8626" w14:textId="77777777" w:rsidR="00590767" w:rsidRPr="005E179C" w:rsidRDefault="00590767" w:rsidP="00590767">
            <w:pPr>
              <w:pStyle w:val="a9"/>
              <w:numPr>
                <w:ilvl w:val="1"/>
                <w:numId w:val="53"/>
              </w:numPr>
              <w:ind w:firstLineChars="0"/>
              <w:rPr>
                <w:rFonts w:eastAsiaTheme="minorEastAsia"/>
                <w:i/>
                <w:lang w:eastAsia="zh-CN"/>
              </w:rPr>
            </w:pPr>
            <w:r w:rsidRPr="005E179C">
              <w:rPr>
                <w:rFonts w:eastAsiaTheme="minorEastAsia"/>
                <w:i/>
                <w:lang w:eastAsia="zh-CN"/>
              </w:rPr>
              <w:t xml:space="preserve">RACH based PSCell activation delay can be defined as </w:t>
            </w:r>
          </w:p>
          <w:p w14:paraId="1F3D3513" w14:textId="77777777" w:rsidR="00590767" w:rsidRPr="005E179C" w:rsidRDefault="00590767" w:rsidP="00590767">
            <w:pPr>
              <w:pStyle w:val="a9"/>
              <w:ind w:left="420" w:firstLineChars="0" w:firstLine="0"/>
              <w:rPr>
                <w:rFonts w:eastAsiaTheme="minorEastAsia"/>
                <w:i/>
                <w:lang w:eastAsia="zh-CN"/>
              </w:rPr>
            </w:pPr>
            <w:r w:rsidRPr="005E179C">
              <w:rPr>
                <w:rFonts w:eastAsiaTheme="minorEastAsia"/>
                <w:i/>
                <w:lang w:eastAsia="zh-CN"/>
              </w:rPr>
              <w:t>T</w:t>
            </w:r>
            <w:r w:rsidRPr="005E179C">
              <w:rPr>
                <w:rFonts w:eastAsiaTheme="minorEastAsia"/>
                <w:i/>
                <w:vertAlign w:val="subscript"/>
                <w:lang w:eastAsia="zh-CN"/>
              </w:rPr>
              <w:t>config_PSCell</w:t>
            </w:r>
            <w:r w:rsidRPr="005E179C">
              <w:rPr>
                <w:rFonts w:eastAsiaTheme="minorEastAsia"/>
                <w:i/>
                <w:lang w:eastAsia="zh-CN"/>
              </w:rPr>
              <w:t xml:space="preserve"> = T</w:t>
            </w:r>
            <w:r w:rsidRPr="005E179C">
              <w:rPr>
                <w:rFonts w:eastAsiaTheme="minorEastAsia"/>
                <w:i/>
                <w:vertAlign w:val="subscript"/>
                <w:lang w:eastAsia="zh-CN"/>
              </w:rPr>
              <w:t>RRC_delay</w:t>
            </w:r>
            <w:r w:rsidRPr="005E179C">
              <w:rPr>
                <w:rFonts w:eastAsiaTheme="minorEastAsia"/>
                <w:i/>
                <w:lang w:eastAsia="zh-CN"/>
              </w:rPr>
              <w:t xml:space="preserve"> + [T</w:t>
            </w:r>
            <w:r w:rsidRPr="005E179C">
              <w:rPr>
                <w:rFonts w:eastAsiaTheme="minorEastAsia"/>
                <w:i/>
                <w:vertAlign w:val="subscript"/>
                <w:lang w:eastAsia="zh-CN"/>
              </w:rPr>
              <w:t>processing</w:t>
            </w:r>
            <w:r w:rsidRPr="005E179C">
              <w:rPr>
                <w:rFonts w:eastAsiaTheme="minorEastAsia"/>
                <w:i/>
                <w:lang w:eastAsia="zh-CN"/>
              </w:rPr>
              <w:t>] + T</w:t>
            </w:r>
            <w:r w:rsidRPr="005E179C">
              <w:rPr>
                <w:rFonts w:eastAsiaTheme="minorEastAsia"/>
                <w:i/>
                <w:vertAlign w:val="subscript"/>
                <w:lang w:eastAsia="zh-CN"/>
              </w:rPr>
              <w:t>search</w:t>
            </w:r>
            <w:r w:rsidRPr="005E179C">
              <w:rPr>
                <w:rFonts w:eastAsiaTheme="minorEastAsia"/>
                <w:i/>
                <w:lang w:eastAsia="zh-CN"/>
              </w:rPr>
              <w:t xml:space="preserve"> + [T</w:t>
            </w:r>
            <w:r w:rsidRPr="005E179C">
              <w:rPr>
                <w:rFonts w:eastAsiaTheme="minorEastAsia"/>
                <w:i/>
                <w:vertAlign w:val="subscript"/>
                <w:lang w:eastAsia="zh-CN"/>
              </w:rPr>
              <w:t>∆</w:t>
            </w:r>
            <w:r w:rsidRPr="005E179C">
              <w:rPr>
                <w:rFonts w:eastAsiaTheme="minorEastAsia"/>
                <w:i/>
                <w:lang w:eastAsia="zh-CN"/>
              </w:rPr>
              <w:t>]+ T</w:t>
            </w:r>
            <w:r w:rsidRPr="005E179C">
              <w:rPr>
                <w:rFonts w:eastAsiaTheme="minorEastAsia"/>
                <w:i/>
                <w:vertAlign w:val="subscript"/>
                <w:lang w:eastAsia="zh-CN"/>
              </w:rPr>
              <w:t>PSCell_ DU</w:t>
            </w:r>
            <w:r w:rsidRPr="005E179C">
              <w:rPr>
                <w:rFonts w:eastAsiaTheme="minorEastAsia"/>
                <w:i/>
                <w:lang w:eastAsia="zh-CN"/>
              </w:rPr>
              <w:t xml:space="preserve"> + 2 ms</w:t>
            </w:r>
          </w:p>
          <w:p w14:paraId="0A29E881" w14:textId="77777777" w:rsidR="00590767" w:rsidRPr="005E179C" w:rsidRDefault="00590767" w:rsidP="00590767">
            <w:pPr>
              <w:pStyle w:val="a9"/>
              <w:ind w:left="420" w:firstLineChars="0" w:firstLine="0"/>
              <w:rPr>
                <w:rFonts w:eastAsiaTheme="minorEastAsia"/>
                <w:i/>
                <w:lang w:eastAsia="zh-CN"/>
              </w:rPr>
            </w:pPr>
            <w:r w:rsidRPr="005E179C">
              <w:rPr>
                <w:rFonts w:eastAsiaTheme="minorEastAsia"/>
                <w:i/>
                <w:lang w:eastAsia="zh-CN"/>
              </w:rPr>
              <w:t>Where T</w:t>
            </w:r>
            <w:r w:rsidRPr="005E179C">
              <w:rPr>
                <w:rFonts w:eastAsiaTheme="minorEastAsia"/>
                <w:i/>
                <w:vertAlign w:val="subscript"/>
                <w:lang w:eastAsia="zh-CN"/>
              </w:rPr>
              <w:t>PSCell_ DU</w:t>
            </w:r>
            <w:r w:rsidRPr="005E179C">
              <w:rPr>
                <w:rFonts w:eastAsiaTheme="minorEastAsia"/>
                <w:i/>
                <w:lang w:eastAsia="zh-CN"/>
              </w:rPr>
              <w:t xml:space="preserve"> is the delay uncertainty in acquiring the first available PRACH occasion in the PSCell.</w:t>
            </w:r>
          </w:p>
          <w:p w14:paraId="04C96519" w14:textId="77777777" w:rsidR="00590767" w:rsidRPr="005E179C" w:rsidRDefault="00590767" w:rsidP="00590767">
            <w:pPr>
              <w:pStyle w:val="a9"/>
              <w:numPr>
                <w:ilvl w:val="1"/>
                <w:numId w:val="53"/>
              </w:numPr>
              <w:ind w:firstLineChars="0"/>
              <w:rPr>
                <w:rFonts w:eastAsiaTheme="minorEastAsia"/>
                <w:i/>
                <w:lang w:eastAsia="zh-CN"/>
              </w:rPr>
            </w:pPr>
            <w:r w:rsidRPr="005E179C">
              <w:rPr>
                <w:rFonts w:eastAsiaTheme="minorEastAsia"/>
                <w:i/>
                <w:lang w:eastAsia="zh-CN"/>
              </w:rPr>
              <w:t xml:space="preserve">RACH-less PSCell activation delay can be defined as </w:t>
            </w:r>
          </w:p>
          <w:p w14:paraId="3D382774" w14:textId="77777777" w:rsidR="00590767" w:rsidRPr="005E179C" w:rsidRDefault="00590767" w:rsidP="00590767">
            <w:pPr>
              <w:pStyle w:val="a9"/>
              <w:ind w:left="420" w:firstLineChars="0" w:firstLine="0"/>
              <w:rPr>
                <w:rFonts w:eastAsiaTheme="minorEastAsia"/>
                <w:i/>
                <w:lang w:eastAsia="zh-CN"/>
              </w:rPr>
            </w:pPr>
            <w:r w:rsidRPr="005E179C">
              <w:rPr>
                <w:rFonts w:eastAsiaTheme="minorEastAsia"/>
                <w:i/>
                <w:lang w:eastAsia="zh-CN"/>
              </w:rPr>
              <w:t>T</w:t>
            </w:r>
            <w:r w:rsidRPr="005E179C">
              <w:rPr>
                <w:rFonts w:eastAsiaTheme="minorEastAsia"/>
                <w:i/>
                <w:vertAlign w:val="subscript"/>
                <w:lang w:eastAsia="zh-CN"/>
              </w:rPr>
              <w:t>config_PSCell</w:t>
            </w:r>
            <w:r w:rsidRPr="005E179C">
              <w:rPr>
                <w:rFonts w:eastAsiaTheme="minorEastAsia"/>
                <w:i/>
                <w:lang w:eastAsia="zh-CN"/>
              </w:rPr>
              <w:t xml:space="preserve"> = T</w:t>
            </w:r>
            <w:r w:rsidRPr="005E179C">
              <w:rPr>
                <w:rFonts w:eastAsiaTheme="minorEastAsia"/>
                <w:i/>
                <w:vertAlign w:val="subscript"/>
                <w:lang w:eastAsia="zh-CN"/>
              </w:rPr>
              <w:t>RRC_delay</w:t>
            </w:r>
            <w:r w:rsidRPr="005E179C">
              <w:rPr>
                <w:rFonts w:eastAsiaTheme="minorEastAsia"/>
                <w:i/>
                <w:lang w:eastAsia="zh-CN"/>
              </w:rPr>
              <w:t xml:space="preserve"> + [T</w:t>
            </w:r>
            <w:r w:rsidRPr="005E179C">
              <w:rPr>
                <w:rFonts w:eastAsiaTheme="minorEastAsia"/>
                <w:i/>
                <w:vertAlign w:val="subscript"/>
                <w:lang w:eastAsia="zh-CN"/>
              </w:rPr>
              <w:t>processing</w:t>
            </w:r>
            <w:r w:rsidRPr="005E179C">
              <w:rPr>
                <w:rFonts w:eastAsiaTheme="minorEastAsia"/>
                <w:i/>
                <w:lang w:eastAsia="zh-CN"/>
              </w:rPr>
              <w:t>] + T</w:t>
            </w:r>
            <w:r w:rsidRPr="005E179C">
              <w:rPr>
                <w:rFonts w:eastAsiaTheme="minorEastAsia"/>
                <w:i/>
                <w:vertAlign w:val="subscript"/>
                <w:lang w:eastAsia="zh-CN"/>
              </w:rPr>
              <w:t>search</w:t>
            </w:r>
            <w:r w:rsidRPr="005E179C">
              <w:rPr>
                <w:rFonts w:eastAsiaTheme="minorEastAsia"/>
                <w:i/>
                <w:lang w:eastAsia="zh-CN"/>
              </w:rPr>
              <w:t xml:space="preserve"> + [T</w:t>
            </w:r>
            <w:r w:rsidRPr="005E179C">
              <w:rPr>
                <w:rFonts w:eastAsiaTheme="minorEastAsia"/>
                <w:i/>
                <w:vertAlign w:val="subscript"/>
                <w:lang w:eastAsia="zh-CN"/>
              </w:rPr>
              <w:t>∆</w:t>
            </w:r>
            <w:r w:rsidRPr="005E179C">
              <w:rPr>
                <w:rFonts w:eastAsiaTheme="minorEastAsia"/>
                <w:i/>
                <w:lang w:eastAsia="zh-CN"/>
              </w:rPr>
              <w:t>]+ T</w:t>
            </w:r>
            <w:r w:rsidRPr="005E179C">
              <w:rPr>
                <w:rFonts w:eastAsiaTheme="minorEastAsia"/>
                <w:i/>
                <w:vertAlign w:val="subscript"/>
                <w:lang w:eastAsia="zh-CN"/>
              </w:rPr>
              <w:t>IU</w:t>
            </w:r>
            <w:r w:rsidRPr="005E179C">
              <w:rPr>
                <w:rFonts w:eastAsiaTheme="minorEastAsia"/>
                <w:i/>
                <w:lang w:eastAsia="zh-CN"/>
              </w:rPr>
              <w:t xml:space="preserve"> + 2 ms</w:t>
            </w:r>
          </w:p>
          <w:p w14:paraId="2E4E6FE6" w14:textId="77777777" w:rsidR="00590767" w:rsidRPr="005E179C" w:rsidRDefault="00590767" w:rsidP="00590767">
            <w:pPr>
              <w:pStyle w:val="a9"/>
              <w:ind w:left="420" w:firstLineChars="0" w:firstLine="0"/>
              <w:rPr>
                <w:rFonts w:eastAsiaTheme="minorEastAsia"/>
                <w:i/>
                <w:lang w:eastAsia="zh-CN"/>
              </w:rPr>
            </w:pPr>
            <w:r w:rsidRPr="005E179C">
              <w:rPr>
                <w:rFonts w:eastAsiaTheme="minorEastAsia"/>
                <w:i/>
                <w:lang w:eastAsia="zh-CN"/>
              </w:rPr>
              <w:t>where T</w:t>
            </w:r>
            <w:r w:rsidRPr="005E179C">
              <w:rPr>
                <w:rFonts w:eastAsiaTheme="minorEastAsia"/>
                <w:i/>
                <w:vertAlign w:val="subscript"/>
                <w:lang w:eastAsia="zh-CN"/>
              </w:rPr>
              <w:t>IU</w:t>
            </w:r>
            <w:r w:rsidRPr="005E179C">
              <w:rPr>
                <w:rFonts w:eastAsiaTheme="minorEastAsia"/>
                <w:i/>
                <w:lang w:eastAsia="zh-CN"/>
              </w:rPr>
              <w:t xml:space="preserve"> is the interruption uncertainty in acquiring the first PUSCH transmission occasion when UE is configured with RACH-less SCG.</w:t>
            </w:r>
          </w:p>
          <w:p w14:paraId="12278D78" w14:textId="77777777" w:rsidR="00590767" w:rsidRPr="005E179C" w:rsidRDefault="00590767" w:rsidP="00590767">
            <w:pPr>
              <w:pStyle w:val="a9"/>
              <w:ind w:left="420" w:firstLineChars="0" w:firstLine="0"/>
              <w:rPr>
                <w:rFonts w:eastAsiaTheme="minorEastAsia"/>
                <w:i/>
                <w:lang w:eastAsia="zh-CN"/>
              </w:rPr>
            </w:pPr>
            <w:r w:rsidRPr="005E179C">
              <w:rPr>
                <w:rFonts w:eastAsiaTheme="minorEastAsia"/>
                <w:i/>
                <w:lang w:eastAsia="zh-CN"/>
              </w:rPr>
              <w:t>Note: the value of T</w:t>
            </w:r>
            <w:r w:rsidRPr="005E179C">
              <w:rPr>
                <w:rFonts w:eastAsiaTheme="minorEastAsia"/>
                <w:i/>
                <w:vertAlign w:val="subscript"/>
                <w:lang w:eastAsia="zh-CN"/>
              </w:rPr>
              <w:t>processing</w:t>
            </w:r>
            <w:r w:rsidRPr="005E179C">
              <w:rPr>
                <w:rFonts w:eastAsiaTheme="minorEastAsia"/>
                <w:i/>
                <w:lang w:eastAsia="zh-CN"/>
              </w:rPr>
              <w:t xml:space="preserve"> and T</w:t>
            </w:r>
            <w:r w:rsidRPr="005E179C">
              <w:rPr>
                <w:rFonts w:eastAsiaTheme="minorEastAsia"/>
                <w:i/>
                <w:vertAlign w:val="subscript"/>
                <w:lang w:eastAsia="zh-CN"/>
              </w:rPr>
              <w:t>∆</w:t>
            </w:r>
            <w:r w:rsidRPr="005E179C">
              <w:rPr>
                <w:rFonts w:eastAsiaTheme="minorEastAsia"/>
                <w:i/>
                <w:lang w:eastAsia="zh-CN"/>
              </w:rPr>
              <w:t xml:space="preserve"> depends on Issue 2-2-1 and Issue 2-2-2. </w:t>
            </w:r>
          </w:p>
          <w:p w14:paraId="126AEFF1" w14:textId="77777777" w:rsidR="00590767" w:rsidRPr="005E179C" w:rsidRDefault="00590767" w:rsidP="00590767">
            <w:pPr>
              <w:pStyle w:val="a9"/>
              <w:numPr>
                <w:ilvl w:val="0"/>
                <w:numId w:val="44"/>
              </w:numPr>
              <w:ind w:firstLineChars="0"/>
              <w:rPr>
                <w:rFonts w:eastAsiaTheme="minorEastAsia"/>
                <w:i/>
                <w:lang w:eastAsia="zh-CN"/>
              </w:rPr>
            </w:pPr>
            <w:r w:rsidRPr="005E179C">
              <w:rPr>
                <w:rFonts w:eastAsiaTheme="minorEastAsia"/>
                <w:i/>
                <w:lang w:eastAsia="zh-CN"/>
              </w:rPr>
              <w:t xml:space="preserve">Option 2: </w:t>
            </w:r>
          </w:p>
          <w:p w14:paraId="2B839EA2" w14:textId="77777777" w:rsidR="00590767" w:rsidRPr="005E179C" w:rsidRDefault="00590767" w:rsidP="00590767">
            <w:pPr>
              <w:pStyle w:val="a9"/>
              <w:ind w:left="420" w:firstLineChars="0" w:firstLine="0"/>
              <w:rPr>
                <w:rFonts w:eastAsiaTheme="minorEastAsia"/>
                <w:i/>
                <w:lang w:eastAsia="zh-CN"/>
              </w:rPr>
            </w:pPr>
            <w:r w:rsidRPr="005E179C">
              <w:rPr>
                <w:rFonts w:eastAsiaTheme="minorEastAsia"/>
                <w:i/>
                <w:lang w:eastAsia="zh-CN"/>
              </w:rPr>
              <w:t>T</w:t>
            </w:r>
            <w:r w:rsidRPr="005E179C">
              <w:rPr>
                <w:rFonts w:eastAsiaTheme="minorEastAsia"/>
                <w:i/>
                <w:vertAlign w:val="subscript"/>
                <w:lang w:eastAsia="zh-CN"/>
              </w:rPr>
              <w:t>config_PSCell</w:t>
            </w:r>
            <w:r w:rsidRPr="005E179C">
              <w:rPr>
                <w:rFonts w:eastAsiaTheme="minorEastAsia"/>
                <w:i/>
                <w:lang w:eastAsia="zh-CN"/>
              </w:rPr>
              <w:t xml:space="preserve"> = T</w:t>
            </w:r>
            <w:r w:rsidRPr="005E179C">
              <w:rPr>
                <w:rFonts w:eastAsiaTheme="minorEastAsia"/>
                <w:i/>
                <w:vertAlign w:val="subscript"/>
                <w:lang w:eastAsia="zh-CN"/>
              </w:rPr>
              <w:t>RRC_delay</w:t>
            </w:r>
            <w:r w:rsidRPr="005E179C">
              <w:rPr>
                <w:rFonts w:eastAsiaTheme="minorEastAsia"/>
                <w:i/>
                <w:lang w:eastAsia="zh-CN"/>
              </w:rPr>
              <w:t xml:space="preserve"> + [T</w:t>
            </w:r>
            <w:r w:rsidRPr="005E179C">
              <w:rPr>
                <w:rFonts w:eastAsiaTheme="minorEastAsia"/>
                <w:i/>
                <w:vertAlign w:val="subscript"/>
                <w:lang w:eastAsia="zh-CN"/>
              </w:rPr>
              <w:t>search</w:t>
            </w:r>
            <w:r w:rsidRPr="005E179C">
              <w:rPr>
                <w:rFonts w:eastAsiaTheme="minorEastAsia"/>
                <w:i/>
                <w:lang w:eastAsia="zh-CN"/>
              </w:rPr>
              <w:t>] + T</w:t>
            </w:r>
            <w:r w:rsidRPr="005E179C">
              <w:rPr>
                <w:rFonts w:eastAsiaTheme="minorEastAsia"/>
                <w:i/>
                <w:vertAlign w:val="subscript"/>
                <w:lang w:eastAsia="zh-CN"/>
              </w:rPr>
              <w:t>RF_start</w:t>
            </w:r>
            <w:r w:rsidRPr="005E179C">
              <w:rPr>
                <w:rFonts w:eastAsiaTheme="minorEastAsia"/>
                <w:i/>
                <w:lang w:eastAsia="zh-CN"/>
              </w:rPr>
              <w:t xml:space="preserve"> + T</w:t>
            </w:r>
            <w:r w:rsidRPr="005E179C">
              <w:rPr>
                <w:rFonts w:eastAsiaTheme="minorEastAsia"/>
                <w:i/>
                <w:vertAlign w:val="subscript"/>
                <w:lang w:eastAsia="zh-CN"/>
              </w:rPr>
              <w:t>∆</w:t>
            </w:r>
            <w:r w:rsidRPr="005E179C">
              <w:rPr>
                <w:rFonts w:eastAsiaTheme="minorEastAsia"/>
                <w:i/>
                <w:lang w:eastAsia="zh-CN"/>
              </w:rPr>
              <w:t xml:space="preserve"> + [T</w:t>
            </w:r>
            <w:r w:rsidRPr="005E179C">
              <w:rPr>
                <w:rFonts w:eastAsiaTheme="minorEastAsia"/>
                <w:i/>
                <w:vertAlign w:val="subscript"/>
                <w:lang w:eastAsia="zh-CN"/>
              </w:rPr>
              <w:t>PSCell_ DU</w:t>
            </w:r>
            <w:r w:rsidRPr="005E179C">
              <w:rPr>
                <w:rFonts w:eastAsiaTheme="minorEastAsia"/>
                <w:i/>
                <w:lang w:eastAsia="zh-CN"/>
              </w:rPr>
              <w:t>] + 2 ms</w:t>
            </w:r>
          </w:p>
          <w:p w14:paraId="73697B86" w14:textId="77777777" w:rsidR="00590767" w:rsidRPr="005E179C" w:rsidRDefault="00590767" w:rsidP="00590767">
            <w:pPr>
              <w:pStyle w:val="a9"/>
              <w:numPr>
                <w:ilvl w:val="0"/>
                <w:numId w:val="44"/>
              </w:numPr>
              <w:ind w:firstLineChars="0"/>
              <w:rPr>
                <w:rFonts w:eastAsiaTheme="minorEastAsia"/>
                <w:i/>
                <w:lang w:eastAsia="zh-CN"/>
              </w:rPr>
            </w:pPr>
            <w:r w:rsidRPr="005E179C">
              <w:rPr>
                <w:rFonts w:eastAsiaTheme="minorEastAsia"/>
                <w:i/>
                <w:lang w:eastAsia="zh-CN"/>
              </w:rPr>
              <w:t xml:space="preserve">Option 3: </w:t>
            </w:r>
          </w:p>
          <w:p w14:paraId="7C23361C" w14:textId="20335937" w:rsidR="00590767" w:rsidRPr="005E179C" w:rsidRDefault="00590767" w:rsidP="005E179C">
            <w:pPr>
              <w:pStyle w:val="a9"/>
              <w:ind w:left="420" w:firstLineChars="0" w:firstLine="0"/>
              <w:rPr>
                <w:rFonts w:eastAsiaTheme="minorEastAsia"/>
                <w:lang w:eastAsia="zh-CN"/>
              </w:rPr>
            </w:pPr>
            <w:r w:rsidRPr="005E179C">
              <w:rPr>
                <w:rFonts w:eastAsiaTheme="minorEastAsia"/>
                <w:i/>
                <w:lang w:eastAsia="zh-CN"/>
              </w:rPr>
              <w:t>T</w:t>
            </w:r>
            <w:r w:rsidRPr="005E179C">
              <w:rPr>
                <w:rFonts w:eastAsiaTheme="minorEastAsia"/>
                <w:i/>
                <w:vertAlign w:val="subscript"/>
                <w:lang w:eastAsia="zh-CN"/>
              </w:rPr>
              <w:t>activate_SCG</w:t>
            </w:r>
            <w:r w:rsidRPr="005E179C">
              <w:rPr>
                <w:rFonts w:eastAsiaTheme="minorEastAsia"/>
                <w:i/>
                <w:lang w:eastAsia="zh-CN"/>
              </w:rPr>
              <w:t xml:space="preserve"> = T</w:t>
            </w:r>
            <w:r w:rsidRPr="005E179C">
              <w:rPr>
                <w:rFonts w:eastAsiaTheme="minorEastAsia"/>
                <w:i/>
                <w:vertAlign w:val="subscript"/>
                <w:lang w:eastAsia="zh-CN"/>
              </w:rPr>
              <w:t>RRC_delay</w:t>
            </w:r>
            <w:r w:rsidRPr="005E179C">
              <w:rPr>
                <w:rFonts w:eastAsiaTheme="minorEastAsia"/>
                <w:i/>
                <w:lang w:eastAsia="zh-CN"/>
              </w:rPr>
              <w:t xml:space="preserve"> + T</w:t>
            </w:r>
            <w:r w:rsidRPr="005E179C">
              <w:rPr>
                <w:rFonts w:eastAsiaTheme="minorEastAsia"/>
                <w:i/>
                <w:vertAlign w:val="subscript"/>
                <w:lang w:eastAsia="zh-CN"/>
              </w:rPr>
              <w:t>∆</w:t>
            </w:r>
            <w:r w:rsidRPr="005E179C">
              <w:rPr>
                <w:rFonts w:eastAsiaTheme="minorEastAsia"/>
                <w:i/>
                <w:lang w:eastAsia="zh-CN"/>
              </w:rPr>
              <w:t xml:space="preserve"> + T</w:t>
            </w:r>
            <w:r w:rsidRPr="005E179C">
              <w:rPr>
                <w:rFonts w:eastAsiaTheme="minorEastAsia"/>
                <w:i/>
                <w:vertAlign w:val="subscript"/>
                <w:lang w:eastAsia="zh-CN"/>
              </w:rPr>
              <w:t>PSCell_ DU</w:t>
            </w:r>
            <w:r w:rsidRPr="005E179C">
              <w:rPr>
                <w:rFonts w:eastAsiaTheme="minorEastAsia"/>
                <w:i/>
                <w:lang w:eastAsia="zh-CN"/>
              </w:rPr>
              <w:t xml:space="preserve"> + 2 ms</w:t>
            </w:r>
          </w:p>
        </w:tc>
      </w:tr>
    </w:tbl>
    <w:p w14:paraId="3F13E224" w14:textId="77777777" w:rsidR="00CA350C" w:rsidRDefault="00CA350C">
      <w:pPr>
        <w:jc w:val="both"/>
        <w:rPr>
          <w:rFonts w:eastAsiaTheme="minorEastAsia"/>
          <w:lang w:eastAsia="zh-CN"/>
        </w:rPr>
      </w:pPr>
    </w:p>
    <w:p w14:paraId="49F85280" w14:textId="2F77FA30" w:rsidR="00DF23E5" w:rsidRDefault="001E7543">
      <w:pPr>
        <w:jc w:val="both"/>
        <w:rPr>
          <w:rFonts w:eastAsiaTheme="minorEastAsia"/>
          <w:lang w:eastAsia="zh-CN"/>
        </w:rPr>
      </w:pPr>
      <w:r w:rsidRPr="005E179C">
        <w:rPr>
          <w:rFonts w:eastAsiaTheme="minorEastAsia"/>
          <w:lang w:eastAsia="zh-CN"/>
        </w:rPr>
        <w:t>When PSCell being activated is same cell as previously being deactivated</w:t>
      </w:r>
      <w:r w:rsidR="00DF23E5" w:rsidRPr="005E179C">
        <w:rPr>
          <w:rFonts w:eastAsiaTheme="minorEastAsia"/>
          <w:lang w:eastAsia="zh-CN"/>
        </w:rPr>
        <w:t>, T</w:t>
      </w:r>
      <w:r w:rsidR="00DF23E5" w:rsidRPr="005E179C">
        <w:rPr>
          <w:rFonts w:eastAsiaTheme="minorEastAsia"/>
          <w:vertAlign w:val="subscript"/>
          <w:lang w:eastAsia="zh-CN"/>
        </w:rPr>
        <w:t>search</w:t>
      </w:r>
      <w:r w:rsidR="00DF23E5" w:rsidRPr="005E179C">
        <w:rPr>
          <w:rFonts w:eastAsiaTheme="minorEastAsia"/>
          <w:lang w:eastAsia="zh-CN"/>
        </w:rPr>
        <w:t xml:space="preserve"> can be 0. But if PSCell is unknown, </w:t>
      </w:r>
      <w:r w:rsidR="00B43688" w:rsidRPr="005E179C">
        <w:rPr>
          <w:rFonts w:eastAsiaTheme="minorEastAsia"/>
          <w:lang w:eastAsia="zh-CN"/>
        </w:rPr>
        <w:t xml:space="preserve">neither </w:t>
      </w:r>
      <w:r w:rsidR="00B43688" w:rsidRPr="0056425E">
        <w:rPr>
          <w:rFonts w:eastAsiaTheme="minorEastAsia"/>
          <w:lang w:eastAsia="zh-CN"/>
        </w:rPr>
        <w:t xml:space="preserve">the time for AGC settling and PSS/SSS detection nor he SW processing time needed by UE </w:t>
      </w:r>
      <w:r w:rsidR="00B43688" w:rsidRPr="005E179C">
        <w:rPr>
          <w:rFonts w:eastAsiaTheme="minorEastAsia"/>
          <w:lang w:eastAsia="zh-CN"/>
        </w:rPr>
        <w:t xml:space="preserve">can be deleted. </w:t>
      </w:r>
      <w:r w:rsidR="009A099A" w:rsidRPr="0056425E">
        <w:rPr>
          <w:rFonts w:eastAsiaTheme="minorEastAsia"/>
          <w:lang w:eastAsia="zh-CN"/>
        </w:rPr>
        <w:t xml:space="preserve">In this scenario, </w:t>
      </w:r>
      <w:r w:rsidR="00D83703" w:rsidRPr="0056425E">
        <w:rPr>
          <w:rFonts w:eastAsiaTheme="minorEastAsia"/>
          <w:i/>
          <w:lang w:eastAsia="zh-CN"/>
        </w:rPr>
        <w:t>T</w:t>
      </w:r>
      <w:r w:rsidR="00D83703" w:rsidRPr="0056425E">
        <w:rPr>
          <w:rFonts w:eastAsiaTheme="minorEastAsia"/>
          <w:i/>
          <w:vertAlign w:val="subscript"/>
          <w:lang w:eastAsia="zh-CN"/>
        </w:rPr>
        <w:t xml:space="preserve">processing </w:t>
      </w:r>
      <w:r w:rsidR="00D83703" w:rsidRPr="0056425E">
        <w:rPr>
          <w:rFonts w:eastAsiaTheme="minorEastAsia"/>
          <w:i/>
          <w:lang w:eastAsia="zh-CN"/>
        </w:rPr>
        <w:t>and T</w:t>
      </w:r>
      <w:r w:rsidR="00D83703" w:rsidRPr="0056425E">
        <w:rPr>
          <w:rFonts w:eastAsiaTheme="minorEastAsia"/>
          <w:i/>
          <w:vertAlign w:val="subscript"/>
          <w:lang w:eastAsia="zh-CN"/>
        </w:rPr>
        <w:t>search</w:t>
      </w:r>
      <w:r w:rsidR="00E41A26" w:rsidRPr="0056425E">
        <w:rPr>
          <w:rFonts w:eastAsiaTheme="minorEastAsia"/>
          <w:lang w:eastAsia="zh-CN"/>
        </w:rPr>
        <w:t xml:space="preserve"> need to be retained. </w:t>
      </w:r>
      <w:r w:rsidR="00C90955" w:rsidRPr="0056425E">
        <w:rPr>
          <w:rFonts w:eastAsiaTheme="minorEastAsia"/>
          <w:lang w:eastAsia="zh-CN"/>
        </w:rPr>
        <w:t>In order to consider the uniformity of the formula in different scenarios</w:t>
      </w:r>
      <w:r w:rsidR="00D275C5" w:rsidRPr="0056425E">
        <w:rPr>
          <w:rFonts w:eastAsiaTheme="minorEastAsia"/>
          <w:lang w:eastAsia="zh-CN"/>
        </w:rPr>
        <w:t xml:space="preserve">, </w:t>
      </w:r>
      <w:r w:rsidR="00076E41" w:rsidRPr="005E179C">
        <w:rPr>
          <w:rFonts w:eastAsiaTheme="minorEastAsia"/>
          <w:lang w:eastAsia="zh-CN"/>
        </w:rPr>
        <w:t>in general, Option 1 is acceptable as the baseline of PSCell activation delay.</w:t>
      </w:r>
    </w:p>
    <w:p w14:paraId="63F77144" w14:textId="08082B1C" w:rsidR="008E4A2F" w:rsidRDefault="00427269" w:rsidP="009147F5">
      <w:pPr>
        <w:jc w:val="both"/>
        <w:rPr>
          <w:rFonts w:eastAsiaTheme="minorEastAsia"/>
          <w:b/>
          <w:lang w:eastAsia="zh-CN"/>
        </w:rPr>
      </w:pPr>
      <w:r w:rsidRPr="005E179C">
        <w:rPr>
          <w:rFonts w:eastAsiaTheme="minorEastAsia"/>
          <w:b/>
          <w:lang w:eastAsia="zh-CN"/>
        </w:rPr>
        <w:t xml:space="preserve">Proposal </w:t>
      </w:r>
      <w:r w:rsidR="002A0B59">
        <w:rPr>
          <w:rFonts w:eastAsiaTheme="minorEastAsia"/>
          <w:b/>
          <w:lang w:eastAsia="zh-CN"/>
        </w:rPr>
        <w:t>8</w:t>
      </w:r>
      <w:r w:rsidRPr="005E179C">
        <w:rPr>
          <w:rFonts w:eastAsiaTheme="minorEastAsia"/>
          <w:b/>
          <w:lang w:eastAsia="zh-CN"/>
        </w:rPr>
        <w:t>:</w:t>
      </w:r>
      <w:r w:rsidR="009147F5" w:rsidRPr="005E179C">
        <w:rPr>
          <w:rFonts w:eastAsiaTheme="minorEastAsia"/>
          <w:b/>
          <w:lang w:eastAsia="zh-CN"/>
        </w:rPr>
        <w:t xml:space="preserve"> </w:t>
      </w:r>
      <w:r w:rsidR="00DD1248" w:rsidRPr="00DD1248">
        <w:rPr>
          <w:rFonts w:eastAsiaTheme="minorEastAsia"/>
          <w:b/>
          <w:lang w:eastAsia="zh-CN"/>
        </w:rPr>
        <w:t xml:space="preserve">In order to consider the uniformity of the formula in different scenarios, in general, Option 1 is </w:t>
      </w:r>
      <w:r w:rsidR="00FE15EF">
        <w:rPr>
          <w:rFonts w:eastAsiaTheme="minorEastAsia"/>
          <w:b/>
          <w:lang w:eastAsia="zh-CN"/>
        </w:rPr>
        <w:t>used</w:t>
      </w:r>
      <w:r w:rsidR="00DD1248" w:rsidRPr="00DD1248">
        <w:rPr>
          <w:rFonts w:eastAsiaTheme="minorEastAsia"/>
          <w:b/>
          <w:lang w:eastAsia="zh-CN"/>
        </w:rPr>
        <w:t xml:space="preserve"> as baseline </w:t>
      </w:r>
      <w:r w:rsidR="00C47BC6">
        <w:rPr>
          <w:rFonts w:eastAsiaTheme="minorEastAsia"/>
          <w:b/>
          <w:lang w:eastAsia="zh-CN"/>
        </w:rPr>
        <w:t xml:space="preserve">for </w:t>
      </w:r>
      <w:r w:rsidR="00DD1248" w:rsidRPr="00DD1248">
        <w:rPr>
          <w:rFonts w:eastAsiaTheme="minorEastAsia"/>
          <w:b/>
          <w:lang w:eastAsia="zh-CN"/>
        </w:rPr>
        <w:t>PSCell activation delay</w:t>
      </w:r>
      <w:r w:rsidR="00096392">
        <w:rPr>
          <w:rFonts w:eastAsiaTheme="minorEastAsia"/>
          <w:b/>
          <w:lang w:eastAsia="zh-CN"/>
        </w:rPr>
        <w:t>.</w:t>
      </w:r>
    </w:p>
    <w:p w14:paraId="3AEB2445" w14:textId="3BAA311A" w:rsidR="00C47BC6" w:rsidRDefault="00C47BC6" w:rsidP="009147F5">
      <w:pPr>
        <w:jc w:val="both"/>
        <w:rPr>
          <w:rFonts w:eastAsiaTheme="minorEastAsia"/>
          <w:b/>
          <w:lang w:eastAsia="zh-CN"/>
        </w:rPr>
      </w:pPr>
    </w:p>
    <w:p w14:paraId="539A23F6" w14:textId="3C6A7E94" w:rsidR="00C47BC6" w:rsidRPr="005E179C" w:rsidRDefault="00C47BC6" w:rsidP="00C47BC6">
      <w:pPr>
        <w:pStyle w:val="2"/>
        <w:rPr>
          <w:rFonts w:ascii="Times New Roman" w:eastAsia="MS Mincho" w:hAnsi="Times New Roman" w:cs="Times New Roman"/>
          <w:lang w:val="en-US"/>
        </w:rPr>
      </w:pPr>
      <w:r w:rsidRPr="005E179C">
        <w:rPr>
          <w:rFonts w:ascii="Times New Roman" w:hAnsi="Times New Roman" w:cs="Times New Roman"/>
          <w:bCs w:val="0"/>
          <w:lang w:val="en-US"/>
        </w:rPr>
        <w:t xml:space="preserve">2.3 </w:t>
      </w:r>
      <w:r w:rsidR="003164B5" w:rsidRPr="005E179C">
        <w:rPr>
          <w:rFonts w:ascii="Times New Roman" w:hAnsi="Times New Roman" w:cs="Times New Roman"/>
          <w:bCs w:val="0"/>
          <w:lang w:val="en-US"/>
        </w:rPr>
        <w:t>Interruption requirements</w:t>
      </w:r>
    </w:p>
    <w:tbl>
      <w:tblPr>
        <w:tblStyle w:val="ab"/>
        <w:tblW w:w="0" w:type="auto"/>
        <w:tblLook w:val="04A0" w:firstRow="1" w:lastRow="0" w:firstColumn="1" w:lastColumn="0" w:noHBand="0" w:noVBand="1"/>
      </w:tblPr>
      <w:tblGrid>
        <w:gridCol w:w="9562"/>
      </w:tblGrid>
      <w:tr w:rsidR="00F827EB" w14:paraId="61C8C096" w14:textId="77777777" w:rsidTr="00F827EB">
        <w:tc>
          <w:tcPr>
            <w:tcW w:w="9562" w:type="dxa"/>
          </w:tcPr>
          <w:p w14:paraId="7463FBE9" w14:textId="77777777" w:rsidR="00F827EB" w:rsidRPr="005E179C" w:rsidRDefault="00F827EB" w:rsidP="00F827EB">
            <w:pPr>
              <w:numPr>
                <w:ilvl w:val="0"/>
                <w:numId w:val="31"/>
              </w:numPr>
              <w:rPr>
                <w:rFonts w:eastAsia="宋体"/>
                <w:b/>
                <w:i/>
                <w:u w:val="single"/>
                <w:lang w:eastAsia="zh-CN"/>
              </w:rPr>
            </w:pPr>
            <w:r w:rsidRPr="005E179C">
              <w:rPr>
                <w:rFonts w:eastAsia="宋体"/>
                <w:b/>
                <w:i/>
                <w:u w:val="single"/>
                <w:lang w:eastAsia="zh-CN"/>
              </w:rPr>
              <w:t>Baseline for interruption due to PSCell activation/deactivation (Issue 2-3-1)</w:t>
            </w:r>
          </w:p>
          <w:p w14:paraId="3AC40159" w14:textId="77777777" w:rsidR="00F827EB" w:rsidRPr="005E179C" w:rsidRDefault="00F827EB" w:rsidP="00F827EB">
            <w:pPr>
              <w:pStyle w:val="a9"/>
              <w:numPr>
                <w:ilvl w:val="0"/>
                <w:numId w:val="44"/>
              </w:numPr>
              <w:ind w:firstLineChars="0"/>
              <w:rPr>
                <w:rFonts w:eastAsiaTheme="minorEastAsia"/>
                <w:i/>
                <w:lang w:eastAsia="zh-CN"/>
              </w:rPr>
            </w:pPr>
            <w:r w:rsidRPr="005E179C">
              <w:rPr>
                <w:rFonts w:eastAsiaTheme="minorEastAsia"/>
                <w:i/>
                <w:lang w:eastAsia="zh-CN"/>
              </w:rPr>
              <w:t>If PSCell is added and directly enter the activated status</w:t>
            </w:r>
          </w:p>
          <w:p w14:paraId="0C7475CC" w14:textId="77777777" w:rsidR="00F827EB" w:rsidRPr="005E179C" w:rsidRDefault="00F827EB" w:rsidP="00F827EB">
            <w:pPr>
              <w:pStyle w:val="a9"/>
              <w:ind w:left="420" w:firstLineChars="0" w:firstLine="0"/>
              <w:rPr>
                <w:rFonts w:eastAsiaTheme="minorEastAsia"/>
                <w:i/>
                <w:lang w:eastAsia="zh-CN"/>
              </w:rPr>
            </w:pPr>
            <w:r w:rsidRPr="005E179C">
              <w:rPr>
                <w:rFonts w:eastAsiaTheme="minorEastAsia"/>
                <w:i/>
                <w:lang w:eastAsia="zh-CN"/>
              </w:rPr>
              <w:t>Existing requirements for interruption due to PSCell addition/release can be used as baseline, i.e., 1ms interruption length.</w:t>
            </w:r>
          </w:p>
          <w:p w14:paraId="6AD7CB01" w14:textId="77777777" w:rsidR="00F827EB" w:rsidRPr="005E179C" w:rsidRDefault="00F827EB" w:rsidP="00F827EB">
            <w:pPr>
              <w:pStyle w:val="a9"/>
              <w:numPr>
                <w:ilvl w:val="0"/>
                <w:numId w:val="44"/>
              </w:numPr>
              <w:ind w:firstLineChars="0"/>
              <w:rPr>
                <w:rFonts w:eastAsiaTheme="minorEastAsia"/>
                <w:i/>
                <w:lang w:eastAsia="zh-CN"/>
              </w:rPr>
            </w:pPr>
            <w:r w:rsidRPr="005E179C">
              <w:rPr>
                <w:rFonts w:eastAsiaTheme="minorEastAsia"/>
                <w:i/>
                <w:lang w:eastAsia="zh-CN"/>
              </w:rPr>
              <w:t>If PSCell is activated from a deactivated status</w:t>
            </w:r>
          </w:p>
          <w:p w14:paraId="7393D288" w14:textId="77777777" w:rsidR="00F827EB" w:rsidRPr="005E179C" w:rsidRDefault="00F827EB" w:rsidP="00F827EB">
            <w:pPr>
              <w:pStyle w:val="a9"/>
              <w:numPr>
                <w:ilvl w:val="1"/>
                <w:numId w:val="52"/>
              </w:numPr>
              <w:ind w:firstLineChars="0"/>
              <w:rPr>
                <w:rFonts w:eastAsiaTheme="minorEastAsia"/>
                <w:i/>
                <w:lang w:eastAsia="zh-CN"/>
              </w:rPr>
            </w:pPr>
            <w:r w:rsidRPr="005E179C">
              <w:rPr>
                <w:rFonts w:eastAsiaTheme="minorEastAsia"/>
                <w:i/>
                <w:lang w:eastAsia="zh-CN"/>
              </w:rPr>
              <w:t>Option 1: existing requirements for interruption due to PSCell addition/release can be used as baseline, i.e., 1ms interruption length.</w:t>
            </w:r>
          </w:p>
          <w:p w14:paraId="5F47D524" w14:textId="445CF1A2" w:rsidR="00F827EB" w:rsidRPr="005E179C" w:rsidRDefault="00F827EB" w:rsidP="005E179C">
            <w:pPr>
              <w:pStyle w:val="a9"/>
              <w:numPr>
                <w:ilvl w:val="1"/>
                <w:numId w:val="52"/>
              </w:numPr>
              <w:ind w:firstLineChars="0"/>
              <w:rPr>
                <w:rFonts w:eastAsiaTheme="minorEastAsia"/>
                <w:lang w:eastAsia="zh-CN"/>
              </w:rPr>
            </w:pPr>
            <w:r w:rsidRPr="005E179C">
              <w:rPr>
                <w:rFonts w:eastAsiaTheme="minorEastAsia"/>
                <w:i/>
                <w:lang w:eastAsia="zh-CN"/>
              </w:rPr>
              <w:t>Option 2: interruption requirement for Scell activation can be reused (Table 8.2.4.2.2-1)</w:t>
            </w:r>
          </w:p>
        </w:tc>
      </w:tr>
    </w:tbl>
    <w:p w14:paraId="71C9BED2" w14:textId="4AFF2F7A" w:rsidR="00CA350C" w:rsidRDefault="00CA350C" w:rsidP="009147F5">
      <w:pPr>
        <w:jc w:val="both"/>
        <w:rPr>
          <w:rFonts w:eastAsiaTheme="minorEastAsia"/>
          <w:b/>
          <w:lang w:eastAsia="zh-CN"/>
        </w:rPr>
      </w:pPr>
    </w:p>
    <w:p w14:paraId="3ACD4425" w14:textId="66BCA73B" w:rsidR="008E2EEC" w:rsidRDefault="00CB45EC" w:rsidP="009147F5">
      <w:pPr>
        <w:jc w:val="both"/>
        <w:rPr>
          <w:rFonts w:eastAsiaTheme="minorEastAsia"/>
          <w:lang w:eastAsia="zh-CN"/>
        </w:rPr>
      </w:pPr>
      <w:r>
        <w:rPr>
          <w:rFonts w:eastAsiaTheme="minorEastAsia"/>
          <w:lang w:eastAsia="zh-CN"/>
        </w:rPr>
        <w:t xml:space="preserve">When </w:t>
      </w:r>
      <w:r w:rsidR="00010F48" w:rsidRPr="00010F48">
        <w:rPr>
          <w:rFonts w:eastAsiaTheme="minorEastAsia"/>
          <w:lang w:eastAsia="zh-CN"/>
        </w:rPr>
        <w:t>PSCell is activated from a deactivated status</w:t>
      </w:r>
      <w:r w:rsidR="00515081">
        <w:rPr>
          <w:rFonts w:eastAsiaTheme="minorEastAsia" w:hint="eastAsia"/>
          <w:lang w:eastAsia="zh-CN"/>
        </w:rPr>
        <w:t>,</w:t>
      </w:r>
      <w:r w:rsidR="00653C54">
        <w:rPr>
          <w:rFonts w:eastAsiaTheme="minorEastAsia"/>
          <w:lang w:eastAsia="zh-CN"/>
        </w:rPr>
        <w:t xml:space="preserve"> </w:t>
      </w:r>
      <w:r w:rsidR="00DE5918">
        <w:rPr>
          <w:rFonts w:eastAsiaTheme="minorEastAsia"/>
          <w:lang w:eastAsia="zh-CN"/>
        </w:rPr>
        <w:t>t</w:t>
      </w:r>
      <w:r w:rsidR="00DE5918" w:rsidRPr="00DE5918">
        <w:rPr>
          <w:rFonts w:eastAsiaTheme="minorEastAsia"/>
          <w:lang w:eastAsia="zh-CN"/>
        </w:rPr>
        <w:t>he interruption procedure is similar to interruption due to SCell activation/deactivation</w:t>
      </w:r>
      <w:r w:rsidR="00A23D1B">
        <w:rPr>
          <w:rFonts w:eastAsiaTheme="minorEastAsia" w:hint="eastAsia"/>
          <w:lang w:eastAsia="zh-CN"/>
        </w:rPr>
        <w:t>,</w:t>
      </w:r>
      <w:r w:rsidR="00A23D1B">
        <w:rPr>
          <w:rFonts w:eastAsiaTheme="minorEastAsia"/>
          <w:lang w:eastAsia="zh-CN"/>
        </w:rPr>
        <w:t xml:space="preserve"> </w:t>
      </w:r>
      <w:r w:rsidR="00BE307E">
        <w:rPr>
          <w:rFonts w:eastAsiaTheme="minorEastAsia" w:hint="eastAsia"/>
          <w:lang w:eastAsia="zh-CN"/>
        </w:rPr>
        <w:t>a</w:t>
      </w:r>
      <w:r w:rsidR="00BE307E">
        <w:rPr>
          <w:rFonts w:eastAsiaTheme="minorEastAsia"/>
          <w:lang w:eastAsia="zh-CN"/>
        </w:rPr>
        <w:t xml:space="preserve">nd </w:t>
      </w:r>
      <w:r w:rsidR="006A0620">
        <w:rPr>
          <w:rFonts w:eastAsiaTheme="minorEastAsia"/>
          <w:lang w:eastAsia="zh-CN"/>
        </w:rPr>
        <w:t>i</w:t>
      </w:r>
      <w:r w:rsidR="00BE307E" w:rsidRPr="00BE307E">
        <w:rPr>
          <w:rFonts w:eastAsiaTheme="minorEastAsia"/>
          <w:lang w:eastAsia="zh-CN"/>
        </w:rPr>
        <w:t>nterruption length</w:t>
      </w:r>
      <w:r w:rsidR="00BE307E" w:rsidRPr="00BE307E">
        <w:t xml:space="preserve"> </w:t>
      </w:r>
      <w:r w:rsidR="00BE307E" w:rsidRPr="00BE307E">
        <w:rPr>
          <w:rFonts w:eastAsiaTheme="minorEastAsia"/>
          <w:lang w:eastAsia="zh-CN"/>
        </w:rPr>
        <w:t>for SCell activation/deactivation for inter-band DC/CA</w:t>
      </w:r>
      <w:r w:rsidR="00A94686">
        <w:rPr>
          <w:rFonts w:eastAsiaTheme="minorEastAsia"/>
          <w:lang w:eastAsia="zh-CN"/>
        </w:rPr>
        <w:t xml:space="preserve"> is </w:t>
      </w:r>
      <w:r w:rsidR="00C509D9">
        <w:rPr>
          <w:rFonts w:eastAsiaTheme="minorEastAsia"/>
          <w:lang w:eastAsia="zh-CN"/>
        </w:rPr>
        <w:t>0.5</w:t>
      </w:r>
      <w:r w:rsidR="00A94686">
        <w:rPr>
          <w:rFonts w:eastAsiaTheme="minorEastAsia"/>
          <w:lang w:eastAsia="zh-CN"/>
        </w:rPr>
        <w:t>ms</w:t>
      </w:r>
      <w:r w:rsidR="007B6DF2">
        <w:rPr>
          <w:rFonts w:eastAsiaTheme="minorEastAsia"/>
          <w:lang w:eastAsia="zh-CN"/>
        </w:rPr>
        <w:t xml:space="preserve">. </w:t>
      </w:r>
      <w:r w:rsidR="00D67DE5">
        <w:rPr>
          <w:rFonts w:eastAsiaTheme="minorEastAsia"/>
          <w:lang w:eastAsia="zh-CN"/>
        </w:rPr>
        <w:t>F</w:t>
      </w:r>
      <w:r w:rsidR="00D67DE5" w:rsidRPr="00D67DE5">
        <w:rPr>
          <w:rFonts w:eastAsiaTheme="minorEastAsia"/>
          <w:lang w:eastAsia="zh-CN"/>
        </w:rPr>
        <w:t>rom this point</w:t>
      </w:r>
      <w:r w:rsidR="00D67DE5">
        <w:rPr>
          <w:rFonts w:eastAsiaTheme="minorEastAsia"/>
          <w:lang w:eastAsia="zh-CN"/>
        </w:rPr>
        <w:t xml:space="preserve">, </w:t>
      </w:r>
      <w:r w:rsidR="00D67DE5" w:rsidRPr="00D67DE5">
        <w:rPr>
          <w:rFonts w:eastAsiaTheme="minorEastAsia"/>
          <w:lang w:eastAsia="zh-CN"/>
        </w:rPr>
        <w:t>interruption requirement for Scell activation can be reused</w:t>
      </w:r>
      <w:r w:rsidR="00A534F3">
        <w:rPr>
          <w:rFonts w:eastAsiaTheme="minorEastAsia"/>
          <w:lang w:eastAsia="zh-CN"/>
        </w:rPr>
        <w:t>.</w:t>
      </w:r>
    </w:p>
    <w:p w14:paraId="56484A8C" w14:textId="444FFBE8" w:rsidR="00FA2BBC" w:rsidRPr="00FA2BBC" w:rsidRDefault="00FA2BBC" w:rsidP="009147F5">
      <w:pPr>
        <w:jc w:val="both"/>
        <w:rPr>
          <w:rFonts w:eastAsiaTheme="minorEastAsia"/>
          <w:lang w:eastAsia="zh-CN"/>
        </w:rPr>
      </w:pPr>
      <w:r>
        <w:rPr>
          <w:rFonts w:eastAsiaTheme="minorEastAsia"/>
          <w:lang w:eastAsia="zh-CN"/>
        </w:rPr>
        <w:lastRenderedPageBreak/>
        <w:t xml:space="preserve">When </w:t>
      </w:r>
      <w:r w:rsidRPr="00010F48">
        <w:rPr>
          <w:rFonts w:eastAsiaTheme="minorEastAsia"/>
          <w:lang w:eastAsia="zh-CN"/>
        </w:rPr>
        <w:t>PSCell is</w:t>
      </w:r>
      <w:r w:rsidRPr="00FA2BBC">
        <w:rPr>
          <w:rFonts w:eastAsiaTheme="minorEastAsia"/>
          <w:lang w:eastAsia="zh-CN"/>
        </w:rPr>
        <w:t xml:space="preserve"> </w:t>
      </w:r>
      <w:r w:rsidRPr="005E179C">
        <w:rPr>
          <w:rFonts w:eastAsiaTheme="minorEastAsia"/>
          <w:lang w:eastAsia="zh-CN"/>
        </w:rPr>
        <w:t>added and directly enter the activated status</w:t>
      </w:r>
      <w:r>
        <w:rPr>
          <w:rFonts w:eastAsiaTheme="minorEastAsia" w:hint="eastAsia"/>
          <w:lang w:eastAsia="zh-CN"/>
        </w:rPr>
        <w:t>,</w:t>
      </w:r>
      <w:r>
        <w:rPr>
          <w:rFonts w:eastAsiaTheme="minorEastAsia"/>
          <w:lang w:eastAsia="zh-CN"/>
        </w:rPr>
        <w:t xml:space="preserve"> </w:t>
      </w:r>
      <w:r w:rsidR="007F3E62" w:rsidRPr="00620958">
        <w:rPr>
          <w:rFonts w:eastAsiaTheme="minorEastAsia"/>
          <w:lang w:eastAsia="zh-CN"/>
        </w:rPr>
        <w:t>the</w:t>
      </w:r>
      <w:r w:rsidR="00620958" w:rsidRPr="00620958">
        <w:rPr>
          <w:rFonts w:eastAsiaTheme="minorEastAsia"/>
          <w:lang w:eastAsia="zh-CN"/>
        </w:rPr>
        <w:t xml:space="preserve"> interruption procedure is similar to interruption due to PSCell addition/release</w:t>
      </w:r>
      <w:r w:rsidR="007F3E62">
        <w:rPr>
          <w:rFonts w:eastAsiaTheme="minorEastAsia"/>
          <w:lang w:eastAsia="zh-CN"/>
        </w:rPr>
        <w:t>. Therefore,</w:t>
      </w:r>
      <w:r w:rsidR="004011B9" w:rsidRPr="004011B9">
        <w:t xml:space="preserve"> </w:t>
      </w:r>
      <w:r w:rsidR="004011B9" w:rsidRPr="004011B9">
        <w:rPr>
          <w:rFonts w:eastAsiaTheme="minorEastAsia"/>
          <w:lang w:eastAsia="zh-CN"/>
        </w:rPr>
        <w:t>existing requirements for interruption due to PSCell addition/release can be used as baseline</w:t>
      </w:r>
      <w:r w:rsidR="003627C6">
        <w:rPr>
          <w:rFonts w:eastAsiaTheme="minorEastAsia"/>
          <w:lang w:eastAsia="zh-CN"/>
        </w:rPr>
        <w:t>.</w:t>
      </w:r>
      <w:r w:rsidR="00024AA7">
        <w:rPr>
          <w:rFonts w:eastAsiaTheme="minorEastAsia"/>
          <w:lang w:eastAsia="zh-CN"/>
        </w:rPr>
        <w:t xml:space="preserve"> And</w:t>
      </w:r>
      <w:r w:rsidR="00024AA7">
        <w:rPr>
          <w:rFonts w:eastAsiaTheme="minorEastAsia" w:hint="eastAsia"/>
          <w:lang w:eastAsia="zh-CN"/>
        </w:rPr>
        <w:t xml:space="preserve"> </w:t>
      </w:r>
      <w:r w:rsidR="00543C94">
        <w:rPr>
          <w:rFonts w:eastAsiaTheme="minorEastAsia"/>
          <w:lang w:eastAsia="zh-CN"/>
        </w:rPr>
        <w:t xml:space="preserve">it </w:t>
      </w:r>
      <w:r w:rsidR="00AE6B16">
        <w:rPr>
          <w:rFonts w:eastAsiaTheme="minorEastAsia"/>
          <w:lang w:eastAsia="zh-CN"/>
        </w:rPr>
        <w:t>needs</w:t>
      </w:r>
      <w:r w:rsidR="00D42252" w:rsidRPr="00D42252">
        <w:rPr>
          <w:rFonts w:eastAsiaTheme="minorEastAsia"/>
          <w:lang w:eastAsia="zh-CN"/>
        </w:rPr>
        <w:t xml:space="preserve"> longer interruption length</w:t>
      </w:r>
      <w:r w:rsidR="00FC5E77">
        <w:rPr>
          <w:rFonts w:eastAsiaTheme="minorEastAsia"/>
          <w:lang w:eastAsia="zh-CN"/>
        </w:rPr>
        <w:t>,</w:t>
      </w:r>
      <w:r w:rsidR="001A65FF" w:rsidRPr="005E179C">
        <w:rPr>
          <w:rFonts w:eastAsiaTheme="minorEastAsia"/>
          <w:lang w:eastAsia="zh-CN"/>
        </w:rPr>
        <w:t xml:space="preserve"> i.e., 1ms</w:t>
      </w:r>
      <w:r w:rsidR="007D609A" w:rsidRPr="005E179C">
        <w:rPr>
          <w:rFonts w:eastAsiaTheme="minorEastAsia"/>
          <w:lang w:eastAsia="zh-CN"/>
        </w:rPr>
        <w:t>.</w:t>
      </w:r>
      <w:r>
        <w:rPr>
          <w:rFonts w:eastAsiaTheme="minorEastAsia"/>
          <w:lang w:eastAsia="zh-CN"/>
        </w:rPr>
        <w:t xml:space="preserve"> </w:t>
      </w:r>
    </w:p>
    <w:p w14:paraId="3E88A867" w14:textId="35C673DE" w:rsidR="0039032A" w:rsidRDefault="00F11685" w:rsidP="003032A0">
      <w:pPr>
        <w:jc w:val="both"/>
        <w:rPr>
          <w:rFonts w:eastAsiaTheme="minorEastAsia"/>
          <w:b/>
          <w:lang w:eastAsia="zh-CN"/>
        </w:rPr>
      </w:pPr>
      <w:r w:rsidRPr="005E179C">
        <w:rPr>
          <w:rFonts w:eastAsiaTheme="minorEastAsia"/>
          <w:b/>
          <w:lang w:eastAsia="zh-CN"/>
        </w:rPr>
        <w:t xml:space="preserve">Proposal </w:t>
      </w:r>
      <w:r w:rsidR="002A0B59">
        <w:rPr>
          <w:rFonts w:eastAsiaTheme="minorEastAsia"/>
          <w:b/>
          <w:lang w:eastAsia="zh-CN"/>
        </w:rPr>
        <w:t>9</w:t>
      </w:r>
      <w:r w:rsidRPr="005E179C">
        <w:rPr>
          <w:rFonts w:eastAsiaTheme="minorEastAsia"/>
          <w:b/>
          <w:lang w:eastAsia="zh-CN"/>
        </w:rPr>
        <w:t>:</w:t>
      </w:r>
      <w:r w:rsidR="003032A0" w:rsidRPr="005E179C">
        <w:rPr>
          <w:rFonts w:eastAsiaTheme="minorEastAsia"/>
          <w:b/>
          <w:lang w:eastAsia="zh-CN"/>
        </w:rPr>
        <w:t xml:space="preserve"> </w:t>
      </w:r>
    </w:p>
    <w:p w14:paraId="27095B47" w14:textId="237FFAD1" w:rsidR="00137899" w:rsidRPr="005E179C" w:rsidRDefault="00137899" w:rsidP="005E179C">
      <w:pPr>
        <w:pStyle w:val="a9"/>
        <w:numPr>
          <w:ilvl w:val="0"/>
          <w:numId w:val="57"/>
        </w:numPr>
        <w:ind w:firstLineChars="0"/>
        <w:jc w:val="both"/>
        <w:rPr>
          <w:rFonts w:eastAsiaTheme="minorEastAsia"/>
          <w:b/>
          <w:lang w:eastAsia="zh-CN"/>
        </w:rPr>
      </w:pPr>
      <w:r w:rsidRPr="005E179C">
        <w:rPr>
          <w:rFonts w:eastAsiaTheme="minorEastAsia"/>
          <w:b/>
          <w:lang w:eastAsia="zh-CN"/>
        </w:rPr>
        <w:t>If PSCell is added and directly enter the activated status</w:t>
      </w:r>
    </w:p>
    <w:p w14:paraId="31E0BD45" w14:textId="77777777" w:rsidR="00137899" w:rsidRPr="005E179C" w:rsidRDefault="00137899" w:rsidP="005E179C">
      <w:pPr>
        <w:jc w:val="both"/>
        <w:rPr>
          <w:rFonts w:eastAsiaTheme="minorEastAsia"/>
          <w:b/>
          <w:lang w:eastAsia="zh-CN"/>
        </w:rPr>
      </w:pPr>
      <w:r w:rsidRPr="005E179C">
        <w:rPr>
          <w:rFonts w:eastAsiaTheme="minorEastAsia"/>
          <w:b/>
          <w:lang w:eastAsia="zh-CN"/>
        </w:rPr>
        <w:t>Existing requirements for interruption due to PSCell addition/release can be used as baseline, i.e., 1ms interruption length.</w:t>
      </w:r>
    </w:p>
    <w:p w14:paraId="15C9D45D" w14:textId="77777777" w:rsidR="00137899" w:rsidRPr="005E179C" w:rsidRDefault="00137899" w:rsidP="005E179C">
      <w:pPr>
        <w:pStyle w:val="a9"/>
        <w:numPr>
          <w:ilvl w:val="0"/>
          <w:numId w:val="57"/>
        </w:numPr>
        <w:ind w:firstLineChars="0"/>
        <w:jc w:val="both"/>
        <w:rPr>
          <w:rFonts w:eastAsiaTheme="minorEastAsia"/>
          <w:b/>
          <w:lang w:eastAsia="zh-CN"/>
        </w:rPr>
      </w:pPr>
      <w:r w:rsidRPr="005E179C">
        <w:rPr>
          <w:rFonts w:eastAsiaTheme="minorEastAsia"/>
          <w:b/>
          <w:lang w:eastAsia="zh-CN"/>
        </w:rPr>
        <w:t>If PSCell is activated from a deactivated status</w:t>
      </w:r>
    </w:p>
    <w:p w14:paraId="45A4F3AD" w14:textId="5C86D073" w:rsidR="00115714" w:rsidRPr="00137899" w:rsidRDefault="00137899" w:rsidP="005E179C">
      <w:pPr>
        <w:rPr>
          <w:lang w:eastAsia="zh-CN"/>
        </w:rPr>
      </w:pPr>
      <w:r w:rsidRPr="005E179C">
        <w:rPr>
          <w:rFonts w:eastAsiaTheme="minorEastAsia"/>
          <w:b/>
          <w:lang w:eastAsia="zh-CN"/>
        </w:rPr>
        <w:t>interruption requirement for Scell activation can be reused (Table 8.2.4.2.2-1)</w:t>
      </w:r>
    </w:p>
    <w:p w14:paraId="3F420097" w14:textId="77777777" w:rsidR="00137899" w:rsidRDefault="00137899" w:rsidP="005E179C">
      <w:pPr>
        <w:pStyle w:val="a9"/>
        <w:ind w:firstLine="402"/>
        <w:rPr>
          <w:rFonts w:eastAsiaTheme="minorEastAsia"/>
          <w:b/>
          <w:lang w:eastAsia="zh-CN"/>
        </w:rPr>
      </w:pPr>
    </w:p>
    <w:tbl>
      <w:tblPr>
        <w:tblStyle w:val="ab"/>
        <w:tblW w:w="0" w:type="auto"/>
        <w:tblLook w:val="04A0" w:firstRow="1" w:lastRow="0" w:firstColumn="1" w:lastColumn="0" w:noHBand="0" w:noVBand="1"/>
      </w:tblPr>
      <w:tblGrid>
        <w:gridCol w:w="9562"/>
      </w:tblGrid>
      <w:tr w:rsidR="00F827EB" w14:paraId="0429E08E" w14:textId="77777777" w:rsidTr="00F827EB">
        <w:tc>
          <w:tcPr>
            <w:tcW w:w="9562" w:type="dxa"/>
          </w:tcPr>
          <w:p w14:paraId="5ED0AA1A" w14:textId="77777777" w:rsidR="00F827EB" w:rsidRPr="005E179C" w:rsidRDefault="00F827EB" w:rsidP="00F827EB">
            <w:pPr>
              <w:numPr>
                <w:ilvl w:val="0"/>
                <w:numId w:val="31"/>
              </w:numPr>
              <w:rPr>
                <w:rFonts w:eastAsia="宋体"/>
                <w:b/>
                <w:i/>
                <w:u w:val="single"/>
                <w:lang w:eastAsia="zh-CN"/>
              </w:rPr>
            </w:pPr>
            <w:r w:rsidRPr="005E179C">
              <w:rPr>
                <w:rFonts w:eastAsia="宋体"/>
                <w:b/>
                <w:i/>
                <w:u w:val="single"/>
                <w:lang w:eastAsia="zh-CN"/>
              </w:rPr>
              <w:t>Whether to define interruption due to PSCell activation/deactivation in asynchronous deployment (Issue 2-3-2)</w:t>
            </w:r>
          </w:p>
          <w:p w14:paraId="061A9585" w14:textId="77777777" w:rsidR="00F827EB" w:rsidRPr="005E179C" w:rsidRDefault="00F827EB" w:rsidP="00F827EB">
            <w:pPr>
              <w:pStyle w:val="a9"/>
              <w:numPr>
                <w:ilvl w:val="0"/>
                <w:numId w:val="44"/>
              </w:numPr>
              <w:ind w:firstLineChars="0"/>
              <w:rPr>
                <w:rFonts w:eastAsiaTheme="minorEastAsia"/>
                <w:i/>
                <w:lang w:eastAsia="zh-CN"/>
              </w:rPr>
            </w:pPr>
            <w:r w:rsidRPr="005E179C">
              <w:rPr>
                <w:rFonts w:eastAsiaTheme="minorEastAsia"/>
                <w:i/>
                <w:lang w:eastAsia="zh-CN"/>
              </w:rPr>
              <w:t>Option 1: additional interruption shall be allowed due to PSCell activation/deactivation in asynchronous deployment.</w:t>
            </w:r>
          </w:p>
          <w:p w14:paraId="44E6BC46" w14:textId="77777777" w:rsidR="00F827EB" w:rsidRPr="005E179C" w:rsidRDefault="00F827EB" w:rsidP="00F827EB">
            <w:pPr>
              <w:pStyle w:val="a9"/>
              <w:numPr>
                <w:ilvl w:val="0"/>
                <w:numId w:val="44"/>
              </w:numPr>
              <w:ind w:firstLineChars="0"/>
              <w:rPr>
                <w:rFonts w:eastAsiaTheme="minorEastAsia"/>
                <w:i/>
                <w:lang w:eastAsia="zh-CN"/>
              </w:rPr>
            </w:pPr>
            <w:r w:rsidRPr="005E179C">
              <w:rPr>
                <w:rFonts w:eastAsiaTheme="minorEastAsia"/>
                <w:i/>
                <w:lang w:eastAsia="zh-CN"/>
              </w:rPr>
              <w:t>Revised option 2:</w:t>
            </w:r>
          </w:p>
          <w:p w14:paraId="62D1A2AB" w14:textId="77777777" w:rsidR="00F827EB" w:rsidRPr="005E179C" w:rsidRDefault="00F827EB" w:rsidP="00F827EB">
            <w:pPr>
              <w:pStyle w:val="a9"/>
              <w:numPr>
                <w:ilvl w:val="0"/>
                <w:numId w:val="50"/>
              </w:numPr>
              <w:ind w:firstLineChars="0"/>
              <w:rPr>
                <w:rFonts w:eastAsiaTheme="minorEastAsia"/>
                <w:i/>
                <w:lang w:eastAsia="zh-CN"/>
              </w:rPr>
            </w:pPr>
            <w:bookmarkStart w:id="4" w:name="_Hlk92738857"/>
            <w:r w:rsidRPr="005E179C">
              <w:rPr>
                <w:rFonts w:eastAsiaTheme="minorEastAsia"/>
                <w:i/>
                <w:lang w:eastAsia="zh-CN"/>
              </w:rPr>
              <w:t>For SCG activation/deactivation in ENDC,</w:t>
            </w:r>
          </w:p>
          <w:p w14:paraId="1F5A60C6" w14:textId="77777777" w:rsidR="00F827EB" w:rsidRPr="005E179C" w:rsidRDefault="00F827EB" w:rsidP="00F827EB">
            <w:pPr>
              <w:pStyle w:val="a9"/>
              <w:ind w:left="420" w:firstLineChars="0" w:firstLine="0"/>
              <w:rPr>
                <w:rFonts w:eastAsiaTheme="minorEastAsia"/>
                <w:i/>
                <w:lang w:eastAsia="zh-CN"/>
              </w:rPr>
            </w:pPr>
            <w:r w:rsidRPr="005E179C">
              <w:rPr>
                <w:rFonts w:eastAsiaTheme="minorEastAsia"/>
                <w:i/>
                <w:lang w:eastAsia="zh-CN"/>
              </w:rPr>
              <w:t>When SCG is activated/deactivated, there are no active serving cells in the SCG. The interruption on LTE MCG can refer to clause 7.32.2.4 (Interruptions at SCell addition/release) in TS 36.133.</w:t>
            </w:r>
          </w:p>
          <w:p w14:paraId="5E7330F4" w14:textId="2D475038" w:rsidR="00F827EB" w:rsidRPr="005E179C" w:rsidRDefault="00F827EB" w:rsidP="005E179C">
            <w:pPr>
              <w:pStyle w:val="a9"/>
              <w:numPr>
                <w:ilvl w:val="0"/>
                <w:numId w:val="50"/>
              </w:numPr>
              <w:ind w:firstLineChars="0"/>
              <w:rPr>
                <w:rFonts w:eastAsiaTheme="minorEastAsia"/>
                <w:lang w:eastAsia="zh-CN"/>
              </w:rPr>
            </w:pPr>
            <w:r w:rsidRPr="005E179C">
              <w:rPr>
                <w:rFonts w:eastAsiaTheme="minorEastAsia"/>
                <w:i/>
                <w:lang w:eastAsia="zh-CN"/>
              </w:rPr>
              <w:t>For SCG activation/deactivation in NR-DC, the interruption requirements can refer to existing interruptions at PSCell addition/release specified in clause 8.2.4.2.1 in TS38.133.</w:t>
            </w:r>
            <w:bookmarkEnd w:id="4"/>
          </w:p>
        </w:tc>
      </w:tr>
    </w:tbl>
    <w:p w14:paraId="1BBAF50C" w14:textId="6156ACE6" w:rsidR="0049713D" w:rsidRDefault="0049713D">
      <w:pPr>
        <w:jc w:val="both"/>
        <w:rPr>
          <w:rFonts w:eastAsiaTheme="minorEastAsia"/>
          <w:b/>
          <w:lang w:eastAsia="zh-CN"/>
        </w:rPr>
      </w:pPr>
    </w:p>
    <w:p w14:paraId="226B461C" w14:textId="4F458B33" w:rsidR="009F1899" w:rsidRDefault="0049713D">
      <w:pPr>
        <w:jc w:val="both"/>
        <w:rPr>
          <w:rFonts w:eastAsiaTheme="minorEastAsia"/>
          <w:highlight w:val="yellow"/>
          <w:lang w:eastAsia="zh-CN"/>
        </w:rPr>
      </w:pPr>
      <w:r w:rsidRPr="005E179C">
        <w:rPr>
          <w:rFonts w:eastAsiaTheme="minorEastAsia"/>
          <w:lang w:eastAsia="zh-CN"/>
        </w:rPr>
        <w:t>There is such a description about asynchronous deployment in TS38.133 8.2.4.2.2</w:t>
      </w:r>
      <w:r w:rsidR="00CA594D">
        <w:rPr>
          <w:rFonts w:eastAsiaTheme="minorEastAsia"/>
          <w:lang w:eastAsia="zh-CN"/>
        </w:rPr>
        <w:t>:</w:t>
      </w:r>
      <w:r w:rsidR="00F439C2">
        <w:rPr>
          <w:rFonts w:eastAsiaTheme="minorEastAsia"/>
          <w:lang w:eastAsia="zh-CN"/>
        </w:rPr>
        <w:t xml:space="preserve"> “</w:t>
      </w:r>
      <w:r w:rsidR="002D0EB9" w:rsidRPr="00F439C2">
        <w:rPr>
          <w:rFonts w:eastAsiaTheme="minorEastAsia"/>
          <w:lang w:eastAsia="zh-CN"/>
        </w:rPr>
        <w:t xml:space="preserve">the requirements for Async apply for asynchronous NR-DC if the active serving cell is not in the same CG as any of the </w:t>
      </w:r>
      <w:r w:rsidR="003F41F8">
        <w:rPr>
          <w:rFonts w:eastAsiaTheme="minorEastAsia"/>
          <w:lang w:eastAsia="zh-CN"/>
        </w:rPr>
        <w:t>S</w:t>
      </w:r>
      <w:r w:rsidR="002D0EB9" w:rsidRPr="00F439C2">
        <w:rPr>
          <w:rFonts w:eastAsiaTheme="minorEastAsia"/>
          <w:lang w:eastAsia="zh-CN"/>
        </w:rPr>
        <w:t xml:space="preserve">Cell or </w:t>
      </w:r>
      <w:r w:rsidR="003F41F8">
        <w:rPr>
          <w:rFonts w:eastAsiaTheme="minorEastAsia"/>
          <w:lang w:eastAsia="zh-CN"/>
        </w:rPr>
        <w:t>PS</w:t>
      </w:r>
      <w:r w:rsidR="002D0EB9" w:rsidRPr="00F439C2">
        <w:rPr>
          <w:rFonts w:eastAsiaTheme="minorEastAsia"/>
          <w:lang w:eastAsia="zh-CN"/>
        </w:rPr>
        <w:t>Cells being added or released</w:t>
      </w:r>
      <w:r w:rsidR="00F439C2">
        <w:rPr>
          <w:rFonts w:eastAsiaTheme="minorEastAsia"/>
          <w:lang w:eastAsia="zh-CN"/>
        </w:rPr>
        <w:t>”</w:t>
      </w:r>
      <w:r w:rsidR="003D6BFF">
        <w:rPr>
          <w:rFonts w:eastAsiaTheme="minorEastAsia"/>
          <w:lang w:eastAsia="zh-CN"/>
        </w:rPr>
        <w:t>.</w:t>
      </w:r>
      <w:r w:rsidR="00593A37" w:rsidRPr="00593A37">
        <w:t xml:space="preserve"> </w:t>
      </w:r>
      <w:r w:rsidR="00593A37" w:rsidRPr="00593A37">
        <w:rPr>
          <w:rFonts w:eastAsiaTheme="minorEastAsia"/>
          <w:lang w:eastAsia="zh-CN"/>
        </w:rPr>
        <w:t>In our opinion, for PSCell activation/deactivation, the active serving cell is not in the same CG</w:t>
      </w:r>
      <w:r w:rsidR="002C76E9">
        <w:rPr>
          <w:rFonts w:eastAsiaTheme="minorEastAsia"/>
          <w:lang w:eastAsia="zh-CN"/>
        </w:rPr>
        <w:t xml:space="preserve">. The </w:t>
      </w:r>
      <w:r w:rsidR="00060273" w:rsidRPr="00060273">
        <w:rPr>
          <w:rFonts w:eastAsiaTheme="minorEastAsia"/>
          <w:lang w:eastAsia="zh-CN"/>
        </w:rPr>
        <w:t>additional interruption shall be allowed due to PSCell activation/deactivation</w:t>
      </w:r>
      <w:r w:rsidR="00C73EF1">
        <w:rPr>
          <w:rFonts w:eastAsiaTheme="minorEastAsia"/>
          <w:lang w:eastAsia="zh-CN"/>
        </w:rPr>
        <w:t xml:space="preserve"> as a </w:t>
      </w:r>
      <w:r w:rsidR="00010339">
        <w:rPr>
          <w:rFonts w:eastAsiaTheme="minorEastAsia"/>
          <w:lang w:eastAsia="zh-CN"/>
        </w:rPr>
        <w:t xml:space="preserve">kind of </w:t>
      </w:r>
      <w:r w:rsidR="00010339" w:rsidRPr="00010339">
        <w:rPr>
          <w:rFonts w:eastAsiaTheme="minorEastAsia"/>
          <w:lang w:eastAsia="zh-CN"/>
        </w:rPr>
        <w:t>asynchronous deployment</w:t>
      </w:r>
      <w:r w:rsidR="008B5C03">
        <w:rPr>
          <w:rFonts w:eastAsiaTheme="minorEastAsia"/>
          <w:lang w:eastAsia="zh-CN"/>
        </w:rPr>
        <w:t>.</w:t>
      </w:r>
      <w:r w:rsidR="00DD58D0">
        <w:rPr>
          <w:rFonts w:eastAsiaTheme="minorEastAsia" w:hint="eastAsia"/>
          <w:lang w:eastAsia="zh-CN"/>
        </w:rPr>
        <w:t xml:space="preserve"> </w:t>
      </w:r>
      <w:r w:rsidR="005A30D2" w:rsidRPr="005A30D2">
        <w:rPr>
          <w:rFonts w:eastAsiaTheme="minorEastAsia"/>
          <w:lang w:eastAsia="zh-CN"/>
        </w:rPr>
        <w:t>As for the more specific two cases</w:t>
      </w:r>
      <w:r w:rsidR="005E487C">
        <w:rPr>
          <w:rFonts w:eastAsiaTheme="minorEastAsia"/>
          <w:lang w:eastAsia="zh-CN"/>
        </w:rPr>
        <w:t xml:space="preserve"> in EN</w:t>
      </w:r>
      <w:r w:rsidR="00EC62D4">
        <w:rPr>
          <w:rFonts w:eastAsiaTheme="minorEastAsia"/>
          <w:lang w:eastAsia="zh-CN"/>
        </w:rPr>
        <w:t>-</w:t>
      </w:r>
      <w:r w:rsidR="005E487C">
        <w:rPr>
          <w:rFonts w:eastAsiaTheme="minorEastAsia"/>
          <w:lang w:eastAsia="zh-CN"/>
        </w:rPr>
        <w:t>DC or NR-DC</w:t>
      </w:r>
      <w:r w:rsidR="005A30D2" w:rsidRPr="005A30D2">
        <w:rPr>
          <w:rFonts w:eastAsiaTheme="minorEastAsia"/>
          <w:lang w:eastAsia="zh-CN"/>
        </w:rPr>
        <w:t xml:space="preserve">, the </w:t>
      </w:r>
      <w:r w:rsidR="005A30D2" w:rsidRPr="005E179C">
        <w:rPr>
          <w:rFonts w:eastAsiaTheme="minorEastAsia"/>
          <w:lang w:eastAsia="zh-CN"/>
        </w:rPr>
        <w:t>interruption</w:t>
      </w:r>
      <w:r w:rsidR="005A30D2" w:rsidRPr="00FE6E05">
        <w:rPr>
          <w:rFonts w:eastAsiaTheme="minorEastAsia"/>
          <w:i/>
          <w:lang w:eastAsia="zh-CN"/>
        </w:rPr>
        <w:t xml:space="preserve"> </w:t>
      </w:r>
      <w:r w:rsidR="005A30D2" w:rsidRPr="005A30D2">
        <w:rPr>
          <w:rFonts w:eastAsiaTheme="minorEastAsia"/>
          <w:lang w:eastAsia="zh-CN"/>
        </w:rPr>
        <w:t>requirement given by Option 2 is reasonable:</w:t>
      </w:r>
      <w:r w:rsidR="00E766A6">
        <w:rPr>
          <w:rFonts w:eastAsiaTheme="minorEastAsia"/>
          <w:lang w:eastAsia="zh-CN"/>
        </w:rPr>
        <w:t xml:space="preserve"> </w:t>
      </w:r>
      <w:r w:rsidR="00E766A6" w:rsidRPr="00E766A6">
        <w:rPr>
          <w:rFonts w:eastAsiaTheme="minorEastAsia" w:hint="eastAsia"/>
          <w:lang w:eastAsia="zh-CN"/>
        </w:rPr>
        <w:t>For SCG activation/deactivation in ENDC</w:t>
      </w:r>
      <w:r w:rsidR="00010A89">
        <w:rPr>
          <w:rFonts w:eastAsiaTheme="minorEastAsia" w:hint="eastAsia"/>
          <w:lang w:eastAsia="zh-CN"/>
        </w:rPr>
        <w:t>,</w:t>
      </w:r>
      <w:r w:rsidR="00010A89">
        <w:rPr>
          <w:rFonts w:eastAsiaTheme="minorEastAsia"/>
          <w:lang w:eastAsia="zh-CN"/>
        </w:rPr>
        <w:t xml:space="preserve"> t</w:t>
      </w:r>
      <w:r w:rsidR="00E766A6" w:rsidRPr="00E766A6">
        <w:rPr>
          <w:rFonts w:eastAsiaTheme="minorEastAsia" w:hint="eastAsia"/>
          <w:lang w:eastAsia="zh-CN"/>
        </w:rPr>
        <w:t xml:space="preserve">he interruption on LTE MCG can refer to clause 7.32.2.4 (Interruptions at SCell addition/release) in TS 36.133. </w:t>
      </w:r>
      <w:r w:rsidR="001B6439">
        <w:rPr>
          <w:rFonts w:eastAsiaTheme="minorEastAsia"/>
          <w:lang w:eastAsia="zh-CN"/>
        </w:rPr>
        <w:t xml:space="preserve">And </w:t>
      </w:r>
      <w:r w:rsidR="0021404E">
        <w:rPr>
          <w:rFonts w:eastAsiaTheme="minorEastAsia"/>
          <w:lang w:eastAsia="zh-CN"/>
        </w:rPr>
        <w:t>f</w:t>
      </w:r>
      <w:r w:rsidR="00E766A6" w:rsidRPr="00E766A6">
        <w:rPr>
          <w:rFonts w:eastAsiaTheme="minorEastAsia" w:hint="eastAsia"/>
          <w:lang w:eastAsia="zh-CN"/>
        </w:rPr>
        <w:t>or SCG activation/deactivation in NR-DC, the interruption requirements can refer to existing interrupt</w:t>
      </w:r>
      <w:r w:rsidR="00E766A6" w:rsidRPr="00E766A6">
        <w:rPr>
          <w:rFonts w:eastAsiaTheme="minorEastAsia"/>
          <w:lang w:eastAsia="zh-CN"/>
        </w:rPr>
        <w:t>ions at PSCell addition/release specified in clause 8.2.4.2.1 in TS38.133.</w:t>
      </w:r>
    </w:p>
    <w:p w14:paraId="7D29037E" w14:textId="20020BA4" w:rsidR="00115714" w:rsidRDefault="00D7185A">
      <w:pPr>
        <w:jc w:val="both"/>
        <w:rPr>
          <w:rFonts w:eastAsiaTheme="minorEastAsia"/>
          <w:b/>
          <w:lang w:eastAsia="zh-CN"/>
        </w:rPr>
      </w:pPr>
      <w:r w:rsidRPr="005E179C">
        <w:rPr>
          <w:rFonts w:eastAsiaTheme="minorEastAsia"/>
          <w:b/>
          <w:lang w:eastAsia="zh-CN"/>
        </w:rPr>
        <w:t xml:space="preserve">Proposal </w:t>
      </w:r>
      <w:r w:rsidR="002A0B59">
        <w:rPr>
          <w:rFonts w:eastAsiaTheme="minorEastAsia"/>
          <w:b/>
          <w:lang w:eastAsia="zh-CN"/>
        </w:rPr>
        <w:t>10</w:t>
      </w:r>
      <w:r w:rsidRPr="005E179C">
        <w:rPr>
          <w:rFonts w:eastAsiaTheme="minorEastAsia"/>
          <w:b/>
          <w:lang w:eastAsia="zh-CN"/>
        </w:rPr>
        <w:t xml:space="preserve">: </w:t>
      </w:r>
      <w:r w:rsidR="00001E95">
        <w:rPr>
          <w:rFonts w:eastAsiaTheme="minorEastAsia"/>
          <w:b/>
          <w:lang w:eastAsia="zh-CN"/>
        </w:rPr>
        <w:t>F</w:t>
      </w:r>
      <w:r w:rsidR="00D5613E" w:rsidRPr="00D5613E">
        <w:rPr>
          <w:rFonts w:eastAsiaTheme="minorEastAsia"/>
          <w:b/>
          <w:lang w:eastAsia="zh-CN"/>
        </w:rPr>
        <w:t xml:space="preserve">or PSCell activation/deactivation, the active serving cell is not in the same CG. The additional interruption shall be allowed due to PSCell activation/deactivation </w:t>
      </w:r>
      <w:r w:rsidR="00560685">
        <w:rPr>
          <w:rFonts w:eastAsiaTheme="minorEastAsia"/>
          <w:b/>
          <w:lang w:eastAsia="zh-CN"/>
        </w:rPr>
        <w:t xml:space="preserve">in </w:t>
      </w:r>
      <w:r w:rsidR="00D5613E" w:rsidRPr="00D5613E">
        <w:rPr>
          <w:rFonts w:eastAsiaTheme="minorEastAsia"/>
          <w:b/>
          <w:lang w:eastAsia="zh-CN"/>
        </w:rPr>
        <w:t>asynchronous deploymen</w:t>
      </w:r>
      <w:r w:rsidR="00131498">
        <w:rPr>
          <w:rFonts w:eastAsiaTheme="minorEastAsia" w:hint="eastAsia"/>
          <w:b/>
          <w:lang w:eastAsia="zh-CN"/>
        </w:rPr>
        <w:t>t</w:t>
      </w:r>
      <w:r w:rsidR="002E2C64">
        <w:rPr>
          <w:rFonts w:eastAsiaTheme="minorEastAsia"/>
          <w:b/>
          <w:lang w:eastAsia="zh-CN"/>
        </w:rPr>
        <w:t>.</w:t>
      </w:r>
      <w:r w:rsidR="0070734A" w:rsidRPr="0070734A">
        <w:rPr>
          <w:rFonts w:eastAsiaTheme="minorEastAsia"/>
          <w:b/>
          <w:lang w:eastAsia="zh-CN"/>
        </w:rPr>
        <w:t xml:space="preserve"> As for the more specific two cases in EN-DC or NR-DC</w:t>
      </w:r>
      <w:r w:rsidR="00017B6E">
        <w:rPr>
          <w:rFonts w:eastAsiaTheme="minorEastAsia"/>
          <w:b/>
          <w:lang w:eastAsia="zh-CN"/>
        </w:rPr>
        <w:t>:</w:t>
      </w:r>
    </w:p>
    <w:p w14:paraId="072B7425" w14:textId="03F5CE6F" w:rsidR="0070734A" w:rsidRPr="005E179C" w:rsidRDefault="0070734A" w:rsidP="005E179C">
      <w:pPr>
        <w:pStyle w:val="a9"/>
        <w:numPr>
          <w:ilvl w:val="0"/>
          <w:numId w:val="31"/>
        </w:numPr>
        <w:ind w:firstLineChars="0"/>
        <w:jc w:val="both"/>
        <w:rPr>
          <w:rFonts w:eastAsiaTheme="minorEastAsia"/>
          <w:b/>
          <w:lang w:eastAsia="zh-CN"/>
        </w:rPr>
      </w:pPr>
      <w:r w:rsidRPr="005E179C">
        <w:rPr>
          <w:rFonts w:eastAsiaTheme="minorEastAsia"/>
          <w:b/>
          <w:lang w:eastAsia="zh-CN"/>
        </w:rPr>
        <w:t>For SCG activation/deactivation in EN</w:t>
      </w:r>
      <w:r w:rsidR="00E72C2E" w:rsidRPr="005E179C">
        <w:rPr>
          <w:rFonts w:eastAsiaTheme="minorEastAsia"/>
          <w:b/>
          <w:lang w:eastAsia="zh-CN"/>
        </w:rPr>
        <w:t>-</w:t>
      </w:r>
      <w:r w:rsidRPr="005E179C">
        <w:rPr>
          <w:rFonts w:eastAsiaTheme="minorEastAsia"/>
          <w:b/>
          <w:lang w:eastAsia="zh-CN"/>
        </w:rPr>
        <w:t>DC,</w:t>
      </w:r>
    </w:p>
    <w:p w14:paraId="291357FB" w14:textId="77777777" w:rsidR="0070734A" w:rsidRPr="0070734A" w:rsidRDefault="0070734A" w:rsidP="0070734A">
      <w:pPr>
        <w:jc w:val="both"/>
        <w:rPr>
          <w:rFonts w:eastAsiaTheme="minorEastAsia"/>
          <w:b/>
          <w:lang w:eastAsia="zh-CN"/>
        </w:rPr>
      </w:pPr>
      <w:r w:rsidRPr="0070734A">
        <w:rPr>
          <w:rFonts w:eastAsiaTheme="minorEastAsia"/>
          <w:b/>
          <w:lang w:eastAsia="zh-CN"/>
        </w:rPr>
        <w:t>When SCG is activated/deactivated, there are no active serving cells in the SCG. The interruption on LTE MCG can refer to clause 7.32.2.4 (Interruptions at SCell addition/release) in TS 36.133.</w:t>
      </w:r>
    </w:p>
    <w:p w14:paraId="7B2A4CD8" w14:textId="49E7B520" w:rsidR="0070734A" w:rsidRPr="005E179C" w:rsidRDefault="0070734A" w:rsidP="005E179C">
      <w:pPr>
        <w:pStyle w:val="a9"/>
        <w:numPr>
          <w:ilvl w:val="0"/>
          <w:numId w:val="31"/>
        </w:numPr>
        <w:ind w:firstLineChars="0"/>
        <w:jc w:val="both"/>
        <w:rPr>
          <w:rFonts w:eastAsiaTheme="minorEastAsia"/>
          <w:b/>
          <w:lang w:eastAsia="zh-CN"/>
        </w:rPr>
      </w:pPr>
      <w:r w:rsidRPr="005E179C">
        <w:rPr>
          <w:rFonts w:eastAsiaTheme="minorEastAsia"/>
          <w:b/>
          <w:lang w:eastAsia="zh-CN"/>
        </w:rPr>
        <w:t>For SCG activation/deactivation in NR-DC, the interruption requirements can refer to existing interruptions at PSCell addition/release specified in clause 8.2.4.2.1 in TS38.133.</w:t>
      </w:r>
    </w:p>
    <w:p w14:paraId="14DD2E0B" w14:textId="77777777" w:rsidR="00886485" w:rsidRDefault="00886485">
      <w:pPr>
        <w:jc w:val="both"/>
        <w:rPr>
          <w:rFonts w:eastAsiaTheme="minorEastAsia"/>
          <w:b/>
          <w:lang w:eastAsia="zh-CN"/>
        </w:rPr>
      </w:pPr>
    </w:p>
    <w:tbl>
      <w:tblPr>
        <w:tblStyle w:val="ab"/>
        <w:tblW w:w="0" w:type="auto"/>
        <w:tblLook w:val="04A0" w:firstRow="1" w:lastRow="0" w:firstColumn="1" w:lastColumn="0" w:noHBand="0" w:noVBand="1"/>
      </w:tblPr>
      <w:tblGrid>
        <w:gridCol w:w="9562"/>
      </w:tblGrid>
      <w:tr w:rsidR="007D3E58" w14:paraId="69D4A4F9" w14:textId="77777777" w:rsidTr="007D3E58">
        <w:tc>
          <w:tcPr>
            <w:tcW w:w="9562" w:type="dxa"/>
          </w:tcPr>
          <w:p w14:paraId="66D13AC4" w14:textId="77777777" w:rsidR="007D3E58" w:rsidRPr="005E179C" w:rsidRDefault="007D3E58" w:rsidP="007D3E58">
            <w:pPr>
              <w:numPr>
                <w:ilvl w:val="0"/>
                <w:numId w:val="31"/>
              </w:numPr>
              <w:rPr>
                <w:rFonts w:eastAsia="宋体"/>
                <w:b/>
                <w:i/>
                <w:u w:val="single"/>
                <w:lang w:eastAsia="zh-CN"/>
              </w:rPr>
            </w:pPr>
            <w:r w:rsidRPr="005E179C">
              <w:rPr>
                <w:rFonts w:eastAsia="宋体"/>
                <w:b/>
                <w:i/>
                <w:u w:val="single"/>
                <w:lang w:eastAsia="zh-CN"/>
              </w:rPr>
              <w:t>Interruption due to L3 measurement on deactivated SCG (Issue 2-3-3)</w:t>
            </w:r>
          </w:p>
          <w:p w14:paraId="03C84FB1" w14:textId="77777777" w:rsidR="007D3E58" w:rsidRPr="005E179C" w:rsidRDefault="007D3E58" w:rsidP="007D3E58">
            <w:pPr>
              <w:pStyle w:val="a9"/>
              <w:numPr>
                <w:ilvl w:val="0"/>
                <w:numId w:val="44"/>
              </w:numPr>
              <w:ind w:firstLineChars="0"/>
              <w:rPr>
                <w:rFonts w:eastAsiaTheme="minorEastAsia"/>
                <w:i/>
                <w:lang w:eastAsia="zh-CN"/>
              </w:rPr>
            </w:pPr>
            <w:r w:rsidRPr="005E179C">
              <w:rPr>
                <w:rFonts w:eastAsiaTheme="minorEastAsia"/>
                <w:i/>
                <w:lang w:eastAsia="zh-CN"/>
              </w:rPr>
              <w:t>Option 1: Use the existing interruptions during measurements on deactivated SCC.</w:t>
            </w:r>
          </w:p>
          <w:p w14:paraId="36A5EEA7" w14:textId="77777777" w:rsidR="007D3E58" w:rsidRPr="005E179C" w:rsidRDefault="007D3E58" w:rsidP="007D3E58">
            <w:pPr>
              <w:pStyle w:val="a9"/>
              <w:numPr>
                <w:ilvl w:val="0"/>
                <w:numId w:val="44"/>
              </w:numPr>
              <w:ind w:firstLineChars="0"/>
              <w:rPr>
                <w:rFonts w:eastAsiaTheme="minorEastAsia"/>
                <w:i/>
                <w:lang w:eastAsia="zh-CN"/>
              </w:rPr>
            </w:pPr>
            <w:r w:rsidRPr="005E179C">
              <w:rPr>
                <w:rFonts w:eastAsiaTheme="minorEastAsia"/>
                <w:i/>
                <w:lang w:eastAsia="zh-CN"/>
              </w:rPr>
              <w:t xml:space="preserve">Option 2: </w:t>
            </w:r>
          </w:p>
          <w:p w14:paraId="16C13CBC" w14:textId="77777777" w:rsidR="007D3E58" w:rsidRPr="005E179C" w:rsidRDefault="007D3E58" w:rsidP="007D3E58">
            <w:pPr>
              <w:pStyle w:val="a9"/>
              <w:numPr>
                <w:ilvl w:val="1"/>
                <w:numId w:val="48"/>
              </w:numPr>
              <w:ind w:firstLineChars="0"/>
              <w:rPr>
                <w:rFonts w:eastAsiaTheme="minorEastAsia"/>
                <w:i/>
                <w:lang w:eastAsia="zh-CN"/>
              </w:rPr>
            </w:pPr>
            <w:r w:rsidRPr="005E179C">
              <w:rPr>
                <w:rFonts w:eastAsiaTheme="minorEastAsia"/>
                <w:i/>
                <w:lang w:eastAsia="zh-CN"/>
              </w:rPr>
              <w:t>For deactivated PSCell measurements, the current interruption requirement during RRM measurements on SCell dormancy applies ([X]%).</w:t>
            </w:r>
          </w:p>
          <w:p w14:paraId="0E43B764" w14:textId="77777777" w:rsidR="007D3E58" w:rsidRPr="005E179C" w:rsidRDefault="007D3E58" w:rsidP="007D3E58">
            <w:pPr>
              <w:pStyle w:val="a9"/>
              <w:numPr>
                <w:ilvl w:val="1"/>
                <w:numId w:val="48"/>
              </w:numPr>
              <w:ind w:firstLineChars="0"/>
              <w:rPr>
                <w:rFonts w:eastAsiaTheme="minorEastAsia"/>
                <w:i/>
                <w:lang w:eastAsia="zh-CN"/>
              </w:rPr>
            </w:pPr>
            <w:r w:rsidRPr="005E179C">
              <w:rPr>
                <w:rFonts w:eastAsiaTheme="minorEastAsia"/>
                <w:i/>
                <w:lang w:eastAsia="zh-CN"/>
              </w:rPr>
              <w:lastRenderedPageBreak/>
              <w:t>For deactivated SCell measurements, the current interruption requirement during measurements on deactivated inter-band SCC applies.</w:t>
            </w:r>
          </w:p>
          <w:p w14:paraId="533D1828" w14:textId="72FFF199" w:rsidR="007D3E58" w:rsidRPr="005E179C" w:rsidRDefault="007D3E58" w:rsidP="005E179C">
            <w:pPr>
              <w:pStyle w:val="a9"/>
              <w:numPr>
                <w:ilvl w:val="0"/>
                <w:numId w:val="44"/>
              </w:numPr>
              <w:ind w:firstLineChars="0"/>
              <w:rPr>
                <w:rFonts w:eastAsiaTheme="minorEastAsia"/>
                <w:lang w:eastAsia="zh-CN"/>
              </w:rPr>
            </w:pPr>
            <w:r w:rsidRPr="005E179C">
              <w:rPr>
                <w:rFonts w:eastAsiaTheme="minorEastAsia"/>
                <w:i/>
                <w:lang w:eastAsia="zh-CN"/>
              </w:rPr>
              <w:t>Other options are not precluded.</w:t>
            </w:r>
          </w:p>
        </w:tc>
      </w:tr>
    </w:tbl>
    <w:p w14:paraId="6E350B82" w14:textId="77777777" w:rsidR="007D3E58" w:rsidRPr="005E179C" w:rsidRDefault="007D3E58" w:rsidP="005E179C">
      <w:pPr>
        <w:jc w:val="both"/>
        <w:rPr>
          <w:rFonts w:eastAsiaTheme="minorEastAsia"/>
          <w:b/>
          <w:lang w:eastAsia="zh-CN"/>
        </w:rPr>
      </w:pPr>
    </w:p>
    <w:p w14:paraId="752C9375" w14:textId="77777777" w:rsidR="00F31E02" w:rsidRDefault="000910B8" w:rsidP="008B105C">
      <w:pPr>
        <w:rPr>
          <w:rFonts w:eastAsiaTheme="minorEastAsia"/>
          <w:lang w:eastAsia="zh-CN"/>
        </w:rPr>
      </w:pPr>
      <w:r w:rsidRPr="000910B8">
        <w:rPr>
          <w:rFonts w:eastAsiaTheme="minorEastAsia"/>
          <w:lang w:eastAsia="zh-CN"/>
        </w:rPr>
        <w:t xml:space="preserve">For deactivated SCell measurements, the current interruption requirement during measurements on deactivated inter-band SCC </w:t>
      </w:r>
      <w:r w:rsidR="00FD4E32">
        <w:rPr>
          <w:rFonts w:eastAsiaTheme="minorEastAsia"/>
          <w:lang w:eastAsia="zh-CN"/>
        </w:rPr>
        <w:t>can be applied</w:t>
      </w:r>
      <w:r w:rsidRPr="000910B8">
        <w:rPr>
          <w:rFonts w:eastAsiaTheme="minorEastAsia"/>
          <w:lang w:eastAsia="zh-CN"/>
        </w:rPr>
        <w:t>.</w:t>
      </w:r>
      <w:r>
        <w:rPr>
          <w:rFonts w:eastAsiaTheme="minorEastAsia"/>
          <w:lang w:eastAsia="zh-CN"/>
        </w:rPr>
        <w:t xml:space="preserve"> </w:t>
      </w:r>
    </w:p>
    <w:p w14:paraId="04E22BE8" w14:textId="677B9EB8" w:rsidR="009128B2" w:rsidRDefault="00CA140F" w:rsidP="008B105C">
      <w:pPr>
        <w:rPr>
          <w:rFonts w:eastAsiaTheme="minorEastAsia"/>
          <w:lang w:eastAsia="zh-CN"/>
        </w:rPr>
      </w:pPr>
      <w:r>
        <w:rPr>
          <w:rFonts w:eastAsiaTheme="minorEastAsia"/>
          <w:lang w:eastAsia="zh-CN"/>
        </w:rPr>
        <w:t>W</w:t>
      </w:r>
      <w:r w:rsidR="00CF6118" w:rsidRPr="00CF6118">
        <w:rPr>
          <w:rFonts w:eastAsiaTheme="minorEastAsia"/>
          <w:lang w:eastAsia="zh-CN"/>
        </w:rPr>
        <w:t>hen PSCell is configured for measCycleSCell</w:t>
      </w:r>
      <w:r w:rsidR="004848EB" w:rsidRPr="004848EB">
        <w:rPr>
          <w:rFonts w:eastAsiaTheme="minorEastAsia"/>
          <w:lang w:eastAsia="zh-CN"/>
        </w:rPr>
        <w:t>, interruption requirement on deactivated inter-band SCC can be uesd directly</w:t>
      </w:r>
      <w:r w:rsidR="00BE7C8D">
        <w:rPr>
          <w:rFonts w:eastAsiaTheme="minorEastAsia"/>
          <w:lang w:eastAsia="zh-CN"/>
        </w:rPr>
        <w:t>.</w:t>
      </w:r>
      <w:r w:rsidR="00AC2B9C">
        <w:rPr>
          <w:rFonts w:eastAsiaTheme="minorEastAsia"/>
          <w:lang w:eastAsia="zh-CN"/>
        </w:rPr>
        <w:t xml:space="preserve"> </w:t>
      </w:r>
      <w:r w:rsidR="009128B2">
        <w:rPr>
          <w:rFonts w:eastAsiaTheme="minorEastAsia"/>
          <w:lang w:eastAsia="zh-CN"/>
        </w:rPr>
        <w:t>F</w:t>
      </w:r>
      <w:r w:rsidR="009128B2">
        <w:rPr>
          <w:rFonts w:eastAsiaTheme="minorEastAsia" w:hint="eastAsia"/>
          <w:lang w:eastAsia="zh-CN"/>
        </w:rPr>
        <w:t>or</w:t>
      </w:r>
      <w:r w:rsidR="009128B2">
        <w:rPr>
          <w:rFonts w:eastAsiaTheme="minorEastAsia"/>
          <w:lang w:eastAsia="zh-CN"/>
        </w:rPr>
        <w:t xml:space="preserve"> </w:t>
      </w:r>
      <w:r w:rsidR="009128B2" w:rsidRPr="00E4555B">
        <w:rPr>
          <w:rFonts w:eastAsiaTheme="minorEastAsia"/>
          <w:lang w:eastAsia="zh-CN"/>
        </w:rPr>
        <w:t>deactivated PSCell measurements</w:t>
      </w:r>
      <w:r w:rsidR="009128B2">
        <w:rPr>
          <w:rFonts w:eastAsiaTheme="minorEastAsia"/>
          <w:lang w:eastAsia="zh-CN"/>
        </w:rPr>
        <w:t xml:space="preserve">, </w:t>
      </w:r>
      <w:r w:rsidR="009128B2" w:rsidRPr="00AE1BC2">
        <w:rPr>
          <w:rFonts w:eastAsiaTheme="minorEastAsia"/>
          <w:lang w:eastAsia="zh-CN"/>
        </w:rPr>
        <w:t>from our point of view in Issue 2-1-3</w:t>
      </w:r>
      <w:r w:rsidR="009128B2">
        <w:rPr>
          <w:rFonts w:eastAsiaTheme="minorEastAsia"/>
          <w:lang w:eastAsia="zh-CN"/>
        </w:rPr>
        <w:t>, w</w:t>
      </w:r>
      <w:r w:rsidR="009128B2" w:rsidRPr="007E0D56">
        <w:rPr>
          <w:rFonts w:eastAsiaTheme="minorEastAsia"/>
          <w:lang w:eastAsia="zh-CN"/>
        </w:rPr>
        <w:t>e think it is necessary to have a similar parameter of measCycleSCell</w:t>
      </w:r>
      <w:r w:rsidR="009128B2">
        <w:rPr>
          <w:rFonts w:eastAsiaTheme="minorEastAsia"/>
          <w:lang w:eastAsia="zh-CN"/>
        </w:rPr>
        <w:t xml:space="preserve">. </w:t>
      </w:r>
    </w:p>
    <w:p w14:paraId="79D9FB44" w14:textId="42C2E3E6" w:rsidR="00153D88" w:rsidRPr="005E179C" w:rsidRDefault="0015738B" w:rsidP="009128B2">
      <w:pPr>
        <w:rPr>
          <w:rFonts w:eastAsiaTheme="minorEastAsia"/>
          <w:b/>
          <w:lang w:eastAsia="zh-CN"/>
        </w:rPr>
      </w:pPr>
      <w:r w:rsidRPr="00BC408B">
        <w:rPr>
          <w:rFonts w:eastAsiaTheme="minorEastAsia"/>
          <w:b/>
          <w:lang w:eastAsia="zh-CN"/>
        </w:rPr>
        <w:t>Proposal 1</w:t>
      </w:r>
      <w:r w:rsidR="00DB709E" w:rsidRPr="005E179C">
        <w:rPr>
          <w:rFonts w:eastAsiaTheme="minorEastAsia"/>
          <w:b/>
          <w:lang w:eastAsia="zh-CN"/>
        </w:rPr>
        <w:t>1</w:t>
      </w:r>
      <w:r w:rsidRPr="00BC408B">
        <w:rPr>
          <w:rFonts w:eastAsiaTheme="minorEastAsia"/>
          <w:b/>
          <w:lang w:eastAsia="zh-CN"/>
        </w:rPr>
        <w:t>:</w:t>
      </w:r>
      <w:r w:rsidR="00906E88" w:rsidRPr="00BC408B">
        <w:t xml:space="preserve"> </w:t>
      </w:r>
      <w:r w:rsidR="00906E88" w:rsidRPr="005E179C">
        <w:rPr>
          <w:rFonts w:eastAsiaTheme="minorEastAsia"/>
          <w:b/>
          <w:lang w:eastAsia="zh-CN"/>
        </w:rPr>
        <w:t>The current</w:t>
      </w:r>
      <w:r w:rsidR="00906E88" w:rsidRPr="00BC408B">
        <w:rPr>
          <w:rFonts w:eastAsiaTheme="minorEastAsia"/>
          <w:b/>
          <w:lang w:eastAsia="zh-CN"/>
        </w:rPr>
        <w:t xml:space="preserve"> interruption requirement on deactivated inter-band SCC can be </w:t>
      </w:r>
      <w:r w:rsidR="001177F2" w:rsidRPr="00BC408B">
        <w:rPr>
          <w:rFonts w:eastAsiaTheme="minorEastAsia"/>
          <w:b/>
          <w:lang w:eastAsia="zh-CN"/>
        </w:rPr>
        <w:t>re</w:t>
      </w:r>
      <w:r w:rsidR="00906E88" w:rsidRPr="00BC408B">
        <w:rPr>
          <w:rFonts w:eastAsiaTheme="minorEastAsia"/>
          <w:b/>
          <w:lang w:eastAsia="zh-CN"/>
        </w:rPr>
        <w:t>u</w:t>
      </w:r>
      <w:r w:rsidR="009128B2" w:rsidRPr="00BC408B">
        <w:rPr>
          <w:rFonts w:eastAsiaTheme="minorEastAsia"/>
          <w:b/>
          <w:lang w:eastAsia="zh-CN"/>
        </w:rPr>
        <w:t>se</w:t>
      </w:r>
      <w:r w:rsidR="00906E88" w:rsidRPr="00BC408B">
        <w:rPr>
          <w:rFonts w:eastAsiaTheme="minorEastAsia"/>
          <w:b/>
          <w:lang w:eastAsia="zh-CN"/>
        </w:rPr>
        <w:t xml:space="preserve">d </w:t>
      </w:r>
      <w:r w:rsidR="00305B14" w:rsidRPr="00BC408B">
        <w:rPr>
          <w:rFonts w:eastAsiaTheme="minorEastAsia"/>
          <w:b/>
          <w:lang w:eastAsia="zh-CN"/>
        </w:rPr>
        <w:t>directly</w:t>
      </w:r>
      <w:r w:rsidR="009128B2" w:rsidRPr="00BC408B">
        <w:rPr>
          <w:rFonts w:eastAsiaTheme="minorEastAsia"/>
          <w:b/>
          <w:lang w:eastAsia="zh-CN"/>
        </w:rPr>
        <w:t xml:space="preserve"> for L3 measurement for deactivated SCG</w:t>
      </w:r>
      <w:r w:rsidR="00D105EA" w:rsidRPr="00BC408B">
        <w:rPr>
          <w:rFonts w:eastAsiaTheme="minorEastAsia"/>
          <w:b/>
          <w:lang w:eastAsia="zh-CN"/>
        </w:rPr>
        <w:t>.</w:t>
      </w:r>
    </w:p>
    <w:p w14:paraId="16BC304D" w14:textId="1C3AFDA9" w:rsidR="00886485" w:rsidRPr="005E179C" w:rsidRDefault="00886485" w:rsidP="005E179C">
      <w:pPr>
        <w:contextualSpacing/>
        <w:jc w:val="both"/>
        <w:rPr>
          <w:rFonts w:eastAsiaTheme="minorEastAsia"/>
          <w:b/>
          <w:lang w:eastAsia="zh-CN"/>
        </w:rPr>
      </w:pPr>
    </w:p>
    <w:p w14:paraId="3FD4E7C1" w14:textId="035DD7B7" w:rsidR="000326D6" w:rsidRPr="005E179C" w:rsidRDefault="00886485" w:rsidP="00B223B0">
      <w:pPr>
        <w:pStyle w:val="2"/>
        <w:rPr>
          <w:rFonts w:ascii="Times New Roman" w:hAnsi="Times New Roman" w:cs="Times New Roman"/>
          <w:bCs w:val="0"/>
          <w:lang w:val="en-US"/>
        </w:rPr>
      </w:pPr>
      <w:r w:rsidRPr="005E179C">
        <w:rPr>
          <w:rFonts w:ascii="Times New Roman" w:eastAsia="MS Mincho" w:hAnsi="Times New Roman" w:cs="Times New Roman"/>
          <w:lang w:val="en-US"/>
        </w:rPr>
        <w:t xml:space="preserve">2.4 </w:t>
      </w:r>
      <w:r w:rsidR="000326D6" w:rsidRPr="005E179C">
        <w:rPr>
          <w:rFonts w:ascii="Times New Roman" w:hAnsi="Times New Roman" w:cs="Times New Roman"/>
          <w:lang w:val="en-US"/>
        </w:rPr>
        <w:t>RLM/BFD/BFR/Beam management on deactivated PSCell</w:t>
      </w:r>
      <w:r w:rsidR="000326D6" w:rsidRPr="005E179C" w:rsidDel="000326D6">
        <w:rPr>
          <w:rFonts w:ascii="Times New Roman" w:hAnsi="Times New Roman" w:cs="Times New Roman"/>
          <w:bCs w:val="0"/>
          <w:lang w:val="en-US"/>
        </w:rPr>
        <w:t xml:space="preserve"> </w:t>
      </w:r>
    </w:p>
    <w:tbl>
      <w:tblPr>
        <w:tblStyle w:val="ab"/>
        <w:tblW w:w="0" w:type="auto"/>
        <w:tblLook w:val="04A0" w:firstRow="1" w:lastRow="0" w:firstColumn="1" w:lastColumn="0" w:noHBand="0" w:noVBand="1"/>
      </w:tblPr>
      <w:tblGrid>
        <w:gridCol w:w="9562"/>
      </w:tblGrid>
      <w:tr w:rsidR="004C4EFB" w14:paraId="70EC4A50" w14:textId="77777777" w:rsidTr="004C4EFB">
        <w:tc>
          <w:tcPr>
            <w:tcW w:w="9562" w:type="dxa"/>
          </w:tcPr>
          <w:p w14:paraId="1D8465C1" w14:textId="77777777" w:rsidR="004C4EFB" w:rsidRPr="005E179C" w:rsidRDefault="004C4EFB" w:rsidP="004C4EFB">
            <w:pPr>
              <w:numPr>
                <w:ilvl w:val="0"/>
                <w:numId w:val="31"/>
              </w:numPr>
              <w:rPr>
                <w:rFonts w:eastAsia="宋体"/>
                <w:b/>
                <w:i/>
                <w:u w:val="single"/>
                <w:lang w:eastAsia="zh-CN"/>
              </w:rPr>
            </w:pPr>
            <w:r w:rsidRPr="005E179C">
              <w:rPr>
                <w:rFonts w:eastAsia="宋体"/>
                <w:b/>
                <w:i/>
                <w:u w:val="single"/>
                <w:lang w:eastAsia="zh-CN"/>
              </w:rPr>
              <w:t xml:space="preserve">Whether RLM/BFD requirements </w:t>
            </w:r>
            <w:bookmarkStart w:id="5" w:name="_Hlk92702240"/>
            <w:r w:rsidRPr="005E179C">
              <w:rPr>
                <w:rFonts w:eastAsia="宋体"/>
                <w:b/>
                <w:i/>
                <w:u w:val="single"/>
                <w:lang w:eastAsia="zh-CN"/>
              </w:rPr>
              <w:t>on deactivated PSCell</w:t>
            </w:r>
            <w:bookmarkEnd w:id="5"/>
            <w:r w:rsidRPr="005E179C">
              <w:rPr>
                <w:rFonts w:eastAsia="宋体"/>
                <w:b/>
                <w:i/>
                <w:u w:val="single"/>
                <w:lang w:eastAsia="zh-CN"/>
              </w:rPr>
              <w:t xml:space="preserve"> can be relaxed (Issue 2-4-2)</w:t>
            </w:r>
          </w:p>
          <w:p w14:paraId="7B406724" w14:textId="77777777" w:rsidR="004C4EFB" w:rsidRPr="005E179C" w:rsidRDefault="004C4EFB" w:rsidP="004C4EFB">
            <w:pPr>
              <w:pStyle w:val="a9"/>
              <w:numPr>
                <w:ilvl w:val="0"/>
                <w:numId w:val="44"/>
              </w:numPr>
              <w:ind w:firstLineChars="0"/>
              <w:rPr>
                <w:rFonts w:eastAsiaTheme="minorEastAsia"/>
                <w:i/>
                <w:lang w:eastAsia="zh-CN"/>
              </w:rPr>
            </w:pPr>
            <w:r w:rsidRPr="005E179C">
              <w:rPr>
                <w:rFonts w:eastAsiaTheme="minorEastAsia"/>
                <w:i/>
                <w:lang w:eastAsia="zh-CN"/>
              </w:rPr>
              <w:t>Option 1: Relaxed RLM/BFD measurement requirements for deactivated PSCell are defined. FFS: The conclusion for RLM/BFD measurement relaxation in power saving enhancement WI can be considered.</w:t>
            </w:r>
          </w:p>
          <w:p w14:paraId="70C1BB99" w14:textId="77777777" w:rsidR="004C4EFB" w:rsidRPr="005E179C" w:rsidRDefault="004C4EFB" w:rsidP="004C4EFB">
            <w:pPr>
              <w:pStyle w:val="a9"/>
              <w:numPr>
                <w:ilvl w:val="0"/>
                <w:numId w:val="44"/>
              </w:numPr>
              <w:ind w:firstLineChars="0"/>
              <w:rPr>
                <w:rFonts w:eastAsiaTheme="minorEastAsia"/>
                <w:i/>
                <w:lang w:eastAsia="zh-CN"/>
              </w:rPr>
            </w:pPr>
            <w:r w:rsidRPr="005E179C">
              <w:rPr>
                <w:rFonts w:eastAsiaTheme="minorEastAsia"/>
                <w:i/>
                <w:lang w:eastAsia="zh-CN"/>
              </w:rPr>
              <w:t>Option 2: RLM/BFD requirements for deactivated PSCell follow the deactivated PSCell measurement cycle (the TDRX parameter used in exiting requirements)</w:t>
            </w:r>
          </w:p>
          <w:p w14:paraId="6F537CEC" w14:textId="6BB10F98" w:rsidR="004C4EFB" w:rsidRPr="005E179C" w:rsidRDefault="004C4EFB" w:rsidP="005E179C">
            <w:pPr>
              <w:pStyle w:val="a9"/>
              <w:numPr>
                <w:ilvl w:val="0"/>
                <w:numId w:val="44"/>
              </w:numPr>
              <w:ind w:firstLineChars="0"/>
              <w:rPr>
                <w:rFonts w:eastAsiaTheme="minorEastAsia"/>
                <w:lang w:eastAsia="zh-CN"/>
              </w:rPr>
            </w:pPr>
            <w:r w:rsidRPr="005E179C">
              <w:rPr>
                <w:rFonts w:eastAsiaTheme="minorEastAsia"/>
                <w:i/>
                <w:lang w:eastAsia="zh-CN"/>
              </w:rPr>
              <w:t>Option 3: wait for RAN2 conclusion</w:t>
            </w:r>
          </w:p>
        </w:tc>
      </w:tr>
    </w:tbl>
    <w:p w14:paraId="0694D80E" w14:textId="4989FBA0" w:rsidR="004C4EFB" w:rsidRDefault="004C4EFB">
      <w:pPr>
        <w:jc w:val="both"/>
        <w:rPr>
          <w:rFonts w:eastAsiaTheme="minorEastAsia"/>
          <w:b/>
          <w:lang w:eastAsia="zh-CN"/>
        </w:rPr>
      </w:pPr>
    </w:p>
    <w:p w14:paraId="173976EC" w14:textId="53B8604D" w:rsidR="009B4082" w:rsidRPr="005E179C" w:rsidRDefault="00744893" w:rsidP="003F3759">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宋体"/>
          <w:lang w:eastAsia="zh-CN"/>
        </w:rPr>
        <w:t>Relaxed RLM/BFD measurement requirements for deactivated PSCell are defined</w:t>
      </w:r>
      <w:r>
        <w:rPr>
          <w:rFonts w:eastAsiaTheme="minorEastAsia" w:hint="eastAsia"/>
          <w:lang w:eastAsia="zh-CN"/>
        </w:rPr>
        <w:t>.</w:t>
      </w:r>
      <w:r>
        <w:rPr>
          <w:rFonts w:eastAsiaTheme="minorEastAsia"/>
          <w:lang w:eastAsia="zh-CN"/>
        </w:rPr>
        <w:t xml:space="preserve"> </w:t>
      </w:r>
      <w:r w:rsidR="00CE5200" w:rsidRPr="00CE5200">
        <w:rPr>
          <w:rFonts w:eastAsiaTheme="minorEastAsia"/>
          <w:lang w:eastAsia="zh-CN"/>
        </w:rPr>
        <w:t xml:space="preserve">The table below is the </w:t>
      </w:r>
      <w:r w:rsidR="00BC10DA">
        <w:rPr>
          <w:rFonts w:eastAsiaTheme="minorEastAsia" w:hint="eastAsia"/>
          <w:lang w:eastAsia="zh-CN"/>
        </w:rPr>
        <w:t>agreement</w:t>
      </w:r>
      <w:r w:rsidR="00BC10DA">
        <w:rPr>
          <w:rFonts w:eastAsiaTheme="minorEastAsia"/>
          <w:lang w:eastAsia="zh-CN"/>
        </w:rPr>
        <w:t xml:space="preserve"> </w:t>
      </w:r>
      <w:r w:rsidR="00BC10DA">
        <w:rPr>
          <w:rFonts w:eastAsiaTheme="minorEastAsia" w:hint="eastAsia"/>
          <w:lang w:eastAsia="zh-CN"/>
        </w:rPr>
        <w:t>on</w:t>
      </w:r>
      <w:r w:rsidR="00BC10DA">
        <w:rPr>
          <w:rFonts w:eastAsiaTheme="minorEastAsia"/>
          <w:lang w:eastAsia="zh-CN"/>
        </w:rPr>
        <w:t xml:space="preserve"> </w:t>
      </w:r>
      <w:r w:rsidR="00CE5200" w:rsidRPr="00CE5200">
        <w:rPr>
          <w:rFonts w:eastAsiaTheme="minorEastAsia"/>
          <w:lang w:eastAsia="zh-CN"/>
        </w:rPr>
        <w:t xml:space="preserve">RLM/BFD measurement relaxation </w:t>
      </w:r>
      <w:r w:rsidR="007B263F">
        <w:rPr>
          <w:rFonts w:eastAsiaTheme="minorEastAsia"/>
          <w:lang w:eastAsia="zh-CN"/>
        </w:rPr>
        <w:t>for</w:t>
      </w:r>
      <w:r w:rsidR="00CE5200" w:rsidRPr="00CE5200">
        <w:rPr>
          <w:rFonts w:eastAsiaTheme="minorEastAsia"/>
          <w:lang w:eastAsia="zh-CN"/>
        </w:rPr>
        <w:t xml:space="preserve"> power saving </w:t>
      </w:r>
      <w:r w:rsidR="00A372E0">
        <w:rPr>
          <w:rFonts w:eastAsiaTheme="minorEastAsia"/>
          <w:lang w:eastAsia="zh-CN"/>
        </w:rPr>
        <w:t>enhancement [</w:t>
      </w:r>
      <w:r w:rsidR="008261C8">
        <w:rPr>
          <w:rFonts w:eastAsiaTheme="minorEastAsia"/>
          <w:lang w:eastAsia="zh-CN"/>
        </w:rPr>
        <w:t>2]</w:t>
      </w:r>
      <w:r w:rsidR="00CE5200">
        <w:rPr>
          <w:rFonts w:eastAsiaTheme="minorEastAsia"/>
          <w:lang w:eastAsia="zh-CN"/>
        </w:rPr>
        <w:t xml:space="preserve">. </w:t>
      </w:r>
      <w:r w:rsidR="00D832AE" w:rsidRPr="00D832AE">
        <w:rPr>
          <w:rFonts w:eastAsiaTheme="minorEastAsia"/>
          <w:lang w:eastAsia="zh-CN"/>
        </w:rPr>
        <w:t>We think it is reasonable to use this as the starting point for Relaxed RLM/BFD requirements on deactivated PSCell</w:t>
      </w:r>
      <w:r w:rsidR="00495CEB">
        <w:rPr>
          <w:rFonts w:eastAsiaTheme="minorEastAsia"/>
          <w:lang w:eastAsia="zh-CN"/>
        </w:rPr>
        <w:t>.</w:t>
      </w:r>
    </w:p>
    <w:tbl>
      <w:tblPr>
        <w:tblStyle w:val="ab"/>
        <w:tblW w:w="0" w:type="auto"/>
        <w:tblLook w:val="04A0" w:firstRow="1" w:lastRow="0" w:firstColumn="1" w:lastColumn="0" w:noHBand="0" w:noVBand="1"/>
      </w:tblPr>
      <w:tblGrid>
        <w:gridCol w:w="9562"/>
      </w:tblGrid>
      <w:tr w:rsidR="00C75E85" w14:paraId="37A8A608" w14:textId="77777777" w:rsidTr="00C75E85">
        <w:tc>
          <w:tcPr>
            <w:tcW w:w="9562" w:type="dxa"/>
          </w:tcPr>
          <w:p w14:paraId="5BF63F78" w14:textId="77777777" w:rsidR="00C75E85" w:rsidRPr="00A5398B" w:rsidRDefault="00C75E85" w:rsidP="00C75E85">
            <w:pPr>
              <w:pStyle w:val="a9"/>
              <w:widowControl w:val="0"/>
              <w:numPr>
                <w:ilvl w:val="1"/>
                <w:numId w:val="35"/>
              </w:numPr>
              <w:spacing w:before="100" w:beforeAutospacing="1" w:after="0" w:line="240" w:lineRule="atLeast"/>
              <w:ind w:firstLineChars="0"/>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FR1: </w:t>
            </w:r>
          </w:p>
          <w:p w14:paraId="10EDD223" w14:textId="77777777" w:rsidR="00C75E85" w:rsidRPr="00A5398B" w:rsidRDefault="00C75E85" w:rsidP="00C75E85">
            <w:pPr>
              <w:pStyle w:val="a9"/>
              <w:widowControl w:val="0"/>
              <w:numPr>
                <w:ilvl w:val="2"/>
                <w:numId w:val="35"/>
              </w:numPr>
              <w:spacing w:before="100" w:beforeAutospacing="1" w:after="0" w:line="240" w:lineRule="atLeast"/>
              <w:ind w:firstLineChars="0"/>
              <w:rPr>
                <w:rFonts w:eastAsiaTheme="minorEastAsia"/>
              </w:rPr>
            </w:pPr>
            <w:r w:rsidRPr="00A5398B">
              <w:rPr>
                <w:bCs/>
              </w:rPr>
              <w:t>T</w:t>
            </w:r>
            <w:r w:rsidRPr="00A5398B">
              <w:rPr>
                <w:bCs/>
                <w:vertAlign w:val="subscript"/>
              </w:rPr>
              <w:t xml:space="preserve">RS </w:t>
            </w:r>
            <w:r w:rsidRPr="00A5398B">
              <w:rPr>
                <w:bCs/>
              </w:rPr>
              <w:t>is the periodicity of SSB for the case of SSB based, and the periodicity of CSI-RS for the case of CSI-RS based.</w:t>
            </w:r>
          </w:p>
          <w:p w14:paraId="0EA33FA4" w14:textId="77777777" w:rsidR="00C75E85" w:rsidRPr="00A5398B" w:rsidRDefault="00C75E85" w:rsidP="00C75E85">
            <w:pPr>
              <w:pStyle w:val="a9"/>
              <w:widowControl w:val="0"/>
              <w:numPr>
                <w:ilvl w:val="2"/>
                <w:numId w:val="35"/>
              </w:numPr>
              <w:tabs>
                <w:tab w:val="left" w:pos="2160"/>
              </w:tabs>
              <w:spacing w:before="100" w:beforeAutospacing="1" w:after="0" w:line="240" w:lineRule="atLeast"/>
              <w:ind w:firstLineChars="0"/>
              <w:rPr>
                <w:rFonts w:eastAsiaTheme="minorEastAsia"/>
              </w:rPr>
            </w:pPr>
            <w:r w:rsidRPr="00A5398B">
              <w:rPr>
                <w:rFonts w:eastAsiaTheme="minorEastAsia"/>
              </w:rPr>
              <w:t>K</w:t>
            </w:r>
            <w:r w:rsidRPr="00A5398B">
              <w:rPr>
                <w:rFonts w:eastAsiaTheme="minorEastAsia"/>
                <w:vertAlign w:val="subscript"/>
              </w:rPr>
              <w:t xml:space="preserve">0, FR1 </w:t>
            </w:r>
            <w:r w:rsidRPr="00A5398B">
              <w:rPr>
                <w:rFonts w:eastAsiaTheme="minorEastAsia"/>
              </w:rPr>
              <w:t xml:space="preserve">=1 for 80 ms &lt; </w:t>
            </w:r>
            <w:r w:rsidRPr="00A5398B">
              <w:rPr>
                <w:bCs/>
              </w:rPr>
              <w:t>MAX(T</w:t>
            </w:r>
            <w:r w:rsidRPr="00A5398B">
              <w:rPr>
                <w:bCs/>
                <w:vertAlign w:val="subscript"/>
              </w:rPr>
              <w:t>DRX</w:t>
            </w:r>
            <w:r w:rsidRPr="00A5398B">
              <w:rPr>
                <w:bCs/>
              </w:rPr>
              <w:t>, T</w:t>
            </w:r>
            <w:r w:rsidRPr="00A5398B">
              <w:rPr>
                <w:bCs/>
                <w:vertAlign w:val="subscript"/>
              </w:rPr>
              <w:t>RS</w:t>
            </w:r>
            <w:r w:rsidRPr="00A5398B">
              <w:rPr>
                <w:bCs/>
              </w:rPr>
              <w:t>)</w:t>
            </w:r>
            <w:r w:rsidRPr="00A5398B">
              <w:rPr>
                <w:rFonts w:eastAsiaTheme="minorEastAsia"/>
              </w:rPr>
              <w:t xml:space="preserve"> ≤ 160 ms. </w:t>
            </w:r>
          </w:p>
          <w:p w14:paraId="27CD2F87" w14:textId="77777777" w:rsidR="00C75E85" w:rsidRPr="00A5398B" w:rsidRDefault="00C75E85" w:rsidP="00C75E85">
            <w:pPr>
              <w:pStyle w:val="a9"/>
              <w:widowControl w:val="0"/>
              <w:numPr>
                <w:ilvl w:val="2"/>
                <w:numId w:val="35"/>
              </w:numPr>
              <w:tabs>
                <w:tab w:val="left" w:pos="2160"/>
              </w:tabs>
              <w:spacing w:before="100" w:beforeAutospacing="1" w:after="0" w:line="240" w:lineRule="atLeast"/>
              <w:ind w:firstLineChars="0"/>
              <w:rPr>
                <w:rFonts w:eastAsiaTheme="minorEastAsia"/>
              </w:rPr>
            </w:pPr>
            <w:r w:rsidRPr="00A5398B">
              <w:rPr>
                <w:rFonts w:eastAsiaTheme="minorEastAsia"/>
              </w:rPr>
              <w:t>K</w:t>
            </w:r>
            <w:r w:rsidRPr="00A5398B">
              <w:rPr>
                <w:rFonts w:eastAsiaTheme="minorEastAsia"/>
                <w:vertAlign w:val="subscript"/>
              </w:rPr>
              <w:t>1, FR1</w:t>
            </w:r>
            <w:r w:rsidRPr="00A5398B">
              <w:rPr>
                <w:rFonts w:eastAsiaTheme="minorEastAsia"/>
              </w:rPr>
              <w:t>=[2, 3 or 4] for 40 ms &lt;</w:t>
            </w:r>
            <w:r w:rsidRPr="00A5398B">
              <w:rPr>
                <w:bCs/>
              </w:rPr>
              <w:t xml:space="preserve"> MAX(T</w:t>
            </w:r>
            <w:r w:rsidRPr="00A5398B">
              <w:rPr>
                <w:bCs/>
                <w:vertAlign w:val="subscript"/>
              </w:rPr>
              <w:t>DRX</w:t>
            </w:r>
            <w:r w:rsidRPr="00A5398B">
              <w:rPr>
                <w:bCs/>
              </w:rPr>
              <w:t>, T</w:t>
            </w:r>
            <w:r w:rsidRPr="00A5398B">
              <w:rPr>
                <w:bCs/>
                <w:vertAlign w:val="subscript"/>
              </w:rPr>
              <w:t>RS</w:t>
            </w:r>
            <w:r w:rsidRPr="00A5398B">
              <w:rPr>
                <w:bCs/>
              </w:rPr>
              <w:t>)</w:t>
            </w:r>
            <w:r w:rsidRPr="00A5398B">
              <w:rPr>
                <w:rFonts w:eastAsiaTheme="minorEastAsia"/>
              </w:rPr>
              <w:t xml:space="preserve"> ≤ 80 ms</w:t>
            </w:r>
          </w:p>
          <w:p w14:paraId="05A50352" w14:textId="77777777" w:rsidR="00C75E85" w:rsidRPr="00A5398B" w:rsidRDefault="00C75E85" w:rsidP="00C75E85">
            <w:pPr>
              <w:pStyle w:val="a9"/>
              <w:widowControl w:val="0"/>
              <w:numPr>
                <w:ilvl w:val="2"/>
                <w:numId w:val="35"/>
              </w:numPr>
              <w:tabs>
                <w:tab w:val="left" w:pos="2160"/>
              </w:tabs>
              <w:spacing w:before="100" w:beforeAutospacing="1" w:after="0" w:line="240" w:lineRule="atLeast"/>
              <w:ind w:firstLineChars="0"/>
              <w:rPr>
                <w:rFonts w:eastAsiaTheme="minorEastAsia"/>
              </w:rPr>
            </w:pPr>
            <w:r w:rsidRPr="00A5398B">
              <w:rPr>
                <w:rFonts w:eastAsiaTheme="minorEastAsia"/>
              </w:rPr>
              <w:t>K</w:t>
            </w:r>
            <w:r w:rsidRPr="00A5398B">
              <w:rPr>
                <w:rFonts w:eastAsiaTheme="minorEastAsia"/>
                <w:vertAlign w:val="subscript"/>
              </w:rPr>
              <w:t>2, FR1</w:t>
            </w:r>
            <w:r w:rsidRPr="00A5398B">
              <w:rPr>
                <w:rFonts w:eastAsiaTheme="minorEastAsia"/>
              </w:rPr>
              <w:t xml:space="preserve">=[2, 3, or 4] for </w:t>
            </w:r>
            <w:r w:rsidRPr="00A5398B">
              <w:rPr>
                <w:bCs/>
              </w:rPr>
              <w:t>MAX(T</w:t>
            </w:r>
            <w:r w:rsidRPr="00A5398B">
              <w:rPr>
                <w:bCs/>
                <w:vertAlign w:val="subscript"/>
              </w:rPr>
              <w:t>DRX</w:t>
            </w:r>
            <w:r w:rsidRPr="00A5398B">
              <w:rPr>
                <w:bCs/>
              </w:rPr>
              <w:t>, T</w:t>
            </w:r>
            <w:r w:rsidRPr="00A5398B">
              <w:rPr>
                <w:bCs/>
                <w:vertAlign w:val="subscript"/>
              </w:rPr>
              <w:t>RS</w:t>
            </w:r>
            <w:r w:rsidRPr="00A5398B">
              <w:rPr>
                <w:bCs/>
              </w:rPr>
              <w:t>)</w:t>
            </w:r>
            <w:r w:rsidRPr="00A5398B">
              <w:rPr>
                <w:rFonts w:eastAsiaTheme="minorEastAsia"/>
              </w:rPr>
              <w:t xml:space="preserve"> ≤ 40 ms</w:t>
            </w:r>
          </w:p>
          <w:p w14:paraId="267D19E3" w14:textId="77777777" w:rsidR="00C75E85" w:rsidRPr="00A5398B" w:rsidRDefault="00C75E85" w:rsidP="00C75E85">
            <w:pPr>
              <w:pStyle w:val="a9"/>
              <w:widowControl w:val="0"/>
              <w:numPr>
                <w:ilvl w:val="2"/>
                <w:numId w:val="35"/>
              </w:numPr>
              <w:tabs>
                <w:tab w:val="left" w:pos="2160"/>
              </w:tabs>
              <w:spacing w:before="100" w:beforeAutospacing="1" w:after="0" w:line="240" w:lineRule="atLeast"/>
              <w:ind w:firstLineChars="0"/>
              <w:rPr>
                <w:rFonts w:eastAsiaTheme="minorEastAsia"/>
              </w:rPr>
            </w:pPr>
            <w:r w:rsidRPr="00A5398B">
              <w:rPr>
                <w:rFonts w:eastAsiaTheme="minorEastAsia"/>
              </w:rPr>
              <w:t>FFS select between [2,3,4]</w:t>
            </w:r>
          </w:p>
          <w:p w14:paraId="013E3857" w14:textId="77777777" w:rsidR="00C75E85" w:rsidRPr="00A5398B" w:rsidRDefault="00C75E85" w:rsidP="00C75E85">
            <w:pPr>
              <w:pStyle w:val="a9"/>
              <w:widowControl w:val="0"/>
              <w:numPr>
                <w:ilvl w:val="1"/>
                <w:numId w:val="35"/>
              </w:numPr>
              <w:tabs>
                <w:tab w:val="left" w:pos="1440"/>
              </w:tabs>
              <w:spacing w:before="100" w:beforeAutospacing="1" w:after="0" w:line="240" w:lineRule="atLeast"/>
              <w:ind w:firstLineChars="0"/>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FR2 SSB:</w:t>
            </w:r>
          </w:p>
          <w:p w14:paraId="4B0400B3" w14:textId="77777777" w:rsidR="00C75E85" w:rsidRPr="00A5398B" w:rsidRDefault="00C75E85" w:rsidP="00C75E85">
            <w:pPr>
              <w:pStyle w:val="a9"/>
              <w:widowControl w:val="0"/>
              <w:numPr>
                <w:ilvl w:val="2"/>
                <w:numId w:val="35"/>
              </w:numPr>
              <w:tabs>
                <w:tab w:val="left" w:pos="2160"/>
              </w:tabs>
              <w:spacing w:before="100" w:beforeAutospacing="1" w:after="0" w:line="240" w:lineRule="atLeast"/>
              <w:ind w:firstLineChars="0"/>
              <w:rPr>
                <w:rFonts w:eastAsiaTheme="minorEastAsia"/>
              </w:rPr>
            </w:pPr>
            <w:r w:rsidRPr="00A5398B">
              <w:rPr>
                <w:rFonts w:eastAsiaTheme="minorEastAsia"/>
              </w:rPr>
              <w:t>K</w:t>
            </w:r>
            <w:r w:rsidRPr="00A5398B">
              <w:rPr>
                <w:rFonts w:eastAsiaTheme="minorEastAsia"/>
                <w:vertAlign w:val="subscript"/>
              </w:rPr>
              <w:t xml:space="preserve">0, FR2, SSB </w:t>
            </w:r>
            <w:r w:rsidRPr="00A5398B">
              <w:rPr>
                <w:rFonts w:eastAsiaTheme="minorEastAsia"/>
              </w:rPr>
              <w:t xml:space="preserve">= 1 for [80] ms &lt;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160 ms </w:t>
            </w:r>
          </w:p>
          <w:p w14:paraId="739BBB7A" w14:textId="77777777" w:rsidR="00C75E85" w:rsidRPr="00A5398B" w:rsidRDefault="00C75E85" w:rsidP="00C75E85">
            <w:pPr>
              <w:pStyle w:val="a9"/>
              <w:widowControl w:val="0"/>
              <w:numPr>
                <w:ilvl w:val="2"/>
                <w:numId w:val="35"/>
              </w:numPr>
              <w:tabs>
                <w:tab w:val="left" w:pos="2160"/>
              </w:tabs>
              <w:spacing w:before="100" w:beforeAutospacing="1" w:after="0" w:line="240" w:lineRule="atLeast"/>
              <w:ind w:firstLineChars="0"/>
              <w:rPr>
                <w:rFonts w:eastAsiaTheme="minorEastAsia"/>
              </w:rPr>
            </w:pPr>
            <w:r w:rsidRPr="00A5398B">
              <w:rPr>
                <w:rFonts w:eastAsiaTheme="minorEastAsia"/>
              </w:rPr>
              <w:t>K</w:t>
            </w:r>
            <w:r w:rsidRPr="00A5398B">
              <w:rPr>
                <w:rFonts w:eastAsiaTheme="minorEastAsia"/>
                <w:vertAlign w:val="subscript"/>
              </w:rPr>
              <w:t>1, FR2, SSB</w:t>
            </w:r>
            <w:r w:rsidRPr="00A5398B">
              <w:rPr>
                <w:rFonts w:eastAsiaTheme="minorEastAsia"/>
              </w:rPr>
              <w:t xml:space="preserve">= [1.5 or 2] for </w:t>
            </w:r>
            <w:r w:rsidRPr="00A5398B">
              <w:rPr>
                <w:bCs/>
              </w:rPr>
              <w:t>MAX(T</w:t>
            </w:r>
            <w:r w:rsidRPr="00A5398B">
              <w:rPr>
                <w:bCs/>
                <w:vertAlign w:val="subscript"/>
              </w:rPr>
              <w:t>DRX</w:t>
            </w:r>
            <w:r w:rsidRPr="00A5398B">
              <w:rPr>
                <w:bCs/>
              </w:rPr>
              <w:t>, T</w:t>
            </w:r>
            <w:r w:rsidRPr="00A5398B">
              <w:rPr>
                <w:bCs/>
                <w:vertAlign w:val="subscript"/>
              </w:rPr>
              <w:t>SSB</w:t>
            </w:r>
            <w:r w:rsidRPr="00A5398B">
              <w:rPr>
                <w:bCs/>
              </w:rPr>
              <w:t>)</w:t>
            </w:r>
            <w:r w:rsidRPr="00A5398B">
              <w:rPr>
                <w:rFonts w:eastAsiaTheme="minorEastAsia"/>
              </w:rPr>
              <w:t xml:space="preserve"> ≤ [80] ms for SSB based relaxation.</w:t>
            </w:r>
          </w:p>
          <w:p w14:paraId="38742491" w14:textId="77777777" w:rsidR="00C75E85" w:rsidRPr="00A5398B" w:rsidRDefault="00C75E85" w:rsidP="00C75E85">
            <w:pPr>
              <w:pStyle w:val="a9"/>
              <w:widowControl w:val="0"/>
              <w:numPr>
                <w:ilvl w:val="1"/>
                <w:numId w:val="35"/>
              </w:numPr>
              <w:tabs>
                <w:tab w:val="left" w:pos="1440"/>
              </w:tabs>
              <w:spacing w:before="100" w:beforeAutospacing="1" w:after="0" w:line="240" w:lineRule="atLeast"/>
              <w:ind w:firstLineChars="0"/>
              <w:rPr>
                <w:rFonts w:eastAsiaTheme="minorEastAsia"/>
              </w:rPr>
            </w:pPr>
            <w:r w:rsidRPr="00A5398B">
              <w:rPr>
                <w:rFonts w:eastAsiaTheme="minorEastAsia"/>
              </w:rPr>
              <w:t xml:space="preserve">The </w:t>
            </w:r>
            <w:r w:rsidRPr="00A5398B">
              <w:t>relaxation factor</w:t>
            </w:r>
            <w:r w:rsidRPr="00A5398B">
              <w:rPr>
                <w:rFonts w:eastAsiaTheme="minorEastAsia"/>
              </w:rPr>
              <w:t xml:space="preserve"> for FR2 CSI-RS:</w:t>
            </w:r>
          </w:p>
          <w:p w14:paraId="5AABA238" w14:textId="77777777" w:rsidR="00C75E85" w:rsidRPr="00A5398B" w:rsidRDefault="00C75E85" w:rsidP="00C75E85">
            <w:pPr>
              <w:pStyle w:val="a9"/>
              <w:widowControl w:val="0"/>
              <w:numPr>
                <w:ilvl w:val="2"/>
                <w:numId w:val="35"/>
              </w:numPr>
              <w:tabs>
                <w:tab w:val="left" w:pos="2160"/>
              </w:tabs>
              <w:spacing w:before="100" w:beforeAutospacing="1" w:after="0" w:line="240" w:lineRule="atLeast"/>
              <w:ind w:firstLineChars="0"/>
              <w:rPr>
                <w:rFonts w:eastAsiaTheme="minorEastAsia"/>
              </w:rPr>
            </w:pPr>
            <w:r w:rsidRPr="00A5398B">
              <w:rPr>
                <w:rFonts w:eastAsiaTheme="minorEastAsia"/>
              </w:rPr>
              <w:t>K</w:t>
            </w:r>
            <w:r w:rsidRPr="00A5398B">
              <w:rPr>
                <w:rFonts w:eastAsiaTheme="minorEastAsia"/>
                <w:vertAlign w:val="subscript"/>
              </w:rPr>
              <w:t xml:space="preserve">0, FR2, CSI-RS </w:t>
            </w:r>
            <w:r w:rsidRPr="00A5398B">
              <w:rPr>
                <w:rFonts w:eastAsiaTheme="minorEastAsia"/>
              </w:rPr>
              <w:t xml:space="preserve">=1 for 80 ms &lt; </w:t>
            </w:r>
            <w:r w:rsidRPr="00A5398B">
              <w:rPr>
                <w:bCs/>
              </w:rPr>
              <w:t>MAX(T</w:t>
            </w:r>
            <w:r w:rsidRPr="00A5398B">
              <w:rPr>
                <w:bCs/>
                <w:vertAlign w:val="subscript"/>
              </w:rPr>
              <w:t>DRX</w:t>
            </w:r>
            <w:r w:rsidRPr="00A5398B">
              <w:rPr>
                <w:bCs/>
              </w:rPr>
              <w:t>, T</w:t>
            </w:r>
            <w:r w:rsidRPr="00A5398B">
              <w:rPr>
                <w:bCs/>
                <w:vertAlign w:val="subscript"/>
              </w:rPr>
              <w:t>CSI-RS</w:t>
            </w:r>
            <w:r w:rsidRPr="00A5398B">
              <w:rPr>
                <w:bCs/>
              </w:rPr>
              <w:t>)</w:t>
            </w:r>
            <w:r w:rsidRPr="00A5398B">
              <w:rPr>
                <w:rFonts w:eastAsiaTheme="minorEastAsia"/>
              </w:rPr>
              <w:t xml:space="preserve"> ≤ 160 ms </w:t>
            </w:r>
          </w:p>
          <w:p w14:paraId="6D56D7FB" w14:textId="07E0FEB2" w:rsidR="00C75E85" w:rsidRPr="005E179C" w:rsidRDefault="00C75E85" w:rsidP="005E179C">
            <w:pPr>
              <w:pStyle w:val="a9"/>
              <w:widowControl w:val="0"/>
              <w:numPr>
                <w:ilvl w:val="2"/>
                <w:numId w:val="35"/>
              </w:numPr>
              <w:tabs>
                <w:tab w:val="left" w:pos="2160"/>
              </w:tabs>
              <w:spacing w:before="100" w:beforeAutospacing="1" w:after="0" w:line="240" w:lineRule="atLeast"/>
              <w:ind w:firstLineChars="0"/>
              <w:rPr>
                <w:rFonts w:eastAsiaTheme="minorEastAsia"/>
              </w:rPr>
            </w:pPr>
            <w:r w:rsidRPr="00A5398B">
              <w:rPr>
                <w:rFonts w:eastAsiaTheme="minorEastAsia"/>
              </w:rPr>
              <w:t>K</w:t>
            </w:r>
            <w:r w:rsidRPr="00A5398B">
              <w:rPr>
                <w:rFonts w:eastAsiaTheme="minorEastAsia"/>
                <w:vertAlign w:val="subscript"/>
              </w:rPr>
              <w:t xml:space="preserve">1, FR2, CSI-RS </w:t>
            </w:r>
            <w:r w:rsidRPr="00A5398B">
              <w:rPr>
                <w:rFonts w:eastAsiaTheme="minorEastAsia"/>
              </w:rPr>
              <w:t xml:space="preserve">= 2 for </w:t>
            </w:r>
            <w:r w:rsidRPr="00A5398B">
              <w:rPr>
                <w:bCs/>
              </w:rPr>
              <w:t>MAX(T</w:t>
            </w:r>
            <w:r w:rsidRPr="00A5398B">
              <w:rPr>
                <w:bCs/>
                <w:vertAlign w:val="subscript"/>
              </w:rPr>
              <w:t>DRX</w:t>
            </w:r>
            <w:r w:rsidRPr="00A5398B">
              <w:rPr>
                <w:bCs/>
              </w:rPr>
              <w:t>, T</w:t>
            </w:r>
            <w:r w:rsidRPr="00A5398B">
              <w:rPr>
                <w:bCs/>
                <w:vertAlign w:val="subscript"/>
              </w:rPr>
              <w:t>CSI-RS</w:t>
            </w:r>
            <w:r w:rsidRPr="00A5398B">
              <w:rPr>
                <w:bCs/>
              </w:rPr>
              <w:t>)</w:t>
            </w:r>
            <w:r w:rsidRPr="00A5398B">
              <w:rPr>
                <w:rFonts w:eastAsiaTheme="minorEastAsia"/>
              </w:rPr>
              <w:t xml:space="preserve"> ≤ 80 ms for CSI-RS based relaxation.</w:t>
            </w:r>
          </w:p>
        </w:tc>
      </w:tr>
    </w:tbl>
    <w:p w14:paraId="7DACB36E" w14:textId="77777777" w:rsidR="00C75E85" w:rsidRDefault="00C75E85" w:rsidP="003F3759">
      <w:pPr>
        <w:jc w:val="both"/>
        <w:rPr>
          <w:rFonts w:eastAsiaTheme="minorEastAsia"/>
          <w:lang w:eastAsia="zh-CN"/>
        </w:rPr>
      </w:pPr>
    </w:p>
    <w:p w14:paraId="4890A4E7" w14:textId="77777777" w:rsidR="00D95641" w:rsidRDefault="00D95641" w:rsidP="003F3759">
      <w:pPr>
        <w:jc w:val="both"/>
        <w:rPr>
          <w:rFonts w:eastAsiaTheme="minorEastAsia"/>
          <w:lang w:eastAsia="zh-CN"/>
        </w:rPr>
      </w:pPr>
      <w:r w:rsidRPr="002D4A3A">
        <w:rPr>
          <w:rFonts w:eastAsiaTheme="minorEastAsia"/>
          <w:lang w:eastAsia="zh-CN"/>
        </w:rPr>
        <w:t>We know that the existing conclusion for RLM/BFD measurement relaxation in power saving enhancement WI is for activated state</w:t>
      </w:r>
      <w:r>
        <w:rPr>
          <w:rFonts w:eastAsiaTheme="minorEastAsia"/>
          <w:lang w:eastAsia="zh-CN"/>
        </w:rPr>
        <w:t xml:space="preserve"> measurement</w:t>
      </w:r>
      <w:r w:rsidRPr="002D4A3A">
        <w:rPr>
          <w:rFonts w:eastAsiaTheme="minorEastAsia"/>
          <w:lang w:eastAsia="zh-CN"/>
        </w:rPr>
        <w:t xml:space="preserve">. In the deactivated state, the measurement frequency </w:t>
      </w:r>
      <w:r>
        <w:rPr>
          <w:rFonts w:eastAsiaTheme="minorEastAsia"/>
          <w:lang w:eastAsia="zh-CN"/>
        </w:rPr>
        <w:t>would</w:t>
      </w:r>
      <w:r w:rsidRPr="002D4A3A">
        <w:rPr>
          <w:rFonts w:eastAsiaTheme="minorEastAsia"/>
          <w:lang w:eastAsia="zh-CN"/>
        </w:rPr>
        <w:t xml:space="preserve"> be lower than that in the activated state. Therefore, on this basis, it is considered to further relax the deactivated PSCell.</w:t>
      </w:r>
      <w:r w:rsidRPr="00150B73">
        <w:rPr>
          <w:rFonts w:eastAsiaTheme="minorEastAsia"/>
          <w:lang w:eastAsia="zh-CN"/>
        </w:rPr>
        <w:t xml:space="preserve"> </w:t>
      </w:r>
    </w:p>
    <w:p w14:paraId="391A6C3E" w14:textId="482497D4" w:rsidR="002D4A3A" w:rsidRDefault="002D4A3A" w:rsidP="003F3759">
      <w:pPr>
        <w:jc w:val="both"/>
        <w:rPr>
          <w:rFonts w:eastAsiaTheme="minorEastAsia"/>
          <w:lang w:eastAsia="zh-CN"/>
        </w:rPr>
      </w:pPr>
      <w:r w:rsidRPr="002D4A3A">
        <w:rPr>
          <w:rFonts w:eastAsiaTheme="minorEastAsia"/>
          <w:lang w:eastAsia="zh-CN"/>
        </w:rPr>
        <w:t>On this basis, we present the modified requirements for RLM/BFD requirements on deactivated PSCell below.</w:t>
      </w:r>
    </w:p>
    <w:p w14:paraId="2D79FE5B" w14:textId="77777777" w:rsidR="003F3759" w:rsidRPr="0087229C" w:rsidRDefault="003F3759" w:rsidP="005E179C">
      <w:pPr>
        <w:pStyle w:val="a9"/>
        <w:numPr>
          <w:ilvl w:val="0"/>
          <w:numId w:val="60"/>
        </w:numPr>
        <w:ind w:firstLineChars="0"/>
        <w:jc w:val="both"/>
        <w:rPr>
          <w:rFonts w:eastAsiaTheme="minorEastAsia"/>
          <w:i/>
          <w:lang w:eastAsia="zh-CN"/>
        </w:rPr>
      </w:pPr>
      <w:r w:rsidRPr="0087229C">
        <w:rPr>
          <w:rFonts w:eastAsiaTheme="minorEastAsia"/>
          <w:i/>
          <w:lang w:eastAsia="zh-CN"/>
        </w:rPr>
        <w:t xml:space="preserve">The relaxation factor for FR1/FR2: </w:t>
      </w:r>
    </w:p>
    <w:p w14:paraId="3C1FAF44" w14:textId="77777777" w:rsidR="003F3759" w:rsidRPr="0087229C" w:rsidRDefault="003F3759" w:rsidP="005E179C">
      <w:pPr>
        <w:pStyle w:val="a9"/>
        <w:numPr>
          <w:ilvl w:val="1"/>
          <w:numId w:val="62"/>
        </w:numPr>
        <w:ind w:firstLineChars="0"/>
        <w:jc w:val="both"/>
        <w:rPr>
          <w:rFonts w:eastAsiaTheme="minorEastAsia"/>
          <w:i/>
          <w:lang w:eastAsia="zh-CN"/>
        </w:rPr>
      </w:pPr>
      <w:r w:rsidRPr="0087229C">
        <w:rPr>
          <w:rFonts w:eastAsiaTheme="minorEastAsia"/>
          <w:i/>
          <w:lang w:eastAsia="zh-CN"/>
        </w:rPr>
        <w:t>T</w:t>
      </w:r>
      <w:r w:rsidRPr="003561D5">
        <w:rPr>
          <w:rFonts w:eastAsiaTheme="minorEastAsia"/>
          <w:i/>
          <w:vertAlign w:val="subscript"/>
          <w:lang w:eastAsia="zh-CN"/>
        </w:rPr>
        <w:t>RS</w:t>
      </w:r>
      <w:r w:rsidRPr="0087229C">
        <w:rPr>
          <w:rFonts w:eastAsiaTheme="minorEastAsia"/>
          <w:i/>
          <w:lang w:eastAsia="zh-CN"/>
        </w:rPr>
        <w:t xml:space="preserve"> is the periodicity of SSB for the case of SSB based, and the periodicity of CSI-RS for the case of CSI-RS based.</w:t>
      </w:r>
    </w:p>
    <w:p w14:paraId="1C31B159" w14:textId="6A818D16" w:rsidR="00A10DEF" w:rsidRPr="002039E9" w:rsidRDefault="00A10DEF" w:rsidP="00A10DEF">
      <w:pPr>
        <w:pStyle w:val="a9"/>
        <w:numPr>
          <w:ilvl w:val="1"/>
          <w:numId w:val="62"/>
        </w:numPr>
        <w:ind w:firstLineChars="0"/>
        <w:jc w:val="both"/>
        <w:rPr>
          <w:rFonts w:eastAsiaTheme="minorEastAsia"/>
          <w:i/>
          <w:lang w:eastAsia="zh-CN"/>
        </w:rPr>
      </w:pPr>
      <w:r w:rsidRPr="002039E9">
        <w:rPr>
          <w:rFonts w:eastAsiaTheme="minorEastAsia"/>
          <w:i/>
          <w:lang w:eastAsia="zh-CN"/>
        </w:rPr>
        <w:lastRenderedPageBreak/>
        <w:t>K0=2, for 160 ms &lt; max (T</w:t>
      </w:r>
      <w:r w:rsidRPr="002039E9">
        <w:rPr>
          <w:rFonts w:eastAsiaTheme="minorEastAsia"/>
          <w:i/>
          <w:vertAlign w:val="subscript"/>
          <w:lang w:eastAsia="zh-CN"/>
        </w:rPr>
        <w:t>DRX</w:t>
      </w:r>
      <w:r w:rsidRPr="002039E9">
        <w:rPr>
          <w:rFonts w:eastAsiaTheme="minorEastAsia"/>
          <w:i/>
          <w:lang w:eastAsia="zh-CN"/>
        </w:rPr>
        <w:t>, T</w:t>
      </w:r>
      <w:r w:rsidRPr="002039E9">
        <w:rPr>
          <w:rFonts w:eastAsiaTheme="minorEastAsia"/>
          <w:i/>
          <w:vertAlign w:val="subscript"/>
          <w:lang w:eastAsia="zh-CN"/>
        </w:rPr>
        <w:t>RS</w:t>
      </w:r>
      <w:r w:rsidRPr="002039E9">
        <w:rPr>
          <w:rFonts w:eastAsiaTheme="minorEastAsia"/>
          <w:i/>
          <w:lang w:eastAsia="zh-CN"/>
        </w:rPr>
        <w:t xml:space="preserve">) </w:t>
      </w:r>
      <w:r w:rsidRPr="002039E9">
        <w:rPr>
          <w:rFonts w:eastAsiaTheme="minorEastAsia" w:hint="eastAsia"/>
          <w:i/>
          <w:lang w:eastAsia="zh-CN"/>
        </w:rPr>
        <w:t>≤</w:t>
      </w:r>
      <w:r w:rsidRPr="002039E9">
        <w:rPr>
          <w:rFonts w:eastAsiaTheme="minorEastAsia"/>
          <w:i/>
          <w:lang w:eastAsia="zh-CN"/>
        </w:rPr>
        <w:t xml:space="preserve"> 320 ms. </w:t>
      </w:r>
    </w:p>
    <w:p w14:paraId="2693A51D" w14:textId="635355B8" w:rsidR="003F3759" w:rsidRPr="002039E9" w:rsidRDefault="003F3759" w:rsidP="005E179C">
      <w:pPr>
        <w:pStyle w:val="a9"/>
        <w:numPr>
          <w:ilvl w:val="1"/>
          <w:numId w:val="62"/>
        </w:numPr>
        <w:ind w:firstLineChars="0"/>
        <w:jc w:val="both"/>
        <w:rPr>
          <w:rFonts w:eastAsiaTheme="minorEastAsia"/>
          <w:i/>
          <w:lang w:eastAsia="zh-CN"/>
        </w:rPr>
      </w:pPr>
      <w:r w:rsidRPr="002039E9">
        <w:rPr>
          <w:rFonts w:eastAsiaTheme="minorEastAsia"/>
          <w:i/>
          <w:lang w:eastAsia="zh-CN"/>
        </w:rPr>
        <w:t>K0</w:t>
      </w:r>
      <w:r w:rsidR="00747105" w:rsidRPr="002039E9">
        <w:rPr>
          <w:rFonts w:eastAsiaTheme="minorEastAsia"/>
          <w:i/>
          <w:lang w:eastAsia="zh-CN"/>
        </w:rPr>
        <w:t>=</w:t>
      </w:r>
      <w:r w:rsidR="00A10DEF" w:rsidRPr="002039E9">
        <w:rPr>
          <w:rFonts w:eastAsiaTheme="minorEastAsia"/>
          <w:i/>
          <w:lang w:eastAsia="zh-CN"/>
        </w:rPr>
        <w:t>4</w:t>
      </w:r>
      <w:r w:rsidRPr="002039E9">
        <w:rPr>
          <w:rFonts w:eastAsiaTheme="minorEastAsia"/>
          <w:i/>
          <w:lang w:eastAsia="zh-CN"/>
        </w:rPr>
        <w:t>, for 80 ms &lt; max (T</w:t>
      </w:r>
      <w:r w:rsidRPr="002039E9">
        <w:rPr>
          <w:rFonts w:eastAsiaTheme="minorEastAsia"/>
          <w:i/>
          <w:vertAlign w:val="subscript"/>
          <w:lang w:eastAsia="zh-CN"/>
        </w:rPr>
        <w:t>DRX</w:t>
      </w:r>
      <w:r w:rsidRPr="002039E9">
        <w:rPr>
          <w:rFonts w:eastAsiaTheme="minorEastAsia"/>
          <w:i/>
          <w:lang w:eastAsia="zh-CN"/>
        </w:rPr>
        <w:t xml:space="preserve">, </w:t>
      </w:r>
      <w:bookmarkStart w:id="6" w:name="_Hlk87456476"/>
      <w:r w:rsidRPr="002039E9">
        <w:rPr>
          <w:rFonts w:eastAsiaTheme="minorEastAsia"/>
          <w:i/>
          <w:lang w:eastAsia="zh-CN"/>
        </w:rPr>
        <w:t>T</w:t>
      </w:r>
      <w:r w:rsidRPr="002039E9">
        <w:rPr>
          <w:rFonts w:eastAsiaTheme="minorEastAsia"/>
          <w:i/>
          <w:vertAlign w:val="subscript"/>
          <w:lang w:eastAsia="zh-CN"/>
        </w:rPr>
        <w:t>RS</w:t>
      </w:r>
      <w:bookmarkEnd w:id="6"/>
      <w:r w:rsidRPr="002039E9">
        <w:rPr>
          <w:rFonts w:eastAsiaTheme="minorEastAsia"/>
          <w:i/>
          <w:lang w:eastAsia="zh-CN"/>
        </w:rPr>
        <w:t xml:space="preserve">) </w:t>
      </w:r>
      <w:r w:rsidRPr="002039E9">
        <w:rPr>
          <w:rFonts w:eastAsiaTheme="minorEastAsia" w:hint="eastAsia"/>
          <w:i/>
          <w:lang w:eastAsia="zh-CN"/>
        </w:rPr>
        <w:t>≤</w:t>
      </w:r>
      <w:r w:rsidRPr="002039E9">
        <w:rPr>
          <w:rFonts w:eastAsiaTheme="minorEastAsia"/>
          <w:i/>
          <w:lang w:eastAsia="zh-CN"/>
        </w:rPr>
        <w:t xml:space="preserve"> 160 ms. </w:t>
      </w:r>
    </w:p>
    <w:p w14:paraId="0932021C" w14:textId="7616F334" w:rsidR="003F3759" w:rsidRPr="002039E9" w:rsidRDefault="003F3759" w:rsidP="005E179C">
      <w:pPr>
        <w:pStyle w:val="a9"/>
        <w:numPr>
          <w:ilvl w:val="1"/>
          <w:numId w:val="62"/>
        </w:numPr>
        <w:ind w:firstLineChars="0"/>
        <w:jc w:val="both"/>
        <w:rPr>
          <w:rFonts w:eastAsiaTheme="minorEastAsia"/>
          <w:i/>
          <w:lang w:eastAsia="zh-CN"/>
        </w:rPr>
      </w:pPr>
      <w:r w:rsidRPr="002039E9">
        <w:rPr>
          <w:rFonts w:eastAsiaTheme="minorEastAsia"/>
          <w:i/>
          <w:lang w:eastAsia="zh-CN"/>
        </w:rPr>
        <w:t>K1</w:t>
      </w:r>
      <w:r w:rsidR="00747105" w:rsidRPr="002039E9">
        <w:rPr>
          <w:rFonts w:eastAsiaTheme="minorEastAsia"/>
          <w:i/>
          <w:lang w:eastAsia="zh-CN"/>
        </w:rPr>
        <w:t>=</w:t>
      </w:r>
      <w:r w:rsidR="00A10DEF" w:rsidRPr="002039E9">
        <w:rPr>
          <w:rFonts w:eastAsiaTheme="minorEastAsia"/>
          <w:i/>
          <w:lang w:eastAsia="zh-CN"/>
        </w:rPr>
        <w:t>8</w:t>
      </w:r>
      <w:r w:rsidRPr="002039E9">
        <w:rPr>
          <w:rFonts w:eastAsiaTheme="minorEastAsia"/>
          <w:i/>
          <w:lang w:eastAsia="zh-CN"/>
        </w:rPr>
        <w:t>, for max (T</w:t>
      </w:r>
      <w:r w:rsidRPr="002039E9">
        <w:rPr>
          <w:rFonts w:eastAsiaTheme="minorEastAsia"/>
          <w:i/>
          <w:vertAlign w:val="subscript"/>
          <w:lang w:eastAsia="zh-CN"/>
        </w:rPr>
        <w:t>DRX</w:t>
      </w:r>
      <w:r w:rsidRPr="002039E9">
        <w:rPr>
          <w:rFonts w:eastAsiaTheme="minorEastAsia"/>
          <w:i/>
          <w:lang w:eastAsia="zh-CN"/>
        </w:rPr>
        <w:t>, T</w:t>
      </w:r>
      <w:r w:rsidRPr="002039E9">
        <w:rPr>
          <w:rFonts w:eastAsiaTheme="minorEastAsia"/>
          <w:i/>
          <w:vertAlign w:val="subscript"/>
          <w:lang w:eastAsia="zh-CN"/>
        </w:rPr>
        <w:t>RS</w:t>
      </w:r>
      <w:r w:rsidRPr="002039E9">
        <w:rPr>
          <w:rFonts w:eastAsiaTheme="minorEastAsia"/>
          <w:i/>
          <w:lang w:eastAsia="zh-CN"/>
        </w:rPr>
        <w:t xml:space="preserve">) </w:t>
      </w:r>
      <w:r w:rsidRPr="002039E9">
        <w:rPr>
          <w:rFonts w:eastAsiaTheme="minorEastAsia" w:hint="eastAsia"/>
          <w:i/>
          <w:lang w:eastAsia="zh-CN"/>
        </w:rPr>
        <w:t>≤</w:t>
      </w:r>
      <w:r w:rsidRPr="002039E9">
        <w:rPr>
          <w:rFonts w:eastAsiaTheme="minorEastAsia"/>
          <w:i/>
          <w:lang w:eastAsia="zh-CN"/>
        </w:rPr>
        <w:t xml:space="preserve"> 80 ms.</w:t>
      </w:r>
    </w:p>
    <w:p w14:paraId="38765927" w14:textId="4BE6467C" w:rsidR="009337CD" w:rsidRDefault="008F1E9B">
      <w:pPr>
        <w:jc w:val="both"/>
        <w:rPr>
          <w:rFonts w:eastAsiaTheme="minorEastAsia"/>
          <w:b/>
          <w:lang w:eastAsia="zh-CN"/>
        </w:rPr>
      </w:pPr>
      <w:r w:rsidRPr="005E179C">
        <w:rPr>
          <w:rFonts w:eastAsiaTheme="minorEastAsia"/>
          <w:b/>
          <w:lang w:eastAsia="zh-CN"/>
        </w:rPr>
        <w:t xml:space="preserve">Proposal </w:t>
      </w:r>
      <w:r w:rsidR="00044E6D">
        <w:rPr>
          <w:rFonts w:eastAsiaTheme="minorEastAsia"/>
          <w:b/>
          <w:lang w:eastAsia="zh-CN"/>
        </w:rPr>
        <w:t>1</w:t>
      </w:r>
      <w:r w:rsidR="00247E12">
        <w:rPr>
          <w:rFonts w:eastAsiaTheme="minorEastAsia"/>
          <w:b/>
          <w:lang w:eastAsia="zh-CN"/>
        </w:rPr>
        <w:t>2</w:t>
      </w:r>
      <w:r w:rsidRPr="005E179C">
        <w:rPr>
          <w:rFonts w:eastAsiaTheme="minorEastAsia"/>
          <w:b/>
          <w:lang w:eastAsia="zh-CN"/>
        </w:rPr>
        <w:t xml:space="preserve">: </w:t>
      </w:r>
      <w:r w:rsidR="002D0623" w:rsidRPr="005E179C">
        <w:rPr>
          <w:rFonts w:eastAsiaTheme="minorEastAsia"/>
          <w:b/>
          <w:lang w:eastAsia="zh-CN"/>
        </w:rPr>
        <w:t xml:space="preserve">The conclusion for RLM/BFD measurement relaxation in power saving enhancement WI </w:t>
      </w:r>
      <w:r w:rsidR="00054D8E" w:rsidRPr="005E179C">
        <w:rPr>
          <w:rFonts w:eastAsiaTheme="minorEastAsia"/>
          <w:b/>
          <w:lang w:eastAsia="zh-CN"/>
        </w:rPr>
        <w:t>coule</w:t>
      </w:r>
      <w:r w:rsidR="002D0623" w:rsidRPr="005E179C">
        <w:rPr>
          <w:rFonts w:eastAsiaTheme="minorEastAsia"/>
          <w:b/>
          <w:lang w:eastAsia="zh-CN"/>
        </w:rPr>
        <w:t xml:space="preserve"> be considered.</w:t>
      </w:r>
      <w:r w:rsidR="001B3687" w:rsidRPr="005E179C">
        <w:rPr>
          <w:rFonts w:eastAsiaTheme="minorEastAsia"/>
          <w:b/>
          <w:lang w:eastAsia="zh-CN"/>
        </w:rPr>
        <w:t xml:space="preserve"> The specific requirements</w:t>
      </w:r>
      <w:r w:rsidR="00016778">
        <w:rPr>
          <w:rFonts w:eastAsiaTheme="minorEastAsia"/>
          <w:b/>
          <w:lang w:eastAsia="zh-CN"/>
        </w:rPr>
        <w:t xml:space="preserve"> </w:t>
      </w:r>
      <w:r w:rsidR="00016778" w:rsidRPr="00016778">
        <w:rPr>
          <w:rFonts w:eastAsiaTheme="minorEastAsia"/>
          <w:b/>
          <w:lang w:eastAsia="zh-CN"/>
        </w:rPr>
        <w:t>on deactivated PSCell</w:t>
      </w:r>
      <w:r w:rsidR="001B3687" w:rsidRPr="005E179C">
        <w:rPr>
          <w:rFonts w:eastAsiaTheme="minorEastAsia"/>
          <w:b/>
          <w:lang w:eastAsia="zh-CN"/>
        </w:rPr>
        <w:t xml:space="preserve"> are:</w:t>
      </w:r>
    </w:p>
    <w:p w14:paraId="6A90DE03" w14:textId="77777777" w:rsidR="00765B70" w:rsidRPr="005E179C" w:rsidRDefault="00765B70" w:rsidP="00765B70">
      <w:pPr>
        <w:pStyle w:val="a9"/>
        <w:numPr>
          <w:ilvl w:val="0"/>
          <w:numId w:val="60"/>
        </w:numPr>
        <w:ind w:firstLineChars="0"/>
        <w:jc w:val="both"/>
        <w:rPr>
          <w:rFonts w:eastAsiaTheme="minorEastAsia"/>
          <w:b/>
          <w:i/>
          <w:lang w:eastAsia="zh-CN"/>
        </w:rPr>
      </w:pPr>
      <w:r w:rsidRPr="005E179C">
        <w:rPr>
          <w:rFonts w:eastAsiaTheme="minorEastAsia"/>
          <w:b/>
          <w:i/>
          <w:lang w:eastAsia="zh-CN"/>
        </w:rPr>
        <w:t xml:space="preserve">The relaxation factor for FR1/FR2: </w:t>
      </w:r>
    </w:p>
    <w:p w14:paraId="52A2170B" w14:textId="77777777" w:rsidR="00765B70" w:rsidRPr="005E179C" w:rsidRDefault="00765B70" w:rsidP="00765B70">
      <w:pPr>
        <w:pStyle w:val="a9"/>
        <w:numPr>
          <w:ilvl w:val="1"/>
          <w:numId w:val="62"/>
        </w:numPr>
        <w:ind w:firstLineChars="0"/>
        <w:jc w:val="both"/>
        <w:rPr>
          <w:rFonts w:eastAsiaTheme="minorEastAsia"/>
          <w:b/>
          <w:i/>
          <w:lang w:eastAsia="zh-CN"/>
        </w:rPr>
      </w:pPr>
      <w:r w:rsidRPr="005E179C">
        <w:rPr>
          <w:rFonts w:eastAsiaTheme="minorEastAsia"/>
          <w:b/>
          <w:i/>
          <w:lang w:eastAsia="zh-CN"/>
        </w:rPr>
        <w:t>TRS is the periodicity of SSB for the case of SSB based, and the periodicity of CSI-RS for the case of CSI-RS based.</w:t>
      </w:r>
    </w:p>
    <w:p w14:paraId="72700F25" w14:textId="77777777" w:rsidR="00175D5D" w:rsidRPr="005E179C" w:rsidRDefault="00175D5D" w:rsidP="00175D5D">
      <w:pPr>
        <w:pStyle w:val="a9"/>
        <w:numPr>
          <w:ilvl w:val="1"/>
          <w:numId w:val="62"/>
        </w:numPr>
        <w:ind w:firstLineChars="0"/>
        <w:jc w:val="both"/>
        <w:rPr>
          <w:rFonts w:eastAsiaTheme="minorEastAsia"/>
          <w:b/>
          <w:i/>
          <w:lang w:eastAsia="zh-CN"/>
        </w:rPr>
      </w:pPr>
      <w:r w:rsidRPr="005E179C">
        <w:rPr>
          <w:rFonts w:eastAsiaTheme="minorEastAsia"/>
          <w:b/>
          <w:i/>
          <w:lang w:eastAsia="zh-CN"/>
        </w:rPr>
        <w:t>K0=2, for 160 ms &lt; max (T</w:t>
      </w:r>
      <w:r w:rsidRPr="005E179C">
        <w:rPr>
          <w:rFonts w:eastAsiaTheme="minorEastAsia"/>
          <w:b/>
          <w:i/>
          <w:vertAlign w:val="subscript"/>
          <w:lang w:eastAsia="zh-CN"/>
        </w:rPr>
        <w:t>DRX</w:t>
      </w:r>
      <w:r w:rsidRPr="005E179C">
        <w:rPr>
          <w:rFonts w:eastAsiaTheme="minorEastAsia"/>
          <w:b/>
          <w:i/>
          <w:lang w:eastAsia="zh-CN"/>
        </w:rPr>
        <w:t>, T</w:t>
      </w:r>
      <w:r w:rsidRPr="005E179C">
        <w:rPr>
          <w:rFonts w:eastAsiaTheme="minorEastAsia"/>
          <w:b/>
          <w:i/>
          <w:vertAlign w:val="subscript"/>
          <w:lang w:eastAsia="zh-CN"/>
        </w:rPr>
        <w:t>RS</w:t>
      </w:r>
      <w:r w:rsidRPr="005E179C">
        <w:rPr>
          <w:rFonts w:eastAsiaTheme="minorEastAsia"/>
          <w:b/>
          <w:i/>
          <w:lang w:eastAsia="zh-CN"/>
        </w:rPr>
        <w:t xml:space="preserve">) </w:t>
      </w:r>
      <w:r w:rsidRPr="005E179C">
        <w:rPr>
          <w:rFonts w:eastAsiaTheme="minorEastAsia" w:hint="eastAsia"/>
          <w:b/>
          <w:i/>
          <w:lang w:eastAsia="zh-CN"/>
        </w:rPr>
        <w:t>≤</w:t>
      </w:r>
      <w:r w:rsidRPr="005E179C">
        <w:rPr>
          <w:rFonts w:eastAsiaTheme="minorEastAsia"/>
          <w:b/>
          <w:i/>
          <w:lang w:eastAsia="zh-CN"/>
        </w:rPr>
        <w:t xml:space="preserve"> 320 ms. </w:t>
      </w:r>
    </w:p>
    <w:p w14:paraId="5001F5CE" w14:textId="77777777" w:rsidR="00175D5D" w:rsidRPr="005E179C" w:rsidRDefault="00175D5D" w:rsidP="00175D5D">
      <w:pPr>
        <w:pStyle w:val="a9"/>
        <w:numPr>
          <w:ilvl w:val="1"/>
          <w:numId w:val="62"/>
        </w:numPr>
        <w:ind w:firstLineChars="0"/>
        <w:jc w:val="both"/>
        <w:rPr>
          <w:rFonts w:eastAsiaTheme="minorEastAsia"/>
          <w:b/>
          <w:i/>
          <w:lang w:eastAsia="zh-CN"/>
        </w:rPr>
      </w:pPr>
      <w:r w:rsidRPr="005E179C">
        <w:rPr>
          <w:rFonts w:eastAsiaTheme="minorEastAsia"/>
          <w:b/>
          <w:i/>
          <w:lang w:eastAsia="zh-CN"/>
        </w:rPr>
        <w:t>K0=4, for 80 ms &lt; max (T</w:t>
      </w:r>
      <w:r w:rsidRPr="005E179C">
        <w:rPr>
          <w:rFonts w:eastAsiaTheme="minorEastAsia"/>
          <w:b/>
          <w:i/>
          <w:vertAlign w:val="subscript"/>
          <w:lang w:eastAsia="zh-CN"/>
        </w:rPr>
        <w:t>DRX</w:t>
      </w:r>
      <w:r w:rsidRPr="005E179C">
        <w:rPr>
          <w:rFonts w:eastAsiaTheme="minorEastAsia"/>
          <w:b/>
          <w:i/>
          <w:lang w:eastAsia="zh-CN"/>
        </w:rPr>
        <w:t>, T</w:t>
      </w:r>
      <w:r w:rsidRPr="005E179C">
        <w:rPr>
          <w:rFonts w:eastAsiaTheme="minorEastAsia"/>
          <w:b/>
          <w:i/>
          <w:vertAlign w:val="subscript"/>
          <w:lang w:eastAsia="zh-CN"/>
        </w:rPr>
        <w:t>RS</w:t>
      </w:r>
      <w:r w:rsidRPr="005E179C">
        <w:rPr>
          <w:rFonts w:eastAsiaTheme="minorEastAsia"/>
          <w:b/>
          <w:i/>
          <w:lang w:eastAsia="zh-CN"/>
        </w:rPr>
        <w:t xml:space="preserve">) </w:t>
      </w:r>
      <w:r w:rsidRPr="005E179C">
        <w:rPr>
          <w:rFonts w:eastAsiaTheme="minorEastAsia" w:hint="eastAsia"/>
          <w:b/>
          <w:i/>
          <w:lang w:eastAsia="zh-CN"/>
        </w:rPr>
        <w:t>≤</w:t>
      </w:r>
      <w:r w:rsidRPr="005E179C">
        <w:rPr>
          <w:rFonts w:eastAsiaTheme="minorEastAsia"/>
          <w:b/>
          <w:i/>
          <w:lang w:eastAsia="zh-CN"/>
        </w:rPr>
        <w:t xml:space="preserve"> 160 ms. </w:t>
      </w:r>
    </w:p>
    <w:p w14:paraId="763FB7E0" w14:textId="77777777" w:rsidR="00175D5D" w:rsidRPr="005E179C" w:rsidRDefault="00175D5D" w:rsidP="00175D5D">
      <w:pPr>
        <w:pStyle w:val="a9"/>
        <w:numPr>
          <w:ilvl w:val="1"/>
          <w:numId w:val="62"/>
        </w:numPr>
        <w:ind w:firstLineChars="0"/>
        <w:jc w:val="both"/>
        <w:rPr>
          <w:rFonts w:eastAsiaTheme="minorEastAsia"/>
          <w:b/>
          <w:i/>
          <w:lang w:eastAsia="zh-CN"/>
        </w:rPr>
      </w:pPr>
      <w:r w:rsidRPr="005E179C">
        <w:rPr>
          <w:rFonts w:eastAsiaTheme="minorEastAsia"/>
          <w:b/>
          <w:i/>
          <w:lang w:eastAsia="zh-CN"/>
        </w:rPr>
        <w:t>K1=8, for max (T</w:t>
      </w:r>
      <w:r w:rsidRPr="005E179C">
        <w:rPr>
          <w:rFonts w:eastAsiaTheme="minorEastAsia"/>
          <w:b/>
          <w:i/>
          <w:vertAlign w:val="subscript"/>
          <w:lang w:eastAsia="zh-CN"/>
        </w:rPr>
        <w:t>DRX</w:t>
      </w:r>
      <w:r w:rsidRPr="005E179C">
        <w:rPr>
          <w:rFonts w:eastAsiaTheme="minorEastAsia"/>
          <w:b/>
          <w:i/>
          <w:lang w:eastAsia="zh-CN"/>
        </w:rPr>
        <w:t>, T</w:t>
      </w:r>
      <w:r w:rsidRPr="005E179C">
        <w:rPr>
          <w:rFonts w:eastAsiaTheme="minorEastAsia"/>
          <w:b/>
          <w:i/>
          <w:vertAlign w:val="subscript"/>
          <w:lang w:eastAsia="zh-CN"/>
        </w:rPr>
        <w:t>RS</w:t>
      </w:r>
      <w:r w:rsidRPr="005E179C">
        <w:rPr>
          <w:rFonts w:eastAsiaTheme="minorEastAsia"/>
          <w:b/>
          <w:i/>
          <w:lang w:eastAsia="zh-CN"/>
        </w:rPr>
        <w:t xml:space="preserve">) </w:t>
      </w:r>
      <w:r w:rsidRPr="005E179C">
        <w:rPr>
          <w:rFonts w:eastAsiaTheme="minorEastAsia" w:hint="eastAsia"/>
          <w:b/>
          <w:i/>
          <w:lang w:eastAsia="zh-CN"/>
        </w:rPr>
        <w:t>≤</w:t>
      </w:r>
      <w:r w:rsidRPr="005E179C">
        <w:rPr>
          <w:rFonts w:eastAsiaTheme="minorEastAsia"/>
          <w:b/>
          <w:i/>
          <w:lang w:eastAsia="zh-CN"/>
        </w:rPr>
        <w:t xml:space="preserve"> 80 ms.</w:t>
      </w:r>
    </w:p>
    <w:p w14:paraId="4DBC3CBD" w14:textId="77777777" w:rsidR="00765B70" w:rsidRPr="005E179C" w:rsidRDefault="00765B70" w:rsidP="005E179C">
      <w:pPr>
        <w:jc w:val="both"/>
        <w:rPr>
          <w:rFonts w:eastAsiaTheme="minorEastAsia"/>
          <w:b/>
          <w:i/>
          <w:lang w:eastAsia="zh-CN"/>
        </w:rPr>
      </w:pPr>
    </w:p>
    <w:tbl>
      <w:tblPr>
        <w:tblStyle w:val="ab"/>
        <w:tblW w:w="0" w:type="auto"/>
        <w:tblLook w:val="04A0" w:firstRow="1" w:lastRow="0" w:firstColumn="1" w:lastColumn="0" w:noHBand="0" w:noVBand="1"/>
      </w:tblPr>
      <w:tblGrid>
        <w:gridCol w:w="9562"/>
      </w:tblGrid>
      <w:tr w:rsidR="002A07FB" w14:paraId="6684C399" w14:textId="77777777" w:rsidTr="002A07FB">
        <w:tc>
          <w:tcPr>
            <w:tcW w:w="9562" w:type="dxa"/>
          </w:tcPr>
          <w:p w14:paraId="1A517A51" w14:textId="77777777" w:rsidR="002A07FB" w:rsidRPr="005E179C" w:rsidRDefault="002A07FB" w:rsidP="002A07FB">
            <w:pPr>
              <w:numPr>
                <w:ilvl w:val="0"/>
                <w:numId w:val="31"/>
              </w:numPr>
              <w:rPr>
                <w:rFonts w:eastAsia="宋体"/>
                <w:b/>
                <w:i/>
                <w:u w:val="single"/>
                <w:lang w:eastAsia="zh-CN"/>
              </w:rPr>
            </w:pPr>
            <w:r w:rsidRPr="005E179C">
              <w:rPr>
                <w:rFonts w:eastAsia="宋体"/>
                <w:b/>
                <w:i/>
                <w:u w:val="single"/>
                <w:lang w:eastAsia="zh-CN"/>
              </w:rPr>
              <w:t>Interruption requirement due to RLM and BFD on deactivated PSCell (Issue 2-4-3)</w:t>
            </w:r>
          </w:p>
          <w:p w14:paraId="42CE2E26" w14:textId="77777777" w:rsidR="002A07FB" w:rsidRPr="005E179C" w:rsidRDefault="002A07FB" w:rsidP="002A07FB">
            <w:pPr>
              <w:pStyle w:val="a9"/>
              <w:numPr>
                <w:ilvl w:val="0"/>
                <w:numId w:val="44"/>
              </w:numPr>
              <w:ind w:firstLineChars="0"/>
              <w:rPr>
                <w:rFonts w:eastAsiaTheme="minorEastAsia"/>
                <w:i/>
                <w:lang w:eastAsia="zh-CN"/>
              </w:rPr>
            </w:pPr>
            <w:r w:rsidRPr="005E179C">
              <w:rPr>
                <w:rFonts w:eastAsiaTheme="minorEastAsia"/>
                <w:i/>
                <w:lang w:eastAsia="zh-CN"/>
              </w:rPr>
              <w:t>Option 1: The same principle as the interruption due to SCell dormancy is applied ([X]%), details are FFS.</w:t>
            </w:r>
          </w:p>
          <w:p w14:paraId="7ACD2E89" w14:textId="77777777" w:rsidR="002A07FB" w:rsidRPr="005E179C" w:rsidRDefault="002A07FB" w:rsidP="002A07FB">
            <w:pPr>
              <w:pStyle w:val="a9"/>
              <w:numPr>
                <w:ilvl w:val="0"/>
                <w:numId w:val="44"/>
              </w:numPr>
              <w:ind w:firstLineChars="0"/>
              <w:rPr>
                <w:rFonts w:eastAsiaTheme="minorEastAsia"/>
                <w:i/>
                <w:lang w:eastAsia="zh-CN"/>
              </w:rPr>
            </w:pPr>
            <w:r w:rsidRPr="005E179C">
              <w:rPr>
                <w:rFonts w:eastAsiaTheme="minorEastAsia"/>
                <w:i/>
                <w:lang w:eastAsia="zh-CN"/>
              </w:rPr>
              <w:t>Option 2: RAN4 to consider at least the following scenarios when defining interruption requirements for deactivated SCG:</w:t>
            </w:r>
          </w:p>
          <w:p w14:paraId="2C7F2998" w14:textId="77777777" w:rsidR="002A07FB" w:rsidRPr="005E179C" w:rsidRDefault="002A07FB" w:rsidP="002A07FB">
            <w:pPr>
              <w:pStyle w:val="a9"/>
              <w:numPr>
                <w:ilvl w:val="1"/>
                <w:numId w:val="47"/>
              </w:numPr>
              <w:ind w:firstLineChars="0"/>
              <w:rPr>
                <w:rFonts w:eastAsiaTheme="minorEastAsia"/>
                <w:i/>
                <w:lang w:eastAsia="zh-CN"/>
              </w:rPr>
            </w:pPr>
            <w:r w:rsidRPr="005E179C">
              <w:rPr>
                <w:rFonts w:eastAsiaTheme="minorEastAsia"/>
                <w:i/>
                <w:lang w:eastAsia="zh-CN"/>
              </w:rPr>
              <w:t>- RRM based on SSBs,</w:t>
            </w:r>
          </w:p>
          <w:p w14:paraId="256B6E62" w14:textId="77777777" w:rsidR="002A07FB" w:rsidRPr="005E179C" w:rsidRDefault="002A07FB" w:rsidP="002A07FB">
            <w:pPr>
              <w:pStyle w:val="a9"/>
              <w:numPr>
                <w:ilvl w:val="1"/>
                <w:numId w:val="47"/>
              </w:numPr>
              <w:ind w:firstLineChars="0"/>
              <w:rPr>
                <w:rFonts w:eastAsiaTheme="minorEastAsia"/>
                <w:i/>
                <w:lang w:eastAsia="zh-CN"/>
              </w:rPr>
            </w:pPr>
            <w:r w:rsidRPr="005E179C">
              <w:rPr>
                <w:rFonts w:eastAsiaTheme="minorEastAsia"/>
                <w:i/>
                <w:lang w:eastAsia="zh-CN"/>
              </w:rPr>
              <w:t>- RRM based on SSBs, RLM and BFD based on SSBs,</w:t>
            </w:r>
          </w:p>
          <w:p w14:paraId="257667FD" w14:textId="77777777" w:rsidR="002A07FB" w:rsidRPr="005E179C" w:rsidRDefault="002A07FB" w:rsidP="002A07FB">
            <w:pPr>
              <w:pStyle w:val="a9"/>
              <w:numPr>
                <w:ilvl w:val="1"/>
                <w:numId w:val="47"/>
              </w:numPr>
              <w:ind w:firstLineChars="0"/>
              <w:rPr>
                <w:rFonts w:eastAsiaTheme="minorEastAsia"/>
                <w:i/>
                <w:lang w:eastAsia="zh-CN"/>
              </w:rPr>
            </w:pPr>
            <w:r w:rsidRPr="005E179C">
              <w:rPr>
                <w:rFonts w:eastAsiaTheme="minorEastAsia"/>
                <w:i/>
                <w:lang w:eastAsia="zh-CN"/>
              </w:rPr>
              <w:t>- RRM based on SSBs, RLM and BFD based on CSI-RS.</w:t>
            </w:r>
          </w:p>
          <w:p w14:paraId="29C786A2" w14:textId="65DEE786" w:rsidR="002A07FB" w:rsidRPr="005E179C" w:rsidRDefault="002A07FB" w:rsidP="005E179C">
            <w:pPr>
              <w:pStyle w:val="a9"/>
              <w:numPr>
                <w:ilvl w:val="0"/>
                <w:numId w:val="44"/>
              </w:numPr>
              <w:ind w:firstLineChars="0"/>
              <w:rPr>
                <w:rFonts w:eastAsiaTheme="minorEastAsia"/>
                <w:lang w:eastAsia="zh-CN"/>
              </w:rPr>
            </w:pPr>
            <w:r w:rsidRPr="005E179C">
              <w:rPr>
                <w:rFonts w:eastAsiaTheme="minorEastAsia"/>
                <w:i/>
                <w:lang w:eastAsia="zh-CN"/>
              </w:rPr>
              <w:t>Other options are not precluded.</w:t>
            </w:r>
          </w:p>
        </w:tc>
      </w:tr>
    </w:tbl>
    <w:p w14:paraId="3B18968D" w14:textId="027070DD" w:rsidR="005B2CE9" w:rsidRDefault="005B2CE9">
      <w:pPr>
        <w:jc w:val="both"/>
        <w:rPr>
          <w:rFonts w:eastAsiaTheme="minorEastAsia"/>
          <w:b/>
          <w:lang w:eastAsia="zh-CN"/>
        </w:rPr>
      </w:pPr>
    </w:p>
    <w:p w14:paraId="28D51E05" w14:textId="033230A3" w:rsidR="006732AD" w:rsidRPr="005E179C" w:rsidRDefault="00AE5280" w:rsidP="005E179C">
      <w:pPr>
        <w:rPr>
          <w:rFonts w:eastAsiaTheme="minorEastAsia"/>
          <w:b/>
          <w:lang w:eastAsia="zh-CN"/>
        </w:rPr>
      </w:pPr>
      <w:r>
        <w:rPr>
          <w:rFonts w:eastAsiaTheme="minorEastAsia"/>
          <w:lang w:eastAsia="zh-CN"/>
        </w:rPr>
        <w:t>T</w:t>
      </w:r>
      <w:r w:rsidR="0068247D" w:rsidRPr="0068247D">
        <w:rPr>
          <w:rFonts w:eastAsiaTheme="minorEastAsia"/>
          <w:lang w:eastAsia="zh-CN"/>
        </w:rPr>
        <w:t xml:space="preserve">he interruption requirement due to SCell dormancy </w:t>
      </w:r>
      <w:r w:rsidR="005B0779" w:rsidRPr="004011B9">
        <w:rPr>
          <w:rFonts w:eastAsiaTheme="minorEastAsia"/>
          <w:lang w:eastAsia="zh-CN"/>
        </w:rPr>
        <w:t>can be used as baseline</w:t>
      </w:r>
      <w:r w:rsidR="0068247D">
        <w:rPr>
          <w:rFonts w:eastAsiaTheme="minorEastAsia"/>
          <w:lang w:eastAsia="zh-CN"/>
        </w:rPr>
        <w:t xml:space="preserve">. </w:t>
      </w:r>
      <w:r w:rsidR="0068247D" w:rsidRPr="0068247D">
        <w:rPr>
          <w:rFonts w:eastAsiaTheme="minorEastAsia"/>
          <w:lang w:eastAsia="zh-CN"/>
        </w:rPr>
        <w:t>As for when resources overlap between RRM and RLM/BFD,</w:t>
      </w:r>
      <w:r w:rsidR="006577BA" w:rsidRPr="006577BA">
        <w:t xml:space="preserve"> </w:t>
      </w:r>
      <w:r w:rsidR="006577BA">
        <w:rPr>
          <w:rFonts w:eastAsiaTheme="minorEastAsia"/>
          <w:lang w:eastAsia="zh-CN"/>
        </w:rPr>
        <w:t>a</w:t>
      </w:r>
      <w:r w:rsidR="006577BA" w:rsidRPr="006577BA">
        <w:rPr>
          <w:rFonts w:eastAsiaTheme="minorEastAsia"/>
          <w:lang w:eastAsia="zh-CN"/>
        </w:rPr>
        <w:t>lthough the measurement time will be affected, the impact of such changes will be reflected in the P</w:t>
      </w:r>
      <w:r w:rsidR="006577BA" w:rsidRPr="005E179C">
        <w:rPr>
          <w:rFonts w:eastAsiaTheme="minorEastAsia"/>
          <w:vertAlign w:val="subscript"/>
          <w:lang w:eastAsia="zh-CN"/>
        </w:rPr>
        <w:t>sharing factor</w:t>
      </w:r>
      <w:r w:rsidR="00C64529">
        <w:rPr>
          <w:rFonts w:eastAsiaTheme="minorEastAsia"/>
          <w:lang w:eastAsia="zh-CN"/>
        </w:rPr>
        <w:t>,</w:t>
      </w:r>
      <w:r w:rsidR="00C64529" w:rsidRPr="00C64529">
        <w:t xml:space="preserve"> </w:t>
      </w:r>
      <w:r w:rsidR="008637FE" w:rsidRPr="00D57838">
        <w:rPr>
          <w:rFonts w:eastAsiaTheme="minorEastAsia"/>
          <w:lang w:eastAsia="zh-CN"/>
        </w:rPr>
        <w:t>there</w:t>
      </w:r>
      <w:r w:rsidR="00D57838" w:rsidRPr="00D57838">
        <w:rPr>
          <w:rFonts w:eastAsiaTheme="minorEastAsia"/>
          <w:lang w:eastAsia="zh-CN"/>
        </w:rPr>
        <w:t xml:space="preserve"> is no need to artificially classify scenarios and define different requirements to increase the complexity of UE implementation</w:t>
      </w:r>
      <w:r w:rsidR="006B1D29">
        <w:rPr>
          <w:rFonts w:eastAsiaTheme="minorEastAsia" w:hint="eastAsia"/>
          <w:lang w:eastAsia="zh-CN"/>
        </w:rPr>
        <w:t>.</w:t>
      </w:r>
      <w:r w:rsidR="006B1D29">
        <w:rPr>
          <w:rFonts w:eastAsiaTheme="minorEastAsia"/>
          <w:lang w:eastAsia="zh-CN"/>
        </w:rPr>
        <w:t xml:space="preserve"> </w:t>
      </w:r>
      <w:r w:rsidR="00926C0F" w:rsidRPr="00926C0F">
        <w:rPr>
          <w:rFonts w:eastAsiaTheme="minorEastAsia"/>
          <w:lang w:eastAsia="zh-CN"/>
        </w:rPr>
        <w:t>At the same time, how to configure RRM measurements and/or RLM/BFD measurements can be appropriately managed by NW</w:t>
      </w:r>
      <w:r w:rsidR="00137534">
        <w:rPr>
          <w:rFonts w:eastAsiaTheme="minorEastAsia"/>
          <w:lang w:eastAsia="zh-CN"/>
        </w:rPr>
        <w:t xml:space="preserve">. </w:t>
      </w:r>
      <w:r w:rsidR="00137534" w:rsidRPr="00137534">
        <w:rPr>
          <w:rFonts w:eastAsiaTheme="minorEastAsia"/>
          <w:lang w:eastAsia="zh-CN"/>
        </w:rPr>
        <w:t>From this point of view, it is unnecessary in our opinion to make different requirements for different scenarios in Option 2.</w:t>
      </w:r>
    </w:p>
    <w:p w14:paraId="1D1EFCAA" w14:textId="5125757D" w:rsidR="00E64D88" w:rsidRPr="00E0541D" w:rsidRDefault="00A54E71">
      <w:pPr>
        <w:rPr>
          <w:rFonts w:eastAsiaTheme="minorEastAsia"/>
          <w:b/>
          <w:lang w:eastAsia="zh-CN"/>
        </w:rPr>
      </w:pPr>
      <w:r w:rsidRPr="005E179C">
        <w:rPr>
          <w:rFonts w:eastAsiaTheme="minorEastAsia"/>
          <w:b/>
          <w:lang w:eastAsia="zh-CN"/>
        </w:rPr>
        <w:t xml:space="preserve">Proposal </w:t>
      </w:r>
      <w:r w:rsidR="0015738B" w:rsidRPr="005E179C">
        <w:rPr>
          <w:rFonts w:eastAsiaTheme="minorEastAsia"/>
          <w:b/>
          <w:lang w:eastAsia="zh-CN"/>
        </w:rPr>
        <w:t>1</w:t>
      </w:r>
      <w:r w:rsidR="00B47173" w:rsidRPr="005E179C">
        <w:rPr>
          <w:rFonts w:eastAsiaTheme="minorEastAsia"/>
          <w:b/>
          <w:lang w:eastAsia="zh-CN"/>
        </w:rPr>
        <w:t>3</w:t>
      </w:r>
      <w:r w:rsidRPr="005E179C">
        <w:rPr>
          <w:rFonts w:eastAsiaTheme="minorEastAsia"/>
          <w:b/>
          <w:lang w:eastAsia="zh-CN"/>
        </w:rPr>
        <w:t>:</w:t>
      </w:r>
      <w:r w:rsidR="00B128D0" w:rsidRPr="005E179C">
        <w:rPr>
          <w:rFonts w:eastAsiaTheme="minorEastAsia"/>
          <w:b/>
          <w:lang w:eastAsia="zh-CN"/>
        </w:rPr>
        <w:t xml:space="preserve"> </w:t>
      </w:r>
      <w:r w:rsidR="00F73273" w:rsidRPr="00E0541D">
        <w:rPr>
          <w:rFonts w:eastAsiaTheme="minorEastAsia"/>
          <w:b/>
          <w:lang w:eastAsia="zh-CN"/>
        </w:rPr>
        <w:t>T</w:t>
      </w:r>
      <w:r w:rsidR="00B128D0" w:rsidRPr="005E179C">
        <w:rPr>
          <w:rFonts w:eastAsiaTheme="minorEastAsia"/>
          <w:b/>
          <w:lang w:eastAsia="zh-CN"/>
        </w:rPr>
        <w:t>o use the interruption requirement due to SCell dormancy([X]%) as the baseline</w:t>
      </w:r>
      <w:r w:rsidR="00F73273" w:rsidRPr="00E0541D">
        <w:rPr>
          <w:rFonts w:eastAsiaTheme="minorEastAsia"/>
          <w:b/>
          <w:lang w:eastAsia="zh-CN"/>
        </w:rPr>
        <w:t xml:space="preserve"> for </w:t>
      </w:r>
      <w:r w:rsidR="00BF583C" w:rsidRPr="005E179C">
        <w:rPr>
          <w:rFonts w:eastAsiaTheme="minorEastAsia"/>
          <w:b/>
          <w:lang w:eastAsia="zh-CN"/>
        </w:rPr>
        <w:t>i</w:t>
      </w:r>
      <w:r w:rsidR="00F73273" w:rsidRPr="005E179C">
        <w:rPr>
          <w:rFonts w:eastAsiaTheme="minorEastAsia"/>
          <w:b/>
          <w:lang w:eastAsia="zh-CN"/>
        </w:rPr>
        <w:t>nterruption requirement due to RLM and BFD on deactivated PSCell</w:t>
      </w:r>
      <w:r w:rsidR="00344C26" w:rsidRPr="005E179C">
        <w:rPr>
          <w:rFonts w:eastAsiaTheme="minorEastAsia"/>
          <w:b/>
          <w:lang w:eastAsia="zh-CN"/>
        </w:rPr>
        <w:t>, details are FFS.</w:t>
      </w:r>
    </w:p>
    <w:p w14:paraId="0F1F5121" w14:textId="77777777" w:rsidR="00E64D88" w:rsidRDefault="00E64D88">
      <w:pPr>
        <w:rPr>
          <w:rFonts w:eastAsiaTheme="minorEastAsia"/>
          <w:b/>
          <w:lang w:eastAsia="zh-CN"/>
        </w:rPr>
      </w:pPr>
    </w:p>
    <w:tbl>
      <w:tblPr>
        <w:tblStyle w:val="ab"/>
        <w:tblW w:w="0" w:type="auto"/>
        <w:tblLook w:val="04A0" w:firstRow="1" w:lastRow="0" w:firstColumn="1" w:lastColumn="0" w:noHBand="0" w:noVBand="1"/>
      </w:tblPr>
      <w:tblGrid>
        <w:gridCol w:w="9562"/>
      </w:tblGrid>
      <w:tr w:rsidR="0049584B" w14:paraId="36910E6A" w14:textId="77777777" w:rsidTr="0049584B">
        <w:tc>
          <w:tcPr>
            <w:tcW w:w="9562" w:type="dxa"/>
          </w:tcPr>
          <w:p w14:paraId="500E7B15" w14:textId="77777777" w:rsidR="0049584B" w:rsidRPr="005E179C" w:rsidRDefault="0049584B" w:rsidP="0049584B">
            <w:pPr>
              <w:numPr>
                <w:ilvl w:val="0"/>
                <w:numId w:val="31"/>
              </w:numPr>
              <w:rPr>
                <w:rFonts w:eastAsia="宋体"/>
                <w:b/>
                <w:i/>
                <w:u w:val="single"/>
                <w:lang w:eastAsia="zh-CN"/>
              </w:rPr>
            </w:pPr>
            <w:r w:rsidRPr="005E179C">
              <w:rPr>
                <w:rFonts w:eastAsia="宋体"/>
                <w:b/>
                <w:i/>
                <w:u w:val="single"/>
                <w:lang w:eastAsia="zh-CN"/>
              </w:rPr>
              <w:t>Interruption due to L1-RSRP requirements on deactivated PSCell (Issue 2-4-4)</w:t>
            </w:r>
          </w:p>
          <w:p w14:paraId="5694BE5A" w14:textId="77777777" w:rsidR="0049584B" w:rsidRPr="005E179C" w:rsidRDefault="0049584B" w:rsidP="0049584B">
            <w:pPr>
              <w:pStyle w:val="a9"/>
              <w:numPr>
                <w:ilvl w:val="0"/>
                <w:numId w:val="44"/>
              </w:numPr>
              <w:ind w:firstLineChars="0"/>
              <w:rPr>
                <w:rFonts w:eastAsiaTheme="minorEastAsia"/>
                <w:i/>
                <w:lang w:eastAsia="zh-CN"/>
              </w:rPr>
            </w:pPr>
            <w:r w:rsidRPr="005E179C">
              <w:rPr>
                <w:rFonts w:eastAsiaTheme="minorEastAsia"/>
                <w:i/>
                <w:lang w:eastAsia="zh-CN"/>
              </w:rPr>
              <w:t>Option 1: the interruption requirement for dormant Scell measurement (8.2.4.2.13) can be reused.</w:t>
            </w:r>
          </w:p>
          <w:p w14:paraId="144BAF4E" w14:textId="72F4B8F2" w:rsidR="0049584B" w:rsidRPr="005E179C" w:rsidRDefault="0049584B" w:rsidP="005E179C">
            <w:pPr>
              <w:pStyle w:val="a9"/>
              <w:numPr>
                <w:ilvl w:val="0"/>
                <w:numId w:val="44"/>
              </w:numPr>
              <w:ind w:firstLineChars="0"/>
              <w:rPr>
                <w:rFonts w:eastAsiaTheme="minorEastAsia"/>
                <w:lang w:eastAsia="zh-CN"/>
              </w:rPr>
            </w:pPr>
            <w:r w:rsidRPr="005E179C">
              <w:rPr>
                <w:rFonts w:eastAsiaTheme="minorEastAsia"/>
                <w:i/>
                <w:lang w:eastAsia="zh-CN"/>
              </w:rPr>
              <w:t>Option 2: L1-RSRP measurement doesn’t be supported on PSCell.</w:t>
            </w:r>
          </w:p>
        </w:tc>
      </w:tr>
    </w:tbl>
    <w:p w14:paraId="37A31607" w14:textId="77777777" w:rsidR="0049584B" w:rsidRPr="00BB24F3" w:rsidRDefault="0049584B">
      <w:pPr>
        <w:rPr>
          <w:b/>
        </w:rPr>
      </w:pPr>
    </w:p>
    <w:p w14:paraId="291BC0D6" w14:textId="0FB63833" w:rsidR="00E37636" w:rsidRDefault="00E37636">
      <w:pPr>
        <w:jc w:val="both"/>
        <w:rPr>
          <w:rFonts w:eastAsiaTheme="minorEastAsia"/>
          <w:lang w:eastAsia="zh-CN"/>
        </w:rPr>
      </w:pPr>
      <w:r w:rsidRPr="005E179C">
        <w:rPr>
          <w:rFonts w:eastAsiaTheme="minorEastAsia"/>
          <w:lang w:eastAsia="zh-CN"/>
        </w:rPr>
        <w:t>Regarding whether L1-RSRP measurement for deactivated PSCell is supported, it seems that RAN2 does not yet have an accurate answer. We think that the specific requirements can wait for the final conclusion of RAN2.</w:t>
      </w:r>
    </w:p>
    <w:p w14:paraId="5C96A510" w14:textId="43FAAF04" w:rsidR="006C3676" w:rsidRDefault="006C3676">
      <w:pPr>
        <w:jc w:val="both"/>
        <w:rPr>
          <w:rFonts w:eastAsiaTheme="minorEastAsia"/>
          <w:b/>
          <w:lang w:eastAsia="zh-CN"/>
        </w:rPr>
      </w:pPr>
      <w:r w:rsidRPr="005E179C">
        <w:rPr>
          <w:rFonts w:eastAsiaTheme="minorEastAsia"/>
          <w:b/>
          <w:lang w:eastAsia="zh-CN"/>
        </w:rPr>
        <w:t xml:space="preserve">Proposal </w:t>
      </w:r>
      <w:r w:rsidR="0015738B">
        <w:rPr>
          <w:rFonts w:eastAsiaTheme="minorEastAsia"/>
          <w:b/>
          <w:lang w:eastAsia="zh-CN"/>
        </w:rPr>
        <w:t>1</w:t>
      </w:r>
      <w:r w:rsidR="001C60EE">
        <w:rPr>
          <w:rFonts w:eastAsiaTheme="minorEastAsia"/>
          <w:b/>
          <w:lang w:eastAsia="zh-CN"/>
        </w:rPr>
        <w:t>4</w:t>
      </w:r>
      <w:r w:rsidRPr="005E179C">
        <w:rPr>
          <w:rFonts w:eastAsiaTheme="minorEastAsia"/>
          <w:b/>
          <w:lang w:eastAsia="zh-CN"/>
        </w:rPr>
        <w:t xml:space="preserve">: </w:t>
      </w:r>
      <w:r w:rsidR="006E7A85" w:rsidRPr="006E7A85">
        <w:rPr>
          <w:rFonts w:eastAsiaTheme="minorEastAsia"/>
          <w:b/>
          <w:lang w:eastAsia="zh-CN"/>
        </w:rPr>
        <w:t xml:space="preserve">whether L1-RSRP measurement </w:t>
      </w:r>
      <w:r w:rsidR="00D33328" w:rsidRPr="006E7A85">
        <w:rPr>
          <w:rFonts w:eastAsiaTheme="minorEastAsia"/>
          <w:b/>
          <w:lang w:eastAsia="zh-CN"/>
        </w:rPr>
        <w:t xml:space="preserve">requirements </w:t>
      </w:r>
      <w:r w:rsidR="006E7A85" w:rsidRPr="006E7A85">
        <w:rPr>
          <w:rFonts w:eastAsiaTheme="minorEastAsia"/>
          <w:b/>
          <w:lang w:eastAsia="zh-CN"/>
        </w:rPr>
        <w:t>for deactivated PSCell is supported</w:t>
      </w:r>
      <w:r w:rsidR="006E7A85">
        <w:rPr>
          <w:rFonts w:eastAsiaTheme="minorEastAsia"/>
          <w:b/>
          <w:lang w:eastAsia="zh-CN"/>
        </w:rPr>
        <w:t>,</w:t>
      </w:r>
      <w:r w:rsidR="006E7A85" w:rsidRPr="006E7A85">
        <w:t xml:space="preserve"> </w:t>
      </w:r>
      <w:r w:rsidR="006C5FA9">
        <w:rPr>
          <w:rFonts w:eastAsiaTheme="minorEastAsia"/>
          <w:b/>
          <w:lang w:eastAsia="zh-CN"/>
        </w:rPr>
        <w:t>it</w:t>
      </w:r>
      <w:r w:rsidR="006E7A85" w:rsidRPr="006E7A85">
        <w:rPr>
          <w:rFonts w:eastAsiaTheme="minorEastAsia"/>
          <w:b/>
          <w:lang w:eastAsia="zh-CN"/>
        </w:rPr>
        <w:t xml:space="preserve"> can wait for the final conclusion of RAN2</w:t>
      </w:r>
      <w:r w:rsidRPr="005E179C">
        <w:rPr>
          <w:rFonts w:eastAsiaTheme="minorEastAsia"/>
          <w:b/>
          <w:lang w:eastAsia="zh-CN"/>
        </w:rPr>
        <w:t>.</w:t>
      </w:r>
    </w:p>
    <w:p w14:paraId="7B9FF9F4" w14:textId="05F6EF32" w:rsidR="00E64D88" w:rsidRDefault="00E64D88">
      <w:pPr>
        <w:jc w:val="both"/>
        <w:rPr>
          <w:rFonts w:eastAsiaTheme="minorEastAsia"/>
          <w:b/>
          <w:lang w:eastAsia="zh-CN"/>
        </w:rPr>
      </w:pPr>
    </w:p>
    <w:p w14:paraId="6D42FFB1" w14:textId="32519FBF" w:rsidR="00907C90" w:rsidRPr="005E179C" w:rsidRDefault="00907C90" w:rsidP="005E179C">
      <w:pPr>
        <w:pStyle w:val="2"/>
        <w:rPr>
          <w:b w:val="0"/>
          <w:lang w:val="en-US"/>
        </w:rPr>
      </w:pPr>
      <w:r w:rsidRPr="005E179C">
        <w:rPr>
          <w:rFonts w:ascii="Times New Roman" w:eastAsia="MS Mincho" w:hAnsi="Times New Roman" w:cs="Times New Roman"/>
          <w:lang w:val="en-US"/>
        </w:rPr>
        <w:lastRenderedPageBreak/>
        <w:t xml:space="preserve">2.5 </w:t>
      </w:r>
      <w:r w:rsidR="007869B2" w:rsidRPr="005E179C">
        <w:rPr>
          <w:rFonts w:ascii="Times New Roman" w:eastAsia="MS Mincho" w:hAnsi="Times New Roman" w:cs="Times New Roman"/>
          <w:lang w:val="en-US"/>
        </w:rPr>
        <w:t>Others</w:t>
      </w:r>
    </w:p>
    <w:tbl>
      <w:tblPr>
        <w:tblStyle w:val="ab"/>
        <w:tblW w:w="0" w:type="auto"/>
        <w:tblLook w:val="04A0" w:firstRow="1" w:lastRow="0" w:firstColumn="1" w:lastColumn="0" w:noHBand="0" w:noVBand="1"/>
      </w:tblPr>
      <w:tblGrid>
        <w:gridCol w:w="9562"/>
      </w:tblGrid>
      <w:tr w:rsidR="00E15C7D" w14:paraId="1090C3AB" w14:textId="77777777" w:rsidTr="00E15C7D">
        <w:tc>
          <w:tcPr>
            <w:tcW w:w="9562" w:type="dxa"/>
          </w:tcPr>
          <w:p w14:paraId="31651EE4" w14:textId="77777777" w:rsidR="00E15C7D" w:rsidRPr="005E179C" w:rsidRDefault="00E15C7D" w:rsidP="00E15C7D">
            <w:pPr>
              <w:numPr>
                <w:ilvl w:val="0"/>
                <w:numId w:val="31"/>
              </w:numPr>
              <w:rPr>
                <w:rFonts w:eastAsia="宋体"/>
                <w:b/>
                <w:i/>
                <w:u w:val="single"/>
                <w:lang w:eastAsia="zh-CN"/>
              </w:rPr>
            </w:pPr>
            <w:r w:rsidRPr="005E179C">
              <w:rPr>
                <w:rFonts w:eastAsia="宋体"/>
                <w:b/>
                <w:i/>
                <w:u w:val="single"/>
                <w:lang w:eastAsia="zh-CN"/>
              </w:rPr>
              <w:t>whether UE shall meet the existing T</w:t>
            </w:r>
            <w:r w:rsidRPr="005E179C">
              <w:rPr>
                <w:rFonts w:eastAsia="宋体"/>
                <w:b/>
                <w:i/>
                <w:u w:val="single"/>
                <w:vertAlign w:val="subscript"/>
                <w:lang w:eastAsia="zh-CN"/>
              </w:rPr>
              <w:t>e</w:t>
            </w:r>
            <w:r w:rsidRPr="005E179C">
              <w:rPr>
                <w:rFonts w:eastAsia="宋体"/>
                <w:b/>
                <w:i/>
                <w:u w:val="single"/>
                <w:lang w:eastAsia="zh-CN"/>
              </w:rPr>
              <w:t xml:space="preserve"> and T</w:t>
            </w:r>
            <w:r w:rsidRPr="005E179C">
              <w:rPr>
                <w:rFonts w:eastAsia="宋体"/>
                <w:b/>
                <w:i/>
                <w:u w:val="single"/>
                <w:vertAlign w:val="subscript"/>
                <w:lang w:eastAsia="zh-CN"/>
              </w:rPr>
              <w:t>q</w:t>
            </w:r>
            <w:r w:rsidRPr="005E179C">
              <w:rPr>
                <w:rFonts w:eastAsia="宋体"/>
                <w:b/>
                <w:i/>
                <w:u w:val="single"/>
                <w:lang w:eastAsia="zh-CN"/>
              </w:rPr>
              <w:t xml:space="preserve"> when PSCell is deactivated (Issue 2-5-1)</w:t>
            </w:r>
          </w:p>
          <w:p w14:paraId="0F5EDF22" w14:textId="77777777" w:rsidR="00E15C7D" w:rsidRPr="005E179C" w:rsidRDefault="00E15C7D" w:rsidP="00E15C7D">
            <w:pPr>
              <w:pStyle w:val="a9"/>
              <w:numPr>
                <w:ilvl w:val="0"/>
                <w:numId w:val="44"/>
              </w:numPr>
              <w:ind w:firstLineChars="0"/>
              <w:rPr>
                <w:rFonts w:eastAsiaTheme="minorEastAsia"/>
                <w:i/>
                <w:lang w:eastAsia="zh-CN"/>
              </w:rPr>
            </w:pPr>
            <w:r w:rsidRPr="005E179C">
              <w:rPr>
                <w:rFonts w:eastAsiaTheme="minorEastAsia"/>
                <w:i/>
                <w:lang w:eastAsia="zh-CN"/>
              </w:rPr>
              <w:t>Option 1: yes, the existing UE initial transmit timing error (T</w:t>
            </w:r>
            <w:r w:rsidRPr="005E179C">
              <w:rPr>
                <w:rFonts w:eastAsiaTheme="minorEastAsia"/>
                <w:i/>
                <w:vertAlign w:val="subscript"/>
                <w:lang w:eastAsia="zh-CN"/>
              </w:rPr>
              <w:t>e</w:t>
            </w:r>
            <w:r w:rsidRPr="005E179C">
              <w:rPr>
                <w:rFonts w:eastAsiaTheme="minorEastAsia"/>
                <w:i/>
                <w:lang w:eastAsia="zh-CN"/>
              </w:rPr>
              <w:t>) and gradual timing adjustment requirements are met at least until the TAT is running.</w:t>
            </w:r>
          </w:p>
          <w:p w14:paraId="37E2BD9B" w14:textId="78362C46" w:rsidR="00E15C7D" w:rsidRPr="005E179C" w:rsidRDefault="00E15C7D" w:rsidP="005E179C">
            <w:pPr>
              <w:pStyle w:val="a9"/>
              <w:numPr>
                <w:ilvl w:val="0"/>
                <w:numId w:val="44"/>
              </w:numPr>
              <w:ind w:firstLineChars="0"/>
              <w:rPr>
                <w:rFonts w:eastAsiaTheme="minorEastAsia"/>
                <w:lang w:eastAsia="zh-CN"/>
              </w:rPr>
            </w:pPr>
            <w:r w:rsidRPr="005E179C">
              <w:rPr>
                <w:rFonts w:eastAsiaTheme="minorEastAsia"/>
                <w:i/>
                <w:lang w:eastAsia="zh-CN"/>
              </w:rPr>
              <w:t>Option 2: further study</w:t>
            </w:r>
          </w:p>
        </w:tc>
      </w:tr>
    </w:tbl>
    <w:p w14:paraId="4BFA3152" w14:textId="00A86E5B" w:rsidR="00E464D9" w:rsidRDefault="00E464D9">
      <w:pPr>
        <w:jc w:val="both"/>
        <w:rPr>
          <w:rFonts w:eastAsiaTheme="minorEastAsia"/>
          <w:lang w:eastAsia="zh-CN"/>
        </w:rPr>
      </w:pPr>
    </w:p>
    <w:p w14:paraId="1A54925E" w14:textId="0968F487" w:rsidR="00EF72C0" w:rsidRDefault="002B14C3">
      <w:pPr>
        <w:jc w:val="both"/>
        <w:rPr>
          <w:rFonts w:eastAsiaTheme="minorEastAsia"/>
          <w:lang w:eastAsia="zh-CN"/>
        </w:rPr>
      </w:pPr>
      <w:r>
        <w:rPr>
          <w:rFonts w:eastAsiaTheme="minorEastAsia"/>
          <w:lang w:eastAsia="zh-CN"/>
        </w:rPr>
        <w:t>I</w:t>
      </w:r>
      <w:r w:rsidRPr="002B14C3">
        <w:rPr>
          <w:rFonts w:eastAsiaTheme="minorEastAsia"/>
          <w:lang w:eastAsia="zh-CN"/>
        </w:rPr>
        <w:t>n our understanding</w:t>
      </w:r>
      <w:r>
        <w:rPr>
          <w:rFonts w:eastAsiaTheme="minorEastAsia"/>
          <w:lang w:eastAsia="zh-CN"/>
        </w:rPr>
        <w:t>, this issue</w:t>
      </w:r>
      <w:r w:rsidRPr="002B14C3">
        <w:rPr>
          <w:rFonts w:eastAsiaTheme="minorEastAsia"/>
          <w:lang w:eastAsia="zh-CN"/>
        </w:rPr>
        <w:t xml:space="preserve"> talks about UL transmissions toward PSCell after PSCell activation.</w:t>
      </w:r>
      <w:r w:rsidR="000A454A">
        <w:rPr>
          <w:rFonts w:eastAsiaTheme="minorEastAsia"/>
          <w:lang w:eastAsia="zh-CN"/>
        </w:rPr>
        <w:t xml:space="preserve"> We think</w:t>
      </w:r>
      <w:r w:rsidR="009E1580">
        <w:rPr>
          <w:rFonts w:eastAsiaTheme="minorEastAsia"/>
          <w:lang w:eastAsia="zh-CN"/>
        </w:rPr>
        <w:t xml:space="preserve"> it</w:t>
      </w:r>
      <w:r w:rsidR="00991212">
        <w:rPr>
          <w:rFonts w:eastAsiaTheme="minorEastAsia"/>
          <w:lang w:eastAsia="zh-CN"/>
        </w:rPr>
        <w:t xml:space="preserve"> is </w:t>
      </w:r>
      <w:r w:rsidR="00991212">
        <w:rPr>
          <w:rFonts w:eastAsiaTheme="minorEastAsia" w:hint="eastAsia"/>
          <w:lang w:eastAsia="zh-CN"/>
        </w:rPr>
        <w:t>necessary</w:t>
      </w:r>
      <w:r w:rsidR="00991212">
        <w:rPr>
          <w:rFonts w:eastAsiaTheme="minorEastAsia"/>
          <w:lang w:eastAsia="zh-CN"/>
        </w:rPr>
        <w:t xml:space="preserve"> to</w:t>
      </w:r>
      <w:r w:rsidR="00EF72C0" w:rsidRPr="00EF72C0">
        <w:rPr>
          <w:rFonts w:eastAsiaTheme="minorEastAsia"/>
          <w:lang w:eastAsia="zh-CN"/>
        </w:rPr>
        <w:t xml:space="preserve"> wait for further conclusion</w:t>
      </w:r>
      <w:r w:rsidR="009C04B6">
        <w:rPr>
          <w:rFonts w:eastAsiaTheme="minorEastAsia"/>
          <w:lang w:eastAsia="zh-CN"/>
        </w:rPr>
        <w:t xml:space="preserve"> </w:t>
      </w:r>
      <w:r w:rsidR="00F12980" w:rsidRPr="00EF72C0">
        <w:rPr>
          <w:rFonts w:eastAsiaTheme="minorEastAsia"/>
          <w:lang w:eastAsia="zh-CN"/>
        </w:rPr>
        <w:t xml:space="preserve">from RAN2 </w:t>
      </w:r>
      <w:r w:rsidR="009C04B6">
        <w:rPr>
          <w:rFonts w:eastAsiaTheme="minorEastAsia"/>
          <w:lang w:eastAsia="zh-CN"/>
        </w:rPr>
        <w:t xml:space="preserve">on whether </w:t>
      </w:r>
      <w:r w:rsidR="00AF193A">
        <w:rPr>
          <w:rFonts w:eastAsiaTheme="minorEastAsia" w:hint="eastAsia"/>
          <w:lang w:eastAsia="zh-CN"/>
        </w:rPr>
        <w:t>there</w:t>
      </w:r>
      <w:r w:rsidR="00AF193A">
        <w:rPr>
          <w:rFonts w:eastAsiaTheme="minorEastAsia"/>
          <w:lang w:eastAsia="zh-CN"/>
        </w:rPr>
        <w:t xml:space="preserve"> </w:t>
      </w:r>
      <w:r w:rsidR="00614EF0">
        <w:rPr>
          <w:rFonts w:eastAsiaTheme="minorEastAsia"/>
          <w:lang w:eastAsia="zh-CN"/>
        </w:rPr>
        <w:t>are</w:t>
      </w:r>
      <w:r w:rsidR="004B526A">
        <w:rPr>
          <w:rFonts w:eastAsiaTheme="minorEastAsia"/>
          <w:lang w:eastAsia="zh-CN"/>
        </w:rPr>
        <w:t xml:space="preserve"> </w:t>
      </w:r>
      <w:r w:rsidR="00C24484">
        <w:rPr>
          <w:rFonts w:eastAsiaTheme="minorEastAsia"/>
          <w:lang w:eastAsia="zh-CN"/>
        </w:rPr>
        <w:t xml:space="preserve">any </w:t>
      </w:r>
      <w:r w:rsidR="009C04B6" w:rsidRPr="00FE6E05">
        <w:rPr>
          <w:rFonts w:eastAsiaTheme="minorEastAsia"/>
          <w:lang w:eastAsia="zh-CN"/>
        </w:rPr>
        <w:t>UL transmissions</w:t>
      </w:r>
      <w:r w:rsidR="009C04B6">
        <w:rPr>
          <w:rFonts w:eastAsiaTheme="minorEastAsia"/>
          <w:lang w:eastAsia="zh-CN"/>
        </w:rPr>
        <w:t xml:space="preserve"> when PSCell is deactivated</w:t>
      </w:r>
      <w:r w:rsidR="0090720F">
        <w:rPr>
          <w:rFonts w:eastAsiaTheme="minorEastAsia"/>
          <w:lang w:eastAsia="zh-CN"/>
        </w:rPr>
        <w:t xml:space="preserve">. </w:t>
      </w:r>
    </w:p>
    <w:p w14:paraId="3395C5E9" w14:textId="49D2D12A" w:rsidR="004653EC" w:rsidRDefault="00891932">
      <w:pPr>
        <w:jc w:val="both"/>
        <w:rPr>
          <w:rFonts w:eastAsiaTheme="minorEastAsia"/>
          <w:b/>
          <w:lang w:eastAsia="zh-CN"/>
        </w:rPr>
      </w:pPr>
      <w:r w:rsidRPr="005E179C">
        <w:rPr>
          <w:rFonts w:eastAsiaTheme="minorEastAsia"/>
          <w:b/>
          <w:lang w:eastAsia="zh-CN"/>
        </w:rPr>
        <w:t xml:space="preserve">Proposal </w:t>
      </w:r>
      <w:r w:rsidR="00BB6705" w:rsidRPr="005E179C">
        <w:rPr>
          <w:rFonts w:eastAsiaTheme="minorEastAsia"/>
          <w:b/>
          <w:lang w:eastAsia="zh-CN"/>
        </w:rPr>
        <w:t>1</w:t>
      </w:r>
      <w:r w:rsidR="00734A1E" w:rsidRPr="005E179C">
        <w:rPr>
          <w:rFonts w:eastAsiaTheme="minorEastAsia"/>
          <w:b/>
          <w:lang w:eastAsia="zh-CN"/>
        </w:rPr>
        <w:t>5</w:t>
      </w:r>
      <w:r w:rsidRPr="005E179C">
        <w:rPr>
          <w:rFonts w:eastAsiaTheme="minorEastAsia"/>
          <w:b/>
          <w:lang w:eastAsia="zh-CN"/>
        </w:rPr>
        <w:t xml:space="preserve">: </w:t>
      </w:r>
      <w:r w:rsidR="004653EC" w:rsidRPr="004D0F29">
        <w:rPr>
          <w:rFonts w:eastAsiaTheme="minorEastAsia"/>
          <w:b/>
          <w:lang w:eastAsia="zh-CN"/>
        </w:rPr>
        <w:t>whether</w:t>
      </w:r>
      <w:r w:rsidR="004653EC" w:rsidRPr="004D0F29">
        <w:t xml:space="preserve"> </w:t>
      </w:r>
      <w:r w:rsidR="004653EC" w:rsidRPr="004D0F29">
        <w:rPr>
          <w:rFonts w:eastAsiaTheme="minorEastAsia"/>
          <w:b/>
          <w:lang w:eastAsia="zh-CN"/>
        </w:rPr>
        <w:t>UE shall meet the existing Te and Tq when PSCell is deactivated, we think it is necessary to wait for further conclusion from RAN2 on whether there are any UL transmissions when PSCell is deactivated.</w:t>
      </w:r>
    </w:p>
    <w:p w14:paraId="4729A1CE" w14:textId="77777777" w:rsidR="00E64D88" w:rsidRDefault="00E64D88">
      <w:pPr>
        <w:jc w:val="both"/>
        <w:rPr>
          <w:rFonts w:eastAsiaTheme="minorEastAsia"/>
          <w:b/>
          <w:lang w:eastAsia="zh-CN"/>
        </w:rPr>
      </w:pPr>
    </w:p>
    <w:tbl>
      <w:tblPr>
        <w:tblStyle w:val="ab"/>
        <w:tblW w:w="0" w:type="auto"/>
        <w:tblLook w:val="04A0" w:firstRow="1" w:lastRow="0" w:firstColumn="1" w:lastColumn="0" w:noHBand="0" w:noVBand="1"/>
      </w:tblPr>
      <w:tblGrid>
        <w:gridCol w:w="9562"/>
      </w:tblGrid>
      <w:tr w:rsidR="0058121A" w14:paraId="1EFAEB37" w14:textId="77777777" w:rsidTr="0058121A">
        <w:tc>
          <w:tcPr>
            <w:tcW w:w="9562" w:type="dxa"/>
          </w:tcPr>
          <w:p w14:paraId="6DED6E13" w14:textId="77777777" w:rsidR="0058121A" w:rsidRPr="005E179C" w:rsidRDefault="0058121A" w:rsidP="0058121A">
            <w:pPr>
              <w:numPr>
                <w:ilvl w:val="0"/>
                <w:numId w:val="31"/>
              </w:numPr>
              <w:rPr>
                <w:rFonts w:eastAsia="宋体"/>
                <w:b/>
                <w:i/>
                <w:u w:val="single"/>
                <w:lang w:eastAsia="zh-CN"/>
              </w:rPr>
            </w:pPr>
            <w:r w:rsidRPr="005E179C">
              <w:rPr>
                <w:rFonts w:eastAsia="宋体"/>
                <w:b/>
                <w:i/>
                <w:u w:val="single"/>
                <w:lang w:eastAsia="zh-CN"/>
              </w:rPr>
              <w:t>if the answer of issue 2-5-1 is yes, SSB monitoring rate (Issue 2-5-2)</w:t>
            </w:r>
          </w:p>
          <w:p w14:paraId="48A4BEC5" w14:textId="77777777" w:rsidR="0058121A" w:rsidRPr="005E179C" w:rsidRDefault="0058121A" w:rsidP="0058121A">
            <w:pPr>
              <w:pStyle w:val="a9"/>
              <w:numPr>
                <w:ilvl w:val="0"/>
                <w:numId w:val="44"/>
              </w:numPr>
              <w:ind w:firstLineChars="0"/>
              <w:rPr>
                <w:rFonts w:eastAsiaTheme="minorEastAsia"/>
                <w:i/>
                <w:lang w:eastAsia="zh-CN"/>
              </w:rPr>
            </w:pPr>
            <w:r w:rsidRPr="005E179C">
              <w:rPr>
                <w:rFonts w:eastAsiaTheme="minorEastAsia"/>
                <w:i/>
                <w:lang w:eastAsia="zh-CN"/>
              </w:rPr>
              <w:t>Option 1: RAN4 further discusses whether to meet Te requirements the SSB should be monitored once every 160 ms or with the same rate with which the UE performs RRM requirements on PSCell.</w:t>
            </w:r>
          </w:p>
          <w:p w14:paraId="5A699160" w14:textId="1B99FE8B" w:rsidR="0058121A" w:rsidRPr="005E179C" w:rsidRDefault="0058121A" w:rsidP="005E179C">
            <w:pPr>
              <w:pStyle w:val="a9"/>
              <w:numPr>
                <w:ilvl w:val="0"/>
                <w:numId w:val="44"/>
              </w:numPr>
              <w:ind w:firstLineChars="0"/>
              <w:rPr>
                <w:rFonts w:eastAsiaTheme="minorEastAsia"/>
                <w:lang w:eastAsia="zh-CN"/>
              </w:rPr>
            </w:pPr>
            <w:r w:rsidRPr="005E179C">
              <w:rPr>
                <w:rFonts w:eastAsiaTheme="minorEastAsia"/>
                <w:i/>
                <w:lang w:eastAsia="zh-CN"/>
              </w:rPr>
              <w:t>Option 2: further study</w:t>
            </w:r>
          </w:p>
        </w:tc>
      </w:tr>
    </w:tbl>
    <w:p w14:paraId="1CEA0358" w14:textId="77777777" w:rsidR="0058121A" w:rsidRPr="005E179C" w:rsidRDefault="0058121A" w:rsidP="005E179C">
      <w:pPr>
        <w:jc w:val="both"/>
        <w:rPr>
          <w:rFonts w:eastAsiaTheme="minorEastAsia"/>
          <w:b/>
          <w:lang w:eastAsia="zh-CN"/>
        </w:rPr>
      </w:pPr>
    </w:p>
    <w:p w14:paraId="72E61BA5" w14:textId="77777777" w:rsidR="00E208B3" w:rsidRDefault="00E208B3">
      <w:pPr>
        <w:jc w:val="both"/>
        <w:rPr>
          <w:rFonts w:eastAsiaTheme="minorEastAsia"/>
          <w:lang w:eastAsia="zh-CN"/>
        </w:rPr>
      </w:pPr>
      <w:r w:rsidRPr="00E208B3">
        <w:rPr>
          <w:rFonts w:eastAsiaTheme="minorEastAsia"/>
          <w:lang w:eastAsia="zh-CN"/>
        </w:rPr>
        <w:t>This issue needs to be discussed further based on the conclusions of Issue 2-5-1.</w:t>
      </w:r>
    </w:p>
    <w:p w14:paraId="154513F1" w14:textId="10C0B369" w:rsidR="004D0B35" w:rsidRPr="005E179C" w:rsidRDefault="004D0B35" w:rsidP="005E179C">
      <w:pPr>
        <w:jc w:val="both"/>
        <w:rPr>
          <w:rFonts w:eastAsiaTheme="minorEastAsia"/>
          <w:b/>
          <w:lang w:eastAsia="zh-CN"/>
        </w:rPr>
      </w:pPr>
      <w:r w:rsidRPr="005E179C">
        <w:rPr>
          <w:rFonts w:eastAsiaTheme="minorEastAsia"/>
          <w:b/>
          <w:lang w:eastAsia="zh-CN"/>
        </w:rPr>
        <w:t xml:space="preserve">Proposal </w:t>
      </w:r>
      <w:r w:rsidR="007F2734" w:rsidRPr="00C928C8">
        <w:rPr>
          <w:rFonts w:eastAsiaTheme="minorEastAsia"/>
          <w:b/>
          <w:lang w:eastAsia="zh-CN"/>
        </w:rPr>
        <w:t>1</w:t>
      </w:r>
      <w:r w:rsidR="00734A1E" w:rsidRPr="005E179C">
        <w:rPr>
          <w:rFonts w:eastAsiaTheme="minorEastAsia"/>
          <w:b/>
          <w:lang w:eastAsia="zh-CN"/>
        </w:rPr>
        <w:t>6</w:t>
      </w:r>
      <w:r w:rsidRPr="005E179C">
        <w:rPr>
          <w:rFonts w:eastAsiaTheme="minorEastAsia"/>
          <w:b/>
          <w:lang w:eastAsia="zh-CN"/>
        </w:rPr>
        <w:t xml:space="preserve">: </w:t>
      </w:r>
      <w:r w:rsidR="00EA608E" w:rsidRPr="00C928C8">
        <w:rPr>
          <w:rFonts w:eastAsiaTheme="minorEastAsia"/>
          <w:b/>
          <w:lang w:eastAsia="zh-CN"/>
        </w:rPr>
        <w:t xml:space="preserve">whether to meet Te requirements the SSB should be monitored once every 160 ms or with the same rate with which the UE performs RRM requirements on </w:t>
      </w:r>
      <w:r w:rsidR="00694F2F" w:rsidRPr="005E179C">
        <w:rPr>
          <w:rFonts w:eastAsiaTheme="minorEastAsia"/>
          <w:b/>
          <w:lang w:eastAsia="zh-CN"/>
        </w:rPr>
        <w:t>PSCell, it</w:t>
      </w:r>
      <w:r w:rsidR="00E61EEB" w:rsidRPr="005E179C">
        <w:rPr>
          <w:rFonts w:eastAsiaTheme="minorEastAsia"/>
          <w:b/>
          <w:lang w:eastAsia="zh-CN"/>
        </w:rPr>
        <w:t xml:space="preserve"> </w:t>
      </w:r>
      <w:r w:rsidR="005B0861" w:rsidRPr="00C928C8">
        <w:rPr>
          <w:rFonts w:eastAsiaTheme="minorEastAsia"/>
          <w:b/>
          <w:lang w:eastAsia="zh-CN"/>
        </w:rPr>
        <w:t>needs to be discussed further based on the conclusions of Issue 2-5-1.</w:t>
      </w:r>
    </w:p>
    <w:p w14:paraId="67DA25E3" w14:textId="11EAB670" w:rsidR="00DF0231" w:rsidRDefault="00DF0231" w:rsidP="00DF0231">
      <w:pPr>
        <w:pStyle w:val="1"/>
        <w:numPr>
          <w:ilvl w:val="0"/>
          <w:numId w:val="1"/>
        </w:numPr>
        <w:rPr>
          <w:lang w:val="en-US"/>
        </w:rPr>
      </w:pPr>
      <w:r w:rsidRPr="002D2977">
        <w:rPr>
          <w:lang w:val="en-US"/>
        </w:rPr>
        <w:t>Conclusions</w:t>
      </w:r>
    </w:p>
    <w:p w14:paraId="7F633DEC" w14:textId="60D2E1FC" w:rsidR="00A82878" w:rsidRDefault="00A82878" w:rsidP="00A82878">
      <w:pPr>
        <w:jc w:val="both"/>
        <w:rPr>
          <w:b/>
        </w:rPr>
      </w:pPr>
      <w:r w:rsidRPr="00521DD6">
        <w:rPr>
          <w:b/>
        </w:rPr>
        <w:t xml:space="preserve">Proposal 1: </w:t>
      </w:r>
      <w:r>
        <w:rPr>
          <w:b/>
        </w:rPr>
        <w:t>Measurement period requirements for deactivated PSCell is based on a configured measurement cycle, which is similar to measCycleSCell for deactivated SCell measurement.</w:t>
      </w:r>
    </w:p>
    <w:p w14:paraId="1D4B830B" w14:textId="77777777" w:rsidR="00A82878" w:rsidRDefault="00A82878" w:rsidP="00A82878">
      <w:pPr>
        <w:jc w:val="both"/>
        <w:rPr>
          <w:b/>
        </w:rPr>
      </w:pPr>
      <w:r w:rsidRPr="004F0EA3">
        <w:rPr>
          <w:b/>
        </w:rPr>
        <w:t xml:space="preserve">Proposal </w:t>
      </w:r>
      <w:r>
        <w:rPr>
          <w:b/>
        </w:rPr>
        <w:t>2</w:t>
      </w:r>
      <w:r w:rsidRPr="004F0EA3">
        <w:rPr>
          <w:b/>
        </w:rPr>
        <w:t xml:space="preserve">: </w:t>
      </w:r>
      <w:r>
        <w:rPr>
          <w:b/>
        </w:rPr>
        <w:t>Send LS to ask RAN2 to define measurement cycle for deactivated PSCell measurement.</w:t>
      </w:r>
    </w:p>
    <w:p w14:paraId="74EEFDA8" w14:textId="77777777" w:rsidR="00A82878" w:rsidRDefault="00A82878" w:rsidP="00A82878">
      <w:pPr>
        <w:rPr>
          <w:b/>
        </w:rPr>
      </w:pPr>
      <w:r w:rsidRPr="00521DD6">
        <w:rPr>
          <w:b/>
        </w:rPr>
        <w:t>Proposal 3: Update CSSF to relax measurement on deactivated PSCell. The value of CSSF for PSCC should be increased and the measurement on deactivated PSCC and SCC would have same priority.</w:t>
      </w:r>
      <w:r w:rsidRPr="00411F2B">
        <w:rPr>
          <w:b/>
        </w:rPr>
        <w:t xml:space="preserve">Proposal </w:t>
      </w:r>
      <w:r>
        <w:rPr>
          <w:b/>
        </w:rPr>
        <w:t>4</w:t>
      </w:r>
      <w:r w:rsidRPr="00411F2B">
        <w:rPr>
          <w:b/>
        </w:rPr>
        <w:t xml:space="preserve">: </w:t>
      </w:r>
      <w:r w:rsidRPr="00411F2B">
        <w:rPr>
          <w:rFonts w:eastAsiaTheme="minorEastAsia"/>
          <w:b/>
          <w:lang w:eastAsia="zh-CN"/>
        </w:rPr>
        <w:t>T</w:t>
      </w:r>
      <w:r w:rsidRPr="00521DD6">
        <w:rPr>
          <w:rFonts w:eastAsiaTheme="minorEastAsia"/>
          <w:b/>
          <w:lang w:eastAsia="zh-CN"/>
        </w:rPr>
        <w:t>here is no need to specifically define new requirements for MCG measurement</w:t>
      </w:r>
      <w:r w:rsidRPr="00411F2B">
        <w:rPr>
          <w:rFonts w:eastAsiaTheme="minorEastAsia"/>
          <w:b/>
        </w:rPr>
        <w:t xml:space="preserve"> </w:t>
      </w:r>
      <w:r w:rsidRPr="00411F2B">
        <w:rPr>
          <w:rFonts w:eastAsiaTheme="minorEastAsia"/>
          <w:b/>
          <w:lang w:eastAsia="zh-CN"/>
        </w:rPr>
        <w:t xml:space="preserve">and its corresponding </w:t>
      </w:r>
      <w:r w:rsidRPr="00521DD6">
        <w:rPr>
          <w:rFonts w:eastAsiaTheme="minorEastAsia"/>
          <w:b/>
          <w:lang w:eastAsia="zh-CN"/>
        </w:rPr>
        <w:t xml:space="preserve">measurement requirements can be adapted and changed accordingly.Proposal </w:t>
      </w:r>
      <w:r>
        <w:rPr>
          <w:rFonts w:eastAsiaTheme="minorEastAsia"/>
          <w:b/>
          <w:lang w:eastAsia="zh-CN"/>
        </w:rPr>
        <w:t>5</w:t>
      </w:r>
      <w:r w:rsidRPr="00521DD6">
        <w:rPr>
          <w:rFonts w:eastAsiaTheme="minorEastAsia"/>
          <w:b/>
          <w:lang w:eastAsia="zh-CN"/>
        </w:rPr>
        <w:t xml:space="preserve">: </w:t>
      </w:r>
      <w:r>
        <w:rPr>
          <w:rFonts w:eastAsiaTheme="minorEastAsia"/>
          <w:b/>
          <w:lang w:eastAsia="zh-CN"/>
        </w:rPr>
        <w:t>T</w:t>
      </w:r>
      <w:r w:rsidRPr="00521DD6">
        <w:rPr>
          <w:rFonts w:eastAsiaTheme="minorEastAsia"/>
          <w:b/>
          <w:lang w:eastAsia="zh-CN"/>
        </w:rPr>
        <w:t>he existing measurement report requirements can be applied to deactivated PSCells</w:t>
      </w:r>
      <w:r w:rsidRPr="00146F9D">
        <w:rPr>
          <w:rFonts w:eastAsiaTheme="minorEastAsia"/>
          <w:b/>
          <w:lang w:eastAsia="zh-CN"/>
        </w:rPr>
        <w:t>.</w:t>
      </w:r>
      <w:r w:rsidRPr="005146DC">
        <w:rPr>
          <w:b/>
        </w:rPr>
        <w:t xml:space="preserve">Proposal </w:t>
      </w:r>
      <w:r>
        <w:rPr>
          <w:b/>
        </w:rPr>
        <w:t>6</w:t>
      </w:r>
      <w:r w:rsidRPr="005146DC">
        <w:rPr>
          <w:b/>
        </w:rPr>
        <w:t xml:space="preserve">: </w:t>
      </w:r>
      <w:r w:rsidRPr="00521DD6">
        <w:rPr>
          <w:rFonts w:eastAsia="宋体"/>
          <w:b/>
          <w:lang w:eastAsia="zh-CN"/>
        </w:rPr>
        <w:t>UE processing time (T</w:t>
      </w:r>
      <w:r w:rsidRPr="00521DD6">
        <w:rPr>
          <w:rFonts w:eastAsia="宋体"/>
          <w:b/>
          <w:vertAlign w:val="subscript"/>
          <w:lang w:eastAsia="zh-CN"/>
        </w:rPr>
        <w:t>processing</w:t>
      </w:r>
      <w:r w:rsidRPr="00521DD6">
        <w:rPr>
          <w:rFonts w:eastAsia="宋体"/>
          <w:b/>
          <w:lang w:eastAsia="zh-CN"/>
        </w:rPr>
        <w:t>) in PSCell activation delay</w:t>
      </w:r>
      <w:r>
        <w:rPr>
          <w:rFonts w:eastAsia="宋体"/>
          <w:b/>
          <w:lang w:eastAsia="zh-CN"/>
        </w:rPr>
        <w:t xml:space="preserve"> can be defined,</w:t>
      </w:r>
    </w:p>
    <w:p w14:paraId="0F860CDF" w14:textId="77777777" w:rsidR="00A82878" w:rsidRPr="00521DD6" w:rsidRDefault="00A82878" w:rsidP="00A82878">
      <w:pPr>
        <w:pStyle w:val="a9"/>
        <w:numPr>
          <w:ilvl w:val="0"/>
          <w:numId w:val="57"/>
        </w:numPr>
        <w:ind w:firstLineChars="0"/>
        <w:jc w:val="both"/>
        <w:rPr>
          <w:rFonts w:eastAsiaTheme="minorEastAsia"/>
          <w:b/>
          <w:lang w:eastAsia="zh-CN"/>
        </w:rPr>
      </w:pPr>
      <w:r w:rsidRPr="00521DD6">
        <w:rPr>
          <w:rFonts w:eastAsiaTheme="minorEastAsia"/>
          <w:b/>
          <w:lang w:eastAsia="zh-CN"/>
        </w:rPr>
        <w:t>When PSCell being activated is same cell as previously being deactivated, Tprocessing</w:t>
      </w:r>
      <w:r w:rsidRPr="00E64D88">
        <w:rPr>
          <w:rFonts w:eastAsiaTheme="minorEastAsia"/>
          <w:b/>
          <w:lang w:eastAsia="zh-CN"/>
        </w:rPr>
        <w:t xml:space="preserve"> </w:t>
      </w:r>
      <w:r w:rsidRPr="00521DD6">
        <w:rPr>
          <w:rFonts w:eastAsiaTheme="minorEastAsia"/>
          <w:b/>
          <w:lang w:eastAsia="zh-CN"/>
        </w:rPr>
        <w:t>could be zero.</w:t>
      </w:r>
    </w:p>
    <w:p w14:paraId="24A87DC9" w14:textId="77777777" w:rsidR="00A82878" w:rsidRPr="00521DD6" w:rsidRDefault="00A82878" w:rsidP="00A82878">
      <w:pPr>
        <w:pStyle w:val="a9"/>
        <w:numPr>
          <w:ilvl w:val="0"/>
          <w:numId w:val="57"/>
        </w:numPr>
        <w:ind w:firstLineChars="0"/>
        <w:jc w:val="both"/>
        <w:rPr>
          <w:rFonts w:eastAsiaTheme="minorEastAsia"/>
          <w:b/>
          <w:lang w:eastAsia="zh-CN"/>
        </w:rPr>
      </w:pPr>
      <w:r w:rsidRPr="00521DD6">
        <w:rPr>
          <w:rFonts w:eastAsiaTheme="minorEastAsia"/>
          <w:b/>
          <w:lang w:eastAsia="zh-CN"/>
        </w:rPr>
        <w:t>When PSCell is added and directly enter the activated status, Tprocessing</w:t>
      </w:r>
      <w:r w:rsidRPr="00E64D88">
        <w:rPr>
          <w:rFonts w:eastAsiaTheme="minorEastAsia"/>
          <w:b/>
          <w:lang w:eastAsia="zh-CN"/>
        </w:rPr>
        <w:t xml:space="preserve"> </w:t>
      </w:r>
      <w:r w:rsidRPr="00521DD6">
        <w:rPr>
          <w:rFonts w:eastAsiaTheme="minorEastAsia"/>
          <w:b/>
          <w:lang w:eastAsia="zh-CN"/>
        </w:rPr>
        <w:t>= 40ms.</w:t>
      </w:r>
    </w:p>
    <w:p w14:paraId="6EEE5964" w14:textId="77777777" w:rsidR="00A82878" w:rsidRPr="00E64D88" w:rsidRDefault="00A82878" w:rsidP="00A82878">
      <w:pPr>
        <w:pStyle w:val="a9"/>
        <w:numPr>
          <w:ilvl w:val="0"/>
          <w:numId w:val="57"/>
        </w:numPr>
        <w:ind w:firstLineChars="0"/>
        <w:jc w:val="both"/>
        <w:rPr>
          <w:rFonts w:eastAsiaTheme="minorEastAsia"/>
          <w:b/>
          <w:lang w:eastAsia="zh-CN"/>
        </w:rPr>
      </w:pPr>
      <w:r w:rsidRPr="006D5D38">
        <w:rPr>
          <w:rFonts w:eastAsiaTheme="minorEastAsia"/>
          <w:b/>
          <w:lang w:eastAsia="zh-CN"/>
        </w:rPr>
        <w:t>Regarding SCG mobility (PSCell change) during deactivated SCG state, in this scenario, Tprocessing would be the same as for PSCell addition</w:t>
      </w:r>
      <w:r w:rsidRPr="00521DD6">
        <w:rPr>
          <w:rFonts w:eastAsiaTheme="minorEastAsia"/>
          <w:b/>
          <w:lang w:eastAsia="zh-CN"/>
        </w:rPr>
        <w:t>.</w:t>
      </w:r>
    </w:p>
    <w:p w14:paraId="48E83535" w14:textId="77777777" w:rsidR="00A82878" w:rsidRPr="00521DD6" w:rsidRDefault="00A82878" w:rsidP="00A82878">
      <w:pPr>
        <w:contextualSpacing/>
        <w:jc w:val="both"/>
        <w:rPr>
          <w:b/>
        </w:rPr>
      </w:pPr>
      <w:r w:rsidRPr="00521DD6">
        <w:rPr>
          <w:b/>
        </w:rPr>
        <w:t>Proposal 7: In general, time/frequency tracking time (T</w:t>
      </w:r>
      <w:r w:rsidRPr="00521DD6">
        <w:rPr>
          <w:b/>
          <w:vertAlign w:val="subscript"/>
        </w:rPr>
        <w:t>∆</w:t>
      </w:r>
      <w:r w:rsidRPr="00521DD6">
        <w:rPr>
          <w:b/>
        </w:rPr>
        <w:t>) in PSCell activation delay is needed to obtain fine timing information. When RLM/BFD measurements are configured, fine time and frequency tracking information can be available for PSCell. In the case, T</w:t>
      </w:r>
      <w:r w:rsidRPr="00521DD6">
        <w:rPr>
          <w:b/>
          <w:vertAlign w:val="subscript"/>
        </w:rPr>
        <w:t>∆</w:t>
      </w:r>
      <w:r w:rsidRPr="00521DD6">
        <w:rPr>
          <w:b/>
        </w:rPr>
        <w:t xml:space="preserve"> can be 0.</w:t>
      </w:r>
    </w:p>
    <w:p w14:paraId="0F4E110B" w14:textId="77777777" w:rsidR="00A82878" w:rsidRDefault="00A82878" w:rsidP="00A82878">
      <w:pPr>
        <w:jc w:val="both"/>
        <w:rPr>
          <w:rFonts w:eastAsiaTheme="minorEastAsia"/>
          <w:b/>
          <w:lang w:eastAsia="zh-CN"/>
        </w:rPr>
      </w:pPr>
      <w:r w:rsidRPr="00521DD6">
        <w:rPr>
          <w:rFonts w:eastAsiaTheme="minorEastAsia"/>
          <w:b/>
          <w:lang w:eastAsia="zh-CN"/>
        </w:rPr>
        <w:t xml:space="preserve">Proposal </w:t>
      </w:r>
      <w:r>
        <w:rPr>
          <w:rFonts w:eastAsiaTheme="minorEastAsia"/>
          <w:b/>
          <w:lang w:eastAsia="zh-CN"/>
        </w:rPr>
        <w:t>8</w:t>
      </w:r>
      <w:r w:rsidRPr="00521DD6">
        <w:rPr>
          <w:rFonts w:eastAsiaTheme="minorEastAsia"/>
          <w:b/>
          <w:lang w:eastAsia="zh-CN"/>
        </w:rPr>
        <w:t xml:space="preserve">: </w:t>
      </w:r>
      <w:r w:rsidRPr="00DD1248">
        <w:rPr>
          <w:rFonts w:eastAsiaTheme="minorEastAsia"/>
          <w:b/>
          <w:lang w:eastAsia="zh-CN"/>
        </w:rPr>
        <w:t xml:space="preserve">In order to consider the uniformity of the formula in different scenarios, in general, Option 1 is </w:t>
      </w:r>
      <w:r>
        <w:rPr>
          <w:rFonts w:eastAsiaTheme="minorEastAsia"/>
          <w:b/>
          <w:lang w:eastAsia="zh-CN"/>
        </w:rPr>
        <w:t>used</w:t>
      </w:r>
      <w:r w:rsidRPr="00DD1248">
        <w:rPr>
          <w:rFonts w:eastAsiaTheme="minorEastAsia"/>
          <w:b/>
          <w:lang w:eastAsia="zh-CN"/>
        </w:rPr>
        <w:t xml:space="preserve"> as baseline </w:t>
      </w:r>
      <w:r>
        <w:rPr>
          <w:rFonts w:eastAsiaTheme="minorEastAsia"/>
          <w:b/>
          <w:lang w:eastAsia="zh-CN"/>
        </w:rPr>
        <w:t xml:space="preserve">for </w:t>
      </w:r>
      <w:r w:rsidRPr="00DD1248">
        <w:rPr>
          <w:rFonts w:eastAsiaTheme="minorEastAsia"/>
          <w:b/>
          <w:lang w:eastAsia="zh-CN"/>
        </w:rPr>
        <w:t>PSCell activation delay</w:t>
      </w:r>
      <w:r>
        <w:rPr>
          <w:rFonts w:eastAsiaTheme="minorEastAsia"/>
          <w:b/>
          <w:lang w:eastAsia="zh-CN"/>
        </w:rPr>
        <w:t>.</w:t>
      </w:r>
      <w:r w:rsidRPr="00521DD6">
        <w:rPr>
          <w:rFonts w:eastAsiaTheme="minorEastAsia"/>
          <w:b/>
          <w:lang w:eastAsia="zh-CN"/>
        </w:rPr>
        <w:t xml:space="preserve">Proposal </w:t>
      </w:r>
      <w:r>
        <w:rPr>
          <w:rFonts w:eastAsiaTheme="minorEastAsia"/>
          <w:b/>
          <w:lang w:eastAsia="zh-CN"/>
        </w:rPr>
        <w:t>9</w:t>
      </w:r>
      <w:r w:rsidRPr="00521DD6">
        <w:rPr>
          <w:rFonts w:eastAsiaTheme="minorEastAsia"/>
          <w:b/>
          <w:lang w:eastAsia="zh-CN"/>
        </w:rPr>
        <w:t xml:space="preserve">: </w:t>
      </w:r>
    </w:p>
    <w:p w14:paraId="40F07DDB" w14:textId="77777777" w:rsidR="00A82878" w:rsidRPr="00521DD6" w:rsidRDefault="00A82878" w:rsidP="00A82878">
      <w:pPr>
        <w:pStyle w:val="a9"/>
        <w:numPr>
          <w:ilvl w:val="0"/>
          <w:numId w:val="57"/>
        </w:numPr>
        <w:ind w:firstLineChars="0"/>
        <w:jc w:val="both"/>
        <w:rPr>
          <w:rFonts w:eastAsiaTheme="minorEastAsia"/>
          <w:b/>
          <w:lang w:eastAsia="zh-CN"/>
        </w:rPr>
      </w:pPr>
      <w:r w:rsidRPr="00521DD6">
        <w:rPr>
          <w:rFonts w:eastAsiaTheme="minorEastAsia"/>
          <w:b/>
          <w:lang w:eastAsia="zh-CN"/>
        </w:rPr>
        <w:t>If PSCell is added and directly enter the activated status</w:t>
      </w:r>
    </w:p>
    <w:p w14:paraId="65191080" w14:textId="77777777" w:rsidR="00A82878" w:rsidRPr="00521DD6" w:rsidRDefault="00A82878" w:rsidP="00A82878">
      <w:pPr>
        <w:jc w:val="both"/>
        <w:rPr>
          <w:rFonts w:eastAsiaTheme="minorEastAsia"/>
          <w:b/>
          <w:lang w:eastAsia="zh-CN"/>
        </w:rPr>
      </w:pPr>
      <w:r w:rsidRPr="00521DD6">
        <w:rPr>
          <w:rFonts w:eastAsiaTheme="minorEastAsia"/>
          <w:b/>
          <w:lang w:eastAsia="zh-CN"/>
        </w:rPr>
        <w:lastRenderedPageBreak/>
        <w:t>Existing requirements for interruption due to PSCell addition/release can be used as baseline, i.e., 1ms interruption length.</w:t>
      </w:r>
    </w:p>
    <w:p w14:paraId="0D9AE574" w14:textId="77777777" w:rsidR="00A82878" w:rsidRPr="00521DD6" w:rsidRDefault="00A82878" w:rsidP="00A82878">
      <w:pPr>
        <w:pStyle w:val="a9"/>
        <w:numPr>
          <w:ilvl w:val="0"/>
          <w:numId w:val="57"/>
        </w:numPr>
        <w:ind w:firstLineChars="0"/>
        <w:jc w:val="both"/>
        <w:rPr>
          <w:rFonts w:eastAsiaTheme="minorEastAsia"/>
          <w:b/>
          <w:lang w:eastAsia="zh-CN"/>
        </w:rPr>
      </w:pPr>
      <w:r w:rsidRPr="00521DD6">
        <w:rPr>
          <w:rFonts w:eastAsiaTheme="minorEastAsia"/>
          <w:b/>
          <w:lang w:eastAsia="zh-CN"/>
        </w:rPr>
        <w:t>If PSCell is activated from a deactivated status</w:t>
      </w:r>
    </w:p>
    <w:p w14:paraId="0A615CA6" w14:textId="77777777" w:rsidR="00A82878" w:rsidRDefault="00A82878" w:rsidP="00A82878">
      <w:pPr>
        <w:jc w:val="both"/>
        <w:rPr>
          <w:rFonts w:eastAsiaTheme="minorEastAsia"/>
          <w:b/>
          <w:lang w:eastAsia="zh-CN"/>
        </w:rPr>
      </w:pPr>
      <w:r w:rsidRPr="00521DD6">
        <w:rPr>
          <w:rFonts w:eastAsiaTheme="minorEastAsia"/>
          <w:b/>
          <w:lang w:eastAsia="zh-CN"/>
        </w:rPr>
        <w:t xml:space="preserve">interruption requirement for Scell activation can be reused (Table 8.2.4.2.2-1)Proposal </w:t>
      </w:r>
      <w:r>
        <w:rPr>
          <w:rFonts w:eastAsiaTheme="minorEastAsia"/>
          <w:b/>
          <w:lang w:eastAsia="zh-CN"/>
        </w:rPr>
        <w:t>10</w:t>
      </w:r>
      <w:r w:rsidRPr="00521DD6">
        <w:rPr>
          <w:rFonts w:eastAsiaTheme="minorEastAsia"/>
          <w:b/>
          <w:lang w:eastAsia="zh-CN"/>
        </w:rPr>
        <w:t xml:space="preserve">: </w:t>
      </w:r>
      <w:r>
        <w:rPr>
          <w:rFonts w:eastAsiaTheme="minorEastAsia"/>
          <w:b/>
          <w:lang w:eastAsia="zh-CN"/>
        </w:rPr>
        <w:t>F</w:t>
      </w:r>
      <w:r w:rsidRPr="00D5613E">
        <w:rPr>
          <w:rFonts w:eastAsiaTheme="minorEastAsia"/>
          <w:b/>
          <w:lang w:eastAsia="zh-CN"/>
        </w:rPr>
        <w:t xml:space="preserve">or PSCell activation/deactivation, the active serving cell is not in the same CG. The additional interruption shall be allowed due to PSCell activation/deactivation </w:t>
      </w:r>
      <w:r>
        <w:rPr>
          <w:rFonts w:eastAsiaTheme="minorEastAsia"/>
          <w:b/>
          <w:lang w:eastAsia="zh-CN"/>
        </w:rPr>
        <w:t xml:space="preserve">in </w:t>
      </w:r>
      <w:r w:rsidRPr="00D5613E">
        <w:rPr>
          <w:rFonts w:eastAsiaTheme="minorEastAsia"/>
          <w:b/>
          <w:lang w:eastAsia="zh-CN"/>
        </w:rPr>
        <w:t>asynchronous deploymen</w:t>
      </w:r>
      <w:r>
        <w:rPr>
          <w:rFonts w:eastAsiaTheme="minorEastAsia" w:hint="eastAsia"/>
          <w:b/>
          <w:lang w:eastAsia="zh-CN"/>
        </w:rPr>
        <w:t>t</w:t>
      </w:r>
      <w:r>
        <w:rPr>
          <w:rFonts w:eastAsiaTheme="minorEastAsia"/>
          <w:b/>
          <w:lang w:eastAsia="zh-CN"/>
        </w:rPr>
        <w:t>.</w:t>
      </w:r>
      <w:r w:rsidRPr="0070734A">
        <w:rPr>
          <w:rFonts w:eastAsiaTheme="minorEastAsia"/>
          <w:b/>
          <w:lang w:eastAsia="zh-CN"/>
        </w:rPr>
        <w:t xml:space="preserve"> As for the more specific two cases in EN-DC or NR-DC</w:t>
      </w:r>
      <w:r>
        <w:rPr>
          <w:rFonts w:eastAsiaTheme="minorEastAsia"/>
          <w:b/>
          <w:lang w:eastAsia="zh-CN"/>
        </w:rPr>
        <w:t>:</w:t>
      </w:r>
    </w:p>
    <w:p w14:paraId="542C070C" w14:textId="77777777" w:rsidR="00A82878" w:rsidRPr="00521DD6" w:rsidRDefault="00A82878" w:rsidP="00A82878">
      <w:pPr>
        <w:pStyle w:val="a9"/>
        <w:numPr>
          <w:ilvl w:val="0"/>
          <w:numId w:val="31"/>
        </w:numPr>
        <w:ind w:firstLineChars="0"/>
        <w:jc w:val="both"/>
        <w:rPr>
          <w:rFonts w:eastAsiaTheme="minorEastAsia"/>
          <w:b/>
          <w:lang w:eastAsia="zh-CN"/>
        </w:rPr>
      </w:pPr>
      <w:r w:rsidRPr="00521DD6">
        <w:rPr>
          <w:rFonts w:eastAsiaTheme="minorEastAsia"/>
          <w:b/>
          <w:lang w:eastAsia="zh-CN"/>
        </w:rPr>
        <w:t>For SCG activation/deactivation in EN-DC,</w:t>
      </w:r>
    </w:p>
    <w:p w14:paraId="381740C9" w14:textId="77777777" w:rsidR="00A82878" w:rsidRPr="0070734A" w:rsidRDefault="00A82878" w:rsidP="00A82878">
      <w:pPr>
        <w:jc w:val="both"/>
        <w:rPr>
          <w:rFonts w:eastAsiaTheme="minorEastAsia"/>
          <w:b/>
          <w:lang w:eastAsia="zh-CN"/>
        </w:rPr>
      </w:pPr>
      <w:r w:rsidRPr="0070734A">
        <w:rPr>
          <w:rFonts w:eastAsiaTheme="minorEastAsia"/>
          <w:b/>
          <w:lang w:eastAsia="zh-CN"/>
        </w:rPr>
        <w:t>When SCG is activated/deactivated, there are no active serving cells in the SCG. The interruption on LTE MCG can refer to clause 7.32.2.4 (Interruptions at SCell addition/release) in TS 36.133.</w:t>
      </w:r>
    </w:p>
    <w:p w14:paraId="6F1D284C" w14:textId="77777777" w:rsidR="00A82878" w:rsidRPr="00521DD6" w:rsidRDefault="00A82878" w:rsidP="00A82878">
      <w:pPr>
        <w:pStyle w:val="a9"/>
        <w:numPr>
          <w:ilvl w:val="0"/>
          <w:numId w:val="31"/>
        </w:numPr>
        <w:ind w:firstLineChars="0"/>
        <w:jc w:val="both"/>
        <w:rPr>
          <w:rFonts w:eastAsiaTheme="minorEastAsia"/>
          <w:b/>
          <w:lang w:eastAsia="zh-CN"/>
        </w:rPr>
      </w:pPr>
      <w:r w:rsidRPr="00521DD6">
        <w:rPr>
          <w:rFonts w:eastAsiaTheme="minorEastAsia"/>
          <w:b/>
          <w:lang w:eastAsia="zh-CN"/>
        </w:rPr>
        <w:t>For SCG activation/deactivation in NR-DC, the interruption requirements can refer to existing interruptions at PSCell addition/release specified in clause 8.2.4.2.1 in TS38.133.</w:t>
      </w:r>
    </w:p>
    <w:p w14:paraId="4C9FDE2D" w14:textId="77777777" w:rsidR="00A82878" w:rsidRPr="00521DD6" w:rsidRDefault="00A82878" w:rsidP="00A82878">
      <w:pPr>
        <w:rPr>
          <w:rFonts w:eastAsiaTheme="minorEastAsia"/>
          <w:b/>
          <w:lang w:eastAsia="zh-CN"/>
        </w:rPr>
      </w:pPr>
      <w:r w:rsidRPr="00521DD6">
        <w:rPr>
          <w:rFonts w:eastAsiaTheme="minorEastAsia"/>
          <w:b/>
          <w:lang w:eastAsia="zh-CN"/>
        </w:rPr>
        <w:t>Proposal 11:</w:t>
      </w:r>
      <w:r w:rsidRPr="00521DD6">
        <w:t xml:space="preserve"> </w:t>
      </w:r>
      <w:r w:rsidRPr="00521DD6">
        <w:rPr>
          <w:rFonts w:eastAsiaTheme="minorEastAsia"/>
          <w:b/>
          <w:lang w:eastAsia="zh-CN"/>
        </w:rPr>
        <w:t>The current interruption requirement on deactivated inter-band SCC can be reused directly for L3 measurement for deactivated SCG.</w:t>
      </w:r>
    </w:p>
    <w:p w14:paraId="2C1B33D9" w14:textId="77777777" w:rsidR="00A82878" w:rsidRDefault="00A82878" w:rsidP="00A82878">
      <w:pPr>
        <w:jc w:val="both"/>
        <w:rPr>
          <w:rFonts w:eastAsiaTheme="minorEastAsia"/>
          <w:b/>
          <w:lang w:eastAsia="zh-CN"/>
        </w:rPr>
      </w:pPr>
      <w:r w:rsidRPr="00521DD6">
        <w:rPr>
          <w:rFonts w:eastAsiaTheme="minorEastAsia"/>
          <w:b/>
          <w:lang w:eastAsia="zh-CN"/>
        </w:rPr>
        <w:t xml:space="preserve">Proposal </w:t>
      </w:r>
      <w:r>
        <w:rPr>
          <w:rFonts w:eastAsiaTheme="minorEastAsia"/>
          <w:b/>
          <w:lang w:eastAsia="zh-CN"/>
        </w:rPr>
        <w:t>12</w:t>
      </w:r>
      <w:r w:rsidRPr="00521DD6">
        <w:rPr>
          <w:rFonts w:eastAsiaTheme="minorEastAsia"/>
          <w:b/>
          <w:lang w:eastAsia="zh-CN"/>
        </w:rPr>
        <w:t>: The conclusion for RLM/BFD measurement relaxation in power saving enhancement WI coule be considered. The specific requirements</w:t>
      </w:r>
      <w:r>
        <w:rPr>
          <w:rFonts w:eastAsiaTheme="minorEastAsia"/>
          <w:b/>
          <w:lang w:eastAsia="zh-CN"/>
        </w:rPr>
        <w:t xml:space="preserve"> </w:t>
      </w:r>
      <w:r w:rsidRPr="00016778">
        <w:rPr>
          <w:rFonts w:eastAsiaTheme="minorEastAsia"/>
          <w:b/>
          <w:lang w:eastAsia="zh-CN"/>
        </w:rPr>
        <w:t>on deactivated PSCell</w:t>
      </w:r>
      <w:r w:rsidRPr="00521DD6">
        <w:rPr>
          <w:rFonts w:eastAsiaTheme="minorEastAsia"/>
          <w:b/>
          <w:lang w:eastAsia="zh-CN"/>
        </w:rPr>
        <w:t xml:space="preserve"> are:</w:t>
      </w:r>
    </w:p>
    <w:p w14:paraId="2AA0DAF5" w14:textId="77777777" w:rsidR="00A82878" w:rsidRPr="00521DD6" w:rsidRDefault="00A82878" w:rsidP="00A82878">
      <w:pPr>
        <w:pStyle w:val="a9"/>
        <w:numPr>
          <w:ilvl w:val="0"/>
          <w:numId w:val="60"/>
        </w:numPr>
        <w:ind w:firstLineChars="0"/>
        <w:jc w:val="both"/>
        <w:rPr>
          <w:rFonts w:eastAsiaTheme="minorEastAsia"/>
          <w:b/>
          <w:i/>
          <w:lang w:eastAsia="zh-CN"/>
        </w:rPr>
      </w:pPr>
      <w:r w:rsidRPr="00521DD6">
        <w:rPr>
          <w:rFonts w:eastAsiaTheme="minorEastAsia"/>
          <w:b/>
          <w:i/>
          <w:lang w:eastAsia="zh-CN"/>
        </w:rPr>
        <w:t xml:space="preserve">The relaxation factor for FR1/FR2: </w:t>
      </w:r>
    </w:p>
    <w:p w14:paraId="77FCBBA6" w14:textId="77777777" w:rsidR="00A82878" w:rsidRPr="00521DD6" w:rsidRDefault="00A82878" w:rsidP="00A82878">
      <w:pPr>
        <w:pStyle w:val="a9"/>
        <w:numPr>
          <w:ilvl w:val="1"/>
          <w:numId w:val="62"/>
        </w:numPr>
        <w:ind w:firstLineChars="0"/>
        <w:jc w:val="both"/>
        <w:rPr>
          <w:rFonts w:eastAsiaTheme="minorEastAsia"/>
          <w:b/>
          <w:i/>
          <w:lang w:eastAsia="zh-CN"/>
        </w:rPr>
      </w:pPr>
      <w:r w:rsidRPr="00521DD6">
        <w:rPr>
          <w:rFonts w:eastAsiaTheme="minorEastAsia"/>
          <w:b/>
          <w:i/>
          <w:lang w:eastAsia="zh-CN"/>
        </w:rPr>
        <w:t>TRS is the periodicity of SSB for the case of SSB based, and the periodicity of CSI-RS for the case of CSI-RS based.</w:t>
      </w:r>
    </w:p>
    <w:p w14:paraId="35B7B68F" w14:textId="77777777" w:rsidR="00A82878" w:rsidRPr="00521DD6" w:rsidRDefault="00A82878" w:rsidP="00A82878">
      <w:pPr>
        <w:pStyle w:val="a9"/>
        <w:numPr>
          <w:ilvl w:val="1"/>
          <w:numId w:val="62"/>
        </w:numPr>
        <w:ind w:firstLineChars="0"/>
        <w:jc w:val="both"/>
        <w:rPr>
          <w:rFonts w:eastAsiaTheme="minorEastAsia"/>
          <w:b/>
          <w:i/>
          <w:lang w:eastAsia="zh-CN"/>
        </w:rPr>
      </w:pPr>
      <w:r w:rsidRPr="00521DD6">
        <w:rPr>
          <w:rFonts w:eastAsiaTheme="minorEastAsia"/>
          <w:b/>
          <w:i/>
          <w:lang w:eastAsia="zh-CN"/>
        </w:rPr>
        <w:t>K0=2, for 160 ms &lt; max (T</w:t>
      </w:r>
      <w:r w:rsidRPr="00521DD6">
        <w:rPr>
          <w:rFonts w:eastAsiaTheme="minorEastAsia"/>
          <w:b/>
          <w:i/>
          <w:vertAlign w:val="subscript"/>
          <w:lang w:eastAsia="zh-CN"/>
        </w:rPr>
        <w:t>DRX</w:t>
      </w:r>
      <w:r w:rsidRPr="00521DD6">
        <w:rPr>
          <w:rFonts w:eastAsiaTheme="minorEastAsia"/>
          <w:b/>
          <w:i/>
          <w:lang w:eastAsia="zh-CN"/>
        </w:rPr>
        <w:t>, T</w:t>
      </w:r>
      <w:r w:rsidRPr="00521DD6">
        <w:rPr>
          <w:rFonts w:eastAsiaTheme="minorEastAsia"/>
          <w:b/>
          <w:i/>
          <w:vertAlign w:val="subscript"/>
          <w:lang w:eastAsia="zh-CN"/>
        </w:rPr>
        <w:t>RS</w:t>
      </w:r>
      <w:r w:rsidRPr="00521DD6">
        <w:rPr>
          <w:rFonts w:eastAsiaTheme="minorEastAsia"/>
          <w:b/>
          <w:i/>
          <w:lang w:eastAsia="zh-CN"/>
        </w:rPr>
        <w:t xml:space="preserve">) </w:t>
      </w:r>
      <w:r w:rsidRPr="00521DD6">
        <w:rPr>
          <w:rFonts w:eastAsiaTheme="minorEastAsia" w:hint="eastAsia"/>
          <w:b/>
          <w:i/>
          <w:lang w:eastAsia="zh-CN"/>
        </w:rPr>
        <w:t>≤</w:t>
      </w:r>
      <w:r w:rsidRPr="00521DD6">
        <w:rPr>
          <w:rFonts w:eastAsiaTheme="minorEastAsia"/>
          <w:b/>
          <w:i/>
          <w:lang w:eastAsia="zh-CN"/>
        </w:rPr>
        <w:t xml:space="preserve"> 320 ms. </w:t>
      </w:r>
    </w:p>
    <w:p w14:paraId="63E34B1D" w14:textId="77777777" w:rsidR="00A82878" w:rsidRPr="00521DD6" w:rsidRDefault="00A82878" w:rsidP="00A82878">
      <w:pPr>
        <w:pStyle w:val="a9"/>
        <w:numPr>
          <w:ilvl w:val="1"/>
          <w:numId w:val="62"/>
        </w:numPr>
        <w:ind w:firstLineChars="0"/>
        <w:jc w:val="both"/>
        <w:rPr>
          <w:rFonts w:eastAsiaTheme="minorEastAsia"/>
          <w:b/>
          <w:i/>
          <w:lang w:eastAsia="zh-CN"/>
        </w:rPr>
      </w:pPr>
      <w:r w:rsidRPr="00521DD6">
        <w:rPr>
          <w:rFonts w:eastAsiaTheme="minorEastAsia"/>
          <w:b/>
          <w:i/>
          <w:lang w:eastAsia="zh-CN"/>
        </w:rPr>
        <w:t>K0=4, for 80 ms &lt; max (T</w:t>
      </w:r>
      <w:r w:rsidRPr="00521DD6">
        <w:rPr>
          <w:rFonts w:eastAsiaTheme="minorEastAsia"/>
          <w:b/>
          <w:i/>
          <w:vertAlign w:val="subscript"/>
          <w:lang w:eastAsia="zh-CN"/>
        </w:rPr>
        <w:t>DRX</w:t>
      </w:r>
      <w:r w:rsidRPr="00521DD6">
        <w:rPr>
          <w:rFonts w:eastAsiaTheme="minorEastAsia"/>
          <w:b/>
          <w:i/>
          <w:lang w:eastAsia="zh-CN"/>
        </w:rPr>
        <w:t>, T</w:t>
      </w:r>
      <w:r w:rsidRPr="00521DD6">
        <w:rPr>
          <w:rFonts w:eastAsiaTheme="minorEastAsia"/>
          <w:b/>
          <w:i/>
          <w:vertAlign w:val="subscript"/>
          <w:lang w:eastAsia="zh-CN"/>
        </w:rPr>
        <w:t>RS</w:t>
      </w:r>
      <w:r w:rsidRPr="00521DD6">
        <w:rPr>
          <w:rFonts w:eastAsiaTheme="minorEastAsia"/>
          <w:b/>
          <w:i/>
          <w:lang w:eastAsia="zh-CN"/>
        </w:rPr>
        <w:t xml:space="preserve">) </w:t>
      </w:r>
      <w:r w:rsidRPr="00521DD6">
        <w:rPr>
          <w:rFonts w:eastAsiaTheme="minorEastAsia" w:hint="eastAsia"/>
          <w:b/>
          <w:i/>
          <w:lang w:eastAsia="zh-CN"/>
        </w:rPr>
        <w:t>≤</w:t>
      </w:r>
      <w:r w:rsidRPr="00521DD6">
        <w:rPr>
          <w:rFonts w:eastAsiaTheme="minorEastAsia"/>
          <w:b/>
          <w:i/>
          <w:lang w:eastAsia="zh-CN"/>
        </w:rPr>
        <w:t xml:space="preserve"> 160 ms. </w:t>
      </w:r>
    </w:p>
    <w:p w14:paraId="21C57619" w14:textId="77777777" w:rsidR="00A82878" w:rsidRPr="00521DD6" w:rsidRDefault="00A82878" w:rsidP="00A82878">
      <w:pPr>
        <w:pStyle w:val="a9"/>
        <w:numPr>
          <w:ilvl w:val="1"/>
          <w:numId w:val="62"/>
        </w:numPr>
        <w:ind w:firstLineChars="0"/>
        <w:jc w:val="both"/>
        <w:rPr>
          <w:rFonts w:eastAsiaTheme="minorEastAsia"/>
          <w:b/>
          <w:i/>
          <w:lang w:eastAsia="zh-CN"/>
        </w:rPr>
      </w:pPr>
      <w:r w:rsidRPr="00521DD6">
        <w:rPr>
          <w:rFonts w:eastAsiaTheme="minorEastAsia"/>
          <w:b/>
          <w:i/>
          <w:lang w:eastAsia="zh-CN"/>
        </w:rPr>
        <w:t>K1=8, for max (T</w:t>
      </w:r>
      <w:r w:rsidRPr="00521DD6">
        <w:rPr>
          <w:rFonts w:eastAsiaTheme="minorEastAsia"/>
          <w:b/>
          <w:i/>
          <w:vertAlign w:val="subscript"/>
          <w:lang w:eastAsia="zh-CN"/>
        </w:rPr>
        <w:t>DRX</w:t>
      </w:r>
      <w:r w:rsidRPr="00521DD6">
        <w:rPr>
          <w:rFonts w:eastAsiaTheme="minorEastAsia"/>
          <w:b/>
          <w:i/>
          <w:lang w:eastAsia="zh-CN"/>
        </w:rPr>
        <w:t>, T</w:t>
      </w:r>
      <w:r w:rsidRPr="00521DD6">
        <w:rPr>
          <w:rFonts w:eastAsiaTheme="minorEastAsia"/>
          <w:b/>
          <w:i/>
          <w:vertAlign w:val="subscript"/>
          <w:lang w:eastAsia="zh-CN"/>
        </w:rPr>
        <w:t>RS</w:t>
      </w:r>
      <w:r w:rsidRPr="00521DD6">
        <w:rPr>
          <w:rFonts w:eastAsiaTheme="minorEastAsia"/>
          <w:b/>
          <w:i/>
          <w:lang w:eastAsia="zh-CN"/>
        </w:rPr>
        <w:t xml:space="preserve">) </w:t>
      </w:r>
      <w:r w:rsidRPr="00521DD6">
        <w:rPr>
          <w:rFonts w:eastAsiaTheme="minorEastAsia" w:hint="eastAsia"/>
          <w:b/>
          <w:i/>
          <w:lang w:eastAsia="zh-CN"/>
        </w:rPr>
        <w:t>≤</w:t>
      </w:r>
      <w:r w:rsidRPr="00521DD6">
        <w:rPr>
          <w:rFonts w:eastAsiaTheme="minorEastAsia"/>
          <w:b/>
          <w:i/>
          <w:lang w:eastAsia="zh-CN"/>
        </w:rPr>
        <w:t xml:space="preserve"> 80 ms.</w:t>
      </w:r>
    </w:p>
    <w:p w14:paraId="2F505967" w14:textId="77777777" w:rsidR="00A82878" w:rsidRPr="00521DD6" w:rsidRDefault="00A82878" w:rsidP="00A82878">
      <w:pPr>
        <w:rPr>
          <w:rFonts w:eastAsiaTheme="minorEastAsia"/>
          <w:b/>
          <w:lang w:eastAsia="zh-CN"/>
        </w:rPr>
      </w:pPr>
      <w:r w:rsidRPr="00521DD6">
        <w:rPr>
          <w:rFonts w:eastAsiaTheme="minorEastAsia"/>
          <w:b/>
          <w:lang w:eastAsia="zh-CN"/>
        </w:rPr>
        <w:t>Proposal 13: To use the interruption requirement due to SCell dormancy([X]%) as the baseline for interruption requirement due to RLM and BFD on deactivated PSCell, details are FFS.</w:t>
      </w:r>
    </w:p>
    <w:p w14:paraId="3882805D" w14:textId="77777777" w:rsidR="00A82878" w:rsidRDefault="00A82878" w:rsidP="00A82878">
      <w:pPr>
        <w:jc w:val="both"/>
        <w:rPr>
          <w:rFonts w:eastAsiaTheme="minorEastAsia"/>
          <w:b/>
          <w:lang w:eastAsia="zh-CN"/>
        </w:rPr>
      </w:pPr>
      <w:r w:rsidRPr="00521DD6">
        <w:rPr>
          <w:rFonts w:eastAsiaTheme="minorEastAsia"/>
          <w:b/>
          <w:lang w:eastAsia="zh-CN"/>
        </w:rPr>
        <w:t xml:space="preserve">Proposal </w:t>
      </w:r>
      <w:r>
        <w:rPr>
          <w:rFonts w:eastAsiaTheme="minorEastAsia"/>
          <w:b/>
          <w:lang w:eastAsia="zh-CN"/>
        </w:rPr>
        <w:t>14</w:t>
      </w:r>
      <w:r w:rsidRPr="00521DD6">
        <w:rPr>
          <w:rFonts w:eastAsiaTheme="minorEastAsia"/>
          <w:b/>
          <w:lang w:eastAsia="zh-CN"/>
        </w:rPr>
        <w:t xml:space="preserve">: </w:t>
      </w:r>
      <w:r w:rsidRPr="006E7A85">
        <w:rPr>
          <w:rFonts w:eastAsiaTheme="minorEastAsia"/>
          <w:b/>
          <w:lang w:eastAsia="zh-CN"/>
        </w:rPr>
        <w:t>whether L1-RSRP measurement requirements for deactivated PSCell is supported</w:t>
      </w:r>
      <w:r>
        <w:rPr>
          <w:rFonts w:eastAsiaTheme="minorEastAsia"/>
          <w:b/>
          <w:lang w:eastAsia="zh-CN"/>
        </w:rPr>
        <w:t>,</w:t>
      </w:r>
      <w:r w:rsidRPr="006E7A85">
        <w:t xml:space="preserve"> </w:t>
      </w:r>
      <w:r>
        <w:rPr>
          <w:rFonts w:eastAsiaTheme="minorEastAsia"/>
          <w:b/>
          <w:lang w:eastAsia="zh-CN"/>
        </w:rPr>
        <w:t>it</w:t>
      </w:r>
      <w:r w:rsidRPr="006E7A85">
        <w:rPr>
          <w:rFonts w:eastAsiaTheme="minorEastAsia"/>
          <w:b/>
          <w:lang w:eastAsia="zh-CN"/>
        </w:rPr>
        <w:t xml:space="preserve"> can wait for the final conclusion of RAN2</w:t>
      </w:r>
      <w:r w:rsidRPr="00521DD6">
        <w:rPr>
          <w:rFonts w:eastAsiaTheme="minorEastAsia"/>
          <w:b/>
          <w:lang w:eastAsia="zh-CN"/>
        </w:rPr>
        <w:t>.</w:t>
      </w:r>
    </w:p>
    <w:p w14:paraId="01832F41" w14:textId="77777777" w:rsidR="00A82878" w:rsidRDefault="00A82878" w:rsidP="00A82878">
      <w:pPr>
        <w:jc w:val="both"/>
        <w:rPr>
          <w:rFonts w:eastAsiaTheme="minorEastAsia"/>
          <w:b/>
          <w:lang w:eastAsia="zh-CN"/>
        </w:rPr>
      </w:pPr>
      <w:r w:rsidRPr="00521DD6">
        <w:rPr>
          <w:rFonts w:eastAsiaTheme="minorEastAsia"/>
          <w:b/>
          <w:lang w:eastAsia="zh-CN"/>
        </w:rPr>
        <w:t>Proposal 15: whether</w:t>
      </w:r>
      <w:r w:rsidRPr="00521DD6">
        <w:t xml:space="preserve"> </w:t>
      </w:r>
      <w:r w:rsidRPr="00521DD6">
        <w:rPr>
          <w:rFonts w:eastAsiaTheme="minorEastAsia"/>
          <w:b/>
          <w:lang w:eastAsia="zh-CN"/>
        </w:rPr>
        <w:t xml:space="preserve">UE shall meet the existing Te and Tq when PSCell is deactivated, </w:t>
      </w:r>
      <w:r w:rsidRPr="00521DD6">
        <w:rPr>
          <w:rFonts w:eastAsiaTheme="minorEastAsia" w:hint="eastAsia"/>
          <w:b/>
          <w:lang w:eastAsia="zh-CN"/>
        </w:rPr>
        <w:t>w</w:t>
      </w:r>
      <w:r w:rsidRPr="00521DD6">
        <w:rPr>
          <w:rFonts w:eastAsiaTheme="minorEastAsia"/>
          <w:b/>
          <w:lang w:eastAsia="zh-CN"/>
        </w:rPr>
        <w:t>e think it is necessary to wait for further conclusion from RAN2 on whether there are any UL transmissions when PSCell is deactivated.</w:t>
      </w:r>
    </w:p>
    <w:p w14:paraId="20B87E52" w14:textId="77777777" w:rsidR="00A82878" w:rsidRPr="00521DD6" w:rsidRDefault="00A82878" w:rsidP="00A82878">
      <w:pPr>
        <w:jc w:val="both"/>
        <w:rPr>
          <w:rFonts w:eastAsiaTheme="minorEastAsia"/>
          <w:b/>
          <w:lang w:eastAsia="zh-CN"/>
        </w:rPr>
      </w:pPr>
      <w:r w:rsidRPr="00521DD6">
        <w:rPr>
          <w:rFonts w:eastAsiaTheme="minorEastAsia"/>
          <w:b/>
          <w:lang w:eastAsia="zh-CN"/>
        </w:rPr>
        <w:t>Proposal 16: whether to meet Te requirements the SSB should be monitored once every 160 ms or with the same rate with which the UE performs RRM requirements on PSCell, it needs to be discussed further based on the conclusions of Issue 2-5-1.</w:t>
      </w:r>
    </w:p>
    <w:p w14:paraId="7463EBB0" w14:textId="08C16C45" w:rsidR="00086BB4" w:rsidRPr="00A82878" w:rsidRDefault="00086BB4" w:rsidP="00086BB4">
      <w:pPr>
        <w:jc w:val="both"/>
        <w:rPr>
          <w:rFonts w:eastAsiaTheme="minorEastAsia"/>
          <w:b/>
          <w:lang w:eastAsia="zh-CN"/>
        </w:rPr>
      </w:pPr>
    </w:p>
    <w:p w14:paraId="6A93CD3A" w14:textId="77777777" w:rsidR="00DF0231" w:rsidRPr="002D2977" w:rsidRDefault="00DF0231" w:rsidP="00DF0231">
      <w:pPr>
        <w:pStyle w:val="1"/>
        <w:tabs>
          <w:tab w:val="clear" w:pos="432"/>
        </w:tabs>
        <w:ind w:left="0" w:firstLine="0"/>
        <w:rPr>
          <w:lang w:val="en-US"/>
        </w:rPr>
      </w:pPr>
      <w:r w:rsidRPr="002D2977">
        <w:rPr>
          <w:lang w:val="en-US"/>
        </w:rPr>
        <w:t>References</w:t>
      </w:r>
    </w:p>
    <w:p w14:paraId="433526AD" w14:textId="2EE546FC" w:rsidR="00637A49" w:rsidRDefault="00637A49" w:rsidP="00637A49">
      <w:pPr>
        <w:rPr>
          <w:lang w:val="en-US"/>
        </w:rPr>
      </w:pPr>
      <w:r>
        <w:rPr>
          <w:lang w:val="en-US"/>
        </w:rPr>
        <w:t xml:space="preserve">[1] </w:t>
      </w:r>
      <w:r w:rsidR="00F90C57" w:rsidRPr="00F90C57">
        <w:rPr>
          <w:lang w:val="en-US"/>
        </w:rPr>
        <w:t>R4-2120334</w:t>
      </w:r>
      <w:r>
        <w:rPr>
          <w:lang w:val="en-US"/>
        </w:rPr>
        <w:t xml:space="preserve"> </w:t>
      </w:r>
      <w:r w:rsidR="00EA3A53" w:rsidRPr="00EA3A53">
        <w:rPr>
          <w:lang w:val="en-US"/>
        </w:rPr>
        <w:t>WF on R17 further Multi-RAT Dual-Connectivity enhancements</w:t>
      </w:r>
      <w:r>
        <w:rPr>
          <w:lang w:val="en-US"/>
        </w:rPr>
        <w:t xml:space="preserve">, </w:t>
      </w:r>
      <w:r w:rsidR="00314E19">
        <w:rPr>
          <w:lang w:val="en-US"/>
        </w:rPr>
        <w:t>Huawei</w:t>
      </w:r>
    </w:p>
    <w:p w14:paraId="72CDB637" w14:textId="09615718" w:rsidR="00F048FE" w:rsidRDefault="00F048FE" w:rsidP="00637A49">
      <w:pPr>
        <w:rPr>
          <w:lang w:val="en-US"/>
        </w:rPr>
      </w:pPr>
      <w:r>
        <w:rPr>
          <w:lang w:val="en-US"/>
        </w:rPr>
        <w:t xml:space="preserve">[2] </w:t>
      </w:r>
      <w:r w:rsidR="00E70AE7" w:rsidRPr="00E70AE7">
        <w:rPr>
          <w:lang w:val="en-US"/>
        </w:rPr>
        <w:t>R4-2120313</w:t>
      </w:r>
      <w:r>
        <w:rPr>
          <w:lang w:val="en-US"/>
        </w:rPr>
        <w:t xml:space="preserve"> </w:t>
      </w:r>
      <w:r w:rsidR="00451473" w:rsidRPr="00451473">
        <w:rPr>
          <w:lang w:val="en-US"/>
        </w:rPr>
        <w:t>WF on RLM/BFD relaxation for UE Power Saving enhancements</w:t>
      </w:r>
      <w:r>
        <w:rPr>
          <w:lang w:val="en-US"/>
        </w:rPr>
        <w:t xml:space="preserve">, </w:t>
      </w:r>
      <w:r w:rsidR="00FB14EA" w:rsidRPr="00FB14EA">
        <w:rPr>
          <w:lang w:val="en-US"/>
        </w:rPr>
        <w:t>MediaTek inc</w:t>
      </w:r>
    </w:p>
    <w:p w14:paraId="18D701AC" w14:textId="77777777" w:rsidR="00BA4C0A" w:rsidRPr="00E70AE7" w:rsidRDefault="00BA4C0A">
      <w:pPr>
        <w:rPr>
          <w:rFonts w:eastAsiaTheme="minorEastAsia"/>
          <w:lang w:eastAsia="zh-CN"/>
        </w:rPr>
      </w:pPr>
    </w:p>
    <w:sectPr w:rsidR="00BA4C0A" w:rsidRPr="00E70AE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B653D" w14:textId="77777777" w:rsidR="005867B8" w:rsidRDefault="005867B8">
      <w:pPr>
        <w:spacing w:after="0"/>
      </w:pPr>
      <w:r>
        <w:separator/>
      </w:r>
    </w:p>
  </w:endnote>
  <w:endnote w:type="continuationSeparator" w:id="0">
    <w:p w14:paraId="61ED9672" w14:textId="77777777" w:rsidR="005867B8" w:rsidRDefault="005867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BE40C0" w:rsidRDefault="00BE40C0">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BE40C0" w:rsidRDefault="00BE40C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BE40C0" w:rsidRDefault="00BE40C0">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BE40C0" w:rsidRDefault="00BE40C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063B1" w14:textId="77777777" w:rsidR="005867B8" w:rsidRDefault="005867B8">
      <w:pPr>
        <w:spacing w:after="0"/>
      </w:pPr>
      <w:r>
        <w:separator/>
      </w:r>
    </w:p>
  </w:footnote>
  <w:footnote w:type="continuationSeparator" w:id="0">
    <w:p w14:paraId="59516F59" w14:textId="77777777" w:rsidR="005867B8" w:rsidRDefault="005867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0700797"/>
    <w:multiLevelType w:val="hybridMultilevel"/>
    <w:tmpl w:val="C2A27C66"/>
    <w:lvl w:ilvl="0" w:tplc="60FC1EC2">
      <w:start w:val="2"/>
      <w:numFmt w:val="bullet"/>
      <w:lvlText w:val="-"/>
      <w:lvlJc w:val="left"/>
      <w:pPr>
        <w:ind w:left="420" w:hanging="420"/>
      </w:pPr>
      <w:rPr>
        <w:rFonts w:ascii="Times New Roman" w:eastAsia="宋体" w:hAnsi="Times New Roman" w:cs="Times New Roman" w:hint="default"/>
      </w:rPr>
    </w:lvl>
    <w:lvl w:ilvl="1" w:tplc="60FC1EC2">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B5E2B"/>
    <w:multiLevelType w:val="hybridMultilevel"/>
    <w:tmpl w:val="CEA2921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5B1F7C"/>
    <w:multiLevelType w:val="hybridMultilevel"/>
    <w:tmpl w:val="FA089DB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B40CB4"/>
    <w:multiLevelType w:val="hybridMultilevel"/>
    <w:tmpl w:val="F8124DEE"/>
    <w:lvl w:ilvl="0" w:tplc="60FC1EC2">
      <w:start w:val="2"/>
      <w:numFmt w:val="bullet"/>
      <w:lvlText w:val="-"/>
      <w:lvlJc w:val="left"/>
      <w:pPr>
        <w:ind w:left="420" w:hanging="420"/>
      </w:pPr>
      <w:rPr>
        <w:rFonts w:ascii="Times New Roman" w:eastAsia="宋体" w:hAnsi="Times New Roman" w:cs="Times New Roman" w:hint="default"/>
      </w:rPr>
    </w:lvl>
    <w:lvl w:ilvl="1" w:tplc="60FC1EC2">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236F5C"/>
    <w:multiLevelType w:val="hybridMultilevel"/>
    <w:tmpl w:val="E494944C"/>
    <w:lvl w:ilvl="0" w:tplc="04090003">
      <w:start w:val="1"/>
      <w:numFmt w:val="bullet"/>
      <w:lvlText w:val="o"/>
      <w:lvlJc w:val="left"/>
      <w:pPr>
        <w:ind w:left="420" w:hanging="420"/>
      </w:pPr>
      <w:rPr>
        <w:rFonts w:ascii="Courier New" w:hAnsi="Courier New" w:cs="Courier New"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4C45F3"/>
    <w:multiLevelType w:val="hybridMultilevel"/>
    <w:tmpl w:val="58BA736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210E3C5D"/>
    <w:multiLevelType w:val="hybridMultilevel"/>
    <w:tmpl w:val="E7A40424"/>
    <w:lvl w:ilvl="0" w:tplc="165E5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7743D1D"/>
    <w:multiLevelType w:val="hybridMultilevel"/>
    <w:tmpl w:val="A238E33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5D0B3F"/>
    <w:multiLevelType w:val="hybridMultilevel"/>
    <w:tmpl w:val="2C48399A"/>
    <w:lvl w:ilvl="0" w:tplc="5AAC12E2">
      <w:start w:val="302"/>
      <w:numFmt w:val="bullet"/>
      <w:lvlText w:val="-"/>
      <w:lvlJc w:val="left"/>
      <w:pPr>
        <w:ind w:left="420" w:hanging="420"/>
      </w:pPr>
      <w:rPr>
        <w:rFonts w:ascii="Times New Roman" w:hAnsi="Times New Roman" w:hint="default"/>
      </w:rPr>
    </w:lvl>
    <w:lvl w:ilvl="1" w:tplc="5AAC12E2">
      <w:start w:val="302"/>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E036A6"/>
    <w:multiLevelType w:val="hybridMultilevel"/>
    <w:tmpl w:val="80ACAD4E"/>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1F4B46"/>
    <w:multiLevelType w:val="hybridMultilevel"/>
    <w:tmpl w:val="9E386EE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260367"/>
    <w:multiLevelType w:val="hybridMultilevel"/>
    <w:tmpl w:val="7C38CEB2"/>
    <w:lvl w:ilvl="0" w:tplc="CD6AF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A10024"/>
    <w:multiLevelType w:val="hybridMultilevel"/>
    <w:tmpl w:val="3D7645D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7E01B2A"/>
    <w:multiLevelType w:val="hybridMultilevel"/>
    <w:tmpl w:val="BBC4035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EC5242D"/>
    <w:multiLevelType w:val="hybridMultilevel"/>
    <w:tmpl w:val="28F6C7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C24CC2"/>
    <w:multiLevelType w:val="hybridMultilevel"/>
    <w:tmpl w:val="C66A79C2"/>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A3D1663"/>
    <w:multiLevelType w:val="hybridMultilevel"/>
    <w:tmpl w:val="19C4D81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9F04A0"/>
    <w:multiLevelType w:val="hybridMultilevel"/>
    <w:tmpl w:val="42449A70"/>
    <w:lvl w:ilvl="0" w:tplc="5AAC12E2">
      <w:start w:val="302"/>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3BD7630"/>
    <w:multiLevelType w:val="hybridMultilevel"/>
    <w:tmpl w:val="CC2ADA9C"/>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050B8A"/>
    <w:multiLevelType w:val="multilevel"/>
    <w:tmpl w:val="75050B8A"/>
    <w:lvl w:ilvl="0">
      <w:start w:val="2"/>
      <w:numFmt w:val="bullet"/>
      <w:lvlText w:val="-"/>
      <w:lvlJc w:val="left"/>
      <w:pPr>
        <w:ind w:left="2220" w:hanging="420"/>
      </w:pPr>
      <w:rPr>
        <w:rFonts w:ascii="Calibri" w:eastAsia="宋体"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51" w15:restartNumberingAfterBreak="0">
    <w:nsid w:val="755B7F43"/>
    <w:multiLevelType w:val="hybridMultilevel"/>
    <w:tmpl w:val="B5B4509E"/>
    <w:lvl w:ilvl="0" w:tplc="CD6AF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59A593F"/>
    <w:multiLevelType w:val="hybridMultilevel"/>
    <w:tmpl w:val="410AB20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BE58D6"/>
    <w:multiLevelType w:val="hybridMultilevel"/>
    <w:tmpl w:val="AB4C14B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F3700F"/>
    <w:multiLevelType w:val="hybridMultilevel"/>
    <w:tmpl w:val="73C8590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245472"/>
    <w:multiLevelType w:val="hybridMultilevel"/>
    <w:tmpl w:val="7EB44484"/>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9811FC0"/>
    <w:multiLevelType w:val="hybridMultilevel"/>
    <w:tmpl w:val="A64677D2"/>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47"/>
  </w:num>
  <w:num w:numId="3">
    <w:abstractNumId w:val="60"/>
  </w:num>
  <w:num w:numId="4">
    <w:abstractNumId w:val="59"/>
  </w:num>
  <w:num w:numId="5">
    <w:abstractNumId w:val="5"/>
  </w:num>
  <w:num w:numId="6">
    <w:abstractNumId w:val="30"/>
  </w:num>
  <w:num w:numId="7">
    <w:abstractNumId w:val="15"/>
  </w:num>
  <w:num w:numId="8">
    <w:abstractNumId w:val="40"/>
  </w:num>
  <w:num w:numId="9">
    <w:abstractNumId w:val="43"/>
  </w:num>
  <w:num w:numId="10">
    <w:abstractNumId w:val="32"/>
  </w:num>
  <w:num w:numId="11">
    <w:abstractNumId w:val="36"/>
  </w:num>
  <w:num w:numId="12">
    <w:abstractNumId w:val="14"/>
  </w:num>
  <w:num w:numId="13">
    <w:abstractNumId w:val="25"/>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7"/>
  </w:num>
  <w:num w:numId="16">
    <w:abstractNumId w:val="54"/>
  </w:num>
  <w:num w:numId="17">
    <w:abstractNumId w:val="49"/>
  </w:num>
  <w:num w:numId="18">
    <w:abstractNumId w:val="27"/>
  </w:num>
  <w:num w:numId="19">
    <w:abstractNumId w:val="8"/>
  </w:num>
  <w:num w:numId="20">
    <w:abstractNumId w:val="22"/>
  </w:num>
  <w:num w:numId="21">
    <w:abstractNumId w:val="13"/>
  </w:num>
  <w:num w:numId="22">
    <w:abstractNumId w:val="17"/>
  </w:num>
  <w:num w:numId="23">
    <w:abstractNumId w:val="35"/>
  </w:num>
  <w:num w:numId="24">
    <w:abstractNumId w:val="4"/>
  </w:num>
  <w:num w:numId="25">
    <w:abstractNumId w:val="31"/>
  </w:num>
  <w:num w:numId="26">
    <w:abstractNumId w:val="10"/>
  </w:num>
  <w:num w:numId="27">
    <w:abstractNumId w:val="34"/>
  </w:num>
  <w:num w:numId="28">
    <w:abstractNumId w:val="7"/>
  </w:num>
  <w:num w:numId="29">
    <w:abstractNumId w:val="44"/>
  </w:num>
  <w:num w:numId="30">
    <w:abstractNumId w:val="45"/>
  </w:num>
  <w:num w:numId="31">
    <w:abstractNumId w:val="26"/>
  </w:num>
  <w:num w:numId="32">
    <w:abstractNumId w:val="12"/>
  </w:num>
  <w:num w:numId="33">
    <w:abstractNumId w:val="38"/>
  </w:num>
  <w:num w:numId="34">
    <w:abstractNumId w:val="50"/>
  </w:num>
  <w:num w:numId="35">
    <w:abstractNumId w:val="46"/>
  </w:num>
  <w:num w:numId="36">
    <w:abstractNumId w:val="21"/>
  </w:num>
  <w:num w:numId="37">
    <w:abstractNumId w:val="18"/>
  </w:num>
  <w:num w:numId="38">
    <w:abstractNumId w:val="23"/>
  </w:num>
  <w:num w:numId="39">
    <w:abstractNumId w:val="42"/>
  </w:num>
  <w:num w:numId="40">
    <w:abstractNumId w:val="51"/>
  </w:num>
  <w:num w:numId="41">
    <w:abstractNumId w:val="58"/>
  </w:num>
  <w:num w:numId="42">
    <w:abstractNumId w:val="48"/>
  </w:num>
  <w:num w:numId="43">
    <w:abstractNumId w:val="19"/>
  </w:num>
  <w:num w:numId="44">
    <w:abstractNumId w:val="55"/>
  </w:num>
  <w:num w:numId="45">
    <w:abstractNumId w:val="33"/>
  </w:num>
  <w:num w:numId="46">
    <w:abstractNumId w:val="53"/>
  </w:num>
  <w:num w:numId="47">
    <w:abstractNumId w:val="39"/>
  </w:num>
  <w:num w:numId="48">
    <w:abstractNumId w:val="3"/>
  </w:num>
  <w:num w:numId="49">
    <w:abstractNumId w:val="11"/>
  </w:num>
  <w:num w:numId="50">
    <w:abstractNumId w:val="29"/>
  </w:num>
  <w:num w:numId="51">
    <w:abstractNumId w:val="9"/>
  </w:num>
  <w:num w:numId="52">
    <w:abstractNumId w:val="24"/>
  </w:num>
  <w:num w:numId="53">
    <w:abstractNumId w:val="2"/>
  </w:num>
  <w:num w:numId="54">
    <w:abstractNumId w:val="52"/>
  </w:num>
  <w:num w:numId="55">
    <w:abstractNumId w:val="16"/>
  </w:num>
  <w:num w:numId="56">
    <w:abstractNumId w:val="0"/>
  </w:num>
  <w:num w:numId="57">
    <w:abstractNumId w:val="41"/>
  </w:num>
  <w:num w:numId="58">
    <w:abstractNumId w:val="56"/>
  </w:num>
  <w:num w:numId="59">
    <w:abstractNumId w:val="1"/>
  </w:num>
  <w:num w:numId="60">
    <w:abstractNumId w:val="20"/>
  </w:num>
  <w:num w:numId="61">
    <w:abstractNumId w:val="37"/>
  </w:num>
  <w:num w:numId="62">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852"/>
    <w:rsid w:val="00001E95"/>
    <w:rsid w:val="0000258D"/>
    <w:rsid w:val="0000409C"/>
    <w:rsid w:val="0000514E"/>
    <w:rsid w:val="000055A2"/>
    <w:rsid w:val="000073D3"/>
    <w:rsid w:val="00010174"/>
    <w:rsid w:val="00010339"/>
    <w:rsid w:val="0001041B"/>
    <w:rsid w:val="00010A89"/>
    <w:rsid w:val="00010F48"/>
    <w:rsid w:val="00011418"/>
    <w:rsid w:val="000131D4"/>
    <w:rsid w:val="000131E2"/>
    <w:rsid w:val="00016778"/>
    <w:rsid w:val="00017171"/>
    <w:rsid w:val="00017B6E"/>
    <w:rsid w:val="00017F97"/>
    <w:rsid w:val="00017FF1"/>
    <w:rsid w:val="000231A1"/>
    <w:rsid w:val="00023D19"/>
    <w:rsid w:val="00024AA7"/>
    <w:rsid w:val="00025036"/>
    <w:rsid w:val="000326D6"/>
    <w:rsid w:val="0003691C"/>
    <w:rsid w:val="0004405B"/>
    <w:rsid w:val="00044E6D"/>
    <w:rsid w:val="000453C9"/>
    <w:rsid w:val="0004558E"/>
    <w:rsid w:val="000464B5"/>
    <w:rsid w:val="0004716B"/>
    <w:rsid w:val="000472F6"/>
    <w:rsid w:val="00047383"/>
    <w:rsid w:val="00050D5B"/>
    <w:rsid w:val="00050EE9"/>
    <w:rsid w:val="0005424B"/>
    <w:rsid w:val="000543DE"/>
    <w:rsid w:val="00054D8E"/>
    <w:rsid w:val="00055779"/>
    <w:rsid w:val="00055B5D"/>
    <w:rsid w:val="00055DED"/>
    <w:rsid w:val="00055E2B"/>
    <w:rsid w:val="000570DA"/>
    <w:rsid w:val="00060273"/>
    <w:rsid w:val="00061ED3"/>
    <w:rsid w:val="00063D1C"/>
    <w:rsid w:val="00063E08"/>
    <w:rsid w:val="00063FF5"/>
    <w:rsid w:val="00064D75"/>
    <w:rsid w:val="00066232"/>
    <w:rsid w:val="000664F0"/>
    <w:rsid w:val="00066A68"/>
    <w:rsid w:val="00066D38"/>
    <w:rsid w:val="00067A48"/>
    <w:rsid w:val="00067AE7"/>
    <w:rsid w:val="00067B89"/>
    <w:rsid w:val="00067C99"/>
    <w:rsid w:val="00067F8D"/>
    <w:rsid w:val="000700B8"/>
    <w:rsid w:val="00071209"/>
    <w:rsid w:val="0007140B"/>
    <w:rsid w:val="000744B5"/>
    <w:rsid w:val="000766D9"/>
    <w:rsid w:val="00076C0A"/>
    <w:rsid w:val="00076D95"/>
    <w:rsid w:val="00076E41"/>
    <w:rsid w:val="0007767D"/>
    <w:rsid w:val="00083D81"/>
    <w:rsid w:val="00085BAC"/>
    <w:rsid w:val="00086BB4"/>
    <w:rsid w:val="00087858"/>
    <w:rsid w:val="000903D2"/>
    <w:rsid w:val="000910B8"/>
    <w:rsid w:val="000926A4"/>
    <w:rsid w:val="00092AE5"/>
    <w:rsid w:val="0009358F"/>
    <w:rsid w:val="00093612"/>
    <w:rsid w:val="0009558C"/>
    <w:rsid w:val="0009621E"/>
    <w:rsid w:val="00096392"/>
    <w:rsid w:val="00096503"/>
    <w:rsid w:val="00097E39"/>
    <w:rsid w:val="000A1878"/>
    <w:rsid w:val="000A1F66"/>
    <w:rsid w:val="000A2ED7"/>
    <w:rsid w:val="000A3B21"/>
    <w:rsid w:val="000A3F75"/>
    <w:rsid w:val="000A4429"/>
    <w:rsid w:val="000A4453"/>
    <w:rsid w:val="000A454A"/>
    <w:rsid w:val="000A4BCB"/>
    <w:rsid w:val="000A5862"/>
    <w:rsid w:val="000A6C3D"/>
    <w:rsid w:val="000A7A19"/>
    <w:rsid w:val="000B0E8F"/>
    <w:rsid w:val="000B1545"/>
    <w:rsid w:val="000B15EC"/>
    <w:rsid w:val="000B2AA2"/>
    <w:rsid w:val="000B3FE5"/>
    <w:rsid w:val="000B46DF"/>
    <w:rsid w:val="000B4D91"/>
    <w:rsid w:val="000B66E4"/>
    <w:rsid w:val="000B796F"/>
    <w:rsid w:val="000B7A7D"/>
    <w:rsid w:val="000C05D1"/>
    <w:rsid w:val="000C113E"/>
    <w:rsid w:val="000C1E7D"/>
    <w:rsid w:val="000C2147"/>
    <w:rsid w:val="000C2278"/>
    <w:rsid w:val="000C7AE3"/>
    <w:rsid w:val="000D0482"/>
    <w:rsid w:val="000D0C2F"/>
    <w:rsid w:val="000D1B76"/>
    <w:rsid w:val="000D2930"/>
    <w:rsid w:val="000D5413"/>
    <w:rsid w:val="000D68FF"/>
    <w:rsid w:val="000D6B9B"/>
    <w:rsid w:val="000D6D4C"/>
    <w:rsid w:val="000D730A"/>
    <w:rsid w:val="000E0A8A"/>
    <w:rsid w:val="000E1658"/>
    <w:rsid w:val="000E20B8"/>
    <w:rsid w:val="000E2198"/>
    <w:rsid w:val="000E249D"/>
    <w:rsid w:val="000E2C03"/>
    <w:rsid w:val="000F0430"/>
    <w:rsid w:val="000F04C6"/>
    <w:rsid w:val="000F0C9A"/>
    <w:rsid w:val="000F1F20"/>
    <w:rsid w:val="000F5ACD"/>
    <w:rsid w:val="0010016B"/>
    <w:rsid w:val="00100360"/>
    <w:rsid w:val="001006D0"/>
    <w:rsid w:val="00102006"/>
    <w:rsid w:val="001029CC"/>
    <w:rsid w:val="00103497"/>
    <w:rsid w:val="00103F8F"/>
    <w:rsid w:val="00104CB9"/>
    <w:rsid w:val="0010662C"/>
    <w:rsid w:val="00110B7E"/>
    <w:rsid w:val="00110B9A"/>
    <w:rsid w:val="00110BAD"/>
    <w:rsid w:val="00110E52"/>
    <w:rsid w:val="00111978"/>
    <w:rsid w:val="0011207E"/>
    <w:rsid w:val="00114017"/>
    <w:rsid w:val="001156E0"/>
    <w:rsid w:val="00115714"/>
    <w:rsid w:val="001177F2"/>
    <w:rsid w:val="00117CA8"/>
    <w:rsid w:val="00121CFB"/>
    <w:rsid w:val="00121E95"/>
    <w:rsid w:val="001230FF"/>
    <w:rsid w:val="001241FC"/>
    <w:rsid w:val="00124231"/>
    <w:rsid w:val="00126032"/>
    <w:rsid w:val="001268CF"/>
    <w:rsid w:val="00126C24"/>
    <w:rsid w:val="00126FB7"/>
    <w:rsid w:val="00126FCB"/>
    <w:rsid w:val="001272F0"/>
    <w:rsid w:val="00127D57"/>
    <w:rsid w:val="00127EE7"/>
    <w:rsid w:val="00131007"/>
    <w:rsid w:val="00131498"/>
    <w:rsid w:val="00132582"/>
    <w:rsid w:val="00132B63"/>
    <w:rsid w:val="00134B80"/>
    <w:rsid w:val="001351FA"/>
    <w:rsid w:val="0013647C"/>
    <w:rsid w:val="001365E9"/>
    <w:rsid w:val="00137534"/>
    <w:rsid w:val="00137899"/>
    <w:rsid w:val="001406A8"/>
    <w:rsid w:val="001406BB"/>
    <w:rsid w:val="0014128A"/>
    <w:rsid w:val="00141870"/>
    <w:rsid w:val="00142868"/>
    <w:rsid w:val="001435CB"/>
    <w:rsid w:val="001453EC"/>
    <w:rsid w:val="00146F9D"/>
    <w:rsid w:val="001502A3"/>
    <w:rsid w:val="00150B73"/>
    <w:rsid w:val="00151949"/>
    <w:rsid w:val="00153B4D"/>
    <w:rsid w:val="00153D88"/>
    <w:rsid w:val="001548A7"/>
    <w:rsid w:val="00155199"/>
    <w:rsid w:val="00155291"/>
    <w:rsid w:val="001556C0"/>
    <w:rsid w:val="0015738B"/>
    <w:rsid w:val="00157A7A"/>
    <w:rsid w:val="00161086"/>
    <w:rsid w:val="00161981"/>
    <w:rsid w:val="0016319B"/>
    <w:rsid w:val="001635FC"/>
    <w:rsid w:val="00163DAE"/>
    <w:rsid w:val="0016577F"/>
    <w:rsid w:val="0016590D"/>
    <w:rsid w:val="00170DDD"/>
    <w:rsid w:val="00172E72"/>
    <w:rsid w:val="00173388"/>
    <w:rsid w:val="001736F3"/>
    <w:rsid w:val="001743F2"/>
    <w:rsid w:val="0017472F"/>
    <w:rsid w:val="001748D5"/>
    <w:rsid w:val="00174F3C"/>
    <w:rsid w:val="001755DD"/>
    <w:rsid w:val="00175D5D"/>
    <w:rsid w:val="00176168"/>
    <w:rsid w:val="0017747E"/>
    <w:rsid w:val="001808DF"/>
    <w:rsid w:val="0018314E"/>
    <w:rsid w:val="00184719"/>
    <w:rsid w:val="001858C4"/>
    <w:rsid w:val="00185BD2"/>
    <w:rsid w:val="0018691F"/>
    <w:rsid w:val="00190F16"/>
    <w:rsid w:val="00192737"/>
    <w:rsid w:val="001956D9"/>
    <w:rsid w:val="0019578D"/>
    <w:rsid w:val="00196CA0"/>
    <w:rsid w:val="00197964"/>
    <w:rsid w:val="00197C55"/>
    <w:rsid w:val="001A1E7C"/>
    <w:rsid w:val="001A233E"/>
    <w:rsid w:val="001A25DA"/>
    <w:rsid w:val="001A416C"/>
    <w:rsid w:val="001A485D"/>
    <w:rsid w:val="001A5B75"/>
    <w:rsid w:val="001A65FF"/>
    <w:rsid w:val="001B0241"/>
    <w:rsid w:val="001B028B"/>
    <w:rsid w:val="001B0750"/>
    <w:rsid w:val="001B175E"/>
    <w:rsid w:val="001B1C60"/>
    <w:rsid w:val="001B3687"/>
    <w:rsid w:val="001B3E3D"/>
    <w:rsid w:val="001B57F2"/>
    <w:rsid w:val="001B6252"/>
    <w:rsid w:val="001B6298"/>
    <w:rsid w:val="001B6439"/>
    <w:rsid w:val="001B7C4A"/>
    <w:rsid w:val="001C0431"/>
    <w:rsid w:val="001C06E6"/>
    <w:rsid w:val="001C16B5"/>
    <w:rsid w:val="001C1B7E"/>
    <w:rsid w:val="001C32E8"/>
    <w:rsid w:val="001C4240"/>
    <w:rsid w:val="001C4BD4"/>
    <w:rsid w:val="001C60EE"/>
    <w:rsid w:val="001C6CF8"/>
    <w:rsid w:val="001C783C"/>
    <w:rsid w:val="001D06D4"/>
    <w:rsid w:val="001D1873"/>
    <w:rsid w:val="001D1FCA"/>
    <w:rsid w:val="001D2062"/>
    <w:rsid w:val="001D2539"/>
    <w:rsid w:val="001D2B50"/>
    <w:rsid w:val="001D3006"/>
    <w:rsid w:val="001D40A7"/>
    <w:rsid w:val="001D5B39"/>
    <w:rsid w:val="001D7859"/>
    <w:rsid w:val="001E2754"/>
    <w:rsid w:val="001E2AA9"/>
    <w:rsid w:val="001E32C2"/>
    <w:rsid w:val="001E379A"/>
    <w:rsid w:val="001E599A"/>
    <w:rsid w:val="001E61A2"/>
    <w:rsid w:val="001E7174"/>
    <w:rsid w:val="001E7543"/>
    <w:rsid w:val="001E79E0"/>
    <w:rsid w:val="001F04B3"/>
    <w:rsid w:val="001F056E"/>
    <w:rsid w:val="001F6616"/>
    <w:rsid w:val="0020033A"/>
    <w:rsid w:val="002008D6"/>
    <w:rsid w:val="002025CD"/>
    <w:rsid w:val="0020315E"/>
    <w:rsid w:val="00203265"/>
    <w:rsid w:val="002039E9"/>
    <w:rsid w:val="00204BA1"/>
    <w:rsid w:val="00206650"/>
    <w:rsid w:val="00210B1F"/>
    <w:rsid w:val="00212673"/>
    <w:rsid w:val="00213052"/>
    <w:rsid w:val="0021404E"/>
    <w:rsid w:val="00214805"/>
    <w:rsid w:val="00214957"/>
    <w:rsid w:val="00214C1D"/>
    <w:rsid w:val="00214F34"/>
    <w:rsid w:val="00215CDD"/>
    <w:rsid w:val="00215DED"/>
    <w:rsid w:val="00216AAB"/>
    <w:rsid w:val="00217036"/>
    <w:rsid w:val="00217770"/>
    <w:rsid w:val="00217C64"/>
    <w:rsid w:val="00221304"/>
    <w:rsid w:val="002221AC"/>
    <w:rsid w:val="00222A85"/>
    <w:rsid w:val="00222AF7"/>
    <w:rsid w:val="00226887"/>
    <w:rsid w:val="00226B53"/>
    <w:rsid w:val="0022736E"/>
    <w:rsid w:val="00230188"/>
    <w:rsid w:val="0023031A"/>
    <w:rsid w:val="00231DCA"/>
    <w:rsid w:val="00232120"/>
    <w:rsid w:val="00232176"/>
    <w:rsid w:val="00232511"/>
    <w:rsid w:val="002328DD"/>
    <w:rsid w:val="00232AEF"/>
    <w:rsid w:val="002334D1"/>
    <w:rsid w:val="00234AA1"/>
    <w:rsid w:val="002408B8"/>
    <w:rsid w:val="002429BC"/>
    <w:rsid w:val="00243552"/>
    <w:rsid w:val="00243BFC"/>
    <w:rsid w:val="00243C3C"/>
    <w:rsid w:val="00244CBF"/>
    <w:rsid w:val="00245810"/>
    <w:rsid w:val="002458A2"/>
    <w:rsid w:val="00247082"/>
    <w:rsid w:val="00247C81"/>
    <w:rsid w:val="00247E12"/>
    <w:rsid w:val="00253C69"/>
    <w:rsid w:val="00254F38"/>
    <w:rsid w:val="00255979"/>
    <w:rsid w:val="00256994"/>
    <w:rsid w:val="0026174F"/>
    <w:rsid w:val="00263106"/>
    <w:rsid w:val="0026357C"/>
    <w:rsid w:val="00263932"/>
    <w:rsid w:val="00263CA1"/>
    <w:rsid w:val="00264948"/>
    <w:rsid w:val="00265E5C"/>
    <w:rsid w:val="002671DF"/>
    <w:rsid w:val="00267630"/>
    <w:rsid w:val="00267D3F"/>
    <w:rsid w:val="0027053E"/>
    <w:rsid w:val="00270AD0"/>
    <w:rsid w:val="0027187A"/>
    <w:rsid w:val="00271A39"/>
    <w:rsid w:val="00272F1F"/>
    <w:rsid w:val="00272FE3"/>
    <w:rsid w:val="0027365E"/>
    <w:rsid w:val="002736F0"/>
    <w:rsid w:val="00274980"/>
    <w:rsid w:val="0027504C"/>
    <w:rsid w:val="002755D3"/>
    <w:rsid w:val="00275AC6"/>
    <w:rsid w:val="00276C79"/>
    <w:rsid w:val="0028033B"/>
    <w:rsid w:val="002817D5"/>
    <w:rsid w:val="00281E20"/>
    <w:rsid w:val="00282D3C"/>
    <w:rsid w:val="00284193"/>
    <w:rsid w:val="0028714A"/>
    <w:rsid w:val="0029015E"/>
    <w:rsid w:val="002912B3"/>
    <w:rsid w:val="002946D9"/>
    <w:rsid w:val="00294B79"/>
    <w:rsid w:val="0029668F"/>
    <w:rsid w:val="002A07FB"/>
    <w:rsid w:val="002A0B59"/>
    <w:rsid w:val="002A235C"/>
    <w:rsid w:val="002A275F"/>
    <w:rsid w:val="002A2EF8"/>
    <w:rsid w:val="002A3689"/>
    <w:rsid w:val="002A490D"/>
    <w:rsid w:val="002A4A3B"/>
    <w:rsid w:val="002A5514"/>
    <w:rsid w:val="002A5A88"/>
    <w:rsid w:val="002A5E54"/>
    <w:rsid w:val="002B14C3"/>
    <w:rsid w:val="002B1FE9"/>
    <w:rsid w:val="002B3B15"/>
    <w:rsid w:val="002B45C3"/>
    <w:rsid w:val="002B50F4"/>
    <w:rsid w:val="002B6A3B"/>
    <w:rsid w:val="002B7242"/>
    <w:rsid w:val="002C01F5"/>
    <w:rsid w:val="002C190D"/>
    <w:rsid w:val="002C4077"/>
    <w:rsid w:val="002C4E23"/>
    <w:rsid w:val="002C76E9"/>
    <w:rsid w:val="002D0623"/>
    <w:rsid w:val="002D0EB9"/>
    <w:rsid w:val="002D225E"/>
    <w:rsid w:val="002D4A3A"/>
    <w:rsid w:val="002E2C64"/>
    <w:rsid w:val="002E3210"/>
    <w:rsid w:val="002E3A74"/>
    <w:rsid w:val="002E6162"/>
    <w:rsid w:val="002E668C"/>
    <w:rsid w:val="002E6F02"/>
    <w:rsid w:val="002F00F2"/>
    <w:rsid w:val="002F1455"/>
    <w:rsid w:val="002F1B54"/>
    <w:rsid w:val="002F3235"/>
    <w:rsid w:val="002F579F"/>
    <w:rsid w:val="002F7B06"/>
    <w:rsid w:val="00300958"/>
    <w:rsid w:val="003015B2"/>
    <w:rsid w:val="00302DB6"/>
    <w:rsid w:val="003032A0"/>
    <w:rsid w:val="00305B14"/>
    <w:rsid w:val="00306496"/>
    <w:rsid w:val="00307142"/>
    <w:rsid w:val="00310ED2"/>
    <w:rsid w:val="00311CA5"/>
    <w:rsid w:val="00311CF9"/>
    <w:rsid w:val="00311F8F"/>
    <w:rsid w:val="00314081"/>
    <w:rsid w:val="00314E19"/>
    <w:rsid w:val="003158EC"/>
    <w:rsid w:val="00315C21"/>
    <w:rsid w:val="003164B5"/>
    <w:rsid w:val="0031695B"/>
    <w:rsid w:val="003209D7"/>
    <w:rsid w:val="00321181"/>
    <w:rsid w:val="0032253E"/>
    <w:rsid w:val="0032261A"/>
    <w:rsid w:val="00323702"/>
    <w:rsid w:val="003265B4"/>
    <w:rsid w:val="00327439"/>
    <w:rsid w:val="0033096F"/>
    <w:rsid w:val="00330B43"/>
    <w:rsid w:val="00333C17"/>
    <w:rsid w:val="0033443D"/>
    <w:rsid w:val="00334669"/>
    <w:rsid w:val="00335EAE"/>
    <w:rsid w:val="00336732"/>
    <w:rsid w:val="00336939"/>
    <w:rsid w:val="00337D36"/>
    <w:rsid w:val="00340995"/>
    <w:rsid w:val="00340A85"/>
    <w:rsid w:val="00341A09"/>
    <w:rsid w:val="003422A4"/>
    <w:rsid w:val="00344A03"/>
    <w:rsid w:val="00344C26"/>
    <w:rsid w:val="0034580A"/>
    <w:rsid w:val="00345882"/>
    <w:rsid w:val="00346438"/>
    <w:rsid w:val="0034746C"/>
    <w:rsid w:val="00347DBE"/>
    <w:rsid w:val="003509E3"/>
    <w:rsid w:val="00352697"/>
    <w:rsid w:val="00353FC0"/>
    <w:rsid w:val="00353FE5"/>
    <w:rsid w:val="0035507F"/>
    <w:rsid w:val="003561D5"/>
    <w:rsid w:val="00356FB6"/>
    <w:rsid w:val="00357EFF"/>
    <w:rsid w:val="003622B2"/>
    <w:rsid w:val="003627C6"/>
    <w:rsid w:val="00363641"/>
    <w:rsid w:val="00364A08"/>
    <w:rsid w:val="00365256"/>
    <w:rsid w:val="00365909"/>
    <w:rsid w:val="00366423"/>
    <w:rsid w:val="003664ED"/>
    <w:rsid w:val="00370F2A"/>
    <w:rsid w:val="0037269E"/>
    <w:rsid w:val="003728F3"/>
    <w:rsid w:val="00375185"/>
    <w:rsid w:val="003770F0"/>
    <w:rsid w:val="00377257"/>
    <w:rsid w:val="00377D59"/>
    <w:rsid w:val="00377FE4"/>
    <w:rsid w:val="003814E8"/>
    <w:rsid w:val="003823EE"/>
    <w:rsid w:val="00382543"/>
    <w:rsid w:val="0038462A"/>
    <w:rsid w:val="0038557C"/>
    <w:rsid w:val="00385E80"/>
    <w:rsid w:val="0039032A"/>
    <w:rsid w:val="003906FD"/>
    <w:rsid w:val="00390BC2"/>
    <w:rsid w:val="00391A23"/>
    <w:rsid w:val="003938F0"/>
    <w:rsid w:val="0039454A"/>
    <w:rsid w:val="003A1EDC"/>
    <w:rsid w:val="003A23C5"/>
    <w:rsid w:val="003A5CBC"/>
    <w:rsid w:val="003A5E2B"/>
    <w:rsid w:val="003A75A9"/>
    <w:rsid w:val="003B0BAC"/>
    <w:rsid w:val="003B302E"/>
    <w:rsid w:val="003B4C9A"/>
    <w:rsid w:val="003B61F3"/>
    <w:rsid w:val="003B6F1B"/>
    <w:rsid w:val="003B7705"/>
    <w:rsid w:val="003B7CA6"/>
    <w:rsid w:val="003C0CFC"/>
    <w:rsid w:val="003C1BCE"/>
    <w:rsid w:val="003C432A"/>
    <w:rsid w:val="003C4761"/>
    <w:rsid w:val="003C4B72"/>
    <w:rsid w:val="003C5FC6"/>
    <w:rsid w:val="003C6446"/>
    <w:rsid w:val="003C6FE9"/>
    <w:rsid w:val="003C70D4"/>
    <w:rsid w:val="003C7F5B"/>
    <w:rsid w:val="003D0D09"/>
    <w:rsid w:val="003D3056"/>
    <w:rsid w:val="003D3576"/>
    <w:rsid w:val="003D3862"/>
    <w:rsid w:val="003D6300"/>
    <w:rsid w:val="003D6BFF"/>
    <w:rsid w:val="003D6F09"/>
    <w:rsid w:val="003E02F8"/>
    <w:rsid w:val="003E1A88"/>
    <w:rsid w:val="003E1DC2"/>
    <w:rsid w:val="003E2F71"/>
    <w:rsid w:val="003E32DA"/>
    <w:rsid w:val="003E3DBC"/>
    <w:rsid w:val="003E7C96"/>
    <w:rsid w:val="003F0434"/>
    <w:rsid w:val="003F1030"/>
    <w:rsid w:val="003F2E6D"/>
    <w:rsid w:val="003F3759"/>
    <w:rsid w:val="003F41F8"/>
    <w:rsid w:val="003F5106"/>
    <w:rsid w:val="003F5DD6"/>
    <w:rsid w:val="003F762D"/>
    <w:rsid w:val="003F7A35"/>
    <w:rsid w:val="003F7DD5"/>
    <w:rsid w:val="00400925"/>
    <w:rsid w:val="004011B9"/>
    <w:rsid w:val="00401473"/>
    <w:rsid w:val="00402074"/>
    <w:rsid w:val="004048D0"/>
    <w:rsid w:val="00405113"/>
    <w:rsid w:val="00405718"/>
    <w:rsid w:val="00407549"/>
    <w:rsid w:val="00407AC2"/>
    <w:rsid w:val="00411F2B"/>
    <w:rsid w:val="00413E59"/>
    <w:rsid w:val="00414EF3"/>
    <w:rsid w:val="00415933"/>
    <w:rsid w:val="00416F47"/>
    <w:rsid w:val="00417B4F"/>
    <w:rsid w:val="00424A35"/>
    <w:rsid w:val="00424F1E"/>
    <w:rsid w:val="00425540"/>
    <w:rsid w:val="004267AE"/>
    <w:rsid w:val="004270F3"/>
    <w:rsid w:val="00427269"/>
    <w:rsid w:val="00430F24"/>
    <w:rsid w:val="00432611"/>
    <w:rsid w:val="00435D65"/>
    <w:rsid w:val="00435EBD"/>
    <w:rsid w:val="0043607C"/>
    <w:rsid w:val="00440F90"/>
    <w:rsid w:val="0044280C"/>
    <w:rsid w:val="00442A66"/>
    <w:rsid w:val="004433A3"/>
    <w:rsid w:val="00443E59"/>
    <w:rsid w:val="00445ADE"/>
    <w:rsid w:val="00450107"/>
    <w:rsid w:val="00450310"/>
    <w:rsid w:val="00450AD0"/>
    <w:rsid w:val="00450D67"/>
    <w:rsid w:val="00451473"/>
    <w:rsid w:val="00451617"/>
    <w:rsid w:val="00451B80"/>
    <w:rsid w:val="00453E33"/>
    <w:rsid w:val="004540D4"/>
    <w:rsid w:val="00454478"/>
    <w:rsid w:val="00455FD0"/>
    <w:rsid w:val="004600DA"/>
    <w:rsid w:val="004601A1"/>
    <w:rsid w:val="00460328"/>
    <w:rsid w:val="00461467"/>
    <w:rsid w:val="00461A05"/>
    <w:rsid w:val="00461A8C"/>
    <w:rsid w:val="00464F7C"/>
    <w:rsid w:val="004653EC"/>
    <w:rsid w:val="00465BF1"/>
    <w:rsid w:val="00465D71"/>
    <w:rsid w:val="00466882"/>
    <w:rsid w:val="00466D02"/>
    <w:rsid w:val="00470003"/>
    <w:rsid w:val="0047011E"/>
    <w:rsid w:val="00470C00"/>
    <w:rsid w:val="0047395A"/>
    <w:rsid w:val="00473DA6"/>
    <w:rsid w:val="00474F3E"/>
    <w:rsid w:val="00477263"/>
    <w:rsid w:val="00477BE2"/>
    <w:rsid w:val="00481392"/>
    <w:rsid w:val="00482599"/>
    <w:rsid w:val="004848EB"/>
    <w:rsid w:val="00484904"/>
    <w:rsid w:val="004860D2"/>
    <w:rsid w:val="00490071"/>
    <w:rsid w:val="00493E8E"/>
    <w:rsid w:val="00494710"/>
    <w:rsid w:val="0049501A"/>
    <w:rsid w:val="0049584B"/>
    <w:rsid w:val="00495CC5"/>
    <w:rsid w:val="00495CEB"/>
    <w:rsid w:val="00495D93"/>
    <w:rsid w:val="0049713D"/>
    <w:rsid w:val="00497EA8"/>
    <w:rsid w:val="004A1761"/>
    <w:rsid w:val="004A29B2"/>
    <w:rsid w:val="004A2DE4"/>
    <w:rsid w:val="004A334E"/>
    <w:rsid w:val="004A43F4"/>
    <w:rsid w:val="004A678E"/>
    <w:rsid w:val="004A7A8E"/>
    <w:rsid w:val="004A7CF2"/>
    <w:rsid w:val="004A7F0C"/>
    <w:rsid w:val="004B04DD"/>
    <w:rsid w:val="004B1E76"/>
    <w:rsid w:val="004B1ECE"/>
    <w:rsid w:val="004B4633"/>
    <w:rsid w:val="004B526A"/>
    <w:rsid w:val="004B52E5"/>
    <w:rsid w:val="004B5B15"/>
    <w:rsid w:val="004C0813"/>
    <w:rsid w:val="004C11F4"/>
    <w:rsid w:val="004C398A"/>
    <w:rsid w:val="004C4868"/>
    <w:rsid w:val="004C4EFB"/>
    <w:rsid w:val="004D0382"/>
    <w:rsid w:val="004D0B35"/>
    <w:rsid w:val="004D0F29"/>
    <w:rsid w:val="004D2B3B"/>
    <w:rsid w:val="004D36AD"/>
    <w:rsid w:val="004D3C97"/>
    <w:rsid w:val="004D4D55"/>
    <w:rsid w:val="004D5841"/>
    <w:rsid w:val="004D5D53"/>
    <w:rsid w:val="004D5DB1"/>
    <w:rsid w:val="004D769B"/>
    <w:rsid w:val="004E1D6E"/>
    <w:rsid w:val="004E2339"/>
    <w:rsid w:val="004E2840"/>
    <w:rsid w:val="004E2FCE"/>
    <w:rsid w:val="004E3732"/>
    <w:rsid w:val="004E42F1"/>
    <w:rsid w:val="004E5D51"/>
    <w:rsid w:val="004E7966"/>
    <w:rsid w:val="004F001F"/>
    <w:rsid w:val="004F0167"/>
    <w:rsid w:val="004F0A4E"/>
    <w:rsid w:val="004F1FFA"/>
    <w:rsid w:val="004F344B"/>
    <w:rsid w:val="004F5646"/>
    <w:rsid w:val="004F69EC"/>
    <w:rsid w:val="004F747A"/>
    <w:rsid w:val="005000D6"/>
    <w:rsid w:val="005002FF"/>
    <w:rsid w:val="0050212F"/>
    <w:rsid w:val="00502991"/>
    <w:rsid w:val="00502C6B"/>
    <w:rsid w:val="00503701"/>
    <w:rsid w:val="005068DA"/>
    <w:rsid w:val="00506F74"/>
    <w:rsid w:val="00507EED"/>
    <w:rsid w:val="00512E16"/>
    <w:rsid w:val="00514353"/>
    <w:rsid w:val="00514A5F"/>
    <w:rsid w:val="00515081"/>
    <w:rsid w:val="00516DF8"/>
    <w:rsid w:val="0052031B"/>
    <w:rsid w:val="0052116B"/>
    <w:rsid w:val="005234D0"/>
    <w:rsid w:val="005235DB"/>
    <w:rsid w:val="00523DC0"/>
    <w:rsid w:val="00524919"/>
    <w:rsid w:val="0052530C"/>
    <w:rsid w:val="00525B7F"/>
    <w:rsid w:val="00527D55"/>
    <w:rsid w:val="00530A46"/>
    <w:rsid w:val="00530EB0"/>
    <w:rsid w:val="00531B95"/>
    <w:rsid w:val="00532C1E"/>
    <w:rsid w:val="00534BA2"/>
    <w:rsid w:val="00534E4C"/>
    <w:rsid w:val="00535D83"/>
    <w:rsid w:val="005375AA"/>
    <w:rsid w:val="005377EB"/>
    <w:rsid w:val="005409B9"/>
    <w:rsid w:val="005413CD"/>
    <w:rsid w:val="00541DEA"/>
    <w:rsid w:val="00541FA2"/>
    <w:rsid w:val="00542085"/>
    <w:rsid w:val="00543C94"/>
    <w:rsid w:val="005447F1"/>
    <w:rsid w:val="00544E52"/>
    <w:rsid w:val="00545414"/>
    <w:rsid w:val="00545EC2"/>
    <w:rsid w:val="0054734A"/>
    <w:rsid w:val="00547CC6"/>
    <w:rsid w:val="00551804"/>
    <w:rsid w:val="00551FD7"/>
    <w:rsid w:val="005546D8"/>
    <w:rsid w:val="00554876"/>
    <w:rsid w:val="00555FDE"/>
    <w:rsid w:val="0055604D"/>
    <w:rsid w:val="00557527"/>
    <w:rsid w:val="00560685"/>
    <w:rsid w:val="00561C4D"/>
    <w:rsid w:val="005623B8"/>
    <w:rsid w:val="00562D97"/>
    <w:rsid w:val="00563764"/>
    <w:rsid w:val="0056425E"/>
    <w:rsid w:val="00565A5D"/>
    <w:rsid w:val="00566653"/>
    <w:rsid w:val="00566EF9"/>
    <w:rsid w:val="00571366"/>
    <w:rsid w:val="00573254"/>
    <w:rsid w:val="005737FC"/>
    <w:rsid w:val="00573A5D"/>
    <w:rsid w:val="00573A65"/>
    <w:rsid w:val="005749F0"/>
    <w:rsid w:val="00575162"/>
    <w:rsid w:val="005755A4"/>
    <w:rsid w:val="00575671"/>
    <w:rsid w:val="0057592F"/>
    <w:rsid w:val="005763DF"/>
    <w:rsid w:val="00576552"/>
    <w:rsid w:val="00577107"/>
    <w:rsid w:val="0057713B"/>
    <w:rsid w:val="00577AFF"/>
    <w:rsid w:val="005809BB"/>
    <w:rsid w:val="0058121A"/>
    <w:rsid w:val="00582652"/>
    <w:rsid w:val="00583C91"/>
    <w:rsid w:val="00583CD7"/>
    <w:rsid w:val="00584368"/>
    <w:rsid w:val="005843F8"/>
    <w:rsid w:val="005867B8"/>
    <w:rsid w:val="0058781A"/>
    <w:rsid w:val="00590767"/>
    <w:rsid w:val="00590C66"/>
    <w:rsid w:val="005914CA"/>
    <w:rsid w:val="005914DF"/>
    <w:rsid w:val="00593A37"/>
    <w:rsid w:val="0059408F"/>
    <w:rsid w:val="005946FF"/>
    <w:rsid w:val="0059761C"/>
    <w:rsid w:val="0059783B"/>
    <w:rsid w:val="005A10FE"/>
    <w:rsid w:val="005A2678"/>
    <w:rsid w:val="005A28C2"/>
    <w:rsid w:val="005A2C70"/>
    <w:rsid w:val="005A30D2"/>
    <w:rsid w:val="005A36EF"/>
    <w:rsid w:val="005A456B"/>
    <w:rsid w:val="005A5905"/>
    <w:rsid w:val="005A6040"/>
    <w:rsid w:val="005A6F01"/>
    <w:rsid w:val="005B0779"/>
    <w:rsid w:val="005B0861"/>
    <w:rsid w:val="005B0D68"/>
    <w:rsid w:val="005B2CE9"/>
    <w:rsid w:val="005B538B"/>
    <w:rsid w:val="005B6053"/>
    <w:rsid w:val="005B618B"/>
    <w:rsid w:val="005B7036"/>
    <w:rsid w:val="005C00CF"/>
    <w:rsid w:val="005C01D9"/>
    <w:rsid w:val="005C08F4"/>
    <w:rsid w:val="005C14ED"/>
    <w:rsid w:val="005C337F"/>
    <w:rsid w:val="005C39EC"/>
    <w:rsid w:val="005C4F6E"/>
    <w:rsid w:val="005C57FA"/>
    <w:rsid w:val="005D0D47"/>
    <w:rsid w:val="005D0E02"/>
    <w:rsid w:val="005D15A2"/>
    <w:rsid w:val="005D231A"/>
    <w:rsid w:val="005D3DC0"/>
    <w:rsid w:val="005D4ED8"/>
    <w:rsid w:val="005D5E88"/>
    <w:rsid w:val="005D6BEF"/>
    <w:rsid w:val="005E179C"/>
    <w:rsid w:val="005E1D2C"/>
    <w:rsid w:val="005E2166"/>
    <w:rsid w:val="005E29AA"/>
    <w:rsid w:val="005E487C"/>
    <w:rsid w:val="005E4CCD"/>
    <w:rsid w:val="005E52CC"/>
    <w:rsid w:val="005E6930"/>
    <w:rsid w:val="005F1349"/>
    <w:rsid w:val="005F27C5"/>
    <w:rsid w:val="005F30BB"/>
    <w:rsid w:val="005F3547"/>
    <w:rsid w:val="005F4066"/>
    <w:rsid w:val="005F5231"/>
    <w:rsid w:val="005F7A2E"/>
    <w:rsid w:val="005F7A68"/>
    <w:rsid w:val="00600393"/>
    <w:rsid w:val="00600C73"/>
    <w:rsid w:val="00604462"/>
    <w:rsid w:val="00604490"/>
    <w:rsid w:val="0060650F"/>
    <w:rsid w:val="00606B68"/>
    <w:rsid w:val="00607CE8"/>
    <w:rsid w:val="00610CDD"/>
    <w:rsid w:val="00611673"/>
    <w:rsid w:val="00612596"/>
    <w:rsid w:val="00612A09"/>
    <w:rsid w:val="00614EF0"/>
    <w:rsid w:val="0061679F"/>
    <w:rsid w:val="006173CE"/>
    <w:rsid w:val="00620958"/>
    <w:rsid w:val="00621781"/>
    <w:rsid w:val="00626A21"/>
    <w:rsid w:val="00630324"/>
    <w:rsid w:val="00632474"/>
    <w:rsid w:val="00637114"/>
    <w:rsid w:val="00637A49"/>
    <w:rsid w:val="00640D6B"/>
    <w:rsid w:val="00641BEB"/>
    <w:rsid w:val="00643BFD"/>
    <w:rsid w:val="006469BC"/>
    <w:rsid w:val="00647104"/>
    <w:rsid w:val="00647F1F"/>
    <w:rsid w:val="006505C2"/>
    <w:rsid w:val="006515CF"/>
    <w:rsid w:val="006517FF"/>
    <w:rsid w:val="0065234F"/>
    <w:rsid w:val="0065306C"/>
    <w:rsid w:val="00653C54"/>
    <w:rsid w:val="00653D09"/>
    <w:rsid w:val="006544C5"/>
    <w:rsid w:val="006546B5"/>
    <w:rsid w:val="006577BA"/>
    <w:rsid w:val="0066186B"/>
    <w:rsid w:val="00661AEB"/>
    <w:rsid w:val="00662DB5"/>
    <w:rsid w:val="006659CA"/>
    <w:rsid w:val="0067202B"/>
    <w:rsid w:val="00672499"/>
    <w:rsid w:val="00672FCE"/>
    <w:rsid w:val="006732AD"/>
    <w:rsid w:val="0067461E"/>
    <w:rsid w:val="006748E4"/>
    <w:rsid w:val="00675AE4"/>
    <w:rsid w:val="0067690E"/>
    <w:rsid w:val="00681F59"/>
    <w:rsid w:val="0068247D"/>
    <w:rsid w:val="0068598F"/>
    <w:rsid w:val="006868B9"/>
    <w:rsid w:val="00687687"/>
    <w:rsid w:val="00687A5F"/>
    <w:rsid w:val="00691200"/>
    <w:rsid w:val="00692CA3"/>
    <w:rsid w:val="006933E2"/>
    <w:rsid w:val="00693CAA"/>
    <w:rsid w:val="00693EE6"/>
    <w:rsid w:val="0069490D"/>
    <w:rsid w:val="00694BD8"/>
    <w:rsid w:val="00694F2F"/>
    <w:rsid w:val="0069572F"/>
    <w:rsid w:val="006A0594"/>
    <w:rsid w:val="006A0620"/>
    <w:rsid w:val="006A26B3"/>
    <w:rsid w:val="006A2B6D"/>
    <w:rsid w:val="006A3422"/>
    <w:rsid w:val="006A45F9"/>
    <w:rsid w:val="006A4674"/>
    <w:rsid w:val="006A6167"/>
    <w:rsid w:val="006A68E5"/>
    <w:rsid w:val="006A6C62"/>
    <w:rsid w:val="006B160E"/>
    <w:rsid w:val="006B1D29"/>
    <w:rsid w:val="006B1E9B"/>
    <w:rsid w:val="006B2ACC"/>
    <w:rsid w:val="006B57B8"/>
    <w:rsid w:val="006B6A6F"/>
    <w:rsid w:val="006C3676"/>
    <w:rsid w:val="006C38E6"/>
    <w:rsid w:val="006C3DCA"/>
    <w:rsid w:val="006C402D"/>
    <w:rsid w:val="006C4629"/>
    <w:rsid w:val="006C4BDB"/>
    <w:rsid w:val="006C4E1B"/>
    <w:rsid w:val="006C5B3C"/>
    <w:rsid w:val="006C5FA9"/>
    <w:rsid w:val="006C6F58"/>
    <w:rsid w:val="006C7D16"/>
    <w:rsid w:val="006D0DE8"/>
    <w:rsid w:val="006D1896"/>
    <w:rsid w:val="006D19DD"/>
    <w:rsid w:val="006D1D93"/>
    <w:rsid w:val="006D43CD"/>
    <w:rsid w:val="006D5D38"/>
    <w:rsid w:val="006D68B8"/>
    <w:rsid w:val="006D7325"/>
    <w:rsid w:val="006E1F37"/>
    <w:rsid w:val="006E2C13"/>
    <w:rsid w:val="006E67A9"/>
    <w:rsid w:val="006E6B75"/>
    <w:rsid w:val="006E7A85"/>
    <w:rsid w:val="006F1070"/>
    <w:rsid w:val="006F1AAC"/>
    <w:rsid w:val="006F1BAF"/>
    <w:rsid w:val="006F219D"/>
    <w:rsid w:val="006F27CD"/>
    <w:rsid w:val="006F3257"/>
    <w:rsid w:val="006F4004"/>
    <w:rsid w:val="006F4041"/>
    <w:rsid w:val="006F404E"/>
    <w:rsid w:val="006F52BF"/>
    <w:rsid w:val="006F5874"/>
    <w:rsid w:val="006F70EB"/>
    <w:rsid w:val="006F785F"/>
    <w:rsid w:val="00701598"/>
    <w:rsid w:val="007027B2"/>
    <w:rsid w:val="00702FA5"/>
    <w:rsid w:val="007039FB"/>
    <w:rsid w:val="0070501A"/>
    <w:rsid w:val="007062A9"/>
    <w:rsid w:val="0070734A"/>
    <w:rsid w:val="00707664"/>
    <w:rsid w:val="00707E31"/>
    <w:rsid w:val="00707F1B"/>
    <w:rsid w:val="00711105"/>
    <w:rsid w:val="0071176C"/>
    <w:rsid w:val="00712608"/>
    <w:rsid w:val="0071345B"/>
    <w:rsid w:val="00713769"/>
    <w:rsid w:val="00714064"/>
    <w:rsid w:val="00715798"/>
    <w:rsid w:val="00716CEE"/>
    <w:rsid w:val="00716F3C"/>
    <w:rsid w:val="007200C7"/>
    <w:rsid w:val="00721475"/>
    <w:rsid w:val="00721C89"/>
    <w:rsid w:val="00722109"/>
    <w:rsid w:val="00723830"/>
    <w:rsid w:val="00723883"/>
    <w:rsid w:val="00724803"/>
    <w:rsid w:val="007266DF"/>
    <w:rsid w:val="00726C62"/>
    <w:rsid w:val="00731F03"/>
    <w:rsid w:val="00732D90"/>
    <w:rsid w:val="007334B6"/>
    <w:rsid w:val="0073421D"/>
    <w:rsid w:val="00734A1E"/>
    <w:rsid w:val="00734B34"/>
    <w:rsid w:val="00735B99"/>
    <w:rsid w:val="00735E97"/>
    <w:rsid w:val="00736D84"/>
    <w:rsid w:val="00740275"/>
    <w:rsid w:val="00740E36"/>
    <w:rsid w:val="00744893"/>
    <w:rsid w:val="00744993"/>
    <w:rsid w:val="00745FD4"/>
    <w:rsid w:val="00747105"/>
    <w:rsid w:val="00751E95"/>
    <w:rsid w:val="00752A03"/>
    <w:rsid w:val="00752BFA"/>
    <w:rsid w:val="007600B9"/>
    <w:rsid w:val="00760123"/>
    <w:rsid w:val="00760B06"/>
    <w:rsid w:val="00760FC6"/>
    <w:rsid w:val="00763B35"/>
    <w:rsid w:val="00763EF7"/>
    <w:rsid w:val="00764BDC"/>
    <w:rsid w:val="00765A25"/>
    <w:rsid w:val="00765B70"/>
    <w:rsid w:val="00766048"/>
    <w:rsid w:val="007678F3"/>
    <w:rsid w:val="0077159B"/>
    <w:rsid w:val="007719CE"/>
    <w:rsid w:val="00773931"/>
    <w:rsid w:val="00774AD4"/>
    <w:rsid w:val="00775502"/>
    <w:rsid w:val="00775CEE"/>
    <w:rsid w:val="00776607"/>
    <w:rsid w:val="0078206C"/>
    <w:rsid w:val="007820C8"/>
    <w:rsid w:val="00782A28"/>
    <w:rsid w:val="00782C5D"/>
    <w:rsid w:val="007832A3"/>
    <w:rsid w:val="00783DBE"/>
    <w:rsid w:val="00784099"/>
    <w:rsid w:val="00785805"/>
    <w:rsid w:val="00785B93"/>
    <w:rsid w:val="00785D64"/>
    <w:rsid w:val="007869B2"/>
    <w:rsid w:val="00786C50"/>
    <w:rsid w:val="0078726D"/>
    <w:rsid w:val="007902A8"/>
    <w:rsid w:val="007922C1"/>
    <w:rsid w:val="0079304C"/>
    <w:rsid w:val="00794ED6"/>
    <w:rsid w:val="0079536C"/>
    <w:rsid w:val="007960D6"/>
    <w:rsid w:val="00796CF0"/>
    <w:rsid w:val="00796D5B"/>
    <w:rsid w:val="00797E62"/>
    <w:rsid w:val="007A05B6"/>
    <w:rsid w:val="007A1114"/>
    <w:rsid w:val="007A2B48"/>
    <w:rsid w:val="007A2FD3"/>
    <w:rsid w:val="007A336E"/>
    <w:rsid w:val="007A37DA"/>
    <w:rsid w:val="007A3A1F"/>
    <w:rsid w:val="007A4180"/>
    <w:rsid w:val="007A4AD3"/>
    <w:rsid w:val="007A4D22"/>
    <w:rsid w:val="007A52D1"/>
    <w:rsid w:val="007A5DC1"/>
    <w:rsid w:val="007A613E"/>
    <w:rsid w:val="007A6ED4"/>
    <w:rsid w:val="007A7E8F"/>
    <w:rsid w:val="007B03D3"/>
    <w:rsid w:val="007B119C"/>
    <w:rsid w:val="007B1C55"/>
    <w:rsid w:val="007B1D65"/>
    <w:rsid w:val="007B263F"/>
    <w:rsid w:val="007B3AB6"/>
    <w:rsid w:val="007B3DC0"/>
    <w:rsid w:val="007B4D8F"/>
    <w:rsid w:val="007B57F3"/>
    <w:rsid w:val="007B59C3"/>
    <w:rsid w:val="007B5E92"/>
    <w:rsid w:val="007B6DF2"/>
    <w:rsid w:val="007B70C6"/>
    <w:rsid w:val="007B7B6A"/>
    <w:rsid w:val="007C0004"/>
    <w:rsid w:val="007C0D2E"/>
    <w:rsid w:val="007C1F99"/>
    <w:rsid w:val="007C2AAB"/>
    <w:rsid w:val="007C35A2"/>
    <w:rsid w:val="007C464A"/>
    <w:rsid w:val="007C5B24"/>
    <w:rsid w:val="007C5FF4"/>
    <w:rsid w:val="007C6088"/>
    <w:rsid w:val="007C622B"/>
    <w:rsid w:val="007C6AD4"/>
    <w:rsid w:val="007C7559"/>
    <w:rsid w:val="007D0521"/>
    <w:rsid w:val="007D0DF7"/>
    <w:rsid w:val="007D3409"/>
    <w:rsid w:val="007D3E58"/>
    <w:rsid w:val="007D5605"/>
    <w:rsid w:val="007D5782"/>
    <w:rsid w:val="007D58F5"/>
    <w:rsid w:val="007D609A"/>
    <w:rsid w:val="007D720E"/>
    <w:rsid w:val="007D746F"/>
    <w:rsid w:val="007D7857"/>
    <w:rsid w:val="007D7B59"/>
    <w:rsid w:val="007E0BD6"/>
    <w:rsid w:val="007E0D56"/>
    <w:rsid w:val="007E190F"/>
    <w:rsid w:val="007E2057"/>
    <w:rsid w:val="007E2E8A"/>
    <w:rsid w:val="007E527F"/>
    <w:rsid w:val="007E5355"/>
    <w:rsid w:val="007E5F97"/>
    <w:rsid w:val="007E6722"/>
    <w:rsid w:val="007E67EC"/>
    <w:rsid w:val="007E6A69"/>
    <w:rsid w:val="007F0387"/>
    <w:rsid w:val="007F045C"/>
    <w:rsid w:val="007F2371"/>
    <w:rsid w:val="007F2734"/>
    <w:rsid w:val="007F2E6A"/>
    <w:rsid w:val="007F3B53"/>
    <w:rsid w:val="007F3E62"/>
    <w:rsid w:val="007F7E14"/>
    <w:rsid w:val="00800839"/>
    <w:rsid w:val="00801A3C"/>
    <w:rsid w:val="00803926"/>
    <w:rsid w:val="00803A2C"/>
    <w:rsid w:val="00803B8C"/>
    <w:rsid w:val="00803BC7"/>
    <w:rsid w:val="00803C37"/>
    <w:rsid w:val="00804945"/>
    <w:rsid w:val="008112B6"/>
    <w:rsid w:val="00811EAE"/>
    <w:rsid w:val="00811FEE"/>
    <w:rsid w:val="0081250A"/>
    <w:rsid w:val="008128B0"/>
    <w:rsid w:val="008210C9"/>
    <w:rsid w:val="00821B76"/>
    <w:rsid w:val="00825CD7"/>
    <w:rsid w:val="00825E14"/>
    <w:rsid w:val="00825E8B"/>
    <w:rsid w:val="008261C8"/>
    <w:rsid w:val="0083109A"/>
    <w:rsid w:val="008333DC"/>
    <w:rsid w:val="00834714"/>
    <w:rsid w:val="00836514"/>
    <w:rsid w:val="00836C28"/>
    <w:rsid w:val="00836FC8"/>
    <w:rsid w:val="00837343"/>
    <w:rsid w:val="008376AE"/>
    <w:rsid w:val="00840740"/>
    <w:rsid w:val="008408E7"/>
    <w:rsid w:val="00840E09"/>
    <w:rsid w:val="00841386"/>
    <w:rsid w:val="008420FF"/>
    <w:rsid w:val="00842DDE"/>
    <w:rsid w:val="008446CE"/>
    <w:rsid w:val="00844803"/>
    <w:rsid w:val="00846411"/>
    <w:rsid w:val="00846DC9"/>
    <w:rsid w:val="00847E12"/>
    <w:rsid w:val="00850A06"/>
    <w:rsid w:val="008515B8"/>
    <w:rsid w:val="00852612"/>
    <w:rsid w:val="00852630"/>
    <w:rsid w:val="00856ABF"/>
    <w:rsid w:val="00860A2F"/>
    <w:rsid w:val="008637FE"/>
    <w:rsid w:val="00866C73"/>
    <w:rsid w:val="008674BF"/>
    <w:rsid w:val="008675AF"/>
    <w:rsid w:val="008708B9"/>
    <w:rsid w:val="00870DCB"/>
    <w:rsid w:val="0087145F"/>
    <w:rsid w:val="0087149C"/>
    <w:rsid w:val="008715F6"/>
    <w:rsid w:val="008721D4"/>
    <w:rsid w:val="0087229C"/>
    <w:rsid w:val="0087326D"/>
    <w:rsid w:val="00873C1C"/>
    <w:rsid w:val="00873F55"/>
    <w:rsid w:val="00874D51"/>
    <w:rsid w:val="0087551A"/>
    <w:rsid w:val="008760B7"/>
    <w:rsid w:val="008766C3"/>
    <w:rsid w:val="00884A4E"/>
    <w:rsid w:val="00885469"/>
    <w:rsid w:val="0088603F"/>
    <w:rsid w:val="00886485"/>
    <w:rsid w:val="0088682D"/>
    <w:rsid w:val="00887371"/>
    <w:rsid w:val="00890648"/>
    <w:rsid w:val="00890742"/>
    <w:rsid w:val="00891932"/>
    <w:rsid w:val="008921D4"/>
    <w:rsid w:val="008924AB"/>
    <w:rsid w:val="008928C9"/>
    <w:rsid w:val="00892EAE"/>
    <w:rsid w:val="00892FFE"/>
    <w:rsid w:val="008934E8"/>
    <w:rsid w:val="00893C66"/>
    <w:rsid w:val="00893DC4"/>
    <w:rsid w:val="00895823"/>
    <w:rsid w:val="00895F13"/>
    <w:rsid w:val="008A1264"/>
    <w:rsid w:val="008A1BC7"/>
    <w:rsid w:val="008A1C4E"/>
    <w:rsid w:val="008A1CE3"/>
    <w:rsid w:val="008A1D33"/>
    <w:rsid w:val="008A2B76"/>
    <w:rsid w:val="008A2E3E"/>
    <w:rsid w:val="008A3A66"/>
    <w:rsid w:val="008A4FA1"/>
    <w:rsid w:val="008A5331"/>
    <w:rsid w:val="008A60E4"/>
    <w:rsid w:val="008A6855"/>
    <w:rsid w:val="008A6AE9"/>
    <w:rsid w:val="008B105C"/>
    <w:rsid w:val="008B1975"/>
    <w:rsid w:val="008B1CBB"/>
    <w:rsid w:val="008B1D9F"/>
    <w:rsid w:val="008B251D"/>
    <w:rsid w:val="008B3970"/>
    <w:rsid w:val="008B4A2C"/>
    <w:rsid w:val="008B4F73"/>
    <w:rsid w:val="008B5C03"/>
    <w:rsid w:val="008B5DED"/>
    <w:rsid w:val="008B735A"/>
    <w:rsid w:val="008B7660"/>
    <w:rsid w:val="008B7E09"/>
    <w:rsid w:val="008C31D2"/>
    <w:rsid w:val="008C3617"/>
    <w:rsid w:val="008C398B"/>
    <w:rsid w:val="008C78F4"/>
    <w:rsid w:val="008D2D3D"/>
    <w:rsid w:val="008D55C5"/>
    <w:rsid w:val="008D55FF"/>
    <w:rsid w:val="008D57F5"/>
    <w:rsid w:val="008D587B"/>
    <w:rsid w:val="008D5972"/>
    <w:rsid w:val="008D7476"/>
    <w:rsid w:val="008E1C50"/>
    <w:rsid w:val="008E1E1E"/>
    <w:rsid w:val="008E2591"/>
    <w:rsid w:val="008E2EEC"/>
    <w:rsid w:val="008E40FA"/>
    <w:rsid w:val="008E455A"/>
    <w:rsid w:val="008E4A2F"/>
    <w:rsid w:val="008E4D08"/>
    <w:rsid w:val="008E79C6"/>
    <w:rsid w:val="008F0308"/>
    <w:rsid w:val="008F1E9B"/>
    <w:rsid w:val="008F239A"/>
    <w:rsid w:val="008F37CA"/>
    <w:rsid w:val="008F67CF"/>
    <w:rsid w:val="008F6ABA"/>
    <w:rsid w:val="008F6D89"/>
    <w:rsid w:val="008F70CA"/>
    <w:rsid w:val="009015B8"/>
    <w:rsid w:val="009015F2"/>
    <w:rsid w:val="00901F10"/>
    <w:rsid w:val="00902809"/>
    <w:rsid w:val="00902E55"/>
    <w:rsid w:val="00904C87"/>
    <w:rsid w:val="00904EE2"/>
    <w:rsid w:val="00906E88"/>
    <w:rsid w:val="00907018"/>
    <w:rsid w:val="0090720F"/>
    <w:rsid w:val="0090797D"/>
    <w:rsid w:val="00907C90"/>
    <w:rsid w:val="00910988"/>
    <w:rsid w:val="009118FA"/>
    <w:rsid w:val="009128B2"/>
    <w:rsid w:val="00912B78"/>
    <w:rsid w:val="0091304C"/>
    <w:rsid w:val="009134D5"/>
    <w:rsid w:val="0091356F"/>
    <w:rsid w:val="009139CF"/>
    <w:rsid w:val="009147F5"/>
    <w:rsid w:val="009149F4"/>
    <w:rsid w:val="00914A03"/>
    <w:rsid w:val="00915DEA"/>
    <w:rsid w:val="009161F5"/>
    <w:rsid w:val="00922B44"/>
    <w:rsid w:val="0092386A"/>
    <w:rsid w:val="0092399B"/>
    <w:rsid w:val="00923CC3"/>
    <w:rsid w:val="00924B4C"/>
    <w:rsid w:val="00926C0F"/>
    <w:rsid w:val="00931830"/>
    <w:rsid w:val="009333B5"/>
    <w:rsid w:val="009337CD"/>
    <w:rsid w:val="00934F69"/>
    <w:rsid w:val="00934F81"/>
    <w:rsid w:val="00936D36"/>
    <w:rsid w:val="00936D42"/>
    <w:rsid w:val="00937E22"/>
    <w:rsid w:val="0094182F"/>
    <w:rsid w:val="00941D69"/>
    <w:rsid w:val="00943044"/>
    <w:rsid w:val="009432D4"/>
    <w:rsid w:val="00943571"/>
    <w:rsid w:val="009450D8"/>
    <w:rsid w:val="009455DA"/>
    <w:rsid w:val="00945679"/>
    <w:rsid w:val="00946379"/>
    <w:rsid w:val="0094658A"/>
    <w:rsid w:val="009511C9"/>
    <w:rsid w:val="009547A9"/>
    <w:rsid w:val="009549FE"/>
    <w:rsid w:val="00954C31"/>
    <w:rsid w:val="00954DBE"/>
    <w:rsid w:val="00955024"/>
    <w:rsid w:val="00957098"/>
    <w:rsid w:val="0096038F"/>
    <w:rsid w:val="009623E8"/>
    <w:rsid w:val="00963CCB"/>
    <w:rsid w:val="00965A15"/>
    <w:rsid w:val="009673DD"/>
    <w:rsid w:val="0097084E"/>
    <w:rsid w:val="009708D0"/>
    <w:rsid w:val="009720E0"/>
    <w:rsid w:val="00972D26"/>
    <w:rsid w:val="00973A6C"/>
    <w:rsid w:val="00973C4C"/>
    <w:rsid w:val="00975310"/>
    <w:rsid w:val="00977E6A"/>
    <w:rsid w:val="0098065C"/>
    <w:rsid w:val="009809BC"/>
    <w:rsid w:val="00980D3C"/>
    <w:rsid w:val="0098147E"/>
    <w:rsid w:val="009814D6"/>
    <w:rsid w:val="009850ED"/>
    <w:rsid w:val="009859B1"/>
    <w:rsid w:val="0098632F"/>
    <w:rsid w:val="009867AC"/>
    <w:rsid w:val="00990F9F"/>
    <w:rsid w:val="0099102E"/>
    <w:rsid w:val="00991212"/>
    <w:rsid w:val="0099480E"/>
    <w:rsid w:val="00994DBF"/>
    <w:rsid w:val="00995314"/>
    <w:rsid w:val="009968CF"/>
    <w:rsid w:val="009A099A"/>
    <w:rsid w:val="009A2C5A"/>
    <w:rsid w:val="009A4709"/>
    <w:rsid w:val="009A5118"/>
    <w:rsid w:val="009A5F17"/>
    <w:rsid w:val="009A6A87"/>
    <w:rsid w:val="009A751C"/>
    <w:rsid w:val="009A77EF"/>
    <w:rsid w:val="009B0B71"/>
    <w:rsid w:val="009B3F09"/>
    <w:rsid w:val="009B4082"/>
    <w:rsid w:val="009B5164"/>
    <w:rsid w:val="009B7C4C"/>
    <w:rsid w:val="009C04B6"/>
    <w:rsid w:val="009C0F9B"/>
    <w:rsid w:val="009C1A87"/>
    <w:rsid w:val="009C21D6"/>
    <w:rsid w:val="009C287E"/>
    <w:rsid w:val="009C4186"/>
    <w:rsid w:val="009C4E39"/>
    <w:rsid w:val="009C536E"/>
    <w:rsid w:val="009C5BBA"/>
    <w:rsid w:val="009C5F12"/>
    <w:rsid w:val="009C6CB9"/>
    <w:rsid w:val="009C6FD7"/>
    <w:rsid w:val="009C70BA"/>
    <w:rsid w:val="009C7A43"/>
    <w:rsid w:val="009C7D5E"/>
    <w:rsid w:val="009D03C6"/>
    <w:rsid w:val="009D1360"/>
    <w:rsid w:val="009D1A47"/>
    <w:rsid w:val="009D26D2"/>
    <w:rsid w:val="009D2942"/>
    <w:rsid w:val="009D37D3"/>
    <w:rsid w:val="009D4189"/>
    <w:rsid w:val="009D7288"/>
    <w:rsid w:val="009D75DF"/>
    <w:rsid w:val="009E041D"/>
    <w:rsid w:val="009E1580"/>
    <w:rsid w:val="009E1942"/>
    <w:rsid w:val="009E22A7"/>
    <w:rsid w:val="009E6763"/>
    <w:rsid w:val="009E6DC8"/>
    <w:rsid w:val="009E70F9"/>
    <w:rsid w:val="009F1899"/>
    <w:rsid w:val="009F2A93"/>
    <w:rsid w:val="009F2C38"/>
    <w:rsid w:val="009F3D1C"/>
    <w:rsid w:val="009F3E1F"/>
    <w:rsid w:val="009F60A8"/>
    <w:rsid w:val="009F7F10"/>
    <w:rsid w:val="00A0068E"/>
    <w:rsid w:val="00A0093B"/>
    <w:rsid w:val="00A00995"/>
    <w:rsid w:val="00A07012"/>
    <w:rsid w:val="00A07FB6"/>
    <w:rsid w:val="00A10DEF"/>
    <w:rsid w:val="00A11F2B"/>
    <w:rsid w:val="00A12E83"/>
    <w:rsid w:val="00A131CC"/>
    <w:rsid w:val="00A141EB"/>
    <w:rsid w:val="00A1597D"/>
    <w:rsid w:val="00A15DC7"/>
    <w:rsid w:val="00A17C97"/>
    <w:rsid w:val="00A20911"/>
    <w:rsid w:val="00A2258D"/>
    <w:rsid w:val="00A22790"/>
    <w:rsid w:val="00A23D1B"/>
    <w:rsid w:val="00A23F7D"/>
    <w:rsid w:val="00A2442F"/>
    <w:rsid w:val="00A26AB0"/>
    <w:rsid w:val="00A34913"/>
    <w:rsid w:val="00A35F07"/>
    <w:rsid w:val="00A362EA"/>
    <w:rsid w:val="00A364E7"/>
    <w:rsid w:val="00A372E0"/>
    <w:rsid w:val="00A40FA0"/>
    <w:rsid w:val="00A42D27"/>
    <w:rsid w:val="00A42E3A"/>
    <w:rsid w:val="00A43329"/>
    <w:rsid w:val="00A441CA"/>
    <w:rsid w:val="00A44549"/>
    <w:rsid w:val="00A44827"/>
    <w:rsid w:val="00A44D9F"/>
    <w:rsid w:val="00A4515E"/>
    <w:rsid w:val="00A46F03"/>
    <w:rsid w:val="00A534F3"/>
    <w:rsid w:val="00A53E55"/>
    <w:rsid w:val="00A54E71"/>
    <w:rsid w:val="00A5588E"/>
    <w:rsid w:val="00A56956"/>
    <w:rsid w:val="00A5750C"/>
    <w:rsid w:val="00A6045E"/>
    <w:rsid w:val="00A6074A"/>
    <w:rsid w:val="00A61585"/>
    <w:rsid w:val="00A6296E"/>
    <w:rsid w:val="00A629D7"/>
    <w:rsid w:val="00A63D64"/>
    <w:rsid w:val="00A653E3"/>
    <w:rsid w:val="00A65C7C"/>
    <w:rsid w:val="00A701C7"/>
    <w:rsid w:val="00A721F7"/>
    <w:rsid w:val="00A726C7"/>
    <w:rsid w:val="00A72F6B"/>
    <w:rsid w:val="00A737E0"/>
    <w:rsid w:val="00A75EC2"/>
    <w:rsid w:val="00A7739E"/>
    <w:rsid w:val="00A77523"/>
    <w:rsid w:val="00A7788E"/>
    <w:rsid w:val="00A77DF5"/>
    <w:rsid w:val="00A82876"/>
    <w:rsid w:val="00A82878"/>
    <w:rsid w:val="00A82B58"/>
    <w:rsid w:val="00A8333F"/>
    <w:rsid w:val="00A83A76"/>
    <w:rsid w:val="00A848D0"/>
    <w:rsid w:val="00A87084"/>
    <w:rsid w:val="00A87BF5"/>
    <w:rsid w:val="00A87C72"/>
    <w:rsid w:val="00A90887"/>
    <w:rsid w:val="00A90A63"/>
    <w:rsid w:val="00A912E4"/>
    <w:rsid w:val="00A93D43"/>
    <w:rsid w:val="00A93E0D"/>
    <w:rsid w:val="00A94686"/>
    <w:rsid w:val="00A95BAD"/>
    <w:rsid w:val="00AA22B0"/>
    <w:rsid w:val="00AA254C"/>
    <w:rsid w:val="00AA2632"/>
    <w:rsid w:val="00AA57E6"/>
    <w:rsid w:val="00AA6455"/>
    <w:rsid w:val="00AB12AA"/>
    <w:rsid w:val="00AB12EE"/>
    <w:rsid w:val="00AB3BF3"/>
    <w:rsid w:val="00AB4F51"/>
    <w:rsid w:val="00AB5220"/>
    <w:rsid w:val="00AB5DEF"/>
    <w:rsid w:val="00AB5F3A"/>
    <w:rsid w:val="00AB6B8D"/>
    <w:rsid w:val="00AC0285"/>
    <w:rsid w:val="00AC1BB7"/>
    <w:rsid w:val="00AC2317"/>
    <w:rsid w:val="00AC2B9C"/>
    <w:rsid w:val="00AC2C97"/>
    <w:rsid w:val="00AC2CD4"/>
    <w:rsid w:val="00AC3DC1"/>
    <w:rsid w:val="00AC4CA0"/>
    <w:rsid w:val="00AC70F2"/>
    <w:rsid w:val="00AC7A7B"/>
    <w:rsid w:val="00AD1F34"/>
    <w:rsid w:val="00AD4846"/>
    <w:rsid w:val="00AD56DE"/>
    <w:rsid w:val="00AD57CC"/>
    <w:rsid w:val="00AD5843"/>
    <w:rsid w:val="00AD6035"/>
    <w:rsid w:val="00AD65F4"/>
    <w:rsid w:val="00AD6919"/>
    <w:rsid w:val="00AD69AA"/>
    <w:rsid w:val="00AE0C32"/>
    <w:rsid w:val="00AE1BC2"/>
    <w:rsid w:val="00AE2FF2"/>
    <w:rsid w:val="00AE384C"/>
    <w:rsid w:val="00AE3A32"/>
    <w:rsid w:val="00AE5280"/>
    <w:rsid w:val="00AE6B16"/>
    <w:rsid w:val="00AE6BE0"/>
    <w:rsid w:val="00AF02CB"/>
    <w:rsid w:val="00AF193A"/>
    <w:rsid w:val="00AF1CB9"/>
    <w:rsid w:val="00AF2644"/>
    <w:rsid w:val="00AF4D22"/>
    <w:rsid w:val="00AF5966"/>
    <w:rsid w:val="00B02A13"/>
    <w:rsid w:val="00B03CC8"/>
    <w:rsid w:val="00B04EEB"/>
    <w:rsid w:val="00B072E2"/>
    <w:rsid w:val="00B07444"/>
    <w:rsid w:val="00B07979"/>
    <w:rsid w:val="00B10C6E"/>
    <w:rsid w:val="00B128D0"/>
    <w:rsid w:val="00B13C0B"/>
    <w:rsid w:val="00B13EFA"/>
    <w:rsid w:val="00B1402B"/>
    <w:rsid w:val="00B15AE9"/>
    <w:rsid w:val="00B16B19"/>
    <w:rsid w:val="00B176A4"/>
    <w:rsid w:val="00B17AC2"/>
    <w:rsid w:val="00B17FC4"/>
    <w:rsid w:val="00B20CF6"/>
    <w:rsid w:val="00B21B27"/>
    <w:rsid w:val="00B22016"/>
    <w:rsid w:val="00B223B0"/>
    <w:rsid w:val="00B23292"/>
    <w:rsid w:val="00B2369C"/>
    <w:rsid w:val="00B23994"/>
    <w:rsid w:val="00B267B8"/>
    <w:rsid w:val="00B26D02"/>
    <w:rsid w:val="00B279E8"/>
    <w:rsid w:val="00B30426"/>
    <w:rsid w:val="00B32B95"/>
    <w:rsid w:val="00B32D8F"/>
    <w:rsid w:val="00B3328E"/>
    <w:rsid w:val="00B33E57"/>
    <w:rsid w:val="00B343A3"/>
    <w:rsid w:val="00B353FB"/>
    <w:rsid w:val="00B35C0F"/>
    <w:rsid w:val="00B366C8"/>
    <w:rsid w:val="00B36B03"/>
    <w:rsid w:val="00B3786D"/>
    <w:rsid w:val="00B40699"/>
    <w:rsid w:val="00B419D4"/>
    <w:rsid w:val="00B41E6D"/>
    <w:rsid w:val="00B42424"/>
    <w:rsid w:val="00B43688"/>
    <w:rsid w:val="00B43893"/>
    <w:rsid w:val="00B44142"/>
    <w:rsid w:val="00B44B50"/>
    <w:rsid w:val="00B450D5"/>
    <w:rsid w:val="00B459D9"/>
    <w:rsid w:val="00B4682D"/>
    <w:rsid w:val="00B47173"/>
    <w:rsid w:val="00B472EA"/>
    <w:rsid w:val="00B50CB2"/>
    <w:rsid w:val="00B516BA"/>
    <w:rsid w:val="00B5197A"/>
    <w:rsid w:val="00B51F58"/>
    <w:rsid w:val="00B52EAD"/>
    <w:rsid w:val="00B53C01"/>
    <w:rsid w:val="00B553DC"/>
    <w:rsid w:val="00B55463"/>
    <w:rsid w:val="00B5791A"/>
    <w:rsid w:val="00B60998"/>
    <w:rsid w:val="00B6264B"/>
    <w:rsid w:val="00B65923"/>
    <w:rsid w:val="00B6675B"/>
    <w:rsid w:val="00B67A9F"/>
    <w:rsid w:val="00B71C35"/>
    <w:rsid w:val="00B72BEC"/>
    <w:rsid w:val="00B73A82"/>
    <w:rsid w:val="00B749C0"/>
    <w:rsid w:val="00B75347"/>
    <w:rsid w:val="00B755FE"/>
    <w:rsid w:val="00B76F4D"/>
    <w:rsid w:val="00B77412"/>
    <w:rsid w:val="00B77752"/>
    <w:rsid w:val="00B77A57"/>
    <w:rsid w:val="00B80B46"/>
    <w:rsid w:val="00B829F9"/>
    <w:rsid w:val="00B83BC0"/>
    <w:rsid w:val="00B84821"/>
    <w:rsid w:val="00B86EF5"/>
    <w:rsid w:val="00B87A6F"/>
    <w:rsid w:val="00B9064E"/>
    <w:rsid w:val="00B90711"/>
    <w:rsid w:val="00B91D9D"/>
    <w:rsid w:val="00B93B73"/>
    <w:rsid w:val="00B93D58"/>
    <w:rsid w:val="00B9516C"/>
    <w:rsid w:val="00BA0864"/>
    <w:rsid w:val="00BA0965"/>
    <w:rsid w:val="00BA1244"/>
    <w:rsid w:val="00BA21A5"/>
    <w:rsid w:val="00BA36B3"/>
    <w:rsid w:val="00BA3CEE"/>
    <w:rsid w:val="00BA4C0A"/>
    <w:rsid w:val="00BA5BED"/>
    <w:rsid w:val="00BA70DE"/>
    <w:rsid w:val="00BB1902"/>
    <w:rsid w:val="00BB24F3"/>
    <w:rsid w:val="00BB2A32"/>
    <w:rsid w:val="00BB2BC6"/>
    <w:rsid w:val="00BB49FC"/>
    <w:rsid w:val="00BB58B1"/>
    <w:rsid w:val="00BB6484"/>
    <w:rsid w:val="00BB6705"/>
    <w:rsid w:val="00BC09CA"/>
    <w:rsid w:val="00BC10DA"/>
    <w:rsid w:val="00BC2AB5"/>
    <w:rsid w:val="00BC3920"/>
    <w:rsid w:val="00BC4038"/>
    <w:rsid w:val="00BC408B"/>
    <w:rsid w:val="00BC47AB"/>
    <w:rsid w:val="00BC4D32"/>
    <w:rsid w:val="00BC57D4"/>
    <w:rsid w:val="00BC6B55"/>
    <w:rsid w:val="00BC7295"/>
    <w:rsid w:val="00BD0C9D"/>
    <w:rsid w:val="00BD16C1"/>
    <w:rsid w:val="00BD2242"/>
    <w:rsid w:val="00BD2AB1"/>
    <w:rsid w:val="00BD2E0F"/>
    <w:rsid w:val="00BD5142"/>
    <w:rsid w:val="00BD5162"/>
    <w:rsid w:val="00BD6494"/>
    <w:rsid w:val="00BD6B0A"/>
    <w:rsid w:val="00BD6D4F"/>
    <w:rsid w:val="00BE09C1"/>
    <w:rsid w:val="00BE194F"/>
    <w:rsid w:val="00BE1FD4"/>
    <w:rsid w:val="00BE307E"/>
    <w:rsid w:val="00BE3589"/>
    <w:rsid w:val="00BE40C0"/>
    <w:rsid w:val="00BE61C7"/>
    <w:rsid w:val="00BE677A"/>
    <w:rsid w:val="00BE6A2E"/>
    <w:rsid w:val="00BE6FEC"/>
    <w:rsid w:val="00BE7002"/>
    <w:rsid w:val="00BE7C8D"/>
    <w:rsid w:val="00BF00A7"/>
    <w:rsid w:val="00BF33D9"/>
    <w:rsid w:val="00BF4437"/>
    <w:rsid w:val="00BF583C"/>
    <w:rsid w:val="00C01414"/>
    <w:rsid w:val="00C03BA1"/>
    <w:rsid w:val="00C042F0"/>
    <w:rsid w:val="00C04D31"/>
    <w:rsid w:val="00C04EB4"/>
    <w:rsid w:val="00C05003"/>
    <w:rsid w:val="00C0705B"/>
    <w:rsid w:val="00C075BD"/>
    <w:rsid w:val="00C11B10"/>
    <w:rsid w:val="00C141C0"/>
    <w:rsid w:val="00C158AB"/>
    <w:rsid w:val="00C15B7C"/>
    <w:rsid w:val="00C15E40"/>
    <w:rsid w:val="00C1774E"/>
    <w:rsid w:val="00C17BD5"/>
    <w:rsid w:val="00C20510"/>
    <w:rsid w:val="00C213EB"/>
    <w:rsid w:val="00C24484"/>
    <w:rsid w:val="00C2566B"/>
    <w:rsid w:val="00C26891"/>
    <w:rsid w:val="00C3283E"/>
    <w:rsid w:val="00C338CA"/>
    <w:rsid w:val="00C35821"/>
    <w:rsid w:val="00C37023"/>
    <w:rsid w:val="00C370CA"/>
    <w:rsid w:val="00C407DA"/>
    <w:rsid w:val="00C41140"/>
    <w:rsid w:val="00C413D6"/>
    <w:rsid w:val="00C44727"/>
    <w:rsid w:val="00C44D80"/>
    <w:rsid w:val="00C477DE"/>
    <w:rsid w:val="00C47BC6"/>
    <w:rsid w:val="00C509D9"/>
    <w:rsid w:val="00C50A0A"/>
    <w:rsid w:val="00C50FCA"/>
    <w:rsid w:val="00C5281D"/>
    <w:rsid w:val="00C52D3A"/>
    <w:rsid w:val="00C52F02"/>
    <w:rsid w:val="00C53B94"/>
    <w:rsid w:val="00C55542"/>
    <w:rsid w:val="00C572D7"/>
    <w:rsid w:val="00C57B9F"/>
    <w:rsid w:val="00C60016"/>
    <w:rsid w:val="00C61C2E"/>
    <w:rsid w:val="00C6252A"/>
    <w:rsid w:val="00C638D8"/>
    <w:rsid w:val="00C63D6B"/>
    <w:rsid w:val="00C63DE9"/>
    <w:rsid w:val="00C64128"/>
    <w:rsid w:val="00C64529"/>
    <w:rsid w:val="00C65748"/>
    <w:rsid w:val="00C65CB7"/>
    <w:rsid w:val="00C70665"/>
    <w:rsid w:val="00C70825"/>
    <w:rsid w:val="00C72568"/>
    <w:rsid w:val="00C728B6"/>
    <w:rsid w:val="00C72B35"/>
    <w:rsid w:val="00C73EF1"/>
    <w:rsid w:val="00C747A1"/>
    <w:rsid w:val="00C75E85"/>
    <w:rsid w:val="00C75EC6"/>
    <w:rsid w:val="00C76E52"/>
    <w:rsid w:val="00C77656"/>
    <w:rsid w:val="00C77BF8"/>
    <w:rsid w:val="00C77C81"/>
    <w:rsid w:val="00C83165"/>
    <w:rsid w:val="00C83525"/>
    <w:rsid w:val="00C8656F"/>
    <w:rsid w:val="00C865CD"/>
    <w:rsid w:val="00C902D8"/>
    <w:rsid w:val="00C90955"/>
    <w:rsid w:val="00C90FE4"/>
    <w:rsid w:val="00C913E2"/>
    <w:rsid w:val="00C928C8"/>
    <w:rsid w:val="00C93CE2"/>
    <w:rsid w:val="00C93D37"/>
    <w:rsid w:val="00C93F86"/>
    <w:rsid w:val="00C95DF6"/>
    <w:rsid w:val="00C96ACC"/>
    <w:rsid w:val="00C9703F"/>
    <w:rsid w:val="00CA140F"/>
    <w:rsid w:val="00CA153A"/>
    <w:rsid w:val="00CA1729"/>
    <w:rsid w:val="00CA1984"/>
    <w:rsid w:val="00CA1DAE"/>
    <w:rsid w:val="00CA350C"/>
    <w:rsid w:val="00CA36C0"/>
    <w:rsid w:val="00CA4532"/>
    <w:rsid w:val="00CA4810"/>
    <w:rsid w:val="00CA5735"/>
    <w:rsid w:val="00CA594D"/>
    <w:rsid w:val="00CA7429"/>
    <w:rsid w:val="00CB0CDF"/>
    <w:rsid w:val="00CB1451"/>
    <w:rsid w:val="00CB1B23"/>
    <w:rsid w:val="00CB2443"/>
    <w:rsid w:val="00CB426B"/>
    <w:rsid w:val="00CB45EC"/>
    <w:rsid w:val="00CB5154"/>
    <w:rsid w:val="00CB52C6"/>
    <w:rsid w:val="00CB5891"/>
    <w:rsid w:val="00CB5C04"/>
    <w:rsid w:val="00CB6216"/>
    <w:rsid w:val="00CC27F2"/>
    <w:rsid w:val="00CC2AAC"/>
    <w:rsid w:val="00CC2F36"/>
    <w:rsid w:val="00CC406E"/>
    <w:rsid w:val="00CC4578"/>
    <w:rsid w:val="00CC4A2D"/>
    <w:rsid w:val="00CC4A97"/>
    <w:rsid w:val="00CC5256"/>
    <w:rsid w:val="00CC5404"/>
    <w:rsid w:val="00CC6092"/>
    <w:rsid w:val="00CC6589"/>
    <w:rsid w:val="00CD0284"/>
    <w:rsid w:val="00CD160F"/>
    <w:rsid w:val="00CD1719"/>
    <w:rsid w:val="00CD2357"/>
    <w:rsid w:val="00CD2E17"/>
    <w:rsid w:val="00CD4ABE"/>
    <w:rsid w:val="00CD5719"/>
    <w:rsid w:val="00CD691D"/>
    <w:rsid w:val="00CE0DA0"/>
    <w:rsid w:val="00CE2B0F"/>
    <w:rsid w:val="00CE2FC0"/>
    <w:rsid w:val="00CE5200"/>
    <w:rsid w:val="00CE5E51"/>
    <w:rsid w:val="00CE61FF"/>
    <w:rsid w:val="00CE6C56"/>
    <w:rsid w:val="00CE790D"/>
    <w:rsid w:val="00CF00AC"/>
    <w:rsid w:val="00CF01CD"/>
    <w:rsid w:val="00CF030B"/>
    <w:rsid w:val="00CF0930"/>
    <w:rsid w:val="00CF098F"/>
    <w:rsid w:val="00CF14E8"/>
    <w:rsid w:val="00CF1DFC"/>
    <w:rsid w:val="00CF20CC"/>
    <w:rsid w:val="00CF2856"/>
    <w:rsid w:val="00CF3DDC"/>
    <w:rsid w:val="00CF4CED"/>
    <w:rsid w:val="00CF5AC1"/>
    <w:rsid w:val="00CF5CE7"/>
    <w:rsid w:val="00CF5EF5"/>
    <w:rsid w:val="00CF610D"/>
    <w:rsid w:val="00CF6118"/>
    <w:rsid w:val="00CF7481"/>
    <w:rsid w:val="00CF7563"/>
    <w:rsid w:val="00CF7888"/>
    <w:rsid w:val="00CF7EE3"/>
    <w:rsid w:val="00D007F0"/>
    <w:rsid w:val="00D023C3"/>
    <w:rsid w:val="00D03D6D"/>
    <w:rsid w:val="00D0406C"/>
    <w:rsid w:val="00D105EA"/>
    <w:rsid w:val="00D12998"/>
    <w:rsid w:val="00D131C7"/>
    <w:rsid w:val="00D13FC8"/>
    <w:rsid w:val="00D157CA"/>
    <w:rsid w:val="00D15B9C"/>
    <w:rsid w:val="00D16A43"/>
    <w:rsid w:val="00D21FC1"/>
    <w:rsid w:val="00D21FD1"/>
    <w:rsid w:val="00D22FAB"/>
    <w:rsid w:val="00D275C5"/>
    <w:rsid w:val="00D302CE"/>
    <w:rsid w:val="00D30EE8"/>
    <w:rsid w:val="00D3114E"/>
    <w:rsid w:val="00D33328"/>
    <w:rsid w:val="00D3442D"/>
    <w:rsid w:val="00D34F1B"/>
    <w:rsid w:val="00D35EA6"/>
    <w:rsid w:val="00D372C3"/>
    <w:rsid w:val="00D37BCE"/>
    <w:rsid w:val="00D40102"/>
    <w:rsid w:val="00D40497"/>
    <w:rsid w:val="00D41D2D"/>
    <w:rsid w:val="00D41D78"/>
    <w:rsid w:val="00D42252"/>
    <w:rsid w:val="00D44C60"/>
    <w:rsid w:val="00D463A3"/>
    <w:rsid w:val="00D4759C"/>
    <w:rsid w:val="00D51833"/>
    <w:rsid w:val="00D51968"/>
    <w:rsid w:val="00D52AED"/>
    <w:rsid w:val="00D52B5D"/>
    <w:rsid w:val="00D532F7"/>
    <w:rsid w:val="00D54A51"/>
    <w:rsid w:val="00D5613E"/>
    <w:rsid w:val="00D57838"/>
    <w:rsid w:val="00D60C20"/>
    <w:rsid w:val="00D61A6F"/>
    <w:rsid w:val="00D62152"/>
    <w:rsid w:val="00D62F70"/>
    <w:rsid w:val="00D6398B"/>
    <w:rsid w:val="00D63F2A"/>
    <w:rsid w:val="00D652C4"/>
    <w:rsid w:val="00D67C54"/>
    <w:rsid w:val="00D67DE5"/>
    <w:rsid w:val="00D7185A"/>
    <w:rsid w:val="00D72708"/>
    <w:rsid w:val="00D72742"/>
    <w:rsid w:val="00D73373"/>
    <w:rsid w:val="00D74894"/>
    <w:rsid w:val="00D75886"/>
    <w:rsid w:val="00D7743F"/>
    <w:rsid w:val="00D81AA8"/>
    <w:rsid w:val="00D828E1"/>
    <w:rsid w:val="00D832AE"/>
    <w:rsid w:val="00D83703"/>
    <w:rsid w:val="00D84EBE"/>
    <w:rsid w:val="00D85AB6"/>
    <w:rsid w:val="00D85FF6"/>
    <w:rsid w:val="00D87D5C"/>
    <w:rsid w:val="00D91132"/>
    <w:rsid w:val="00D92EBA"/>
    <w:rsid w:val="00D93729"/>
    <w:rsid w:val="00D93748"/>
    <w:rsid w:val="00D93CA0"/>
    <w:rsid w:val="00D94768"/>
    <w:rsid w:val="00D94CBB"/>
    <w:rsid w:val="00D94E39"/>
    <w:rsid w:val="00D95641"/>
    <w:rsid w:val="00D97B6E"/>
    <w:rsid w:val="00D97E08"/>
    <w:rsid w:val="00DA158D"/>
    <w:rsid w:val="00DA1A7F"/>
    <w:rsid w:val="00DA3130"/>
    <w:rsid w:val="00DA40EB"/>
    <w:rsid w:val="00DA416B"/>
    <w:rsid w:val="00DB054A"/>
    <w:rsid w:val="00DB10D2"/>
    <w:rsid w:val="00DB1455"/>
    <w:rsid w:val="00DB1DD4"/>
    <w:rsid w:val="00DB3023"/>
    <w:rsid w:val="00DB31E5"/>
    <w:rsid w:val="00DB593B"/>
    <w:rsid w:val="00DB61B3"/>
    <w:rsid w:val="00DB709E"/>
    <w:rsid w:val="00DB7CB9"/>
    <w:rsid w:val="00DC053C"/>
    <w:rsid w:val="00DC2B45"/>
    <w:rsid w:val="00DC45E0"/>
    <w:rsid w:val="00DC4B4D"/>
    <w:rsid w:val="00DC5FF7"/>
    <w:rsid w:val="00DC7526"/>
    <w:rsid w:val="00DC7C8A"/>
    <w:rsid w:val="00DD05CD"/>
    <w:rsid w:val="00DD0915"/>
    <w:rsid w:val="00DD09A0"/>
    <w:rsid w:val="00DD1248"/>
    <w:rsid w:val="00DD178C"/>
    <w:rsid w:val="00DD181B"/>
    <w:rsid w:val="00DD1DFF"/>
    <w:rsid w:val="00DD2FDF"/>
    <w:rsid w:val="00DD4B31"/>
    <w:rsid w:val="00DD5390"/>
    <w:rsid w:val="00DD58D0"/>
    <w:rsid w:val="00DE075F"/>
    <w:rsid w:val="00DE25A2"/>
    <w:rsid w:val="00DE3896"/>
    <w:rsid w:val="00DE3E57"/>
    <w:rsid w:val="00DE3E5A"/>
    <w:rsid w:val="00DE503A"/>
    <w:rsid w:val="00DE565C"/>
    <w:rsid w:val="00DE5918"/>
    <w:rsid w:val="00DE6D82"/>
    <w:rsid w:val="00DE6DC5"/>
    <w:rsid w:val="00DF0231"/>
    <w:rsid w:val="00DF23E5"/>
    <w:rsid w:val="00DF65BF"/>
    <w:rsid w:val="00DF7768"/>
    <w:rsid w:val="00E00D3A"/>
    <w:rsid w:val="00E01A1A"/>
    <w:rsid w:val="00E03C31"/>
    <w:rsid w:val="00E041D1"/>
    <w:rsid w:val="00E04C43"/>
    <w:rsid w:val="00E0541D"/>
    <w:rsid w:val="00E0558C"/>
    <w:rsid w:val="00E13E91"/>
    <w:rsid w:val="00E15C7D"/>
    <w:rsid w:val="00E16D37"/>
    <w:rsid w:val="00E17E17"/>
    <w:rsid w:val="00E17F78"/>
    <w:rsid w:val="00E208B3"/>
    <w:rsid w:val="00E21B03"/>
    <w:rsid w:val="00E222F0"/>
    <w:rsid w:val="00E22D0F"/>
    <w:rsid w:val="00E2354E"/>
    <w:rsid w:val="00E23E3A"/>
    <w:rsid w:val="00E27CD6"/>
    <w:rsid w:val="00E31092"/>
    <w:rsid w:val="00E31284"/>
    <w:rsid w:val="00E321F7"/>
    <w:rsid w:val="00E34617"/>
    <w:rsid w:val="00E37636"/>
    <w:rsid w:val="00E37B96"/>
    <w:rsid w:val="00E406F2"/>
    <w:rsid w:val="00E4091A"/>
    <w:rsid w:val="00E40AC6"/>
    <w:rsid w:val="00E415BA"/>
    <w:rsid w:val="00E41A26"/>
    <w:rsid w:val="00E43411"/>
    <w:rsid w:val="00E464D9"/>
    <w:rsid w:val="00E46661"/>
    <w:rsid w:val="00E470EC"/>
    <w:rsid w:val="00E4743B"/>
    <w:rsid w:val="00E50A12"/>
    <w:rsid w:val="00E52DB2"/>
    <w:rsid w:val="00E553F5"/>
    <w:rsid w:val="00E55759"/>
    <w:rsid w:val="00E55D0A"/>
    <w:rsid w:val="00E55EED"/>
    <w:rsid w:val="00E5666B"/>
    <w:rsid w:val="00E567C9"/>
    <w:rsid w:val="00E577DD"/>
    <w:rsid w:val="00E579D1"/>
    <w:rsid w:val="00E60408"/>
    <w:rsid w:val="00E61EEB"/>
    <w:rsid w:val="00E64D88"/>
    <w:rsid w:val="00E65DC8"/>
    <w:rsid w:val="00E66824"/>
    <w:rsid w:val="00E66EF1"/>
    <w:rsid w:val="00E6788E"/>
    <w:rsid w:val="00E70AE7"/>
    <w:rsid w:val="00E72064"/>
    <w:rsid w:val="00E72C2E"/>
    <w:rsid w:val="00E745E7"/>
    <w:rsid w:val="00E766A6"/>
    <w:rsid w:val="00E76A71"/>
    <w:rsid w:val="00E773E2"/>
    <w:rsid w:val="00E80024"/>
    <w:rsid w:val="00E829C3"/>
    <w:rsid w:val="00E8569F"/>
    <w:rsid w:val="00E85BF2"/>
    <w:rsid w:val="00E85DFA"/>
    <w:rsid w:val="00E8716F"/>
    <w:rsid w:val="00E9089D"/>
    <w:rsid w:val="00E91110"/>
    <w:rsid w:val="00E9184C"/>
    <w:rsid w:val="00E91ED2"/>
    <w:rsid w:val="00E92A9F"/>
    <w:rsid w:val="00E94DD3"/>
    <w:rsid w:val="00E94FA2"/>
    <w:rsid w:val="00E974BC"/>
    <w:rsid w:val="00EA21A1"/>
    <w:rsid w:val="00EA28A3"/>
    <w:rsid w:val="00EA356D"/>
    <w:rsid w:val="00EA3A53"/>
    <w:rsid w:val="00EA49BA"/>
    <w:rsid w:val="00EA4E79"/>
    <w:rsid w:val="00EA5149"/>
    <w:rsid w:val="00EA5313"/>
    <w:rsid w:val="00EA55DC"/>
    <w:rsid w:val="00EA608E"/>
    <w:rsid w:val="00EA76F7"/>
    <w:rsid w:val="00EB02DF"/>
    <w:rsid w:val="00EB232F"/>
    <w:rsid w:val="00EB4004"/>
    <w:rsid w:val="00EB40D6"/>
    <w:rsid w:val="00EB4852"/>
    <w:rsid w:val="00EB5634"/>
    <w:rsid w:val="00EB6031"/>
    <w:rsid w:val="00EB7477"/>
    <w:rsid w:val="00EC052F"/>
    <w:rsid w:val="00EC3B96"/>
    <w:rsid w:val="00EC612A"/>
    <w:rsid w:val="00EC62D4"/>
    <w:rsid w:val="00EC7131"/>
    <w:rsid w:val="00ED00DE"/>
    <w:rsid w:val="00ED1167"/>
    <w:rsid w:val="00ED189A"/>
    <w:rsid w:val="00ED1EF7"/>
    <w:rsid w:val="00ED30A4"/>
    <w:rsid w:val="00ED4891"/>
    <w:rsid w:val="00EE0023"/>
    <w:rsid w:val="00EE1CF7"/>
    <w:rsid w:val="00EE5A4C"/>
    <w:rsid w:val="00EE6F45"/>
    <w:rsid w:val="00EF00C3"/>
    <w:rsid w:val="00EF0E38"/>
    <w:rsid w:val="00EF2DE4"/>
    <w:rsid w:val="00EF66B2"/>
    <w:rsid w:val="00EF70C9"/>
    <w:rsid w:val="00EF72C0"/>
    <w:rsid w:val="00EF757A"/>
    <w:rsid w:val="00F01A53"/>
    <w:rsid w:val="00F048FE"/>
    <w:rsid w:val="00F0497C"/>
    <w:rsid w:val="00F05331"/>
    <w:rsid w:val="00F076D1"/>
    <w:rsid w:val="00F0770B"/>
    <w:rsid w:val="00F10653"/>
    <w:rsid w:val="00F109F3"/>
    <w:rsid w:val="00F11685"/>
    <w:rsid w:val="00F1193C"/>
    <w:rsid w:val="00F11E91"/>
    <w:rsid w:val="00F123E8"/>
    <w:rsid w:val="00F12980"/>
    <w:rsid w:val="00F12A93"/>
    <w:rsid w:val="00F14670"/>
    <w:rsid w:val="00F149E5"/>
    <w:rsid w:val="00F14E0A"/>
    <w:rsid w:val="00F160E0"/>
    <w:rsid w:val="00F1617A"/>
    <w:rsid w:val="00F17205"/>
    <w:rsid w:val="00F2033F"/>
    <w:rsid w:val="00F20721"/>
    <w:rsid w:val="00F20D63"/>
    <w:rsid w:val="00F22C0A"/>
    <w:rsid w:val="00F22DF5"/>
    <w:rsid w:val="00F22E18"/>
    <w:rsid w:val="00F234B2"/>
    <w:rsid w:val="00F23995"/>
    <w:rsid w:val="00F25A6F"/>
    <w:rsid w:val="00F25EB0"/>
    <w:rsid w:val="00F264BD"/>
    <w:rsid w:val="00F2766B"/>
    <w:rsid w:val="00F303F4"/>
    <w:rsid w:val="00F31E02"/>
    <w:rsid w:val="00F31FA7"/>
    <w:rsid w:val="00F32636"/>
    <w:rsid w:val="00F34526"/>
    <w:rsid w:val="00F348AF"/>
    <w:rsid w:val="00F35B50"/>
    <w:rsid w:val="00F35BCC"/>
    <w:rsid w:val="00F37219"/>
    <w:rsid w:val="00F406AB"/>
    <w:rsid w:val="00F40CDB"/>
    <w:rsid w:val="00F413E7"/>
    <w:rsid w:val="00F41785"/>
    <w:rsid w:val="00F42BFC"/>
    <w:rsid w:val="00F439C2"/>
    <w:rsid w:val="00F516F4"/>
    <w:rsid w:val="00F52FE8"/>
    <w:rsid w:val="00F5482E"/>
    <w:rsid w:val="00F55FA6"/>
    <w:rsid w:val="00F56777"/>
    <w:rsid w:val="00F5790A"/>
    <w:rsid w:val="00F60555"/>
    <w:rsid w:val="00F60569"/>
    <w:rsid w:val="00F609CD"/>
    <w:rsid w:val="00F62956"/>
    <w:rsid w:val="00F64BBC"/>
    <w:rsid w:val="00F6683E"/>
    <w:rsid w:val="00F67300"/>
    <w:rsid w:val="00F67EA1"/>
    <w:rsid w:val="00F71CAC"/>
    <w:rsid w:val="00F71EBC"/>
    <w:rsid w:val="00F723F4"/>
    <w:rsid w:val="00F72938"/>
    <w:rsid w:val="00F73273"/>
    <w:rsid w:val="00F73AAC"/>
    <w:rsid w:val="00F740E7"/>
    <w:rsid w:val="00F74D49"/>
    <w:rsid w:val="00F74E14"/>
    <w:rsid w:val="00F76B81"/>
    <w:rsid w:val="00F80F3F"/>
    <w:rsid w:val="00F81F04"/>
    <w:rsid w:val="00F827EB"/>
    <w:rsid w:val="00F840EC"/>
    <w:rsid w:val="00F8450A"/>
    <w:rsid w:val="00F84D81"/>
    <w:rsid w:val="00F870DF"/>
    <w:rsid w:val="00F90C57"/>
    <w:rsid w:val="00F92F95"/>
    <w:rsid w:val="00F968E5"/>
    <w:rsid w:val="00FA0113"/>
    <w:rsid w:val="00FA0AE5"/>
    <w:rsid w:val="00FA2BBC"/>
    <w:rsid w:val="00FA2F6F"/>
    <w:rsid w:val="00FA2FA0"/>
    <w:rsid w:val="00FA419B"/>
    <w:rsid w:val="00FA4731"/>
    <w:rsid w:val="00FA4943"/>
    <w:rsid w:val="00FA701D"/>
    <w:rsid w:val="00FA7AF9"/>
    <w:rsid w:val="00FB14EA"/>
    <w:rsid w:val="00FB1C69"/>
    <w:rsid w:val="00FB351F"/>
    <w:rsid w:val="00FB3A73"/>
    <w:rsid w:val="00FB6157"/>
    <w:rsid w:val="00FB6BD9"/>
    <w:rsid w:val="00FB7979"/>
    <w:rsid w:val="00FC02DF"/>
    <w:rsid w:val="00FC0315"/>
    <w:rsid w:val="00FC0544"/>
    <w:rsid w:val="00FC0F9D"/>
    <w:rsid w:val="00FC154A"/>
    <w:rsid w:val="00FC203D"/>
    <w:rsid w:val="00FC28B2"/>
    <w:rsid w:val="00FC2E13"/>
    <w:rsid w:val="00FC33E7"/>
    <w:rsid w:val="00FC3492"/>
    <w:rsid w:val="00FC3A4D"/>
    <w:rsid w:val="00FC499C"/>
    <w:rsid w:val="00FC49A7"/>
    <w:rsid w:val="00FC5E77"/>
    <w:rsid w:val="00FC6FB7"/>
    <w:rsid w:val="00FC7EA6"/>
    <w:rsid w:val="00FD46FD"/>
    <w:rsid w:val="00FD4E32"/>
    <w:rsid w:val="00FD518E"/>
    <w:rsid w:val="00FE0594"/>
    <w:rsid w:val="00FE0C67"/>
    <w:rsid w:val="00FE12D1"/>
    <w:rsid w:val="00FE15EF"/>
    <w:rsid w:val="00FE1A35"/>
    <w:rsid w:val="00FE2BB2"/>
    <w:rsid w:val="00FE2F48"/>
    <w:rsid w:val="00FE34B5"/>
    <w:rsid w:val="00FE3F50"/>
    <w:rsid w:val="00FE5660"/>
    <w:rsid w:val="00FE6BFB"/>
    <w:rsid w:val="00FE736A"/>
    <w:rsid w:val="00FE77DD"/>
    <w:rsid w:val="00FF02AA"/>
    <w:rsid w:val="00FF09FE"/>
    <w:rsid w:val="00FF0B9C"/>
    <w:rsid w:val="00FF20C0"/>
    <w:rsid w:val="00FF428B"/>
    <w:rsid w:val="00FF5B33"/>
    <w:rsid w:val="00FF5D10"/>
    <w:rsid w:val="00FF6AC0"/>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92CA3"/>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
    <w:basedOn w:val="a0"/>
    <w:link w:val="aa"/>
    <w:uiPriority w:val="34"/>
    <w:qFormat/>
    <w:rsid w:val="007D3409"/>
    <w:pPr>
      <w:ind w:firstLineChars="200" w:firstLine="420"/>
    </w:pPr>
  </w:style>
  <w:style w:type="table" w:styleId="ab">
    <w:name w:val="Table Grid"/>
    <w:basedOn w:val="a2"/>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56"/>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1865C-8C64-44B6-A5B1-F5593F065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4197</Words>
  <Characters>23929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郑敏华</cp:lastModifiedBy>
  <cp:revision>19</cp:revision>
  <dcterms:created xsi:type="dcterms:W3CDTF">2022-01-10T14:19:00Z</dcterms:created>
  <dcterms:modified xsi:type="dcterms:W3CDTF">2022-01-10T14:40:00Z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