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D96E22E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F35EC5">
        <w:rPr>
          <w:b/>
          <w:noProof/>
          <w:sz w:val="24"/>
        </w:rPr>
        <w:t>1</w:t>
      </w:r>
      <w:r w:rsidR="002C018D">
        <w:rPr>
          <w:b/>
          <w:noProof/>
          <w:sz w:val="24"/>
        </w:rPr>
        <w:t>-</w:t>
      </w:r>
      <w:r w:rsidR="007A6C05">
        <w:rPr>
          <w:b/>
          <w:noProof/>
          <w:sz w:val="24"/>
        </w:rPr>
        <w:t>bis-</w:t>
      </w:r>
      <w:r w:rsidR="002C018D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781AA1">
        <w:rPr>
          <w:b/>
          <w:noProof/>
          <w:sz w:val="24"/>
        </w:rPr>
        <w:t>200511</w:t>
      </w:r>
    </w:p>
    <w:p w14:paraId="63C63B34" w14:textId="5F473D00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</w:t>
      </w:r>
      <w:r w:rsidR="00AF73AE">
        <w:rPr>
          <w:rFonts w:ascii="Arial" w:hAnsi="Arial" w:cs="Arial"/>
          <w:b/>
        </w:rPr>
        <w:t>7</w:t>
      </w:r>
      <w:r w:rsidR="00C03856">
        <w:rPr>
          <w:rFonts w:ascii="Arial" w:hAnsi="Arial" w:cs="Arial"/>
          <w:b/>
        </w:rPr>
        <w:t xml:space="preserve"> –</w:t>
      </w:r>
      <w:r w:rsidR="00AF73AE">
        <w:rPr>
          <w:rFonts w:ascii="Arial" w:hAnsi="Arial" w:cs="Arial"/>
          <w:b/>
        </w:rPr>
        <w:t>25</w:t>
      </w:r>
      <w:r w:rsidR="00C03856">
        <w:rPr>
          <w:rFonts w:ascii="Arial" w:hAnsi="Arial" w:cs="Arial"/>
          <w:b/>
        </w:rPr>
        <w:t xml:space="preserve"> </w:t>
      </w:r>
      <w:r w:rsidR="00AF73AE">
        <w:rPr>
          <w:rFonts w:ascii="Arial" w:hAnsi="Arial" w:cs="Arial"/>
          <w:b/>
        </w:rPr>
        <w:t>January</w:t>
      </w:r>
      <w:r w:rsidR="009C6146">
        <w:rPr>
          <w:rFonts w:ascii="Arial" w:hAnsi="Arial" w:cs="Arial"/>
          <w:b/>
        </w:rPr>
        <w:t xml:space="preserve"> </w:t>
      </w:r>
      <w:r w:rsidR="009C6146" w:rsidRPr="00766B19">
        <w:rPr>
          <w:rFonts w:ascii="Arial" w:hAnsi="Arial" w:cs="Arial"/>
          <w:b/>
        </w:rPr>
        <w:t>202</w:t>
      </w:r>
      <w:r w:rsidR="00AF73AE">
        <w:rPr>
          <w:rFonts w:ascii="Arial" w:hAnsi="Arial" w:cs="Arial"/>
          <w:b/>
        </w:rPr>
        <w:t>2</w:t>
      </w:r>
      <w:r w:rsidR="00766B19">
        <w:rPr>
          <w:rFonts w:ascii="Arial" w:hAnsi="Arial" w:cs="Arial"/>
          <w:b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240BEBC1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59CF">
        <w:rPr>
          <w:rFonts w:ascii="Arial" w:hAnsi="Arial" w:cs="Arial"/>
          <w:b/>
        </w:rPr>
        <w:t>Spectral flatness requirements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2C7F892C" w:rsidR="0010618D" w:rsidRPr="0023701E" w:rsidRDefault="0010618D" w:rsidP="0023701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858F3">
        <w:rPr>
          <w:rFonts w:ascii="Arial" w:hAnsi="Arial" w:cs="Arial"/>
          <w:b/>
        </w:rPr>
        <w:t>7.4.</w:t>
      </w:r>
      <w:r w:rsidR="00412472">
        <w:rPr>
          <w:rFonts w:ascii="Arial" w:hAnsi="Arial" w:cs="Arial"/>
          <w:b/>
        </w:rPr>
        <w:t>3</w:t>
      </w:r>
      <w:r w:rsidR="00EF7C4D">
        <w:rPr>
          <w:rFonts w:ascii="Arial" w:hAnsi="Arial" w:cs="Arial"/>
          <w:b/>
        </w:rPr>
        <w:t xml:space="preserve">  </w:t>
      </w:r>
    </w:p>
    <w:p w14:paraId="6F13FD65" w14:textId="77777777" w:rsidR="005E0013" w:rsidRPr="005E0013" w:rsidRDefault="005E0013" w:rsidP="005E0013">
      <w:pPr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261AF7A1" w:rsidR="00313B11" w:rsidRPr="00313B11" w:rsidRDefault="006F278A" w:rsidP="00313B11">
      <w:r>
        <w:t>In RAN4#</w:t>
      </w:r>
      <w:r w:rsidR="00DD32C5">
        <w:t>10</w:t>
      </w:r>
      <w:r w:rsidR="007A59CF">
        <w:t>1</w:t>
      </w:r>
      <w:r>
        <w:t xml:space="preserve">-e </w:t>
      </w:r>
      <w:r w:rsidR="007A59CF">
        <w:t xml:space="preserve">it was agreed that </w:t>
      </w:r>
      <w:r w:rsidR="008041DD">
        <w:t xml:space="preserve">the need to tighten </w:t>
      </w:r>
      <w:r w:rsidR="007A59CF">
        <w:t>spectral flatness requirements for #PRB&lt;16</w:t>
      </w:r>
      <w:r w:rsidR="008041DD">
        <w:t xml:space="preserve"> will be further analyzed and will be done only</w:t>
      </w:r>
      <w:r w:rsidR="007A59CF">
        <w:t xml:space="preserve"> if a significant net gain is observed with less aggressive filters. </w:t>
      </w:r>
      <w:r w:rsidR="008041DD">
        <w:t>We have further investigated this issue and t</w:t>
      </w:r>
      <w:r w:rsidR="007A59CF">
        <w:t>his paper d</w:t>
      </w:r>
      <w:r w:rsidR="008041DD">
        <w:t>etails</w:t>
      </w:r>
      <w:r w:rsidR="007A59CF">
        <w:t xml:space="preserve"> our findings on this topic.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E93F913" w14:textId="08189B4C" w:rsidR="00D5598B" w:rsidRDefault="007A59CF" w:rsidP="0005283C">
      <w:r>
        <w:t xml:space="preserve">In RAN4#101-e it was agreed in the WF [1] that </w:t>
      </w:r>
      <w:r w:rsidR="007A416E">
        <w:t xml:space="preserve">tightening of </w:t>
      </w:r>
      <w:r>
        <w:t xml:space="preserve">spectral flatness </w:t>
      </w:r>
      <w:r w:rsidR="007A416E">
        <w:t xml:space="preserve">requirement </w:t>
      </w:r>
      <w:r>
        <w:t xml:space="preserve">for #PRB&lt;16 </w:t>
      </w:r>
      <w:r w:rsidR="00342AB9">
        <w:t xml:space="preserve">could be </w:t>
      </w:r>
      <w:r w:rsidR="001D5D66">
        <w:t>further analyzed</w:t>
      </w:r>
      <w:r>
        <w:t xml:space="preserve"> for less aggressive filters</w:t>
      </w:r>
      <w:r w:rsidR="001D5D66">
        <w:t xml:space="preserve"> and the requirements could be modified</w:t>
      </w:r>
      <w:r w:rsidR="00342AB9">
        <w:t xml:space="preserve"> if a significant net gain is observed</w:t>
      </w:r>
      <w:r>
        <w:t xml:space="preserve">. </w:t>
      </w:r>
      <w:r w:rsidR="00342AB9">
        <w:t>MPR and link simulations were done for several filter shapes and t</w:t>
      </w:r>
      <w:r w:rsidR="00314743">
        <w:t xml:space="preserve">his paper describes the </w:t>
      </w:r>
      <w:r w:rsidR="00342AB9">
        <w:t>observed results.</w:t>
      </w:r>
    </w:p>
    <w:p w14:paraId="614FDD46" w14:textId="4FE8C26F" w:rsidR="000F455D" w:rsidRDefault="000F455D" w:rsidP="0005283C"/>
    <w:p w14:paraId="2F780DC4" w14:textId="4D012D69" w:rsidR="000F455D" w:rsidRDefault="000F455D" w:rsidP="0005283C">
      <w:r>
        <w:t xml:space="preserve">The below table shows the average </w:t>
      </w:r>
      <w:r w:rsidR="001D5D66">
        <w:t>o</w:t>
      </w:r>
      <w:r>
        <w:t>utput power above MPR0 observed for various filter shapes</w:t>
      </w:r>
      <w:r w:rsidR="00F81B62">
        <w:t xml:space="preserve"> for edge, inner and outer PRB allocations</w:t>
      </w:r>
      <w:r w:rsidR="008F1EB3">
        <w:t xml:space="preserve"> using a DFT-S-OFDM pi/2 BPSK waveform with pi/2 BPSK DMRS</w:t>
      </w:r>
      <w:r>
        <w:t xml:space="preserve">.  </w:t>
      </w:r>
      <w:r w:rsidR="00A05C65">
        <w:t>R</w:t>
      </w:r>
      <w:r>
        <w:t>esults</w:t>
      </w:r>
      <w:r w:rsidR="001D5D66">
        <w:t xml:space="preserve"> indicate that</w:t>
      </w:r>
      <w:r>
        <w:t xml:space="preserve"> the output power</w:t>
      </w:r>
      <w:r w:rsidR="006C2695">
        <w:t xml:space="preserve"> above</w:t>
      </w:r>
      <w:r>
        <w:t xml:space="preserve"> MPR0 increase</w:t>
      </w:r>
      <w:r w:rsidR="00A05C65">
        <w:t>s</w:t>
      </w:r>
      <w:r>
        <w:t xml:space="preserve"> with the aggressiveness of </w:t>
      </w:r>
      <w:r w:rsidR="00C576DD">
        <w:t>t</w:t>
      </w:r>
      <w:r>
        <w:t>he shaping filter</w:t>
      </w:r>
      <w:r w:rsidR="00D11245">
        <w:t xml:space="preserve"> and this </w:t>
      </w:r>
      <w:r w:rsidR="00A05C65">
        <w:t xml:space="preserve">increase in </w:t>
      </w:r>
      <w:r w:rsidR="00D11245">
        <w:t xml:space="preserve">output power is not limited to less aggressive filters. </w:t>
      </w:r>
      <w:r>
        <w:t xml:space="preserve"> </w:t>
      </w:r>
      <w:r w:rsidR="00D5598B">
        <w:t>This table also gives the delta increase in output power between no filtering i.e</w:t>
      </w:r>
      <w:r w:rsidR="001D5D66">
        <w:t>.</w:t>
      </w:r>
      <w:r w:rsidR="00D5598B">
        <w:t xml:space="preserve"> [0 1 0] and </w:t>
      </w:r>
      <w:r w:rsidR="009450EE">
        <w:t xml:space="preserve">a filter with </w:t>
      </w:r>
      <w:r w:rsidR="00D5598B">
        <w:t xml:space="preserve">[X 1 X] </w:t>
      </w:r>
      <w:r w:rsidR="009450EE">
        <w:t>coefficients</w:t>
      </w:r>
      <w:r w:rsidR="00D5598B">
        <w:t xml:space="preserve"> where X=0.1, 0.2 and 0.3.</w:t>
      </w:r>
      <w:r w:rsidR="002A0235">
        <w:t xml:space="preserve"> Measurements indicated that the </w:t>
      </w:r>
      <w:r w:rsidR="004F2248">
        <w:t>worst-case</w:t>
      </w:r>
      <w:r w:rsidR="002A0235">
        <w:t xml:space="preserve"> output power increase above MPR0 for filter coefficients [0.28 0.91 0.28] was 0.9 dB. This difference can be attributed to a more conservative PA model compared to the actual measured hardware.</w:t>
      </w:r>
    </w:p>
    <w:p w14:paraId="270F458D" w14:textId="0FEBEE52" w:rsidR="00E93576" w:rsidRDefault="00E93576" w:rsidP="0005283C"/>
    <w:p w14:paraId="2B33FEDB" w14:textId="5BAE5CCF" w:rsidR="007A59CF" w:rsidRDefault="007A59CF" w:rsidP="0005283C"/>
    <w:tbl>
      <w:tblPr>
        <w:tblW w:w="9622" w:type="dxa"/>
        <w:tblLook w:val="04A0" w:firstRow="1" w:lastRow="0" w:firstColumn="1" w:lastColumn="0" w:noHBand="0" w:noVBand="1"/>
      </w:tblPr>
      <w:tblGrid>
        <w:gridCol w:w="1975"/>
        <w:gridCol w:w="1260"/>
        <w:gridCol w:w="990"/>
        <w:gridCol w:w="900"/>
        <w:gridCol w:w="1617"/>
        <w:gridCol w:w="960"/>
        <w:gridCol w:w="960"/>
        <w:gridCol w:w="960"/>
      </w:tblGrid>
      <w:tr w:rsidR="006C2695" w:rsidRPr="006C2695" w14:paraId="5E15D3AE" w14:textId="77777777" w:rsidTr="006C2695">
        <w:trPr>
          <w:trHeight w:val="3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775" w14:textId="2DEF30A4" w:rsid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Filter coefficient</w:t>
            </w:r>
            <w:r w:rsidR="00673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[X 1 X]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F0FA6" w14:textId="20FA185F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Average output power above MPR0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84F8A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A62D" w14:textId="2C43B6CC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[0 1 0] </w:t>
            </w: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[X 1 X]  Delta power </w:t>
            </w:r>
          </w:p>
        </w:tc>
      </w:tr>
      <w:tr w:rsidR="006C2695" w:rsidRPr="006C2695" w14:paraId="2C283D59" w14:textId="77777777" w:rsidTr="006C2695">
        <w:trPr>
          <w:trHeight w:val="30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599" w14:textId="030C503E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A19D" w14:textId="6841B043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edge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CE84" w14:textId="4BFAE109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668E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inner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5629" w14:textId="72980636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5769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edge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1C00" w14:textId="4D332DB1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outer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296D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inner</w:t>
            </w:r>
          </w:p>
        </w:tc>
      </w:tr>
      <w:tr w:rsidR="006C2695" w:rsidRPr="006C2695" w14:paraId="0BC9175E" w14:textId="77777777" w:rsidTr="006C2695">
        <w:trPr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63A" w14:textId="77777777" w:rsid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CCD6A" w14:textId="07C1C0B5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17D3" w14:textId="72B57321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DBF6" w14:textId="360EB4FF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242D5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AD6BE" w14:textId="28E18310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D3069" w14:textId="5E794944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6E982" w14:textId="03F1F3AC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</w:tr>
      <w:tr w:rsidR="006C2695" w:rsidRPr="006C2695" w14:paraId="709FE966" w14:textId="77777777" w:rsidTr="006C2695">
        <w:trPr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40D3" w14:textId="6AA61878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 – No filtering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57D3" w14:textId="44320AEF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00FC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9A64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B5CF" w14:textId="3F6CC4AE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4AAFA" w14:textId="4AC217D5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1E6D" w14:textId="1319314E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FAC4" w14:textId="4885388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C2695" w:rsidRPr="006C2695" w14:paraId="37FE9325" w14:textId="77777777" w:rsidTr="006C2695">
        <w:trPr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5A0" w14:textId="3140142B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D0BC" w14:textId="25F5BBDD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9EAD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3FA4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6CE4" w14:textId="39D67FEA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3965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DE56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72D0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6C2695" w:rsidRPr="006C2695" w14:paraId="20C454C7" w14:textId="77777777" w:rsidTr="006C2695">
        <w:trPr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F30" w14:textId="393E18D5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0.2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B667" w14:textId="0B5A0AE3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5D97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5156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FDCC" w14:textId="74F60AEC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65BC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B15E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3559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6C2695" w14:paraId="521D459C" w14:textId="77777777" w:rsidTr="006C2695">
        <w:trPr>
          <w:trHeight w:val="300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0C72" w14:textId="7F8F5AFB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07AC" w14:textId="44307B2B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1FDD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49C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8EC4" w14:textId="1E0DF48D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FD32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95B15" w14:textId="77777777" w:rsidR="006C2695" w:rsidRP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E808" w14:textId="77777777" w:rsidR="006C2695" w:rsidRDefault="006C2695" w:rsidP="006C26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2695"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</w:tr>
    </w:tbl>
    <w:p w14:paraId="4B2B4724" w14:textId="50824DA4" w:rsidR="00D5598B" w:rsidRDefault="00611B2D" w:rsidP="0005283C">
      <w:r>
        <w:t xml:space="preserve">Table 1 – Output power increase above MPR0 and output power increase from [0 1 0] </w:t>
      </w:r>
      <w:r>
        <w:sym w:font="Wingdings" w:char="F0E0"/>
      </w:r>
      <w:r>
        <w:t xml:space="preserve"> [X 1 X]</w:t>
      </w:r>
    </w:p>
    <w:p w14:paraId="31E96884" w14:textId="2604C32E" w:rsidR="00611B2D" w:rsidRDefault="00611B2D" w:rsidP="0005283C"/>
    <w:p w14:paraId="673B8AD2" w14:textId="4FB1C7ED" w:rsidR="00611B2D" w:rsidRPr="00D11245" w:rsidRDefault="00D11245" w:rsidP="0005283C">
      <w:pPr>
        <w:rPr>
          <w:b/>
          <w:bCs/>
        </w:rPr>
      </w:pPr>
      <w:r w:rsidRPr="00D11245">
        <w:rPr>
          <w:b/>
          <w:bCs/>
        </w:rPr>
        <w:lastRenderedPageBreak/>
        <w:t>Observation</w:t>
      </w:r>
      <w:r w:rsidR="00BF77F4">
        <w:rPr>
          <w:b/>
          <w:bCs/>
        </w:rPr>
        <w:t>1</w:t>
      </w:r>
      <w:r w:rsidRPr="00D11245">
        <w:rPr>
          <w:b/>
          <w:bCs/>
        </w:rPr>
        <w:t xml:space="preserve">: </w:t>
      </w:r>
      <w:r w:rsidR="00673A2A">
        <w:rPr>
          <w:b/>
          <w:bCs/>
        </w:rPr>
        <w:t>T</w:t>
      </w:r>
      <w:r w:rsidRPr="00D11245">
        <w:rPr>
          <w:b/>
          <w:bCs/>
        </w:rPr>
        <w:t xml:space="preserve">he output power above MPR0 increases with the aggressiveness of the shaping filter </w:t>
      </w:r>
    </w:p>
    <w:p w14:paraId="5103C61D" w14:textId="77777777" w:rsidR="00D11245" w:rsidRDefault="00D11245" w:rsidP="0005283C"/>
    <w:p w14:paraId="37A3FB4F" w14:textId="19C4A398" w:rsidR="00FE729B" w:rsidRDefault="005236B3" w:rsidP="0005283C">
      <w:r>
        <w:t xml:space="preserve">The </w:t>
      </w:r>
      <w:r w:rsidR="00673A2A">
        <w:t>table below</w:t>
      </w:r>
      <w:r>
        <w:t xml:space="preserve"> shows the </w:t>
      </w:r>
      <w:r w:rsidR="00FE729B">
        <w:t>SNR @0.1 BLER as a function of the #PRBs and the filter coefficient X for TDLA 30ns</w:t>
      </w:r>
      <w:r w:rsidR="00673A2A">
        <w:t>. Results indicate that for a given #PRB the SNR @0.1BLER changes at most by 0.2 dB as the aggressiveness of the shaping filter is increased.</w:t>
      </w:r>
      <w:r w:rsidR="00560138">
        <w:t xml:space="preserve"> Results do not show any significant benefit with less aggressive shaping filter profiles for narrow RBs.</w:t>
      </w:r>
    </w:p>
    <w:p w14:paraId="1EF5A916" w14:textId="77777777" w:rsidR="00FE729B" w:rsidRDefault="00FE729B" w:rsidP="0005283C"/>
    <w:tbl>
      <w:tblPr>
        <w:tblW w:w="9805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480"/>
        <w:gridCol w:w="960"/>
        <w:gridCol w:w="795"/>
        <w:gridCol w:w="1260"/>
        <w:gridCol w:w="1170"/>
        <w:gridCol w:w="1260"/>
      </w:tblGrid>
      <w:tr w:rsidR="00FE729B" w14:paraId="12873A6F" w14:textId="77777777" w:rsidTr="00FE729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E1CB9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A1208" w14:textId="6DDE5B99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SNR @0.1 BLER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281C3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91346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97E18" w14:textId="1E06C9E5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[0 1 0] </w:t>
            </w:r>
            <w:r w:rsidRPr="006C26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[X 1 X]  Delta SNR</w:t>
            </w:r>
          </w:p>
        </w:tc>
      </w:tr>
      <w:tr w:rsidR="00FE729B" w14:paraId="4AC63182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469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005B9" w14:textId="6F0AD8F4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X=0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A74" w14:textId="3D8C1CCC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X=0.1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30296" w14:textId="5D4740C0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X=0.2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70471" w14:textId="272A033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X=0.3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235A0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F50C" w14:textId="613AB58A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X=0 </w:t>
            </w:r>
            <w:r w:rsidRPr="00FE729B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907F" w14:textId="7703194D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X=0 </w:t>
            </w:r>
            <w:r w:rsidRPr="00FE729B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C2862" w14:textId="7718AD3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X=0 </w:t>
            </w:r>
            <w:r w:rsidRPr="00FE729B">
              <w:rPr>
                <w:rFonts w:ascii="Calibri" w:hAnsi="Calibri" w:cs="Calibri"/>
                <w:color w:val="000000"/>
                <w:sz w:val="22"/>
                <w:szCs w:val="22"/>
              </w:rPr>
              <w:sym w:font="Wingdings" w:char="F0E0"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</w:tr>
      <w:tr w:rsidR="00FE729B" w14:paraId="180C04BA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EB891" w14:textId="6BEBD3CB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RB#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B6D7E" w14:textId="4439AD1A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33F3" w14:textId="5F8E07F8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99519" w14:textId="66D491DA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98CD1" w14:textId="03EC5375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C00A3" w14:textId="0E05DCEB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RB#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14C30" w14:textId="1C4A5B44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49CE6" w14:textId="6B9BF62C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40260" w14:textId="593FF835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(dB)</w:t>
            </w:r>
          </w:p>
        </w:tc>
      </w:tr>
      <w:tr w:rsidR="00FE729B" w14:paraId="504698F1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C9C6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981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2238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9316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9D8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-6.6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9C5D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5E78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14C2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375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-0.2</w:t>
            </w:r>
          </w:p>
        </w:tc>
      </w:tr>
      <w:tr w:rsidR="00FE729B" w14:paraId="55FEF540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2B32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E83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6C83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BD32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31EA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-8.8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A1E5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C03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82C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FDD7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FE729B" w14:paraId="30744F8E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716A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CF31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62EA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9C39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223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-9.75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FE15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64DC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483A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C019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-0.1</w:t>
            </w:r>
          </w:p>
        </w:tc>
      </w:tr>
      <w:tr w:rsidR="00FE729B" w14:paraId="203EAF0D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D792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E5D6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2EDD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B23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EC56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-10.8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63C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9108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A66B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076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</w:t>
            </w:r>
          </w:p>
        </w:tc>
      </w:tr>
      <w:tr w:rsidR="00FE729B" w14:paraId="6C581D26" w14:textId="77777777" w:rsidTr="00FE72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4005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BF6E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C0F7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B40C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14FC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0593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C652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238A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2041" w14:textId="77777777" w:rsidR="00FE729B" w:rsidRDefault="00FE729B" w:rsidP="00FE72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</w:tbl>
    <w:p w14:paraId="57F9FBD7" w14:textId="7E71A3E2" w:rsidR="00812E9A" w:rsidRDefault="00FE729B" w:rsidP="00812E9A">
      <w:r>
        <w:t xml:space="preserve"> </w:t>
      </w:r>
      <w:r w:rsidR="00812E9A">
        <w:t xml:space="preserve">Table 2 – </w:t>
      </w:r>
      <w:r w:rsidR="00A9622C">
        <w:t>SNR @0.1 BLER for various filter coefficients</w:t>
      </w:r>
      <w:r w:rsidR="00812E9A">
        <w:t xml:space="preserve"> and </w:t>
      </w:r>
      <w:r w:rsidR="00A9622C">
        <w:t xml:space="preserve">SNR change when comparing </w:t>
      </w:r>
      <w:r w:rsidR="00812E9A">
        <w:t>[0 1 0]</w:t>
      </w:r>
      <w:r w:rsidR="00A9622C">
        <w:t xml:space="preserve"> to</w:t>
      </w:r>
      <w:r w:rsidR="00812E9A">
        <w:t xml:space="preserve"> [X 1 X]</w:t>
      </w:r>
    </w:p>
    <w:p w14:paraId="68A8FE4C" w14:textId="3630AAB6" w:rsidR="00A867FC" w:rsidRDefault="00A867FC" w:rsidP="00812E9A"/>
    <w:p w14:paraId="0411E0B0" w14:textId="05623BD6" w:rsidR="00A867FC" w:rsidRDefault="00A867FC" w:rsidP="00812E9A">
      <w:pPr>
        <w:rPr>
          <w:b/>
          <w:bCs/>
        </w:rPr>
      </w:pPr>
      <w:r w:rsidRPr="00BF77F4">
        <w:rPr>
          <w:b/>
          <w:bCs/>
        </w:rPr>
        <w:t>Observation</w:t>
      </w:r>
      <w:r w:rsidR="00BF77F4">
        <w:rPr>
          <w:b/>
          <w:bCs/>
        </w:rPr>
        <w:t>2</w:t>
      </w:r>
      <w:r w:rsidRPr="00BF77F4">
        <w:rPr>
          <w:b/>
          <w:bCs/>
        </w:rPr>
        <w:t xml:space="preserve">: Simulation results indicate that </w:t>
      </w:r>
      <w:r w:rsidR="00BF77F4" w:rsidRPr="00BF77F4">
        <w:rPr>
          <w:b/>
          <w:bCs/>
        </w:rPr>
        <w:t xml:space="preserve">for a given #PRB the SNR @ 0.1BLER changes very little with the </w:t>
      </w:r>
      <w:r w:rsidR="00D75313">
        <w:rPr>
          <w:b/>
          <w:bCs/>
        </w:rPr>
        <w:t xml:space="preserve">aggressiveness of the </w:t>
      </w:r>
      <w:r w:rsidR="00BF77F4" w:rsidRPr="00BF77F4">
        <w:rPr>
          <w:b/>
          <w:bCs/>
        </w:rPr>
        <w:t>shaping filter profile</w:t>
      </w:r>
    </w:p>
    <w:p w14:paraId="249E24EF" w14:textId="61FBB465" w:rsidR="002C25C3" w:rsidRDefault="002C25C3" w:rsidP="00812E9A">
      <w:pPr>
        <w:rPr>
          <w:b/>
          <w:bCs/>
        </w:rPr>
      </w:pPr>
    </w:p>
    <w:p w14:paraId="10448327" w14:textId="75513F74" w:rsidR="002C25C3" w:rsidRPr="00BF77F4" w:rsidRDefault="002C25C3" w:rsidP="00812E9A">
      <w:pPr>
        <w:rPr>
          <w:b/>
          <w:bCs/>
        </w:rPr>
      </w:pPr>
      <w:r>
        <w:rPr>
          <w:b/>
          <w:bCs/>
        </w:rPr>
        <w:t>Observation3: Our results do not show any significant benefit with less aggressive shaping filter profiles for narrow RBs</w:t>
      </w:r>
    </w:p>
    <w:p w14:paraId="056FB4F6" w14:textId="2C3F46DE" w:rsidR="006C2695" w:rsidRDefault="006C2695" w:rsidP="0005283C"/>
    <w:p w14:paraId="0ED709BA" w14:textId="296574E7" w:rsidR="00FE729B" w:rsidRDefault="00266B02" w:rsidP="0005283C">
      <w:r>
        <w:t>Net gain is defined as:</w:t>
      </w:r>
    </w:p>
    <w:p w14:paraId="34429A7C" w14:textId="77777777" w:rsidR="00D75313" w:rsidRDefault="00D75313" w:rsidP="0005283C"/>
    <w:p w14:paraId="5A01FDA3" w14:textId="6803004C" w:rsidR="00266B02" w:rsidRPr="00266B02" w:rsidRDefault="00266B02" w:rsidP="0005283C">
      <w:pPr>
        <w:rPr>
          <w:iCs/>
        </w:rPr>
      </w:pPr>
      <m:oMathPara>
        <m:oMath>
          <m:r>
            <w:rPr>
              <w:rFonts w:ascii="Cambria Math" w:hAnsi="Cambria Math"/>
            </w:rPr>
            <m:t>Net Gain 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dB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Pou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Filter i</m:t>
                  </m:r>
                </m:sub>
              </m:sSub>
              <m:r>
                <w:rPr>
                  <w:rFonts w:ascii="Cambria Math" w:hAnsi="Cambria Math"/>
                </w:rPr>
                <m:t>-Pou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Ref. filter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SNR10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</w:rPr>
                    <m:t>Ref. filter</m:t>
                  </m:r>
                </m:sub>
              </m:sSub>
              <m:r>
                <w:rPr>
                  <w:rFonts w:ascii="Cambria Math" w:hAnsi="Cambria Math"/>
                </w:rPr>
                <m:t>-SNR10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r>
                    <w:rPr>
                      <w:rFonts w:ascii="Cambria Math" w:hAnsi="Cambria Math"/>
                    </w:rPr>
                    <m:t>Filter i</m:t>
                  </m:r>
                </m:sub>
              </m:sSub>
            </m:e>
          </m:d>
        </m:oMath>
      </m:oMathPara>
    </w:p>
    <w:p w14:paraId="562F4BFC" w14:textId="6F82E8D2" w:rsidR="00266B02" w:rsidRDefault="00266B02" w:rsidP="0005283C">
      <w:pPr>
        <w:rPr>
          <w:iCs/>
        </w:rPr>
      </w:pPr>
    </w:p>
    <w:p w14:paraId="0C2ABE2C" w14:textId="6026BC97" w:rsidR="00266B02" w:rsidRDefault="00266B02" w:rsidP="0005283C">
      <w:r>
        <w:t>Taking the reference filter as the no filtering case of [0 1 0] the net gain can be calculated for all other</w:t>
      </w:r>
      <w:r w:rsidR="00D97D47">
        <w:t xml:space="preserve"> filter coefficients in comparison to this reference.</w:t>
      </w:r>
      <w:r w:rsidR="00075184">
        <w:t xml:space="preserve"> The results of this comparison is given below:</w:t>
      </w:r>
    </w:p>
    <w:p w14:paraId="491DCBF0" w14:textId="1725A349" w:rsidR="00075184" w:rsidRDefault="00075184" w:rsidP="0005283C"/>
    <w:tbl>
      <w:tblPr>
        <w:tblW w:w="4721" w:type="dxa"/>
        <w:jc w:val="center"/>
        <w:tblLook w:val="04A0" w:firstRow="1" w:lastRow="0" w:firstColumn="1" w:lastColumn="0" w:noHBand="0" w:noVBand="1"/>
      </w:tblPr>
      <w:tblGrid>
        <w:gridCol w:w="948"/>
        <w:gridCol w:w="1221"/>
        <w:gridCol w:w="1306"/>
        <w:gridCol w:w="1246"/>
      </w:tblGrid>
      <w:tr w:rsidR="004F125A" w14:paraId="650FBDD9" w14:textId="77777777" w:rsidTr="004F125A">
        <w:trPr>
          <w:trHeight w:val="300"/>
          <w:jc w:val="center"/>
        </w:trPr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9F29B4" w14:textId="77777777" w:rsidR="004F125A" w:rsidRDefault="004F1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 gain comparing [0 1 0] to [0.1 1 0.1]</w:t>
            </w:r>
          </w:p>
        </w:tc>
      </w:tr>
      <w:tr w:rsidR="004F125A" w14:paraId="6144719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1768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RB#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C800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edge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6BF6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outer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8C8B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inner</w:t>
            </w:r>
          </w:p>
        </w:tc>
      </w:tr>
      <w:tr w:rsidR="004F125A" w14:paraId="4808EF7F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4198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287B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BC5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3925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</w:tr>
      <w:tr w:rsidR="004F125A" w14:paraId="65EEEE15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B7AD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27D7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1B3B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5BC7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</w:tr>
      <w:tr w:rsidR="004F125A" w14:paraId="362ABB3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8129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BA17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E709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2694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4F125A" w14:paraId="759F8A6E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9A81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190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3841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ED5C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4F125A" w14:paraId="769EF56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9E05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CECD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7606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9F37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F125A" w14:paraId="0873FCC3" w14:textId="77777777" w:rsidTr="004F125A">
        <w:trPr>
          <w:trHeight w:val="300"/>
          <w:jc w:val="center"/>
        </w:trPr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39EE33" w14:textId="77777777" w:rsidR="004F125A" w:rsidRDefault="004F1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 gain comparing [0 1 0] to [0.2 1 0.2]</w:t>
            </w:r>
          </w:p>
        </w:tc>
      </w:tr>
      <w:tr w:rsidR="004F125A" w14:paraId="7ACB7D8C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7D55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RB#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246E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edge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8825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outer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DAC5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inner</w:t>
            </w:r>
          </w:p>
        </w:tc>
      </w:tr>
      <w:tr w:rsidR="004F125A" w14:paraId="47016A2C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56B9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E294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2CD9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3594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</w:tr>
      <w:tr w:rsidR="004F125A" w14:paraId="78CDEDF4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FA1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2C76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835C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27C1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</w:tr>
      <w:tr w:rsidR="004F125A" w14:paraId="616D630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977D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54FB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C800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5EEC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</w:tr>
      <w:tr w:rsidR="004F125A" w14:paraId="72669E43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78A2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BE50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C646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42A5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4F125A" w14:paraId="7AD636F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266E0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8700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ECDB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6FF1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F125A" w14:paraId="605FA7C8" w14:textId="77777777" w:rsidTr="004F125A">
        <w:trPr>
          <w:trHeight w:val="300"/>
          <w:jc w:val="center"/>
        </w:trPr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083180" w14:textId="77777777" w:rsidR="004F125A" w:rsidRDefault="004F1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 gain comparing [0 1 0] to [0.3 1 0.3]</w:t>
            </w:r>
          </w:p>
        </w:tc>
      </w:tr>
      <w:tr w:rsidR="004F125A" w14:paraId="1C03736F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8AE8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RB#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CBA9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edge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E305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outer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FB61" w14:textId="77777777" w:rsidR="004F125A" w:rsidRDefault="004F12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inner</w:t>
            </w:r>
          </w:p>
        </w:tc>
      </w:tr>
      <w:tr w:rsidR="004F125A" w14:paraId="1E27FCCA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2FD5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D54C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930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871C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0.05</w:t>
            </w:r>
          </w:p>
        </w:tc>
      </w:tr>
      <w:tr w:rsidR="004F125A" w14:paraId="12E0676C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8D06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0F80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5FC4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B9DE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</w:tr>
      <w:tr w:rsidR="004F125A" w14:paraId="5131685C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51C2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49C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44DD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DB1B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0.15</w:t>
            </w:r>
          </w:p>
        </w:tc>
      </w:tr>
      <w:tr w:rsidR="004F125A" w14:paraId="556667EB" w14:textId="77777777" w:rsidTr="004F125A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B2F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DB24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D1A9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3B95" w14:textId="77777777" w:rsidR="004F125A" w:rsidRDefault="004F125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</w:tbl>
    <w:p w14:paraId="19F5ECFB" w14:textId="77777777" w:rsidR="00075184" w:rsidRDefault="00075184" w:rsidP="0005283C"/>
    <w:p w14:paraId="35665258" w14:textId="6180F2C2" w:rsidR="00D97D47" w:rsidRDefault="00717150" w:rsidP="00717150">
      <w:pPr>
        <w:jc w:val="center"/>
      </w:pPr>
      <w:r>
        <w:t>Table3 – comparison of net gain using a reference filter of [0 1 0]</w:t>
      </w:r>
    </w:p>
    <w:p w14:paraId="77DD1219" w14:textId="3CE6AC0A" w:rsidR="00D97D47" w:rsidRDefault="00D97D47" w:rsidP="0005283C"/>
    <w:p w14:paraId="7862D7DE" w14:textId="0300507F" w:rsidR="00FB15D8" w:rsidRDefault="00FB15D8" w:rsidP="0005283C"/>
    <w:p w14:paraId="3E1CBA87" w14:textId="64689E8A" w:rsidR="00FB15D8" w:rsidRDefault="00FB15D8" w:rsidP="0005283C">
      <w:r>
        <w:t xml:space="preserve">As can be seen from table3 the net gain for filters with X=0.1, 0.2 and 0.3 is less than 0.35 dB. </w:t>
      </w:r>
      <w:r w:rsidR="006F204F">
        <w:t>Our</w:t>
      </w:r>
      <w:r>
        <w:t xml:space="preserve"> findings </w:t>
      </w:r>
      <w:r w:rsidR="006F204F">
        <w:t>show</w:t>
      </w:r>
      <w:r>
        <w:t xml:space="preserve"> that </w:t>
      </w:r>
      <w:r w:rsidR="006F204F">
        <w:t xml:space="preserve">the less aggressive filters do not see more net gain compared to more aggressive filters and </w:t>
      </w:r>
      <w:r w:rsidR="00387905">
        <w:t xml:space="preserve">that </w:t>
      </w:r>
      <w:r w:rsidR="006F204F">
        <w:t>the net gain increase is very marginal</w:t>
      </w:r>
      <w:r w:rsidR="00387905">
        <w:t xml:space="preserve"> for all filters</w:t>
      </w:r>
      <w:r w:rsidR="006F204F">
        <w:t xml:space="preserve">. Based on these findings we propose that </w:t>
      </w:r>
      <w:r>
        <w:t xml:space="preserve">there is no need to modify the spectral flatness requirements established in Rel-16 </w:t>
      </w:r>
      <w:r w:rsidR="006F204F">
        <w:t>for #PRB≤16</w:t>
      </w:r>
      <w:r>
        <w:t>.</w:t>
      </w:r>
      <w:r w:rsidR="00B20625">
        <w:t xml:space="preserve"> </w:t>
      </w:r>
    </w:p>
    <w:p w14:paraId="67FADB36" w14:textId="1DB89656" w:rsidR="00F548E1" w:rsidRDefault="00F548E1" w:rsidP="0005283C"/>
    <w:p w14:paraId="1D0396BD" w14:textId="0CB5E411" w:rsidR="00F548E1" w:rsidRPr="00F548E1" w:rsidRDefault="00F548E1" w:rsidP="0005283C">
      <w:pPr>
        <w:rPr>
          <w:b/>
          <w:bCs/>
        </w:rPr>
      </w:pPr>
      <w:r w:rsidRPr="00F548E1">
        <w:rPr>
          <w:b/>
          <w:bCs/>
        </w:rPr>
        <w:t xml:space="preserve">Observation </w:t>
      </w:r>
      <w:r w:rsidR="002C25C3">
        <w:rPr>
          <w:b/>
          <w:bCs/>
        </w:rPr>
        <w:t>4</w:t>
      </w:r>
      <w:r w:rsidRPr="00F548E1">
        <w:rPr>
          <w:b/>
          <w:bCs/>
        </w:rPr>
        <w:t xml:space="preserve">: </w:t>
      </w:r>
      <w:r w:rsidR="00AC0093">
        <w:rPr>
          <w:b/>
          <w:bCs/>
        </w:rPr>
        <w:t>Results indicate that the n</w:t>
      </w:r>
      <w:r w:rsidRPr="00F548E1">
        <w:rPr>
          <w:b/>
          <w:bCs/>
        </w:rPr>
        <w:t>et gain increase</w:t>
      </w:r>
      <w:r w:rsidR="00AC0093">
        <w:rPr>
          <w:b/>
          <w:bCs/>
        </w:rPr>
        <w:t xml:space="preserve"> is</w:t>
      </w:r>
      <w:r w:rsidRPr="00F548E1">
        <w:rPr>
          <w:b/>
          <w:bCs/>
        </w:rPr>
        <w:t xml:space="preserve"> not larger for less aggressive filters.</w:t>
      </w:r>
    </w:p>
    <w:p w14:paraId="3A4133EF" w14:textId="77777777" w:rsidR="00F548E1" w:rsidRDefault="00F548E1" w:rsidP="0005283C"/>
    <w:p w14:paraId="4D6C3469" w14:textId="76676C5B" w:rsidR="00F548E1" w:rsidRDefault="00F548E1" w:rsidP="0005283C">
      <w:pPr>
        <w:rPr>
          <w:b/>
          <w:bCs/>
        </w:rPr>
      </w:pPr>
      <w:r w:rsidRPr="00F548E1">
        <w:rPr>
          <w:b/>
          <w:bCs/>
        </w:rPr>
        <w:t xml:space="preserve">Observation </w:t>
      </w:r>
      <w:r w:rsidR="002C25C3">
        <w:rPr>
          <w:b/>
          <w:bCs/>
        </w:rPr>
        <w:t>5</w:t>
      </w:r>
      <w:r w:rsidRPr="00F548E1">
        <w:rPr>
          <w:b/>
          <w:bCs/>
        </w:rPr>
        <w:t xml:space="preserve">: </w:t>
      </w:r>
      <w:r w:rsidR="00AC0093">
        <w:rPr>
          <w:b/>
          <w:bCs/>
        </w:rPr>
        <w:t>Based on results it is seen that the n</w:t>
      </w:r>
      <w:r w:rsidRPr="00F548E1">
        <w:rPr>
          <w:b/>
          <w:bCs/>
        </w:rPr>
        <w:t xml:space="preserve">et gain increase </w:t>
      </w:r>
      <w:r w:rsidR="00E410DA">
        <w:rPr>
          <w:b/>
          <w:bCs/>
        </w:rPr>
        <w:t xml:space="preserve">is </w:t>
      </w:r>
      <w:r w:rsidRPr="00F548E1">
        <w:rPr>
          <w:b/>
          <w:bCs/>
        </w:rPr>
        <w:t xml:space="preserve">marginal for all filter shapes </w:t>
      </w:r>
    </w:p>
    <w:p w14:paraId="78B4E2DB" w14:textId="4E6FD8E1" w:rsidR="002C25C3" w:rsidRDefault="002C25C3" w:rsidP="0005283C">
      <w:pPr>
        <w:rPr>
          <w:b/>
          <w:bCs/>
        </w:rPr>
      </w:pPr>
    </w:p>
    <w:p w14:paraId="33E00A2E" w14:textId="69739752" w:rsidR="002C25C3" w:rsidRPr="00F548E1" w:rsidRDefault="002C25C3" w:rsidP="0005283C">
      <w:pPr>
        <w:rPr>
          <w:b/>
          <w:bCs/>
        </w:rPr>
      </w:pPr>
      <w:r>
        <w:rPr>
          <w:b/>
          <w:bCs/>
        </w:rPr>
        <w:t xml:space="preserve">Observation 6: Results indicate that there is no significant net gain increase for narrow RBs for less aggressive filters. </w:t>
      </w:r>
    </w:p>
    <w:p w14:paraId="0D7E05E5" w14:textId="36B4DFEF" w:rsidR="00FB15D8" w:rsidRDefault="00FB15D8" w:rsidP="0005283C"/>
    <w:p w14:paraId="0C4CA632" w14:textId="76D8D5F6" w:rsidR="00B60A39" w:rsidRPr="00BF77F4" w:rsidRDefault="00FB15D8" w:rsidP="00B60A39">
      <w:pPr>
        <w:rPr>
          <w:b/>
          <w:bCs/>
        </w:rPr>
      </w:pPr>
      <w:r w:rsidRPr="00FB15D8">
        <w:rPr>
          <w:b/>
          <w:bCs/>
        </w:rPr>
        <w:t xml:space="preserve">Proposal: </w:t>
      </w:r>
      <w:r w:rsidR="006F204F">
        <w:rPr>
          <w:b/>
          <w:bCs/>
        </w:rPr>
        <w:t>Maintain</w:t>
      </w:r>
      <w:r w:rsidRPr="00FB15D8">
        <w:rPr>
          <w:b/>
          <w:bCs/>
        </w:rPr>
        <w:t xml:space="preserve"> the spectral flatness specifications </w:t>
      </w:r>
      <w:r w:rsidR="006F204F">
        <w:rPr>
          <w:b/>
          <w:bCs/>
        </w:rPr>
        <w:t>established in the</w:t>
      </w:r>
      <w:r w:rsidRPr="00FB15D8">
        <w:rPr>
          <w:b/>
          <w:bCs/>
        </w:rPr>
        <w:t xml:space="preserve"> Rel-16 s</w:t>
      </w:r>
      <w:r w:rsidR="00BF77F4">
        <w:rPr>
          <w:b/>
          <w:bCs/>
        </w:rPr>
        <w:t>pecifications</w:t>
      </w:r>
      <w:r w:rsidRPr="00FB15D8">
        <w:rPr>
          <w:b/>
          <w:bCs/>
        </w:rPr>
        <w:t>.</w:t>
      </w:r>
    </w:p>
    <w:p w14:paraId="5828814D" w14:textId="2889BE82" w:rsidR="00223C9F" w:rsidRPr="00223C9F" w:rsidRDefault="00223C9F" w:rsidP="0005283C">
      <w:pPr>
        <w:rPr>
          <w:b/>
          <w:bCs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27F4657B" w14:textId="63650EFF" w:rsidR="0064006C" w:rsidRDefault="002C2492" w:rsidP="0064006C">
      <w:r>
        <w:t>In t</w:t>
      </w:r>
      <w:r w:rsidR="00B60A39">
        <w:t xml:space="preserve">his paper </w:t>
      </w:r>
      <w:r w:rsidR="0064006C">
        <w:t>output power above MPR0 for various shaping filter profiles and SNR @0.1BLER for #PRB≤16 was simulated. Based on these finding the following observations and proposals are made:</w:t>
      </w:r>
    </w:p>
    <w:p w14:paraId="42C7B9AC" w14:textId="77777777" w:rsidR="0064006C" w:rsidRDefault="0064006C" w:rsidP="0064006C"/>
    <w:p w14:paraId="750AC3D4" w14:textId="1EE7C93E" w:rsidR="0064006C" w:rsidRPr="00D11245" w:rsidRDefault="0064006C" w:rsidP="0064006C">
      <w:pPr>
        <w:rPr>
          <w:b/>
          <w:bCs/>
        </w:rPr>
      </w:pPr>
      <w:r w:rsidRPr="00D11245">
        <w:rPr>
          <w:b/>
          <w:bCs/>
        </w:rPr>
        <w:t>Observation</w:t>
      </w:r>
      <w:r>
        <w:rPr>
          <w:b/>
          <w:bCs/>
        </w:rPr>
        <w:t>1</w:t>
      </w:r>
      <w:r w:rsidRPr="00D11245">
        <w:rPr>
          <w:b/>
          <w:bCs/>
        </w:rPr>
        <w:t xml:space="preserve">: </w:t>
      </w:r>
      <w:r w:rsidR="006D2C1D">
        <w:rPr>
          <w:b/>
          <w:bCs/>
        </w:rPr>
        <w:t>T</w:t>
      </w:r>
      <w:r w:rsidRPr="00D11245">
        <w:rPr>
          <w:b/>
          <w:bCs/>
        </w:rPr>
        <w:t xml:space="preserve">he </w:t>
      </w:r>
      <w:r>
        <w:rPr>
          <w:b/>
          <w:bCs/>
        </w:rPr>
        <w:t xml:space="preserve">increase in </w:t>
      </w:r>
      <w:r w:rsidRPr="00D11245">
        <w:rPr>
          <w:b/>
          <w:bCs/>
        </w:rPr>
        <w:t>output power above MPR0 increases with the aggressiveness of the shaping filter</w:t>
      </w:r>
      <w:r w:rsidR="006D2C1D">
        <w:rPr>
          <w:b/>
          <w:bCs/>
        </w:rPr>
        <w:t>.</w:t>
      </w:r>
    </w:p>
    <w:p w14:paraId="73DE63A4" w14:textId="77777777" w:rsidR="0064006C" w:rsidRDefault="0064006C" w:rsidP="00BF77F4">
      <w:pPr>
        <w:rPr>
          <w:b/>
          <w:bCs/>
        </w:rPr>
      </w:pPr>
    </w:p>
    <w:p w14:paraId="4D98EE01" w14:textId="4D6C5F4E" w:rsidR="00BF77F4" w:rsidRDefault="00BF77F4" w:rsidP="00BF77F4">
      <w:pPr>
        <w:rPr>
          <w:b/>
          <w:bCs/>
        </w:rPr>
      </w:pPr>
      <w:r w:rsidRPr="00BF77F4">
        <w:rPr>
          <w:b/>
          <w:bCs/>
        </w:rPr>
        <w:t>Observation</w:t>
      </w:r>
      <w:r>
        <w:rPr>
          <w:b/>
          <w:bCs/>
        </w:rPr>
        <w:t>2</w:t>
      </w:r>
      <w:r w:rsidRPr="00BF77F4">
        <w:rPr>
          <w:b/>
          <w:bCs/>
        </w:rPr>
        <w:t>: Simulation results indicate that for a given #PRB the SNR @ 0.1BLER changes very little with the shaping filter profile</w:t>
      </w:r>
    </w:p>
    <w:p w14:paraId="5191163E" w14:textId="460F195F" w:rsidR="002C25C3" w:rsidRDefault="002C25C3" w:rsidP="00BF77F4">
      <w:pPr>
        <w:rPr>
          <w:b/>
          <w:bCs/>
        </w:rPr>
      </w:pPr>
    </w:p>
    <w:p w14:paraId="4C4D2AFA" w14:textId="2A32F716" w:rsidR="002C25C3" w:rsidRPr="00BF77F4" w:rsidRDefault="002C25C3" w:rsidP="00BF77F4">
      <w:pPr>
        <w:rPr>
          <w:b/>
          <w:bCs/>
        </w:rPr>
      </w:pPr>
      <w:r>
        <w:rPr>
          <w:b/>
          <w:bCs/>
        </w:rPr>
        <w:t>Observation3: Our results do not show any significant benefit with less aggressive shaping filter profiles for narrow RBs</w:t>
      </w:r>
    </w:p>
    <w:p w14:paraId="4CC8C777" w14:textId="257B5BAC" w:rsidR="00BF77F4" w:rsidRDefault="00BF77F4" w:rsidP="00BF77F4">
      <w:pPr>
        <w:rPr>
          <w:b/>
          <w:bCs/>
        </w:rPr>
      </w:pPr>
    </w:p>
    <w:p w14:paraId="23D3EC1A" w14:textId="7C363B51" w:rsidR="00AC0093" w:rsidRPr="00F548E1" w:rsidRDefault="00AC0093" w:rsidP="00AC0093">
      <w:pPr>
        <w:rPr>
          <w:b/>
          <w:bCs/>
        </w:rPr>
      </w:pPr>
      <w:r w:rsidRPr="00F548E1">
        <w:rPr>
          <w:b/>
          <w:bCs/>
        </w:rPr>
        <w:t xml:space="preserve">Observation </w:t>
      </w:r>
      <w:r w:rsidR="002C25C3">
        <w:rPr>
          <w:b/>
          <w:bCs/>
        </w:rPr>
        <w:t>4</w:t>
      </w:r>
      <w:r w:rsidRPr="00F548E1">
        <w:rPr>
          <w:b/>
          <w:bCs/>
        </w:rPr>
        <w:t xml:space="preserve">: </w:t>
      </w:r>
      <w:r>
        <w:rPr>
          <w:b/>
          <w:bCs/>
        </w:rPr>
        <w:t>Results indicate that the n</w:t>
      </w:r>
      <w:r w:rsidRPr="00F548E1">
        <w:rPr>
          <w:b/>
          <w:bCs/>
        </w:rPr>
        <w:t>et gain increase</w:t>
      </w:r>
      <w:r>
        <w:rPr>
          <w:b/>
          <w:bCs/>
        </w:rPr>
        <w:t xml:space="preserve"> is</w:t>
      </w:r>
      <w:r w:rsidRPr="00F548E1">
        <w:rPr>
          <w:b/>
          <w:bCs/>
        </w:rPr>
        <w:t xml:space="preserve"> not larger for less aggressive filters.</w:t>
      </w:r>
    </w:p>
    <w:p w14:paraId="141573DF" w14:textId="77777777" w:rsidR="00AC0093" w:rsidRDefault="00AC0093" w:rsidP="00AC0093"/>
    <w:p w14:paraId="160ADDFF" w14:textId="43CCD9F6" w:rsidR="00AC0093" w:rsidRPr="00F548E1" w:rsidRDefault="00AC0093" w:rsidP="00AC0093">
      <w:pPr>
        <w:rPr>
          <w:b/>
          <w:bCs/>
        </w:rPr>
      </w:pPr>
      <w:r w:rsidRPr="00F548E1">
        <w:rPr>
          <w:b/>
          <w:bCs/>
        </w:rPr>
        <w:t xml:space="preserve">Observation </w:t>
      </w:r>
      <w:r w:rsidR="002C25C3">
        <w:rPr>
          <w:b/>
          <w:bCs/>
        </w:rPr>
        <w:t>5</w:t>
      </w:r>
      <w:r w:rsidRPr="00F548E1">
        <w:rPr>
          <w:b/>
          <w:bCs/>
        </w:rPr>
        <w:t xml:space="preserve">: </w:t>
      </w:r>
      <w:r>
        <w:rPr>
          <w:b/>
          <w:bCs/>
        </w:rPr>
        <w:t>Based on results it is seen that the n</w:t>
      </w:r>
      <w:r w:rsidRPr="00F548E1">
        <w:rPr>
          <w:b/>
          <w:bCs/>
        </w:rPr>
        <w:t xml:space="preserve">et gain increase </w:t>
      </w:r>
      <w:r w:rsidR="00E410DA">
        <w:rPr>
          <w:b/>
          <w:bCs/>
        </w:rPr>
        <w:t xml:space="preserve">is </w:t>
      </w:r>
      <w:r w:rsidRPr="00F548E1">
        <w:rPr>
          <w:b/>
          <w:bCs/>
        </w:rPr>
        <w:t xml:space="preserve">marginal for all filter shapes </w:t>
      </w:r>
    </w:p>
    <w:p w14:paraId="08789F84" w14:textId="3D483431" w:rsidR="00F548E1" w:rsidRDefault="00F548E1" w:rsidP="00BF77F4">
      <w:pPr>
        <w:rPr>
          <w:b/>
          <w:bCs/>
        </w:rPr>
      </w:pPr>
    </w:p>
    <w:p w14:paraId="29406177" w14:textId="77777777" w:rsidR="002C25C3" w:rsidRPr="00F548E1" w:rsidRDefault="002C25C3" w:rsidP="002C25C3">
      <w:pPr>
        <w:rPr>
          <w:b/>
          <w:bCs/>
        </w:rPr>
      </w:pPr>
      <w:r>
        <w:rPr>
          <w:b/>
          <w:bCs/>
        </w:rPr>
        <w:t xml:space="preserve">Observation 6: Results indicate that there is no significant net gain increase for narrow RBs for less aggressive filters. </w:t>
      </w:r>
    </w:p>
    <w:p w14:paraId="1607186A" w14:textId="77777777" w:rsidR="002C25C3" w:rsidRPr="00D11245" w:rsidRDefault="002C25C3" w:rsidP="00BF77F4">
      <w:pPr>
        <w:rPr>
          <w:b/>
          <w:bCs/>
        </w:rPr>
      </w:pPr>
    </w:p>
    <w:p w14:paraId="46B5969C" w14:textId="7E8798B0" w:rsidR="00BF77F4" w:rsidRPr="00BF77F4" w:rsidRDefault="00BF77F4" w:rsidP="00BF77F4">
      <w:pPr>
        <w:rPr>
          <w:b/>
          <w:bCs/>
        </w:rPr>
      </w:pPr>
      <w:r w:rsidRPr="00FB15D8">
        <w:rPr>
          <w:b/>
          <w:bCs/>
        </w:rPr>
        <w:t xml:space="preserve">Proposal: </w:t>
      </w:r>
      <w:r w:rsidR="006F204F">
        <w:rPr>
          <w:b/>
          <w:bCs/>
        </w:rPr>
        <w:t>Maintain</w:t>
      </w:r>
      <w:r w:rsidR="006F204F" w:rsidRPr="00FB15D8">
        <w:rPr>
          <w:b/>
          <w:bCs/>
        </w:rPr>
        <w:t xml:space="preserve"> the spectral flatness specifications </w:t>
      </w:r>
      <w:r w:rsidR="006F204F">
        <w:rPr>
          <w:b/>
          <w:bCs/>
        </w:rPr>
        <w:t>established in the</w:t>
      </w:r>
      <w:r w:rsidR="006F204F" w:rsidRPr="00FB15D8">
        <w:rPr>
          <w:b/>
          <w:bCs/>
        </w:rPr>
        <w:t xml:space="preserve"> Rel-16 s</w:t>
      </w:r>
      <w:r w:rsidR="006F204F">
        <w:rPr>
          <w:b/>
          <w:bCs/>
        </w:rPr>
        <w:t>pecifications</w:t>
      </w:r>
      <w:r w:rsidR="006F204F" w:rsidRPr="00FB15D8">
        <w:rPr>
          <w:b/>
          <w:bCs/>
        </w:rPr>
        <w:t>.</w:t>
      </w:r>
    </w:p>
    <w:p w14:paraId="742B68E5" w14:textId="616CD271" w:rsidR="00B60A39" w:rsidRPr="00B60A39" w:rsidRDefault="00B60A39" w:rsidP="00F760F8">
      <w:pPr>
        <w:jc w:val="center"/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D2C3692" w14:textId="5E53140C" w:rsidR="003039C2" w:rsidRPr="006128F1" w:rsidRDefault="00D94F14" w:rsidP="006D2C1D">
      <w:pPr>
        <w:rPr>
          <w:rFonts w:eastAsia="Malgun Gothic" w:cs="Arial"/>
          <w:b/>
          <w:color w:val="000000"/>
          <w:sz w:val="20"/>
        </w:rPr>
      </w:pPr>
      <w:r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[1]</w:t>
      </w:r>
      <w:r w:rsidR="003B6C0C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R4-21</w:t>
      </w:r>
      <w:r w:rsidR="00964D04">
        <w:rPr>
          <w:rFonts w:ascii="Arial" w:eastAsia="Malgun Gothic" w:hAnsi="Arial" w:cs="Arial"/>
          <w:color w:val="000000"/>
          <w:sz w:val="20"/>
          <w:szCs w:val="20"/>
          <w:lang w:eastAsia="ko-KR"/>
        </w:rPr>
        <w:t>20057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>,</w:t>
      </w:r>
      <w:r w:rsidR="00964D04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WF on </w:t>
      </w:r>
      <w:r w:rsidR="00964D04">
        <w:t>optimizations of Pi/2 BPSK UL power in NR and agreements, RAN4#101-e, November 2021</w:t>
      </w:r>
      <w:r w:rsidR="00B056E1" w:rsidRPr="009C18EB">
        <w:rPr>
          <w:rFonts w:ascii="Arial" w:eastAsia="Malgun Gothic" w:hAnsi="Arial" w:cs="Arial"/>
          <w:color w:val="000000"/>
          <w:sz w:val="20"/>
          <w:szCs w:val="20"/>
          <w:lang w:eastAsia="ko-KR"/>
        </w:rPr>
        <w:t xml:space="preserve"> </w:t>
      </w:r>
    </w:p>
    <w:p w14:paraId="16F2CA23" w14:textId="59292A9D" w:rsidR="005A3189" w:rsidRPr="00F60377" w:rsidRDefault="005A3189" w:rsidP="00E43D76">
      <w:pPr>
        <w:tabs>
          <w:tab w:val="left" w:pos="1985"/>
        </w:tabs>
        <w:ind w:left="1980" w:hanging="1980"/>
        <w:jc w:val="both"/>
        <w:rPr>
          <w:rFonts w:ascii="Arial" w:hAnsi="Arial"/>
        </w:rPr>
      </w:pPr>
    </w:p>
    <w:p w14:paraId="24DEC4D0" w14:textId="19F8F8E2" w:rsidR="00E43D76" w:rsidRPr="0006017F" w:rsidRDefault="00E43D76" w:rsidP="00703DCE">
      <w:pPr>
        <w:rPr>
          <w:rFonts w:ascii="Arial" w:eastAsia="Malgun Gothic" w:hAnsi="Arial" w:cs="Arial"/>
          <w:color w:val="000000"/>
          <w:lang w:eastAsia="ko-KR"/>
        </w:rPr>
      </w:pPr>
    </w:p>
    <w:p w14:paraId="493912E9" w14:textId="4D1A00C9" w:rsidR="0006017F" w:rsidRPr="0006017F" w:rsidRDefault="0006017F" w:rsidP="008E51AB">
      <w:pPr>
        <w:rPr>
          <w:rFonts w:ascii="Arial" w:eastAsia="Malgun Gothic" w:hAnsi="Arial" w:cs="Arial"/>
          <w:color w:val="000000"/>
          <w:lang w:eastAsia="ko-KR"/>
        </w:rPr>
      </w:pPr>
      <w:r w:rsidRPr="0006017F"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14:paraId="6E83F375" w14:textId="77777777" w:rsidR="0006017F" w:rsidRPr="00703DCE" w:rsidRDefault="0006017F" w:rsidP="00703DCE">
      <w:pPr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B46"/>
    <w:rsid w:val="00046DDD"/>
    <w:rsid w:val="0005283C"/>
    <w:rsid w:val="0005452D"/>
    <w:rsid w:val="0006017F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518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55D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5675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77A78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5D66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2DA5"/>
    <w:rsid w:val="00236CB7"/>
    <w:rsid w:val="0023701E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B02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235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0479"/>
    <w:rsid w:val="002C188C"/>
    <w:rsid w:val="002C2492"/>
    <w:rsid w:val="002C25C3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39C2"/>
    <w:rsid w:val="0030770F"/>
    <w:rsid w:val="003108D3"/>
    <w:rsid w:val="00311B66"/>
    <w:rsid w:val="00313B11"/>
    <w:rsid w:val="00313C0D"/>
    <w:rsid w:val="0031433F"/>
    <w:rsid w:val="00314743"/>
    <w:rsid w:val="00314F38"/>
    <w:rsid w:val="003165E3"/>
    <w:rsid w:val="00317D5E"/>
    <w:rsid w:val="00320BCA"/>
    <w:rsid w:val="00322CC1"/>
    <w:rsid w:val="00324990"/>
    <w:rsid w:val="00324D06"/>
    <w:rsid w:val="00325E7E"/>
    <w:rsid w:val="0033053A"/>
    <w:rsid w:val="00331FD7"/>
    <w:rsid w:val="00333C34"/>
    <w:rsid w:val="00335CDC"/>
    <w:rsid w:val="00335E78"/>
    <w:rsid w:val="00336E49"/>
    <w:rsid w:val="00337D7B"/>
    <w:rsid w:val="00341516"/>
    <w:rsid w:val="00342AB9"/>
    <w:rsid w:val="00342C23"/>
    <w:rsid w:val="003430BD"/>
    <w:rsid w:val="00343E19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87905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3EAF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472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858F3"/>
    <w:rsid w:val="0049043A"/>
    <w:rsid w:val="00490995"/>
    <w:rsid w:val="00493943"/>
    <w:rsid w:val="004944E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25A"/>
    <w:rsid w:val="004F1595"/>
    <w:rsid w:val="004F21C6"/>
    <w:rsid w:val="004F2248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36B3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38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189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3D2"/>
    <w:rsid w:val="00607AD0"/>
    <w:rsid w:val="00611B2D"/>
    <w:rsid w:val="006126E1"/>
    <w:rsid w:val="006128F1"/>
    <w:rsid w:val="00613013"/>
    <w:rsid w:val="00613A36"/>
    <w:rsid w:val="006148AE"/>
    <w:rsid w:val="00614AF8"/>
    <w:rsid w:val="00614B5C"/>
    <w:rsid w:val="006156B5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006C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3A2A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2695"/>
    <w:rsid w:val="006C3160"/>
    <w:rsid w:val="006C410C"/>
    <w:rsid w:val="006C4938"/>
    <w:rsid w:val="006C5400"/>
    <w:rsid w:val="006C5701"/>
    <w:rsid w:val="006C63EA"/>
    <w:rsid w:val="006D0115"/>
    <w:rsid w:val="006D244C"/>
    <w:rsid w:val="006D2C1D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04F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150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1AA1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36B"/>
    <w:rsid w:val="007A3963"/>
    <w:rsid w:val="007A4163"/>
    <w:rsid w:val="007A416E"/>
    <w:rsid w:val="007A59CF"/>
    <w:rsid w:val="007A63CA"/>
    <w:rsid w:val="007A6BE3"/>
    <w:rsid w:val="007A6C05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C93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1DD"/>
    <w:rsid w:val="00804F41"/>
    <w:rsid w:val="00805A8B"/>
    <w:rsid w:val="008066AD"/>
    <w:rsid w:val="008075AB"/>
    <w:rsid w:val="008076D6"/>
    <w:rsid w:val="00812E9A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36DEB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3A59"/>
    <w:rsid w:val="00854CDE"/>
    <w:rsid w:val="008561B0"/>
    <w:rsid w:val="0085734E"/>
    <w:rsid w:val="00857B33"/>
    <w:rsid w:val="00857FB7"/>
    <w:rsid w:val="00862D21"/>
    <w:rsid w:val="00863414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C6ADE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1AB"/>
    <w:rsid w:val="008E5530"/>
    <w:rsid w:val="008E7241"/>
    <w:rsid w:val="008E725B"/>
    <w:rsid w:val="008F13B3"/>
    <w:rsid w:val="008F1537"/>
    <w:rsid w:val="008F1EB3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50EE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D04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0CD9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18EB"/>
    <w:rsid w:val="009C219E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05C65"/>
    <w:rsid w:val="00A1077B"/>
    <w:rsid w:val="00A10D42"/>
    <w:rsid w:val="00A116A0"/>
    <w:rsid w:val="00A11A45"/>
    <w:rsid w:val="00A15C70"/>
    <w:rsid w:val="00A167BE"/>
    <w:rsid w:val="00A16A49"/>
    <w:rsid w:val="00A17D67"/>
    <w:rsid w:val="00A22D40"/>
    <w:rsid w:val="00A236D3"/>
    <w:rsid w:val="00A2482D"/>
    <w:rsid w:val="00A25128"/>
    <w:rsid w:val="00A307F8"/>
    <w:rsid w:val="00A30923"/>
    <w:rsid w:val="00A315E3"/>
    <w:rsid w:val="00A328A2"/>
    <w:rsid w:val="00A328DF"/>
    <w:rsid w:val="00A34971"/>
    <w:rsid w:val="00A34ADD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7FC"/>
    <w:rsid w:val="00A8730F"/>
    <w:rsid w:val="00A90C0D"/>
    <w:rsid w:val="00A911FA"/>
    <w:rsid w:val="00A92091"/>
    <w:rsid w:val="00A92BAC"/>
    <w:rsid w:val="00A93BFE"/>
    <w:rsid w:val="00A948A5"/>
    <w:rsid w:val="00A9622C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009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3AE"/>
    <w:rsid w:val="00AF7861"/>
    <w:rsid w:val="00AF7A0F"/>
    <w:rsid w:val="00B00129"/>
    <w:rsid w:val="00B01685"/>
    <w:rsid w:val="00B03736"/>
    <w:rsid w:val="00B03988"/>
    <w:rsid w:val="00B03E3A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0625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2672"/>
    <w:rsid w:val="00B536A7"/>
    <w:rsid w:val="00B5499F"/>
    <w:rsid w:val="00B561C7"/>
    <w:rsid w:val="00B57815"/>
    <w:rsid w:val="00B57E31"/>
    <w:rsid w:val="00B60568"/>
    <w:rsid w:val="00B60A39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BF77F4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6DD"/>
    <w:rsid w:val="00C60AC9"/>
    <w:rsid w:val="00C61BD1"/>
    <w:rsid w:val="00C62654"/>
    <w:rsid w:val="00C665E2"/>
    <w:rsid w:val="00C6783B"/>
    <w:rsid w:val="00C67F32"/>
    <w:rsid w:val="00C7403E"/>
    <w:rsid w:val="00C744F6"/>
    <w:rsid w:val="00C74AEF"/>
    <w:rsid w:val="00C74CF3"/>
    <w:rsid w:val="00C761C1"/>
    <w:rsid w:val="00C766A4"/>
    <w:rsid w:val="00C7685A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245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598B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313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D47"/>
    <w:rsid w:val="00D97F49"/>
    <w:rsid w:val="00DA1887"/>
    <w:rsid w:val="00DA1D30"/>
    <w:rsid w:val="00DA3470"/>
    <w:rsid w:val="00DA40CF"/>
    <w:rsid w:val="00DA529C"/>
    <w:rsid w:val="00DA5D84"/>
    <w:rsid w:val="00DA75CE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7FF"/>
    <w:rsid w:val="00E33B8C"/>
    <w:rsid w:val="00E3448D"/>
    <w:rsid w:val="00E35269"/>
    <w:rsid w:val="00E352F1"/>
    <w:rsid w:val="00E35657"/>
    <w:rsid w:val="00E35FB3"/>
    <w:rsid w:val="00E3638E"/>
    <w:rsid w:val="00E4016E"/>
    <w:rsid w:val="00E410DA"/>
    <w:rsid w:val="00E41AF3"/>
    <w:rsid w:val="00E43D76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3576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17868"/>
    <w:rsid w:val="00F2146C"/>
    <w:rsid w:val="00F225B1"/>
    <w:rsid w:val="00F22B0E"/>
    <w:rsid w:val="00F22DEF"/>
    <w:rsid w:val="00F269E8"/>
    <w:rsid w:val="00F27797"/>
    <w:rsid w:val="00F27C19"/>
    <w:rsid w:val="00F313FB"/>
    <w:rsid w:val="00F32110"/>
    <w:rsid w:val="00F3227F"/>
    <w:rsid w:val="00F322C2"/>
    <w:rsid w:val="00F33934"/>
    <w:rsid w:val="00F344F2"/>
    <w:rsid w:val="00F35EC5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48E1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760F8"/>
    <w:rsid w:val="00F80B98"/>
    <w:rsid w:val="00F80DE3"/>
    <w:rsid w:val="00F81AC7"/>
    <w:rsid w:val="00F81B62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15D8"/>
    <w:rsid w:val="00FB2922"/>
    <w:rsid w:val="00FB2EF3"/>
    <w:rsid w:val="00FB4615"/>
    <w:rsid w:val="00FB54CE"/>
    <w:rsid w:val="00FB69FF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29B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A39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rPr>
      <w:rFonts w:ascii="Segoe UI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8E51AB"/>
    <w:pPr>
      <w:autoSpaceDE w:val="0"/>
      <w:autoSpaceDN w:val="0"/>
      <w:spacing w:after="120"/>
      <w:ind w:leftChars="400" w:left="80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1169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9</cp:revision>
  <dcterms:created xsi:type="dcterms:W3CDTF">2022-01-05T19:11:00Z</dcterms:created>
  <dcterms:modified xsi:type="dcterms:W3CDTF">2022-01-10T23:12:00Z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