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373" w:rsidRDefault="00E0755D">
      <w:pPr>
        <w:pStyle w:val="Header"/>
        <w:tabs>
          <w:tab w:val="left" w:pos="8040"/>
        </w:tabs>
        <w:spacing w:line="280" w:lineRule="exact"/>
        <w:rPr>
          <w:rFonts w:cs="Arial"/>
          <w:sz w:val="24"/>
          <w:lang w:eastAsia="zh-CN"/>
        </w:rPr>
      </w:pPr>
      <w:bookmarkStart w:id="0" w:name="_Toc92513360"/>
      <w:bookmarkStart w:id="1" w:name="_Ref399006623"/>
      <w:r>
        <w:rPr>
          <w:rFonts w:cs="Arial"/>
          <w:sz w:val="24"/>
          <w:lang w:eastAsia="zh-CN"/>
        </w:rPr>
        <w:t>3GPP TSG-RAN WG4 Meeting # 10</w:t>
      </w:r>
      <w:r w:rsidR="00BF7DA1">
        <w:rPr>
          <w:rFonts w:cs="Arial"/>
          <w:sz w:val="24"/>
          <w:lang w:eastAsia="zh-CN"/>
        </w:rPr>
        <w:t>1</w:t>
      </w:r>
      <w:r>
        <w:rPr>
          <w:rFonts w:cs="Arial"/>
          <w:sz w:val="24"/>
          <w:lang w:eastAsia="zh-CN"/>
        </w:rPr>
        <w:t>-</w:t>
      </w:r>
      <w:r w:rsidR="007627AD">
        <w:rPr>
          <w:rFonts w:cs="Arial"/>
          <w:sz w:val="24"/>
          <w:lang w:eastAsia="zh-CN"/>
        </w:rPr>
        <w:t>bis-</w:t>
      </w:r>
      <w:r>
        <w:rPr>
          <w:rFonts w:cs="Arial"/>
          <w:sz w:val="24"/>
          <w:lang w:eastAsia="zh-CN"/>
        </w:rPr>
        <w:t xml:space="preserve">e                                  </w:t>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t>R4-</w:t>
      </w:r>
      <w:r w:rsidR="00C733A2">
        <w:rPr>
          <w:rFonts w:cs="Arial"/>
          <w:sz w:val="24"/>
          <w:lang w:eastAsia="zh-CN"/>
        </w:rPr>
        <w:t>2200060</w:t>
      </w:r>
    </w:p>
    <w:p w:rsidR="00FF6373" w:rsidRDefault="00E0755D">
      <w:pPr>
        <w:pStyle w:val="Header"/>
        <w:tabs>
          <w:tab w:val="left" w:pos="8040"/>
        </w:tabs>
        <w:spacing w:line="280" w:lineRule="exact"/>
        <w:rPr>
          <w:rFonts w:cs="Arial"/>
          <w:sz w:val="24"/>
          <w:lang w:eastAsia="zh-CN"/>
        </w:rPr>
      </w:pPr>
      <w:r>
        <w:rPr>
          <w:rFonts w:cs="Arial"/>
          <w:sz w:val="24"/>
          <w:lang w:eastAsia="zh-CN"/>
        </w:rPr>
        <w:t xml:space="preserve">Electronic Meeting, </w:t>
      </w:r>
      <w:r w:rsidR="007627AD">
        <w:rPr>
          <w:rFonts w:cs="Arial"/>
          <w:sz w:val="24"/>
          <w:szCs w:val="24"/>
          <w:lang w:eastAsia="zh-CN"/>
        </w:rPr>
        <w:t xml:space="preserve">January </w:t>
      </w:r>
      <w:r w:rsidR="00BF7DA1">
        <w:rPr>
          <w:rFonts w:cs="Arial"/>
          <w:sz w:val="24"/>
          <w:szCs w:val="24"/>
          <w:lang w:eastAsia="zh-CN"/>
        </w:rPr>
        <w:t>1</w:t>
      </w:r>
      <w:r w:rsidR="007627AD">
        <w:rPr>
          <w:rFonts w:cs="Arial"/>
          <w:sz w:val="24"/>
          <w:szCs w:val="24"/>
          <w:lang w:eastAsia="zh-CN"/>
        </w:rPr>
        <w:t>7</w:t>
      </w:r>
      <w:r w:rsidR="00BF7DA1">
        <w:rPr>
          <w:rFonts w:cs="Arial"/>
          <w:sz w:val="24"/>
          <w:szCs w:val="24"/>
          <w:lang w:eastAsia="zh-CN"/>
        </w:rPr>
        <w:t>-2</w:t>
      </w:r>
      <w:r w:rsidR="007627AD">
        <w:rPr>
          <w:rFonts w:cs="Arial"/>
          <w:sz w:val="24"/>
          <w:szCs w:val="24"/>
          <w:lang w:eastAsia="zh-CN"/>
        </w:rPr>
        <w:t>5</w:t>
      </w:r>
      <w:r>
        <w:rPr>
          <w:rFonts w:cs="Arial"/>
          <w:sz w:val="24"/>
          <w:szCs w:val="24"/>
          <w:lang w:eastAsia="zh-CN"/>
        </w:rPr>
        <w:t>, 202</w:t>
      </w:r>
      <w:r w:rsidR="007627AD">
        <w:rPr>
          <w:rFonts w:cs="Arial"/>
          <w:sz w:val="24"/>
          <w:szCs w:val="24"/>
          <w:lang w:eastAsia="zh-CN"/>
        </w:rPr>
        <w:t>2</w:t>
      </w:r>
    </w:p>
    <w:p w:rsidR="00FF6373" w:rsidRDefault="00FF6373">
      <w:pPr>
        <w:spacing w:after="120"/>
        <w:ind w:left="1985" w:hanging="1985"/>
        <w:rPr>
          <w:rFonts w:ascii="Arial" w:hAnsi="Arial" w:cs="Arial"/>
          <w:b/>
        </w:rPr>
      </w:pPr>
    </w:p>
    <w:p w:rsidR="00FF6373" w:rsidRDefault="00E0755D">
      <w:pPr>
        <w:spacing w:after="120"/>
        <w:ind w:left="1985" w:hanging="1985"/>
        <w:rPr>
          <w:rFonts w:ascii="Arial" w:eastAsia="MS Mincho" w:hAnsi="Arial" w:cs="Arial"/>
          <w:bCs/>
        </w:rPr>
      </w:pPr>
      <w:r>
        <w:rPr>
          <w:rFonts w:ascii="Arial" w:hAnsi="Arial" w:cs="Arial"/>
          <w:b/>
        </w:rPr>
        <w:t>Source:</w:t>
      </w:r>
      <w:r>
        <w:rPr>
          <w:rFonts w:ascii="Arial" w:hAnsi="Arial" w:cs="Arial"/>
          <w:b/>
        </w:rPr>
        <w:tab/>
      </w:r>
      <w:r>
        <w:rPr>
          <w:rFonts w:ascii="Arial" w:eastAsia="Batang" w:hAnsi="Arial" w:cs="Arial"/>
          <w:lang w:eastAsia="zh-CN"/>
        </w:rPr>
        <w:t>Charter Communications</w:t>
      </w:r>
    </w:p>
    <w:p w:rsidR="00FF6373" w:rsidRDefault="00E0755D">
      <w:pPr>
        <w:spacing w:after="120"/>
        <w:ind w:left="1985" w:hanging="1985"/>
        <w:rPr>
          <w:rFonts w:ascii="Arial" w:eastAsia="MS Mincho" w:hAnsi="Arial" w:cs="Arial"/>
          <w:bCs/>
        </w:rPr>
      </w:pPr>
      <w:r>
        <w:rPr>
          <w:rFonts w:ascii="Arial" w:hAnsi="Arial" w:cs="Arial"/>
          <w:b/>
        </w:rPr>
        <w:t>Title:</w:t>
      </w:r>
      <w:r>
        <w:rPr>
          <w:rFonts w:ascii="Arial" w:hAnsi="Arial" w:cs="Arial"/>
          <w:b/>
        </w:rPr>
        <w:tab/>
      </w:r>
      <w:r>
        <w:rPr>
          <w:rFonts w:ascii="Arial" w:eastAsia="Batang" w:hAnsi="Arial" w:cs="Arial"/>
          <w:lang w:eastAsia="zh-CN"/>
        </w:rPr>
        <w:t xml:space="preserve">TP to TR 38.717.02-01 for </w:t>
      </w:r>
      <w:r w:rsidR="007627AD">
        <w:rPr>
          <w:rFonts w:ascii="Arial" w:eastAsia="Batang" w:hAnsi="Arial" w:cs="Arial"/>
          <w:lang w:eastAsia="zh-CN"/>
        </w:rPr>
        <w:t>CA</w:t>
      </w:r>
      <w:r>
        <w:rPr>
          <w:rFonts w:ascii="Arial" w:eastAsia="Batang" w:hAnsi="Arial" w:cs="Arial"/>
          <w:lang w:eastAsia="zh-CN"/>
        </w:rPr>
        <w:t>_n48-n96</w:t>
      </w:r>
    </w:p>
    <w:p w:rsidR="00FF6373" w:rsidRDefault="00E0755D">
      <w:pPr>
        <w:spacing w:after="120"/>
        <w:ind w:left="1985" w:hanging="1985"/>
        <w:rPr>
          <w:rFonts w:ascii="Arial" w:eastAsia="MS Mincho" w:hAnsi="Arial" w:cs="Arial"/>
        </w:rPr>
      </w:pPr>
      <w:r>
        <w:rPr>
          <w:rFonts w:ascii="Arial" w:hAnsi="Arial" w:cs="Arial"/>
          <w:b/>
        </w:rPr>
        <w:t>Agenda item:</w:t>
      </w:r>
      <w:r>
        <w:rPr>
          <w:rFonts w:ascii="Arial" w:hAnsi="Arial" w:cs="Arial"/>
          <w:b/>
        </w:rPr>
        <w:tab/>
      </w:r>
      <w:r w:rsidR="00DF4D63">
        <w:rPr>
          <w:rFonts w:ascii="Arial" w:eastAsia="Batang" w:hAnsi="Arial" w:cs="Arial"/>
          <w:lang w:eastAsia="zh-CN"/>
        </w:rPr>
        <w:t>5.8.1</w:t>
      </w:r>
    </w:p>
    <w:p w:rsidR="00FF6373" w:rsidRDefault="00E0755D">
      <w:pPr>
        <w:spacing w:after="120"/>
        <w:ind w:left="1985" w:hanging="1985"/>
        <w:rPr>
          <w:rFonts w:ascii="Arial" w:eastAsia="MS Mincho" w:hAnsi="Arial" w:cs="Arial"/>
          <w:bCs/>
          <w:lang w:eastAsia="ja-JP"/>
        </w:rPr>
      </w:pPr>
      <w:r>
        <w:rPr>
          <w:rFonts w:ascii="Arial" w:hAnsi="Arial" w:cs="Arial"/>
          <w:b/>
        </w:rPr>
        <w:t>Document for:</w:t>
      </w:r>
      <w:r>
        <w:rPr>
          <w:rFonts w:ascii="Arial" w:hAnsi="Arial" w:cs="Arial"/>
          <w:b/>
        </w:rPr>
        <w:tab/>
      </w:r>
      <w:r>
        <w:rPr>
          <w:rFonts w:ascii="Arial" w:eastAsia="MS Mincho" w:hAnsi="Arial" w:cs="Arial"/>
          <w:bCs/>
          <w:lang w:eastAsia="ja-JP"/>
        </w:rPr>
        <w:t>Approval</w:t>
      </w:r>
    </w:p>
    <w:bookmarkEnd w:id="0"/>
    <w:bookmarkEnd w:id="1"/>
    <w:p w:rsidR="00FF6373" w:rsidRDefault="00E0755D">
      <w:pPr>
        <w:pStyle w:val="Heading1"/>
        <w:ind w:left="533" w:hanging="533"/>
        <w:rPr>
          <w:rFonts w:cs="Arial"/>
          <w:lang w:val="en-US" w:eastAsia="zh-CN"/>
        </w:rPr>
      </w:pPr>
      <w:r>
        <w:rPr>
          <w:rFonts w:cs="Arial"/>
          <w:lang w:val="en-US" w:eastAsia="zh-CN"/>
        </w:rPr>
        <w:t>Background</w:t>
      </w:r>
    </w:p>
    <w:p w:rsidR="00FF6373" w:rsidRDefault="00E0755D">
      <w:pPr>
        <w:pBdr>
          <w:bottom w:val="single" w:sz="6" w:space="1" w:color="auto"/>
        </w:pBdr>
        <w:rPr>
          <w:rFonts w:ascii="Arial" w:hAnsi="Arial" w:cs="Arial"/>
        </w:rPr>
      </w:pPr>
      <w:r>
        <w:rPr>
          <w:rFonts w:ascii="Arial" w:hAnsi="Arial" w:cs="Arial"/>
        </w:rPr>
        <w:t>This c</w:t>
      </w:r>
      <w:r>
        <w:rPr>
          <w:rFonts w:ascii="Arial" w:hAnsi="Arial" w:cs="Arial"/>
          <w:lang w:eastAsia="zh-CN"/>
        </w:rPr>
        <w:t>o</w:t>
      </w:r>
      <w:r>
        <w:rPr>
          <w:rFonts w:ascii="Arial" w:hAnsi="Arial" w:cs="Arial"/>
        </w:rPr>
        <w:t xml:space="preserve">ntribution provides text proposal on the NR CA band combination </w:t>
      </w:r>
      <w:r w:rsidR="007627AD">
        <w:rPr>
          <w:rFonts w:ascii="Arial" w:hAnsi="Arial" w:cs="Arial"/>
        </w:rPr>
        <w:t>CA_n48-n96</w:t>
      </w:r>
      <w:r>
        <w:rPr>
          <w:rFonts w:ascii="Arial" w:hAnsi="Arial" w:cs="Arial"/>
        </w:rPr>
        <w:t xml:space="preserve"> as defined in </w:t>
      </w:r>
      <w:r w:rsidR="00BF7DA1">
        <w:rPr>
          <w:rFonts w:ascii="Arial" w:hAnsi="Arial" w:cs="Arial"/>
        </w:rPr>
        <w:t xml:space="preserve">revised </w:t>
      </w:r>
      <w:r>
        <w:rPr>
          <w:rFonts w:ascii="Arial" w:hAnsi="Arial" w:cs="Arial"/>
        </w:rPr>
        <w:t xml:space="preserve">WID on </w:t>
      </w:r>
      <w:r w:rsidR="00BF7DA1">
        <w:rPr>
          <w:rFonts w:ascii="Arial" w:hAnsi="Arial" w:cs="Arial"/>
        </w:rPr>
        <w:t xml:space="preserve">Rel-17 </w:t>
      </w:r>
      <w:r>
        <w:rPr>
          <w:rFonts w:ascii="Arial" w:hAnsi="Arial" w:cs="Arial"/>
        </w:rPr>
        <w:t xml:space="preserve">NR Inter-band Carrier Aggregation/Dual </w:t>
      </w:r>
      <w:r w:rsidR="00D97D43">
        <w:rPr>
          <w:rFonts w:ascii="Arial" w:hAnsi="Arial" w:cs="Arial"/>
        </w:rPr>
        <w:t>Connectivity for</w:t>
      </w:r>
      <w:r>
        <w:rPr>
          <w:rFonts w:ascii="Arial" w:hAnsi="Arial" w:cs="Arial"/>
        </w:rPr>
        <w:t xml:space="preserve"> </w:t>
      </w:r>
      <w:r w:rsidR="00D97D43" w:rsidRPr="00AD5B8F">
        <w:rPr>
          <w:rFonts w:ascii="Arial" w:hAnsi="Arial" w:cs="Arial"/>
          <w:bCs/>
          <w:color w:val="000000"/>
        </w:rPr>
        <w:t>2 bands DL with x bands UL (x=1,2)</w:t>
      </w:r>
      <w:r w:rsidR="00D97D43">
        <w:rPr>
          <w:rFonts w:ascii="Times" w:hAnsi="Times" w:cs="Times"/>
          <w:bCs/>
          <w:color w:val="000000"/>
        </w:rPr>
        <w:t xml:space="preserve"> </w:t>
      </w:r>
      <w:r>
        <w:rPr>
          <w:rFonts w:ascii="Arial" w:hAnsi="Arial" w:cs="Arial"/>
        </w:rPr>
        <w:t>UL RP-</w:t>
      </w:r>
      <w:r w:rsidR="00BF7DA1">
        <w:rPr>
          <w:rFonts w:ascii="Arial" w:hAnsi="Arial" w:cs="Arial"/>
        </w:rPr>
        <w:t>212</w:t>
      </w:r>
      <w:r w:rsidR="007627AD">
        <w:rPr>
          <w:rFonts w:ascii="Arial" w:hAnsi="Arial" w:cs="Arial"/>
        </w:rPr>
        <w:t>8</w:t>
      </w:r>
      <w:r w:rsidR="008B6D4B">
        <w:rPr>
          <w:rFonts w:ascii="Arial" w:hAnsi="Arial" w:cs="Arial"/>
        </w:rPr>
        <w:t>7</w:t>
      </w:r>
      <w:r w:rsidR="007627AD">
        <w:rPr>
          <w:rFonts w:ascii="Arial" w:hAnsi="Arial" w:cs="Arial"/>
        </w:rPr>
        <w:t>7</w:t>
      </w:r>
      <w:r>
        <w:rPr>
          <w:rFonts w:ascii="Arial" w:hAnsi="Arial" w:cs="Arial"/>
        </w:rPr>
        <w:t>[1].</w:t>
      </w:r>
    </w:p>
    <w:p w:rsidR="00FF6373" w:rsidRDefault="00FF6373">
      <w:pPr>
        <w:pStyle w:val="Heading1"/>
        <w:pBdr>
          <w:top w:val="none" w:sz="0" w:space="0" w:color="auto"/>
        </w:pBdr>
        <w:rPr>
          <w:rFonts w:cs="Arial"/>
          <w:lang w:val="en-US" w:eastAsia="zh-CN"/>
        </w:rPr>
      </w:pPr>
    </w:p>
    <w:p w:rsidR="00FF6373" w:rsidRDefault="00FF6373">
      <w:pPr>
        <w:pStyle w:val="Heading1"/>
        <w:pBdr>
          <w:top w:val="none" w:sz="0" w:space="0" w:color="auto"/>
        </w:pBdr>
        <w:ind w:left="533" w:hanging="533"/>
        <w:rPr>
          <w:rFonts w:cs="Arial"/>
          <w:lang w:val="en-US" w:eastAsia="zh-CN"/>
        </w:rPr>
      </w:pPr>
    </w:p>
    <w:p w:rsidR="00FF6373" w:rsidRDefault="00E0755D">
      <w:pPr>
        <w:pStyle w:val="Heading1"/>
        <w:pBdr>
          <w:top w:val="none" w:sz="0" w:space="0" w:color="auto"/>
        </w:pBdr>
        <w:ind w:left="533" w:hanging="533"/>
        <w:rPr>
          <w:rFonts w:cs="Arial"/>
          <w:lang w:val="en-US" w:eastAsia="zh-CN"/>
        </w:rPr>
      </w:pPr>
      <w:r>
        <w:rPr>
          <w:rFonts w:cs="Arial"/>
          <w:lang w:val="en-US" w:eastAsia="zh-CN"/>
        </w:rPr>
        <w:t>Text Proposal</w:t>
      </w:r>
    </w:p>
    <w:p w:rsidR="00FF6373" w:rsidRDefault="00E0755D">
      <w:pPr>
        <w:pStyle w:val="Heading5"/>
        <w:rPr>
          <w:rFonts w:eastAsia="MS Mincho" w:cs="Arial"/>
          <w:color w:val="0070C0"/>
          <w:sz w:val="32"/>
          <w:szCs w:val="32"/>
          <w:lang w:val="en-US"/>
        </w:rPr>
      </w:pPr>
      <w:bookmarkStart w:id="2" w:name="_Toc405202255"/>
      <w:r>
        <w:rPr>
          <w:rFonts w:eastAsia="MS Mincho" w:cs="Arial"/>
          <w:color w:val="0070C0"/>
          <w:sz w:val="32"/>
          <w:szCs w:val="32"/>
          <w:lang w:val="en-US"/>
        </w:rPr>
        <w:t>---Start of changes---</w:t>
      </w:r>
    </w:p>
    <w:p w:rsidR="00A01A57" w:rsidRDefault="00A01A57" w:rsidP="00A01A57">
      <w:pPr>
        <w:pStyle w:val="Heading2"/>
        <w:rPr>
          <w:rFonts w:cs="Arial"/>
          <w:lang w:val="en-US" w:eastAsia="ja-JP"/>
        </w:rPr>
      </w:pPr>
      <w:bookmarkStart w:id="3" w:name="_Toc27619"/>
      <w:bookmarkEnd w:id="2"/>
      <w:proofErr w:type="gramStart"/>
      <w:r>
        <w:rPr>
          <w:rFonts w:cs="Arial"/>
          <w:lang w:val="en-US" w:eastAsia="zh-CN"/>
        </w:rPr>
        <w:t>6.X</w:t>
      </w:r>
      <w:proofErr w:type="gramEnd"/>
      <w:r>
        <w:rPr>
          <w:rFonts w:cs="Arial"/>
          <w:lang w:val="en-US"/>
        </w:rPr>
        <w:tab/>
      </w:r>
      <w:bookmarkEnd w:id="3"/>
      <w:r>
        <w:rPr>
          <w:rFonts w:cs="Arial"/>
          <w:lang w:val="en-US" w:eastAsia="zh-CN"/>
        </w:rPr>
        <w:t>CA_n48-n96</w:t>
      </w:r>
    </w:p>
    <w:p w:rsidR="00A01A57" w:rsidRDefault="00A01A57" w:rsidP="00A01A57">
      <w:pPr>
        <w:pStyle w:val="Heading3"/>
        <w:rPr>
          <w:rFonts w:cs="Arial"/>
          <w:lang w:val="en-US"/>
        </w:rPr>
      </w:pPr>
      <w:bookmarkStart w:id="4" w:name="_Toc16675"/>
      <w:proofErr w:type="gramStart"/>
      <w:r>
        <w:rPr>
          <w:rFonts w:cs="Arial"/>
          <w:lang w:val="en-US" w:eastAsia="zh-CN"/>
        </w:rPr>
        <w:t>6.X</w:t>
      </w:r>
      <w:r>
        <w:rPr>
          <w:rFonts w:cs="Arial"/>
          <w:lang w:val="en-US"/>
        </w:rPr>
        <w:t>.</w:t>
      </w:r>
      <w:r>
        <w:rPr>
          <w:rFonts w:cs="Arial"/>
          <w:lang w:val="en-US" w:eastAsia="zh-CN"/>
        </w:rPr>
        <w:t>1</w:t>
      </w:r>
      <w:proofErr w:type="gramEnd"/>
      <w:r>
        <w:rPr>
          <w:rFonts w:cs="Arial"/>
          <w:lang w:val="en-US"/>
        </w:rPr>
        <w:tab/>
      </w:r>
      <w:bookmarkEnd w:id="4"/>
      <w:r>
        <w:rPr>
          <w:rFonts w:cs="Arial" w:hint="eastAsia"/>
          <w:szCs w:val="28"/>
          <w:lang w:val="en-US" w:eastAsia="zh-CN"/>
        </w:rPr>
        <w:t>Common for 1 band UL and 2 bands UL CA</w:t>
      </w:r>
    </w:p>
    <w:p w:rsidR="00A01A57" w:rsidRDefault="00A01A57" w:rsidP="00A01A57">
      <w:pPr>
        <w:pStyle w:val="Heading4"/>
        <w:tabs>
          <w:tab w:val="left" w:pos="0"/>
          <w:tab w:val="left" w:pos="420"/>
          <w:tab w:val="left" w:pos="864"/>
        </w:tabs>
        <w:ind w:left="0" w:firstLine="0"/>
        <w:rPr>
          <w:rFonts w:cs="Arial"/>
          <w:lang w:val="en-GB" w:eastAsia="zh-CN"/>
        </w:rPr>
      </w:pPr>
      <w:bookmarkStart w:id="5" w:name="_Toc7224"/>
      <w:r>
        <w:rPr>
          <w:rFonts w:cs="Arial"/>
          <w:lang w:eastAsia="zh-CN"/>
        </w:rPr>
        <w:t>6.X.1.1 Operating bands for CA</w:t>
      </w:r>
      <w:bookmarkEnd w:id="5"/>
    </w:p>
    <w:p w:rsidR="00A01A57" w:rsidRDefault="00A01A57" w:rsidP="00A01A57">
      <w:pPr>
        <w:pStyle w:val="TH"/>
        <w:rPr>
          <w:rFonts w:cs="Arial"/>
          <w:lang w:eastAsia="ja-JP"/>
        </w:rPr>
      </w:pPr>
      <w:r>
        <w:rPr>
          <w:rFonts w:cs="Arial"/>
        </w:rPr>
        <w:t xml:space="preserve">Table </w:t>
      </w:r>
      <w:r>
        <w:rPr>
          <w:rFonts w:cs="Arial"/>
          <w:lang w:val="en-US" w:eastAsia="zh-CN"/>
        </w:rPr>
        <w:t>6</w:t>
      </w:r>
      <w:r>
        <w:rPr>
          <w:rFonts w:cs="Arial"/>
          <w:lang w:eastAsia="zh-CN"/>
        </w:rPr>
        <w:t>.X.1.1</w:t>
      </w:r>
      <w:r>
        <w:rPr>
          <w:rFonts w:cs="Arial"/>
        </w:rPr>
        <w:t xml:space="preserve">-1: CA band combination </w:t>
      </w:r>
      <w:r>
        <w:rPr>
          <w:rFonts w:cs="Arial"/>
          <w:lang w:val="en-US"/>
        </w:rPr>
        <w:t>of band</w:t>
      </w:r>
      <w:r>
        <w:rPr>
          <w:rFonts w:cs="Arial"/>
        </w:rPr>
        <w:t xml:space="preserve"> n48</w:t>
      </w:r>
      <w:r>
        <w:rPr>
          <w:rFonts w:cs="Arial"/>
          <w:lang w:val="en-US"/>
        </w:rPr>
        <w:t xml:space="preserve">+ </w:t>
      </w:r>
      <w:r>
        <w:rPr>
          <w:rFonts w:cs="Arial"/>
        </w:rPr>
        <w:t>n96</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A01A57" w:rsidTr="00DF4D63">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b/>
                <w:sz w:val="18"/>
                <w:lang w:val="zh-CN"/>
              </w:rPr>
            </w:pPr>
            <w:r>
              <w:rPr>
                <w:rFonts w:ascii="Arial" w:hAnsi="Arial" w:cs="Arial"/>
                <w:b/>
                <w:sz w:val="18"/>
                <w:lang w:val="zh-CN"/>
              </w:rPr>
              <w:t>Duplex</w:t>
            </w:r>
          </w:p>
          <w:p w:rsidR="00A01A57" w:rsidRDefault="00A01A57" w:rsidP="00DF4D63">
            <w:pPr>
              <w:keepNext/>
              <w:keepLines/>
              <w:spacing w:after="0"/>
              <w:jc w:val="center"/>
              <w:rPr>
                <w:rFonts w:ascii="Arial" w:hAnsi="Arial" w:cs="Arial"/>
                <w:b/>
                <w:sz w:val="18"/>
                <w:lang w:val="zh-CN"/>
              </w:rPr>
            </w:pPr>
            <w:r>
              <w:rPr>
                <w:rFonts w:ascii="Arial" w:hAnsi="Arial" w:cs="Arial"/>
                <w:b/>
                <w:sz w:val="18"/>
                <w:lang w:val="zh-CN"/>
              </w:rPr>
              <w:t>mode</w:t>
            </w:r>
          </w:p>
        </w:tc>
      </w:tr>
      <w:tr w:rsidR="00A01A57" w:rsidTr="00DF4D63">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F4D63">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F4D63">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F4D63">
            <w:pPr>
              <w:spacing w:after="0"/>
              <w:rPr>
                <w:rFonts w:ascii="Arial" w:eastAsia="Malgun Gothic" w:hAnsi="Arial" w:cs="Arial"/>
                <w:b/>
                <w:sz w:val="18"/>
                <w:lang w:val="zh-CN"/>
              </w:rPr>
            </w:pPr>
          </w:p>
        </w:tc>
      </w:tr>
      <w:tr w:rsidR="00A01A57" w:rsidTr="00DF4D63">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F4D63">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F4D63">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b/>
                <w:sz w:val="18"/>
                <w:lang w:val="en-US"/>
              </w:rPr>
            </w:pPr>
            <w:proofErr w:type="spellStart"/>
            <w:r>
              <w:rPr>
                <w:rFonts w:ascii="Arial" w:hAnsi="Arial" w:cs="Arial"/>
                <w:b/>
                <w:sz w:val="18"/>
                <w:lang w:val="en-US"/>
              </w:rPr>
              <w:t>F</w:t>
            </w:r>
            <w:r>
              <w:rPr>
                <w:rFonts w:ascii="Arial" w:hAnsi="Arial" w:cs="Arial"/>
                <w:b/>
                <w:sz w:val="18"/>
                <w:vertAlign w:val="subscript"/>
                <w:lang w:val="en-US"/>
              </w:rPr>
              <w:t>UL_low</w:t>
            </w:r>
            <w:proofErr w:type="spellEnd"/>
            <w:r>
              <w:rPr>
                <w:rFonts w:ascii="Arial" w:hAnsi="Arial" w:cs="Arial"/>
                <w:b/>
                <w:sz w:val="18"/>
                <w:lang w:val="en-US"/>
              </w:rPr>
              <w:t xml:space="preserve"> – </w:t>
            </w:r>
            <w:proofErr w:type="spellStart"/>
            <w:r>
              <w:rPr>
                <w:rFonts w:ascii="Arial" w:hAnsi="Arial" w:cs="Arial"/>
                <w:b/>
                <w:sz w:val="18"/>
                <w:lang w:val="en-US"/>
              </w:rPr>
              <w:t>F</w:t>
            </w:r>
            <w:r>
              <w:rPr>
                <w:rFonts w:ascii="Arial" w:hAnsi="Arial" w:cs="Arial"/>
                <w:b/>
                <w:sz w:val="18"/>
                <w:vertAlign w:val="subscript"/>
                <w:lang w:val="en-US"/>
              </w:rPr>
              <w:t>UL_high</w:t>
            </w:r>
            <w:proofErr w:type="spellEnd"/>
          </w:p>
        </w:tc>
        <w:tc>
          <w:tcPr>
            <w:tcW w:w="3118" w:type="dxa"/>
            <w:gridSpan w:val="3"/>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b/>
                <w:sz w:val="18"/>
                <w:lang w:val="en-US"/>
              </w:rPr>
            </w:pPr>
            <w:proofErr w:type="spellStart"/>
            <w:r>
              <w:rPr>
                <w:rFonts w:ascii="Arial" w:hAnsi="Arial" w:cs="Arial"/>
                <w:b/>
                <w:sz w:val="18"/>
                <w:lang w:val="en-US"/>
              </w:rPr>
              <w:t>F</w:t>
            </w:r>
            <w:r>
              <w:rPr>
                <w:rFonts w:ascii="Arial" w:hAnsi="Arial" w:cs="Arial"/>
                <w:b/>
                <w:sz w:val="18"/>
                <w:vertAlign w:val="subscript"/>
                <w:lang w:val="en-US"/>
              </w:rPr>
              <w:t>DL_low</w:t>
            </w:r>
            <w:proofErr w:type="spellEnd"/>
            <w:r>
              <w:rPr>
                <w:rFonts w:ascii="Arial" w:hAnsi="Arial" w:cs="Arial"/>
                <w:b/>
                <w:sz w:val="18"/>
                <w:lang w:val="en-US"/>
              </w:rPr>
              <w:t xml:space="preserve"> – </w:t>
            </w:r>
            <w:proofErr w:type="spellStart"/>
            <w:r>
              <w:rPr>
                <w:rFonts w:ascii="Arial" w:hAnsi="Arial" w:cs="Arial"/>
                <w:b/>
                <w:sz w:val="18"/>
                <w:lang w:val="en-US"/>
              </w:rPr>
              <w:t>F</w:t>
            </w:r>
            <w:r>
              <w:rPr>
                <w:rFonts w:ascii="Arial" w:hAnsi="Arial" w:cs="Arial"/>
                <w:b/>
                <w:sz w:val="18"/>
                <w:vertAlign w:val="subscript"/>
                <w:lang w:val="en-US"/>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F4D63">
            <w:pPr>
              <w:spacing w:after="0"/>
              <w:rPr>
                <w:rFonts w:ascii="Arial" w:eastAsia="Malgun Gothic" w:hAnsi="Arial" w:cs="Arial"/>
                <w:b/>
                <w:sz w:val="18"/>
                <w:lang w:val="en-US"/>
              </w:rPr>
            </w:pPr>
          </w:p>
        </w:tc>
      </w:tr>
      <w:tr w:rsidR="00A01A57" w:rsidTr="00DF4D63">
        <w:trPr>
          <w:trHeight w:val="268"/>
          <w:jc w:val="center"/>
        </w:trPr>
        <w:tc>
          <w:tcPr>
            <w:tcW w:w="1325" w:type="dxa"/>
            <w:vMerge w:val="restart"/>
            <w:tcBorders>
              <w:top w:val="single" w:sz="4" w:space="0" w:color="auto"/>
              <w:left w:val="single" w:sz="4" w:space="0" w:color="auto"/>
              <w:right w:val="single" w:sz="4" w:space="0" w:color="auto"/>
            </w:tcBorders>
            <w:vAlign w:val="center"/>
          </w:tcPr>
          <w:p w:rsidR="00A01A57" w:rsidRDefault="00A01A57" w:rsidP="008B270B">
            <w:pPr>
              <w:spacing w:after="0"/>
              <w:rPr>
                <w:rFonts w:ascii="Arial" w:eastAsia="Malgun Gothic" w:hAnsi="Arial" w:cs="Arial"/>
                <w:sz w:val="18"/>
                <w:szCs w:val="18"/>
                <w:lang w:val="zh-CN" w:eastAsia="ja-JP"/>
              </w:rPr>
            </w:pPr>
            <w:r>
              <w:rPr>
                <w:rFonts w:ascii="Arial" w:eastAsia="MS Mincho" w:hAnsi="Arial" w:cs="Arial"/>
                <w:bCs/>
                <w:sz w:val="18"/>
                <w:szCs w:val="18"/>
                <w:lang w:val="en-US"/>
              </w:rPr>
              <w:t>CA_</w:t>
            </w:r>
            <w:r>
              <w:rPr>
                <w:rFonts w:eastAsia="MS Mincho" w:cs="Arial"/>
                <w:bCs/>
                <w:lang w:val="en-US"/>
              </w:rPr>
              <w:t xml:space="preserve"> n48-n96</w:t>
            </w:r>
            <w:r w:rsidR="006F3646">
              <w:rPr>
                <w:rFonts w:eastAsia="MS Mincho" w:cs="Arial"/>
                <w:bCs/>
                <w:vertAlign w:val="superscript"/>
                <w:lang w:val="en-US"/>
              </w:rPr>
              <w:t>X</w:t>
            </w:r>
          </w:p>
        </w:tc>
        <w:tc>
          <w:tcPr>
            <w:tcW w:w="1244"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Theme="minorEastAsia" w:hAnsi="Arial" w:cs="Arial"/>
                <w:sz w:val="18"/>
                <w:lang w:val="sv-SE" w:eastAsia="zh-CN"/>
              </w:rPr>
            </w:pPr>
            <w:r>
              <w:rPr>
                <w:rFonts w:ascii="Arial" w:hAnsi="Arial" w:cs="Arial"/>
                <w:sz w:val="18"/>
                <w:lang w:val="sv-SE" w:eastAsia="ko-KR"/>
              </w:rPr>
              <w:t>n48</w:t>
            </w:r>
          </w:p>
        </w:tc>
        <w:tc>
          <w:tcPr>
            <w:tcW w:w="1120" w:type="dxa"/>
            <w:tcBorders>
              <w:top w:val="single" w:sz="4" w:space="0" w:color="auto"/>
              <w:left w:val="single" w:sz="4" w:space="0" w:color="auto"/>
              <w:bottom w:val="single" w:sz="4" w:space="0" w:color="auto"/>
              <w:right w:val="nil"/>
            </w:tcBorders>
            <w:vAlign w:val="center"/>
          </w:tcPr>
          <w:p w:rsidR="00A01A57" w:rsidRDefault="00A01A57" w:rsidP="00DF4D63">
            <w:pPr>
              <w:keepNext/>
              <w:keepLines/>
              <w:spacing w:after="0"/>
              <w:jc w:val="center"/>
              <w:rPr>
                <w:rFonts w:ascii="Arial" w:eastAsia="Malgun Gothic" w:hAnsi="Arial" w:cs="Arial"/>
                <w:sz w:val="18"/>
                <w:lang w:val="en-US" w:eastAsia="ko-KR"/>
              </w:rPr>
            </w:pPr>
            <w:r>
              <w:rPr>
                <w:rFonts w:ascii="Arial" w:hAnsi="Arial" w:cs="Arial"/>
                <w:sz w:val="18"/>
                <w:lang w:val="en-US" w:eastAsia="ko-KR"/>
              </w:rPr>
              <w:t>3550 MHz</w:t>
            </w:r>
          </w:p>
        </w:tc>
        <w:tc>
          <w:tcPr>
            <w:tcW w:w="295" w:type="dxa"/>
            <w:tcBorders>
              <w:top w:val="single" w:sz="4" w:space="0" w:color="auto"/>
              <w:left w:val="nil"/>
              <w:bottom w:val="single" w:sz="4" w:space="0" w:color="auto"/>
              <w:right w:val="nil"/>
            </w:tcBorders>
            <w:vAlign w:val="center"/>
          </w:tcPr>
          <w:p w:rsidR="00A01A57" w:rsidRDefault="00A01A57" w:rsidP="00DF4D63">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ko-KR"/>
              </w:rPr>
            </w:pPr>
            <w:r>
              <w:rPr>
                <w:rFonts w:ascii="Arial" w:hAnsi="Arial" w:cs="Arial"/>
                <w:sz w:val="18"/>
                <w:lang w:val="sv-SE" w:eastAsia="ko-KR"/>
              </w:rPr>
              <w:t>3700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rsidR="00A01A57" w:rsidRDefault="00A01A57" w:rsidP="00DF4D63">
            <w:pPr>
              <w:keepNext/>
              <w:keepLines/>
              <w:spacing w:after="0"/>
              <w:jc w:val="center"/>
              <w:rPr>
                <w:rFonts w:ascii="Arial" w:hAnsi="Arial" w:cs="Arial"/>
                <w:sz w:val="18"/>
                <w:lang w:val="en-US" w:eastAsia="ko-KR"/>
              </w:rPr>
            </w:pPr>
            <w:r>
              <w:rPr>
                <w:rFonts w:ascii="Arial" w:hAnsi="Arial" w:cs="Arial"/>
                <w:sz w:val="18"/>
                <w:lang w:val="en-US" w:eastAsia="ko-KR"/>
              </w:rPr>
              <w:t>3550 MHz</w:t>
            </w:r>
          </w:p>
        </w:tc>
        <w:tc>
          <w:tcPr>
            <w:tcW w:w="355" w:type="dxa"/>
            <w:tcBorders>
              <w:top w:val="single" w:sz="4" w:space="0" w:color="auto"/>
              <w:left w:val="nil"/>
              <w:bottom w:val="single" w:sz="4" w:space="0" w:color="auto"/>
              <w:right w:val="nil"/>
            </w:tcBorders>
            <w:vAlign w:val="center"/>
          </w:tcPr>
          <w:p w:rsidR="00A01A57" w:rsidRDefault="00A01A57" w:rsidP="00DF4D63">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ko-KR"/>
              </w:rPr>
            </w:pPr>
            <w:r>
              <w:rPr>
                <w:rFonts w:ascii="Arial" w:hAnsi="Arial" w:cs="Arial"/>
                <w:sz w:val="18"/>
                <w:lang w:val="sv-SE" w:eastAsia="ko-KR"/>
              </w:rPr>
              <w:t>3700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sz w:val="18"/>
                <w:lang w:val="en-US" w:eastAsia="ko-KR"/>
              </w:rPr>
            </w:pPr>
            <w:r>
              <w:rPr>
                <w:rFonts w:ascii="Arial" w:hAnsi="Arial" w:cs="Arial"/>
                <w:sz w:val="18"/>
                <w:lang w:val="en-US" w:eastAsia="ko-KR"/>
              </w:rPr>
              <w:t>TDD</w:t>
            </w:r>
          </w:p>
        </w:tc>
      </w:tr>
      <w:tr w:rsidR="00A01A57" w:rsidTr="00DF4D63">
        <w:trPr>
          <w:trHeight w:val="268"/>
          <w:jc w:val="center"/>
        </w:trPr>
        <w:tc>
          <w:tcPr>
            <w:tcW w:w="1325" w:type="dxa"/>
            <w:vMerge/>
            <w:tcBorders>
              <w:left w:val="single" w:sz="4" w:space="0" w:color="auto"/>
              <w:right w:val="single" w:sz="4" w:space="0" w:color="auto"/>
            </w:tcBorders>
            <w:vAlign w:val="center"/>
          </w:tcPr>
          <w:p w:rsidR="00A01A57" w:rsidRDefault="00A01A57" w:rsidP="00DF4D63">
            <w:pPr>
              <w:spacing w:after="0"/>
              <w:rPr>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sv-SE" w:eastAsia="ko-KR"/>
              </w:rPr>
            </w:pPr>
            <w:r>
              <w:rPr>
                <w:rFonts w:ascii="Arial" w:hAnsi="Arial" w:cs="Arial"/>
                <w:sz w:val="18"/>
                <w:lang w:val="sv-SE" w:eastAsia="ko-KR"/>
              </w:rPr>
              <w:t>n96</w:t>
            </w:r>
          </w:p>
        </w:tc>
        <w:tc>
          <w:tcPr>
            <w:tcW w:w="1120" w:type="dxa"/>
            <w:tcBorders>
              <w:top w:val="single" w:sz="4" w:space="0" w:color="auto"/>
              <w:left w:val="single" w:sz="4" w:space="0" w:color="auto"/>
              <w:bottom w:val="single" w:sz="4" w:space="0" w:color="auto"/>
              <w:right w:val="nil"/>
            </w:tcBorders>
            <w:vAlign w:val="center"/>
          </w:tcPr>
          <w:p w:rsidR="00A01A57" w:rsidRDefault="00A01A57" w:rsidP="00DF4D63">
            <w:pPr>
              <w:keepNext/>
              <w:keepLines/>
              <w:spacing w:after="0"/>
              <w:jc w:val="center"/>
              <w:rPr>
                <w:rFonts w:ascii="Arial" w:hAnsi="Arial" w:cs="Arial"/>
                <w:sz w:val="18"/>
                <w:lang w:val="en-US" w:eastAsia="ko-KR"/>
              </w:rPr>
            </w:pPr>
            <w:r>
              <w:rPr>
                <w:rFonts w:ascii="Arial" w:hAnsi="Arial" w:cs="Arial"/>
                <w:sz w:val="18"/>
                <w:lang w:val="en-US" w:eastAsia="ko-KR"/>
              </w:rPr>
              <w:t xml:space="preserve">5925 MHz </w:t>
            </w:r>
          </w:p>
        </w:tc>
        <w:tc>
          <w:tcPr>
            <w:tcW w:w="295" w:type="dxa"/>
            <w:tcBorders>
              <w:top w:val="single" w:sz="4" w:space="0" w:color="auto"/>
              <w:left w:val="nil"/>
              <w:bottom w:val="single" w:sz="4" w:space="0" w:color="auto"/>
              <w:right w:val="nil"/>
            </w:tcBorders>
            <w:vAlign w:val="center"/>
          </w:tcPr>
          <w:p w:rsidR="00A01A57" w:rsidRDefault="00A01A57" w:rsidP="00DF4D63">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sv-SE" w:eastAsia="ko-KR"/>
              </w:rPr>
            </w:pPr>
            <w:r>
              <w:rPr>
                <w:rFonts w:ascii="Arial" w:hAnsi="Arial" w:cs="Arial"/>
                <w:sz w:val="18"/>
                <w:lang w:val="sv-SE" w:eastAsia="ko-KR"/>
              </w:rPr>
              <w:t>7125 MHz</w:t>
            </w:r>
          </w:p>
        </w:tc>
        <w:tc>
          <w:tcPr>
            <w:tcW w:w="1232" w:type="dxa"/>
            <w:tcBorders>
              <w:top w:val="single" w:sz="4" w:space="0" w:color="auto"/>
              <w:left w:val="single" w:sz="4" w:space="0" w:color="auto"/>
              <w:bottom w:val="single" w:sz="4" w:space="0" w:color="auto"/>
              <w:right w:val="nil"/>
            </w:tcBorders>
            <w:vAlign w:val="center"/>
          </w:tcPr>
          <w:p w:rsidR="00A01A57" w:rsidRDefault="00A01A57" w:rsidP="00DF4D63">
            <w:pPr>
              <w:keepNext/>
              <w:keepLines/>
              <w:spacing w:after="0"/>
              <w:jc w:val="center"/>
              <w:rPr>
                <w:rFonts w:ascii="Arial" w:hAnsi="Arial" w:cs="Arial"/>
                <w:sz w:val="18"/>
                <w:lang w:val="en-US" w:eastAsia="ko-KR"/>
              </w:rPr>
            </w:pPr>
            <w:r>
              <w:rPr>
                <w:rFonts w:ascii="Arial" w:hAnsi="Arial" w:cs="Arial"/>
                <w:sz w:val="18"/>
                <w:lang w:val="en-US" w:eastAsia="ko-KR"/>
              </w:rPr>
              <w:t xml:space="preserve">5925 MHz </w:t>
            </w:r>
          </w:p>
        </w:tc>
        <w:tc>
          <w:tcPr>
            <w:tcW w:w="355" w:type="dxa"/>
            <w:tcBorders>
              <w:top w:val="single" w:sz="4" w:space="0" w:color="auto"/>
              <w:left w:val="nil"/>
              <w:bottom w:val="single" w:sz="4" w:space="0" w:color="auto"/>
              <w:right w:val="nil"/>
            </w:tcBorders>
            <w:vAlign w:val="center"/>
          </w:tcPr>
          <w:p w:rsidR="00A01A57" w:rsidRDefault="00A01A57" w:rsidP="00DF4D63">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sv-SE" w:eastAsia="ko-KR"/>
              </w:rPr>
            </w:pPr>
            <w:r>
              <w:rPr>
                <w:rFonts w:ascii="Arial" w:hAnsi="Arial" w:cs="Arial"/>
                <w:sz w:val="18"/>
                <w:lang w:val="sv-SE" w:eastAsia="ko-KR"/>
              </w:rPr>
              <w:t>7125 MHz</w:t>
            </w:r>
          </w:p>
        </w:tc>
        <w:tc>
          <w:tcPr>
            <w:tcW w:w="1043"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sz w:val="18"/>
                <w:lang w:val="en-US" w:eastAsia="ko-KR"/>
              </w:rPr>
            </w:pPr>
            <w:r>
              <w:rPr>
                <w:rFonts w:ascii="Arial" w:hAnsi="Arial" w:cs="Arial"/>
                <w:sz w:val="18"/>
                <w:lang w:val="en-US" w:eastAsia="ko-KR"/>
              </w:rPr>
              <w:t>TDD</w:t>
            </w:r>
          </w:p>
        </w:tc>
      </w:tr>
      <w:tr w:rsidR="00A01A57" w:rsidTr="00DF4D63">
        <w:trPr>
          <w:trHeight w:val="268"/>
          <w:jc w:val="center"/>
        </w:trPr>
        <w:tc>
          <w:tcPr>
            <w:tcW w:w="9739" w:type="dxa"/>
            <w:gridSpan w:val="9"/>
            <w:tcBorders>
              <w:left w:val="single" w:sz="4" w:space="0" w:color="auto"/>
              <w:bottom w:val="single" w:sz="4" w:space="0" w:color="auto"/>
              <w:right w:val="single" w:sz="4" w:space="0" w:color="auto"/>
            </w:tcBorders>
            <w:vAlign w:val="center"/>
          </w:tcPr>
          <w:p w:rsidR="00506FC7" w:rsidRDefault="006F3646" w:rsidP="00506FC7">
            <w:pPr>
              <w:pStyle w:val="TAN"/>
              <w:rPr>
                <w:szCs w:val="18"/>
                <w:lang w:val="en-US" w:eastAsia="zh-CN"/>
              </w:rPr>
            </w:pPr>
            <w:bookmarkStart w:id="6" w:name="_GoBack"/>
            <w:r w:rsidRPr="006F3646">
              <w:rPr>
                <w:rFonts w:cs="Arial"/>
                <w:szCs w:val="18"/>
                <w:lang w:eastAsia="zh-CN"/>
              </w:rPr>
              <w:t>NOTE X:</w:t>
            </w:r>
            <w:r w:rsidR="00506FC7">
              <w:rPr>
                <w:rFonts w:cs="Arial"/>
                <w:szCs w:val="18"/>
                <w:lang w:val="en-US"/>
              </w:rPr>
              <w:t xml:space="preserve">  </w:t>
            </w:r>
            <w:r w:rsidR="00506FC7">
              <w:rPr>
                <w:lang w:eastAsia="zh-CN"/>
              </w:rPr>
              <w:t>Only applicable for UE supporting inter-band carrier aggregation without simultaneous Rx/Tx.</w:t>
            </w:r>
          </w:p>
          <w:bookmarkEnd w:id="6"/>
          <w:p w:rsidR="00A01A57" w:rsidRPr="006F3646" w:rsidRDefault="00A01A57" w:rsidP="006F3646">
            <w:pPr>
              <w:keepNext/>
              <w:keepLines/>
              <w:spacing w:after="0"/>
              <w:rPr>
                <w:rFonts w:ascii="Arial" w:hAnsi="Arial" w:cs="Arial"/>
                <w:sz w:val="18"/>
                <w:szCs w:val="18"/>
                <w:lang w:val="en-US" w:eastAsia="ko-KR"/>
              </w:rPr>
            </w:pPr>
          </w:p>
        </w:tc>
      </w:tr>
    </w:tbl>
    <w:p w:rsidR="00A01A57" w:rsidRDefault="00A01A57" w:rsidP="00A01A57">
      <w:pPr>
        <w:rPr>
          <w:rFonts w:ascii="Arial" w:eastAsia="Malgun Gothic" w:hAnsi="Arial" w:cs="Arial"/>
        </w:rPr>
      </w:pPr>
    </w:p>
    <w:p w:rsidR="00A01A57" w:rsidRDefault="00A01A57" w:rsidP="00A01A57">
      <w:pPr>
        <w:rPr>
          <w:rFonts w:ascii="Arial" w:eastAsia="Malgun Gothic" w:hAnsi="Arial" w:cs="Arial"/>
        </w:rPr>
      </w:pPr>
    </w:p>
    <w:p w:rsidR="00A01A57" w:rsidRDefault="00A01A57" w:rsidP="00A01A57">
      <w:pPr>
        <w:rPr>
          <w:rFonts w:ascii="Arial" w:eastAsia="Malgun Gothic" w:hAnsi="Arial" w:cs="Arial"/>
        </w:rPr>
      </w:pPr>
    </w:p>
    <w:p w:rsidR="00A01A57" w:rsidRDefault="00A01A57" w:rsidP="00A01A57">
      <w:pPr>
        <w:rPr>
          <w:rFonts w:ascii="Arial" w:eastAsia="Malgun Gothic" w:hAnsi="Arial" w:cs="Arial"/>
        </w:rPr>
      </w:pPr>
    </w:p>
    <w:p w:rsidR="00A01A57" w:rsidRDefault="00A01A57" w:rsidP="00A01A57">
      <w:pPr>
        <w:pStyle w:val="Heading4"/>
        <w:tabs>
          <w:tab w:val="left" w:pos="0"/>
          <w:tab w:val="left" w:pos="420"/>
          <w:tab w:val="left" w:pos="864"/>
        </w:tabs>
        <w:ind w:left="0" w:firstLine="0"/>
        <w:rPr>
          <w:rFonts w:cs="Arial"/>
          <w:lang w:eastAsia="zh-CN"/>
        </w:rPr>
      </w:pPr>
      <w:bookmarkStart w:id="7" w:name="_Toc10408"/>
      <w:r>
        <w:rPr>
          <w:rFonts w:cs="Arial"/>
          <w:lang w:eastAsia="zh-CN"/>
        </w:rPr>
        <w:lastRenderedPageBreak/>
        <w:t>6.X.1.2</w:t>
      </w:r>
      <w:r>
        <w:rPr>
          <w:rFonts w:cs="Arial"/>
          <w:lang w:eastAsia="zh-CN"/>
        </w:rPr>
        <w:tab/>
        <w:t>Channel bandwidths per operating band for CA</w:t>
      </w:r>
      <w:bookmarkEnd w:id="7"/>
    </w:p>
    <w:p w:rsidR="00A01A57" w:rsidRDefault="00A01A57" w:rsidP="00A01A57">
      <w:pPr>
        <w:pStyle w:val="TH"/>
        <w:rPr>
          <w:rFonts w:cs="Arial"/>
          <w:sz w:val="16"/>
          <w:lang w:eastAsia="zh-CN"/>
        </w:rPr>
      </w:pPr>
      <w:r>
        <w:rPr>
          <w:rFonts w:cs="Arial"/>
        </w:rPr>
        <w:t xml:space="preserve">Table </w:t>
      </w:r>
      <w:r>
        <w:rPr>
          <w:rFonts w:cs="Arial"/>
          <w:lang w:val="en-US" w:eastAsia="zh-CN"/>
        </w:rPr>
        <w:t>6</w:t>
      </w:r>
      <w:r>
        <w:rPr>
          <w:rFonts w:cs="Arial"/>
          <w:lang w:eastAsia="zh-CN"/>
        </w:rPr>
        <w:t>.X.1</w:t>
      </w:r>
      <w:r>
        <w:rPr>
          <w:rFonts w:cs="Arial"/>
        </w:rPr>
        <w:t>.</w:t>
      </w:r>
      <w:r>
        <w:rPr>
          <w:rFonts w:cs="Arial"/>
          <w:lang w:eastAsia="zh-CN"/>
        </w:rPr>
        <w:t>2</w:t>
      </w:r>
      <w:r>
        <w:rPr>
          <w:rFonts w:cs="Arial"/>
        </w:rPr>
        <w:t xml:space="preserve">-1: Supported bandwidths per CA band combination </w:t>
      </w:r>
      <w:r>
        <w:rPr>
          <w:rFonts w:cs="Arial"/>
          <w:lang w:val="en-US"/>
        </w:rPr>
        <w:t>of band</w:t>
      </w:r>
      <w:r>
        <w:rPr>
          <w:rFonts w:cs="Arial"/>
        </w:rPr>
        <w:t xml:space="preserve"> n48 </w:t>
      </w:r>
      <w:r>
        <w:rPr>
          <w:rFonts w:cs="Arial"/>
          <w:lang w:val="en-US"/>
        </w:rPr>
        <w:t xml:space="preserve">+ </w:t>
      </w:r>
      <w:r>
        <w:rPr>
          <w:rFonts w:cs="Arial"/>
        </w:rPr>
        <w:t>n96</w:t>
      </w:r>
    </w:p>
    <w:tbl>
      <w:tblPr>
        <w:tblW w:w="5000" w:type="pct"/>
        <w:tblLook w:val="04A0" w:firstRow="1" w:lastRow="0" w:firstColumn="1" w:lastColumn="0" w:noHBand="0" w:noVBand="1"/>
      </w:tblPr>
      <w:tblGrid>
        <w:gridCol w:w="1697"/>
        <w:gridCol w:w="1366"/>
        <w:gridCol w:w="709"/>
        <w:gridCol w:w="709"/>
        <w:gridCol w:w="709"/>
        <w:gridCol w:w="709"/>
        <w:gridCol w:w="709"/>
        <w:gridCol w:w="709"/>
        <w:gridCol w:w="709"/>
        <w:gridCol w:w="709"/>
        <w:gridCol w:w="710"/>
        <w:gridCol w:w="710"/>
        <w:gridCol w:w="710"/>
        <w:gridCol w:w="710"/>
        <w:gridCol w:w="710"/>
        <w:gridCol w:w="710"/>
        <w:gridCol w:w="1286"/>
      </w:tblGrid>
      <w:tr w:rsidR="005279DB" w:rsidRPr="005279DB" w:rsidTr="005279DB">
        <w:trPr>
          <w:trHeight w:val="720"/>
        </w:trPr>
        <w:tc>
          <w:tcPr>
            <w:tcW w:w="457" w:type="pct"/>
            <w:tcBorders>
              <w:top w:val="single" w:sz="4" w:space="0" w:color="auto"/>
              <w:left w:val="single" w:sz="4" w:space="0" w:color="auto"/>
              <w:bottom w:val="single" w:sz="4" w:space="0" w:color="auto"/>
              <w:right w:val="single" w:sz="4" w:space="0" w:color="auto"/>
            </w:tcBorders>
            <w:shd w:val="clear" w:color="000000" w:fill="E6E6E6"/>
            <w:vAlign w:val="center"/>
            <w:hideMark/>
          </w:tcPr>
          <w:p w:rsidR="005279DB" w:rsidRPr="005279DB" w:rsidRDefault="005279DB" w:rsidP="005279DB">
            <w:pPr>
              <w:spacing w:after="0" w:line="240" w:lineRule="auto"/>
              <w:jc w:val="center"/>
              <w:rPr>
                <w:rFonts w:ascii="Arial" w:eastAsia="Times New Roman" w:hAnsi="Arial" w:cs="Arial"/>
                <w:b/>
                <w:bCs/>
                <w:sz w:val="18"/>
                <w:szCs w:val="18"/>
                <w:lang w:val="en-US"/>
              </w:rPr>
            </w:pPr>
            <w:r w:rsidRPr="005279DB">
              <w:rPr>
                <w:rFonts w:ascii="Arial" w:eastAsia="Times New Roman" w:hAnsi="Arial" w:cs="Arial"/>
                <w:b/>
                <w:bCs/>
                <w:sz w:val="18"/>
                <w:szCs w:val="18"/>
                <w:lang w:val="en-US"/>
              </w:rPr>
              <w:t>NR CA configuration</w:t>
            </w:r>
          </w:p>
        </w:tc>
        <w:tc>
          <w:tcPr>
            <w:tcW w:w="386" w:type="pct"/>
            <w:tcBorders>
              <w:top w:val="single" w:sz="4" w:space="0" w:color="auto"/>
              <w:left w:val="nil"/>
              <w:bottom w:val="single" w:sz="4" w:space="0" w:color="auto"/>
              <w:right w:val="single" w:sz="4" w:space="0" w:color="auto"/>
            </w:tcBorders>
            <w:shd w:val="clear" w:color="000000" w:fill="E6E6E6"/>
            <w:vAlign w:val="center"/>
            <w:hideMark/>
          </w:tcPr>
          <w:p w:rsidR="005279DB" w:rsidRPr="005279DB" w:rsidRDefault="005279DB" w:rsidP="005279DB">
            <w:pPr>
              <w:spacing w:after="0" w:line="240" w:lineRule="auto"/>
              <w:jc w:val="center"/>
              <w:rPr>
                <w:rFonts w:ascii="Arial" w:eastAsia="Times New Roman" w:hAnsi="Arial" w:cs="Arial"/>
                <w:b/>
                <w:bCs/>
                <w:sz w:val="18"/>
                <w:szCs w:val="18"/>
                <w:lang w:val="en-US"/>
              </w:rPr>
            </w:pPr>
            <w:r w:rsidRPr="005279DB">
              <w:rPr>
                <w:rFonts w:ascii="Arial" w:eastAsia="Times New Roman" w:hAnsi="Arial" w:cs="Arial"/>
                <w:b/>
                <w:bCs/>
                <w:sz w:val="18"/>
                <w:szCs w:val="18"/>
                <w:lang w:val="en-US"/>
              </w:rPr>
              <w:t xml:space="preserve">Uplink CA </w:t>
            </w:r>
            <w:r w:rsidRPr="005279DB">
              <w:rPr>
                <w:rFonts w:ascii="Arial" w:eastAsia="Times New Roman" w:hAnsi="Arial" w:cs="Arial"/>
                <w:b/>
                <w:bCs/>
                <w:sz w:val="18"/>
                <w:szCs w:val="18"/>
                <w:lang w:val="en-US"/>
              </w:rPr>
              <w:br/>
              <w:t>configuration</w:t>
            </w:r>
          </w:p>
        </w:tc>
        <w:tc>
          <w:tcPr>
            <w:tcW w:w="271" w:type="pct"/>
            <w:tcBorders>
              <w:top w:val="single" w:sz="4" w:space="0" w:color="auto"/>
              <w:left w:val="nil"/>
              <w:bottom w:val="single" w:sz="4" w:space="0" w:color="auto"/>
              <w:right w:val="single" w:sz="4" w:space="0" w:color="auto"/>
            </w:tcBorders>
            <w:shd w:val="clear" w:color="000000" w:fill="E6E6E6"/>
            <w:vAlign w:val="center"/>
            <w:hideMark/>
          </w:tcPr>
          <w:p w:rsidR="005279DB" w:rsidRPr="005279DB" w:rsidRDefault="005279DB" w:rsidP="005279DB">
            <w:pPr>
              <w:spacing w:after="0" w:line="240" w:lineRule="auto"/>
              <w:jc w:val="center"/>
              <w:rPr>
                <w:rFonts w:ascii="Arial" w:eastAsia="Times New Roman" w:hAnsi="Arial" w:cs="Arial"/>
                <w:b/>
                <w:bCs/>
                <w:sz w:val="18"/>
                <w:szCs w:val="18"/>
                <w:lang w:val="en-US"/>
              </w:rPr>
            </w:pPr>
            <w:r w:rsidRPr="005279DB">
              <w:rPr>
                <w:rFonts w:ascii="Arial" w:eastAsia="Times New Roman" w:hAnsi="Arial" w:cs="Arial"/>
                <w:b/>
                <w:bCs/>
                <w:sz w:val="18"/>
                <w:szCs w:val="18"/>
                <w:lang w:val="en-US"/>
              </w:rPr>
              <w:t>NR Band</w:t>
            </w:r>
          </w:p>
        </w:tc>
        <w:tc>
          <w:tcPr>
            <w:tcW w:w="271" w:type="pct"/>
            <w:tcBorders>
              <w:top w:val="single" w:sz="4" w:space="0" w:color="auto"/>
              <w:left w:val="nil"/>
              <w:bottom w:val="single" w:sz="4" w:space="0" w:color="auto"/>
              <w:right w:val="single" w:sz="4" w:space="0" w:color="auto"/>
            </w:tcBorders>
            <w:shd w:val="clear" w:color="000000" w:fill="E6E6E6"/>
            <w:vAlign w:val="center"/>
            <w:hideMark/>
          </w:tcPr>
          <w:p w:rsidR="005279DB" w:rsidRPr="005279DB" w:rsidRDefault="005279DB" w:rsidP="005279DB">
            <w:pPr>
              <w:spacing w:after="0" w:line="240" w:lineRule="auto"/>
              <w:jc w:val="center"/>
              <w:rPr>
                <w:rFonts w:ascii="Arial" w:eastAsia="Times New Roman" w:hAnsi="Arial" w:cs="Arial"/>
                <w:b/>
                <w:bCs/>
                <w:sz w:val="18"/>
                <w:szCs w:val="18"/>
                <w:lang w:val="en-US"/>
              </w:rPr>
            </w:pPr>
            <w:r w:rsidRPr="005279DB">
              <w:rPr>
                <w:rFonts w:ascii="Arial" w:eastAsia="Times New Roman" w:hAnsi="Arial" w:cs="Arial"/>
                <w:b/>
                <w:bCs/>
                <w:sz w:val="18"/>
                <w:szCs w:val="18"/>
                <w:lang w:val="en-US"/>
              </w:rPr>
              <w:t>5</w:t>
            </w:r>
          </w:p>
        </w:tc>
        <w:tc>
          <w:tcPr>
            <w:tcW w:w="271" w:type="pct"/>
            <w:tcBorders>
              <w:top w:val="single" w:sz="4" w:space="0" w:color="auto"/>
              <w:left w:val="nil"/>
              <w:bottom w:val="single" w:sz="4" w:space="0" w:color="auto"/>
              <w:right w:val="single" w:sz="4" w:space="0" w:color="auto"/>
            </w:tcBorders>
            <w:shd w:val="clear" w:color="000000" w:fill="E6E6E6"/>
            <w:vAlign w:val="center"/>
            <w:hideMark/>
          </w:tcPr>
          <w:p w:rsidR="005279DB" w:rsidRPr="005279DB" w:rsidRDefault="005279DB" w:rsidP="005279DB">
            <w:pPr>
              <w:spacing w:after="0" w:line="240" w:lineRule="auto"/>
              <w:jc w:val="center"/>
              <w:rPr>
                <w:rFonts w:ascii="Arial" w:eastAsia="Times New Roman" w:hAnsi="Arial" w:cs="Arial"/>
                <w:b/>
                <w:bCs/>
                <w:sz w:val="18"/>
                <w:szCs w:val="18"/>
                <w:lang w:val="en-US"/>
              </w:rPr>
            </w:pPr>
            <w:r w:rsidRPr="005279DB">
              <w:rPr>
                <w:rFonts w:ascii="Arial" w:eastAsia="Times New Roman" w:hAnsi="Arial" w:cs="Arial"/>
                <w:b/>
                <w:bCs/>
                <w:sz w:val="18"/>
                <w:szCs w:val="18"/>
                <w:lang w:val="en-US"/>
              </w:rPr>
              <w:t>10</w:t>
            </w:r>
          </w:p>
        </w:tc>
        <w:tc>
          <w:tcPr>
            <w:tcW w:w="271" w:type="pct"/>
            <w:tcBorders>
              <w:top w:val="single" w:sz="4" w:space="0" w:color="auto"/>
              <w:left w:val="nil"/>
              <w:bottom w:val="single" w:sz="4" w:space="0" w:color="auto"/>
              <w:right w:val="single" w:sz="4" w:space="0" w:color="auto"/>
            </w:tcBorders>
            <w:shd w:val="clear" w:color="000000" w:fill="E6E6E6"/>
            <w:vAlign w:val="center"/>
            <w:hideMark/>
          </w:tcPr>
          <w:p w:rsidR="005279DB" w:rsidRPr="005279DB" w:rsidRDefault="005279DB" w:rsidP="005279DB">
            <w:pPr>
              <w:spacing w:after="0" w:line="240" w:lineRule="auto"/>
              <w:jc w:val="center"/>
              <w:rPr>
                <w:rFonts w:ascii="Arial" w:eastAsia="Times New Roman" w:hAnsi="Arial" w:cs="Arial"/>
                <w:b/>
                <w:bCs/>
                <w:sz w:val="18"/>
                <w:szCs w:val="18"/>
                <w:lang w:val="en-US"/>
              </w:rPr>
            </w:pPr>
            <w:r w:rsidRPr="005279DB">
              <w:rPr>
                <w:rFonts w:ascii="Arial" w:eastAsia="Times New Roman" w:hAnsi="Arial" w:cs="Arial"/>
                <w:b/>
                <w:bCs/>
                <w:sz w:val="18"/>
                <w:szCs w:val="18"/>
                <w:lang w:val="en-US"/>
              </w:rPr>
              <w:t>15</w:t>
            </w:r>
          </w:p>
        </w:tc>
        <w:tc>
          <w:tcPr>
            <w:tcW w:w="271" w:type="pct"/>
            <w:tcBorders>
              <w:top w:val="single" w:sz="4" w:space="0" w:color="auto"/>
              <w:left w:val="nil"/>
              <w:bottom w:val="single" w:sz="4" w:space="0" w:color="auto"/>
              <w:right w:val="single" w:sz="4" w:space="0" w:color="auto"/>
            </w:tcBorders>
            <w:shd w:val="clear" w:color="000000" w:fill="E6E6E6"/>
            <w:vAlign w:val="center"/>
            <w:hideMark/>
          </w:tcPr>
          <w:p w:rsidR="005279DB" w:rsidRPr="005279DB" w:rsidRDefault="005279DB" w:rsidP="005279DB">
            <w:pPr>
              <w:spacing w:after="0" w:line="240" w:lineRule="auto"/>
              <w:jc w:val="center"/>
              <w:rPr>
                <w:rFonts w:ascii="Arial" w:eastAsia="Times New Roman" w:hAnsi="Arial" w:cs="Arial"/>
                <w:b/>
                <w:bCs/>
                <w:sz w:val="18"/>
                <w:szCs w:val="18"/>
                <w:lang w:val="en-US"/>
              </w:rPr>
            </w:pPr>
            <w:r w:rsidRPr="005279DB">
              <w:rPr>
                <w:rFonts w:ascii="Arial" w:eastAsia="Times New Roman" w:hAnsi="Arial" w:cs="Arial"/>
                <w:b/>
                <w:bCs/>
                <w:sz w:val="18"/>
                <w:szCs w:val="18"/>
                <w:lang w:val="en-US"/>
              </w:rPr>
              <w:t>20</w:t>
            </w:r>
          </w:p>
        </w:tc>
        <w:tc>
          <w:tcPr>
            <w:tcW w:w="271" w:type="pct"/>
            <w:tcBorders>
              <w:top w:val="single" w:sz="4" w:space="0" w:color="auto"/>
              <w:left w:val="nil"/>
              <w:bottom w:val="single" w:sz="4" w:space="0" w:color="auto"/>
              <w:right w:val="single" w:sz="4" w:space="0" w:color="auto"/>
            </w:tcBorders>
            <w:shd w:val="clear" w:color="000000" w:fill="E6E6E6"/>
            <w:vAlign w:val="center"/>
            <w:hideMark/>
          </w:tcPr>
          <w:p w:rsidR="005279DB" w:rsidRPr="005279DB" w:rsidRDefault="005279DB" w:rsidP="005279DB">
            <w:pPr>
              <w:spacing w:after="0" w:line="240" w:lineRule="auto"/>
              <w:jc w:val="center"/>
              <w:rPr>
                <w:rFonts w:ascii="Arial" w:eastAsia="Times New Roman" w:hAnsi="Arial" w:cs="Arial"/>
                <w:b/>
                <w:bCs/>
                <w:sz w:val="18"/>
                <w:szCs w:val="18"/>
                <w:lang w:val="en-US"/>
              </w:rPr>
            </w:pPr>
            <w:r w:rsidRPr="005279DB">
              <w:rPr>
                <w:rFonts w:ascii="Arial" w:eastAsia="Times New Roman" w:hAnsi="Arial" w:cs="Arial"/>
                <w:b/>
                <w:bCs/>
                <w:sz w:val="18"/>
                <w:szCs w:val="18"/>
                <w:lang w:val="en-US"/>
              </w:rPr>
              <w:t>25</w:t>
            </w:r>
          </w:p>
        </w:tc>
        <w:tc>
          <w:tcPr>
            <w:tcW w:w="271" w:type="pct"/>
            <w:tcBorders>
              <w:top w:val="single" w:sz="4" w:space="0" w:color="auto"/>
              <w:left w:val="nil"/>
              <w:bottom w:val="single" w:sz="4" w:space="0" w:color="auto"/>
              <w:right w:val="single" w:sz="4" w:space="0" w:color="auto"/>
            </w:tcBorders>
            <w:shd w:val="clear" w:color="000000" w:fill="E6E6E6"/>
            <w:vAlign w:val="center"/>
            <w:hideMark/>
          </w:tcPr>
          <w:p w:rsidR="005279DB" w:rsidRPr="005279DB" w:rsidRDefault="005279DB" w:rsidP="005279DB">
            <w:pPr>
              <w:spacing w:after="0" w:line="240" w:lineRule="auto"/>
              <w:jc w:val="center"/>
              <w:rPr>
                <w:rFonts w:ascii="Arial" w:eastAsia="Times New Roman" w:hAnsi="Arial" w:cs="Arial"/>
                <w:b/>
                <w:bCs/>
                <w:sz w:val="18"/>
                <w:szCs w:val="18"/>
                <w:lang w:val="en-US"/>
              </w:rPr>
            </w:pPr>
            <w:r w:rsidRPr="005279DB">
              <w:rPr>
                <w:rFonts w:ascii="Arial" w:eastAsia="Times New Roman" w:hAnsi="Arial" w:cs="Arial"/>
                <w:b/>
                <w:bCs/>
                <w:sz w:val="18"/>
                <w:szCs w:val="18"/>
                <w:lang w:val="en-US"/>
              </w:rPr>
              <w:t>30</w:t>
            </w:r>
          </w:p>
        </w:tc>
        <w:tc>
          <w:tcPr>
            <w:tcW w:w="271" w:type="pct"/>
            <w:tcBorders>
              <w:top w:val="single" w:sz="4" w:space="0" w:color="auto"/>
              <w:left w:val="nil"/>
              <w:bottom w:val="single" w:sz="4" w:space="0" w:color="auto"/>
              <w:right w:val="single" w:sz="4" w:space="0" w:color="auto"/>
            </w:tcBorders>
            <w:shd w:val="clear" w:color="000000" w:fill="E6E6E6"/>
            <w:vAlign w:val="center"/>
            <w:hideMark/>
          </w:tcPr>
          <w:p w:rsidR="005279DB" w:rsidRPr="005279DB" w:rsidRDefault="005279DB" w:rsidP="005279DB">
            <w:pPr>
              <w:spacing w:after="0" w:line="240" w:lineRule="auto"/>
              <w:jc w:val="center"/>
              <w:rPr>
                <w:rFonts w:ascii="Arial" w:eastAsia="Times New Roman" w:hAnsi="Arial" w:cs="Arial"/>
                <w:b/>
                <w:bCs/>
                <w:sz w:val="18"/>
                <w:szCs w:val="18"/>
                <w:lang w:val="en-US"/>
              </w:rPr>
            </w:pPr>
            <w:r w:rsidRPr="005279DB">
              <w:rPr>
                <w:rFonts w:ascii="Arial" w:eastAsia="Times New Roman" w:hAnsi="Arial" w:cs="Arial"/>
                <w:b/>
                <w:bCs/>
                <w:sz w:val="18"/>
                <w:szCs w:val="18"/>
                <w:lang w:val="en-US"/>
              </w:rPr>
              <w:t>40</w:t>
            </w:r>
          </w:p>
        </w:tc>
        <w:tc>
          <w:tcPr>
            <w:tcW w:w="271" w:type="pct"/>
            <w:tcBorders>
              <w:top w:val="single" w:sz="4" w:space="0" w:color="auto"/>
              <w:left w:val="nil"/>
              <w:bottom w:val="single" w:sz="4" w:space="0" w:color="auto"/>
              <w:right w:val="single" w:sz="4" w:space="0" w:color="auto"/>
            </w:tcBorders>
            <w:shd w:val="clear" w:color="000000" w:fill="E6E6E6"/>
            <w:vAlign w:val="center"/>
            <w:hideMark/>
          </w:tcPr>
          <w:p w:rsidR="005279DB" w:rsidRPr="005279DB" w:rsidRDefault="005279DB" w:rsidP="005279DB">
            <w:pPr>
              <w:spacing w:after="0" w:line="240" w:lineRule="auto"/>
              <w:jc w:val="center"/>
              <w:rPr>
                <w:rFonts w:ascii="Arial" w:eastAsia="Times New Roman" w:hAnsi="Arial" w:cs="Arial"/>
                <w:b/>
                <w:bCs/>
                <w:sz w:val="18"/>
                <w:szCs w:val="18"/>
                <w:lang w:val="en-US"/>
              </w:rPr>
            </w:pPr>
            <w:r w:rsidRPr="005279DB">
              <w:rPr>
                <w:rFonts w:ascii="Arial" w:eastAsia="Times New Roman" w:hAnsi="Arial" w:cs="Arial"/>
                <w:b/>
                <w:bCs/>
                <w:sz w:val="18"/>
                <w:szCs w:val="18"/>
                <w:lang w:val="en-US"/>
              </w:rPr>
              <w:t>50</w:t>
            </w:r>
          </w:p>
        </w:tc>
        <w:tc>
          <w:tcPr>
            <w:tcW w:w="271" w:type="pct"/>
            <w:tcBorders>
              <w:top w:val="single" w:sz="4" w:space="0" w:color="auto"/>
              <w:left w:val="nil"/>
              <w:bottom w:val="single" w:sz="4" w:space="0" w:color="auto"/>
              <w:right w:val="single" w:sz="4" w:space="0" w:color="auto"/>
            </w:tcBorders>
            <w:shd w:val="clear" w:color="000000" w:fill="E6E6E6"/>
            <w:vAlign w:val="center"/>
            <w:hideMark/>
          </w:tcPr>
          <w:p w:rsidR="005279DB" w:rsidRPr="005279DB" w:rsidRDefault="005279DB" w:rsidP="005279DB">
            <w:pPr>
              <w:spacing w:after="0" w:line="240" w:lineRule="auto"/>
              <w:jc w:val="center"/>
              <w:rPr>
                <w:rFonts w:ascii="Arial" w:eastAsia="Times New Roman" w:hAnsi="Arial" w:cs="Arial"/>
                <w:b/>
                <w:bCs/>
                <w:sz w:val="18"/>
                <w:szCs w:val="18"/>
                <w:lang w:val="en-US"/>
              </w:rPr>
            </w:pPr>
            <w:r w:rsidRPr="005279DB">
              <w:rPr>
                <w:rFonts w:ascii="Arial" w:eastAsia="Times New Roman" w:hAnsi="Arial" w:cs="Arial"/>
                <w:b/>
                <w:bCs/>
                <w:sz w:val="18"/>
                <w:szCs w:val="18"/>
                <w:lang w:val="en-US"/>
              </w:rPr>
              <w:t>60</w:t>
            </w:r>
          </w:p>
        </w:tc>
        <w:tc>
          <w:tcPr>
            <w:tcW w:w="271" w:type="pct"/>
            <w:tcBorders>
              <w:top w:val="single" w:sz="4" w:space="0" w:color="auto"/>
              <w:left w:val="nil"/>
              <w:bottom w:val="single" w:sz="4" w:space="0" w:color="auto"/>
              <w:right w:val="single" w:sz="4" w:space="0" w:color="auto"/>
            </w:tcBorders>
            <w:shd w:val="clear" w:color="000000" w:fill="E6E6E6"/>
            <w:vAlign w:val="center"/>
            <w:hideMark/>
          </w:tcPr>
          <w:p w:rsidR="005279DB" w:rsidRPr="005279DB" w:rsidRDefault="005279DB" w:rsidP="005279DB">
            <w:pPr>
              <w:spacing w:after="0" w:line="240" w:lineRule="auto"/>
              <w:jc w:val="center"/>
              <w:rPr>
                <w:rFonts w:ascii="Arial" w:eastAsia="Times New Roman" w:hAnsi="Arial" w:cs="Arial"/>
                <w:b/>
                <w:bCs/>
                <w:sz w:val="18"/>
                <w:szCs w:val="18"/>
                <w:lang w:val="en-US"/>
              </w:rPr>
            </w:pPr>
            <w:r w:rsidRPr="005279DB">
              <w:rPr>
                <w:rFonts w:ascii="Arial" w:eastAsia="Times New Roman" w:hAnsi="Arial" w:cs="Arial"/>
                <w:b/>
                <w:bCs/>
                <w:sz w:val="18"/>
                <w:szCs w:val="18"/>
                <w:lang w:val="en-US"/>
              </w:rPr>
              <w:t>70</w:t>
            </w:r>
          </w:p>
        </w:tc>
        <w:tc>
          <w:tcPr>
            <w:tcW w:w="271" w:type="pct"/>
            <w:tcBorders>
              <w:top w:val="single" w:sz="4" w:space="0" w:color="auto"/>
              <w:left w:val="nil"/>
              <w:bottom w:val="single" w:sz="4" w:space="0" w:color="auto"/>
              <w:right w:val="single" w:sz="4" w:space="0" w:color="auto"/>
            </w:tcBorders>
            <w:shd w:val="clear" w:color="000000" w:fill="E6E6E6"/>
            <w:vAlign w:val="center"/>
            <w:hideMark/>
          </w:tcPr>
          <w:p w:rsidR="005279DB" w:rsidRPr="005279DB" w:rsidRDefault="005279DB" w:rsidP="005279DB">
            <w:pPr>
              <w:spacing w:after="0" w:line="240" w:lineRule="auto"/>
              <w:jc w:val="center"/>
              <w:rPr>
                <w:rFonts w:ascii="Arial" w:eastAsia="Times New Roman" w:hAnsi="Arial" w:cs="Arial"/>
                <w:b/>
                <w:bCs/>
                <w:sz w:val="18"/>
                <w:szCs w:val="18"/>
                <w:lang w:val="en-US"/>
              </w:rPr>
            </w:pPr>
            <w:r w:rsidRPr="005279DB">
              <w:rPr>
                <w:rFonts w:ascii="Arial" w:eastAsia="Times New Roman" w:hAnsi="Arial" w:cs="Arial"/>
                <w:b/>
                <w:bCs/>
                <w:sz w:val="18"/>
                <w:szCs w:val="18"/>
                <w:lang w:val="en-US"/>
              </w:rPr>
              <w:t>80</w:t>
            </w:r>
          </w:p>
        </w:tc>
        <w:tc>
          <w:tcPr>
            <w:tcW w:w="271" w:type="pct"/>
            <w:tcBorders>
              <w:top w:val="single" w:sz="4" w:space="0" w:color="auto"/>
              <w:left w:val="nil"/>
              <w:bottom w:val="single" w:sz="4" w:space="0" w:color="auto"/>
              <w:right w:val="single" w:sz="4" w:space="0" w:color="auto"/>
            </w:tcBorders>
            <w:shd w:val="clear" w:color="000000" w:fill="E6E6E6"/>
            <w:vAlign w:val="center"/>
            <w:hideMark/>
          </w:tcPr>
          <w:p w:rsidR="005279DB" w:rsidRPr="005279DB" w:rsidRDefault="005279DB" w:rsidP="005279DB">
            <w:pPr>
              <w:spacing w:after="0" w:line="240" w:lineRule="auto"/>
              <w:jc w:val="center"/>
              <w:rPr>
                <w:rFonts w:ascii="Arial" w:eastAsia="Times New Roman" w:hAnsi="Arial" w:cs="Arial"/>
                <w:b/>
                <w:bCs/>
                <w:sz w:val="18"/>
                <w:szCs w:val="18"/>
                <w:lang w:val="en-US"/>
              </w:rPr>
            </w:pPr>
            <w:r w:rsidRPr="005279DB">
              <w:rPr>
                <w:rFonts w:ascii="Arial" w:eastAsia="Times New Roman" w:hAnsi="Arial" w:cs="Arial"/>
                <w:b/>
                <w:bCs/>
                <w:sz w:val="18"/>
                <w:szCs w:val="18"/>
                <w:lang w:val="en-US"/>
              </w:rPr>
              <w:t>90</w:t>
            </w:r>
          </w:p>
        </w:tc>
        <w:tc>
          <w:tcPr>
            <w:tcW w:w="271" w:type="pct"/>
            <w:tcBorders>
              <w:top w:val="single" w:sz="4" w:space="0" w:color="auto"/>
              <w:left w:val="nil"/>
              <w:bottom w:val="single" w:sz="4" w:space="0" w:color="auto"/>
              <w:right w:val="single" w:sz="4" w:space="0" w:color="auto"/>
            </w:tcBorders>
            <w:shd w:val="clear" w:color="000000" w:fill="E6E6E6"/>
            <w:vAlign w:val="center"/>
            <w:hideMark/>
          </w:tcPr>
          <w:p w:rsidR="005279DB" w:rsidRPr="005279DB" w:rsidRDefault="005279DB" w:rsidP="005279DB">
            <w:pPr>
              <w:spacing w:after="0" w:line="240" w:lineRule="auto"/>
              <w:jc w:val="center"/>
              <w:rPr>
                <w:rFonts w:ascii="Arial" w:eastAsia="Times New Roman" w:hAnsi="Arial" w:cs="Arial"/>
                <w:b/>
                <w:bCs/>
                <w:sz w:val="18"/>
                <w:szCs w:val="18"/>
                <w:lang w:val="en-US"/>
              </w:rPr>
            </w:pPr>
            <w:r w:rsidRPr="005279DB">
              <w:rPr>
                <w:rFonts w:ascii="Arial" w:eastAsia="Times New Roman" w:hAnsi="Arial" w:cs="Arial"/>
                <w:b/>
                <w:bCs/>
                <w:sz w:val="18"/>
                <w:szCs w:val="18"/>
                <w:lang w:val="en-US"/>
              </w:rPr>
              <w:t>100</w:t>
            </w:r>
          </w:p>
        </w:tc>
        <w:tc>
          <w:tcPr>
            <w:tcW w:w="363" w:type="pct"/>
            <w:tcBorders>
              <w:top w:val="single" w:sz="4" w:space="0" w:color="auto"/>
              <w:left w:val="nil"/>
              <w:bottom w:val="single" w:sz="4" w:space="0" w:color="auto"/>
              <w:right w:val="single" w:sz="4" w:space="0" w:color="auto"/>
            </w:tcBorders>
            <w:shd w:val="clear" w:color="000000" w:fill="E6E6E6"/>
            <w:vAlign w:val="center"/>
            <w:hideMark/>
          </w:tcPr>
          <w:p w:rsidR="005279DB" w:rsidRPr="005279DB" w:rsidRDefault="005279DB" w:rsidP="005279DB">
            <w:pPr>
              <w:spacing w:after="0" w:line="240" w:lineRule="auto"/>
              <w:jc w:val="center"/>
              <w:rPr>
                <w:rFonts w:ascii="Arial" w:eastAsia="Times New Roman" w:hAnsi="Arial" w:cs="Arial"/>
                <w:b/>
                <w:bCs/>
                <w:sz w:val="18"/>
                <w:szCs w:val="18"/>
                <w:lang w:val="en-US"/>
              </w:rPr>
            </w:pPr>
            <w:r w:rsidRPr="005279DB">
              <w:rPr>
                <w:rFonts w:ascii="Arial" w:eastAsia="Times New Roman" w:hAnsi="Arial" w:cs="Arial"/>
                <w:b/>
                <w:bCs/>
                <w:sz w:val="18"/>
                <w:szCs w:val="18"/>
                <w:lang w:val="en-US"/>
              </w:rPr>
              <w:t>Bandwidth combination set</w:t>
            </w:r>
          </w:p>
        </w:tc>
      </w:tr>
      <w:tr w:rsidR="005279DB" w:rsidRPr="005279DB" w:rsidTr="005279DB">
        <w:trPr>
          <w:trHeight w:val="300"/>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CA_n48(2A)-n96A</w:t>
            </w:r>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CA_n48A-n96A</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n48</w:t>
            </w:r>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rsidR="005279DB" w:rsidRPr="005279DB" w:rsidRDefault="005279DB" w:rsidP="005279DB">
            <w:pPr>
              <w:spacing w:after="0" w:line="240" w:lineRule="auto"/>
              <w:jc w:val="center"/>
              <w:rPr>
                <w:rFonts w:eastAsia="Times New Roman"/>
                <w:color w:val="000000"/>
                <w:sz w:val="18"/>
                <w:szCs w:val="18"/>
                <w:lang w:val="en-US"/>
              </w:rPr>
            </w:pPr>
            <w:r w:rsidRPr="005279DB">
              <w:rPr>
                <w:rFonts w:eastAsia="Times New Roman"/>
                <w:color w:val="000000"/>
                <w:sz w:val="18"/>
                <w:szCs w:val="18"/>
                <w:lang w:val="en-US"/>
              </w:rPr>
              <w:t>See CA_n48(2A) Bandwidth Combination Set 0 in Table 5.5A.1-1</w:t>
            </w:r>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0</w:t>
            </w:r>
          </w:p>
        </w:tc>
      </w:tr>
      <w:tr w:rsidR="005279DB" w:rsidRPr="005279DB" w:rsidTr="005279DB">
        <w:trPr>
          <w:trHeight w:val="300"/>
        </w:trPr>
        <w:tc>
          <w:tcPr>
            <w:tcW w:w="457"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n96</w:t>
            </w:r>
          </w:p>
        </w:tc>
        <w:tc>
          <w:tcPr>
            <w:tcW w:w="271" w:type="pct"/>
            <w:tcBorders>
              <w:top w:val="nil"/>
              <w:left w:val="nil"/>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 </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 </w:t>
            </w:r>
            <w:r w:rsidR="00432797">
              <w:rPr>
                <w:rFonts w:ascii="Arial" w:eastAsia="Times New Roman" w:hAnsi="Arial" w:cs="Arial"/>
                <w:sz w:val="18"/>
                <w:szCs w:val="18"/>
                <w:lang w:val="en-US"/>
              </w:rPr>
              <w:t>10</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 </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20</w:t>
            </w:r>
          </w:p>
        </w:tc>
        <w:tc>
          <w:tcPr>
            <w:tcW w:w="271" w:type="pct"/>
            <w:tcBorders>
              <w:top w:val="nil"/>
              <w:left w:val="nil"/>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 </w:t>
            </w:r>
          </w:p>
        </w:tc>
        <w:tc>
          <w:tcPr>
            <w:tcW w:w="271" w:type="pct"/>
            <w:tcBorders>
              <w:top w:val="nil"/>
              <w:left w:val="nil"/>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 </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40</w:t>
            </w:r>
          </w:p>
        </w:tc>
        <w:tc>
          <w:tcPr>
            <w:tcW w:w="271" w:type="pct"/>
            <w:tcBorders>
              <w:top w:val="nil"/>
              <w:left w:val="nil"/>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 </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60</w:t>
            </w:r>
          </w:p>
        </w:tc>
        <w:tc>
          <w:tcPr>
            <w:tcW w:w="271" w:type="pct"/>
            <w:tcBorders>
              <w:top w:val="nil"/>
              <w:left w:val="nil"/>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 </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80</w:t>
            </w:r>
          </w:p>
        </w:tc>
        <w:tc>
          <w:tcPr>
            <w:tcW w:w="271" w:type="pct"/>
            <w:tcBorders>
              <w:top w:val="nil"/>
              <w:left w:val="nil"/>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 </w:t>
            </w:r>
          </w:p>
        </w:tc>
        <w:tc>
          <w:tcPr>
            <w:tcW w:w="271" w:type="pct"/>
            <w:tcBorders>
              <w:top w:val="nil"/>
              <w:left w:val="nil"/>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 </w:t>
            </w:r>
          </w:p>
        </w:tc>
        <w:tc>
          <w:tcPr>
            <w:tcW w:w="363"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sz w:val="18"/>
                <w:szCs w:val="18"/>
                <w:lang w:val="en-US"/>
              </w:rPr>
            </w:pPr>
          </w:p>
        </w:tc>
      </w:tr>
      <w:tr w:rsidR="005279DB" w:rsidRPr="005279DB" w:rsidTr="005279DB">
        <w:trPr>
          <w:trHeight w:val="300"/>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CA_n48(2A)-n96B</w:t>
            </w:r>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CA_n48A-n96B</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n48</w:t>
            </w:r>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rsidR="005279DB" w:rsidRPr="005279DB" w:rsidRDefault="005279DB" w:rsidP="005279DB">
            <w:pPr>
              <w:spacing w:after="0" w:line="240" w:lineRule="auto"/>
              <w:jc w:val="center"/>
              <w:rPr>
                <w:rFonts w:eastAsia="Times New Roman"/>
                <w:color w:val="000000"/>
                <w:sz w:val="18"/>
                <w:szCs w:val="18"/>
                <w:lang w:val="en-US"/>
              </w:rPr>
            </w:pPr>
            <w:r w:rsidRPr="005279DB">
              <w:rPr>
                <w:rFonts w:eastAsia="Times New Roman"/>
                <w:color w:val="000000"/>
                <w:sz w:val="18"/>
                <w:szCs w:val="18"/>
                <w:lang w:val="en-US"/>
              </w:rPr>
              <w:t>See CA_n48(2A) Bandwidth Combination Set 0 in Table 5.5A.1-1</w:t>
            </w:r>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Calibri" w:eastAsia="Times New Roman" w:hAnsi="Calibri" w:cs="Calibri"/>
                <w:color w:val="000000"/>
                <w:sz w:val="22"/>
                <w:szCs w:val="22"/>
                <w:lang w:val="en-US"/>
              </w:rPr>
            </w:pPr>
            <w:r w:rsidRPr="005279DB">
              <w:rPr>
                <w:rFonts w:ascii="Calibri" w:eastAsia="Times New Roman" w:hAnsi="Calibri" w:cs="Calibri"/>
                <w:color w:val="000000"/>
                <w:sz w:val="22"/>
                <w:szCs w:val="22"/>
                <w:lang w:val="en-US"/>
              </w:rPr>
              <w:t>0</w:t>
            </w:r>
          </w:p>
        </w:tc>
      </w:tr>
      <w:tr w:rsidR="005279DB" w:rsidRPr="005279DB" w:rsidTr="005279DB">
        <w:trPr>
          <w:trHeight w:val="300"/>
        </w:trPr>
        <w:tc>
          <w:tcPr>
            <w:tcW w:w="457"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n96</w:t>
            </w:r>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rsidR="005279DB" w:rsidRPr="005279DB" w:rsidRDefault="005279DB" w:rsidP="005279DB">
            <w:pPr>
              <w:spacing w:after="0" w:line="240" w:lineRule="auto"/>
              <w:jc w:val="center"/>
              <w:rPr>
                <w:rFonts w:eastAsia="Times New Roman"/>
                <w:color w:val="000000"/>
                <w:sz w:val="18"/>
                <w:szCs w:val="18"/>
                <w:lang w:val="en-US"/>
              </w:rPr>
            </w:pPr>
            <w:r w:rsidRPr="005279DB">
              <w:rPr>
                <w:rFonts w:eastAsia="Times New Roman"/>
                <w:color w:val="000000"/>
                <w:sz w:val="18"/>
                <w:szCs w:val="18"/>
                <w:lang w:val="en-US"/>
              </w:rPr>
              <w:t>See CA_n96B Bandwidth Combination Set 0 in Table 5.5A.1-1</w:t>
            </w:r>
          </w:p>
        </w:tc>
        <w:tc>
          <w:tcPr>
            <w:tcW w:w="363"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Calibri" w:eastAsia="Times New Roman" w:hAnsi="Calibri" w:cs="Calibri"/>
                <w:color w:val="000000"/>
                <w:sz w:val="22"/>
                <w:szCs w:val="22"/>
                <w:lang w:val="en-US"/>
              </w:rPr>
            </w:pPr>
          </w:p>
        </w:tc>
      </w:tr>
      <w:tr w:rsidR="005279DB" w:rsidRPr="005279DB" w:rsidTr="005279DB">
        <w:trPr>
          <w:trHeight w:val="300"/>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CA_n48(2A)-n96C</w:t>
            </w:r>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CA_n48A-n96A</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n48</w:t>
            </w:r>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rsidR="005279DB" w:rsidRPr="005279DB" w:rsidRDefault="005279DB" w:rsidP="005279DB">
            <w:pPr>
              <w:spacing w:after="0" w:line="240" w:lineRule="auto"/>
              <w:jc w:val="center"/>
              <w:rPr>
                <w:rFonts w:eastAsia="Times New Roman"/>
                <w:color w:val="000000"/>
                <w:sz w:val="18"/>
                <w:szCs w:val="18"/>
                <w:lang w:val="en-US"/>
              </w:rPr>
            </w:pPr>
            <w:r w:rsidRPr="005279DB">
              <w:rPr>
                <w:rFonts w:eastAsia="Times New Roman"/>
                <w:color w:val="000000"/>
                <w:sz w:val="18"/>
                <w:szCs w:val="18"/>
                <w:lang w:val="en-US"/>
              </w:rPr>
              <w:t>See CA_n48(2A) Bandwidth Combination Set 0 in Table 5.5A.1-1</w:t>
            </w:r>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Calibri" w:eastAsia="Times New Roman" w:hAnsi="Calibri" w:cs="Calibri"/>
                <w:color w:val="000000"/>
                <w:sz w:val="22"/>
                <w:szCs w:val="22"/>
                <w:lang w:val="en-US"/>
              </w:rPr>
            </w:pPr>
            <w:r w:rsidRPr="005279DB">
              <w:rPr>
                <w:rFonts w:ascii="Calibri" w:eastAsia="Times New Roman" w:hAnsi="Calibri" w:cs="Calibri"/>
                <w:color w:val="000000"/>
                <w:sz w:val="22"/>
                <w:szCs w:val="22"/>
                <w:lang w:val="en-US"/>
              </w:rPr>
              <w:t>0</w:t>
            </w:r>
          </w:p>
        </w:tc>
      </w:tr>
      <w:tr w:rsidR="005279DB" w:rsidRPr="005279DB" w:rsidTr="005279DB">
        <w:trPr>
          <w:trHeight w:val="300"/>
        </w:trPr>
        <w:tc>
          <w:tcPr>
            <w:tcW w:w="457"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n96</w:t>
            </w:r>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rsidR="005279DB" w:rsidRPr="005279DB" w:rsidRDefault="005279DB" w:rsidP="005279DB">
            <w:pPr>
              <w:spacing w:after="0" w:line="240" w:lineRule="auto"/>
              <w:jc w:val="center"/>
              <w:rPr>
                <w:rFonts w:eastAsia="Times New Roman"/>
                <w:color w:val="000000"/>
                <w:sz w:val="18"/>
                <w:szCs w:val="18"/>
                <w:lang w:val="en-US"/>
              </w:rPr>
            </w:pPr>
            <w:r w:rsidRPr="005279DB">
              <w:rPr>
                <w:rFonts w:eastAsia="Times New Roman"/>
                <w:color w:val="000000"/>
                <w:sz w:val="18"/>
                <w:szCs w:val="18"/>
                <w:lang w:val="en-US"/>
              </w:rPr>
              <w:t>See CA_n96C Bandwidth Combination Set 0 in Table 5.5A.1-1</w:t>
            </w:r>
          </w:p>
        </w:tc>
        <w:tc>
          <w:tcPr>
            <w:tcW w:w="363"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Calibri" w:eastAsia="Times New Roman" w:hAnsi="Calibri" w:cs="Calibri"/>
                <w:color w:val="000000"/>
                <w:sz w:val="22"/>
                <w:szCs w:val="22"/>
                <w:lang w:val="en-US"/>
              </w:rPr>
            </w:pPr>
          </w:p>
        </w:tc>
      </w:tr>
      <w:tr w:rsidR="005279DB" w:rsidRPr="005279DB" w:rsidTr="005279DB">
        <w:trPr>
          <w:trHeight w:val="300"/>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CA_n48(2A)-n96D</w:t>
            </w:r>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CA_n48A-n96A</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n48</w:t>
            </w:r>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rsidR="005279DB" w:rsidRPr="005279DB" w:rsidRDefault="005279DB" w:rsidP="005279DB">
            <w:pPr>
              <w:spacing w:after="0" w:line="240" w:lineRule="auto"/>
              <w:jc w:val="center"/>
              <w:rPr>
                <w:rFonts w:eastAsia="Times New Roman"/>
                <w:color w:val="000000"/>
                <w:sz w:val="18"/>
                <w:szCs w:val="18"/>
                <w:lang w:val="en-US"/>
              </w:rPr>
            </w:pPr>
            <w:r w:rsidRPr="005279DB">
              <w:rPr>
                <w:rFonts w:eastAsia="Times New Roman"/>
                <w:color w:val="000000"/>
                <w:sz w:val="18"/>
                <w:szCs w:val="18"/>
                <w:lang w:val="en-US"/>
              </w:rPr>
              <w:t>See CA_n48(2A) Bandwidth Combination Set 0 in Table 5.5A.1-1</w:t>
            </w:r>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Calibri" w:eastAsia="Times New Roman" w:hAnsi="Calibri" w:cs="Calibri"/>
                <w:color w:val="000000"/>
                <w:sz w:val="22"/>
                <w:szCs w:val="22"/>
                <w:lang w:val="en-US"/>
              </w:rPr>
            </w:pPr>
            <w:r w:rsidRPr="005279DB">
              <w:rPr>
                <w:rFonts w:ascii="Calibri" w:eastAsia="Times New Roman" w:hAnsi="Calibri" w:cs="Calibri"/>
                <w:color w:val="000000"/>
                <w:sz w:val="22"/>
                <w:szCs w:val="22"/>
                <w:lang w:val="en-US"/>
              </w:rPr>
              <w:t>0</w:t>
            </w:r>
          </w:p>
        </w:tc>
      </w:tr>
      <w:tr w:rsidR="005279DB" w:rsidRPr="005279DB" w:rsidTr="005279DB">
        <w:trPr>
          <w:trHeight w:val="300"/>
        </w:trPr>
        <w:tc>
          <w:tcPr>
            <w:tcW w:w="457"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n96</w:t>
            </w:r>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rsidR="005279DB" w:rsidRPr="005279DB" w:rsidRDefault="005279DB" w:rsidP="005279DB">
            <w:pPr>
              <w:spacing w:after="0" w:line="240" w:lineRule="auto"/>
              <w:jc w:val="center"/>
              <w:rPr>
                <w:rFonts w:eastAsia="Times New Roman"/>
                <w:color w:val="000000"/>
                <w:sz w:val="18"/>
                <w:szCs w:val="18"/>
                <w:lang w:val="en-US"/>
              </w:rPr>
            </w:pPr>
            <w:r w:rsidRPr="005279DB">
              <w:rPr>
                <w:rFonts w:eastAsia="Times New Roman"/>
                <w:color w:val="000000"/>
                <w:sz w:val="18"/>
                <w:szCs w:val="18"/>
                <w:lang w:val="en-US"/>
              </w:rPr>
              <w:t>See CA_n96D Bandwidth Combination Set 0 in Table 5.5A.1-1</w:t>
            </w:r>
          </w:p>
        </w:tc>
        <w:tc>
          <w:tcPr>
            <w:tcW w:w="363"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Calibri" w:eastAsia="Times New Roman" w:hAnsi="Calibri" w:cs="Calibri"/>
                <w:color w:val="000000"/>
                <w:sz w:val="22"/>
                <w:szCs w:val="22"/>
                <w:lang w:val="en-US"/>
              </w:rPr>
            </w:pPr>
          </w:p>
        </w:tc>
      </w:tr>
      <w:tr w:rsidR="005279DB" w:rsidRPr="005279DB" w:rsidTr="005279DB">
        <w:trPr>
          <w:trHeight w:val="300"/>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CA_n48(2A)-n96E</w:t>
            </w:r>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CA_n48A-n96A</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n48</w:t>
            </w:r>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rsidR="005279DB" w:rsidRPr="005279DB" w:rsidRDefault="005279DB" w:rsidP="005279DB">
            <w:pPr>
              <w:spacing w:after="0" w:line="240" w:lineRule="auto"/>
              <w:jc w:val="center"/>
              <w:rPr>
                <w:rFonts w:eastAsia="Times New Roman"/>
                <w:color w:val="000000"/>
                <w:sz w:val="18"/>
                <w:szCs w:val="18"/>
                <w:lang w:val="en-US"/>
              </w:rPr>
            </w:pPr>
            <w:r w:rsidRPr="005279DB">
              <w:rPr>
                <w:rFonts w:eastAsia="Times New Roman"/>
                <w:color w:val="000000"/>
                <w:sz w:val="18"/>
                <w:szCs w:val="18"/>
                <w:lang w:val="en-US"/>
              </w:rPr>
              <w:t>See CA_n48(2A) Bandwidth Combination Set 0 in Table 5.5A.1-1</w:t>
            </w:r>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Calibri" w:eastAsia="Times New Roman" w:hAnsi="Calibri" w:cs="Calibri"/>
                <w:color w:val="000000"/>
                <w:sz w:val="22"/>
                <w:szCs w:val="22"/>
                <w:lang w:val="en-US"/>
              </w:rPr>
            </w:pPr>
            <w:r w:rsidRPr="005279DB">
              <w:rPr>
                <w:rFonts w:ascii="Calibri" w:eastAsia="Times New Roman" w:hAnsi="Calibri" w:cs="Calibri"/>
                <w:color w:val="000000"/>
                <w:sz w:val="22"/>
                <w:szCs w:val="22"/>
                <w:lang w:val="en-US"/>
              </w:rPr>
              <w:t>0</w:t>
            </w:r>
          </w:p>
        </w:tc>
      </w:tr>
      <w:tr w:rsidR="005279DB" w:rsidRPr="005279DB" w:rsidTr="005279DB">
        <w:trPr>
          <w:trHeight w:val="300"/>
        </w:trPr>
        <w:tc>
          <w:tcPr>
            <w:tcW w:w="457"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n96</w:t>
            </w:r>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rsidR="005279DB" w:rsidRPr="005279DB" w:rsidRDefault="005279DB" w:rsidP="005279DB">
            <w:pPr>
              <w:spacing w:after="0" w:line="240" w:lineRule="auto"/>
              <w:jc w:val="center"/>
              <w:rPr>
                <w:rFonts w:eastAsia="Times New Roman"/>
                <w:color w:val="000000"/>
                <w:sz w:val="18"/>
                <w:szCs w:val="18"/>
                <w:lang w:val="en-US"/>
              </w:rPr>
            </w:pPr>
            <w:r w:rsidRPr="005279DB">
              <w:rPr>
                <w:rFonts w:eastAsia="Times New Roman"/>
                <w:color w:val="000000"/>
                <w:sz w:val="18"/>
                <w:szCs w:val="18"/>
                <w:lang w:val="en-US"/>
              </w:rPr>
              <w:t>See CA_n96E Bandwidth Combination Set 0 in Table 5.5A.1-1</w:t>
            </w:r>
          </w:p>
        </w:tc>
        <w:tc>
          <w:tcPr>
            <w:tcW w:w="363"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Calibri" w:eastAsia="Times New Roman" w:hAnsi="Calibri" w:cs="Calibri"/>
                <w:color w:val="000000"/>
                <w:sz w:val="22"/>
                <w:szCs w:val="22"/>
                <w:lang w:val="en-US"/>
              </w:rPr>
            </w:pPr>
          </w:p>
        </w:tc>
      </w:tr>
      <w:tr w:rsidR="005279DB" w:rsidRPr="005279DB" w:rsidTr="005279DB">
        <w:trPr>
          <w:trHeight w:val="300"/>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CA_n48(3A)-n96A</w:t>
            </w:r>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CA_n48A-n96A</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n48</w:t>
            </w:r>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rsidR="005279DB" w:rsidRPr="005279DB" w:rsidRDefault="005279DB" w:rsidP="005279DB">
            <w:pPr>
              <w:spacing w:after="0" w:line="240" w:lineRule="auto"/>
              <w:jc w:val="center"/>
              <w:rPr>
                <w:rFonts w:eastAsia="Times New Roman"/>
                <w:color w:val="000000"/>
                <w:sz w:val="18"/>
                <w:szCs w:val="18"/>
                <w:lang w:val="en-US"/>
              </w:rPr>
            </w:pPr>
            <w:r w:rsidRPr="005279DB">
              <w:rPr>
                <w:rFonts w:eastAsia="Times New Roman"/>
                <w:color w:val="000000"/>
                <w:sz w:val="18"/>
                <w:szCs w:val="18"/>
                <w:lang w:val="en-US"/>
              </w:rPr>
              <w:t>See CA_n48(3A) Bandwidth Combination Set 0 in Table 5.5A.1-1</w:t>
            </w:r>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Calibri" w:eastAsia="Times New Roman" w:hAnsi="Calibri" w:cs="Calibri"/>
                <w:color w:val="000000"/>
                <w:sz w:val="22"/>
                <w:szCs w:val="22"/>
                <w:lang w:val="en-US"/>
              </w:rPr>
            </w:pPr>
            <w:r w:rsidRPr="005279DB">
              <w:rPr>
                <w:rFonts w:ascii="Calibri" w:eastAsia="Times New Roman" w:hAnsi="Calibri" w:cs="Calibri"/>
                <w:color w:val="000000"/>
                <w:sz w:val="22"/>
                <w:szCs w:val="22"/>
                <w:lang w:val="en-US"/>
              </w:rPr>
              <w:t>0</w:t>
            </w:r>
          </w:p>
        </w:tc>
      </w:tr>
      <w:tr w:rsidR="005279DB" w:rsidRPr="005279DB" w:rsidTr="005279DB">
        <w:trPr>
          <w:trHeight w:val="300"/>
        </w:trPr>
        <w:tc>
          <w:tcPr>
            <w:tcW w:w="457"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n96</w:t>
            </w:r>
          </w:p>
        </w:tc>
        <w:tc>
          <w:tcPr>
            <w:tcW w:w="271" w:type="pct"/>
            <w:tcBorders>
              <w:top w:val="nil"/>
              <w:left w:val="nil"/>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 </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 </w:t>
            </w:r>
            <w:r w:rsidR="00432797">
              <w:rPr>
                <w:rFonts w:ascii="Arial" w:eastAsia="Times New Roman" w:hAnsi="Arial" w:cs="Arial"/>
                <w:sz w:val="18"/>
                <w:szCs w:val="18"/>
                <w:lang w:val="en-US"/>
              </w:rPr>
              <w:t>10</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 </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20</w:t>
            </w:r>
          </w:p>
        </w:tc>
        <w:tc>
          <w:tcPr>
            <w:tcW w:w="271" w:type="pct"/>
            <w:tcBorders>
              <w:top w:val="nil"/>
              <w:left w:val="nil"/>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 </w:t>
            </w:r>
          </w:p>
        </w:tc>
        <w:tc>
          <w:tcPr>
            <w:tcW w:w="271" w:type="pct"/>
            <w:tcBorders>
              <w:top w:val="nil"/>
              <w:left w:val="nil"/>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 </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40</w:t>
            </w:r>
          </w:p>
        </w:tc>
        <w:tc>
          <w:tcPr>
            <w:tcW w:w="271" w:type="pct"/>
            <w:tcBorders>
              <w:top w:val="nil"/>
              <w:left w:val="nil"/>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 </w:t>
            </w:r>
          </w:p>
        </w:tc>
        <w:tc>
          <w:tcPr>
            <w:tcW w:w="271" w:type="pct"/>
            <w:tcBorders>
              <w:top w:val="nil"/>
              <w:left w:val="nil"/>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60</w:t>
            </w:r>
          </w:p>
        </w:tc>
        <w:tc>
          <w:tcPr>
            <w:tcW w:w="271" w:type="pct"/>
            <w:tcBorders>
              <w:top w:val="nil"/>
              <w:left w:val="nil"/>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 </w:t>
            </w:r>
          </w:p>
        </w:tc>
        <w:tc>
          <w:tcPr>
            <w:tcW w:w="271" w:type="pct"/>
            <w:tcBorders>
              <w:top w:val="nil"/>
              <w:left w:val="nil"/>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80</w:t>
            </w:r>
          </w:p>
        </w:tc>
        <w:tc>
          <w:tcPr>
            <w:tcW w:w="271" w:type="pct"/>
            <w:tcBorders>
              <w:top w:val="nil"/>
              <w:left w:val="nil"/>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 </w:t>
            </w:r>
          </w:p>
        </w:tc>
        <w:tc>
          <w:tcPr>
            <w:tcW w:w="271" w:type="pct"/>
            <w:tcBorders>
              <w:top w:val="nil"/>
              <w:left w:val="nil"/>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 </w:t>
            </w:r>
          </w:p>
        </w:tc>
        <w:tc>
          <w:tcPr>
            <w:tcW w:w="363"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Calibri" w:eastAsia="Times New Roman" w:hAnsi="Calibri" w:cs="Calibri"/>
                <w:color w:val="000000"/>
                <w:sz w:val="22"/>
                <w:szCs w:val="22"/>
                <w:lang w:val="en-US"/>
              </w:rPr>
            </w:pPr>
          </w:p>
        </w:tc>
      </w:tr>
      <w:tr w:rsidR="005279DB" w:rsidRPr="005279DB" w:rsidTr="005279DB">
        <w:trPr>
          <w:trHeight w:val="300"/>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CA_n48(3A)-n96B</w:t>
            </w:r>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CA_n48A-n96B</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n48</w:t>
            </w:r>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rsidR="005279DB" w:rsidRPr="005279DB" w:rsidRDefault="005279DB" w:rsidP="005279DB">
            <w:pPr>
              <w:spacing w:after="0" w:line="240" w:lineRule="auto"/>
              <w:jc w:val="center"/>
              <w:rPr>
                <w:rFonts w:eastAsia="Times New Roman"/>
                <w:color w:val="000000"/>
                <w:sz w:val="18"/>
                <w:szCs w:val="18"/>
                <w:lang w:val="en-US"/>
              </w:rPr>
            </w:pPr>
            <w:r w:rsidRPr="005279DB">
              <w:rPr>
                <w:rFonts w:eastAsia="Times New Roman"/>
                <w:color w:val="000000"/>
                <w:sz w:val="18"/>
                <w:szCs w:val="18"/>
                <w:lang w:val="en-US"/>
              </w:rPr>
              <w:t>See CA_n48(3A) Bandwidth Combination Set 0 in Table 5.5A.1-1</w:t>
            </w:r>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Calibri" w:eastAsia="Times New Roman" w:hAnsi="Calibri" w:cs="Calibri"/>
                <w:color w:val="000000"/>
                <w:sz w:val="22"/>
                <w:szCs w:val="22"/>
                <w:lang w:val="en-US"/>
              </w:rPr>
            </w:pPr>
            <w:r w:rsidRPr="005279DB">
              <w:rPr>
                <w:rFonts w:ascii="Calibri" w:eastAsia="Times New Roman" w:hAnsi="Calibri" w:cs="Calibri"/>
                <w:color w:val="000000"/>
                <w:sz w:val="22"/>
                <w:szCs w:val="22"/>
                <w:lang w:val="en-US"/>
              </w:rPr>
              <w:t>0</w:t>
            </w:r>
          </w:p>
        </w:tc>
      </w:tr>
      <w:tr w:rsidR="005279DB" w:rsidRPr="005279DB" w:rsidTr="005279DB">
        <w:trPr>
          <w:trHeight w:val="300"/>
        </w:trPr>
        <w:tc>
          <w:tcPr>
            <w:tcW w:w="457"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n96</w:t>
            </w:r>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rsidR="005279DB" w:rsidRPr="005279DB" w:rsidRDefault="005279DB" w:rsidP="005279DB">
            <w:pPr>
              <w:spacing w:after="0" w:line="240" w:lineRule="auto"/>
              <w:jc w:val="center"/>
              <w:rPr>
                <w:rFonts w:eastAsia="Times New Roman"/>
                <w:color w:val="000000"/>
                <w:sz w:val="18"/>
                <w:szCs w:val="18"/>
                <w:lang w:val="en-US"/>
              </w:rPr>
            </w:pPr>
            <w:r w:rsidRPr="005279DB">
              <w:rPr>
                <w:rFonts w:eastAsia="Times New Roman"/>
                <w:color w:val="000000"/>
                <w:sz w:val="18"/>
                <w:szCs w:val="18"/>
                <w:lang w:val="en-US"/>
              </w:rPr>
              <w:t>See CA_n96B Bandwidth Combination Set 0 in Table 5.5A.1-1</w:t>
            </w:r>
          </w:p>
        </w:tc>
        <w:tc>
          <w:tcPr>
            <w:tcW w:w="363"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Calibri" w:eastAsia="Times New Roman" w:hAnsi="Calibri" w:cs="Calibri"/>
                <w:color w:val="000000"/>
                <w:sz w:val="22"/>
                <w:szCs w:val="22"/>
                <w:lang w:val="en-US"/>
              </w:rPr>
            </w:pPr>
          </w:p>
        </w:tc>
      </w:tr>
      <w:tr w:rsidR="005279DB" w:rsidRPr="005279DB" w:rsidTr="005279DB">
        <w:trPr>
          <w:trHeight w:val="300"/>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CA_n48(3A)-n96C</w:t>
            </w:r>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CA_n48A-n96A</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n48</w:t>
            </w:r>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rsidR="005279DB" w:rsidRPr="005279DB" w:rsidRDefault="005279DB" w:rsidP="005279DB">
            <w:pPr>
              <w:spacing w:after="0" w:line="240" w:lineRule="auto"/>
              <w:jc w:val="center"/>
              <w:rPr>
                <w:rFonts w:eastAsia="Times New Roman"/>
                <w:color w:val="000000"/>
                <w:sz w:val="18"/>
                <w:szCs w:val="18"/>
                <w:lang w:val="en-US"/>
              </w:rPr>
            </w:pPr>
            <w:r w:rsidRPr="005279DB">
              <w:rPr>
                <w:rFonts w:eastAsia="Times New Roman"/>
                <w:color w:val="000000"/>
                <w:sz w:val="18"/>
                <w:szCs w:val="18"/>
                <w:lang w:val="en-US"/>
              </w:rPr>
              <w:t>See CA_n48(3A) Bandwidth Combination Set 0 in Table 5.5A.1-1</w:t>
            </w:r>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Calibri" w:eastAsia="Times New Roman" w:hAnsi="Calibri" w:cs="Calibri"/>
                <w:color w:val="000000"/>
                <w:sz w:val="22"/>
                <w:szCs w:val="22"/>
                <w:lang w:val="en-US"/>
              </w:rPr>
            </w:pPr>
            <w:r w:rsidRPr="005279DB">
              <w:rPr>
                <w:rFonts w:ascii="Calibri" w:eastAsia="Times New Roman" w:hAnsi="Calibri" w:cs="Calibri"/>
                <w:color w:val="000000"/>
                <w:sz w:val="22"/>
                <w:szCs w:val="22"/>
                <w:lang w:val="en-US"/>
              </w:rPr>
              <w:t>0</w:t>
            </w:r>
          </w:p>
        </w:tc>
      </w:tr>
      <w:tr w:rsidR="005279DB" w:rsidRPr="005279DB" w:rsidTr="005279DB">
        <w:trPr>
          <w:trHeight w:val="300"/>
        </w:trPr>
        <w:tc>
          <w:tcPr>
            <w:tcW w:w="457"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n96</w:t>
            </w:r>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rsidR="005279DB" w:rsidRPr="005279DB" w:rsidRDefault="005279DB" w:rsidP="005279DB">
            <w:pPr>
              <w:spacing w:after="0" w:line="240" w:lineRule="auto"/>
              <w:jc w:val="center"/>
              <w:rPr>
                <w:rFonts w:eastAsia="Times New Roman"/>
                <w:color w:val="000000"/>
                <w:sz w:val="18"/>
                <w:szCs w:val="18"/>
                <w:lang w:val="en-US"/>
              </w:rPr>
            </w:pPr>
            <w:r w:rsidRPr="005279DB">
              <w:rPr>
                <w:rFonts w:eastAsia="Times New Roman"/>
                <w:color w:val="000000"/>
                <w:sz w:val="18"/>
                <w:szCs w:val="18"/>
                <w:lang w:val="en-US"/>
              </w:rPr>
              <w:t>See CA_n96C Bandwidth Combination Set 0 in Table 5.5A.1-1</w:t>
            </w:r>
          </w:p>
        </w:tc>
        <w:tc>
          <w:tcPr>
            <w:tcW w:w="363"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Calibri" w:eastAsia="Times New Roman" w:hAnsi="Calibri" w:cs="Calibri"/>
                <w:color w:val="000000"/>
                <w:sz w:val="22"/>
                <w:szCs w:val="22"/>
                <w:lang w:val="en-US"/>
              </w:rPr>
            </w:pPr>
          </w:p>
        </w:tc>
      </w:tr>
      <w:tr w:rsidR="005279DB" w:rsidRPr="005279DB" w:rsidTr="005279DB">
        <w:trPr>
          <w:trHeight w:val="300"/>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CA_n48(3A)-n96D</w:t>
            </w:r>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CA_n48A-n96A</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n48</w:t>
            </w:r>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rsidR="005279DB" w:rsidRPr="005279DB" w:rsidRDefault="005279DB" w:rsidP="005279DB">
            <w:pPr>
              <w:spacing w:after="0" w:line="240" w:lineRule="auto"/>
              <w:jc w:val="center"/>
              <w:rPr>
                <w:rFonts w:eastAsia="Times New Roman"/>
                <w:color w:val="000000"/>
                <w:sz w:val="18"/>
                <w:szCs w:val="18"/>
                <w:lang w:val="en-US"/>
              </w:rPr>
            </w:pPr>
            <w:r w:rsidRPr="005279DB">
              <w:rPr>
                <w:rFonts w:eastAsia="Times New Roman"/>
                <w:color w:val="000000"/>
                <w:sz w:val="18"/>
                <w:szCs w:val="18"/>
                <w:lang w:val="en-US"/>
              </w:rPr>
              <w:t>See CA_n48(3A) Bandwidth Combination Set 0 in Table 5.5A.1-1</w:t>
            </w:r>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Calibri" w:eastAsia="Times New Roman" w:hAnsi="Calibri" w:cs="Calibri"/>
                <w:color w:val="000000"/>
                <w:sz w:val="22"/>
                <w:szCs w:val="22"/>
                <w:lang w:val="en-US"/>
              </w:rPr>
            </w:pPr>
            <w:r w:rsidRPr="005279DB">
              <w:rPr>
                <w:rFonts w:ascii="Calibri" w:eastAsia="Times New Roman" w:hAnsi="Calibri" w:cs="Calibri"/>
                <w:color w:val="000000"/>
                <w:sz w:val="22"/>
                <w:szCs w:val="22"/>
                <w:lang w:val="en-US"/>
              </w:rPr>
              <w:t>0</w:t>
            </w:r>
          </w:p>
        </w:tc>
      </w:tr>
      <w:tr w:rsidR="005279DB" w:rsidRPr="005279DB" w:rsidTr="005279DB">
        <w:trPr>
          <w:trHeight w:val="300"/>
        </w:trPr>
        <w:tc>
          <w:tcPr>
            <w:tcW w:w="457"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n96</w:t>
            </w:r>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rsidR="005279DB" w:rsidRPr="005279DB" w:rsidRDefault="005279DB" w:rsidP="005279DB">
            <w:pPr>
              <w:spacing w:after="0" w:line="240" w:lineRule="auto"/>
              <w:jc w:val="center"/>
              <w:rPr>
                <w:rFonts w:eastAsia="Times New Roman"/>
                <w:color w:val="000000"/>
                <w:sz w:val="18"/>
                <w:szCs w:val="18"/>
                <w:lang w:val="en-US"/>
              </w:rPr>
            </w:pPr>
            <w:r w:rsidRPr="005279DB">
              <w:rPr>
                <w:rFonts w:eastAsia="Times New Roman"/>
                <w:color w:val="000000"/>
                <w:sz w:val="18"/>
                <w:szCs w:val="18"/>
                <w:lang w:val="en-US"/>
              </w:rPr>
              <w:t>See CA_n96D Bandwidth Combination Set 0 in Table 5.5A.1-1</w:t>
            </w:r>
          </w:p>
        </w:tc>
        <w:tc>
          <w:tcPr>
            <w:tcW w:w="363"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Calibri" w:eastAsia="Times New Roman" w:hAnsi="Calibri" w:cs="Calibri"/>
                <w:color w:val="000000"/>
                <w:sz w:val="22"/>
                <w:szCs w:val="22"/>
                <w:lang w:val="en-US"/>
              </w:rPr>
            </w:pPr>
          </w:p>
        </w:tc>
      </w:tr>
      <w:tr w:rsidR="005279DB" w:rsidRPr="005279DB" w:rsidTr="005279DB">
        <w:trPr>
          <w:trHeight w:val="300"/>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CA_n48(3A)-n96E</w:t>
            </w:r>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CA_n48A-n96A</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n48</w:t>
            </w:r>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rsidR="005279DB" w:rsidRPr="005279DB" w:rsidRDefault="005279DB" w:rsidP="005279DB">
            <w:pPr>
              <w:spacing w:after="0" w:line="240" w:lineRule="auto"/>
              <w:jc w:val="center"/>
              <w:rPr>
                <w:rFonts w:eastAsia="Times New Roman"/>
                <w:color w:val="000000"/>
                <w:sz w:val="18"/>
                <w:szCs w:val="18"/>
                <w:lang w:val="en-US"/>
              </w:rPr>
            </w:pPr>
            <w:r w:rsidRPr="005279DB">
              <w:rPr>
                <w:rFonts w:eastAsia="Times New Roman"/>
                <w:color w:val="000000"/>
                <w:sz w:val="18"/>
                <w:szCs w:val="18"/>
                <w:lang w:val="en-US"/>
              </w:rPr>
              <w:t>See CA_n48(3A) Bandwidth Combination Set 0 in Table 5.5A.1-1</w:t>
            </w:r>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Calibri" w:eastAsia="Times New Roman" w:hAnsi="Calibri" w:cs="Calibri"/>
                <w:color w:val="000000"/>
                <w:sz w:val="22"/>
                <w:szCs w:val="22"/>
                <w:lang w:val="en-US"/>
              </w:rPr>
            </w:pPr>
            <w:r w:rsidRPr="005279DB">
              <w:rPr>
                <w:rFonts w:ascii="Calibri" w:eastAsia="Times New Roman" w:hAnsi="Calibri" w:cs="Calibri"/>
                <w:color w:val="000000"/>
                <w:sz w:val="22"/>
                <w:szCs w:val="22"/>
                <w:lang w:val="en-US"/>
              </w:rPr>
              <w:t>0</w:t>
            </w:r>
          </w:p>
        </w:tc>
      </w:tr>
      <w:tr w:rsidR="005279DB" w:rsidRPr="005279DB" w:rsidTr="005279DB">
        <w:trPr>
          <w:trHeight w:val="300"/>
        </w:trPr>
        <w:tc>
          <w:tcPr>
            <w:tcW w:w="457"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n96</w:t>
            </w:r>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rsidR="005279DB" w:rsidRPr="005279DB" w:rsidRDefault="005279DB" w:rsidP="005279DB">
            <w:pPr>
              <w:spacing w:after="0" w:line="240" w:lineRule="auto"/>
              <w:jc w:val="center"/>
              <w:rPr>
                <w:rFonts w:eastAsia="Times New Roman"/>
                <w:color w:val="000000"/>
                <w:sz w:val="18"/>
                <w:szCs w:val="18"/>
                <w:lang w:val="en-US"/>
              </w:rPr>
            </w:pPr>
            <w:r w:rsidRPr="005279DB">
              <w:rPr>
                <w:rFonts w:eastAsia="Times New Roman"/>
                <w:color w:val="000000"/>
                <w:sz w:val="18"/>
                <w:szCs w:val="18"/>
                <w:lang w:val="en-US"/>
              </w:rPr>
              <w:t>See CA_n96E Bandwidth Combination Set 0 in Table 5.5A.1-1</w:t>
            </w:r>
          </w:p>
        </w:tc>
        <w:tc>
          <w:tcPr>
            <w:tcW w:w="363"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Calibri" w:eastAsia="Times New Roman" w:hAnsi="Calibri" w:cs="Calibri"/>
                <w:color w:val="000000"/>
                <w:sz w:val="22"/>
                <w:szCs w:val="22"/>
                <w:lang w:val="en-US"/>
              </w:rPr>
            </w:pPr>
          </w:p>
        </w:tc>
      </w:tr>
      <w:tr w:rsidR="005279DB" w:rsidRPr="005279DB" w:rsidTr="005279DB">
        <w:trPr>
          <w:trHeight w:val="300"/>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CA_n48(4A)-n96A</w:t>
            </w:r>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 xml:space="preserve">CA_n48A-n96A </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n48</w:t>
            </w:r>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rsidR="005279DB" w:rsidRPr="005279DB" w:rsidRDefault="005279DB" w:rsidP="005279DB">
            <w:pPr>
              <w:spacing w:after="0" w:line="240" w:lineRule="auto"/>
              <w:jc w:val="center"/>
              <w:rPr>
                <w:rFonts w:eastAsia="Times New Roman"/>
                <w:color w:val="000000"/>
                <w:sz w:val="18"/>
                <w:szCs w:val="18"/>
                <w:lang w:val="en-US"/>
              </w:rPr>
            </w:pPr>
            <w:r w:rsidRPr="005279DB">
              <w:rPr>
                <w:rFonts w:eastAsia="Times New Roman"/>
                <w:color w:val="000000"/>
                <w:sz w:val="18"/>
                <w:szCs w:val="18"/>
                <w:lang w:val="en-US"/>
              </w:rPr>
              <w:t>See CA_n48(4A) Bandwidth Combination Set 0 in Table 5.5A.1-1</w:t>
            </w:r>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Calibri" w:eastAsia="Times New Roman" w:hAnsi="Calibri" w:cs="Calibri"/>
                <w:color w:val="000000"/>
                <w:sz w:val="22"/>
                <w:szCs w:val="22"/>
                <w:lang w:val="en-US"/>
              </w:rPr>
            </w:pPr>
            <w:r w:rsidRPr="005279DB">
              <w:rPr>
                <w:rFonts w:ascii="Calibri" w:eastAsia="Times New Roman" w:hAnsi="Calibri" w:cs="Calibri"/>
                <w:color w:val="000000"/>
                <w:sz w:val="22"/>
                <w:szCs w:val="22"/>
                <w:lang w:val="en-US"/>
              </w:rPr>
              <w:t>0</w:t>
            </w:r>
          </w:p>
        </w:tc>
      </w:tr>
      <w:tr w:rsidR="005279DB" w:rsidRPr="005279DB" w:rsidTr="005279DB">
        <w:trPr>
          <w:trHeight w:val="300"/>
        </w:trPr>
        <w:tc>
          <w:tcPr>
            <w:tcW w:w="457"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n96</w:t>
            </w:r>
          </w:p>
        </w:tc>
        <w:tc>
          <w:tcPr>
            <w:tcW w:w="271" w:type="pct"/>
            <w:tcBorders>
              <w:top w:val="nil"/>
              <w:left w:val="nil"/>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 </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432797" w:rsidP="005279DB">
            <w:pPr>
              <w:spacing w:after="0" w:line="240" w:lineRule="auto"/>
              <w:jc w:val="center"/>
              <w:rPr>
                <w:rFonts w:ascii="Arial" w:eastAsia="Times New Roman" w:hAnsi="Arial" w:cs="Arial"/>
                <w:sz w:val="18"/>
                <w:szCs w:val="18"/>
                <w:lang w:val="en-US"/>
              </w:rPr>
            </w:pPr>
            <w:r>
              <w:rPr>
                <w:rFonts w:ascii="Arial" w:eastAsia="Times New Roman" w:hAnsi="Arial" w:cs="Arial"/>
                <w:sz w:val="18"/>
                <w:szCs w:val="18"/>
                <w:lang w:val="en-US"/>
              </w:rPr>
              <w:t>10</w:t>
            </w:r>
            <w:r w:rsidR="005279DB" w:rsidRPr="005279DB">
              <w:rPr>
                <w:rFonts w:ascii="Arial" w:eastAsia="Times New Roman" w:hAnsi="Arial" w:cs="Arial"/>
                <w:sz w:val="18"/>
                <w:szCs w:val="18"/>
                <w:lang w:val="en-US"/>
              </w:rPr>
              <w:t> </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 </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20</w:t>
            </w:r>
          </w:p>
        </w:tc>
        <w:tc>
          <w:tcPr>
            <w:tcW w:w="271" w:type="pct"/>
            <w:tcBorders>
              <w:top w:val="nil"/>
              <w:left w:val="nil"/>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 </w:t>
            </w:r>
          </w:p>
        </w:tc>
        <w:tc>
          <w:tcPr>
            <w:tcW w:w="271" w:type="pct"/>
            <w:tcBorders>
              <w:top w:val="nil"/>
              <w:left w:val="nil"/>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 </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40</w:t>
            </w:r>
          </w:p>
        </w:tc>
        <w:tc>
          <w:tcPr>
            <w:tcW w:w="271" w:type="pct"/>
            <w:tcBorders>
              <w:top w:val="nil"/>
              <w:left w:val="nil"/>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 </w:t>
            </w:r>
          </w:p>
        </w:tc>
        <w:tc>
          <w:tcPr>
            <w:tcW w:w="271" w:type="pct"/>
            <w:tcBorders>
              <w:top w:val="nil"/>
              <w:left w:val="nil"/>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60</w:t>
            </w:r>
          </w:p>
        </w:tc>
        <w:tc>
          <w:tcPr>
            <w:tcW w:w="271" w:type="pct"/>
            <w:tcBorders>
              <w:top w:val="nil"/>
              <w:left w:val="nil"/>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 </w:t>
            </w:r>
          </w:p>
        </w:tc>
        <w:tc>
          <w:tcPr>
            <w:tcW w:w="271" w:type="pct"/>
            <w:tcBorders>
              <w:top w:val="nil"/>
              <w:left w:val="nil"/>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80</w:t>
            </w:r>
          </w:p>
        </w:tc>
        <w:tc>
          <w:tcPr>
            <w:tcW w:w="271" w:type="pct"/>
            <w:tcBorders>
              <w:top w:val="nil"/>
              <w:left w:val="nil"/>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 </w:t>
            </w:r>
          </w:p>
        </w:tc>
        <w:tc>
          <w:tcPr>
            <w:tcW w:w="271" w:type="pct"/>
            <w:tcBorders>
              <w:top w:val="nil"/>
              <w:left w:val="nil"/>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 </w:t>
            </w:r>
          </w:p>
        </w:tc>
        <w:tc>
          <w:tcPr>
            <w:tcW w:w="363"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Calibri" w:eastAsia="Times New Roman" w:hAnsi="Calibri" w:cs="Calibri"/>
                <w:color w:val="000000"/>
                <w:sz w:val="22"/>
                <w:szCs w:val="22"/>
                <w:lang w:val="en-US"/>
              </w:rPr>
            </w:pPr>
          </w:p>
        </w:tc>
      </w:tr>
      <w:tr w:rsidR="005279DB" w:rsidRPr="005279DB" w:rsidTr="005279DB">
        <w:trPr>
          <w:trHeight w:val="300"/>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CA_n48(4A)-n96B</w:t>
            </w:r>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CA_n48A-n96A</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n48</w:t>
            </w:r>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rsidR="005279DB" w:rsidRPr="005279DB" w:rsidRDefault="005279DB" w:rsidP="005279DB">
            <w:pPr>
              <w:spacing w:after="0" w:line="240" w:lineRule="auto"/>
              <w:jc w:val="center"/>
              <w:rPr>
                <w:rFonts w:eastAsia="Times New Roman"/>
                <w:color w:val="000000"/>
                <w:sz w:val="18"/>
                <w:szCs w:val="18"/>
                <w:lang w:val="en-US"/>
              </w:rPr>
            </w:pPr>
            <w:r w:rsidRPr="005279DB">
              <w:rPr>
                <w:rFonts w:eastAsia="Times New Roman"/>
                <w:color w:val="000000"/>
                <w:sz w:val="18"/>
                <w:szCs w:val="18"/>
                <w:lang w:val="en-US"/>
              </w:rPr>
              <w:t>See CA_n48(4A) Bandwidth Combination Set 0 in Table 5.5A.1-1</w:t>
            </w:r>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Calibri" w:eastAsia="Times New Roman" w:hAnsi="Calibri" w:cs="Calibri"/>
                <w:color w:val="000000"/>
                <w:sz w:val="22"/>
                <w:szCs w:val="22"/>
                <w:lang w:val="en-US"/>
              </w:rPr>
            </w:pPr>
            <w:r w:rsidRPr="005279DB">
              <w:rPr>
                <w:rFonts w:ascii="Calibri" w:eastAsia="Times New Roman" w:hAnsi="Calibri" w:cs="Calibri"/>
                <w:color w:val="000000"/>
                <w:sz w:val="22"/>
                <w:szCs w:val="22"/>
                <w:lang w:val="en-US"/>
              </w:rPr>
              <w:t>0</w:t>
            </w:r>
          </w:p>
        </w:tc>
      </w:tr>
      <w:tr w:rsidR="005279DB" w:rsidRPr="005279DB" w:rsidTr="005279DB">
        <w:trPr>
          <w:trHeight w:val="300"/>
        </w:trPr>
        <w:tc>
          <w:tcPr>
            <w:tcW w:w="457"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n96</w:t>
            </w:r>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rsidR="005279DB" w:rsidRPr="005279DB" w:rsidRDefault="005279DB" w:rsidP="005279DB">
            <w:pPr>
              <w:spacing w:after="0" w:line="240" w:lineRule="auto"/>
              <w:jc w:val="center"/>
              <w:rPr>
                <w:rFonts w:eastAsia="Times New Roman"/>
                <w:color w:val="000000"/>
                <w:sz w:val="18"/>
                <w:szCs w:val="18"/>
                <w:lang w:val="en-US"/>
              </w:rPr>
            </w:pPr>
            <w:r w:rsidRPr="005279DB">
              <w:rPr>
                <w:rFonts w:eastAsia="Times New Roman"/>
                <w:color w:val="000000"/>
                <w:sz w:val="18"/>
                <w:szCs w:val="18"/>
                <w:lang w:val="en-US"/>
              </w:rPr>
              <w:t>See CA_n96B Bandwidth Combination Set 0 in Table 5.5A.1-1</w:t>
            </w:r>
          </w:p>
        </w:tc>
        <w:tc>
          <w:tcPr>
            <w:tcW w:w="363"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Calibri" w:eastAsia="Times New Roman" w:hAnsi="Calibri" w:cs="Calibri"/>
                <w:color w:val="000000"/>
                <w:sz w:val="22"/>
                <w:szCs w:val="22"/>
                <w:lang w:val="en-US"/>
              </w:rPr>
            </w:pPr>
          </w:p>
        </w:tc>
      </w:tr>
      <w:tr w:rsidR="005279DB" w:rsidRPr="005279DB" w:rsidTr="005279DB">
        <w:trPr>
          <w:trHeight w:val="300"/>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CA_n48(4A)-n96C</w:t>
            </w:r>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CA_n48A-n96A</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n48</w:t>
            </w:r>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rsidR="005279DB" w:rsidRPr="005279DB" w:rsidRDefault="005279DB" w:rsidP="005279DB">
            <w:pPr>
              <w:spacing w:after="0" w:line="240" w:lineRule="auto"/>
              <w:jc w:val="center"/>
              <w:rPr>
                <w:rFonts w:eastAsia="Times New Roman"/>
                <w:color w:val="000000"/>
                <w:sz w:val="18"/>
                <w:szCs w:val="18"/>
                <w:lang w:val="en-US"/>
              </w:rPr>
            </w:pPr>
            <w:r w:rsidRPr="005279DB">
              <w:rPr>
                <w:rFonts w:eastAsia="Times New Roman"/>
                <w:color w:val="000000"/>
                <w:sz w:val="18"/>
                <w:szCs w:val="18"/>
                <w:lang w:val="en-US"/>
              </w:rPr>
              <w:t>See CA_n48(4A) Bandwidth Combination Set 0 in Table 5.5A.1-1</w:t>
            </w:r>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Calibri" w:eastAsia="Times New Roman" w:hAnsi="Calibri" w:cs="Calibri"/>
                <w:color w:val="000000"/>
                <w:sz w:val="22"/>
                <w:szCs w:val="22"/>
                <w:lang w:val="en-US"/>
              </w:rPr>
            </w:pPr>
            <w:r w:rsidRPr="005279DB">
              <w:rPr>
                <w:rFonts w:ascii="Calibri" w:eastAsia="Times New Roman" w:hAnsi="Calibri" w:cs="Calibri"/>
                <w:color w:val="000000"/>
                <w:sz w:val="22"/>
                <w:szCs w:val="22"/>
                <w:lang w:val="en-US"/>
              </w:rPr>
              <w:t>0</w:t>
            </w:r>
          </w:p>
        </w:tc>
      </w:tr>
      <w:tr w:rsidR="005279DB" w:rsidRPr="005279DB" w:rsidTr="005279DB">
        <w:trPr>
          <w:trHeight w:val="300"/>
        </w:trPr>
        <w:tc>
          <w:tcPr>
            <w:tcW w:w="457"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n96</w:t>
            </w:r>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rsidR="005279DB" w:rsidRPr="005279DB" w:rsidRDefault="005279DB" w:rsidP="005279DB">
            <w:pPr>
              <w:spacing w:after="0" w:line="240" w:lineRule="auto"/>
              <w:jc w:val="center"/>
              <w:rPr>
                <w:rFonts w:eastAsia="Times New Roman"/>
                <w:color w:val="000000"/>
                <w:sz w:val="18"/>
                <w:szCs w:val="18"/>
                <w:lang w:val="en-US"/>
              </w:rPr>
            </w:pPr>
            <w:r w:rsidRPr="005279DB">
              <w:rPr>
                <w:rFonts w:eastAsia="Times New Roman"/>
                <w:color w:val="000000"/>
                <w:sz w:val="18"/>
                <w:szCs w:val="18"/>
                <w:lang w:val="en-US"/>
              </w:rPr>
              <w:t>See CA_n96C Bandwidth Combination Set 0 in Table 5.5A.1-1</w:t>
            </w:r>
          </w:p>
        </w:tc>
        <w:tc>
          <w:tcPr>
            <w:tcW w:w="363"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Calibri" w:eastAsia="Times New Roman" w:hAnsi="Calibri" w:cs="Calibri"/>
                <w:color w:val="000000"/>
                <w:sz w:val="22"/>
                <w:szCs w:val="22"/>
                <w:lang w:val="en-US"/>
              </w:rPr>
            </w:pPr>
          </w:p>
        </w:tc>
      </w:tr>
      <w:tr w:rsidR="005279DB" w:rsidRPr="005279DB" w:rsidTr="005279DB">
        <w:trPr>
          <w:trHeight w:val="300"/>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CA_n48(4A)-n96D</w:t>
            </w:r>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CA_n48A-n96A</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n48</w:t>
            </w:r>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rsidR="005279DB" w:rsidRPr="005279DB" w:rsidRDefault="005279DB" w:rsidP="005279DB">
            <w:pPr>
              <w:spacing w:after="0" w:line="240" w:lineRule="auto"/>
              <w:jc w:val="center"/>
              <w:rPr>
                <w:rFonts w:eastAsia="Times New Roman"/>
                <w:color w:val="000000"/>
                <w:sz w:val="18"/>
                <w:szCs w:val="18"/>
                <w:lang w:val="en-US"/>
              </w:rPr>
            </w:pPr>
            <w:r w:rsidRPr="005279DB">
              <w:rPr>
                <w:rFonts w:eastAsia="Times New Roman"/>
                <w:color w:val="000000"/>
                <w:sz w:val="18"/>
                <w:szCs w:val="18"/>
                <w:lang w:val="en-US"/>
              </w:rPr>
              <w:t>See CA_n48(4A) Bandwidth Combination Set 0 in Table 5.5A.1-1</w:t>
            </w:r>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Calibri" w:eastAsia="Times New Roman" w:hAnsi="Calibri" w:cs="Calibri"/>
                <w:color w:val="000000"/>
                <w:sz w:val="22"/>
                <w:szCs w:val="22"/>
                <w:lang w:val="en-US"/>
              </w:rPr>
            </w:pPr>
            <w:r w:rsidRPr="005279DB">
              <w:rPr>
                <w:rFonts w:ascii="Calibri" w:eastAsia="Times New Roman" w:hAnsi="Calibri" w:cs="Calibri"/>
                <w:color w:val="000000"/>
                <w:sz w:val="22"/>
                <w:szCs w:val="22"/>
                <w:lang w:val="en-US"/>
              </w:rPr>
              <w:t>0</w:t>
            </w:r>
          </w:p>
        </w:tc>
      </w:tr>
      <w:tr w:rsidR="005279DB" w:rsidRPr="005279DB" w:rsidTr="005279DB">
        <w:trPr>
          <w:trHeight w:val="300"/>
        </w:trPr>
        <w:tc>
          <w:tcPr>
            <w:tcW w:w="457"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n96</w:t>
            </w:r>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rsidR="005279DB" w:rsidRPr="005279DB" w:rsidRDefault="005279DB" w:rsidP="005279DB">
            <w:pPr>
              <w:spacing w:after="0" w:line="240" w:lineRule="auto"/>
              <w:jc w:val="center"/>
              <w:rPr>
                <w:rFonts w:eastAsia="Times New Roman"/>
                <w:color w:val="000000"/>
                <w:sz w:val="18"/>
                <w:szCs w:val="18"/>
                <w:lang w:val="en-US"/>
              </w:rPr>
            </w:pPr>
            <w:r w:rsidRPr="005279DB">
              <w:rPr>
                <w:rFonts w:eastAsia="Times New Roman"/>
                <w:color w:val="000000"/>
                <w:sz w:val="18"/>
                <w:szCs w:val="18"/>
                <w:lang w:val="en-US"/>
              </w:rPr>
              <w:t>See CA_n96D Bandwidth Combination Set 0 in Table 5.5A.1-1</w:t>
            </w:r>
          </w:p>
        </w:tc>
        <w:tc>
          <w:tcPr>
            <w:tcW w:w="363"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Calibri" w:eastAsia="Times New Roman" w:hAnsi="Calibri" w:cs="Calibri"/>
                <w:color w:val="000000"/>
                <w:sz w:val="22"/>
                <w:szCs w:val="22"/>
                <w:lang w:val="en-US"/>
              </w:rPr>
            </w:pPr>
          </w:p>
        </w:tc>
      </w:tr>
      <w:tr w:rsidR="005279DB" w:rsidRPr="005279DB" w:rsidTr="005279DB">
        <w:trPr>
          <w:trHeight w:val="300"/>
        </w:trPr>
        <w:tc>
          <w:tcPr>
            <w:tcW w:w="45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CA_n48(4A)-n96E</w:t>
            </w:r>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rsidR="005279DB" w:rsidRPr="005279DB" w:rsidRDefault="005279DB" w:rsidP="005279DB">
            <w:pPr>
              <w:spacing w:after="0" w:line="240" w:lineRule="auto"/>
              <w:jc w:val="center"/>
              <w:rPr>
                <w:rFonts w:ascii="Arial" w:eastAsia="Times New Roman" w:hAnsi="Arial" w:cs="Arial"/>
                <w:color w:val="000000"/>
                <w:sz w:val="18"/>
                <w:szCs w:val="18"/>
                <w:lang w:val="en-US"/>
              </w:rPr>
            </w:pPr>
            <w:r w:rsidRPr="005279DB">
              <w:rPr>
                <w:rFonts w:ascii="Arial" w:eastAsia="Times New Roman" w:hAnsi="Arial" w:cs="Arial"/>
                <w:color w:val="000000"/>
                <w:sz w:val="18"/>
                <w:szCs w:val="18"/>
                <w:lang w:val="en-US"/>
              </w:rPr>
              <w:t>CA_n48A-n96A</w:t>
            </w: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n48</w:t>
            </w:r>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rsidR="005279DB" w:rsidRPr="005279DB" w:rsidRDefault="005279DB" w:rsidP="005279DB">
            <w:pPr>
              <w:spacing w:after="0" w:line="240" w:lineRule="auto"/>
              <w:jc w:val="center"/>
              <w:rPr>
                <w:rFonts w:eastAsia="Times New Roman"/>
                <w:color w:val="000000"/>
                <w:sz w:val="18"/>
                <w:szCs w:val="18"/>
                <w:lang w:val="en-US"/>
              </w:rPr>
            </w:pPr>
            <w:r w:rsidRPr="005279DB">
              <w:rPr>
                <w:rFonts w:eastAsia="Times New Roman"/>
                <w:color w:val="000000"/>
                <w:sz w:val="18"/>
                <w:szCs w:val="18"/>
                <w:lang w:val="en-US"/>
              </w:rPr>
              <w:t>See CA_n48(4A) Bandwidth Combination Set 0 in Table 5.5A.1-1</w:t>
            </w:r>
          </w:p>
        </w:tc>
        <w:tc>
          <w:tcPr>
            <w:tcW w:w="36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Calibri" w:eastAsia="Times New Roman" w:hAnsi="Calibri" w:cs="Calibri"/>
                <w:color w:val="000000"/>
                <w:sz w:val="22"/>
                <w:szCs w:val="22"/>
                <w:lang w:val="en-US"/>
              </w:rPr>
            </w:pPr>
            <w:r w:rsidRPr="005279DB">
              <w:rPr>
                <w:rFonts w:ascii="Calibri" w:eastAsia="Times New Roman" w:hAnsi="Calibri" w:cs="Calibri"/>
                <w:color w:val="000000"/>
                <w:sz w:val="22"/>
                <w:szCs w:val="22"/>
                <w:lang w:val="en-US"/>
              </w:rPr>
              <w:t>0</w:t>
            </w:r>
          </w:p>
        </w:tc>
      </w:tr>
      <w:tr w:rsidR="005279DB" w:rsidRPr="005279DB" w:rsidTr="005279DB">
        <w:trPr>
          <w:trHeight w:val="300"/>
        </w:trPr>
        <w:tc>
          <w:tcPr>
            <w:tcW w:w="457"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386"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Arial" w:eastAsia="Times New Roman" w:hAnsi="Arial" w:cs="Arial"/>
                <w:color w:val="000000"/>
                <w:sz w:val="18"/>
                <w:szCs w:val="18"/>
                <w:lang w:val="en-US"/>
              </w:rPr>
            </w:pPr>
          </w:p>
        </w:tc>
        <w:tc>
          <w:tcPr>
            <w:tcW w:w="271" w:type="pct"/>
            <w:tcBorders>
              <w:top w:val="nil"/>
              <w:left w:val="nil"/>
              <w:bottom w:val="single" w:sz="4" w:space="0" w:color="auto"/>
              <w:right w:val="single" w:sz="4" w:space="0" w:color="auto"/>
            </w:tcBorders>
            <w:shd w:val="clear" w:color="auto" w:fill="auto"/>
            <w:noWrap/>
            <w:vAlign w:val="center"/>
            <w:hideMark/>
          </w:tcPr>
          <w:p w:rsidR="005279DB" w:rsidRPr="005279DB" w:rsidRDefault="005279DB" w:rsidP="005279DB">
            <w:pPr>
              <w:spacing w:after="0" w:line="240" w:lineRule="auto"/>
              <w:jc w:val="center"/>
              <w:rPr>
                <w:rFonts w:ascii="Arial" w:eastAsia="Times New Roman" w:hAnsi="Arial" w:cs="Arial"/>
                <w:sz w:val="18"/>
                <w:szCs w:val="18"/>
                <w:lang w:val="en-US"/>
              </w:rPr>
            </w:pPr>
            <w:r w:rsidRPr="005279DB">
              <w:rPr>
                <w:rFonts w:ascii="Arial" w:eastAsia="Times New Roman" w:hAnsi="Arial" w:cs="Arial"/>
                <w:sz w:val="18"/>
                <w:szCs w:val="18"/>
                <w:lang w:val="en-US"/>
              </w:rPr>
              <w:t>n96</w:t>
            </w:r>
          </w:p>
        </w:tc>
        <w:tc>
          <w:tcPr>
            <w:tcW w:w="3523" w:type="pct"/>
            <w:gridSpan w:val="13"/>
            <w:tcBorders>
              <w:top w:val="single" w:sz="4" w:space="0" w:color="auto"/>
              <w:left w:val="nil"/>
              <w:bottom w:val="single" w:sz="4" w:space="0" w:color="auto"/>
              <w:right w:val="single" w:sz="4" w:space="0" w:color="auto"/>
            </w:tcBorders>
            <w:shd w:val="clear" w:color="auto" w:fill="auto"/>
            <w:noWrap/>
            <w:vAlign w:val="bottom"/>
            <w:hideMark/>
          </w:tcPr>
          <w:p w:rsidR="005279DB" w:rsidRPr="005279DB" w:rsidRDefault="005279DB" w:rsidP="005279DB">
            <w:pPr>
              <w:spacing w:after="0" w:line="240" w:lineRule="auto"/>
              <w:jc w:val="center"/>
              <w:rPr>
                <w:rFonts w:eastAsia="Times New Roman"/>
                <w:color w:val="000000"/>
                <w:sz w:val="18"/>
                <w:szCs w:val="18"/>
                <w:lang w:val="en-US"/>
              </w:rPr>
            </w:pPr>
            <w:r w:rsidRPr="005279DB">
              <w:rPr>
                <w:rFonts w:eastAsia="Times New Roman"/>
                <w:color w:val="000000"/>
                <w:sz w:val="18"/>
                <w:szCs w:val="18"/>
                <w:lang w:val="en-US"/>
              </w:rPr>
              <w:t>See CA_n96E Bandwidth Combination Set 0 in Table 5.5A.1-1</w:t>
            </w:r>
          </w:p>
        </w:tc>
        <w:tc>
          <w:tcPr>
            <w:tcW w:w="363" w:type="pct"/>
            <w:vMerge/>
            <w:tcBorders>
              <w:top w:val="nil"/>
              <w:left w:val="single" w:sz="4" w:space="0" w:color="auto"/>
              <w:bottom w:val="single" w:sz="4" w:space="0" w:color="auto"/>
              <w:right w:val="single" w:sz="4" w:space="0" w:color="auto"/>
            </w:tcBorders>
            <w:vAlign w:val="center"/>
            <w:hideMark/>
          </w:tcPr>
          <w:p w:rsidR="005279DB" w:rsidRPr="005279DB" w:rsidRDefault="005279DB" w:rsidP="005279DB">
            <w:pPr>
              <w:spacing w:after="0" w:line="240" w:lineRule="auto"/>
              <w:rPr>
                <w:rFonts w:ascii="Calibri" w:eastAsia="Times New Roman" w:hAnsi="Calibri" w:cs="Calibri"/>
                <w:color w:val="000000"/>
                <w:sz w:val="22"/>
                <w:szCs w:val="22"/>
                <w:lang w:val="en-US"/>
              </w:rPr>
            </w:pPr>
          </w:p>
        </w:tc>
      </w:tr>
    </w:tbl>
    <w:p w:rsidR="00A01A57" w:rsidRDefault="00A01A57" w:rsidP="00A01A57">
      <w:pPr>
        <w:rPr>
          <w:rFonts w:ascii="Arial" w:eastAsia="Malgun Gothic" w:hAnsi="Arial" w:cs="Arial"/>
          <w:lang w:eastAsia="ko-KR"/>
        </w:rPr>
      </w:pPr>
    </w:p>
    <w:p w:rsidR="00A01A57" w:rsidRDefault="00A01A57" w:rsidP="00A01A57">
      <w:pPr>
        <w:rPr>
          <w:rFonts w:ascii="Arial" w:eastAsia="Malgun Gothic" w:hAnsi="Arial" w:cs="Arial"/>
          <w:lang w:eastAsia="ko-KR"/>
        </w:rPr>
      </w:pPr>
    </w:p>
    <w:p w:rsidR="00A01A57" w:rsidRDefault="00A01A57" w:rsidP="00A01A57">
      <w:pPr>
        <w:pStyle w:val="Heading4"/>
        <w:tabs>
          <w:tab w:val="left" w:pos="0"/>
          <w:tab w:val="left" w:pos="420"/>
          <w:tab w:val="left" w:pos="864"/>
        </w:tabs>
        <w:ind w:left="0" w:firstLine="0"/>
        <w:rPr>
          <w:rFonts w:cs="Arial"/>
          <w:lang w:eastAsia="zh-CN"/>
        </w:rPr>
      </w:pPr>
      <w:bookmarkStart w:id="8" w:name="_Toc24509"/>
      <w:r>
        <w:rPr>
          <w:rFonts w:cs="Arial"/>
          <w:lang w:eastAsia="zh-CN"/>
        </w:rPr>
        <w:t>6.X.1.3</w:t>
      </w:r>
      <w:r>
        <w:rPr>
          <w:rFonts w:cs="Arial"/>
          <w:lang w:eastAsia="zh-CN"/>
        </w:rPr>
        <w:tab/>
        <w:t>UE Co-existence studies</w:t>
      </w:r>
      <w:bookmarkEnd w:id="8"/>
    </w:p>
    <w:p w:rsidR="00A01A57" w:rsidRDefault="00A01A57" w:rsidP="00A01A57">
      <w:pPr>
        <w:rPr>
          <w:rFonts w:ascii="Arial" w:hAnsi="Arial" w:cs="Arial"/>
        </w:rPr>
      </w:pPr>
      <w:r>
        <w:rPr>
          <w:rFonts w:ascii="Arial" w:hAnsi="Arial" w:cs="Arial"/>
          <w:lang w:eastAsia="zh-CN"/>
        </w:rPr>
        <w:t xml:space="preserve">Table </w:t>
      </w:r>
      <w:r>
        <w:rPr>
          <w:rFonts w:ascii="Arial" w:eastAsia="MS Mincho" w:hAnsi="Arial" w:cs="Arial"/>
          <w:lang w:val="en-US" w:eastAsia="zh-CN"/>
        </w:rPr>
        <w:t>6.X</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w:t>
      </w:r>
      <w:r w:rsidR="00B66E20">
        <w:rPr>
          <w:rFonts w:ascii="Arial" w:hAnsi="Arial" w:cs="Arial"/>
          <w:lang w:eastAsia="zh-CN"/>
        </w:rPr>
        <w:t>48</w:t>
      </w:r>
      <w:r>
        <w:rPr>
          <w:rFonts w:ascii="Arial" w:hAnsi="Arial" w:cs="Arial"/>
          <w:lang w:eastAsia="zh-CN"/>
        </w:rPr>
        <w:t>-n</w:t>
      </w:r>
      <w:r w:rsidR="00B66E20">
        <w:rPr>
          <w:rFonts w:ascii="Arial" w:hAnsi="Arial" w:cs="Arial"/>
          <w:lang w:eastAsia="zh-CN"/>
        </w:rPr>
        <w:t>96</w:t>
      </w:r>
      <w:r>
        <w:rPr>
          <w:rFonts w:ascii="Arial" w:hAnsi="Arial" w:cs="Arial"/>
          <w:lang w:eastAsia="zh-CN"/>
        </w:rPr>
        <w:t>.</w:t>
      </w:r>
    </w:p>
    <w:p w:rsidR="00A01A57" w:rsidRDefault="00A01A57" w:rsidP="00A01A57">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b/>
          <w:lang w:val="en-US" w:eastAsia="zh-CN"/>
        </w:rPr>
        <w:t>6.X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95"/>
        <w:gridCol w:w="720"/>
        <w:gridCol w:w="810"/>
        <w:gridCol w:w="714"/>
        <w:gridCol w:w="817"/>
        <w:gridCol w:w="900"/>
        <w:gridCol w:w="900"/>
        <w:gridCol w:w="900"/>
        <w:gridCol w:w="818"/>
        <w:gridCol w:w="736"/>
        <w:gridCol w:w="819"/>
        <w:gridCol w:w="776"/>
        <w:gridCol w:w="720"/>
        <w:gridCol w:w="720"/>
        <w:gridCol w:w="810"/>
        <w:gridCol w:w="720"/>
        <w:gridCol w:w="810"/>
      </w:tblGrid>
      <w:tr w:rsidR="00A01A57" w:rsidTr="00DF4D63">
        <w:trPr>
          <w:trHeight w:val="249"/>
          <w:jc w:val="center"/>
        </w:trPr>
        <w:tc>
          <w:tcPr>
            <w:tcW w:w="895"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p>
        </w:tc>
        <w:tc>
          <w:tcPr>
            <w:tcW w:w="714"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eastAsia="MS Mincho"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r>
              <w:rPr>
                <w:rFonts w:ascii="Arial" w:hAnsi="Arial" w:cs="Arial"/>
                <w:b/>
                <w:sz w:val="18"/>
                <w:lang w:val="en-US" w:eastAsia="zh-CN"/>
              </w:rPr>
              <w:t>4</w:t>
            </w:r>
            <w:r>
              <w:rPr>
                <w:rFonts w:ascii="Arial" w:eastAsia="MS Mincho" w:hAnsi="Arial" w:cs="Arial"/>
                <w:b/>
                <w:sz w:val="18"/>
                <w:lang w:val="en-US" w:eastAsia="ja-JP"/>
              </w:rPr>
              <w:t>th Harmonic</w:t>
            </w:r>
          </w:p>
        </w:tc>
        <w:tc>
          <w:tcPr>
            <w:tcW w:w="1496" w:type="dxa"/>
            <w:gridSpan w:val="2"/>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b/>
                <w:sz w:val="18"/>
                <w:lang w:val="en-US" w:eastAsia="zh-CN"/>
              </w:rPr>
            </w:pPr>
            <w:r>
              <w:rPr>
                <w:rFonts w:ascii="Arial" w:hAnsi="Arial" w:cs="Arial"/>
                <w:b/>
                <w:sz w:val="18"/>
                <w:lang w:val="en-US" w:eastAsia="zh-CN"/>
              </w:rPr>
              <w:t>5</w:t>
            </w:r>
            <w:r>
              <w:rPr>
                <w:rFonts w:ascii="Arial" w:eastAsia="MS Mincho" w:hAnsi="Arial" w:cs="Arial"/>
                <w:b/>
                <w:sz w:val="18"/>
                <w:lang w:val="en-US" w:eastAsia="ja-JP"/>
              </w:rPr>
              <w:t>th Harmonic</w:t>
            </w:r>
          </w:p>
        </w:tc>
        <w:tc>
          <w:tcPr>
            <w:tcW w:w="1530" w:type="dxa"/>
            <w:gridSpan w:val="2"/>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b/>
                <w:sz w:val="18"/>
                <w:lang w:val="en-US" w:eastAsia="zh-CN"/>
              </w:rPr>
            </w:pPr>
            <w:r>
              <w:rPr>
                <w:rFonts w:ascii="Arial" w:hAnsi="Arial" w:cs="Arial"/>
                <w:b/>
                <w:sz w:val="18"/>
                <w:lang w:val="en-US" w:eastAsia="zh-CN"/>
              </w:rPr>
              <w:t>6</w:t>
            </w:r>
            <w:r>
              <w:rPr>
                <w:rFonts w:ascii="Arial" w:eastAsia="MS Mincho" w:hAnsi="Arial" w:cs="Arial"/>
                <w:b/>
                <w:sz w:val="18"/>
                <w:lang w:val="en-US" w:eastAsia="ja-JP"/>
              </w:rPr>
              <w:t>th Harmonic</w:t>
            </w:r>
          </w:p>
        </w:tc>
        <w:tc>
          <w:tcPr>
            <w:tcW w:w="1530" w:type="dxa"/>
            <w:gridSpan w:val="2"/>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b/>
                <w:sz w:val="18"/>
                <w:lang w:val="en-US" w:eastAsia="zh-CN"/>
              </w:rPr>
            </w:pPr>
            <w:r>
              <w:rPr>
                <w:rFonts w:ascii="Arial" w:hAnsi="Arial" w:cs="Arial"/>
                <w:b/>
                <w:sz w:val="18"/>
                <w:lang w:val="en-US" w:eastAsia="zh-CN"/>
              </w:rPr>
              <w:t>7</w:t>
            </w:r>
            <w:r>
              <w:rPr>
                <w:rFonts w:ascii="Arial" w:eastAsia="MS Mincho" w:hAnsi="Arial" w:cs="Arial"/>
                <w:b/>
                <w:sz w:val="18"/>
                <w:lang w:val="en-US" w:eastAsia="ja-JP"/>
              </w:rPr>
              <w:t>th Harmonic</w:t>
            </w:r>
          </w:p>
        </w:tc>
      </w:tr>
      <w:tr w:rsidR="00A01A57" w:rsidTr="00DF4D63">
        <w:trPr>
          <w:trHeight w:val="417"/>
          <w:jc w:val="center"/>
        </w:trPr>
        <w:tc>
          <w:tcPr>
            <w:tcW w:w="895"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val="en-GB" w:eastAsia="ja-JP"/>
              </w:rPr>
            </w:pPr>
            <w:r>
              <w:rPr>
                <w:rFonts w:cs="Arial"/>
                <w:lang w:eastAsia="ja-JP"/>
              </w:rPr>
              <w:t>UL High Band Edge</w:t>
            </w:r>
          </w:p>
        </w:tc>
        <w:tc>
          <w:tcPr>
            <w:tcW w:w="714"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High Band Edge</w:t>
            </w:r>
          </w:p>
        </w:tc>
        <w:tc>
          <w:tcPr>
            <w:tcW w:w="776"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Low Band Edge</w:t>
            </w: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High Band Edge</w:t>
            </w: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Low Band Edge</w:t>
            </w:r>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High Band Edge</w:t>
            </w: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Low Band Edge</w:t>
            </w:r>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High Band Edge</w:t>
            </w:r>
          </w:p>
        </w:tc>
      </w:tr>
      <w:tr w:rsidR="00A01A57" w:rsidTr="00DF4D63">
        <w:trPr>
          <w:trHeight w:val="297"/>
          <w:jc w:val="center"/>
        </w:trPr>
        <w:tc>
          <w:tcPr>
            <w:tcW w:w="895"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bookmarkStart w:id="9" w:name="_Hlk53514571"/>
            <w:r>
              <w:rPr>
                <w:rFonts w:ascii="Arial" w:hAnsi="Arial" w:cs="Arial"/>
                <w:sz w:val="18"/>
                <w:lang w:val="en-US" w:eastAsia="zh-CN"/>
              </w:rPr>
              <w:t>n48</w:t>
            </w: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ko-KR"/>
              </w:rPr>
              <w:t>3550</w:t>
            </w:r>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ko-KR"/>
              </w:rPr>
              <w:t>3700</w:t>
            </w:r>
          </w:p>
        </w:tc>
        <w:tc>
          <w:tcPr>
            <w:tcW w:w="714"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ko-KR"/>
              </w:rPr>
              <w:t>3550</w:t>
            </w:r>
          </w:p>
        </w:tc>
        <w:tc>
          <w:tcPr>
            <w:tcW w:w="817"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ko-KR"/>
              </w:rPr>
              <w:t>3700</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zh-CN"/>
              </w:rPr>
              <w:t>7100</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zh-CN"/>
              </w:rPr>
              <w:t>7400</w:t>
            </w:r>
          </w:p>
        </w:tc>
        <w:tc>
          <w:tcPr>
            <w:tcW w:w="90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sz w:val="18"/>
                <w:lang w:val="en-US" w:eastAsia="zh-CN"/>
              </w:rPr>
            </w:pPr>
            <w:r>
              <w:rPr>
                <w:rFonts w:ascii="Arial" w:hAnsi="Arial" w:cs="Arial"/>
              </w:rPr>
              <w:t>10650</w:t>
            </w:r>
          </w:p>
        </w:tc>
        <w:tc>
          <w:tcPr>
            <w:tcW w:w="818"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sz w:val="18"/>
                <w:lang w:val="en-US" w:eastAsia="zh-CN"/>
              </w:rPr>
            </w:pPr>
            <w:r>
              <w:rPr>
                <w:rFonts w:ascii="Arial" w:hAnsi="Arial" w:cs="Arial"/>
              </w:rPr>
              <w:t>11100</w:t>
            </w:r>
          </w:p>
        </w:tc>
        <w:tc>
          <w:tcPr>
            <w:tcW w:w="736"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sz w:val="18"/>
                <w:lang w:eastAsia="zh-CN"/>
              </w:rPr>
            </w:pPr>
            <w:r>
              <w:rPr>
                <w:rFonts w:ascii="Arial" w:hAnsi="Arial" w:cs="Arial"/>
              </w:rPr>
              <w:t>14200</w:t>
            </w:r>
          </w:p>
        </w:tc>
        <w:tc>
          <w:tcPr>
            <w:tcW w:w="819"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sz w:val="18"/>
                <w:lang w:eastAsia="zh-CN"/>
              </w:rPr>
            </w:pPr>
            <w:r>
              <w:rPr>
                <w:rFonts w:ascii="Arial" w:hAnsi="Arial" w:cs="Arial"/>
              </w:rPr>
              <w:t>14800</w:t>
            </w:r>
          </w:p>
        </w:tc>
        <w:tc>
          <w:tcPr>
            <w:tcW w:w="776"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17750</w:t>
            </w:r>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18500</w:t>
            </w:r>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21300</w:t>
            </w:r>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22200</w:t>
            </w:r>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24850</w:t>
            </w:r>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25900</w:t>
            </w:r>
          </w:p>
        </w:tc>
      </w:tr>
      <w:tr w:rsidR="00A01A57" w:rsidTr="00DF4D63">
        <w:trPr>
          <w:trHeight w:val="58"/>
          <w:jc w:val="center"/>
        </w:trPr>
        <w:tc>
          <w:tcPr>
            <w:tcW w:w="895"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zh-CN"/>
              </w:rPr>
              <w:t>n96</w:t>
            </w: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ko-KR"/>
              </w:rPr>
            </w:pPr>
            <w:r>
              <w:rPr>
                <w:rFonts w:ascii="Arial" w:hAnsi="Arial" w:cs="Arial"/>
                <w:sz w:val="18"/>
                <w:lang w:val="en-US" w:eastAsia="ko-KR"/>
              </w:rPr>
              <w:t>5925</w:t>
            </w:r>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ko-KR"/>
              </w:rPr>
            </w:pPr>
            <w:r>
              <w:rPr>
                <w:rFonts w:ascii="Arial" w:hAnsi="Arial" w:cs="Arial"/>
                <w:sz w:val="18"/>
                <w:lang w:val="en-US" w:eastAsia="ko-KR"/>
              </w:rPr>
              <w:t>7125</w:t>
            </w:r>
          </w:p>
        </w:tc>
        <w:tc>
          <w:tcPr>
            <w:tcW w:w="714"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ko-KR"/>
              </w:rPr>
            </w:pPr>
            <w:r>
              <w:rPr>
                <w:rFonts w:ascii="Arial" w:hAnsi="Arial" w:cs="Arial"/>
                <w:sz w:val="18"/>
                <w:lang w:val="en-US" w:eastAsia="ko-KR"/>
              </w:rPr>
              <w:t>5925</w:t>
            </w:r>
          </w:p>
        </w:tc>
        <w:tc>
          <w:tcPr>
            <w:tcW w:w="817"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ko-KR"/>
              </w:rPr>
            </w:pPr>
            <w:r>
              <w:rPr>
                <w:rFonts w:ascii="Arial" w:hAnsi="Arial" w:cs="Arial"/>
                <w:sz w:val="18"/>
                <w:lang w:val="en-US" w:eastAsia="ko-KR"/>
              </w:rPr>
              <w:t>7125</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zh-CN"/>
              </w:rPr>
              <w:t>11850</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zh-CN"/>
              </w:rPr>
              <w:t>14250</w:t>
            </w:r>
          </w:p>
        </w:tc>
        <w:tc>
          <w:tcPr>
            <w:tcW w:w="90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17775</w:t>
            </w:r>
          </w:p>
        </w:tc>
        <w:tc>
          <w:tcPr>
            <w:tcW w:w="818"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21375</w:t>
            </w:r>
          </w:p>
        </w:tc>
        <w:tc>
          <w:tcPr>
            <w:tcW w:w="736"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23700</w:t>
            </w:r>
          </w:p>
        </w:tc>
        <w:tc>
          <w:tcPr>
            <w:tcW w:w="819"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28500</w:t>
            </w:r>
          </w:p>
        </w:tc>
        <w:tc>
          <w:tcPr>
            <w:tcW w:w="776"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29625</w:t>
            </w:r>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35625</w:t>
            </w:r>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35550</w:t>
            </w:r>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42750</w:t>
            </w:r>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41475</w:t>
            </w:r>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49875</w:t>
            </w:r>
          </w:p>
        </w:tc>
      </w:tr>
      <w:bookmarkEnd w:id="9"/>
    </w:tbl>
    <w:p w:rsidR="00A01A57" w:rsidRDefault="00A01A57" w:rsidP="00A01A57">
      <w:pPr>
        <w:pStyle w:val="Guidance"/>
        <w:rPr>
          <w:rFonts w:ascii="Arial" w:hAnsi="Arial" w:cs="Arial"/>
          <w:lang w:val="en-GB"/>
        </w:rPr>
      </w:pPr>
    </w:p>
    <w:p w:rsidR="00A01A57" w:rsidRDefault="00A01A57" w:rsidP="00A01A57">
      <w:pPr>
        <w:rPr>
          <w:rFonts w:ascii="Arial" w:hAnsi="Arial" w:cs="Arial"/>
          <w:lang w:val="en-US" w:eastAsia="zh-CN"/>
        </w:rPr>
      </w:pPr>
      <w:r>
        <w:rPr>
          <w:rFonts w:ascii="Arial" w:hAnsi="Arial" w:cs="Arial"/>
          <w:lang w:val="en-US" w:eastAsia="zh-CN"/>
        </w:rPr>
        <w:t>Based on above table, there is no harmonic interference.</w:t>
      </w:r>
    </w:p>
    <w:p w:rsidR="00A01A57" w:rsidRDefault="00A01A57" w:rsidP="00A01A57">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gridCol w:w="776"/>
        <w:gridCol w:w="720"/>
        <w:gridCol w:w="720"/>
        <w:gridCol w:w="810"/>
        <w:gridCol w:w="720"/>
        <w:gridCol w:w="810"/>
      </w:tblGrid>
      <w:tr w:rsidR="00A01A57" w:rsidTr="00DF4D6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eastAsia="MS Mincho"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r>
              <w:rPr>
                <w:rFonts w:ascii="Arial" w:hAnsi="Arial" w:cs="Arial"/>
                <w:b/>
                <w:sz w:val="18"/>
                <w:lang w:val="en-US" w:eastAsia="zh-CN"/>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496" w:type="dxa"/>
            <w:gridSpan w:val="2"/>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b/>
                <w:sz w:val="18"/>
                <w:lang w:val="en-US" w:eastAsia="zh-CN"/>
              </w:rPr>
            </w:pPr>
            <w:r>
              <w:rPr>
                <w:rFonts w:ascii="Arial" w:hAnsi="Arial" w:cs="Arial"/>
                <w:b/>
                <w:sz w:val="18"/>
                <w:lang w:val="en-US" w:eastAsia="zh-CN"/>
              </w:rPr>
              <w:t>5</w:t>
            </w:r>
            <w:r>
              <w:rPr>
                <w:rFonts w:ascii="Arial" w:hAnsi="Arial" w:cs="Arial"/>
                <w:b/>
                <w:sz w:val="18"/>
                <w:vertAlign w:val="superscript"/>
                <w:lang w:val="en-US" w:eastAsia="zh-CN"/>
              </w:rPr>
              <w:t>th</w:t>
            </w:r>
            <w:r>
              <w:rPr>
                <w:rFonts w:ascii="Arial" w:hAnsi="Arial" w:cs="Arial"/>
                <w:b/>
                <w:sz w:val="18"/>
                <w:lang w:val="en-US" w:eastAsia="zh-CN"/>
              </w:rPr>
              <w:t xml:space="preserve"> harmonic</w:t>
            </w:r>
          </w:p>
        </w:tc>
        <w:tc>
          <w:tcPr>
            <w:tcW w:w="1530" w:type="dxa"/>
            <w:gridSpan w:val="2"/>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b/>
                <w:sz w:val="18"/>
                <w:lang w:val="en-US" w:eastAsia="zh-CN"/>
              </w:rPr>
            </w:pPr>
            <w:r>
              <w:rPr>
                <w:rFonts w:ascii="Arial" w:hAnsi="Arial" w:cs="Arial"/>
                <w:b/>
                <w:sz w:val="18"/>
                <w:lang w:val="en-US" w:eastAsia="zh-CN"/>
              </w:rPr>
              <w:t>6</w:t>
            </w:r>
            <w:r>
              <w:rPr>
                <w:rFonts w:ascii="Arial" w:hAnsi="Arial" w:cs="Arial"/>
                <w:b/>
                <w:sz w:val="18"/>
                <w:vertAlign w:val="superscript"/>
                <w:lang w:val="en-US" w:eastAsia="zh-CN"/>
              </w:rPr>
              <w:t>th</w:t>
            </w:r>
            <w:r>
              <w:rPr>
                <w:rFonts w:ascii="Arial" w:hAnsi="Arial" w:cs="Arial"/>
                <w:b/>
                <w:sz w:val="18"/>
                <w:lang w:val="en-US" w:eastAsia="zh-CN"/>
              </w:rPr>
              <w:t xml:space="preserve"> Harmonic</w:t>
            </w:r>
          </w:p>
        </w:tc>
        <w:tc>
          <w:tcPr>
            <w:tcW w:w="1530" w:type="dxa"/>
            <w:gridSpan w:val="2"/>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b/>
                <w:sz w:val="18"/>
                <w:lang w:val="en-US" w:eastAsia="zh-CN"/>
              </w:rPr>
            </w:pPr>
            <w:r>
              <w:rPr>
                <w:rFonts w:ascii="Arial" w:hAnsi="Arial" w:cs="Arial"/>
                <w:b/>
                <w:sz w:val="18"/>
                <w:lang w:val="en-US" w:eastAsia="zh-CN"/>
              </w:rPr>
              <w:t>7</w:t>
            </w:r>
            <w:r>
              <w:rPr>
                <w:rFonts w:ascii="Arial" w:hAnsi="Arial" w:cs="Arial"/>
                <w:b/>
                <w:sz w:val="18"/>
                <w:vertAlign w:val="superscript"/>
                <w:lang w:val="en-US" w:eastAsia="zh-CN"/>
              </w:rPr>
              <w:t>th</w:t>
            </w:r>
            <w:r>
              <w:rPr>
                <w:rFonts w:ascii="Arial" w:hAnsi="Arial" w:cs="Arial"/>
                <w:b/>
                <w:sz w:val="18"/>
                <w:lang w:val="en-US" w:eastAsia="zh-CN"/>
              </w:rPr>
              <w:t xml:space="preserve"> Harmonic</w:t>
            </w:r>
          </w:p>
        </w:tc>
      </w:tr>
      <w:tr w:rsidR="00A01A57" w:rsidTr="00DF4D6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val="en-GB" w:eastAsia="ja-JP"/>
              </w:rPr>
            </w:pPr>
            <w:r>
              <w:rPr>
                <w:rFonts w:cs="Arial"/>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High Band Edge</w:t>
            </w:r>
          </w:p>
        </w:tc>
        <w:tc>
          <w:tcPr>
            <w:tcW w:w="776"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Low Band Edge</w:t>
            </w: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High Band Edge</w:t>
            </w: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Low Band Edge</w:t>
            </w:r>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High Band Edge</w:t>
            </w: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Low Band Edge</w:t>
            </w:r>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High Band Edge</w:t>
            </w:r>
          </w:p>
        </w:tc>
      </w:tr>
      <w:tr w:rsidR="00A01A57" w:rsidTr="00DF4D6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zh-CN"/>
              </w:rPr>
              <w:t>n48</w:t>
            </w:r>
          </w:p>
        </w:tc>
        <w:tc>
          <w:tcPr>
            <w:tcW w:w="76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ko-KR"/>
              </w:rPr>
              <w:t>3550</w:t>
            </w:r>
          </w:p>
        </w:tc>
        <w:tc>
          <w:tcPr>
            <w:tcW w:w="78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ko-KR"/>
              </w:rPr>
              <w:t>3700</w:t>
            </w:r>
          </w:p>
        </w:tc>
        <w:tc>
          <w:tcPr>
            <w:tcW w:w="937"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ko-KR"/>
              </w:rPr>
              <w:t>3550</w:t>
            </w:r>
          </w:p>
        </w:tc>
        <w:tc>
          <w:tcPr>
            <w:tcW w:w="817"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ko-KR"/>
              </w:rPr>
              <w:t>3700</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zh-CN"/>
              </w:rPr>
              <w:t>7100</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zh-CN"/>
              </w:rPr>
              <w:t>7400</w:t>
            </w:r>
          </w:p>
        </w:tc>
        <w:tc>
          <w:tcPr>
            <w:tcW w:w="90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sz w:val="18"/>
                <w:lang w:val="en-US" w:eastAsia="zh-CN"/>
              </w:rPr>
            </w:pPr>
            <w:r>
              <w:rPr>
                <w:rFonts w:ascii="Arial" w:hAnsi="Arial" w:cs="Arial"/>
              </w:rPr>
              <w:t>10650</w:t>
            </w:r>
          </w:p>
        </w:tc>
        <w:tc>
          <w:tcPr>
            <w:tcW w:w="818"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sz w:val="18"/>
                <w:lang w:val="en-US" w:eastAsia="zh-CN"/>
              </w:rPr>
            </w:pPr>
            <w:r>
              <w:rPr>
                <w:rFonts w:ascii="Arial" w:hAnsi="Arial" w:cs="Arial"/>
              </w:rPr>
              <w:t>11100</w:t>
            </w:r>
          </w:p>
        </w:tc>
        <w:tc>
          <w:tcPr>
            <w:tcW w:w="736"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sz w:val="18"/>
                <w:lang w:eastAsia="zh-CN"/>
              </w:rPr>
            </w:pPr>
            <w:r>
              <w:rPr>
                <w:rFonts w:ascii="Arial" w:hAnsi="Arial" w:cs="Arial"/>
              </w:rPr>
              <w:t>14200</w:t>
            </w:r>
          </w:p>
        </w:tc>
        <w:tc>
          <w:tcPr>
            <w:tcW w:w="819"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sz w:val="18"/>
                <w:lang w:eastAsia="zh-CN"/>
              </w:rPr>
            </w:pPr>
            <w:r>
              <w:rPr>
                <w:rFonts w:ascii="Arial" w:hAnsi="Arial" w:cs="Arial"/>
              </w:rPr>
              <w:t>14800</w:t>
            </w:r>
          </w:p>
        </w:tc>
        <w:tc>
          <w:tcPr>
            <w:tcW w:w="776"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17750</w:t>
            </w:r>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18500</w:t>
            </w:r>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21300</w:t>
            </w:r>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22200</w:t>
            </w:r>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24850</w:t>
            </w:r>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25900</w:t>
            </w:r>
          </w:p>
        </w:tc>
      </w:tr>
      <w:tr w:rsidR="00A01A57" w:rsidTr="00DF4D6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zh-CN"/>
              </w:rPr>
              <w:t>n96</w:t>
            </w:r>
          </w:p>
        </w:tc>
        <w:tc>
          <w:tcPr>
            <w:tcW w:w="76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ko-KR"/>
              </w:rPr>
              <w:t>5925</w:t>
            </w:r>
          </w:p>
        </w:tc>
        <w:tc>
          <w:tcPr>
            <w:tcW w:w="78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ko-KR"/>
              </w:rPr>
              <w:t>7125</w:t>
            </w:r>
          </w:p>
        </w:tc>
        <w:tc>
          <w:tcPr>
            <w:tcW w:w="937"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ko-KR"/>
              </w:rPr>
              <w:t>5925</w:t>
            </w:r>
          </w:p>
        </w:tc>
        <w:tc>
          <w:tcPr>
            <w:tcW w:w="817"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ko-KR"/>
              </w:rPr>
              <w:t>7125</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zh-CN"/>
              </w:rPr>
              <w:t>11850</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zh-CN"/>
              </w:rPr>
              <w:t>14250</w:t>
            </w:r>
          </w:p>
        </w:tc>
        <w:tc>
          <w:tcPr>
            <w:tcW w:w="90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sz w:val="18"/>
                <w:lang w:val="en-US" w:eastAsia="zh-CN"/>
              </w:rPr>
            </w:pPr>
            <w:r>
              <w:rPr>
                <w:rFonts w:ascii="Arial" w:hAnsi="Arial" w:cs="Arial"/>
              </w:rPr>
              <w:t>17775</w:t>
            </w:r>
          </w:p>
        </w:tc>
        <w:tc>
          <w:tcPr>
            <w:tcW w:w="818"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sz w:val="18"/>
                <w:lang w:val="en-US" w:eastAsia="zh-CN"/>
              </w:rPr>
            </w:pPr>
            <w:r>
              <w:rPr>
                <w:rFonts w:ascii="Arial" w:hAnsi="Arial" w:cs="Arial"/>
              </w:rPr>
              <w:t>21375</w:t>
            </w:r>
          </w:p>
        </w:tc>
        <w:tc>
          <w:tcPr>
            <w:tcW w:w="736"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eastAsia="MS Mincho" w:hAnsi="Arial" w:cs="Arial"/>
                <w:sz w:val="18"/>
              </w:rPr>
            </w:pPr>
            <w:r>
              <w:rPr>
                <w:rFonts w:ascii="Arial" w:hAnsi="Arial" w:cs="Arial"/>
              </w:rPr>
              <w:t>23700</w:t>
            </w:r>
          </w:p>
        </w:tc>
        <w:tc>
          <w:tcPr>
            <w:tcW w:w="819"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eastAsia="MS Mincho" w:hAnsi="Arial" w:cs="Arial"/>
                <w:sz w:val="18"/>
              </w:rPr>
            </w:pPr>
            <w:r>
              <w:rPr>
                <w:rFonts w:ascii="Arial" w:hAnsi="Arial" w:cs="Arial"/>
              </w:rPr>
              <w:t>28500</w:t>
            </w:r>
          </w:p>
        </w:tc>
        <w:tc>
          <w:tcPr>
            <w:tcW w:w="776"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29625</w:t>
            </w:r>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35625</w:t>
            </w:r>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35550</w:t>
            </w:r>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42750</w:t>
            </w:r>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41475</w:t>
            </w:r>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49875</w:t>
            </w:r>
          </w:p>
        </w:tc>
      </w:tr>
    </w:tbl>
    <w:p w:rsidR="00A01A57" w:rsidRDefault="00A01A57" w:rsidP="00A01A57">
      <w:pPr>
        <w:rPr>
          <w:rFonts w:ascii="Arial" w:eastAsia="Malgun Gothic" w:hAnsi="Arial" w:cs="Arial"/>
          <w:lang w:val="en-US" w:eastAsia="zh-CN"/>
        </w:rPr>
      </w:pPr>
    </w:p>
    <w:p w:rsidR="00A01A57" w:rsidRDefault="00A01A57" w:rsidP="00A01A57">
      <w:pPr>
        <w:rPr>
          <w:rFonts w:ascii="Arial" w:hAnsi="Arial" w:cs="Arial"/>
          <w:lang w:val="en-US" w:eastAsia="zh-CN"/>
        </w:rPr>
      </w:pPr>
      <w:r>
        <w:rPr>
          <w:rFonts w:ascii="Arial" w:hAnsi="Arial" w:cs="Arial"/>
          <w:lang w:val="en-US" w:eastAsia="zh-CN"/>
        </w:rPr>
        <w:t>Based on above table, there is no harmonic issue for CA_n48-n96.</w:t>
      </w:r>
    </w:p>
    <w:p w:rsidR="00A01A57" w:rsidRDefault="00A01A57" w:rsidP="00A01A57">
      <w:pPr>
        <w:rPr>
          <w:rFonts w:ascii="Arial" w:hAnsi="Arial" w:cs="Arial"/>
          <w:lang w:val="en-US" w:eastAsia="ko-KR"/>
        </w:rPr>
      </w:pPr>
    </w:p>
    <w:p w:rsidR="00A01A57" w:rsidRDefault="00A01A57" w:rsidP="00A01A57">
      <w:pPr>
        <w:pStyle w:val="Heading4"/>
        <w:tabs>
          <w:tab w:val="left" w:pos="0"/>
          <w:tab w:val="left" w:pos="420"/>
          <w:tab w:val="left" w:pos="864"/>
        </w:tabs>
        <w:ind w:left="0" w:firstLine="0"/>
        <w:rPr>
          <w:rFonts w:cs="Arial"/>
          <w:lang w:val="en-GB" w:eastAsia="zh-CN"/>
        </w:rPr>
      </w:pPr>
      <w:bookmarkStart w:id="10" w:name="_Toc17664"/>
      <w:r>
        <w:rPr>
          <w:rFonts w:cs="Arial"/>
          <w:lang w:eastAsia="zh-CN"/>
        </w:rPr>
        <w:t>6.X.1.4</w:t>
      </w:r>
      <w:r>
        <w:rPr>
          <w:rFonts w:cs="Arial"/>
          <w:lang w:eastAsia="zh-CN"/>
        </w:rPr>
        <w:tab/>
        <w:t>∆TIB and ∆RIB values</w:t>
      </w:r>
      <w:bookmarkEnd w:id="10"/>
    </w:p>
    <w:p w:rsidR="00A01A57" w:rsidRDefault="00A01A57" w:rsidP="00A01A57">
      <w:pPr>
        <w:rPr>
          <w:rFonts w:ascii="Arial" w:hAnsi="Arial" w:cs="Arial"/>
        </w:rPr>
      </w:pPr>
      <w:r>
        <w:rPr>
          <w:rFonts w:ascii="Arial" w:hAnsi="Arial" w:cs="Arial"/>
        </w:rPr>
        <w:t>For CA_n4</w:t>
      </w:r>
      <w:r w:rsidR="00B66E20">
        <w:rPr>
          <w:rFonts w:ascii="Arial" w:hAnsi="Arial" w:cs="Arial"/>
        </w:rPr>
        <w:t>8</w:t>
      </w:r>
      <w:r>
        <w:rPr>
          <w:rFonts w:ascii="Arial" w:hAnsi="Arial" w:cs="Arial"/>
        </w:rPr>
        <w:t>-n</w:t>
      </w:r>
      <w:r w:rsidR="00B66E20">
        <w:rPr>
          <w:rFonts w:ascii="Arial" w:hAnsi="Arial" w:cs="Arial"/>
        </w:rPr>
        <w:t>96</w:t>
      </w:r>
      <w:r>
        <w:rPr>
          <w:rFonts w:ascii="Arial" w:hAnsi="Arial" w:cs="Arial"/>
        </w:rPr>
        <w:t xml:space="preserve">, the </w:t>
      </w:r>
      <w:r>
        <w:rPr>
          <w:rFonts w:ascii="Arial" w:hAnsi="Arial" w:cs="Arial"/>
        </w:rPr>
        <w:sym w:font="Symbol" w:char="F044"/>
      </w:r>
      <w:proofErr w:type="spellStart"/>
      <w:r>
        <w:rPr>
          <w:rFonts w:ascii="Arial" w:hAnsi="Arial" w:cs="Arial"/>
        </w:rPr>
        <w:t>T</w:t>
      </w:r>
      <w:r>
        <w:rPr>
          <w:rFonts w:ascii="Arial" w:hAnsi="Arial" w:cs="Arial"/>
          <w:vertAlign w:val="subscript"/>
        </w:rPr>
        <w:t>IB</w:t>
      </w:r>
      <w:proofErr w:type="gramStart"/>
      <w:r>
        <w:rPr>
          <w:rFonts w:ascii="Arial" w:hAnsi="Arial" w:cs="Arial"/>
          <w:vertAlign w:val="subscript"/>
        </w:rPr>
        <w:t>,c</w:t>
      </w:r>
      <w:proofErr w:type="spellEnd"/>
      <w:proofErr w:type="gramEnd"/>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are given in the tables below.</w:t>
      </w:r>
    </w:p>
    <w:p w:rsidR="00A01A57" w:rsidRDefault="00A01A57" w:rsidP="00A01A57">
      <w:pPr>
        <w:pStyle w:val="TH"/>
        <w:rPr>
          <w:rFonts w:cs="Arial"/>
        </w:rPr>
      </w:pPr>
      <w:r>
        <w:rPr>
          <w:rFonts w:cs="Arial"/>
        </w:rPr>
        <w:t xml:space="preserve">Table </w:t>
      </w:r>
      <w:r>
        <w:rPr>
          <w:rFonts w:cs="Arial"/>
          <w:lang w:val="en-US" w:eastAsia="zh-CN"/>
        </w:rPr>
        <w:t>6</w:t>
      </w:r>
      <w:r>
        <w:rPr>
          <w:rFonts w:cs="Arial"/>
          <w:lang w:eastAsia="zh-CN"/>
        </w:rPr>
        <w:t>.X</w:t>
      </w:r>
      <w:r>
        <w:rPr>
          <w:rFonts w:cs="Arial"/>
        </w:rPr>
        <w:t>.1.</w:t>
      </w:r>
      <w:r>
        <w:rPr>
          <w:rFonts w:eastAsia="Malgun Gothic" w:cs="Arial"/>
        </w:rPr>
        <w:t>4</w:t>
      </w:r>
      <w:r>
        <w:rPr>
          <w:rFonts w:cs="Arial"/>
          <w:lang w:eastAsia="zh-CN"/>
        </w:rPr>
        <w:t>-</w:t>
      </w:r>
      <w:r>
        <w:rPr>
          <w:rFonts w:eastAsia="Malgun Gothic" w:cs="Arial"/>
        </w:rPr>
        <w:t>1</w:t>
      </w:r>
      <w:r>
        <w:rPr>
          <w:rFonts w:cs="Arial"/>
        </w:rPr>
        <w:t>: ΔT</w:t>
      </w:r>
      <w:r>
        <w:rPr>
          <w:rFonts w:cs="Arial"/>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01A57" w:rsidTr="00DF4D6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rPr>
            </w:pPr>
            <w:r>
              <w:rPr>
                <w:rFonts w:cs="Arial"/>
              </w:rPr>
              <w:t xml:space="preserve">Inter-band </w:t>
            </w:r>
            <w:r>
              <w:rPr>
                <w:rFonts w:cs="Arial"/>
                <w:lang w:eastAsia="ja-JP"/>
              </w:rPr>
              <w:t>CA</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rPr>
            </w:pPr>
            <w:r>
              <w:rPr>
                <w:rFonts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rPr>
            </w:pPr>
            <w:r>
              <w:rPr>
                <w:rFonts w:cs="Arial"/>
              </w:rPr>
              <w:t>ΔT</w:t>
            </w:r>
            <w:r>
              <w:rPr>
                <w:rFonts w:cs="Arial"/>
                <w:vertAlign w:val="subscript"/>
              </w:rPr>
              <w:t>IB,c</w:t>
            </w:r>
            <w:r>
              <w:rPr>
                <w:rFonts w:cs="Arial"/>
              </w:rPr>
              <w:t xml:space="preserve"> [dB]</w:t>
            </w:r>
          </w:p>
        </w:tc>
      </w:tr>
      <w:tr w:rsidR="00A01A57" w:rsidTr="00DF4D63">
        <w:trPr>
          <w:trHeight w:val="29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szCs w:val="18"/>
                <w:lang w:val="zh-CN"/>
              </w:rPr>
            </w:pPr>
            <w:r>
              <w:rPr>
                <w:rFonts w:ascii="Arial" w:eastAsia="MS Mincho" w:hAnsi="Arial" w:cs="Arial"/>
                <w:bCs/>
                <w:sz w:val="18"/>
                <w:szCs w:val="18"/>
                <w:lang w:val="en-US"/>
              </w:rPr>
              <w:t>CA_n48-n96</w:t>
            </w:r>
          </w:p>
        </w:tc>
        <w:tc>
          <w:tcPr>
            <w:tcW w:w="2049"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Cs/>
                <w:sz w:val="18"/>
                <w:szCs w:val="18"/>
                <w:lang w:val="en-US"/>
              </w:rPr>
            </w:pPr>
            <w:r>
              <w:rPr>
                <w:rFonts w:ascii="Arial" w:hAnsi="Arial" w:cs="Arial"/>
                <w:sz w:val="18"/>
                <w:lang w:val="en-US" w:eastAsia="zh-CN"/>
              </w:rPr>
              <w:t>n48</w:t>
            </w:r>
          </w:p>
        </w:tc>
        <w:tc>
          <w:tcPr>
            <w:tcW w:w="234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rFonts w:ascii="Arial" w:hAnsi="Arial" w:cs="Arial"/>
                <w:lang w:val="en-US" w:eastAsia="zh-CN"/>
              </w:rPr>
              <w:t>0.5</w:t>
            </w:r>
          </w:p>
        </w:tc>
      </w:tr>
      <w:tr w:rsidR="00A01A57" w:rsidTr="00DF4D6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F4D63">
            <w:pPr>
              <w:spacing w:after="0"/>
              <w:rPr>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Cs/>
                <w:sz w:val="18"/>
                <w:szCs w:val="18"/>
                <w:lang w:val="en-US"/>
              </w:rPr>
            </w:pPr>
            <w:r>
              <w:rPr>
                <w:rFonts w:ascii="Arial" w:hAnsi="Arial" w:cs="Arial"/>
                <w:sz w:val="18"/>
                <w:lang w:val="en-US" w:eastAsia="zh-CN"/>
              </w:rPr>
              <w:t>n96</w:t>
            </w:r>
          </w:p>
        </w:tc>
        <w:tc>
          <w:tcPr>
            <w:tcW w:w="234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rFonts w:ascii="Arial" w:hAnsi="Arial" w:cs="Arial"/>
                <w:lang w:val="en-US"/>
              </w:rPr>
              <w:t>0.5</w:t>
            </w:r>
          </w:p>
        </w:tc>
      </w:tr>
    </w:tbl>
    <w:p w:rsidR="00A01A57" w:rsidRDefault="00A01A57" w:rsidP="00A01A57">
      <w:pPr>
        <w:rPr>
          <w:rFonts w:ascii="Arial" w:eastAsia="Malgun Gothic" w:hAnsi="Arial" w:cs="Arial"/>
        </w:rPr>
      </w:pPr>
    </w:p>
    <w:p w:rsidR="00A01A57" w:rsidRDefault="00A01A57" w:rsidP="00A01A57">
      <w:pPr>
        <w:pStyle w:val="TH"/>
        <w:rPr>
          <w:rFonts w:cs="Arial"/>
        </w:rPr>
      </w:pPr>
      <w:r>
        <w:rPr>
          <w:rFonts w:cs="Arial"/>
        </w:rPr>
        <w:t xml:space="preserve">Table </w:t>
      </w:r>
      <w:r>
        <w:rPr>
          <w:rFonts w:cs="Arial"/>
          <w:lang w:eastAsia="zh-CN"/>
        </w:rPr>
        <w:t>5.X</w:t>
      </w:r>
      <w:r>
        <w:rPr>
          <w:rFonts w:cs="Arial"/>
        </w:rPr>
        <w:t>.1.</w:t>
      </w:r>
      <w:r>
        <w:rPr>
          <w:rFonts w:eastAsia="Malgun Gothic" w:cs="Arial"/>
        </w:rPr>
        <w:t>4</w:t>
      </w:r>
      <w:r>
        <w:rPr>
          <w:rFonts w:cs="Arial"/>
        </w:rPr>
        <w:t>-2: ΔR</w:t>
      </w:r>
      <w:r>
        <w:rPr>
          <w:rFonts w:cs="Arial"/>
          <w:vertAlign w:val="subscript"/>
        </w:rPr>
        <w:t>IB</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01A57" w:rsidTr="00DF4D6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rPr>
            </w:pPr>
            <w:r>
              <w:rPr>
                <w:rFonts w:cs="Arial"/>
              </w:rPr>
              <w:t xml:space="preserve">Inter-band </w:t>
            </w:r>
            <w:r>
              <w:rPr>
                <w:rFonts w:cs="Arial"/>
                <w:lang w:eastAsia="ja-JP"/>
              </w:rPr>
              <w:t>CA</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rPr>
            </w:pPr>
            <w:r>
              <w:rPr>
                <w:rFonts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rPr>
            </w:pPr>
            <w:r>
              <w:rPr>
                <w:rFonts w:cs="Arial"/>
              </w:rPr>
              <w:t>ΔR</w:t>
            </w:r>
            <w:r>
              <w:rPr>
                <w:rFonts w:cs="Arial"/>
                <w:vertAlign w:val="subscript"/>
              </w:rPr>
              <w:t>IB</w:t>
            </w:r>
            <w:r>
              <w:rPr>
                <w:rFonts w:cs="Arial"/>
              </w:rPr>
              <w:t xml:space="preserve"> [dB]</w:t>
            </w:r>
          </w:p>
        </w:tc>
      </w:tr>
      <w:tr w:rsidR="00A01A57" w:rsidTr="00DF4D6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szCs w:val="18"/>
                <w:lang w:val="zh-CN"/>
              </w:rPr>
            </w:pPr>
            <w:r>
              <w:rPr>
                <w:rFonts w:ascii="Arial" w:eastAsia="MS Mincho" w:hAnsi="Arial" w:cs="Arial"/>
                <w:bCs/>
                <w:sz w:val="18"/>
                <w:szCs w:val="18"/>
                <w:lang w:val="en-US"/>
              </w:rPr>
              <w:t>CA_ n48-n96</w:t>
            </w:r>
          </w:p>
        </w:tc>
        <w:tc>
          <w:tcPr>
            <w:tcW w:w="2052"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szCs w:val="18"/>
                <w:lang w:val="zh-CN" w:eastAsia="ko-KR"/>
              </w:rPr>
            </w:pPr>
            <w:r>
              <w:rPr>
                <w:rFonts w:ascii="Arial" w:hAnsi="Arial" w:cs="Arial"/>
                <w:sz w:val="18"/>
                <w:lang w:val="en-US" w:eastAsia="zh-CN"/>
              </w:rPr>
              <w:t>n48</w:t>
            </w:r>
          </w:p>
        </w:tc>
        <w:tc>
          <w:tcPr>
            <w:tcW w:w="234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lang w:eastAsia="zh-CN"/>
              </w:rPr>
              <w:t>0.5</w:t>
            </w:r>
          </w:p>
        </w:tc>
      </w:tr>
      <w:tr w:rsidR="00A01A57" w:rsidTr="00DF4D6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F4D63">
            <w:pPr>
              <w:spacing w:after="0"/>
              <w:rPr>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Theme="minorEastAsia" w:hAnsi="Arial" w:cs="Arial"/>
                <w:sz w:val="18"/>
                <w:szCs w:val="18"/>
                <w:lang w:eastAsia="zh-CN"/>
              </w:rPr>
            </w:pPr>
            <w:r>
              <w:rPr>
                <w:rFonts w:ascii="Arial" w:hAnsi="Arial" w:cs="Arial"/>
                <w:sz w:val="18"/>
                <w:lang w:val="en-US" w:eastAsia="zh-CN"/>
              </w:rPr>
              <w:t>n96</w:t>
            </w:r>
          </w:p>
        </w:tc>
        <w:tc>
          <w:tcPr>
            <w:tcW w:w="234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Pr>
                <w:rFonts w:ascii="Arial" w:eastAsia="MS Mincho" w:hAnsi="Arial" w:cs="Arial"/>
                <w:lang w:eastAsia="ja-JP"/>
              </w:rPr>
              <w:t>0</w:t>
            </w:r>
          </w:p>
        </w:tc>
      </w:tr>
    </w:tbl>
    <w:p w:rsidR="000C5E6E" w:rsidRDefault="000C5E6E" w:rsidP="000C5E6E">
      <w:pPr>
        <w:pStyle w:val="Heading4"/>
        <w:tabs>
          <w:tab w:val="left" w:pos="0"/>
          <w:tab w:val="left" w:pos="420"/>
          <w:tab w:val="left" w:pos="864"/>
        </w:tabs>
        <w:ind w:left="0" w:firstLine="0"/>
        <w:rPr>
          <w:rFonts w:cs="Arial"/>
          <w:lang w:val="en-GB" w:eastAsia="zh-CN"/>
        </w:rPr>
      </w:pPr>
      <w:r>
        <w:rPr>
          <w:rFonts w:cs="Arial"/>
          <w:lang w:eastAsia="zh-CN"/>
        </w:rPr>
        <w:t>6.X.1.5</w:t>
      </w:r>
      <w:r>
        <w:rPr>
          <w:rFonts w:cs="Arial"/>
          <w:lang w:eastAsia="zh-CN"/>
        </w:rPr>
        <w:tab/>
        <w:t>REFSENs requirements</w:t>
      </w:r>
    </w:p>
    <w:p w:rsidR="00A01A57" w:rsidRDefault="000C5E6E" w:rsidP="00A01A57">
      <w:pPr>
        <w:rPr>
          <w:rFonts w:ascii="Arial" w:eastAsia="Malgun Gothic" w:hAnsi="Arial" w:cs="Arial"/>
          <w:lang w:val="en-US" w:eastAsia="zh-CN"/>
        </w:rPr>
      </w:pPr>
      <w:r>
        <w:rPr>
          <w:rFonts w:ascii="Arial" w:eastAsia="Malgun Gothic" w:hAnsi="Arial" w:cs="Arial"/>
          <w:lang w:val="en-US" w:eastAsia="zh-CN"/>
        </w:rPr>
        <w:t xml:space="preserve">There are no harmonic or IMD overlaps as a result of non-simultaneous </w:t>
      </w:r>
      <w:proofErr w:type="spellStart"/>
      <w:r>
        <w:rPr>
          <w:rFonts w:ascii="Arial" w:eastAsia="Malgun Gothic" w:hAnsi="Arial" w:cs="Arial"/>
          <w:lang w:val="en-US" w:eastAsia="zh-CN"/>
        </w:rPr>
        <w:t>Tx</w:t>
      </w:r>
      <w:proofErr w:type="spellEnd"/>
      <w:r>
        <w:rPr>
          <w:rFonts w:ascii="Arial" w:eastAsia="Malgun Gothic" w:hAnsi="Arial" w:cs="Arial"/>
          <w:lang w:val="en-US" w:eastAsia="zh-CN"/>
        </w:rPr>
        <w:t>/Rx.</w:t>
      </w:r>
    </w:p>
    <w:p w:rsidR="000C5E6E" w:rsidRDefault="000C5E6E" w:rsidP="00A01A57">
      <w:pPr>
        <w:rPr>
          <w:rFonts w:ascii="Arial" w:eastAsia="Malgun Gothic" w:hAnsi="Arial" w:cs="Arial"/>
          <w:lang w:val="en-US" w:eastAsia="zh-CN"/>
        </w:rPr>
      </w:pPr>
      <w:r>
        <w:rPr>
          <w:rFonts w:ascii="Arial" w:eastAsia="Malgun Gothic" w:hAnsi="Arial" w:cs="Arial"/>
          <w:lang w:val="en-US" w:eastAsia="zh-CN"/>
        </w:rPr>
        <w:t xml:space="preserve">Note: if support for simultaneous </w:t>
      </w:r>
      <w:proofErr w:type="spellStart"/>
      <w:r>
        <w:rPr>
          <w:rFonts w:ascii="Arial" w:eastAsia="Malgun Gothic" w:hAnsi="Arial" w:cs="Arial"/>
          <w:lang w:val="en-US" w:eastAsia="zh-CN"/>
        </w:rPr>
        <w:t>Tx</w:t>
      </w:r>
      <w:proofErr w:type="spellEnd"/>
      <w:r>
        <w:rPr>
          <w:rFonts w:ascii="Arial" w:eastAsia="Malgun Gothic" w:hAnsi="Arial" w:cs="Arial"/>
          <w:lang w:val="en-US" w:eastAsia="zh-CN"/>
        </w:rPr>
        <w:t xml:space="preserve">/Rx for combinations with </w:t>
      </w:r>
      <w:r w:rsidR="006E6F62">
        <w:rPr>
          <w:rFonts w:ascii="Arial" w:eastAsia="Malgun Gothic" w:hAnsi="Arial" w:cs="Arial"/>
          <w:lang w:val="en-US" w:eastAsia="zh-CN"/>
        </w:rPr>
        <w:t>n96</w:t>
      </w:r>
      <w:r w:rsidR="00295216">
        <w:rPr>
          <w:rFonts w:ascii="Arial" w:eastAsia="Malgun Gothic" w:hAnsi="Arial" w:cs="Arial"/>
          <w:lang w:val="en-US" w:eastAsia="zh-CN"/>
        </w:rPr>
        <w:t xml:space="preserve"> </w:t>
      </w:r>
      <w:r>
        <w:rPr>
          <w:rFonts w:ascii="Arial" w:eastAsia="Malgun Gothic" w:hAnsi="Arial" w:cs="Arial"/>
          <w:lang w:val="en-US" w:eastAsia="zh-CN"/>
        </w:rPr>
        <w:t>are needed then these combinations will be subject to MSD or exclusion in the region where MSD would occur</w:t>
      </w:r>
    </w:p>
    <w:p w:rsidR="00A01A57" w:rsidRDefault="00A01A57" w:rsidP="00A01A57">
      <w:pPr>
        <w:pStyle w:val="Heading4"/>
        <w:tabs>
          <w:tab w:val="left" w:pos="0"/>
          <w:tab w:val="left" w:pos="420"/>
          <w:tab w:val="left" w:pos="864"/>
        </w:tabs>
        <w:ind w:left="0" w:firstLine="0"/>
        <w:rPr>
          <w:rFonts w:cs="Arial"/>
          <w:lang w:eastAsia="zh-CN"/>
        </w:rPr>
      </w:pPr>
      <w:bookmarkStart w:id="11" w:name="_Toc31432"/>
      <w:r>
        <w:rPr>
          <w:rFonts w:cs="Arial"/>
          <w:lang w:eastAsia="zh-CN"/>
        </w:rPr>
        <w:t>6.X.1.6</w:t>
      </w:r>
      <w:r>
        <w:rPr>
          <w:rFonts w:cs="Arial"/>
          <w:lang w:eastAsia="zh-CN"/>
        </w:rPr>
        <w:tab/>
        <w:t>OOB blocking exception requirements</w:t>
      </w:r>
      <w:bookmarkEnd w:id="11"/>
    </w:p>
    <w:p w:rsidR="00A01A57" w:rsidRDefault="00A01A57" w:rsidP="00A01A57">
      <w:pPr>
        <w:rPr>
          <w:rFonts w:ascii="Arial" w:hAnsi="Arial" w:cs="Arial"/>
        </w:rPr>
      </w:pPr>
      <w:r>
        <w:rPr>
          <w:rFonts w:ascii="Arial" w:hAnsi="Arial" w:cs="Arial"/>
        </w:rPr>
        <w:t xml:space="preserve">There is no </w:t>
      </w:r>
      <w:r>
        <w:rPr>
          <w:rFonts w:ascii="Arial" w:hAnsi="Arial" w:cs="Arial"/>
          <w:lang w:eastAsia="zh-CN"/>
        </w:rPr>
        <w:t>OOB blocking</w:t>
      </w:r>
      <w:r>
        <w:rPr>
          <w:rFonts w:ascii="Arial" w:hAnsi="Arial" w:cs="Arial"/>
        </w:rPr>
        <w:t xml:space="preserve"> exception requirement for </w:t>
      </w:r>
      <w:r>
        <w:rPr>
          <w:rFonts w:ascii="Arial" w:eastAsia="MS Mincho" w:hAnsi="Arial" w:cs="Arial"/>
          <w:bCs/>
          <w:sz w:val="18"/>
          <w:szCs w:val="18"/>
          <w:lang w:val="en-US"/>
        </w:rPr>
        <w:t>CA_n48-n96</w:t>
      </w:r>
      <w:r>
        <w:rPr>
          <w:rFonts w:ascii="Arial" w:hAnsi="Arial" w:cs="Arial"/>
        </w:rPr>
        <w:t>.</w:t>
      </w:r>
    </w:p>
    <w:p w:rsidR="00A01A57" w:rsidRDefault="00A01A57" w:rsidP="00A01A57">
      <w:pPr>
        <w:pStyle w:val="Heading3"/>
        <w:tabs>
          <w:tab w:val="left" w:pos="0"/>
          <w:tab w:val="left" w:pos="420"/>
        </w:tabs>
        <w:rPr>
          <w:lang w:eastAsia="zh-CN"/>
        </w:rPr>
      </w:pPr>
      <w:bookmarkStart w:id="12" w:name="_Toc31741"/>
      <w:bookmarkStart w:id="13" w:name="_Toc20042"/>
      <w:bookmarkStart w:id="14" w:name="_Toc22784"/>
      <w:bookmarkStart w:id="15" w:name="_Toc26717"/>
      <w:bookmarkStart w:id="16" w:name="_Toc2826"/>
      <w:bookmarkStart w:id="17" w:name="_Toc25515"/>
      <w:bookmarkStart w:id="18" w:name="_Toc26029"/>
      <w:bookmarkStart w:id="19" w:name="_Toc3929"/>
      <w:proofErr w:type="gramStart"/>
      <w:r>
        <w:rPr>
          <w:rFonts w:hint="eastAsia"/>
          <w:lang w:val="en-US" w:eastAsia="zh-CN"/>
        </w:rPr>
        <w:t>6.</w:t>
      </w:r>
      <w:r>
        <w:rPr>
          <w:lang w:val="en-US" w:eastAsia="zh-CN"/>
        </w:rPr>
        <w:t>x</w:t>
      </w:r>
      <w:r>
        <w:rPr>
          <w:lang w:eastAsia="zh-CN"/>
        </w:rPr>
        <w:t>.</w:t>
      </w:r>
      <w:r>
        <w:rPr>
          <w:rFonts w:hint="eastAsia"/>
          <w:lang w:val="en-US" w:eastAsia="zh-CN"/>
        </w:rPr>
        <w:t>2</w:t>
      </w:r>
      <w:proofErr w:type="gramEnd"/>
      <w:r>
        <w:rPr>
          <w:rFonts w:hint="eastAsia"/>
          <w:lang w:val="en-US" w:eastAsia="zh-CN"/>
        </w:rPr>
        <w:tab/>
      </w:r>
      <w:r>
        <w:rPr>
          <w:rFonts w:hint="eastAsia"/>
          <w:lang w:val="en-US" w:eastAsia="zh-CN"/>
        </w:rPr>
        <w:tab/>
        <w:t xml:space="preserve">Specific for 2 bands UL </w:t>
      </w:r>
      <w:r>
        <w:rPr>
          <w:rFonts w:hint="eastAsia"/>
          <w:lang w:eastAsia="zh-CN"/>
        </w:rPr>
        <w:t>CA</w:t>
      </w:r>
      <w:bookmarkEnd w:id="12"/>
      <w:bookmarkEnd w:id="13"/>
      <w:bookmarkEnd w:id="14"/>
      <w:bookmarkEnd w:id="15"/>
      <w:bookmarkEnd w:id="16"/>
      <w:bookmarkEnd w:id="17"/>
      <w:bookmarkEnd w:id="18"/>
      <w:bookmarkEnd w:id="19"/>
    </w:p>
    <w:p w:rsidR="00A01A57" w:rsidRDefault="00A01A57" w:rsidP="00A01A57">
      <w:pPr>
        <w:pStyle w:val="Heading4"/>
        <w:spacing w:before="180"/>
        <w:rPr>
          <w:rFonts w:cs="Arial"/>
          <w:lang w:val="en-US" w:eastAsia="zh-CN"/>
        </w:rPr>
      </w:pPr>
      <w:bookmarkStart w:id="20" w:name="_Toc11562"/>
      <w:bookmarkStart w:id="21" w:name="_Toc3694"/>
      <w:bookmarkStart w:id="22" w:name="_Toc18195"/>
      <w:bookmarkStart w:id="23" w:name="_Toc28581"/>
      <w:bookmarkStart w:id="24" w:name="_Toc24051"/>
      <w:bookmarkStart w:id="25" w:name="_Toc16629"/>
      <w:bookmarkStart w:id="26" w:name="_Toc23999"/>
      <w:bookmarkStart w:id="27" w:name="_Toc20632"/>
      <w:proofErr w:type="gramStart"/>
      <w:r>
        <w:rPr>
          <w:rFonts w:cs="Arial" w:hint="eastAsia"/>
          <w:lang w:val="en-US" w:eastAsia="zh-CN"/>
        </w:rPr>
        <w:t>6.</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proofErr w:type="gramEnd"/>
      <w:r>
        <w:rPr>
          <w:rFonts w:cs="Arial"/>
          <w:lang w:eastAsia="zh-CN"/>
        </w:rPr>
        <w:tab/>
        <w:t xml:space="preserve">Maximum output power for </w:t>
      </w:r>
      <w:r>
        <w:rPr>
          <w:rFonts w:cs="Arial"/>
          <w:lang w:val="en-US" w:eastAsia="zh-CN"/>
        </w:rPr>
        <w:t>inter-band CA</w:t>
      </w:r>
      <w:bookmarkEnd w:id="20"/>
      <w:bookmarkEnd w:id="21"/>
      <w:bookmarkEnd w:id="22"/>
      <w:bookmarkEnd w:id="23"/>
      <w:bookmarkEnd w:id="24"/>
      <w:bookmarkEnd w:id="25"/>
      <w:bookmarkEnd w:id="26"/>
      <w:bookmarkEnd w:id="27"/>
    </w:p>
    <w:p w:rsidR="00A01A57" w:rsidRDefault="00A01A57" w:rsidP="00A01A57">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w:t>
      </w:r>
      <w:r>
        <w:rPr>
          <w:rFonts w:ascii="Arial" w:hAnsi="Arial" w:cs="Arial"/>
          <w:b/>
          <w:lang w:val="en-US" w:eastAsia="zh-CN"/>
        </w:rPr>
        <w:t>X.2</w:t>
      </w:r>
      <w:r>
        <w:rPr>
          <w:rFonts w:ascii="Arial" w:hAnsi="Arial" w:cs="Arial"/>
          <w:b/>
          <w:lang w:val="en-US"/>
        </w:rPr>
        <w:t xml:space="preserve">.1-1: </w:t>
      </w:r>
      <w:r>
        <w:rPr>
          <w:rFonts w:ascii="Arial" w:hAnsi="Arial" w:cs="Arial"/>
          <w:b/>
          <w:sz w:val="21"/>
          <w:szCs w:val="22"/>
          <w:lang w:val="en-US"/>
        </w:rPr>
        <w:t>UE Power Class for uplink inter-band CA</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A01A57" w:rsidTr="00DF4D63">
        <w:trPr>
          <w:jc w:val="center"/>
        </w:trPr>
        <w:tc>
          <w:tcPr>
            <w:tcW w:w="4305" w:type="dxa"/>
            <w:tcBorders>
              <w:top w:val="single" w:sz="4" w:space="0" w:color="auto"/>
              <w:left w:val="single" w:sz="4" w:space="0" w:color="auto"/>
              <w:bottom w:val="single" w:sz="4" w:space="0" w:color="auto"/>
              <w:right w:val="single" w:sz="4" w:space="0" w:color="auto"/>
            </w:tcBorders>
          </w:tcPr>
          <w:p w:rsidR="00A01A57" w:rsidRDefault="00A01A57" w:rsidP="00DF4D63">
            <w:pPr>
              <w:pStyle w:val="TAH"/>
              <w:rPr>
                <w:rFonts w:cs="Arial"/>
              </w:rPr>
            </w:pPr>
            <w:r>
              <w:rPr>
                <w:rFonts w:cs="Arial"/>
              </w:rPr>
              <w:lastRenderedPageBreak/>
              <w:t>Uplink CA Configuration</w:t>
            </w:r>
          </w:p>
        </w:tc>
        <w:tc>
          <w:tcPr>
            <w:tcW w:w="2622" w:type="dxa"/>
            <w:tcBorders>
              <w:top w:val="single" w:sz="4" w:space="0" w:color="auto"/>
              <w:left w:val="single" w:sz="4" w:space="0" w:color="auto"/>
              <w:bottom w:val="single" w:sz="4" w:space="0" w:color="auto"/>
              <w:right w:val="single" w:sz="4" w:space="0" w:color="auto"/>
            </w:tcBorders>
          </w:tcPr>
          <w:p w:rsidR="00A01A57" w:rsidRDefault="00A01A57" w:rsidP="00DF4D63">
            <w:pPr>
              <w:pStyle w:val="TAH"/>
              <w:rPr>
                <w:rFonts w:cs="Arial"/>
              </w:rPr>
            </w:pPr>
            <w:r>
              <w:rPr>
                <w:rFonts w:cs="Arial"/>
              </w:rPr>
              <w:t>Class 3 (dBm)</w:t>
            </w:r>
          </w:p>
        </w:tc>
        <w:tc>
          <w:tcPr>
            <w:tcW w:w="2930" w:type="dxa"/>
            <w:tcBorders>
              <w:top w:val="single" w:sz="4" w:space="0" w:color="auto"/>
              <w:left w:val="single" w:sz="4" w:space="0" w:color="auto"/>
              <w:bottom w:val="single" w:sz="4" w:space="0" w:color="auto"/>
              <w:right w:val="single" w:sz="4" w:space="0" w:color="auto"/>
            </w:tcBorders>
          </w:tcPr>
          <w:p w:rsidR="00A01A57" w:rsidRDefault="00A01A57" w:rsidP="00DF4D63">
            <w:pPr>
              <w:pStyle w:val="TAH"/>
              <w:rPr>
                <w:rFonts w:cs="Arial"/>
              </w:rPr>
            </w:pPr>
            <w:r>
              <w:rPr>
                <w:rFonts w:cs="Arial"/>
              </w:rPr>
              <w:t>Tolerance (dB)</w:t>
            </w:r>
            <w:r>
              <w:rPr>
                <w:rFonts w:cs="Arial"/>
              </w:rPr>
              <w:tab/>
            </w:r>
          </w:p>
        </w:tc>
      </w:tr>
      <w:tr w:rsidR="00A01A57" w:rsidTr="00DF4D63">
        <w:trPr>
          <w:jc w:val="center"/>
        </w:trPr>
        <w:tc>
          <w:tcPr>
            <w:tcW w:w="4305" w:type="dxa"/>
            <w:tcBorders>
              <w:top w:val="single" w:sz="4" w:space="0" w:color="auto"/>
              <w:left w:val="single" w:sz="4" w:space="0" w:color="auto"/>
              <w:bottom w:val="single" w:sz="4" w:space="0" w:color="auto"/>
              <w:right w:val="single" w:sz="4" w:space="0" w:color="auto"/>
            </w:tcBorders>
          </w:tcPr>
          <w:p w:rsidR="00A01A57" w:rsidRPr="00D21D03" w:rsidRDefault="00A01A57" w:rsidP="00DF4D63">
            <w:pPr>
              <w:pStyle w:val="TAC"/>
              <w:rPr>
                <w:rFonts w:cs="Arial"/>
                <w:lang w:val="en-US" w:eastAsia="zh-CN"/>
              </w:rPr>
            </w:pPr>
            <w:r>
              <w:rPr>
                <w:rFonts w:cs="Arial"/>
                <w:lang w:val="en-US" w:eastAsia="zh-CN"/>
              </w:rPr>
              <w:t>CA_n48A-n96A</w:t>
            </w:r>
          </w:p>
        </w:tc>
        <w:tc>
          <w:tcPr>
            <w:tcW w:w="2622" w:type="dxa"/>
            <w:tcBorders>
              <w:top w:val="single" w:sz="4" w:space="0" w:color="auto"/>
              <w:left w:val="single" w:sz="4" w:space="0" w:color="auto"/>
              <w:bottom w:val="single" w:sz="4" w:space="0" w:color="auto"/>
              <w:right w:val="single" w:sz="4" w:space="0" w:color="auto"/>
            </w:tcBorders>
          </w:tcPr>
          <w:p w:rsidR="005B5A41" w:rsidRDefault="00A01A57" w:rsidP="00DF4D63">
            <w:pPr>
              <w:pStyle w:val="TAC"/>
              <w:rPr>
                <w:rFonts w:cs="Arial"/>
                <w:lang w:val="en-US" w:eastAsia="zh-CN"/>
              </w:rPr>
            </w:pPr>
            <w:r>
              <w:rPr>
                <w:rFonts w:cs="Arial"/>
                <w:lang w:val="en-US" w:eastAsia="zh-CN"/>
              </w:rPr>
              <w:t>23</w:t>
            </w:r>
          </w:p>
        </w:tc>
        <w:tc>
          <w:tcPr>
            <w:tcW w:w="2930" w:type="dxa"/>
            <w:tcBorders>
              <w:top w:val="single" w:sz="4" w:space="0" w:color="auto"/>
              <w:left w:val="single" w:sz="4" w:space="0" w:color="auto"/>
              <w:bottom w:val="single" w:sz="4" w:space="0" w:color="auto"/>
              <w:right w:val="single" w:sz="4" w:space="0" w:color="auto"/>
            </w:tcBorders>
          </w:tcPr>
          <w:p w:rsidR="005B5A41" w:rsidRPr="00D21D03" w:rsidRDefault="00A01A57" w:rsidP="00DF4D63">
            <w:pPr>
              <w:pStyle w:val="TAC"/>
              <w:rPr>
                <w:rFonts w:cs="Arial"/>
                <w:lang w:val="en-US" w:eastAsia="zh-CN"/>
              </w:rPr>
            </w:pPr>
            <w:r>
              <w:rPr>
                <w:rFonts w:cs="Arial"/>
              </w:rPr>
              <w:t>+</w:t>
            </w:r>
            <w:r>
              <w:rPr>
                <w:rFonts w:cs="Arial"/>
                <w:lang w:val="en-US" w:eastAsia="zh-CN"/>
              </w:rPr>
              <w:t>2</w:t>
            </w:r>
            <w:r>
              <w:rPr>
                <w:rFonts w:cs="Arial"/>
              </w:rPr>
              <w:t>/-</w:t>
            </w:r>
            <w:r>
              <w:rPr>
                <w:rFonts w:cs="Arial"/>
                <w:lang w:val="en-US" w:eastAsia="zh-CN"/>
              </w:rPr>
              <w:t>3</w:t>
            </w:r>
          </w:p>
        </w:tc>
      </w:tr>
      <w:tr w:rsidR="00D21D03" w:rsidTr="00DF4D63">
        <w:trPr>
          <w:jc w:val="center"/>
        </w:trPr>
        <w:tc>
          <w:tcPr>
            <w:tcW w:w="4305" w:type="dxa"/>
            <w:tcBorders>
              <w:top w:val="single" w:sz="4" w:space="0" w:color="auto"/>
              <w:left w:val="single" w:sz="4" w:space="0" w:color="auto"/>
              <w:bottom w:val="single" w:sz="4" w:space="0" w:color="auto"/>
              <w:right w:val="single" w:sz="4" w:space="0" w:color="auto"/>
            </w:tcBorders>
          </w:tcPr>
          <w:p w:rsidR="00D21D03" w:rsidRDefault="00D21D03" w:rsidP="00DF4D63">
            <w:pPr>
              <w:pStyle w:val="TAC"/>
              <w:rPr>
                <w:rFonts w:cs="Arial"/>
                <w:lang w:val="en-US" w:eastAsia="zh-CN"/>
              </w:rPr>
            </w:pPr>
            <w:r w:rsidRPr="005B5A41">
              <w:rPr>
                <w:rFonts w:cs="Arial"/>
                <w:szCs w:val="18"/>
              </w:rPr>
              <w:t>CA_n48A-n96B</w:t>
            </w:r>
          </w:p>
        </w:tc>
        <w:tc>
          <w:tcPr>
            <w:tcW w:w="2622" w:type="dxa"/>
            <w:tcBorders>
              <w:top w:val="single" w:sz="4" w:space="0" w:color="auto"/>
              <w:left w:val="single" w:sz="4" w:space="0" w:color="auto"/>
              <w:bottom w:val="single" w:sz="4" w:space="0" w:color="auto"/>
              <w:right w:val="single" w:sz="4" w:space="0" w:color="auto"/>
            </w:tcBorders>
          </w:tcPr>
          <w:p w:rsidR="00D21D03" w:rsidRDefault="00D21D03" w:rsidP="00DF4D63">
            <w:pPr>
              <w:pStyle w:val="TAC"/>
              <w:rPr>
                <w:rFonts w:cs="Arial"/>
                <w:lang w:val="en-US" w:eastAsia="zh-CN"/>
              </w:rPr>
            </w:pPr>
            <w:r>
              <w:rPr>
                <w:rFonts w:cs="Arial"/>
                <w:lang w:val="en-US" w:eastAsia="zh-CN"/>
              </w:rPr>
              <w:t>23</w:t>
            </w:r>
          </w:p>
        </w:tc>
        <w:tc>
          <w:tcPr>
            <w:tcW w:w="2930" w:type="dxa"/>
            <w:tcBorders>
              <w:top w:val="single" w:sz="4" w:space="0" w:color="auto"/>
              <w:left w:val="single" w:sz="4" w:space="0" w:color="auto"/>
              <w:bottom w:val="single" w:sz="4" w:space="0" w:color="auto"/>
              <w:right w:val="single" w:sz="4" w:space="0" w:color="auto"/>
            </w:tcBorders>
          </w:tcPr>
          <w:p w:rsidR="00D21D03" w:rsidRDefault="00D21D03" w:rsidP="00DF4D63">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rsidR="00A01A57" w:rsidRDefault="00A01A57" w:rsidP="00A01A57">
      <w:pPr>
        <w:pStyle w:val="Heading4"/>
        <w:tabs>
          <w:tab w:val="left" w:pos="0"/>
          <w:tab w:val="left" w:pos="420"/>
          <w:tab w:val="left" w:pos="864"/>
        </w:tabs>
        <w:ind w:left="0" w:firstLine="0"/>
        <w:rPr>
          <w:lang w:eastAsia="zh-CN"/>
        </w:rPr>
      </w:pPr>
      <w:bookmarkStart w:id="28" w:name="_Toc523930201"/>
      <w:bookmarkStart w:id="29" w:name="_Toc13133209"/>
      <w:bookmarkStart w:id="30" w:name="_Toc9933"/>
      <w:bookmarkStart w:id="31" w:name="_Toc29684"/>
      <w:bookmarkStart w:id="32" w:name="_Toc3631"/>
      <w:bookmarkStart w:id="33" w:name="_Toc2500"/>
      <w:bookmarkStart w:id="34" w:name="_Toc9607698"/>
      <w:bookmarkStart w:id="35" w:name="_Toc19929"/>
      <w:bookmarkStart w:id="36" w:name="_Toc23790"/>
      <w:bookmarkStart w:id="37" w:name="_Toc13355"/>
      <w:bookmarkStart w:id="38" w:name="_Toc813"/>
      <w:bookmarkStart w:id="39" w:name="_Toc27062"/>
      <w:proofErr w:type="gramStart"/>
      <w:r>
        <w:rPr>
          <w:rFonts w:hint="eastAsia"/>
          <w:lang w:val="en-US" w:eastAsia="zh-CN"/>
        </w:rPr>
        <w:t>6.</w:t>
      </w:r>
      <w:r>
        <w:rPr>
          <w:lang w:val="en-US" w:eastAsia="zh-CN"/>
        </w:rPr>
        <w:t>X</w:t>
      </w:r>
      <w:r>
        <w:rPr>
          <w:lang w:eastAsia="zh-CN"/>
        </w:rPr>
        <w:t>.</w:t>
      </w:r>
      <w:r>
        <w:rPr>
          <w:rFonts w:hint="eastAsia"/>
          <w:lang w:val="en-US" w:eastAsia="zh-CN"/>
        </w:rPr>
        <w:t>2</w:t>
      </w:r>
      <w:r>
        <w:rPr>
          <w:rFonts w:hint="eastAsia"/>
          <w:lang w:eastAsia="zh-CN"/>
        </w:rPr>
        <w:t>.</w:t>
      </w:r>
      <w:r>
        <w:rPr>
          <w:lang w:val="en-US" w:eastAsia="zh-CN"/>
        </w:rPr>
        <w:t>2</w:t>
      </w:r>
      <w:proofErr w:type="gramEnd"/>
      <w:r>
        <w:rPr>
          <w:rFonts w:hint="eastAsia"/>
          <w:lang w:val="en-US" w:eastAsia="zh-CN"/>
        </w:rPr>
        <w:tab/>
      </w:r>
      <w:r>
        <w:rPr>
          <w:rFonts w:hint="eastAsia"/>
          <w:lang w:val="en-US" w:eastAsia="zh-CN"/>
        </w:rPr>
        <w:tab/>
      </w:r>
      <w:r>
        <w:rPr>
          <w:rFonts w:hint="eastAsia"/>
          <w:lang w:eastAsia="zh-CN"/>
        </w:rPr>
        <w:t>UE co-existence</w:t>
      </w:r>
      <w:bookmarkEnd w:id="28"/>
      <w:bookmarkEnd w:id="29"/>
      <w:bookmarkEnd w:id="30"/>
      <w:bookmarkEnd w:id="31"/>
      <w:bookmarkEnd w:id="32"/>
      <w:bookmarkEnd w:id="33"/>
      <w:bookmarkEnd w:id="34"/>
      <w:bookmarkEnd w:id="35"/>
      <w:bookmarkEnd w:id="36"/>
      <w:bookmarkEnd w:id="37"/>
      <w:bookmarkEnd w:id="38"/>
      <w:bookmarkEnd w:id="39"/>
    </w:p>
    <w:p w:rsidR="00A01A57" w:rsidRDefault="00A01A57" w:rsidP="00A01A57">
      <w:pPr>
        <w:rPr>
          <w:lang w:val="en-US" w:eastAsia="zh-CN"/>
        </w:rPr>
      </w:pPr>
      <w:r>
        <w:t xml:space="preserve">Table </w:t>
      </w:r>
      <w:r w:rsidR="008B270B">
        <w:rPr>
          <w:rFonts w:hint="eastAsia"/>
          <w:lang w:val="en-US" w:eastAsia="zh-CN"/>
        </w:rPr>
        <w:t>6.</w:t>
      </w:r>
      <w:r w:rsidR="008B270B">
        <w:rPr>
          <w:lang w:val="en-US" w:eastAsia="zh-CN"/>
        </w:rPr>
        <w:t>X</w:t>
      </w:r>
      <w:r>
        <w:t>.</w:t>
      </w:r>
      <w:r>
        <w:rPr>
          <w:lang w:val="en-US" w:eastAsia="zh-CN"/>
        </w:rPr>
        <w:t>2</w:t>
      </w:r>
      <w:r>
        <w:rPr>
          <w:lang w:eastAsia="zh-CN"/>
        </w:rPr>
        <w:t>.</w:t>
      </w:r>
      <w:r>
        <w:rPr>
          <w:lang w:val="en-US" w:eastAsia="zh-CN"/>
        </w:rPr>
        <w:t>2</w:t>
      </w:r>
      <w:r>
        <w:t>-1 gives IMD interference</w:t>
      </w:r>
      <w:r>
        <w:rPr>
          <w:lang w:eastAsia="zh-CN"/>
        </w:rPr>
        <w:t xml:space="preserve"> analysis</w:t>
      </w:r>
      <w:r>
        <w:t xml:space="preserve"> for CA_</w:t>
      </w:r>
      <w:r>
        <w:rPr>
          <w:rFonts w:eastAsia="MS Mincho"/>
          <w:lang w:eastAsia="ja-JP"/>
        </w:rPr>
        <w:t xml:space="preserve"> </w:t>
      </w:r>
      <w:r>
        <w:rPr>
          <w:lang w:val="en-US" w:eastAsia="zh-CN"/>
        </w:rPr>
        <w:t>n48-n96 with 2 ULs.</w:t>
      </w:r>
      <w:r w:rsidR="006F3646">
        <w:rPr>
          <w:lang w:val="en-US" w:eastAsia="zh-CN"/>
        </w:rPr>
        <w:t xml:space="preserve"> </w:t>
      </w:r>
      <w:r w:rsidR="006F3646">
        <w:t xml:space="preserve">Table </w:t>
      </w:r>
      <w:r w:rsidR="006F3646">
        <w:rPr>
          <w:rFonts w:hint="eastAsia"/>
          <w:lang w:val="en-US" w:eastAsia="zh-CN"/>
        </w:rPr>
        <w:t>6.</w:t>
      </w:r>
      <w:r w:rsidR="006F3646">
        <w:rPr>
          <w:lang w:val="en-US" w:eastAsia="zh-CN"/>
        </w:rPr>
        <w:t>X</w:t>
      </w:r>
      <w:r w:rsidR="006F3646">
        <w:t>.</w:t>
      </w:r>
      <w:r w:rsidR="006F3646">
        <w:rPr>
          <w:lang w:val="en-US" w:eastAsia="zh-CN"/>
        </w:rPr>
        <w:t>2</w:t>
      </w:r>
      <w:r w:rsidR="006F3646">
        <w:rPr>
          <w:lang w:eastAsia="zh-CN"/>
        </w:rPr>
        <w:t>.</w:t>
      </w:r>
      <w:r w:rsidR="006F3646">
        <w:rPr>
          <w:lang w:val="en-US" w:eastAsia="zh-CN"/>
        </w:rPr>
        <w:t>2</w:t>
      </w:r>
      <w:r w:rsidR="006F3646">
        <w:t xml:space="preserve">-2 gives </w:t>
      </w:r>
      <w:r w:rsidR="00995A2B" w:rsidRPr="006F3646">
        <w:rPr>
          <w:rFonts w:ascii="Arial" w:hAnsi="Arial" w:cs="Arial"/>
          <w:bCs/>
          <w:lang w:val="en-US" w:eastAsia="ja-JP"/>
        </w:rPr>
        <w:t>protected</w:t>
      </w:r>
      <w:r w:rsidR="006F3646" w:rsidRPr="006F3646">
        <w:rPr>
          <w:rFonts w:ascii="Arial" w:hAnsi="Arial" w:cs="Arial" w:hint="eastAsia"/>
          <w:bCs/>
          <w:lang w:val="en-US" w:eastAsia="ja-JP"/>
        </w:rPr>
        <w:t xml:space="preserve"> bands</w:t>
      </w:r>
      <w:r w:rsidR="006F3646" w:rsidRPr="006F3646">
        <w:rPr>
          <w:rFonts w:ascii="Arial" w:hAnsi="Arial" w:cs="Arial"/>
          <w:bCs/>
          <w:lang w:val="en-US"/>
        </w:rPr>
        <w:t xml:space="preserve"> for the </w:t>
      </w:r>
      <w:r w:rsidR="006F3646" w:rsidRPr="006F3646">
        <w:rPr>
          <w:rFonts w:ascii="Arial" w:hAnsi="Arial" w:cs="Arial" w:hint="eastAsia"/>
          <w:bCs/>
          <w:lang w:val="en-US" w:eastAsia="zh-CN"/>
        </w:rPr>
        <w:t xml:space="preserve">2UL bands CA </w:t>
      </w:r>
      <w:r w:rsidR="006F3646" w:rsidRPr="006F3646">
        <w:rPr>
          <w:rFonts w:ascii="Arial" w:hAnsi="Arial" w:cs="Arial"/>
          <w:bCs/>
          <w:lang w:val="en-US"/>
        </w:rPr>
        <w:t>configuration</w:t>
      </w:r>
    </w:p>
    <w:p w:rsidR="00A01A57" w:rsidRDefault="00A01A57" w:rsidP="00A01A57">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6.</w:t>
      </w:r>
      <w:r>
        <w:rPr>
          <w:rFonts w:ascii="Arial" w:hAnsi="Arial" w:cs="Arial"/>
          <w:b/>
          <w:lang w:eastAsia="zh-CN"/>
        </w:rPr>
        <w:t>X.2.2-1: IMD analysis</w:t>
      </w:r>
    </w:p>
    <w:tbl>
      <w:tblPr>
        <w:tblW w:w="8480" w:type="dxa"/>
        <w:jc w:val="center"/>
        <w:tblLayout w:type="fixed"/>
        <w:tblLook w:val="04A0" w:firstRow="1" w:lastRow="0" w:firstColumn="1" w:lastColumn="0" w:noHBand="0" w:noVBand="1"/>
      </w:tblPr>
      <w:tblGrid>
        <w:gridCol w:w="2560"/>
        <w:gridCol w:w="1480"/>
        <w:gridCol w:w="1480"/>
        <w:gridCol w:w="1480"/>
        <w:gridCol w:w="1480"/>
      </w:tblGrid>
      <w:tr w:rsidR="00582778" w:rsidRPr="00A36122" w:rsidTr="00582778">
        <w:trPr>
          <w:trHeight w:val="285"/>
          <w:jc w:val="center"/>
        </w:trPr>
        <w:tc>
          <w:tcPr>
            <w:tcW w:w="2560" w:type="dxa"/>
            <w:tcBorders>
              <w:top w:val="single" w:sz="4" w:space="0" w:color="auto"/>
              <w:left w:val="single" w:sz="8" w:space="0" w:color="auto"/>
              <w:bottom w:val="single" w:sz="8" w:space="0" w:color="auto"/>
              <w:right w:val="single" w:sz="8" w:space="0" w:color="auto"/>
            </w:tcBorders>
            <w:shd w:val="clear" w:color="auto" w:fill="auto"/>
            <w:vAlign w:val="center"/>
          </w:tcPr>
          <w:p w:rsidR="00582778" w:rsidRPr="00A36122" w:rsidRDefault="00582778" w:rsidP="00A36122">
            <w:pPr>
              <w:spacing w:after="0" w:line="240" w:lineRule="auto"/>
              <w:jc w:val="center"/>
              <w:rPr>
                <w:rFonts w:ascii="Arial" w:hAnsi="Arial" w:cs="Arial"/>
                <w:color w:val="000000"/>
                <w:sz w:val="18"/>
                <w:szCs w:val="18"/>
              </w:rPr>
            </w:pPr>
          </w:p>
        </w:tc>
        <w:tc>
          <w:tcPr>
            <w:tcW w:w="2960" w:type="dxa"/>
            <w:gridSpan w:val="2"/>
            <w:tcBorders>
              <w:top w:val="single" w:sz="4" w:space="0" w:color="auto"/>
              <w:left w:val="nil"/>
              <w:bottom w:val="single" w:sz="8" w:space="0" w:color="auto"/>
              <w:right w:val="single" w:sz="8" w:space="0" w:color="auto"/>
            </w:tcBorders>
            <w:shd w:val="clear" w:color="auto" w:fill="auto"/>
            <w:vAlign w:val="center"/>
          </w:tcPr>
          <w:p w:rsidR="00582778" w:rsidRPr="00A36122" w:rsidRDefault="00582778" w:rsidP="00A36122">
            <w:pPr>
              <w:spacing w:after="0" w:line="240" w:lineRule="auto"/>
              <w:jc w:val="center"/>
              <w:rPr>
                <w:rFonts w:ascii="Arial" w:hAnsi="Arial" w:cs="Arial"/>
                <w:color w:val="000000"/>
                <w:sz w:val="18"/>
                <w:szCs w:val="18"/>
              </w:rPr>
            </w:pPr>
            <w:r>
              <w:rPr>
                <w:rFonts w:ascii="Arial" w:hAnsi="Arial" w:cs="Arial"/>
                <w:color w:val="000000"/>
                <w:sz w:val="18"/>
                <w:szCs w:val="18"/>
              </w:rPr>
              <w:t>n48</w:t>
            </w:r>
          </w:p>
        </w:tc>
        <w:tc>
          <w:tcPr>
            <w:tcW w:w="2960" w:type="dxa"/>
            <w:gridSpan w:val="2"/>
            <w:tcBorders>
              <w:top w:val="single" w:sz="4" w:space="0" w:color="auto"/>
              <w:left w:val="nil"/>
              <w:bottom w:val="single" w:sz="8" w:space="0" w:color="auto"/>
              <w:right w:val="single" w:sz="8" w:space="0" w:color="auto"/>
            </w:tcBorders>
            <w:shd w:val="clear" w:color="auto" w:fill="auto"/>
            <w:vAlign w:val="center"/>
          </w:tcPr>
          <w:p w:rsidR="00582778" w:rsidRPr="00A36122" w:rsidRDefault="00582778" w:rsidP="00A36122">
            <w:pPr>
              <w:spacing w:after="0" w:line="240" w:lineRule="auto"/>
              <w:jc w:val="center"/>
              <w:rPr>
                <w:rFonts w:ascii="Arial" w:hAnsi="Arial" w:cs="Arial"/>
                <w:color w:val="000000"/>
                <w:sz w:val="18"/>
                <w:szCs w:val="18"/>
              </w:rPr>
            </w:pPr>
            <w:r>
              <w:rPr>
                <w:rFonts w:ascii="Arial" w:hAnsi="Arial" w:cs="Arial"/>
                <w:color w:val="000000"/>
                <w:sz w:val="18"/>
                <w:szCs w:val="18"/>
              </w:rPr>
              <w:t>n96</w:t>
            </w:r>
          </w:p>
        </w:tc>
      </w:tr>
      <w:tr w:rsidR="00A36122" w:rsidRPr="00A36122" w:rsidTr="00582778">
        <w:trPr>
          <w:trHeight w:val="285"/>
          <w:jc w:val="center"/>
        </w:trPr>
        <w:tc>
          <w:tcPr>
            <w:tcW w:w="2560" w:type="dxa"/>
            <w:tcBorders>
              <w:top w:val="single" w:sz="4" w:space="0" w:color="auto"/>
              <w:left w:val="single" w:sz="8" w:space="0" w:color="auto"/>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UE UL carriers</w:t>
            </w:r>
          </w:p>
        </w:tc>
        <w:tc>
          <w:tcPr>
            <w:tcW w:w="1480" w:type="dxa"/>
            <w:tcBorders>
              <w:top w:val="single" w:sz="4" w:space="0" w:color="auto"/>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proofErr w:type="spellStart"/>
            <w:r w:rsidRPr="00A36122">
              <w:rPr>
                <w:rFonts w:ascii="Arial" w:hAnsi="Arial" w:cs="Arial"/>
                <w:color w:val="000000"/>
                <w:sz w:val="18"/>
                <w:szCs w:val="18"/>
              </w:rPr>
              <w:t>fx_low</w:t>
            </w:r>
            <w:proofErr w:type="spellEnd"/>
          </w:p>
        </w:tc>
        <w:tc>
          <w:tcPr>
            <w:tcW w:w="1480" w:type="dxa"/>
            <w:tcBorders>
              <w:top w:val="single" w:sz="4" w:space="0" w:color="auto"/>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proofErr w:type="spellStart"/>
            <w:r w:rsidRPr="00A36122">
              <w:rPr>
                <w:rFonts w:ascii="Arial" w:hAnsi="Arial" w:cs="Arial"/>
                <w:color w:val="000000"/>
                <w:sz w:val="18"/>
                <w:szCs w:val="18"/>
              </w:rPr>
              <w:t>fx_high</w:t>
            </w:r>
            <w:proofErr w:type="spellEnd"/>
          </w:p>
        </w:tc>
        <w:tc>
          <w:tcPr>
            <w:tcW w:w="1480" w:type="dxa"/>
            <w:tcBorders>
              <w:top w:val="single" w:sz="4" w:space="0" w:color="auto"/>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proofErr w:type="spellStart"/>
            <w:r w:rsidRPr="00A36122">
              <w:rPr>
                <w:rFonts w:ascii="Arial" w:hAnsi="Arial" w:cs="Arial"/>
                <w:color w:val="000000"/>
                <w:sz w:val="18"/>
                <w:szCs w:val="18"/>
              </w:rPr>
              <w:t>fy_low</w:t>
            </w:r>
            <w:proofErr w:type="spellEnd"/>
          </w:p>
        </w:tc>
        <w:tc>
          <w:tcPr>
            <w:tcW w:w="1480" w:type="dxa"/>
            <w:tcBorders>
              <w:top w:val="single" w:sz="4" w:space="0" w:color="auto"/>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proofErr w:type="spellStart"/>
            <w:r w:rsidRPr="00A36122">
              <w:rPr>
                <w:rFonts w:ascii="Arial" w:hAnsi="Arial" w:cs="Arial"/>
                <w:color w:val="000000"/>
                <w:sz w:val="18"/>
                <w:szCs w:val="18"/>
              </w:rPr>
              <w:t>fy_high</w:t>
            </w:r>
            <w:proofErr w:type="spellEnd"/>
          </w:p>
        </w:tc>
      </w:tr>
      <w:tr w:rsidR="00A36122" w:rsidRPr="00A36122" w:rsidTr="00A36122">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3550</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3700</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5925</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7125</w:t>
            </w:r>
          </w:p>
        </w:tc>
      </w:tr>
      <w:tr w:rsidR="00A36122" w:rsidRPr="00A36122" w:rsidTr="00A36122">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Two-tone 2nd order IMD products</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w:t>
            </w:r>
            <w:proofErr w:type="spellStart"/>
            <w:r w:rsidRPr="00A36122">
              <w:rPr>
                <w:rFonts w:ascii="Arial" w:hAnsi="Arial" w:cs="Arial"/>
                <w:color w:val="000000"/>
                <w:sz w:val="18"/>
                <w:szCs w:val="18"/>
              </w:rPr>
              <w:t>fy_low</w:t>
            </w:r>
            <w:proofErr w:type="spellEnd"/>
            <w:r w:rsidRPr="00A36122">
              <w:rPr>
                <w:rFonts w:ascii="Arial" w:hAnsi="Arial" w:cs="Arial"/>
                <w:color w:val="000000"/>
                <w:sz w:val="18"/>
                <w:szCs w:val="18"/>
              </w:rPr>
              <w:t xml:space="preserve"> - </w:t>
            </w:r>
            <w:proofErr w:type="spellStart"/>
            <w:r w:rsidRPr="00A36122">
              <w:rPr>
                <w:rFonts w:ascii="Arial" w:hAnsi="Arial" w:cs="Arial"/>
                <w:color w:val="000000"/>
                <w:sz w:val="18"/>
                <w:szCs w:val="18"/>
              </w:rPr>
              <w:t>fx_high</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w:t>
            </w:r>
            <w:proofErr w:type="spellStart"/>
            <w:r w:rsidRPr="00A36122">
              <w:rPr>
                <w:rFonts w:ascii="Arial" w:hAnsi="Arial" w:cs="Arial"/>
                <w:color w:val="000000"/>
                <w:sz w:val="18"/>
                <w:szCs w:val="18"/>
              </w:rPr>
              <w:t>fy_high</w:t>
            </w:r>
            <w:proofErr w:type="spellEnd"/>
            <w:r w:rsidRPr="00A36122">
              <w:rPr>
                <w:rFonts w:ascii="Arial" w:hAnsi="Arial" w:cs="Arial"/>
                <w:color w:val="000000"/>
                <w:sz w:val="18"/>
                <w:szCs w:val="18"/>
              </w:rPr>
              <w:t xml:space="preserve"> - </w:t>
            </w:r>
            <w:proofErr w:type="spellStart"/>
            <w:r w:rsidRPr="00A36122">
              <w:rPr>
                <w:rFonts w:ascii="Arial" w:hAnsi="Arial" w:cs="Arial"/>
                <w:color w:val="000000"/>
                <w:sz w:val="18"/>
                <w:szCs w:val="18"/>
              </w:rPr>
              <w:t>fx_low</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w:t>
            </w:r>
            <w:proofErr w:type="spellStart"/>
            <w:r w:rsidRPr="00A36122">
              <w:rPr>
                <w:rFonts w:ascii="Arial" w:hAnsi="Arial" w:cs="Arial"/>
                <w:color w:val="000000"/>
                <w:sz w:val="18"/>
                <w:szCs w:val="18"/>
              </w:rPr>
              <w:t>fy_low</w:t>
            </w:r>
            <w:proofErr w:type="spellEnd"/>
            <w:r w:rsidRPr="00A36122">
              <w:rPr>
                <w:rFonts w:ascii="Arial" w:hAnsi="Arial" w:cs="Arial"/>
                <w:color w:val="000000"/>
                <w:sz w:val="18"/>
                <w:szCs w:val="18"/>
              </w:rPr>
              <w:t xml:space="preserve"> + </w:t>
            </w:r>
            <w:proofErr w:type="spellStart"/>
            <w:r w:rsidRPr="00A36122">
              <w:rPr>
                <w:rFonts w:ascii="Arial" w:hAnsi="Arial" w:cs="Arial"/>
                <w:color w:val="000000"/>
                <w:sz w:val="18"/>
                <w:szCs w:val="18"/>
              </w:rPr>
              <w:t>fx_high</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w:t>
            </w:r>
            <w:proofErr w:type="spellStart"/>
            <w:r w:rsidRPr="00A36122">
              <w:rPr>
                <w:rFonts w:ascii="Arial" w:hAnsi="Arial" w:cs="Arial"/>
                <w:color w:val="000000"/>
                <w:sz w:val="18"/>
                <w:szCs w:val="18"/>
              </w:rPr>
              <w:t>fy_high</w:t>
            </w:r>
            <w:proofErr w:type="spellEnd"/>
            <w:r w:rsidRPr="00A36122">
              <w:rPr>
                <w:rFonts w:ascii="Arial" w:hAnsi="Arial" w:cs="Arial"/>
                <w:color w:val="000000"/>
                <w:sz w:val="18"/>
                <w:szCs w:val="18"/>
              </w:rPr>
              <w:t xml:space="preserve"> + </w:t>
            </w:r>
            <w:proofErr w:type="spellStart"/>
            <w:r w:rsidRPr="00A36122">
              <w:rPr>
                <w:rFonts w:ascii="Arial" w:hAnsi="Arial" w:cs="Arial"/>
                <w:color w:val="000000"/>
                <w:sz w:val="18"/>
                <w:szCs w:val="18"/>
              </w:rPr>
              <w:t>fx_low</w:t>
            </w:r>
            <w:proofErr w:type="spellEnd"/>
            <w:r w:rsidRPr="00A36122">
              <w:rPr>
                <w:rFonts w:ascii="Arial" w:hAnsi="Arial" w:cs="Arial"/>
                <w:color w:val="000000"/>
                <w:sz w:val="18"/>
                <w:szCs w:val="18"/>
              </w:rPr>
              <w:t>|</w:t>
            </w:r>
          </w:p>
        </w:tc>
      </w:tr>
      <w:tr w:rsidR="00A36122" w:rsidRPr="00A36122" w:rsidTr="00582778">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2225</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3575</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9475</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10825</w:t>
            </w:r>
          </w:p>
        </w:tc>
      </w:tr>
      <w:tr w:rsidR="00A36122" w:rsidRPr="00A36122" w:rsidTr="00A36122">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Two-tone 3rd order IMD products</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w:t>
            </w:r>
            <w:proofErr w:type="spellStart"/>
            <w:r w:rsidRPr="00A36122">
              <w:rPr>
                <w:rFonts w:ascii="Arial" w:hAnsi="Arial" w:cs="Arial"/>
                <w:color w:val="000000"/>
                <w:sz w:val="18"/>
                <w:szCs w:val="18"/>
              </w:rPr>
              <w:t>fx_low</w:t>
            </w:r>
            <w:proofErr w:type="spellEnd"/>
            <w:r w:rsidRPr="00A36122">
              <w:rPr>
                <w:rFonts w:ascii="Arial" w:hAnsi="Arial" w:cs="Arial"/>
                <w:color w:val="000000"/>
                <w:sz w:val="18"/>
                <w:szCs w:val="18"/>
              </w:rPr>
              <w:t xml:space="preserve"> - </w:t>
            </w:r>
            <w:proofErr w:type="spellStart"/>
            <w:r w:rsidRPr="00A36122">
              <w:rPr>
                <w:rFonts w:ascii="Arial" w:hAnsi="Arial" w:cs="Arial"/>
                <w:color w:val="000000"/>
                <w:sz w:val="18"/>
                <w:szCs w:val="18"/>
              </w:rPr>
              <w:t>fy_high</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w:t>
            </w:r>
            <w:proofErr w:type="spellStart"/>
            <w:r w:rsidRPr="00A36122">
              <w:rPr>
                <w:rFonts w:ascii="Arial" w:hAnsi="Arial" w:cs="Arial"/>
                <w:color w:val="000000"/>
                <w:sz w:val="18"/>
                <w:szCs w:val="18"/>
              </w:rPr>
              <w:t>fx_high</w:t>
            </w:r>
            <w:proofErr w:type="spellEnd"/>
            <w:r w:rsidRPr="00A36122">
              <w:rPr>
                <w:rFonts w:ascii="Arial" w:hAnsi="Arial" w:cs="Arial"/>
                <w:color w:val="000000"/>
                <w:sz w:val="18"/>
                <w:szCs w:val="18"/>
              </w:rPr>
              <w:t xml:space="preserve"> - </w:t>
            </w:r>
            <w:proofErr w:type="spellStart"/>
            <w:r w:rsidRPr="00A36122">
              <w:rPr>
                <w:rFonts w:ascii="Arial" w:hAnsi="Arial" w:cs="Arial"/>
                <w:color w:val="000000"/>
                <w:sz w:val="18"/>
                <w:szCs w:val="18"/>
              </w:rPr>
              <w:t>fy_low</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w:t>
            </w:r>
            <w:proofErr w:type="spellStart"/>
            <w:r w:rsidRPr="00A36122">
              <w:rPr>
                <w:rFonts w:ascii="Arial" w:hAnsi="Arial" w:cs="Arial"/>
                <w:color w:val="000000"/>
                <w:sz w:val="18"/>
                <w:szCs w:val="18"/>
              </w:rPr>
              <w:t>fy_low</w:t>
            </w:r>
            <w:proofErr w:type="spellEnd"/>
            <w:r w:rsidRPr="00A36122">
              <w:rPr>
                <w:rFonts w:ascii="Arial" w:hAnsi="Arial" w:cs="Arial"/>
                <w:color w:val="000000"/>
                <w:sz w:val="18"/>
                <w:szCs w:val="18"/>
              </w:rPr>
              <w:t xml:space="preserve"> - </w:t>
            </w:r>
            <w:proofErr w:type="spellStart"/>
            <w:r w:rsidRPr="00A36122">
              <w:rPr>
                <w:rFonts w:ascii="Arial" w:hAnsi="Arial" w:cs="Arial"/>
                <w:color w:val="000000"/>
                <w:sz w:val="18"/>
                <w:szCs w:val="18"/>
              </w:rPr>
              <w:t>fx_high</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w:t>
            </w:r>
            <w:proofErr w:type="spellStart"/>
            <w:r w:rsidRPr="00A36122">
              <w:rPr>
                <w:rFonts w:ascii="Arial" w:hAnsi="Arial" w:cs="Arial"/>
                <w:color w:val="000000"/>
                <w:sz w:val="18"/>
                <w:szCs w:val="18"/>
              </w:rPr>
              <w:t>fy_high</w:t>
            </w:r>
            <w:proofErr w:type="spellEnd"/>
            <w:r w:rsidRPr="00A36122">
              <w:rPr>
                <w:rFonts w:ascii="Arial" w:hAnsi="Arial" w:cs="Arial"/>
                <w:color w:val="000000"/>
                <w:sz w:val="18"/>
                <w:szCs w:val="18"/>
              </w:rPr>
              <w:t xml:space="preserve"> - </w:t>
            </w:r>
            <w:proofErr w:type="spellStart"/>
            <w:r w:rsidRPr="00A36122">
              <w:rPr>
                <w:rFonts w:ascii="Arial" w:hAnsi="Arial" w:cs="Arial"/>
                <w:color w:val="000000"/>
                <w:sz w:val="18"/>
                <w:szCs w:val="18"/>
              </w:rPr>
              <w:t>fx_low</w:t>
            </w:r>
            <w:proofErr w:type="spellEnd"/>
            <w:r w:rsidRPr="00A36122">
              <w:rPr>
                <w:rFonts w:ascii="Arial" w:hAnsi="Arial" w:cs="Arial"/>
                <w:color w:val="000000"/>
                <w:sz w:val="18"/>
                <w:szCs w:val="18"/>
              </w:rPr>
              <w:t>|</w:t>
            </w:r>
          </w:p>
        </w:tc>
      </w:tr>
      <w:tr w:rsidR="00A36122" w:rsidRPr="00A36122" w:rsidTr="00582778">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25</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1475</w:t>
            </w:r>
          </w:p>
        </w:tc>
        <w:tc>
          <w:tcPr>
            <w:tcW w:w="1480" w:type="dxa"/>
            <w:tcBorders>
              <w:top w:val="nil"/>
              <w:left w:val="nil"/>
              <w:bottom w:val="single" w:sz="8" w:space="0" w:color="auto"/>
              <w:right w:val="single" w:sz="8" w:space="0" w:color="auto"/>
            </w:tcBorders>
            <w:shd w:val="clear" w:color="auto" w:fill="auto"/>
            <w:vAlign w:val="center"/>
          </w:tcPr>
          <w:p w:rsidR="00A36122" w:rsidRPr="007E5F38" w:rsidRDefault="00A36122" w:rsidP="00A36122">
            <w:pPr>
              <w:spacing w:after="0" w:line="240" w:lineRule="auto"/>
              <w:jc w:val="center"/>
              <w:rPr>
                <w:rFonts w:ascii="Arial" w:hAnsi="Arial" w:cs="Arial"/>
                <w:color w:val="000000"/>
                <w:sz w:val="18"/>
                <w:szCs w:val="18"/>
              </w:rPr>
            </w:pPr>
            <w:r w:rsidRPr="007E5F38">
              <w:rPr>
                <w:rFonts w:ascii="Arial" w:hAnsi="Arial" w:cs="Arial"/>
                <w:color w:val="000000"/>
                <w:sz w:val="18"/>
                <w:szCs w:val="18"/>
              </w:rPr>
              <w:t>8150</w:t>
            </w:r>
          </w:p>
        </w:tc>
        <w:tc>
          <w:tcPr>
            <w:tcW w:w="1480" w:type="dxa"/>
            <w:tcBorders>
              <w:top w:val="nil"/>
              <w:left w:val="nil"/>
              <w:bottom w:val="single" w:sz="8" w:space="0" w:color="auto"/>
              <w:right w:val="single" w:sz="8" w:space="0" w:color="auto"/>
            </w:tcBorders>
            <w:shd w:val="clear" w:color="auto" w:fill="auto"/>
            <w:vAlign w:val="center"/>
          </w:tcPr>
          <w:p w:rsidR="00A36122" w:rsidRPr="007E5F38" w:rsidRDefault="00A36122" w:rsidP="00A36122">
            <w:pPr>
              <w:spacing w:after="0" w:line="240" w:lineRule="auto"/>
              <w:jc w:val="center"/>
              <w:rPr>
                <w:rFonts w:ascii="Arial" w:hAnsi="Arial" w:cs="Arial"/>
                <w:color w:val="000000"/>
                <w:sz w:val="18"/>
                <w:szCs w:val="18"/>
              </w:rPr>
            </w:pPr>
            <w:r w:rsidRPr="007E5F38">
              <w:rPr>
                <w:rFonts w:ascii="Arial" w:hAnsi="Arial" w:cs="Arial"/>
                <w:color w:val="000000"/>
                <w:sz w:val="18"/>
                <w:szCs w:val="18"/>
              </w:rPr>
              <w:t>10700</w:t>
            </w:r>
          </w:p>
        </w:tc>
      </w:tr>
      <w:tr w:rsidR="00A36122" w:rsidRPr="00A36122" w:rsidTr="00A36122">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Two-tone 3rd order IMD products</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w:t>
            </w:r>
            <w:proofErr w:type="spellStart"/>
            <w:r w:rsidRPr="00A36122">
              <w:rPr>
                <w:rFonts w:ascii="Arial" w:hAnsi="Arial" w:cs="Arial"/>
                <w:color w:val="000000"/>
                <w:sz w:val="18"/>
                <w:szCs w:val="18"/>
              </w:rPr>
              <w:t>fx_low</w:t>
            </w:r>
            <w:proofErr w:type="spellEnd"/>
            <w:r w:rsidRPr="00A36122">
              <w:rPr>
                <w:rFonts w:ascii="Arial" w:hAnsi="Arial" w:cs="Arial"/>
                <w:color w:val="000000"/>
                <w:sz w:val="18"/>
                <w:szCs w:val="18"/>
              </w:rPr>
              <w:t xml:space="preserve"> + </w:t>
            </w:r>
            <w:proofErr w:type="spellStart"/>
            <w:r w:rsidRPr="00A36122">
              <w:rPr>
                <w:rFonts w:ascii="Arial" w:hAnsi="Arial" w:cs="Arial"/>
                <w:color w:val="000000"/>
                <w:sz w:val="18"/>
                <w:szCs w:val="18"/>
              </w:rPr>
              <w:t>fy_low</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w:t>
            </w:r>
            <w:proofErr w:type="spellStart"/>
            <w:r w:rsidRPr="00A36122">
              <w:rPr>
                <w:rFonts w:ascii="Arial" w:hAnsi="Arial" w:cs="Arial"/>
                <w:color w:val="000000"/>
                <w:sz w:val="18"/>
                <w:szCs w:val="18"/>
              </w:rPr>
              <w:t>fx_high</w:t>
            </w:r>
            <w:proofErr w:type="spellEnd"/>
            <w:r w:rsidRPr="00A36122">
              <w:rPr>
                <w:rFonts w:ascii="Arial" w:hAnsi="Arial" w:cs="Arial"/>
                <w:color w:val="000000"/>
                <w:sz w:val="18"/>
                <w:szCs w:val="18"/>
              </w:rPr>
              <w:t xml:space="preserve"> + </w:t>
            </w:r>
            <w:proofErr w:type="spellStart"/>
            <w:r w:rsidRPr="00A36122">
              <w:rPr>
                <w:rFonts w:ascii="Arial" w:hAnsi="Arial" w:cs="Arial"/>
                <w:color w:val="000000"/>
                <w:sz w:val="18"/>
                <w:szCs w:val="18"/>
              </w:rPr>
              <w:t>fy_high</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w:t>
            </w:r>
            <w:proofErr w:type="spellStart"/>
            <w:r w:rsidRPr="00A36122">
              <w:rPr>
                <w:rFonts w:ascii="Arial" w:hAnsi="Arial" w:cs="Arial"/>
                <w:color w:val="000000"/>
                <w:sz w:val="18"/>
                <w:szCs w:val="18"/>
              </w:rPr>
              <w:t>fy_low</w:t>
            </w:r>
            <w:proofErr w:type="spellEnd"/>
            <w:r w:rsidRPr="00A36122">
              <w:rPr>
                <w:rFonts w:ascii="Arial" w:hAnsi="Arial" w:cs="Arial"/>
                <w:color w:val="000000"/>
                <w:sz w:val="18"/>
                <w:szCs w:val="18"/>
              </w:rPr>
              <w:t xml:space="preserve"> + </w:t>
            </w:r>
            <w:proofErr w:type="spellStart"/>
            <w:r w:rsidRPr="00A36122">
              <w:rPr>
                <w:rFonts w:ascii="Arial" w:hAnsi="Arial" w:cs="Arial"/>
                <w:color w:val="000000"/>
                <w:sz w:val="18"/>
                <w:szCs w:val="18"/>
              </w:rPr>
              <w:t>fx_low</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w:t>
            </w:r>
            <w:proofErr w:type="spellStart"/>
            <w:r w:rsidRPr="00A36122">
              <w:rPr>
                <w:rFonts w:ascii="Arial" w:hAnsi="Arial" w:cs="Arial"/>
                <w:color w:val="000000"/>
                <w:sz w:val="18"/>
                <w:szCs w:val="18"/>
              </w:rPr>
              <w:t>fy_high</w:t>
            </w:r>
            <w:proofErr w:type="spellEnd"/>
            <w:r w:rsidRPr="00A36122">
              <w:rPr>
                <w:rFonts w:ascii="Arial" w:hAnsi="Arial" w:cs="Arial"/>
                <w:color w:val="000000"/>
                <w:sz w:val="18"/>
                <w:szCs w:val="18"/>
              </w:rPr>
              <w:t xml:space="preserve"> + </w:t>
            </w:r>
            <w:proofErr w:type="spellStart"/>
            <w:r w:rsidRPr="00A36122">
              <w:rPr>
                <w:rFonts w:ascii="Arial" w:hAnsi="Arial" w:cs="Arial"/>
                <w:color w:val="000000"/>
                <w:sz w:val="18"/>
                <w:szCs w:val="18"/>
              </w:rPr>
              <w:t>fx_high</w:t>
            </w:r>
            <w:proofErr w:type="spellEnd"/>
            <w:r w:rsidRPr="00A36122">
              <w:rPr>
                <w:rFonts w:ascii="Arial" w:hAnsi="Arial" w:cs="Arial"/>
                <w:color w:val="000000"/>
                <w:sz w:val="18"/>
                <w:szCs w:val="18"/>
              </w:rPr>
              <w:t>|</w:t>
            </w:r>
          </w:p>
        </w:tc>
      </w:tr>
      <w:tr w:rsidR="00A36122" w:rsidRPr="00A36122" w:rsidTr="00A36122">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13025</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14525</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15400</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17950</w:t>
            </w:r>
          </w:p>
        </w:tc>
      </w:tr>
      <w:tr w:rsidR="00A36122" w:rsidRPr="00A36122" w:rsidTr="00A36122">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|3*</w:t>
            </w:r>
            <w:proofErr w:type="spellStart"/>
            <w:r w:rsidRPr="00A36122">
              <w:rPr>
                <w:rFonts w:ascii="Arial" w:hAnsi="Arial" w:cs="Arial"/>
                <w:color w:val="000000"/>
                <w:sz w:val="18"/>
                <w:szCs w:val="18"/>
              </w:rPr>
              <w:t>fx_low</w:t>
            </w:r>
            <w:proofErr w:type="spellEnd"/>
            <w:r w:rsidRPr="00A36122">
              <w:rPr>
                <w:rFonts w:ascii="Arial" w:hAnsi="Arial" w:cs="Arial"/>
                <w:color w:val="000000"/>
                <w:sz w:val="18"/>
                <w:szCs w:val="18"/>
              </w:rPr>
              <w:t xml:space="preserve"> - </w:t>
            </w:r>
            <w:proofErr w:type="spellStart"/>
            <w:r w:rsidRPr="00A36122">
              <w:rPr>
                <w:rFonts w:ascii="Arial" w:hAnsi="Arial" w:cs="Arial"/>
                <w:color w:val="000000"/>
                <w:sz w:val="18"/>
                <w:szCs w:val="18"/>
              </w:rPr>
              <w:t>fy_high</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|3*</w:t>
            </w:r>
            <w:proofErr w:type="spellStart"/>
            <w:r w:rsidRPr="00A36122">
              <w:rPr>
                <w:rFonts w:ascii="Arial" w:hAnsi="Arial" w:cs="Arial"/>
                <w:color w:val="000000"/>
                <w:sz w:val="18"/>
                <w:szCs w:val="18"/>
              </w:rPr>
              <w:t>fx_high</w:t>
            </w:r>
            <w:proofErr w:type="spellEnd"/>
            <w:r w:rsidRPr="00A36122">
              <w:rPr>
                <w:rFonts w:ascii="Arial" w:hAnsi="Arial" w:cs="Arial"/>
                <w:color w:val="000000"/>
                <w:sz w:val="18"/>
                <w:szCs w:val="18"/>
              </w:rPr>
              <w:t xml:space="preserve"> - </w:t>
            </w:r>
            <w:proofErr w:type="spellStart"/>
            <w:r w:rsidRPr="00A36122">
              <w:rPr>
                <w:rFonts w:ascii="Arial" w:hAnsi="Arial" w:cs="Arial"/>
                <w:color w:val="000000"/>
                <w:sz w:val="18"/>
                <w:szCs w:val="18"/>
              </w:rPr>
              <w:t>fy_low</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|3*</w:t>
            </w:r>
            <w:proofErr w:type="spellStart"/>
            <w:r w:rsidRPr="00A36122">
              <w:rPr>
                <w:rFonts w:ascii="Arial" w:hAnsi="Arial" w:cs="Arial"/>
                <w:color w:val="000000"/>
                <w:sz w:val="18"/>
                <w:szCs w:val="18"/>
              </w:rPr>
              <w:t>fy_low</w:t>
            </w:r>
            <w:proofErr w:type="spellEnd"/>
            <w:r w:rsidRPr="00A36122">
              <w:rPr>
                <w:rFonts w:ascii="Arial" w:hAnsi="Arial" w:cs="Arial"/>
                <w:color w:val="000000"/>
                <w:sz w:val="18"/>
                <w:szCs w:val="18"/>
              </w:rPr>
              <w:t xml:space="preserve"> - </w:t>
            </w:r>
            <w:proofErr w:type="spellStart"/>
            <w:r w:rsidRPr="00A36122">
              <w:rPr>
                <w:rFonts w:ascii="Arial" w:hAnsi="Arial" w:cs="Arial"/>
                <w:color w:val="000000"/>
                <w:sz w:val="18"/>
                <w:szCs w:val="18"/>
              </w:rPr>
              <w:t>fx_high</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|3*</w:t>
            </w:r>
            <w:proofErr w:type="spellStart"/>
            <w:r w:rsidRPr="00A36122">
              <w:rPr>
                <w:rFonts w:ascii="Arial" w:hAnsi="Arial" w:cs="Arial"/>
                <w:color w:val="000000"/>
                <w:sz w:val="18"/>
                <w:szCs w:val="18"/>
              </w:rPr>
              <w:t>fy_high</w:t>
            </w:r>
            <w:proofErr w:type="spellEnd"/>
            <w:r w:rsidRPr="00A36122">
              <w:rPr>
                <w:rFonts w:ascii="Arial" w:hAnsi="Arial" w:cs="Arial"/>
                <w:color w:val="000000"/>
                <w:sz w:val="18"/>
                <w:szCs w:val="18"/>
              </w:rPr>
              <w:t xml:space="preserve"> - </w:t>
            </w:r>
            <w:proofErr w:type="spellStart"/>
            <w:r w:rsidRPr="00A36122">
              <w:rPr>
                <w:rFonts w:ascii="Arial" w:hAnsi="Arial" w:cs="Arial"/>
                <w:color w:val="000000"/>
                <w:sz w:val="18"/>
                <w:szCs w:val="18"/>
              </w:rPr>
              <w:t>fx_low</w:t>
            </w:r>
            <w:proofErr w:type="spellEnd"/>
            <w:r w:rsidRPr="00A36122">
              <w:rPr>
                <w:rFonts w:ascii="Arial" w:hAnsi="Arial" w:cs="Arial"/>
                <w:color w:val="000000"/>
                <w:sz w:val="18"/>
                <w:szCs w:val="18"/>
              </w:rPr>
              <w:t>|</w:t>
            </w:r>
          </w:p>
        </w:tc>
      </w:tr>
      <w:tr w:rsidR="00A36122" w:rsidRPr="00A36122" w:rsidTr="00582778">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3525</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5175</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14075</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17825</w:t>
            </w:r>
          </w:p>
        </w:tc>
      </w:tr>
      <w:tr w:rsidR="00A36122" w:rsidRPr="00A36122" w:rsidTr="00A36122">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|3*</w:t>
            </w:r>
            <w:proofErr w:type="spellStart"/>
            <w:r w:rsidRPr="00A36122">
              <w:rPr>
                <w:rFonts w:ascii="Arial" w:hAnsi="Arial" w:cs="Arial"/>
                <w:color w:val="000000"/>
                <w:sz w:val="18"/>
                <w:szCs w:val="18"/>
              </w:rPr>
              <w:t>fx_low</w:t>
            </w:r>
            <w:proofErr w:type="spellEnd"/>
            <w:r w:rsidRPr="00A36122">
              <w:rPr>
                <w:rFonts w:ascii="Arial" w:hAnsi="Arial" w:cs="Arial"/>
                <w:color w:val="000000"/>
                <w:sz w:val="18"/>
                <w:szCs w:val="18"/>
              </w:rPr>
              <w:t xml:space="preserve"> + </w:t>
            </w:r>
            <w:proofErr w:type="spellStart"/>
            <w:r w:rsidRPr="00A36122">
              <w:rPr>
                <w:rFonts w:ascii="Arial" w:hAnsi="Arial" w:cs="Arial"/>
                <w:color w:val="000000"/>
                <w:sz w:val="18"/>
                <w:szCs w:val="18"/>
              </w:rPr>
              <w:t>fy_low</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|3*</w:t>
            </w:r>
            <w:proofErr w:type="spellStart"/>
            <w:r w:rsidRPr="00A36122">
              <w:rPr>
                <w:rFonts w:ascii="Arial" w:hAnsi="Arial" w:cs="Arial"/>
                <w:color w:val="000000"/>
                <w:sz w:val="18"/>
                <w:szCs w:val="18"/>
              </w:rPr>
              <w:t>fx_high</w:t>
            </w:r>
            <w:proofErr w:type="spellEnd"/>
            <w:r w:rsidRPr="00A36122">
              <w:rPr>
                <w:rFonts w:ascii="Arial" w:hAnsi="Arial" w:cs="Arial"/>
                <w:color w:val="000000"/>
                <w:sz w:val="18"/>
                <w:szCs w:val="18"/>
              </w:rPr>
              <w:t xml:space="preserve"> + </w:t>
            </w:r>
            <w:proofErr w:type="spellStart"/>
            <w:r w:rsidRPr="00A36122">
              <w:rPr>
                <w:rFonts w:ascii="Arial" w:hAnsi="Arial" w:cs="Arial"/>
                <w:color w:val="000000"/>
                <w:sz w:val="18"/>
                <w:szCs w:val="18"/>
              </w:rPr>
              <w:t>fy_high</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|3*</w:t>
            </w:r>
            <w:proofErr w:type="spellStart"/>
            <w:r w:rsidRPr="00A36122">
              <w:rPr>
                <w:rFonts w:ascii="Arial" w:hAnsi="Arial" w:cs="Arial"/>
                <w:color w:val="000000"/>
                <w:sz w:val="18"/>
                <w:szCs w:val="18"/>
              </w:rPr>
              <w:t>fy_low</w:t>
            </w:r>
            <w:proofErr w:type="spellEnd"/>
            <w:r w:rsidRPr="00A36122">
              <w:rPr>
                <w:rFonts w:ascii="Arial" w:hAnsi="Arial" w:cs="Arial"/>
                <w:color w:val="000000"/>
                <w:sz w:val="18"/>
                <w:szCs w:val="18"/>
              </w:rPr>
              <w:t xml:space="preserve"> + </w:t>
            </w:r>
            <w:proofErr w:type="spellStart"/>
            <w:r w:rsidRPr="00A36122">
              <w:rPr>
                <w:rFonts w:ascii="Arial" w:hAnsi="Arial" w:cs="Arial"/>
                <w:color w:val="000000"/>
                <w:sz w:val="18"/>
                <w:szCs w:val="18"/>
              </w:rPr>
              <w:t>fx_low</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|3*</w:t>
            </w:r>
            <w:proofErr w:type="spellStart"/>
            <w:r w:rsidRPr="00A36122">
              <w:rPr>
                <w:rFonts w:ascii="Arial" w:hAnsi="Arial" w:cs="Arial"/>
                <w:color w:val="000000"/>
                <w:sz w:val="18"/>
                <w:szCs w:val="18"/>
              </w:rPr>
              <w:t>fy_high</w:t>
            </w:r>
            <w:proofErr w:type="spellEnd"/>
            <w:r w:rsidRPr="00A36122">
              <w:rPr>
                <w:rFonts w:ascii="Arial" w:hAnsi="Arial" w:cs="Arial"/>
                <w:color w:val="000000"/>
                <w:sz w:val="18"/>
                <w:szCs w:val="18"/>
              </w:rPr>
              <w:t xml:space="preserve"> + </w:t>
            </w:r>
            <w:proofErr w:type="spellStart"/>
            <w:r w:rsidRPr="00A36122">
              <w:rPr>
                <w:rFonts w:ascii="Arial" w:hAnsi="Arial" w:cs="Arial"/>
                <w:color w:val="000000"/>
                <w:sz w:val="18"/>
                <w:szCs w:val="18"/>
              </w:rPr>
              <w:t>fx_high</w:t>
            </w:r>
            <w:proofErr w:type="spellEnd"/>
            <w:r w:rsidRPr="00A36122">
              <w:rPr>
                <w:rFonts w:ascii="Arial" w:hAnsi="Arial" w:cs="Arial"/>
                <w:color w:val="000000"/>
                <w:sz w:val="18"/>
                <w:szCs w:val="18"/>
              </w:rPr>
              <w:t>|</w:t>
            </w:r>
          </w:p>
        </w:tc>
      </w:tr>
      <w:tr w:rsidR="00A36122" w:rsidRPr="00A36122" w:rsidTr="00A36122">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16575</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18225</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21325</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25075</w:t>
            </w:r>
          </w:p>
        </w:tc>
      </w:tr>
      <w:tr w:rsidR="00A36122" w:rsidRPr="00A36122" w:rsidTr="00A36122">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w:t>
            </w:r>
            <w:proofErr w:type="spellStart"/>
            <w:r w:rsidRPr="00A36122">
              <w:rPr>
                <w:rFonts w:ascii="Arial" w:hAnsi="Arial" w:cs="Arial"/>
                <w:color w:val="000000"/>
                <w:sz w:val="18"/>
                <w:szCs w:val="18"/>
              </w:rPr>
              <w:t>fx_low</w:t>
            </w:r>
            <w:proofErr w:type="spellEnd"/>
            <w:r w:rsidRPr="00A36122">
              <w:rPr>
                <w:rFonts w:ascii="Arial" w:hAnsi="Arial" w:cs="Arial"/>
                <w:color w:val="000000"/>
                <w:sz w:val="18"/>
                <w:szCs w:val="18"/>
              </w:rPr>
              <w:t xml:space="preserve"> - 2*</w:t>
            </w:r>
            <w:proofErr w:type="spellStart"/>
            <w:r w:rsidRPr="00A36122">
              <w:rPr>
                <w:rFonts w:ascii="Arial" w:hAnsi="Arial" w:cs="Arial"/>
                <w:color w:val="000000"/>
                <w:sz w:val="18"/>
                <w:szCs w:val="18"/>
              </w:rPr>
              <w:t>fy_high</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w:t>
            </w:r>
            <w:proofErr w:type="spellStart"/>
            <w:r w:rsidRPr="00A36122">
              <w:rPr>
                <w:rFonts w:ascii="Arial" w:hAnsi="Arial" w:cs="Arial"/>
                <w:color w:val="000000"/>
                <w:sz w:val="18"/>
                <w:szCs w:val="18"/>
              </w:rPr>
              <w:t>fx_high</w:t>
            </w:r>
            <w:proofErr w:type="spellEnd"/>
            <w:r w:rsidRPr="00A36122">
              <w:rPr>
                <w:rFonts w:ascii="Arial" w:hAnsi="Arial" w:cs="Arial"/>
                <w:color w:val="000000"/>
                <w:sz w:val="18"/>
                <w:szCs w:val="18"/>
              </w:rPr>
              <w:t xml:space="preserve"> - 2*</w:t>
            </w:r>
            <w:proofErr w:type="spellStart"/>
            <w:r w:rsidRPr="00A36122">
              <w:rPr>
                <w:rFonts w:ascii="Arial" w:hAnsi="Arial" w:cs="Arial"/>
                <w:color w:val="000000"/>
                <w:sz w:val="18"/>
                <w:szCs w:val="18"/>
              </w:rPr>
              <w:t>fy_low</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w:t>
            </w:r>
            <w:proofErr w:type="spellStart"/>
            <w:r w:rsidRPr="00A36122">
              <w:rPr>
                <w:rFonts w:ascii="Arial" w:hAnsi="Arial" w:cs="Arial"/>
                <w:color w:val="000000"/>
                <w:sz w:val="18"/>
                <w:szCs w:val="18"/>
              </w:rPr>
              <w:t>fy_low</w:t>
            </w:r>
            <w:proofErr w:type="spellEnd"/>
            <w:r w:rsidRPr="00A36122">
              <w:rPr>
                <w:rFonts w:ascii="Arial" w:hAnsi="Arial" w:cs="Arial"/>
                <w:color w:val="000000"/>
                <w:sz w:val="18"/>
                <w:szCs w:val="18"/>
              </w:rPr>
              <w:t xml:space="preserve"> + 2*</w:t>
            </w:r>
            <w:proofErr w:type="spellStart"/>
            <w:r w:rsidRPr="00A36122">
              <w:rPr>
                <w:rFonts w:ascii="Arial" w:hAnsi="Arial" w:cs="Arial"/>
                <w:color w:val="000000"/>
                <w:sz w:val="18"/>
                <w:szCs w:val="18"/>
              </w:rPr>
              <w:t>fx_low</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w:t>
            </w:r>
            <w:proofErr w:type="spellStart"/>
            <w:r w:rsidRPr="00A36122">
              <w:rPr>
                <w:rFonts w:ascii="Arial" w:hAnsi="Arial" w:cs="Arial"/>
                <w:color w:val="000000"/>
                <w:sz w:val="18"/>
                <w:szCs w:val="18"/>
              </w:rPr>
              <w:t>fy_high</w:t>
            </w:r>
            <w:proofErr w:type="spellEnd"/>
            <w:r w:rsidRPr="00A36122">
              <w:rPr>
                <w:rFonts w:ascii="Arial" w:hAnsi="Arial" w:cs="Arial"/>
                <w:color w:val="000000"/>
                <w:sz w:val="18"/>
                <w:szCs w:val="18"/>
              </w:rPr>
              <w:t xml:space="preserve"> + 2*</w:t>
            </w:r>
            <w:proofErr w:type="spellStart"/>
            <w:r w:rsidRPr="00A36122">
              <w:rPr>
                <w:rFonts w:ascii="Arial" w:hAnsi="Arial" w:cs="Arial"/>
                <w:color w:val="000000"/>
                <w:sz w:val="18"/>
                <w:szCs w:val="18"/>
              </w:rPr>
              <w:t>fx_high</w:t>
            </w:r>
            <w:proofErr w:type="spellEnd"/>
            <w:r w:rsidRPr="00A36122">
              <w:rPr>
                <w:rFonts w:ascii="Arial" w:hAnsi="Arial" w:cs="Arial"/>
                <w:color w:val="000000"/>
                <w:sz w:val="18"/>
                <w:szCs w:val="18"/>
              </w:rPr>
              <w:t>|</w:t>
            </w:r>
          </w:p>
        </w:tc>
      </w:tr>
      <w:tr w:rsidR="00A36122" w:rsidRPr="00A36122" w:rsidTr="00582778">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7150</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4450</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18950</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21650</w:t>
            </w:r>
          </w:p>
        </w:tc>
      </w:tr>
      <w:tr w:rsidR="00A36122" w:rsidRPr="00A36122" w:rsidTr="00A36122">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w:t>
            </w:r>
            <w:proofErr w:type="spellStart"/>
            <w:r w:rsidRPr="00A36122">
              <w:rPr>
                <w:rFonts w:ascii="Arial" w:hAnsi="Arial" w:cs="Arial"/>
                <w:color w:val="000000"/>
                <w:sz w:val="18"/>
                <w:szCs w:val="18"/>
              </w:rPr>
              <w:t>fx_low</w:t>
            </w:r>
            <w:proofErr w:type="spellEnd"/>
            <w:r w:rsidRPr="00A36122">
              <w:rPr>
                <w:rFonts w:ascii="Arial" w:hAnsi="Arial" w:cs="Arial"/>
                <w:color w:val="000000"/>
                <w:sz w:val="18"/>
                <w:szCs w:val="18"/>
              </w:rPr>
              <w:t xml:space="preserve"> - 4*</w:t>
            </w:r>
            <w:proofErr w:type="spellStart"/>
            <w:r w:rsidRPr="00A36122">
              <w:rPr>
                <w:rFonts w:ascii="Arial" w:hAnsi="Arial" w:cs="Arial"/>
                <w:color w:val="000000"/>
                <w:sz w:val="18"/>
                <w:szCs w:val="18"/>
              </w:rPr>
              <w:t>fy_high</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w:t>
            </w:r>
            <w:proofErr w:type="spellStart"/>
            <w:r w:rsidRPr="00A36122">
              <w:rPr>
                <w:rFonts w:ascii="Arial" w:hAnsi="Arial" w:cs="Arial"/>
                <w:color w:val="000000"/>
                <w:sz w:val="18"/>
                <w:szCs w:val="18"/>
              </w:rPr>
              <w:t>fx_high</w:t>
            </w:r>
            <w:proofErr w:type="spellEnd"/>
            <w:r w:rsidRPr="00A36122">
              <w:rPr>
                <w:rFonts w:ascii="Arial" w:hAnsi="Arial" w:cs="Arial"/>
                <w:color w:val="000000"/>
                <w:sz w:val="18"/>
                <w:szCs w:val="18"/>
              </w:rPr>
              <w:t xml:space="preserve"> - 4*</w:t>
            </w:r>
            <w:proofErr w:type="spellStart"/>
            <w:r w:rsidRPr="00A36122">
              <w:rPr>
                <w:rFonts w:ascii="Arial" w:hAnsi="Arial" w:cs="Arial"/>
                <w:color w:val="000000"/>
                <w:sz w:val="18"/>
                <w:szCs w:val="18"/>
              </w:rPr>
              <w:t>fy_low</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w:t>
            </w:r>
            <w:proofErr w:type="spellStart"/>
            <w:r w:rsidRPr="00A36122">
              <w:rPr>
                <w:rFonts w:ascii="Arial" w:hAnsi="Arial" w:cs="Arial"/>
                <w:color w:val="000000"/>
                <w:sz w:val="18"/>
                <w:szCs w:val="18"/>
              </w:rPr>
              <w:t>fy_low</w:t>
            </w:r>
            <w:proofErr w:type="spellEnd"/>
            <w:r w:rsidRPr="00A36122">
              <w:rPr>
                <w:rFonts w:ascii="Arial" w:hAnsi="Arial" w:cs="Arial"/>
                <w:color w:val="000000"/>
                <w:sz w:val="18"/>
                <w:szCs w:val="18"/>
              </w:rPr>
              <w:t xml:space="preserve"> - 4*</w:t>
            </w:r>
            <w:proofErr w:type="spellStart"/>
            <w:r w:rsidRPr="00A36122">
              <w:rPr>
                <w:rFonts w:ascii="Arial" w:hAnsi="Arial" w:cs="Arial"/>
                <w:color w:val="000000"/>
                <w:sz w:val="18"/>
                <w:szCs w:val="18"/>
              </w:rPr>
              <w:t>fx_high</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w:t>
            </w:r>
            <w:proofErr w:type="spellStart"/>
            <w:r w:rsidRPr="00A36122">
              <w:rPr>
                <w:rFonts w:ascii="Arial" w:hAnsi="Arial" w:cs="Arial"/>
                <w:color w:val="000000"/>
                <w:sz w:val="18"/>
                <w:szCs w:val="18"/>
              </w:rPr>
              <w:t>fy_high</w:t>
            </w:r>
            <w:proofErr w:type="spellEnd"/>
            <w:r w:rsidRPr="00A36122">
              <w:rPr>
                <w:rFonts w:ascii="Arial" w:hAnsi="Arial" w:cs="Arial"/>
                <w:color w:val="000000"/>
                <w:sz w:val="18"/>
                <w:szCs w:val="18"/>
              </w:rPr>
              <w:t xml:space="preserve"> - 4*</w:t>
            </w:r>
            <w:proofErr w:type="spellStart"/>
            <w:r w:rsidRPr="00A36122">
              <w:rPr>
                <w:rFonts w:ascii="Arial" w:hAnsi="Arial" w:cs="Arial"/>
                <w:color w:val="000000"/>
                <w:sz w:val="18"/>
                <w:szCs w:val="18"/>
              </w:rPr>
              <w:t>fx_low</w:t>
            </w:r>
            <w:proofErr w:type="spellEnd"/>
            <w:r w:rsidRPr="00A36122">
              <w:rPr>
                <w:rFonts w:ascii="Arial" w:hAnsi="Arial" w:cs="Arial"/>
                <w:color w:val="000000"/>
                <w:sz w:val="18"/>
                <w:szCs w:val="18"/>
              </w:rPr>
              <w:t>|</w:t>
            </w:r>
          </w:p>
        </w:tc>
      </w:tr>
      <w:tr w:rsidR="00A36122" w:rsidRPr="00A36122" w:rsidTr="00A36122">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24950</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20000</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8875</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7075</w:t>
            </w:r>
          </w:p>
        </w:tc>
      </w:tr>
      <w:tr w:rsidR="00A36122" w:rsidRPr="00A36122" w:rsidTr="00A36122">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w:t>
            </w:r>
            <w:proofErr w:type="spellStart"/>
            <w:r w:rsidRPr="00A36122">
              <w:rPr>
                <w:rFonts w:ascii="Arial" w:hAnsi="Arial" w:cs="Arial"/>
                <w:color w:val="000000"/>
                <w:sz w:val="18"/>
                <w:szCs w:val="18"/>
              </w:rPr>
              <w:t>fx_low</w:t>
            </w:r>
            <w:proofErr w:type="spellEnd"/>
            <w:r w:rsidRPr="00A36122">
              <w:rPr>
                <w:rFonts w:ascii="Arial" w:hAnsi="Arial" w:cs="Arial"/>
                <w:color w:val="000000"/>
                <w:sz w:val="18"/>
                <w:szCs w:val="18"/>
              </w:rPr>
              <w:t xml:space="preserve"> + 4*</w:t>
            </w:r>
            <w:proofErr w:type="spellStart"/>
            <w:r w:rsidRPr="00A36122">
              <w:rPr>
                <w:rFonts w:ascii="Arial" w:hAnsi="Arial" w:cs="Arial"/>
                <w:color w:val="000000"/>
                <w:sz w:val="18"/>
                <w:szCs w:val="18"/>
              </w:rPr>
              <w:t>fy_low</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w:t>
            </w:r>
            <w:proofErr w:type="spellStart"/>
            <w:r w:rsidRPr="00A36122">
              <w:rPr>
                <w:rFonts w:ascii="Arial" w:hAnsi="Arial" w:cs="Arial"/>
                <w:color w:val="000000"/>
                <w:sz w:val="18"/>
                <w:szCs w:val="18"/>
              </w:rPr>
              <w:t>fx_high</w:t>
            </w:r>
            <w:proofErr w:type="spellEnd"/>
            <w:r w:rsidRPr="00A36122">
              <w:rPr>
                <w:rFonts w:ascii="Arial" w:hAnsi="Arial" w:cs="Arial"/>
                <w:color w:val="000000"/>
                <w:sz w:val="18"/>
                <w:szCs w:val="18"/>
              </w:rPr>
              <w:t xml:space="preserve"> + 4*</w:t>
            </w:r>
            <w:proofErr w:type="spellStart"/>
            <w:r w:rsidRPr="00A36122">
              <w:rPr>
                <w:rFonts w:ascii="Arial" w:hAnsi="Arial" w:cs="Arial"/>
                <w:color w:val="000000"/>
                <w:sz w:val="18"/>
                <w:szCs w:val="18"/>
              </w:rPr>
              <w:t>fy_high</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w:t>
            </w:r>
            <w:proofErr w:type="spellStart"/>
            <w:r w:rsidRPr="00A36122">
              <w:rPr>
                <w:rFonts w:ascii="Arial" w:hAnsi="Arial" w:cs="Arial"/>
                <w:color w:val="000000"/>
                <w:sz w:val="18"/>
                <w:szCs w:val="18"/>
              </w:rPr>
              <w:t>fy_low</w:t>
            </w:r>
            <w:proofErr w:type="spellEnd"/>
            <w:r w:rsidRPr="00A36122">
              <w:rPr>
                <w:rFonts w:ascii="Arial" w:hAnsi="Arial" w:cs="Arial"/>
                <w:color w:val="000000"/>
                <w:sz w:val="18"/>
                <w:szCs w:val="18"/>
              </w:rPr>
              <w:t xml:space="preserve"> + 4*</w:t>
            </w:r>
            <w:proofErr w:type="spellStart"/>
            <w:r w:rsidRPr="00A36122">
              <w:rPr>
                <w:rFonts w:ascii="Arial" w:hAnsi="Arial" w:cs="Arial"/>
                <w:color w:val="000000"/>
                <w:sz w:val="18"/>
                <w:szCs w:val="18"/>
              </w:rPr>
              <w:t>fx_low</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w:t>
            </w:r>
            <w:proofErr w:type="spellStart"/>
            <w:r w:rsidRPr="00A36122">
              <w:rPr>
                <w:rFonts w:ascii="Arial" w:hAnsi="Arial" w:cs="Arial"/>
                <w:color w:val="000000"/>
                <w:sz w:val="18"/>
                <w:szCs w:val="18"/>
              </w:rPr>
              <w:t>fy_high</w:t>
            </w:r>
            <w:proofErr w:type="spellEnd"/>
            <w:r w:rsidRPr="00A36122">
              <w:rPr>
                <w:rFonts w:ascii="Arial" w:hAnsi="Arial" w:cs="Arial"/>
                <w:color w:val="000000"/>
                <w:sz w:val="18"/>
                <w:szCs w:val="18"/>
              </w:rPr>
              <w:t xml:space="preserve"> + 4*</w:t>
            </w:r>
            <w:proofErr w:type="spellStart"/>
            <w:r w:rsidRPr="00A36122">
              <w:rPr>
                <w:rFonts w:ascii="Arial" w:hAnsi="Arial" w:cs="Arial"/>
                <w:color w:val="000000"/>
                <w:sz w:val="18"/>
                <w:szCs w:val="18"/>
              </w:rPr>
              <w:t>fx_high</w:t>
            </w:r>
            <w:proofErr w:type="spellEnd"/>
            <w:r w:rsidRPr="00A36122">
              <w:rPr>
                <w:rFonts w:ascii="Arial" w:hAnsi="Arial" w:cs="Arial"/>
                <w:color w:val="000000"/>
                <w:sz w:val="18"/>
                <w:szCs w:val="18"/>
              </w:rPr>
              <w:t>|</w:t>
            </w:r>
          </w:p>
        </w:tc>
      </w:tr>
      <w:tr w:rsidR="00A36122" w:rsidRPr="00A36122" w:rsidTr="00A36122">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27250</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32200</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20125</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21925</w:t>
            </w:r>
          </w:p>
        </w:tc>
      </w:tr>
      <w:tr w:rsidR="00A36122" w:rsidRPr="00A36122" w:rsidTr="00A36122">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w:t>
            </w:r>
            <w:proofErr w:type="spellStart"/>
            <w:r w:rsidRPr="00A36122">
              <w:rPr>
                <w:rFonts w:ascii="Arial" w:hAnsi="Arial" w:cs="Arial"/>
                <w:color w:val="000000"/>
                <w:sz w:val="18"/>
                <w:szCs w:val="18"/>
              </w:rPr>
              <w:t>fx_low</w:t>
            </w:r>
            <w:proofErr w:type="spellEnd"/>
            <w:r w:rsidRPr="00A36122">
              <w:rPr>
                <w:rFonts w:ascii="Arial" w:hAnsi="Arial" w:cs="Arial"/>
                <w:color w:val="000000"/>
                <w:sz w:val="18"/>
                <w:szCs w:val="18"/>
              </w:rPr>
              <w:t xml:space="preserve"> - 3*</w:t>
            </w:r>
            <w:proofErr w:type="spellStart"/>
            <w:r w:rsidRPr="00A36122">
              <w:rPr>
                <w:rFonts w:ascii="Arial" w:hAnsi="Arial" w:cs="Arial"/>
                <w:color w:val="000000"/>
                <w:sz w:val="18"/>
                <w:szCs w:val="18"/>
              </w:rPr>
              <w:t>fy_high</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w:t>
            </w:r>
            <w:proofErr w:type="spellStart"/>
            <w:r w:rsidRPr="00A36122">
              <w:rPr>
                <w:rFonts w:ascii="Arial" w:hAnsi="Arial" w:cs="Arial"/>
                <w:color w:val="000000"/>
                <w:sz w:val="18"/>
                <w:szCs w:val="18"/>
              </w:rPr>
              <w:t>fx_high</w:t>
            </w:r>
            <w:proofErr w:type="spellEnd"/>
            <w:r w:rsidRPr="00A36122">
              <w:rPr>
                <w:rFonts w:ascii="Arial" w:hAnsi="Arial" w:cs="Arial"/>
                <w:color w:val="000000"/>
                <w:sz w:val="18"/>
                <w:szCs w:val="18"/>
              </w:rPr>
              <w:t xml:space="preserve"> - 3*</w:t>
            </w:r>
            <w:proofErr w:type="spellStart"/>
            <w:r w:rsidRPr="00A36122">
              <w:rPr>
                <w:rFonts w:ascii="Arial" w:hAnsi="Arial" w:cs="Arial"/>
                <w:color w:val="000000"/>
                <w:sz w:val="18"/>
                <w:szCs w:val="18"/>
              </w:rPr>
              <w:t>fy_low</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w:t>
            </w:r>
            <w:proofErr w:type="spellStart"/>
            <w:r w:rsidRPr="00A36122">
              <w:rPr>
                <w:rFonts w:ascii="Arial" w:hAnsi="Arial" w:cs="Arial"/>
                <w:color w:val="000000"/>
                <w:sz w:val="18"/>
                <w:szCs w:val="18"/>
              </w:rPr>
              <w:t>fy_low</w:t>
            </w:r>
            <w:proofErr w:type="spellEnd"/>
            <w:r w:rsidRPr="00A36122">
              <w:rPr>
                <w:rFonts w:ascii="Arial" w:hAnsi="Arial" w:cs="Arial"/>
                <w:color w:val="000000"/>
                <w:sz w:val="18"/>
                <w:szCs w:val="18"/>
              </w:rPr>
              <w:t xml:space="preserve"> - 3*</w:t>
            </w:r>
            <w:proofErr w:type="spellStart"/>
            <w:r w:rsidRPr="00A36122">
              <w:rPr>
                <w:rFonts w:ascii="Arial" w:hAnsi="Arial" w:cs="Arial"/>
                <w:color w:val="000000"/>
                <w:sz w:val="18"/>
                <w:szCs w:val="18"/>
              </w:rPr>
              <w:t>fx_high</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w:t>
            </w:r>
            <w:proofErr w:type="spellStart"/>
            <w:r w:rsidRPr="00A36122">
              <w:rPr>
                <w:rFonts w:ascii="Arial" w:hAnsi="Arial" w:cs="Arial"/>
                <w:color w:val="000000"/>
                <w:sz w:val="18"/>
                <w:szCs w:val="18"/>
              </w:rPr>
              <w:t>fy_high</w:t>
            </w:r>
            <w:proofErr w:type="spellEnd"/>
            <w:r w:rsidRPr="00A36122">
              <w:rPr>
                <w:rFonts w:ascii="Arial" w:hAnsi="Arial" w:cs="Arial"/>
                <w:color w:val="000000"/>
                <w:sz w:val="18"/>
                <w:szCs w:val="18"/>
              </w:rPr>
              <w:t xml:space="preserve"> - 3*</w:t>
            </w:r>
            <w:proofErr w:type="spellStart"/>
            <w:r w:rsidRPr="00A36122">
              <w:rPr>
                <w:rFonts w:ascii="Arial" w:hAnsi="Arial" w:cs="Arial"/>
                <w:color w:val="000000"/>
                <w:sz w:val="18"/>
                <w:szCs w:val="18"/>
              </w:rPr>
              <w:t>fx_low</w:t>
            </w:r>
            <w:proofErr w:type="spellEnd"/>
            <w:r w:rsidRPr="00A36122">
              <w:rPr>
                <w:rFonts w:ascii="Arial" w:hAnsi="Arial" w:cs="Arial"/>
                <w:color w:val="000000"/>
                <w:sz w:val="18"/>
                <w:szCs w:val="18"/>
              </w:rPr>
              <w:t>|</w:t>
            </w:r>
          </w:p>
        </w:tc>
      </w:tr>
      <w:tr w:rsidR="00A36122" w:rsidRPr="00A36122" w:rsidTr="006F3646">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lastRenderedPageBreak/>
              <w:t>IMD frequency limits (MHz)</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14275</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10375</w:t>
            </w:r>
          </w:p>
        </w:tc>
        <w:tc>
          <w:tcPr>
            <w:tcW w:w="1480" w:type="dxa"/>
            <w:tcBorders>
              <w:top w:val="nil"/>
              <w:left w:val="nil"/>
              <w:bottom w:val="single" w:sz="8" w:space="0" w:color="auto"/>
              <w:right w:val="single" w:sz="8" w:space="0" w:color="auto"/>
            </w:tcBorders>
            <w:shd w:val="clear" w:color="auto" w:fill="auto"/>
            <w:vAlign w:val="center"/>
          </w:tcPr>
          <w:p w:rsidR="00A36122" w:rsidRPr="006F3646" w:rsidRDefault="00A36122" w:rsidP="00A36122">
            <w:pPr>
              <w:spacing w:after="0" w:line="240" w:lineRule="auto"/>
              <w:jc w:val="center"/>
              <w:rPr>
                <w:rFonts w:ascii="Arial" w:hAnsi="Arial" w:cs="Arial"/>
                <w:color w:val="000000"/>
                <w:sz w:val="18"/>
                <w:szCs w:val="18"/>
              </w:rPr>
            </w:pPr>
            <w:r w:rsidRPr="006F3646">
              <w:rPr>
                <w:rFonts w:ascii="Arial" w:hAnsi="Arial" w:cs="Arial"/>
                <w:color w:val="000000"/>
                <w:sz w:val="18"/>
                <w:szCs w:val="18"/>
              </w:rPr>
              <w:t>750</w:t>
            </w:r>
          </w:p>
        </w:tc>
        <w:tc>
          <w:tcPr>
            <w:tcW w:w="1480" w:type="dxa"/>
            <w:tcBorders>
              <w:top w:val="nil"/>
              <w:left w:val="nil"/>
              <w:bottom w:val="single" w:sz="8" w:space="0" w:color="auto"/>
              <w:right w:val="single" w:sz="8" w:space="0" w:color="auto"/>
            </w:tcBorders>
            <w:shd w:val="clear" w:color="auto" w:fill="auto"/>
            <w:vAlign w:val="center"/>
          </w:tcPr>
          <w:p w:rsidR="00A36122" w:rsidRPr="006F3646" w:rsidRDefault="00A36122" w:rsidP="00A36122">
            <w:pPr>
              <w:spacing w:after="0" w:line="240" w:lineRule="auto"/>
              <w:jc w:val="center"/>
              <w:rPr>
                <w:rFonts w:ascii="Arial" w:hAnsi="Arial" w:cs="Arial"/>
                <w:color w:val="000000"/>
                <w:sz w:val="18"/>
                <w:szCs w:val="18"/>
              </w:rPr>
            </w:pPr>
            <w:r w:rsidRPr="006F3646">
              <w:rPr>
                <w:rFonts w:ascii="Arial" w:hAnsi="Arial" w:cs="Arial"/>
                <w:color w:val="000000"/>
                <w:sz w:val="18"/>
                <w:szCs w:val="18"/>
              </w:rPr>
              <w:t>3600</w:t>
            </w:r>
          </w:p>
        </w:tc>
      </w:tr>
      <w:tr w:rsidR="00A36122" w:rsidRPr="00A36122" w:rsidTr="00A36122">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w:t>
            </w:r>
            <w:proofErr w:type="spellStart"/>
            <w:r w:rsidRPr="00A36122">
              <w:rPr>
                <w:rFonts w:ascii="Arial" w:hAnsi="Arial" w:cs="Arial"/>
                <w:color w:val="000000"/>
                <w:sz w:val="18"/>
                <w:szCs w:val="18"/>
              </w:rPr>
              <w:t>fx_low</w:t>
            </w:r>
            <w:proofErr w:type="spellEnd"/>
            <w:r w:rsidRPr="00A36122">
              <w:rPr>
                <w:rFonts w:ascii="Arial" w:hAnsi="Arial" w:cs="Arial"/>
                <w:color w:val="000000"/>
                <w:sz w:val="18"/>
                <w:szCs w:val="18"/>
              </w:rPr>
              <w:t xml:space="preserve"> + 3*</w:t>
            </w:r>
            <w:proofErr w:type="spellStart"/>
            <w:r w:rsidRPr="00A36122">
              <w:rPr>
                <w:rFonts w:ascii="Arial" w:hAnsi="Arial" w:cs="Arial"/>
                <w:color w:val="000000"/>
                <w:sz w:val="18"/>
                <w:szCs w:val="18"/>
              </w:rPr>
              <w:t>fy_low</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w:t>
            </w:r>
            <w:proofErr w:type="spellStart"/>
            <w:r w:rsidRPr="00A36122">
              <w:rPr>
                <w:rFonts w:ascii="Arial" w:hAnsi="Arial" w:cs="Arial"/>
                <w:color w:val="000000"/>
                <w:sz w:val="18"/>
                <w:szCs w:val="18"/>
              </w:rPr>
              <w:t>fx_high</w:t>
            </w:r>
            <w:proofErr w:type="spellEnd"/>
            <w:r w:rsidRPr="00A36122">
              <w:rPr>
                <w:rFonts w:ascii="Arial" w:hAnsi="Arial" w:cs="Arial"/>
                <w:color w:val="000000"/>
                <w:sz w:val="18"/>
                <w:szCs w:val="18"/>
              </w:rPr>
              <w:t xml:space="preserve"> + 3*</w:t>
            </w:r>
            <w:proofErr w:type="spellStart"/>
            <w:r w:rsidRPr="00A36122">
              <w:rPr>
                <w:rFonts w:ascii="Arial" w:hAnsi="Arial" w:cs="Arial"/>
                <w:color w:val="000000"/>
                <w:sz w:val="18"/>
                <w:szCs w:val="18"/>
              </w:rPr>
              <w:t>fy_high</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w:t>
            </w:r>
            <w:proofErr w:type="spellStart"/>
            <w:r w:rsidRPr="00A36122">
              <w:rPr>
                <w:rFonts w:ascii="Arial" w:hAnsi="Arial" w:cs="Arial"/>
                <w:color w:val="000000"/>
                <w:sz w:val="18"/>
                <w:szCs w:val="18"/>
              </w:rPr>
              <w:t>fy_low</w:t>
            </w:r>
            <w:proofErr w:type="spellEnd"/>
            <w:r w:rsidRPr="00A36122">
              <w:rPr>
                <w:rFonts w:ascii="Arial" w:hAnsi="Arial" w:cs="Arial"/>
                <w:color w:val="000000"/>
                <w:sz w:val="18"/>
                <w:szCs w:val="18"/>
              </w:rPr>
              <w:t xml:space="preserve"> + 3*</w:t>
            </w:r>
            <w:proofErr w:type="spellStart"/>
            <w:r w:rsidRPr="00A36122">
              <w:rPr>
                <w:rFonts w:ascii="Arial" w:hAnsi="Arial" w:cs="Arial"/>
                <w:color w:val="000000"/>
                <w:sz w:val="18"/>
                <w:szCs w:val="18"/>
              </w:rPr>
              <w:t>fx_low</w:t>
            </w:r>
            <w:proofErr w:type="spellEnd"/>
            <w:r w:rsidRPr="00A36122">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w:t>
            </w:r>
            <w:proofErr w:type="spellStart"/>
            <w:r w:rsidRPr="00A36122">
              <w:rPr>
                <w:rFonts w:ascii="Arial" w:hAnsi="Arial" w:cs="Arial"/>
                <w:color w:val="000000"/>
                <w:sz w:val="18"/>
                <w:szCs w:val="18"/>
              </w:rPr>
              <w:t>fy_high</w:t>
            </w:r>
            <w:proofErr w:type="spellEnd"/>
            <w:r w:rsidRPr="00A36122">
              <w:rPr>
                <w:rFonts w:ascii="Arial" w:hAnsi="Arial" w:cs="Arial"/>
                <w:color w:val="000000"/>
                <w:sz w:val="18"/>
                <w:szCs w:val="18"/>
              </w:rPr>
              <w:t xml:space="preserve"> + 3*</w:t>
            </w:r>
            <w:proofErr w:type="spellStart"/>
            <w:r w:rsidRPr="00A36122">
              <w:rPr>
                <w:rFonts w:ascii="Arial" w:hAnsi="Arial" w:cs="Arial"/>
                <w:color w:val="000000"/>
                <w:sz w:val="18"/>
                <w:szCs w:val="18"/>
              </w:rPr>
              <w:t>fx_high</w:t>
            </w:r>
            <w:proofErr w:type="spellEnd"/>
            <w:r w:rsidRPr="00A36122">
              <w:rPr>
                <w:rFonts w:ascii="Arial" w:hAnsi="Arial" w:cs="Arial"/>
                <w:color w:val="000000"/>
                <w:sz w:val="18"/>
                <w:szCs w:val="18"/>
              </w:rPr>
              <w:t>|</w:t>
            </w:r>
          </w:p>
        </w:tc>
      </w:tr>
      <w:tr w:rsidR="00A36122" w:rsidRPr="00A36122" w:rsidTr="00A36122">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24875</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28775</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22500</w:t>
            </w:r>
          </w:p>
        </w:tc>
        <w:tc>
          <w:tcPr>
            <w:tcW w:w="1480" w:type="dxa"/>
            <w:tcBorders>
              <w:top w:val="nil"/>
              <w:left w:val="nil"/>
              <w:bottom w:val="single" w:sz="8" w:space="0" w:color="auto"/>
              <w:right w:val="single" w:sz="8" w:space="0" w:color="auto"/>
            </w:tcBorders>
            <w:shd w:val="clear" w:color="auto" w:fill="auto"/>
            <w:vAlign w:val="center"/>
          </w:tcPr>
          <w:p w:rsidR="00A36122" w:rsidRPr="00A36122" w:rsidRDefault="00A36122" w:rsidP="00A36122">
            <w:pPr>
              <w:spacing w:after="0" w:line="240" w:lineRule="auto"/>
              <w:jc w:val="center"/>
              <w:rPr>
                <w:rFonts w:ascii="Arial" w:hAnsi="Arial" w:cs="Arial"/>
                <w:color w:val="000000"/>
                <w:sz w:val="18"/>
                <w:szCs w:val="18"/>
              </w:rPr>
            </w:pPr>
            <w:r w:rsidRPr="00A36122">
              <w:rPr>
                <w:rFonts w:ascii="Arial" w:hAnsi="Arial" w:cs="Arial"/>
                <w:color w:val="000000"/>
                <w:sz w:val="18"/>
                <w:szCs w:val="18"/>
              </w:rPr>
              <w:t>25350</w:t>
            </w:r>
          </w:p>
        </w:tc>
      </w:tr>
    </w:tbl>
    <w:p w:rsidR="00A01A57" w:rsidRDefault="00A01A57" w:rsidP="00A01A57"/>
    <w:p w:rsidR="00A01A57" w:rsidRDefault="00A01A57" w:rsidP="00A01A57">
      <w:r>
        <w:t xml:space="preserve">Based on the table 6.x.2.2-1, there is no IMD issue </w:t>
      </w:r>
      <w:r>
        <w:rPr>
          <w:lang w:eastAsia="zh-CN"/>
        </w:rPr>
        <w:t>for CA</w:t>
      </w:r>
      <w:r>
        <w:rPr>
          <w:rFonts w:eastAsia="MS Mincho"/>
          <w:lang w:val="en-US" w:eastAsia="zh-CN"/>
        </w:rPr>
        <w:t>_n48-n96</w:t>
      </w:r>
      <w:r>
        <w:t xml:space="preserve">. </w:t>
      </w:r>
    </w:p>
    <w:p w:rsidR="006F3646" w:rsidRDefault="006F3646" w:rsidP="00A01A57"/>
    <w:p w:rsidR="006F3646" w:rsidRDefault="006F3646" w:rsidP="006F3646">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X</w:t>
      </w:r>
      <w:r>
        <w:rPr>
          <w:rFonts w:ascii="Arial" w:hAnsi="Arial" w:cs="Arial" w:hint="eastAsia"/>
          <w:b/>
          <w:bCs/>
          <w:lang w:val="en-US" w:eastAsia="zh-CN"/>
        </w:rPr>
        <w:t>.2</w:t>
      </w:r>
      <w:r>
        <w:rPr>
          <w:rFonts w:ascii="Arial" w:hAnsi="Arial" w:cs="Arial"/>
          <w:b/>
          <w:bCs/>
          <w:lang w:val="en-US"/>
        </w:rPr>
        <w:t>.</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9207" w:type="dxa"/>
        <w:jc w:val="center"/>
        <w:tblLayout w:type="fixed"/>
        <w:tblLook w:val="04A0" w:firstRow="1" w:lastRow="0" w:firstColumn="1" w:lastColumn="0" w:noHBand="0" w:noVBand="1"/>
      </w:tblPr>
      <w:tblGrid>
        <w:gridCol w:w="1486"/>
        <w:gridCol w:w="2478"/>
        <w:gridCol w:w="981"/>
        <w:gridCol w:w="283"/>
        <w:gridCol w:w="1004"/>
        <w:gridCol w:w="1276"/>
        <w:gridCol w:w="709"/>
        <w:gridCol w:w="990"/>
      </w:tblGrid>
      <w:tr w:rsidR="006F3646" w:rsidTr="009A0463">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6F3646" w:rsidRDefault="006F3646" w:rsidP="009A0463">
            <w:pPr>
              <w:keepNext/>
              <w:keepLines/>
              <w:spacing w:after="0"/>
              <w:jc w:val="center"/>
              <w:rPr>
                <w:rFonts w:ascii="Arial" w:eastAsia="MS Mincho" w:hAnsi="Arial"/>
                <w:b/>
                <w:sz w:val="18"/>
              </w:rPr>
            </w:pPr>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rsidR="006F3646" w:rsidRDefault="006F3646" w:rsidP="009A0463">
            <w:pPr>
              <w:keepNext/>
              <w:keepLines/>
              <w:spacing w:after="0"/>
              <w:jc w:val="center"/>
              <w:rPr>
                <w:rFonts w:ascii="Arial" w:eastAsia="MS Mincho" w:hAnsi="Arial"/>
                <w:b/>
                <w:sz w:val="18"/>
              </w:rPr>
            </w:pPr>
            <w:r>
              <w:rPr>
                <w:rFonts w:ascii="Arial" w:eastAsia="MS Mincho" w:hAnsi="Arial"/>
                <w:b/>
                <w:sz w:val="18"/>
              </w:rPr>
              <w:t xml:space="preserve">Spurious emission </w:t>
            </w:r>
          </w:p>
        </w:tc>
      </w:tr>
      <w:tr w:rsidR="006F3646" w:rsidTr="009A0463">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6F3646" w:rsidRDefault="006F3646" w:rsidP="009A0463">
            <w:pPr>
              <w:keepNext/>
              <w:keepLines/>
              <w:spacing w:after="0"/>
              <w:jc w:val="center"/>
              <w:rPr>
                <w:rFonts w:ascii="Arial" w:eastAsia="MS Mincho" w:hAnsi="Arial"/>
                <w:b/>
                <w:sz w:val="18"/>
              </w:rPr>
            </w:pPr>
          </w:p>
        </w:tc>
        <w:tc>
          <w:tcPr>
            <w:tcW w:w="2478" w:type="dxa"/>
            <w:tcBorders>
              <w:top w:val="nil"/>
              <w:left w:val="nil"/>
              <w:bottom w:val="single" w:sz="4" w:space="0" w:color="auto"/>
              <w:right w:val="single" w:sz="4" w:space="0" w:color="auto"/>
            </w:tcBorders>
          </w:tcPr>
          <w:p w:rsidR="006F3646" w:rsidRDefault="006F3646" w:rsidP="009A0463">
            <w:pPr>
              <w:keepNext/>
              <w:keepLines/>
              <w:spacing w:after="0"/>
              <w:jc w:val="center"/>
              <w:rPr>
                <w:rFonts w:ascii="Arial" w:eastAsia="MS Mincho" w:hAnsi="Arial"/>
                <w:b/>
                <w:sz w:val="18"/>
              </w:rPr>
            </w:pPr>
            <w:r>
              <w:rPr>
                <w:rFonts w:ascii="Arial" w:eastAsia="MS Mincho" w:hAnsi="Arial"/>
                <w:b/>
                <w:sz w:val="18"/>
              </w:rPr>
              <w:t>Protected band</w:t>
            </w:r>
          </w:p>
        </w:tc>
        <w:tc>
          <w:tcPr>
            <w:tcW w:w="2268" w:type="dxa"/>
            <w:gridSpan w:val="3"/>
            <w:tcBorders>
              <w:top w:val="single" w:sz="4" w:space="0" w:color="auto"/>
              <w:left w:val="nil"/>
              <w:bottom w:val="single" w:sz="4" w:space="0" w:color="auto"/>
              <w:right w:val="single" w:sz="4" w:space="0" w:color="auto"/>
            </w:tcBorders>
          </w:tcPr>
          <w:p w:rsidR="006F3646" w:rsidRDefault="006F3646" w:rsidP="009A0463">
            <w:pPr>
              <w:keepNext/>
              <w:keepLines/>
              <w:spacing w:after="0"/>
              <w:jc w:val="center"/>
              <w:rPr>
                <w:rFonts w:ascii="Arial" w:eastAsia="MS Mincho" w:hAnsi="Arial"/>
                <w:b/>
                <w:sz w:val="18"/>
              </w:rPr>
            </w:pPr>
            <w:r>
              <w:rPr>
                <w:rFonts w:ascii="Arial" w:eastAsia="MS Mincho" w:hAnsi="Arial"/>
                <w:b/>
                <w:sz w:val="18"/>
              </w:rPr>
              <w:t>Frequency range (MHz)</w:t>
            </w:r>
          </w:p>
        </w:tc>
        <w:tc>
          <w:tcPr>
            <w:tcW w:w="1276" w:type="dxa"/>
            <w:tcBorders>
              <w:top w:val="nil"/>
              <w:left w:val="nil"/>
              <w:bottom w:val="single" w:sz="4" w:space="0" w:color="auto"/>
              <w:right w:val="single" w:sz="4" w:space="0" w:color="auto"/>
            </w:tcBorders>
          </w:tcPr>
          <w:p w:rsidR="006F3646" w:rsidRDefault="006F3646" w:rsidP="009A0463">
            <w:pPr>
              <w:keepNext/>
              <w:keepLines/>
              <w:spacing w:after="0"/>
              <w:jc w:val="center"/>
              <w:rPr>
                <w:rFonts w:ascii="Arial" w:eastAsia="MS Mincho" w:hAnsi="Arial"/>
                <w:b/>
                <w:sz w:val="18"/>
              </w:rPr>
            </w:pPr>
            <w:r>
              <w:rPr>
                <w:rFonts w:ascii="Arial" w:eastAsia="MS Mincho" w:hAnsi="Arial" w:hint="eastAsia"/>
                <w:b/>
                <w:sz w:val="18"/>
              </w:rPr>
              <w:t xml:space="preserve">Maximum </w:t>
            </w:r>
            <w:r>
              <w:rPr>
                <w:rFonts w:ascii="Arial" w:eastAsia="MS Mincho" w:hAnsi="Arial"/>
                <w:b/>
                <w:sz w:val="18"/>
              </w:rPr>
              <w:t>Level (</w:t>
            </w:r>
            <w:proofErr w:type="spellStart"/>
            <w:r>
              <w:rPr>
                <w:rFonts w:ascii="Arial" w:eastAsia="MS Mincho" w:hAnsi="Arial"/>
                <w:b/>
                <w:sz w:val="18"/>
              </w:rPr>
              <w:t>dBm</w:t>
            </w:r>
            <w:proofErr w:type="spellEnd"/>
            <w:r>
              <w:rPr>
                <w:rFonts w:ascii="Arial" w:eastAsia="MS Mincho" w:hAnsi="Arial"/>
                <w:b/>
                <w:sz w:val="18"/>
              </w:rPr>
              <w:t>)</w:t>
            </w:r>
          </w:p>
        </w:tc>
        <w:tc>
          <w:tcPr>
            <w:tcW w:w="709" w:type="dxa"/>
            <w:tcBorders>
              <w:top w:val="nil"/>
              <w:left w:val="nil"/>
              <w:bottom w:val="single" w:sz="4" w:space="0" w:color="auto"/>
              <w:right w:val="single" w:sz="4" w:space="0" w:color="auto"/>
            </w:tcBorders>
          </w:tcPr>
          <w:p w:rsidR="006F3646" w:rsidRDefault="006F3646" w:rsidP="009A0463">
            <w:pPr>
              <w:keepNext/>
              <w:keepLines/>
              <w:spacing w:after="0"/>
              <w:jc w:val="center"/>
              <w:rPr>
                <w:rFonts w:ascii="Arial" w:eastAsia="MS Mincho" w:hAnsi="Arial"/>
                <w:b/>
                <w:sz w:val="18"/>
              </w:rPr>
            </w:pPr>
            <w:r>
              <w:rPr>
                <w:rFonts w:ascii="Arial" w:eastAsia="MS Mincho" w:hAnsi="Arial"/>
                <w:b/>
                <w:sz w:val="18"/>
              </w:rPr>
              <w:t>MBW (MHz)</w:t>
            </w:r>
          </w:p>
        </w:tc>
        <w:tc>
          <w:tcPr>
            <w:tcW w:w="990" w:type="dxa"/>
            <w:tcBorders>
              <w:top w:val="nil"/>
              <w:left w:val="nil"/>
              <w:bottom w:val="single" w:sz="4" w:space="0" w:color="auto"/>
              <w:right w:val="single" w:sz="4" w:space="0" w:color="auto"/>
            </w:tcBorders>
          </w:tcPr>
          <w:p w:rsidR="006F3646" w:rsidRDefault="006F3646" w:rsidP="009A0463">
            <w:pPr>
              <w:keepNext/>
              <w:keepLines/>
              <w:spacing w:after="0"/>
              <w:jc w:val="center"/>
              <w:rPr>
                <w:rFonts w:ascii="Arial" w:eastAsia="MS Mincho" w:hAnsi="Arial"/>
                <w:b/>
                <w:sz w:val="18"/>
              </w:rPr>
            </w:pPr>
            <w:r>
              <w:rPr>
                <w:rFonts w:ascii="Arial" w:eastAsia="MS Mincho" w:hAnsi="Arial"/>
                <w:b/>
                <w:sz w:val="18"/>
              </w:rPr>
              <w:t>NOTE</w:t>
            </w:r>
          </w:p>
        </w:tc>
      </w:tr>
      <w:tr w:rsidR="006F3646" w:rsidTr="009A0463">
        <w:trPr>
          <w:trHeight w:val="225"/>
          <w:jc w:val="center"/>
        </w:trPr>
        <w:tc>
          <w:tcPr>
            <w:tcW w:w="1486" w:type="dxa"/>
            <w:vMerge w:val="restart"/>
            <w:tcBorders>
              <w:top w:val="single" w:sz="4" w:space="0" w:color="auto"/>
              <w:left w:val="single" w:sz="4" w:space="0" w:color="auto"/>
              <w:right w:val="single" w:sz="4" w:space="0" w:color="auto"/>
            </w:tcBorders>
          </w:tcPr>
          <w:p w:rsidR="006F3646" w:rsidRDefault="006F3646" w:rsidP="009A0463">
            <w:pPr>
              <w:keepNext/>
              <w:keepLines/>
              <w:spacing w:after="0"/>
              <w:jc w:val="center"/>
              <w:rPr>
                <w:rFonts w:ascii="Arial" w:hAnsi="Arial"/>
                <w:sz w:val="18"/>
              </w:rPr>
            </w:pPr>
            <w:r>
              <w:rPr>
                <w:rFonts w:ascii="Arial" w:hAnsi="Arial"/>
                <w:sz w:val="18"/>
              </w:rPr>
              <w:t>CA_n48-n96</w:t>
            </w:r>
          </w:p>
        </w:tc>
        <w:tc>
          <w:tcPr>
            <w:tcW w:w="2478" w:type="dxa"/>
            <w:tcBorders>
              <w:top w:val="nil"/>
              <w:left w:val="nil"/>
              <w:bottom w:val="single" w:sz="4" w:space="0" w:color="auto"/>
              <w:right w:val="single" w:sz="4" w:space="0" w:color="auto"/>
            </w:tcBorders>
            <w:vAlign w:val="bottom"/>
          </w:tcPr>
          <w:p w:rsidR="006F3646" w:rsidRDefault="006F3646" w:rsidP="009A0463">
            <w:pPr>
              <w:keepNext/>
              <w:keepLines/>
              <w:spacing w:after="0"/>
              <w:rPr>
                <w:rFonts w:ascii="Arial" w:hAnsi="Arial"/>
                <w:sz w:val="18"/>
              </w:rPr>
            </w:pPr>
            <w:r>
              <w:rPr>
                <w:rFonts w:ascii="Arial" w:hAnsi="Arial"/>
                <w:sz w:val="18"/>
              </w:rPr>
              <w:t>E-UTRA Band 2, 4, 5, 10, 12, 13, 14, 17, 24, 25, 26, 29, 30, 50, 51, 53, 66, 70, 71, 85</w:t>
            </w:r>
          </w:p>
        </w:tc>
        <w:tc>
          <w:tcPr>
            <w:tcW w:w="981" w:type="dxa"/>
            <w:tcBorders>
              <w:top w:val="nil"/>
              <w:left w:val="nil"/>
              <w:bottom w:val="single" w:sz="4" w:space="0" w:color="auto"/>
              <w:right w:val="single" w:sz="4" w:space="0" w:color="auto"/>
            </w:tcBorders>
            <w:vAlign w:val="center"/>
          </w:tcPr>
          <w:p w:rsidR="006F3646" w:rsidRDefault="006F3646" w:rsidP="009A0463">
            <w:pPr>
              <w:keepNext/>
              <w:keepLines/>
              <w:spacing w:after="0"/>
              <w:jc w:val="right"/>
              <w:rPr>
                <w:rFonts w:ascii="Arial" w:hAnsi="Arial"/>
                <w:sz w:val="18"/>
              </w:rPr>
            </w:pPr>
            <w:proofErr w:type="spellStart"/>
            <w:r>
              <w:rPr>
                <w:rFonts w:ascii="Arial" w:hAnsi="Arial"/>
                <w:sz w:val="18"/>
              </w:rPr>
              <w:t>FDL_low</w:t>
            </w:r>
            <w:proofErr w:type="spellEnd"/>
          </w:p>
        </w:tc>
        <w:tc>
          <w:tcPr>
            <w:tcW w:w="283" w:type="dxa"/>
            <w:tcBorders>
              <w:top w:val="nil"/>
              <w:left w:val="nil"/>
              <w:bottom w:val="single" w:sz="4" w:space="0" w:color="auto"/>
              <w:right w:val="single" w:sz="4" w:space="0" w:color="auto"/>
            </w:tcBorders>
            <w:vAlign w:val="center"/>
          </w:tcPr>
          <w:p w:rsidR="006F3646" w:rsidRDefault="006F3646" w:rsidP="009A0463">
            <w:pPr>
              <w:keepNext/>
              <w:keepLines/>
              <w:spacing w:after="0"/>
              <w:jc w:val="center"/>
              <w:rPr>
                <w:rFonts w:ascii="Arial" w:hAnsi="Arial"/>
                <w:sz w:val="18"/>
              </w:rPr>
            </w:pPr>
            <w:r>
              <w:rPr>
                <w:rFonts w:ascii="Arial" w:hAnsi="Arial"/>
                <w:sz w:val="18"/>
              </w:rPr>
              <w:t>-</w:t>
            </w:r>
          </w:p>
        </w:tc>
        <w:tc>
          <w:tcPr>
            <w:tcW w:w="1004" w:type="dxa"/>
            <w:tcBorders>
              <w:top w:val="nil"/>
              <w:left w:val="nil"/>
              <w:bottom w:val="single" w:sz="4" w:space="0" w:color="auto"/>
              <w:right w:val="single" w:sz="4" w:space="0" w:color="auto"/>
            </w:tcBorders>
            <w:vAlign w:val="center"/>
          </w:tcPr>
          <w:p w:rsidR="006F3646" w:rsidRDefault="006F3646" w:rsidP="009A0463">
            <w:pPr>
              <w:keepNext/>
              <w:keepLines/>
              <w:spacing w:after="0"/>
              <w:rPr>
                <w:rFonts w:ascii="Arial" w:hAnsi="Arial"/>
                <w:sz w:val="18"/>
              </w:rPr>
            </w:pPr>
            <w:proofErr w:type="spellStart"/>
            <w:r>
              <w:rPr>
                <w:rFonts w:ascii="Arial" w:hAnsi="Arial"/>
                <w:sz w:val="18"/>
              </w:rPr>
              <w:t>FDL_high</w:t>
            </w:r>
            <w:proofErr w:type="spellEnd"/>
          </w:p>
        </w:tc>
        <w:tc>
          <w:tcPr>
            <w:tcW w:w="1276" w:type="dxa"/>
            <w:tcBorders>
              <w:top w:val="nil"/>
              <w:left w:val="nil"/>
              <w:bottom w:val="single" w:sz="4" w:space="0" w:color="auto"/>
              <w:right w:val="single" w:sz="4" w:space="0" w:color="auto"/>
            </w:tcBorders>
            <w:vAlign w:val="center"/>
          </w:tcPr>
          <w:p w:rsidR="006F3646" w:rsidRDefault="006F3646" w:rsidP="009A0463">
            <w:pPr>
              <w:keepNext/>
              <w:keepLines/>
              <w:spacing w:after="0"/>
              <w:jc w:val="center"/>
              <w:rPr>
                <w:rFonts w:ascii="Arial" w:hAnsi="Arial"/>
                <w:sz w:val="18"/>
              </w:rPr>
            </w:pPr>
            <w:r>
              <w:rPr>
                <w:rFonts w:ascii="Arial" w:hAnsi="Arial"/>
                <w:sz w:val="18"/>
              </w:rPr>
              <w:t>-50</w:t>
            </w:r>
          </w:p>
        </w:tc>
        <w:tc>
          <w:tcPr>
            <w:tcW w:w="709" w:type="dxa"/>
            <w:tcBorders>
              <w:top w:val="nil"/>
              <w:left w:val="nil"/>
              <w:bottom w:val="single" w:sz="4" w:space="0" w:color="auto"/>
              <w:right w:val="single" w:sz="4" w:space="0" w:color="auto"/>
            </w:tcBorders>
            <w:vAlign w:val="center"/>
          </w:tcPr>
          <w:p w:rsidR="006F3646" w:rsidRDefault="006F3646" w:rsidP="009A0463">
            <w:pPr>
              <w:keepNext/>
              <w:keepLines/>
              <w:spacing w:after="0"/>
              <w:jc w:val="center"/>
              <w:rPr>
                <w:rFonts w:ascii="Arial" w:hAnsi="Arial"/>
                <w:sz w:val="18"/>
              </w:rPr>
            </w:pPr>
            <w:r>
              <w:rPr>
                <w:rFonts w:ascii="Arial" w:hAnsi="Arial"/>
                <w:sz w:val="18"/>
              </w:rPr>
              <w:t>1</w:t>
            </w:r>
          </w:p>
        </w:tc>
        <w:tc>
          <w:tcPr>
            <w:tcW w:w="990" w:type="dxa"/>
            <w:tcBorders>
              <w:top w:val="nil"/>
              <w:left w:val="nil"/>
              <w:bottom w:val="single" w:sz="4" w:space="0" w:color="auto"/>
              <w:right w:val="single" w:sz="4" w:space="0" w:color="auto"/>
            </w:tcBorders>
            <w:vAlign w:val="center"/>
          </w:tcPr>
          <w:p w:rsidR="006F3646" w:rsidRDefault="006F3646" w:rsidP="009A0463">
            <w:pPr>
              <w:keepNext/>
              <w:keepLines/>
              <w:spacing w:after="0"/>
              <w:jc w:val="center"/>
              <w:rPr>
                <w:rFonts w:ascii="Arial" w:hAnsi="Arial"/>
                <w:sz w:val="18"/>
              </w:rPr>
            </w:pPr>
          </w:p>
        </w:tc>
      </w:tr>
      <w:tr w:rsidR="006F3646" w:rsidTr="009A0463">
        <w:trPr>
          <w:trHeight w:val="225"/>
          <w:jc w:val="center"/>
        </w:trPr>
        <w:tc>
          <w:tcPr>
            <w:tcW w:w="1486" w:type="dxa"/>
            <w:vMerge/>
            <w:tcBorders>
              <w:left w:val="single" w:sz="4" w:space="0" w:color="auto"/>
              <w:right w:val="single" w:sz="4" w:space="0" w:color="auto"/>
            </w:tcBorders>
          </w:tcPr>
          <w:p w:rsidR="006F3646" w:rsidRDefault="006F3646" w:rsidP="009A0463">
            <w:pPr>
              <w:keepNext/>
              <w:keepLines/>
              <w:spacing w:after="0"/>
              <w:jc w:val="center"/>
              <w:rPr>
                <w:rFonts w:ascii="Arial" w:hAnsi="Arial"/>
                <w:sz w:val="18"/>
              </w:rPr>
            </w:pPr>
          </w:p>
        </w:tc>
        <w:tc>
          <w:tcPr>
            <w:tcW w:w="2478" w:type="dxa"/>
            <w:tcBorders>
              <w:top w:val="nil"/>
              <w:left w:val="nil"/>
              <w:bottom w:val="single" w:sz="4" w:space="0" w:color="auto"/>
              <w:right w:val="single" w:sz="4" w:space="0" w:color="auto"/>
            </w:tcBorders>
            <w:vAlign w:val="bottom"/>
          </w:tcPr>
          <w:p w:rsidR="006F3646" w:rsidRDefault="006F3646" w:rsidP="009A0463">
            <w:pPr>
              <w:keepNext/>
              <w:keepLines/>
              <w:spacing w:after="0"/>
              <w:rPr>
                <w:rFonts w:ascii="Arial" w:hAnsi="Arial"/>
                <w:sz w:val="18"/>
              </w:rPr>
            </w:pPr>
            <w:r>
              <w:rPr>
                <w:rFonts w:ascii="Arial" w:hAnsi="Arial"/>
                <w:sz w:val="18"/>
              </w:rPr>
              <w:t>E-UTRA Band 41,  NR band n79</w:t>
            </w:r>
          </w:p>
        </w:tc>
        <w:tc>
          <w:tcPr>
            <w:tcW w:w="981" w:type="dxa"/>
            <w:tcBorders>
              <w:top w:val="nil"/>
              <w:left w:val="nil"/>
              <w:bottom w:val="single" w:sz="4" w:space="0" w:color="auto"/>
              <w:right w:val="single" w:sz="4" w:space="0" w:color="auto"/>
            </w:tcBorders>
            <w:vAlign w:val="center"/>
          </w:tcPr>
          <w:p w:rsidR="006F3646" w:rsidRDefault="006F3646" w:rsidP="009A0463">
            <w:pPr>
              <w:keepNext/>
              <w:keepLines/>
              <w:spacing w:after="0"/>
              <w:jc w:val="right"/>
              <w:rPr>
                <w:rFonts w:ascii="Arial" w:hAnsi="Arial"/>
                <w:sz w:val="18"/>
              </w:rPr>
            </w:pPr>
            <w:proofErr w:type="spellStart"/>
            <w:r>
              <w:rPr>
                <w:rFonts w:ascii="Arial" w:hAnsi="Arial"/>
                <w:sz w:val="18"/>
              </w:rPr>
              <w:t>FDL_low</w:t>
            </w:r>
            <w:proofErr w:type="spellEnd"/>
          </w:p>
        </w:tc>
        <w:tc>
          <w:tcPr>
            <w:tcW w:w="283" w:type="dxa"/>
            <w:tcBorders>
              <w:top w:val="nil"/>
              <w:left w:val="nil"/>
              <w:bottom w:val="single" w:sz="4" w:space="0" w:color="auto"/>
              <w:right w:val="single" w:sz="4" w:space="0" w:color="auto"/>
            </w:tcBorders>
            <w:vAlign w:val="center"/>
          </w:tcPr>
          <w:p w:rsidR="006F3646" w:rsidRDefault="006F3646" w:rsidP="009A0463">
            <w:pPr>
              <w:keepNext/>
              <w:keepLines/>
              <w:spacing w:after="0"/>
              <w:jc w:val="center"/>
              <w:rPr>
                <w:rFonts w:ascii="Arial" w:hAnsi="Arial"/>
                <w:sz w:val="18"/>
              </w:rPr>
            </w:pPr>
            <w:r>
              <w:rPr>
                <w:rFonts w:ascii="Arial" w:hAnsi="Arial"/>
                <w:sz w:val="18"/>
              </w:rPr>
              <w:t>-</w:t>
            </w:r>
          </w:p>
        </w:tc>
        <w:tc>
          <w:tcPr>
            <w:tcW w:w="1004" w:type="dxa"/>
            <w:tcBorders>
              <w:top w:val="nil"/>
              <w:left w:val="nil"/>
              <w:bottom w:val="single" w:sz="4" w:space="0" w:color="auto"/>
              <w:right w:val="single" w:sz="4" w:space="0" w:color="auto"/>
            </w:tcBorders>
            <w:vAlign w:val="center"/>
          </w:tcPr>
          <w:p w:rsidR="006F3646" w:rsidRDefault="006F3646" w:rsidP="009A0463">
            <w:pPr>
              <w:keepNext/>
              <w:keepLines/>
              <w:spacing w:after="0"/>
              <w:rPr>
                <w:rFonts w:ascii="Arial" w:hAnsi="Arial"/>
                <w:sz w:val="18"/>
              </w:rPr>
            </w:pPr>
            <w:proofErr w:type="spellStart"/>
            <w:r>
              <w:rPr>
                <w:rFonts w:ascii="Arial" w:hAnsi="Arial"/>
                <w:sz w:val="18"/>
              </w:rPr>
              <w:t>FDL_high</w:t>
            </w:r>
            <w:proofErr w:type="spellEnd"/>
          </w:p>
        </w:tc>
        <w:tc>
          <w:tcPr>
            <w:tcW w:w="1276" w:type="dxa"/>
            <w:tcBorders>
              <w:top w:val="nil"/>
              <w:left w:val="nil"/>
              <w:bottom w:val="single" w:sz="4" w:space="0" w:color="auto"/>
              <w:right w:val="single" w:sz="4" w:space="0" w:color="auto"/>
            </w:tcBorders>
            <w:vAlign w:val="center"/>
          </w:tcPr>
          <w:p w:rsidR="006F3646" w:rsidRDefault="006F3646" w:rsidP="009A0463">
            <w:pPr>
              <w:keepNext/>
              <w:keepLines/>
              <w:spacing w:after="0"/>
              <w:jc w:val="center"/>
              <w:rPr>
                <w:rFonts w:ascii="Arial" w:hAnsi="Arial"/>
                <w:sz w:val="18"/>
              </w:rPr>
            </w:pPr>
            <w:r>
              <w:rPr>
                <w:rFonts w:ascii="Arial" w:hAnsi="Arial"/>
                <w:sz w:val="18"/>
              </w:rPr>
              <w:t>-50</w:t>
            </w:r>
          </w:p>
        </w:tc>
        <w:tc>
          <w:tcPr>
            <w:tcW w:w="709" w:type="dxa"/>
            <w:tcBorders>
              <w:top w:val="nil"/>
              <w:left w:val="nil"/>
              <w:bottom w:val="single" w:sz="4" w:space="0" w:color="auto"/>
              <w:right w:val="single" w:sz="4" w:space="0" w:color="auto"/>
            </w:tcBorders>
            <w:vAlign w:val="center"/>
          </w:tcPr>
          <w:p w:rsidR="006F3646" w:rsidRDefault="006F3646" w:rsidP="009A0463">
            <w:pPr>
              <w:keepNext/>
              <w:keepLines/>
              <w:spacing w:after="0"/>
              <w:jc w:val="center"/>
              <w:rPr>
                <w:rFonts w:ascii="Arial" w:hAnsi="Arial"/>
                <w:sz w:val="18"/>
              </w:rPr>
            </w:pPr>
            <w:r>
              <w:rPr>
                <w:rFonts w:ascii="Arial" w:hAnsi="Arial"/>
                <w:sz w:val="18"/>
              </w:rPr>
              <w:t>1</w:t>
            </w:r>
          </w:p>
        </w:tc>
        <w:tc>
          <w:tcPr>
            <w:tcW w:w="990" w:type="dxa"/>
            <w:tcBorders>
              <w:top w:val="nil"/>
              <w:left w:val="nil"/>
              <w:bottom w:val="single" w:sz="4" w:space="0" w:color="auto"/>
              <w:right w:val="single" w:sz="4" w:space="0" w:color="auto"/>
            </w:tcBorders>
            <w:vAlign w:val="center"/>
          </w:tcPr>
          <w:p w:rsidR="006F3646" w:rsidRDefault="006F3646" w:rsidP="009A0463">
            <w:pPr>
              <w:keepNext/>
              <w:keepLines/>
              <w:spacing w:after="0"/>
              <w:jc w:val="center"/>
              <w:rPr>
                <w:rFonts w:ascii="Arial" w:hAnsi="Arial"/>
                <w:sz w:val="18"/>
              </w:rPr>
            </w:pPr>
            <w:r>
              <w:rPr>
                <w:rFonts w:ascii="Arial" w:hAnsi="Arial"/>
                <w:sz w:val="18"/>
              </w:rPr>
              <w:t>2</w:t>
            </w:r>
          </w:p>
        </w:tc>
      </w:tr>
      <w:tr w:rsidR="006F3646" w:rsidTr="009A0463">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rsidR="006F3646" w:rsidRDefault="006F3646" w:rsidP="009A0463">
            <w:pPr>
              <w:keepNext/>
              <w:keepLines/>
              <w:spacing w:after="0"/>
              <w:ind w:left="851" w:hanging="851"/>
              <w:rPr>
                <w:rFonts w:ascii="Arial" w:hAnsi="Arial" w:cs="Arial"/>
                <w:sz w:val="18"/>
                <w:szCs w:val="18"/>
              </w:rPr>
            </w:pPr>
            <w:r>
              <w:rPr>
                <w:rFonts w:ascii="Arial" w:hAnsi="Arial" w:cs="Arial"/>
                <w:sz w:val="18"/>
                <w:szCs w:val="18"/>
              </w:rPr>
              <w:t xml:space="preserve">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w:t>
            </w:r>
            <w:proofErr w:type="spellStart"/>
            <w:r>
              <w:rPr>
                <w:rFonts w:ascii="Arial" w:hAnsi="Arial" w:cs="Arial"/>
                <w:sz w:val="18"/>
                <w:szCs w:val="18"/>
              </w:rPr>
              <w:t>RBsize</w:t>
            </w:r>
            <w:proofErr w:type="spellEnd"/>
            <w:r>
              <w:rPr>
                <w:rFonts w:ascii="Arial" w:hAnsi="Arial" w:cs="Arial"/>
                <w:sz w:val="18"/>
                <w:szCs w:val="18"/>
              </w:rPr>
              <w:t xml:space="preserve"> kHz), where N is 2, 3, 4, 5 for the 2nd, 3rd, 4th or 5th harmonic respectively. The exception is allowed if the measurement bandwidth (MBW) totally or partially overlaps the overall exception interval.</w:t>
            </w:r>
          </w:p>
          <w:p w:rsidR="006F3646" w:rsidRDefault="006F3646" w:rsidP="009A0463">
            <w:pPr>
              <w:pStyle w:val="TAN"/>
              <w:rPr>
                <w:rFonts w:eastAsia="MS Mincho"/>
                <w:lang w:eastAsia="ko-KR"/>
              </w:rPr>
            </w:pPr>
          </w:p>
        </w:tc>
      </w:tr>
    </w:tbl>
    <w:p w:rsidR="008B270B" w:rsidRDefault="008B270B" w:rsidP="00A01A57"/>
    <w:p w:rsidR="008B270B" w:rsidRDefault="008B270B" w:rsidP="008B270B">
      <w:pPr>
        <w:pStyle w:val="Heading4"/>
        <w:tabs>
          <w:tab w:val="left" w:pos="0"/>
          <w:tab w:val="left" w:pos="420"/>
          <w:tab w:val="left" w:pos="864"/>
        </w:tabs>
        <w:ind w:left="0" w:firstLine="0"/>
        <w:rPr>
          <w:lang w:val="en-US" w:eastAsia="zh-CN"/>
        </w:rPr>
      </w:pPr>
      <w:bookmarkStart w:id="40" w:name="_Toc20966"/>
      <w:proofErr w:type="gramStart"/>
      <w:r>
        <w:rPr>
          <w:rFonts w:hint="eastAsia"/>
          <w:lang w:val="en-US" w:eastAsia="zh-CN"/>
        </w:rPr>
        <w:t>6.</w:t>
      </w:r>
      <w:r>
        <w:rPr>
          <w:lang w:val="en-US" w:eastAsia="zh-CN"/>
        </w:rPr>
        <w:t>X</w:t>
      </w:r>
      <w:r>
        <w:rPr>
          <w:rFonts w:hint="eastAsia"/>
          <w:lang w:eastAsia="zh-CN"/>
        </w:rPr>
        <w:t>.</w:t>
      </w:r>
      <w:r>
        <w:rPr>
          <w:rFonts w:hint="eastAsia"/>
          <w:lang w:val="en-US" w:eastAsia="zh-CN"/>
        </w:rPr>
        <w:t>2</w:t>
      </w:r>
      <w:r>
        <w:rPr>
          <w:rFonts w:hint="eastAsia"/>
          <w:lang w:eastAsia="zh-CN"/>
        </w:rPr>
        <w:t>.</w:t>
      </w:r>
      <w:r>
        <w:rPr>
          <w:lang w:val="en-US" w:eastAsia="zh-CN"/>
        </w:rPr>
        <w:t>3</w:t>
      </w:r>
      <w:proofErr w:type="gramEnd"/>
      <w:r>
        <w:rPr>
          <w:rFonts w:hint="eastAsia"/>
          <w:lang w:val="en-US" w:eastAsia="zh-CN"/>
        </w:rPr>
        <w:tab/>
      </w:r>
      <w:r>
        <w:rPr>
          <w:rFonts w:hint="eastAsia"/>
          <w:lang w:val="en-US" w:eastAsia="zh-CN"/>
        </w:rPr>
        <w:tab/>
        <w:t>REFSENS requirements</w:t>
      </w:r>
      <w:bookmarkEnd w:id="40"/>
    </w:p>
    <w:p w:rsidR="008B270B" w:rsidRDefault="008B270B" w:rsidP="008B270B">
      <w:pPr>
        <w:rPr>
          <w:color w:val="0070C0"/>
          <w:lang w:val="en-US" w:eastAsia="fi-FI"/>
        </w:rPr>
      </w:pPr>
      <w:r>
        <w:rPr>
          <w:rFonts w:hint="eastAsia"/>
          <w:lang w:eastAsia="zh-CN"/>
        </w:rPr>
        <w:t>T</w:t>
      </w:r>
      <w:r>
        <w:rPr>
          <w:lang w:eastAsia="zh-CN"/>
        </w:rPr>
        <w:t>here is no MSD issue for the CA combination.</w:t>
      </w:r>
    </w:p>
    <w:p w:rsidR="008B270B" w:rsidRDefault="008B270B" w:rsidP="00A01A57"/>
    <w:p w:rsidR="00A01A57" w:rsidRDefault="00A01A57" w:rsidP="00A01A57">
      <w:pPr>
        <w:rPr>
          <w:rFonts w:ascii="Arial" w:hAnsi="Arial" w:cs="Arial"/>
        </w:rPr>
      </w:pPr>
    </w:p>
    <w:p w:rsidR="00A01A57" w:rsidRDefault="00A01A57" w:rsidP="00A01A57">
      <w:pPr>
        <w:rPr>
          <w:rFonts w:ascii="Arial" w:hAnsi="Arial" w:cs="Arial"/>
        </w:rPr>
      </w:pPr>
    </w:p>
    <w:p w:rsidR="00FF6373" w:rsidRDefault="00E0755D">
      <w:pPr>
        <w:pStyle w:val="Heading5"/>
        <w:rPr>
          <w:rFonts w:eastAsia="MS Mincho" w:cs="Arial"/>
          <w:color w:val="0070C0"/>
          <w:sz w:val="32"/>
          <w:szCs w:val="32"/>
          <w:lang w:val="en-US"/>
        </w:rPr>
      </w:pPr>
      <w:r>
        <w:rPr>
          <w:rFonts w:eastAsia="MS Mincho" w:cs="Arial"/>
          <w:color w:val="0070C0"/>
          <w:sz w:val="32"/>
          <w:szCs w:val="32"/>
          <w:lang w:val="en-US"/>
        </w:rPr>
        <w:lastRenderedPageBreak/>
        <w:t>---End of changes---</w:t>
      </w:r>
    </w:p>
    <w:p w:rsidR="00FF6373" w:rsidRDefault="00E0755D">
      <w:pPr>
        <w:pStyle w:val="Heading1"/>
        <w:ind w:left="533" w:hanging="533"/>
        <w:rPr>
          <w:rStyle w:val="SubtleReference1"/>
          <w:rFonts w:cs="Arial"/>
          <w:smallCaps w:val="0"/>
          <w:lang w:val="en-US"/>
        </w:rPr>
      </w:pPr>
      <w:r>
        <w:rPr>
          <w:rFonts w:cs="Arial"/>
          <w:lang w:val="en-US" w:eastAsia="zh-CN"/>
        </w:rPr>
        <w:t>Reference</w:t>
      </w:r>
    </w:p>
    <w:p w:rsidR="00FF6373" w:rsidRDefault="00E0755D">
      <w:pPr>
        <w:spacing w:after="0" w:line="240" w:lineRule="atLeast"/>
        <w:rPr>
          <w:rFonts w:ascii="Arial" w:hAnsi="Arial" w:cs="Arial"/>
          <w:lang w:eastAsia="ja-JP"/>
        </w:rPr>
      </w:pPr>
      <w:r>
        <w:rPr>
          <w:rFonts w:ascii="Arial" w:hAnsi="Arial" w:cs="Arial"/>
          <w:lang w:val="pt-BR" w:eastAsia="ja-JP"/>
        </w:rPr>
        <w:t>[</w:t>
      </w:r>
      <w:r>
        <w:rPr>
          <w:rFonts w:ascii="Arial" w:hAnsi="Arial" w:cs="Arial"/>
          <w:lang w:eastAsia="ja-JP"/>
        </w:rPr>
        <w:t>1]</w:t>
      </w:r>
      <w:r>
        <w:rPr>
          <w:rFonts w:ascii="Arial" w:hAnsi="Arial" w:cs="Arial"/>
          <w:lang w:eastAsia="ja-JP"/>
        </w:rPr>
        <w:tab/>
        <w:t>RP-21</w:t>
      </w:r>
      <w:r w:rsidR="00BF7DA1">
        <w:rPr>
          <w:rFonts w:ascii="Arial" w:hAnsi="Arial" w:cs="Arial"/>
          <w:lang w:eastAsia="ja-JP"/>
        </w:rPr>
        <w:t>2</w:t>
      </w:r>
      <w:r w:rsidR="004C4C90">
        <w:rPr>
          <w:rFonts w:ascii="Arial" w:hAnsi="Arial" w:cs="Arial"/>
          <w:lang w:eastAsia="ja-JP"/>
        </w:rPr>
        <w:t>877</w:t>
      </w:r>
      <w:r>
        <w:rPr>
          <w:rFonts w:ascii="Arial" w:hAnsi="Arial" w:cs="Arial"/>
          <w:lang w:eastAsia="ja-JP"/>
        </w:rPr>
        <w:t>, “</w:t>
      </w:r>
      <w:r>
        <w:rPr>
          <w:rFonts w:ascii="Times" w:hAnsi="Times" w:cs="Times"/>
          <w:bCs/>
          <w:color w:val="000000"/>
        </w:rPr>
        <w:t>Revised WID on Rel-17 NR Inter-band Carrier Aggregation/Dual Connectivity  for 2 bands DL with x bands UL (x=1,2)</w:t>
      </w:r>
      <w:r>
        <w:rPr>
          <w:rFonts w:ascii="Arial" w:hAnsi="Arial" w:cs="Arial"/>
          <w:lang w:eastAsia="ja-JP"/>
        </w:rPr>
        <w:t>”, ZTE Corporation</w:t>
      </w:r>
    </w:p>
    <w:sectPr w:rsidR="00FF6373">
      <w:footnotePr>
        <w:numRestart w:val="eachSect"/>
      </w:footnotePr>
      <w:pgSz w:w="16840" w:h="11907" w:orient="landscape"/>
      <w:pgMar w:top="1133" w:right="1416" w:bottom="1133"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142C9"/>
    <w:rsid w:val="00020900"/>
    <w:rsid w:val="000309BE"/>
    <w:rsid w:val="00031C1D"/>
    <w:rsid w:val="00037B50"/>
    <w:rsid w:val="00044BAC"/>
    <w:rsid w:val="00045317"/>
    <w:rsid w:val="00047833"/>
    <w:rsid w:val="0005096E"/>
    <w:rsid w:val="00051B83"/>
    <w:rsid w:val="00052ABB"/>
    <w:rsid w:val="0005326A"/>
    <w:rsid w:val="0006248B"/>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5E6E"/>
    <w:rsid w:val="000C6D2D"/>
    <w:rsid w:val="000D6CFC"/>
    <w:rsid w:val="000D7B63"/>
    <w:rsid w:val="000E3D29"/>
    <w:rsid w:val="000E655F"/>
    <w:rsid w:val="000F1757"/>
    <w:rsid w:val="000F2367"/>
    <w:rsid w:val="000F33B9"/>
    <w:rsid w:val="000F4870"/>
    <w:rsid w:val="00102F34"/>
    <w:rsid w:val="00110B76"/>
    <w:rsid w:val="00110E26"/>
    <w:rsid w:val="00120AEA"/>
    <w:rsid w:val="0012183E"/>
    <w:rsid w:val="001227D3"/>
    <w:rsid w:val="0012549E"/>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3712"/>
    <w:rsid w:val="001C60D4"/>
    <w:rsid w:val="001D6971"/>
    <w:rsid w:val="001E15A4"/>
    <w:rsid w:val="001E1DF6"/>
    <w:rsid w:val="001E2CF6"/>
    <w:rsid w:val="001E3DB5"/>
    <w:rsid w:val="001E4697"/>
    <w:rsid w:val="001E7490"/>
    <w:rsid w:val="001E74DA"/>
    <w:rsid w:val="001F06D6"/>
    <w:rsid w:val="001F1126"/>
    <w:rsid w:val="001F1E22"/>
    <w:rsid w:val="001F3628"/>
    <w:rsid w:val="001F5184"/>
    <w:rsid w:val="001F78B3"/>
    <w:rsid w:val="00200DD4"/>
    <w:rsid w:val="00202D71"/>
    <w:rsid w:val="00206074"/>
    <w:rsid w:val="002138EA"/>
    <w:rsid w:val="00214FBD"/>
    <w:rsid w:val="00216753"/>
    <w:rsid w:val="00220FC6"/>
    <w:rsid w:val="00222897"/>
    <w:rsid w:val="00222B0C"/>
    <w:rsid w:val="00223615"/>
    <w:rsid w:val="0022464A"/>
    <w:rsid w:val="00226964"/>
    <w:rsid w:val="00230CA1"/>
    <w:rsid w:val="0023149B"/>
    <w:rsid w:val="0023178C"/>
    <w:rsid w:val="00233D0B"/>
    <w:rsid w:val="00235394"/>
    <w:rsid w:val="00237F41"/>
    <w:rsid w:val="00250DFD"/>
    <w:rsid w:val="002574C7"/>
    <w:rsid w:val="0026179F"/>
    <w:rsid w:val="00274E1A"/>
    <w:rsid w:val="00276D9B"/>
    <w:rsid w:val="00282213"/>
    <w:rsid w:val="002858BF"/>
    <w:rsid w:val="00286AE5"/>
    <w:rsid w:val="00292377"/>
    <w:rsid w:val="00295216"/>
    <w:rsid w:val="002960D3"/>
    <w:rsid w:val="00297561"/>
    <w:rsid w:val="002A01D4"/>
    <w:rsid w:val="002B4985"/>
    <w:rsid w:val="002B716B"/>
    <w:rsid w:val="002C2D71"/>
    <w:rsid w:val="002D02CD"/>
    <w:rsid w:val="002D2224"/>
    <w:rsid w:val="002D6E4C"/>
    <w:rsid w:val="002D7654"/>
    <w:rsid w:val="002E2CE9"/>
    <w:rsid w:val="002E7344"/>
    <w:rsid w:val="002E7C53"/>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0612"/>
    <w:rsid w:val="00352331"/>
    <w:rsid w:val="00354CCF"/>
    <w:rsid w:val="00355792"/>
    <w:rsid w:val="00357367"/>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A0368"/>
    <w:rsid w:val="003B1FC9"/>
    <w:rsid w:val="003B5480"/>
    <w:rsid w:val="003C625A"/>
    <w:rsid w:val="003D17BC"/>
    <w:rsid w:val="003D59CA"/>
    <w:rsid w:val="003D5B5F"/>
    <w:rsid w:val="003E0752"/>
    <w:rsid w:val="003E0CAE"/>
    <w:rsid w:val="003E5311"/>
    <w:rsid w:val="003E7B30"/>
    <w:rsid w:val="003F0B25"/>
    <w:rsid w:val="003F1C1B"/>
    <w:rsid w:val="003F29E9"/>
    <w:rsid w:val="003F2C91"/>
    <w:rsid w:val="00401144"/>
    <w:rsid w:val="00404BF8"/>
    <w:rsid w:val="00407626"/>
    <w:rsid w:val="0041114D"/>
    <w:rsid w:val="00412063"/>
    <w:rsid w:val="00422574"/>
    <w:rsid w:val="0042611A"/>
    <w:rsid w:val="004271BA"/>
    <w:rsid w:val="00432495"/>
    <w:rsid w:val="00432797"/>
    <w:rsid w:val="00442579"/>
    <w:rsid w:val="00446710"/>
    <w:rsid w:val="004472F0"/>
    <w:rsid w:val="004524EF"/>
    <w:rsid w:val="00461E39"/>
    <w:rsid w:val="00464D43"/>
    <w:rsid w:val="00466C39"/>
    <w:rsid w:val="004725D9"/>
    <w:rsid w:val="00472B8D"/>
    <w:rsid w:val="00473A40"/>
    <w:rsid w:val="00483315"/>
    <w:rsid w:val="0048543E"/>
    <w:rsid w:val="00486057"/>
    <w:rsid w:val="00491D16"/>
    <w:rsid w:val="0049383E"/>
    <w:rsid w:val="004A495F"/>
    <w:rsid w:val="004B120F"/>
    <w:rsid w:val="004B16A5"/>
    <w:rsid w:val="004B706B"/>
    <w:rsid w:val="004C27C6"/>
    <w:rsid w:val="004C2EE5"/>
    <w:rsid w:val="004C4C90"/>
    <w:rsid w:val="004D382F"/>
    <w:rsid w:val="004D4538"/>
    <w:rsid w:val="004D4C80"/>
    <w:rsid w:val="004E2896"/>
    <w:rsid w:val="004E4629"/>
    <w:rsid w:val="004E56E0"/>
    <w:rsid w:val="004F2599"/>
    <w:rsid w:val="004F4CF2"/>
    <w:rsid w:val="00500C62"/>
    <w:rsid w:val="0050186F"/>
    <w:rsid w:val="00505B45"/>
    <w:rsid w:val="00505BFA"/>
    <w:rsid w:val="00506FC7"/>
    <w:rsid w:val="0051091D"/>
    <w:rsid w:val="00510FFC"/>
    <w:rsid w:val="00511F57"/>
    <w:rsid w:val="00515CBE"/>
    <w:rsid w:val="00516C0E"/>
    <w:rsid w:val="0052034C"/>
    <w:rsid w:val="0052067B"/>
    <w:rsid w:val="00522A7E"/>
    <w:rsid w:val="005234C3"/>
    <w:rsid w:val="005279DB"/>
    <w:rsid w:val="00530BB9"/>
    <w:rsid w:val="00530FBE"/>
    <w:rsid w:val="00534C89"/>
    <w:rsid w:val="00536054"/>
    <w:rsid w:val="00541573"/>
    <w:rsid w:val="00542F1C"/>
    <w:rsid w:val="00544196"/>
    <w:rsid w:val="00544E6E"/>
    <w:rsid w:val="00545260"/>
    <w:rsid w:val="00551E85"/>
    <w:rsid w:val="00554D38"/>
    <w:rsid w:val="00561E1D"/>
    <w:rsid w:val="00564331"/>
    <w:rsid w:val="00567F6D"/>
    <w:rsid w:val="00573D12"/>
    <w:rsid w:val="00574418"/>
    <w:rsid w:val="005766B1"/>
    <w:rsid w:val="00582778"/>
    <w:rsid w:val="0058353D"/>
    <w:rsid w:val="00590995"/>
    <w:rsid w:val="00590A8D"/>
    <w:rsid w:val="00592907"/>
    <w:rsid w:val="005973B3"/>
    <w:rsid w:val="00597A6B"/>
    <w:rsid w:val="005A62ED"/>
    <w:rsid w:val="005A69B1"/>
    <w:rsid w:val="005A7163"/>
    <w:rsid w:val="005B4585"/>
    <w:rsid w:val="005B4CD2"/>
    <w:rsid w:val="005B5A41"/>
    <w:rsid w:val="005B70B7"/>
    <w:rsid w:val="005C1920"/>
    <w:rsid w:val="005C4536"/>
    <w:rsid w:val="005D1BFF"/>
    <w:rsid w:val="005D4A38"/>
    <w:rsid w:val="005E50E7"/>
    <w:rsid w:val="005E634F"/>
    <w:rsid w:val="005F056C"/>
    <w:rsid w:val="005F0E97"/>
    <w:rsid w:val="005F11A0"/>
    <w:rsid w:val="005F1799"/>
    <w:rsid w:val="005F36F8"/>
    <w:rsid w:val="005F4249"/>
    <w:rsid w:val="005F45D1"/>
    <w:rsid w:val="005F6213"/>
    <w:rsid w:val="00607D50"/>
    <w:rsid w:val="00611025"/>
    <w:rsid w:val="006152B9"/>
    <w:rsid w:val="0061639C"/>
    <w:rsid w:val="00620083"/>
    <w:rsid w:val="00621586"/>
    <w:rsid w:val="00627262"/>
    <w:rsid w:val="0063084B"/>
    <w:rsid w:val="00640E2C"/>
    <w:rsid w:val="006412DC"/>
    <w:rsid w:val="006446FC"/>
    <w:rsid w:val="006501EB"/>
    <w:rsid w:val="00652B42"/>
    <w:rsid w:val="0065313F"/>
    <w:rsid w:val="006606E8"/>
    <w:rsid w:val="00663F2A"/>
    <w:rsid w:val="006653C1"/>
    <w:rsid w:val="00665705"/>
    <w:rsid w:val="00673E35"/>
    <w:rsid w:val="00675002"/>
    <w:rsid w:val="006844E5"/>
    <w:rsid w:val="00686F6A"/>
    <w:rsid w:val="006964D7"/>
    <w:rsid w:val="006A5AE8"/>
    <w:rsid w:val="006A6D23"/>
    <w:rsid w:val="006B5368"/>
    <w:rsid w:val="006D4DB0"/>
    <w:rsid w:val="006D5911"/>
    <w:rsid w:val="006D683F"/>
    <w:rsid w:val="006D6AE3"/>
    <w:rsid w:val="006E6F62"/>
    <w:rsid w:val="006F057C"/>
    <w:rsid w:val="006F2184"/>
    <w:rsid w:val="006F3646"/>
    <w:rsid w:val="006F6A0D"/>
    <w:rsid w:val="006F7C0C"/>
    <w:rsid w:val="007028EC"/>
    <w:rsid w:val="007036FE"/>
    <w:rsid w:val="0070646B"/>
    <w:rsid w:val="007209EB"/>
    <w:rsid w:val="00722256"/>
    <w:rsid w:val="00724770"/>
    <w:rsid w:val="00725EED"/>
    <w:rsid w:val="00732360"/>
    <w:rsid w:val="0074089F"/>
    <w:rsid w:val="007450FD"/>
    <w:rsid w:val="00747B1B"/>
    <w:rsid w:val="00751618"/>
    <w:rsid w:val="007520F9"/>
    <w:rsid w:val="00752934"/>
    <w:rsid w:val="00754426"/>
    <w:rsid w:val="007627AD"/>
    <w:rsid w:val="00764D1D"/>
    <w:rsid w:val="007673EB"/>
    <w:rsid w:val="007678AB"/>
    <w:rsid w:val="0077245D"/>
    <w:rsid w:val="00775461"/>
    <w:rsid w:val="007816D6"/>
    <w:rsid w:val="00781C12"/>
    <w:rsid w:val="00784BFC"/>
    <w:rsid w:val="007959D0"/>
    <w:rsid w:val="00797E64"/>
    <w:rsid w:val="007B1E69"/>
    <w:rsid w:val="007B5348"/>
    <w:rsid w:val="007C13FD"/>
    <w:rsid w:val="007C6D42"/>
    <w:rsid w:val="007D4ED4"/>
    <w:rsid w:val="007E30EF"/>
    <w:rsid w:val="007E312D"/>
    <w:rsid w:val="007E50C2"/>
    <w:rsid w:val="007E5F38"/>
    <w:rsid w:val="007E65BD"/>
    <w:rsid w:val="007F0E1E"/>
    <w:rsid w:val="007F29A7"/>
    <w:rsid w:val="007F483A"/>
    <w:rsid w:val="00801FF8"/>
    <w:rsid w:val="00807E0E"/>
    <w:rsid w:val="00832802"/>
    <w:rsid w:val="00832997"/>
    <w:rsid w:val="00832A1E"/>
    <w:rsid w:val="008355BB"/>
    <w:rsid w:val="0083671B"/>
    <w:rsid w:val="00843A91"/>
    <w:rsid w:val="00845903"/>
    <w:rsid w:val="00846B57"/>
    <w:rsid w:val="00864344"/>
    <w:rsid w:val="00867A92"/>
    <w:rsid w:val="00872201"/>
    <w:rsid w:val="00873396"/>
    <w:rsid w:val="00874C16"/>
    <w:rsid w:val="0087636F"/>
    <w:rsid w:val="00877C87"/>
    <w:rsid w:val="008A110B"/>
    <w:rsid w:val="008A35EA"/>
    <w:rsid w:val="008A4538"/>
    <w:rsid w:val="008A70E8"/>
    <w:rsid w:val="008B0268"/>
    <w:rsid w:val="008B270B"/>
    <w:rsid w:val="008B2E5C"/>
    <w:rsid w:val="008B402C"/>
    <w:rsid w:val="008B5AE7"/>
    <w:rsid w:val="008B6D4B"/>
    <w:rsid w:val="008C60E9"/>
    <w:rsid w:val="008D315F"/>
    <w:rsid w:val="008D3614"/>
    <w:rsid w:val="008D3FD7"/>
    <w:rsid w:val="008D6657"/>
    <w:rsid w:val="008E0657"/>
    <w:rsid w:val="008E0E6A"/>
    <w:rsid w:val="008E3ADA"/>
    <w:rsid w:val="008F0A12"/>
    <w:rsid w:val="008F1F8B"/>
    <w:rsid w:val="008F6056"/>
    <w:rsid w:val="009007E7"/>
    <w:rsid w:val="009027BA"/>
    <w:rsid w:val="009060D5"/>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5A2B"/>
    <w:rsid w:val="009974FB"/>
    <w:rsid w:val="009A0043"/>
    <w:rsid w:val="009A7F09"/>
    <w:rsid w:val="009B1C63"/>
    <w:rsid w:val="009B3D20"/>
    <w:rsid w:val="009B41BB"/>
    <w:rsid w:val="009C0727"/>
    <w:rsid w:val="009C3FFC"/>
    <w:rsid w:val="009C4997"/>
    <w:rsid w:val="009D4482"/>
    <w:rsid w:val="009D5060"/>
    <w:rsid w:val="009E1F9F"/>
    <w:rsid w:val="009E4C2F"/>
    <w:rsid w:val="009E5D5C"/>
    <w:rsid w:val="009E678F"/>
    <w:rsid w:val="009E7B88"/>
    <w:rsid w:val="009F1F3A"/>
    <w:rsid w:val="009F386B"/>
    <w:rsid w:val="009F3C1A"/>
    <w:rsid w:val="009F719E"/>
    <w:rsid w:val="009F777A"/>
    <w:rsid w:val="009F7C27"/>
    <w:rsid w:val="00A01A22"/>
    <w:rsid w:val="00A01A57"/>
    <w:rsid w:val="00A01D5A"/>
    <w:rsid w:val="00A109CF"/>
    <w:rsid w:val="00A13D54"/>
    <w:rsid w:val="00A1570A"/>
    <w:rsid w:val="00A174C4"/>
    <w:rsid w:val="00A20E80"/>
    <w:rsid w:val="00A31B84"/>
    <w:rsid w:val="00A33186"/>
    <w:rsid w:val="00A35F9C"/>
    <w:rsid w:val="00A36122"/>
    <w:rsid w:val="00A42EE6"/>
    <w:rsid w:val="00A445E5"/>
    <w:rsid w:val="00A53198"/>
    <w:rsid w:val="00A619D5"/>
    <w:rsid w:val="00A65DB7"/>
    <w:rsid w:val="00A675B6"/>
    <w:rsid w:val="00A7105B"/>
    <w:rsid w:val="00A77A72"/>
    <w:rsid w:val="00A77DB8"/>
    <w:rsid w:val="00A8168F"/>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1D85"/>
    <w:rsid w:val="00AD390E"/>
    <w:rsid w:val="00AD570D"/>
    <w:rsid w:val="00AD5B8F"/>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66E20"/>
    <w:rsid w:val="00B70BBE"/>
    <w:rsid w:val="00B71813"/>
    <w:rsid w:val="00B74CC7"/>
    <w:rsid w:val="00B76B98"/>
    <w:rsid w:val="00B8446C"/>
    <w:rsid w:val="00B92737"/>
    <w:rsid w:val="00B95BAE"/>
    <w:rsid w:val="00B961FE"/>
    <w:rsid w:val="00B97D8E"/>
    <w:rsid w:val="00BA5F05"/>
    <w:rsid w:val="00BB7240"/>
    <w:rsid w:val="00BB7B8C"/>
    <w:rsid w:val="00BB7CAF"/>
    <w:rsid w:val="00BC2C8D"/>
    <w:rsid w:val="00BD299D"/>
    <w:rsid w:val="00BD352D"/>
    <w:rsid w:val="00BD4413"/>
    <w:rsid w:val="00BD6404"/>
    <w:rsid w:val="00BE1F34"/>
    <w:rsid w:val="00BF2692"/>
    <w:rsid w:val="00BF48F8"/>
    <w:rsid w:val="00BF7196"/>
    <w:rsid w:val="00BF7DA1"/>
    <w:rsid w:val="00C04098"/>
    <w:rsid w:val="00C067BC"/>
    <w:rsid w:val="00C06EB0"/>
    <w:rsid w:val="00C075A1"/>
    <w:rsid w:val="00C20B1F"/>
    <w:rsid w:val="00C27A67"/>
    <w:rsid w:val="00C3218C"/>
    <w:rsid w:val="00C340E5"/>
    <w:rsid w:val="00C3469C"/>
    <w:rsid w:val="00C36DE9"/>
    <w:rsid w:val="00C40CA4"/>
    <w:rsid w:val="00C50A26"/>
    <w:rsid w:val="00C52184"/>
    <w:rsid w:val="00C5432C"/>
    <w:rsid w:val="00C65891"/>
    <w:rsid w:val="00C7225C"/>
    <w:rsid w:val="00C733A2"/>
    <w:rsid w:val="00C77DD9"/>
    <w:rsid w:val="00C81210"/>
    <w:rsid w:val="00C92301"/>
    <w:rsid w:val="00CA2CA4"/>
    <w:rsid w:val="00CA48B6"/>
    <w:rsid w:val="00CA4DC9"/>
    <w:rsid w:val="00CA797D"/>
    <w:rsid w:val="00CB20B0"/>
    <w:rsid w:val="00CB3A27"/>
    <w:rsid w:val="00CC1633"/>
    <w:rsid w:val="00CC32F8"/>
    <w:rsid w:val="00CC384F"/>
    <w:rsid w:val="00CC5F6A"/>
    <w:rsid w:val="00CC711B"/>
    <w:rsid w:val="00CD504D"/>
    <w:rsid w:val="00CE0A7F"/>
    <w:rsid w:val="00CE1718"/>
    <w:rsid w:val="00CE29AF"/>
    <w:rsid w:val="00CE3730"/>
    <w:rsid w:val="00CE4666"/>
    <w:rsid w:val="00CF02E3"/>
    <w:rsid w:val="00CF0FF6"/>
    <w:rsid w:val="00CF1F96"/>
    <w:rsid w:val="00CF4156"/>
    <w:rsid w:val="00CF491A"/>
    <w:rsid w:val="00CF5CF6"/>
    <w:rsid w:val="00D02A42"/>
    <w:rsid w:val="00D152B7"/>
    <w:rsid w:val="00D2035A"/>
    <w:rsid w:val="00D21D03"/>
    <w:rsid w:val="00D24867"/>
    <w:rsid w:val="00D3188C"/>
    <w:rsid w:val="00D32C97"/>
    <w:rsid w:val="00D33F47"/>
    <w:rsid w:val="00D520E4"/>
    <w:rsid w:val="00D52759"/>
    <w:rsid w:val="00D57DFA"/>
    <w:rsid w:val="00D60AB4"/>
    <w:rsid w:val="00D659C0"/>
    <w:rsid w:val="00D71F73"/>
    <w:rsid w:val="00D83B07"/>
    <w:rsid w:val="00D83D70"/>
    <w:rsid w:val="00D8486C"/>
    <w:rsid w:val="00D86F65"/>
    <w:rsid w:val="00D9307D"/>
    <w:rsid w:val="00D94458"/>
    <w:rsid w:val="00D944BC"/>
    <w:rsid w:val="00D9484D"/>
    <w:rsid w:val="00D95DF9"/>
    <w:rsid w:val="00D9689E"/>
    <w:rsid w:val="00D97D43"/>
    <w:rsid w:val="00D97F0C"/>
    <w:rsid w:val="00DA3037"/>
    <w:rsid w:val="00DA66B9"/>
    <w:rsid w:val="00DB0CF0"/>
    <w:rsid w:val="00DB20CC"/>
    <w:rsid w:val="00DB6C28"/>
    <w:rsid w:val="00DB7B8F"/>
    <w:rsid w:val="00DC2977"/>
    <w:rsid w:val="00DC428A"/>
    <w:rsid w:val="00DC78AC"/>
    <w:rsid w:val="00DD0380"/>
    <w:rsid w:val="00DD0C2C"/>
    <w:rsid w:val="00DD193D"/>
    <w:rsid w:val="00DD2934"/>
    <w:rsid w:val="00DD395D"/>
    <w:rsid w:val="00DE3D1C"/>
    <w:rsid w:val="00DE5399"/>
    <w:rsid w:val="00DE7B11"/>
    <w:rsid w:val="00DF4D63"/>
    <w:rsid w:val="00DF4F8A"/>
    <w:rsid w:val="00E02975"/>
    <w:rsid w:val="00E0755D"/>
    <w:rsid w:val="00E16DA8"/>
    <w:rsid w:val="00E17583"/>
    <w:rsid w:val="00E17F9A"/>
    <w:rsid w:val="00E20A43"/>
    <w:rsid w:val="00E20FBC"/>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7658"/>
    <w:rsid w:val="00E824C3"/>
    <w:rsid w:val="00E8629F"/>
    <w:rsid w:val="00E86EEA"/>
    <w:rsid w:val="00E877A1"/>
    <w:rsid w:val="00EA3B4F"/>
    <w:rsid w:val="00EA3C24"/>
    <w:rsid w:val="00EA58F3"/>
    <w:rsid w:val="00EB2377"/>
    <w:rsid w:val="00EB4292"/>
    <w:rsid w:val="00EB4346"/>
    <w:rsid w:val="00EC19B9"/>
    <w:rsid w:val="00EC2E0A"/>
    <w:rsid w:val="00EC7128"/>
    <w:rsid w:val="00ED4B7F"/>
    <w:rsid w:val="00ED7021"/>
    <w:rsid w:val="00EF43B0"/>
    <w:rsid w:val="00F02DF1"/>
    <w:rsid w:val="00F072D8"/>
    <w:rsid w:val="00F1034B"/>
    <w:rsid w:val="00F10B3C"/>
    <w:rsid w:val="00F1254B"/>
    <w:rsid w:val="00F17FEB"/>
    <w:rsid w:val="00F24E8E"/>
    <w:rsid w:val="00F268D5"/>
    <w:rsid w:val="00F329B6"/>
    <w:rsid w:val="00F40684"/>
    <w:rsid w:val="00F42B39"/>
    <w:rsid w:val="00F44FB4"/>
    <w:rsid w:val="00F45588"/>
    <w:rsid w:val="00F47256"/>
    <w:rsid w:val="00F50520"/>
    <w:rsid w:val="00F50862"/>
    <w:rsid w:val="00F517AA"/>
    <w:rsid w:val="00F52890"/>
    <w:rsid w:val="00F5486C"/>
    <w:rsid w:val="00F65582"/>
    <w:rsid w:val="00F656E6"/>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4651"/>
    <w:rsid w:val="00FD520B"/>
    <w:rsid w:val="00FE21A4"/>
    <w:rsid w:val="00FF0916"/>
    <w:rsid w:val="00FF1FCB"/>
    <w:rsid w:val="00FF6373"/>
    <w:rsid w:val="00FF7BB9"/>
    <w:rsid w:val="126D39EE"/>
    <w:rsid w:val="34474760"/>
    <w:rsid w:val="34C259BB"/>
    <w:rsid w:val="44E53A11"/>
    <w:rsid w:val="4D7F0C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uiPriority="99"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eastAsia="en-US" w:bidi="ar-SA"/>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val="sv-SE"/>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character" w:customStyle="1" w:styleId="ListBullet2Char">
    <w:name w:val="List Bullet 2 Char"/>
    <w:link w:val="ListBullet2"/>
    <w:qFormat/>
    <w:rPr>
      <w:lang w:val="en-GB" w:eastAsia="en-US"/>
    </w:rPr>
  </w:style>
  <w:style w:type="paragraph" w:styleId="Caption">
    <w:name w:val="caption"/>
    <w:basedOn w:val="Normal"/>
    <w:next w:val="Normal"/>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character" w:customStyle="1" w:styleId="CommentTextChar">
    <w:name w:val="Comment Text Char"/>
    <w:link w:val="CommentText"/>
    <w:semiHidden/>
    <w:qFormat/>
    <w:rPr>
      <w:lang w:val="en-GB" w:eastAsia="en-US"/>
    </w:rPr>
  </w:style>
  <w:style w:type="paragraph" w:styleId="BodyText">
    <w:name w:val="Body Text"/>
    <w:basedOn w:val="Normal"/>
    <w:link w:val="BodyTextChar"/>
    <w:qFormat/>
  </w:style>
  <w:style w:type="character" w:customStyle="1" w:styleId="BodyTextChar">
    <w:name w:val="Body Text Char"/>
    <w:link w:val="BodyText"/>
    <w:qFormat/>
    <w:rPr>
      <w:lang w:val="en-GB"/>
    </w:rPr>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character" w:customStyle="1" w:styleId="BalloonTextChar">
    <w:name w:val="Balloon Text Char"/>
    <w:link w:val="BalloonText"/>
    <w:qFormat/>
    <w:rPr>
      <w:sz w:val="18"/>
      <w:szCs w:val="18"/>
      <w:lang w:val="en-GB" w:eastAsia="en-US"/>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sv-SE"/>
    </w:rPr>
  </w:style>
  <w:style w:type="character" w:customStyle="1" w:styleId="HeaderChar">
    <w:name w:val="Header Char"/>
    <w:link w:val="Header"/>
    <w:qFormat/>
    <w:rPr>
      <w:rFonts w:ascii="Arial" w:hAnsi="Arial"/>
      <w:b/>
      <w:sz w:val="18"/>
      <w:lang w:val="en-GB" w:bidi="ar-SA"/>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lang w:val="en-GB" w:eastAsia="en-US"/>
    </w:r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character" w:customStyle="1" w:styleId="NOChar">
    <w:name w:val="NO Char"/>
    <w:link w:val="NO"/>
    <w:qFormat/>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zh-CN"/>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GuidanceChar">
    <w:name w:val="Guidance Char"/>
    <w:link w:val="Guidance"/>
    <w:qFormat/>
    <w:rPr>
      <w:i/>
      <w:color w:val="0000FF"/>
      <w:lang w:eastAsia="en-US"/>
    </w:rPr>
  </w:style>
  <w:style w:type="paragraph" w:customStyle="1" w:styleId="Revision1">
    <w:name w:val="Revision1"/>
    <w:hidden/>
    <w:uiPriority w:val="99"/>
    <w:semiHidden/>
    <w:qFormat/>
    <w:rPr>
      <w:lang w:val="en-GB"/>
    </w:rPr>
  </w:style>
  <w:style w:type="paragraph" w:customStyle="1" w:styleId="a">
    <w:name w:val="样式 页眉"/>
    <w:basedOn w:val="Header"/>
    <w:link w:val="Char"/>
    <w:qFormat/>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qFormat/>
    <w:rPr>
      <w:rFonts w:ascii="Arial" w:eastAsia="Arial" w:hAnsi="Arial"/>
      <w:b/>
      <w:bCs/>
      <w:sz w:val="22"/>
      <w:lang w:val="en-GB"/>
    </w:rPr>
  </w:style>
  <w:style w:type="character" w:customStyle="1" w:styleId="TALCar">
    <w:name w:val="TAL Car"/>
    <w:qFormat/>
    <w:locked/>
    <w:rPr>
      <w:rFonts w:ascii="Arial" w:hAnsi="Arial"/>
      <w:sz w:val="18"/>
      <w:lang w:val="en-GB"/>
    </w:rPr>
  </w:style>
  <w:style w:type="paragraph" w:customStyle="1" w:styleId="CRCoverPage">
    <w:name w:val="CR Cover Page"/>
    <w:link w:val="CRCoverPageChar"/>
    <w:qFormat/>
    <w:pPr>
      <w:spacing w:after="120"/>
    </w:pPr>
    <w:rPr>
      <w:rFonts w:ascii="Arial" w:eastAsia="Times New Roman" w:hAnsi="Arial"/>
      <w:lang w:val="en-GB"/>
    </w:rPr>
  </w:style>
  <w:style w:type="character" w:customStyle="1" w:styleId="CRCoverPageChar">
    <w:name w:val="CR Cover Page Char"/>
    <w:link w:val="CRCoverPage"/>
    <w:qFormat/>
    <w:locked/>
    <w:rPr>
      <w:rFonts w:ascii="Arial" w:eastAsia="Times New Roman" w:hAnsi="Arial"/>
      <w:lang w:val="en-GB" w:eastAsia="en-US"/>
    </w:rPr>
  </w:style>
  <w:style w:type="character" w:customStyle="1" w:styleId="SubtleReference1">
    <w:name w:val="Subtle Reference1"/>
    <w:uiPriority w:val="31"/>
    <w:qFormat/>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40757">
      <w:bodyDiv w:val="1"/>
      <w:marLeft w:val="0"/>
      <w:marRight w:val="0"/>
      <w:marTop w:val="0"/>
      <w:marBottom w:val="0"/>
      <w:divBdr>
        <w:top w:val="none" w:sz="0" w:space="0" w:color="auto"/>
        <w:left w:val="none" w:sz="0" w:space="0" w:color="auto"/>
        <w:bottom w:val="none" w:sz="0" w:space="0" w:color="auto"/>
        <w:right w:val="none" w:sz="0" w:space="0" w:color="auto"/>
      </w:divBdr>
    </w:div>
    <w:div w:id="457183217">
      <w:bodyDiv w:val="1"/>
      <w:marLeft w:val="0"/>
      <w:marRight w:val="0"/>
      <w:marTop w:val="0"/>
      <w:marBottom w:val="0"/>
      <w:divBdr>
        <w:top w:val="none" w:sz="0" w:space="0" w:color="auto"/>
        <w:left w:val="none" w:sz="0" w:space="0" w:color="auto"/>
        <w:bottom w:val="none" w:sz="0" w:space="0" w:color="auto"/>
        <w:right w:val="none" w:sz="0" w:space="0" w:color="auto"/>
      </w:divBdr>
    </w:div>
    <w:div w:id="580527400">
      <w:bodyDiv w:val="1"/>
      <w:marLeft w:val="0"/>
      <w:marRight w:val="0"/>
      <w:marTop w:val="0"/>
      <w:marBottom w:val="0"/>
      <w:divBdr>
        <w:top w:val="none" w:sz="0" w:space="0" w:color="auto"/>
        <w:left w:val="none" w:sz="0" w:space="0" w:color="auto"/>
        <w:bottom w:val="none" w:sz="0" w:space="0" w:color="auto"/>
        <w:right w:val="none" w:sz="0" w:space="0" w:color="auto"/>
      </w:divBdr>
    </w:div>
    <w:div w:id="1115321920">
      <w:bodyDiv w:val="1"/>
      <w:marLeft w:val="0"/>
      <w:marRight w:val="0"/>
      <w:marTop w:val="0"/>
      <w:marBottom w:val="0"/>
      <w:divBdr>
        <w:top w:val="none" w:sz="0" w:space="0" w:color="auto"/>
        <w:left w:val="none" w:sz="0" w:space="0" w:color="auto"/>
        <w:bottom w:val="none" w:sz="0" w:space="0" w:color="auto"/>
        <w:right w:val="none" w:sz="0" w:space="0" w:color="auto"/>
      </w:divBdr>
    </w:div>
    <w:div w:id="17649532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928BFD-27CF-4562-B5B2-2867AEBE5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1421</Words>
  <Characters>8106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2022-01-10T13:24:00Z</dcterms:created>
  <dcterms:modified xsi:type="dcterms:W3CDTF">2022-01-10T13:28:00Z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(3)Eey1iXzX9x45yRhzmOzr5Z/q2vrHSLJdU5bZxCvQFQtHgUVqdhrl9NzhTE2fKSxzjz2BvN85
NLF8Q8Ki7yO6i/JmJTEUkAw++Y3b6F6NIZvZztechg09kU/QflnzYcNvUlYk4TQLUZfixvjX
3YlSBXYLaI4x2KTo5yc0sQosqLV9RSaIbOkLOq/UOrL2p0HKAU7LrlQNOvDk01C4uwV61T5/
6SLivIjXGiSo0ILcWz</vt:lpwstr>
  </property>
  <property fmtid="{D5CDD505-2E9C-101B-9397-08002B2CF9AE}" pid="7" name="_2015_ms_pID_7253431">
    <vt:lpwstr>mRSQoxcBXXidYvoRMdu8xqAAIILS0Qb/MGBPpCMoPG7BmFO0T/nFnz
3hX4aE/slQBugfhnyOc21h/ZMDLFVieaLwp8pzmmrQtIGWzS1LLxhwH3ufJD1PFKxvkiiwO8
B/lnBZ9FuHoMht30PlgmHzMDKBCCo8vtkeP96JUsUp61tzlP2OibKzKcUhl/qT7MuVIGSVIH
YXTLbutGiHcHuJLw5ZXd3W/zpDDO+ea+eqzp</vt:lpwstr>
  </property>
  <property fmtid="{D5CDD505-2E9C-101B-9397-08002B2CF9AE}" pid="8" name="_2015_ms_pID_7253432">
    <vt:lpwstr>LA==</vt:lpwstr>
  </property>
  <property fmtid="{D5CDD505-2E9C-101B-9397-08002B2CF9AE}" pid="9" name="KSOProductBuildVer">
    <vt:lpwstr>2052-11.8.2.9022</vt:lpwstr>
  </property>
</Properties>
</file>