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77FF5B30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1423CB" w:rsidRPr="001423CB">
        <w:rPr>
          <w:rFonts w:cs="Arial"/>
          <w:sz w:val="24"/>
          <w:szCs w:val="24"/>
        </w:rPr>
        <w:t>R4-2114404</w:t>
      </w:r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6A22556" w:rsidR="00950FA8" w:rsidRPr="00410371" w:rsidRDefault="00B36C6D" w:rsidP="00AC3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3365F8D5" w:rsidR="00950FA8" w:rsidRPr="00410371" w:rsidRDefault="00950FA8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3" w:name="_GoBack"/>
            <w:bookmarkEnd w:id="3"/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48F2AB3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0676AB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0676AB">
              <w:rPr>
                <w:b/>
                <w:noProof/>
                <w:sz w:val="28"/>
              </w:rPr>
              <w:t>2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083768D" w:rsidR="00950FA8" w:rsidRDefault="00AC3591" w:rsidP="00F869FD">
            <w:pPr>
              <w:pStyle w:val="CRCoverPage"/>
              <w:spacing w:after="0"/>
              <w:ind w:left="100"/>
              <w:rPr>
                <w:noProof/>
              </w:rPr>
            </w:pPr>
            <w:r w:rsidRPr="00AC3591">
              <w:rPr>
                <w:noProof/>
              </w:rPr>
              <w:t xml:space="preserve">Draft CR to TS 37.145-2: </w:t>
            </w:r>
            <w:r w:rsidR="00C51ACF">
              <w:rPr>
                <w:noProof/>
              </w:rPr>
              <w:t xml:space="preserve">Additional </w:t>
            </w:r>
            <w:r w:rsidRPr="00AC3591">
              <w:rPr>
                <w:noProof/>
              </w:rPr>
              <w:t xml:space="preserve">OBUE </w:t>
            </w:r>
            <w:r w:rsidR="00C51ACF">
              <w:rPr>
                <w:noProof/>
              </w:rPr>
              <w:t xml:space="preserve">table header </w:t>
            </w:r>
            <w:r w:rsidRPr="00AC3591">
              <w:rPr>
                <w:noProof/>
              </w:rPr>
              <w:t>corrections, Rel-1</w:t>
            </w:r>
            <w:r w:rsidR="000676AB">
              <w:rPr>
                <w:noProof/>
              </w:rPr>
              <w:t>7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1644831" w:rsidR="00950FA8" w:rsidRDefault="00E63CAF" w:rsidP="00A319FD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19FD">
              <w:rPr>
                <w:noProof/>
              </w:rPr>
              <w:t>, Nokia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  <w:r w:rsidR="00A319FD">
              <w:rPr>
                <w:noProof/>
              </w:rPr>
              <w:tab/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49B05C1" w:rsidR="00950FA8" w:rsidRDefault="009D34C4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9D34C4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AA7CB4F" w:rsidR="00950FA8" w:rsidRPr="000221B2" w:rsidRDefault="000676AB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7573A7D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6AB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49FCC" w14:textId="2061811A" w:rsidR="0065218D" w:rsidRPr="000B60B5" w:rsidRDefault="00B35F6B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07A66">
              <w:rPr>
                <w:noProof/>
                <w:color w:val="000000" w:themeColor="text1"/>
              </w:rPr>
              <w:t xml:space="preserve">During RAN4#98-e </w:t>
            </w:r>
            <w:r w:rsidR="00363338" w:rsidRPr="00407A66">
              <w:rPr>
                <w:noProof/>
                <w:color w:val="000000" w:themeColor="text1"/>
              </w:rPr>
              <w:t xml:space="preserve">meeting, OBUE tables were corrected for the MSR and AAS specifications </w:t>
            </w:r>
            <w:r w:rsidRPr="00407A66">
              <w:rPr>
                <w:noProof/>
                <w:color w:val="000000" w:themeColor="text1"/>
              </w:rPr>
              <w:t>in a ser</w:t>
            </w:r>
            <w:r w:rsidRPr="002F4D19">
              <w:rPr>
                <w:noProof/>
                <w:color w:val="000000" w:themeColor="text1"/>
              </w:rPr>
              <w:t>ies of CRs (in p</w:t>
            </w:r>
            <w:r w:rsidRPr="000B60B5">
              <w:rPr>
                <w:noProof/>
                <w:color w:val="000000" w:themeColor="text1"/>
              </w:rPr>
              <w:t xml:space="preserve">articular </w:t>
            </w:r>
            <w:r w:rsidR="00561153" w:rsidRPr="000B60B5">
              <w:rPr>
                <w:noProof/>
                <w:color w:val="000000" w:themeColor="text1"/>
              </w:rPr>
              <w:t>Rel-1</w:t>
            </w:r>
            <w:r w:rsidR="00407A66" w:rsidRPr="000B60B5">
              <w:rPr>
                <w:noProof/>
                <w:color w:val="000000" w:themeColor="text1"/>
              </w:rPr>
              <w:t>6</w:t>
            </w:r>
            <w:r w:rsidR="00561153" w:rsidRPr="000B60B5">
              <w:rPr>
                <w:noProof/>
                <w:color w:val="000000" w:themeColor="text1"/>
              </w:rPr>
              <w:t xml:space="preserve"> CRs to TS 37.145-2 in </w:t>
            </w:r>
            <w:r w:rsidR="002F4D19" w:rsidRPr="000B60B5">
              <w:rPr>
                <w:noProof/>
                <w:color w:val="000000" w:themeColor="text1"/>
              </w:rPr>
              <w:t xml:space="preserve">R4-2102427 </w:t>
            </w:r>
            <w:r w:rsidR="008D671D" w:rsidRPr="000B60B5">
              <w:rPr>
                <w:noProof/>
                <w:color w:val="000000" w:themeColor="text1"/>
              </w:rPr>
              <w:t xml:space="preserve">and </w:t>
            </w:r>
            <w:r w:rsidR="000B60B5" w:rsidRPr="000B60B5">
              <w:rPr>
                <w:noProof/>
                <w:color w:val="000000" w:themeColor="text1"/>
              </w:rPr>
              <w:t>R4-2103784</w:t>
            </w:r>
            <w:r w:rsidRPr="000B60B5">
              <w:rPr>
                <w:noProof/>
                <w:color w:val="000000" w:themeColor="text1"/>
              </w:rPr>
              <w:t>)</w:t>
            </w:r>
            <w:r w:rsidR="008D671D" w:rsidRPr="000B60B5">
              <w:rPr>
                <w:noProof/>
                <w:color w:val="000000" w:themeColor="text1"/>
              </w:rPr>
              <w:t>.</w:t>
            </w:r>
          </w:p>
          <w:p w14:paraId="37F17650" w14:textId="154FA943" w:rsidR="00363338" w:rsidRPr="00407A66" w:rsidRDefault="00363338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B60B5">
              <w:rPr>
                <w:noProof/>
                <w:color w:val="000000" w:themeColor="text1"/>
              </w:rPr>
              <w:t>During review of the CRs implementation, i</w:t>
            </w:r>
            <w:r w:rsidRPr="00407A66">
              <w:rPr>
                <w:noProof/>
                <w:color w:val="000000" w:themeColor="text1"/>
              </w:rPr>
              <w:t>t was identified that some of the agreed modifications were not fully aligned among the CRs.</w:t>
            </w:r>
          </w:p>
          <w:p w14:paraId="66476047" w14:textId="26C8ECDF" w:rsidR="00AC3591" w:rsidRPr="00F869FD" w:rsidRDefault="00C51ACF" w:rsidP="00CD1B1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07A66">
              <w:rPr>
                <w:noProof/>
                <w:color w:val="000000" w:themeColor="text1"/>
              </w:rPr>
              <w:t>In this CR, additional OBUE table header corrections are provided to correct identified misalignments</w:t>
            </w:r>
            <w:r w:rsidR="00A319FD">
              <w:rPr>
                <w:noProof/>
                <w:color w:val="000000" w:themeColor="text1"/>
              </w:rPr>
              <w:t xml:space="preserve">, and </w:t>
            </w:r>
            <w:r w:rsidR="00A319FD">
              <w:rPr>
                <w:rFonts w:eastAsiaTheme="minorEastAsia"/>
                <w:color w:val="000000" w:themeColor="text1"/>
                <w:lang w:val="en-US" w:eastAsia="zh-CN"/>
              </w:rPr>
              <w:t>Table 6.7.5.5.2-2c is added in Table 6.7.5.5.2-0</w:t>
            </w:r>
            <w:r w:rsidRPr="00407A66">
              <w:rPr>
                <w:noProof/>
                <w:color w:val="000000" w:themeColor="text1"/>
              </w:rPr>
              <w:t>.</w:t>
            </w:r>
            <w:r w:rsidR="00363338" w:rsidRPr="00407A66">
              <w:rPr>
                <w:noProof/>
                <w:color w:val="000000" w:themeColor="text1"/>
              </w:rPr>
              <w:t xml:space="preserve"> 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FABEE5A" w:rsidR="00FD7109" w:rsidRPr="00DD62D4" w:rsidRDefault="00363338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noProof/>
                <w:color w:val="000000" w:themeColor="text1"/>
              </w:rPr>
              <w:t xml:space="preserve">Table </w:t>
            </w:r>
            <w:r w:rsidR="00CC2481" w:rsidRPr="00DD62D4">
              <w:rPr>
                <w:noProof/>
                <w:color w:val="000000" w:themeColor="text1"/>
              </w:rPr>
              <w:t>hea</w:t>
            </w:r>
            <w:r w:rsidR="00321108" w:rsidRPr="00DD62D4">
              <w:rPr>
                <w:noProof/>
                <w:color w:val="000000" w:themeColor="text1"/>
              </w:rPr>
              <w:t>d</w:t>
            </w:r>
            <w:r w:rsidR="00CC2481" w:rsidRPr="00DD62D4">
              <w:rPr>
                <w:noProof/>
                <w:color w:val="000000" w:themeColor="text1"/>
              </w:rPr>
              <w:t>ers for 6.7.5.5.2-2b and t</w:t>
            </w:r>
            <w:r w:rsidRPr="00DD62D4">
              <w:rPr>
                <w:noProof/>
                <w:color w:val="000000" w:themeColor="text1"/>
              </w:rPr>
              <w:t>able 6.7.5.5.2-2c</w:t>
            </w:r>
            <w:r w:rsidR="00CC2481" w:rsidRPr="00DD62D4">
              <w:rPr>
                <w:noProof/>
                <w:color w:val="000000" w:themeColor="text1"/>
              </w:rPr>
              <w:t xml:space="preserve"> were aligned with approach agreed for the other OBUE tables.</w:t>
            </w:r>
            <w:r w:rsidR="00A319FD">
              <w:rPr>
                <w:rFonts w:eastAsiaTheme="minorEastAsia"/>
                <w:color w:val="000000" w:themeColor="text1"/>
                <w:lang w:val="en-US" w:eastAsia="zh-CN"/>
              </w:rPr>
              <w:t xml:space="preserve"> Table 6.7.5.5.2-2c is added in Table 6.7.5.5.2-0.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D62D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74E2B83" w:rsidR="00151204" w:rsidRPr="00DD62D4" w:rsidRDefault="00313981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 xml:space="preserve">Misalignment </w:t>
            </w:r>
            <w:r w:rsidR="00CC2481" w:rsidRPr="00DD62D4">
              <w:rPr>
                <w:noProof/>
                <w:color w:val="000000" w:themeColor="text1"/>
              </w:rPr>
              <w:t xml:space="preserve">among the OBUE table headers would exist, and the requirements coverage would not be complete.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7517C3A4" w:rsidR="00950FA8" w:rsidRPr="00DD62D4" w:rsidRDefault="00363338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>6.7.5.5.2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205BC802" w:rsidR="00950FA8" w:rsidRDefault="00407A66" w:rsidP="00EE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related Rel-15 Cat. F CR in </w:t>
            </w:r>
            <w:r w:rsidR="00EE0CBF">
              <w:rPr>
                <w:noProof/>
              </w:rPr>
              <w:t>R4-2114402</w:t>
            </w:r>
            <w:r>
              <w:rPr>
                <w:noProof/>
                <w:color w:val="FF0000"/>
              </w:rPr>
              <w:t>.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8B8E431" w14:textId="77777777" w:rsidR="00A319FD" w:rsidRPr="00E84EF6" w:rsidRDefault="00A319FD" w:rsidP="00A319FD">
      <w:pPr>
        <w:pStyle w:val="TH"/>
      </w:pPr>
      <w:r w:rsidRPr="00E84EF6">
        <w:t>Table 6.7.5.5.2-0: Applicability of operating band unwanted emission requirements for BC1 and BC3 Wide Area BS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823"/>
        <w:gridCol w:w="2834"/>
        <w:gridCol w:w="2972"/>
      </w:tblGrid>
      <w:tr w:rsidR="00A319FD" w:rsidRPr="00E84EF6" w14:paraId="19302EEC" w14:textId="77777777" w:rsidTr="005358E4">
        <w:tc>
          <w:tcPr>
            <w:tcW w:w="3823" w:type="dxa"/>
          </w:tcPr>
          <w:p w14:paraId="18170E2F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>NR band operation</w:t>
            </w:r>
          </w:p>
        </w:tc>
        <w:tc>
          <w:tcPr>
            <w:tcW w:w="2835" w:type="dxa"/>
          </w:tcPr>
          <w:p w14:paraId="4787E782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 xml:space="preserve">UTRA supported </w:t>
            </w:r>
          </w:p>
        </w:tc>
        <w:tc>
          <w:tcPr>
            <w:tcW w:w="2973" w:type="dxa"/>
          </w:tcPr>
          <w:p w14:paraId="43C9362D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>Applicable requirement table</w:t>
            </w:r>
          </w:p>
        </w:tc>
      </w:tr>
      <w:tr w:rsidR="00A319FD" w:rsidRPr="00E84EF6" w14:paraId="718C4117" w14:textId="77777777" w:rsidTr="005358E4">
        <w:tc>
          <w:tcPr>
            <w:tcW w:w="3823" w:type="dxa"/>
            <w:vAlign w:val="center"/>
          </w:tcPr>
          <w:p w14:paraId="6884CDA7" w14:textId="77777777" w:rsidR="00A319FD" w:rsidRPr="00E84EF6" w:rsidRDefault="00A319FD" w:rsidP="005358E4">
            <w:pPr>
              <w:pStyle w:val="TAC"/>
            </w:pPr>
            <w:r w:rsidRPr="00E84EF6">
              <w:t>None</w:t>
            </w:r>
          </w:p>
        </w:tc>
        <w:tc>
          <w:tcPr>
            <w:tcW w:w="2835" w:type="dxa"/>
            <w:vAlign w:val="center"/>
          </w:tcPr>
          <w:p w14:paraId="49D2692B" w14:textId="77777777" w:rsidR="00A319FD" w:rsidRPr="00E84EF6" w:rsidRDefault="00A319FD" w:rsidP="005358E4">
            <w:pPr>
              <w:pStyle w:val="TAC"/>
            </w:pPr>
            <w:r w:rsidRPr="00E84EF6">
              <w:t>Y/N</w:t>
            </w:r>
          </w:p>
        </w:tc>
        <w:tc>
          <w:tcPr>
            <w:tcW w:w="2973" w:type="dxa"/>
          </w:tcPr>
          <w:p w14:paraId="281966DF" w14:textId="77777777" w:rsidR="00A319FD" w:rsidRPr="00E84EF6" w:rsidRDefault="00A319FD" w:rsidP="005358E4">
            <w:pPr>
              <w:pStyle w:val="TAC"/>
            </w:pPr>
            <w:r w:rsidRPr="00E84EF6">
              <w:t xml:space="preserve">6.7.5.5.2-1/2  </w:t>
            </w:r>
            <w:r w:rsidRPr="00E84EF6">
              <w:rPr>
                <w:rFonts w:cs="Arial"/>
                <w:szCs w:val="18"/>
              </w:rPr>
              <w:t>(option 2)</w:t>
            </w:r>
          </w:p>
        </w:tc>
      </w:tr>
      <w:tr w:rsidR="00A319FD" w:rsidRPr="00E84EF6" w14:paraId="4CD8B01D" w14:textId="77777777" w:rsidTr="005358E4">
        <w:tc>
          <w:tcPr>
            <w:tcW w:w="3823" w:type="dxa"/>
            <w:vAlign w:val="center"/>
          </w:tcPr>
          <w:p w14:paraId="2CAA0585" w14:textId="77777777" w:rsidR="00A319FD" w:rsidRPr="00E84EF6" w:rsidRDefault="00A319FD" w:rsidP="005358E4">
            <w:pPr>
              <w:pStyle w:val="TAC"/>
            </w:pPr>
            <w:r w:rsidRPr="00E84EF6">
              <w:t>In certain regions (NOTE 2), band 1, 65</w:t>
            </w:r>
          </w:p>
        </w:tc>
        <w:tc>
          <w:tcPr>
            <w:tcW w:w="2835" w:type="dxa"/>
            <w:vAlign w:val="center"/>
          </w:tcPr>
          <w:p w14:paraId="11A28407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22AFC9AD" w14:textId="77777777" w:rsidR="00A319FD" w:rsidRPr="00E84EF6" w:rsidRDefault="00A319FD" w:rsidP="005358E4">
            <w:pPr>
              <w:pStyle w:val="TAC"/>
            </w:pPr>
            <w:r w:rsidRPr="00E84EF6">
              <w:t xml:space="preserve">6.7.5.5.2-1/2 </w:t>
            </w:r>
            <w:r w:rsidRPr="00E84EF6">
              <w:rPr>
                <w:rFonts w:cs="Arial"/>
                <w:szCs w:val="18"/>
              </w:rPr>
              <w:t>(option 2)</w:t>
            </w:r>
          </w:p>
        </w:tc>
      </w:tr>
      <w:tr w:rsidR="00A319FD" w:rsidRPr="00E84EF6" w14:paraId="5E10D198" w14:textId="77777777" w:rsidTr="005358E4">
        <w:tc>
          <w:tcPr>
            <w:tcW w:w="3823" w:type="dxa"/>
            <w:vAlign w:val="center"/>
          </w:tcPr>
          <w:p w14:paraId="2FE92034" w14:textId="77777777" w:rsidR="00A319FD" w:rsidRPr="00E84EF6" w:rsidRDefault="00A319FD" w:rsidP="005358E4">
            <w:pPr>
              <w:pStyle w:val="TAC"/>
            </w:pPr>
            <w:r w:rsidRPr="00E84EF6">
              <w:t>Any below 1 GHz</w:t>
            </w:r>
          </w:p>
        </w:tc>
        <w:tc>
          <w:tcPr>
            <w:tcW w:w="2835" w:type="dxa"/>
            <w:vAlign w:val="center"/>
          </w:tcPr>
          <w:p w14:paraId="1D85324D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19E76B6C" w14:textId="77777777" w:rsidR="00A319FD" w:rsidRPr="00E84EF6" w:rsidRDefault="00A319FD" w:rsidP="005358E4">
            <w:pPr>
              <w:pStyle w:val="TAC"/>
            </w:pPr>
            <w:r w:rsidRPr="00E84EF6">
              <w:t xml:space="preserve">6.7.5.5.2-2a </w:t>
            </w:r>
            <w:r w:rsidRPr="00E84EF6">
              <w:rPr>
                <w:rFonts w:cs="Arial"/>
                <w:szCs w:val="18"/>
              </w:rPr>
              <w:t>(option 1)</w:t>
            </w:r>
          </w:p>
        </w:tc>
      </w:tr>
      <w:tr w:rsidR="00A319FD" w:rsidRPr="00E84EF6" w14:paraId="48E50883" w14:textId="77777777" w:rsidTr="005358E4">
        <w:tc>
          <w:tcPr>
            <w:tcW w:w="3823" w:type="dxa"/>
            <w:vAlign w:val="center"/>
          </w:tcPr>
          <w:p w14:paraId="4645995F" w14:textId="77777777" w:rsidR="00A319FD" w:rsidRPr="00E84EF6" w:rsidRDefault="00A319FD" w:rsidP="005358E4">
            <w:pPr>
              <w:pStyle w:val="TAC"/>
            </w:pPr>
            <w:r w:rsidRPr="00E84EF6">
              <w:t>Any above 1 GHz except for certain regions (NOTE 2), band 1, 65</w:t>
            </w:r>
          </w:p>
        </w:tc>
        <w:tc>
          <w:tcPr>
            <w:tcW w:w="2835" w:type="dxa"/>
            <w:vAlign w:val="center"/>
          </w:tcPr>
          <w:p w14:paraId="7719B397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300B9F25" w14:textId="5648D0C3" w:rsidR="00A319FD" w:rsidRPr="00E84EF6" w:rsidRDefault="00A319FD" w:rsidP="005358E4">
            <w:pPr>
              <w:pStyle w:val="TAC"/>
            </w:pPr>
            <w:r w:rsidRPr="00E84EF6">
              <w:t>6.7.5.5.2-2b</w:t>
            </w:r>
            <w:ins w:id="9" w:author="Huawei" w:date="2021-08-26T17:34:00Z">
              <w:r>
                <w:t>/2c</w:t>
              </w:r>
            </w:ins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(option 1)</w:t>
            </w:r>
          </w:p>
        </w:tc>
      </w:tr>
      <w:tr w:rsidR="00A319FD" w:rsidRPr="00E84EF6" w14:paraId="67126F08" w14:textId="77777777" w:rsidTr="005358E4">
        <w:tc>
          <w:tcPr>
            <w:tcW w:w="9631" w:type="dxa"/>
            <w:gridSpan w:val="3"/>
            <w:vAlign w:val="center"/>
          </w:tcPr>
          <w:p w14:paraId="15845AAA" w14:textId="77777777" w:rsidR="00A319FD" w:rsidRPr="00E84EF6" w:rsidRDefault="00A319FD" w:rsidP="005358E4">
            <w:pPr>
              <w:pStyle w:val="TAN"/>
            </w:pPr>
            <w:r w:rsidRPr="00E84EF6">
              <w:t>NOTE 1:</w:t>
            </w:r>
            <w:r w:rsidRPr="00E84EF6">
              <w:tab/>
              <w:t>Void</w:t>
            </w:r>
          </w:p>
          <w:p w14:paraId="1196F3C4" w14:textId="77777777" w:rsidR="00A319FD" w:rsidRPr="00E84EF6" w:rsidRDefault="00A319FD" w:rsidP="005358E4">
            <w:pPr>
              <w:pStyle w:val="TAN"/>
            </w:pPr>
            <w:r w:rsidRPr="00E84EF6">
              <w:rPr>
                <w:rFonts w:cs="Arial"/>
              </w:rPr>
              <w:t>NOTE 2:</w:t>
            </w:r>
            <w:r w:rsidRPr="00E84EF6">
              <w:tab/>
            </w:r>
            <w:r w:rsidRPr="00E84EF6">
              <w:rPr>
                <w:rFonts w:cs="Arial"/>
              </w:rPr>
              <w:t xml:space="preserve">Applicable only for operation in regions </w:t>
            </w:r>
            <w:r w:rsidRPr="00E84EF6">
              <w:t>where Category B limits as defined in ITU-R Recommendation SM.329 [16] are used for which category B option 2 operating band unwanted emissions requirements as defined in TS 36.104 [4] and TS 38.104 [33] are applied.</w:t>
            </w:r>
          </w:p>
        </w:tc>
      </w:tr>
    </w:tbl>
    <w:p w14:paraId="493A7506" w14:textId="77777777" w:rsidR="00A319FD" w:rsidRPr="00E84EF6" w:rsidRDefault="00A319FD" w:rsidP="00A319FD"/>
    <w:p w14:paraId="62A84F54" w14:textId="77777777" w:rsidR="00A319FD" w:rsidRPr="00E84EF6" w:rsidRDefault="00A319FD" w:rsidP="00A319FD">
      <w:pPr>
        <w:pStyle w:val="TH"/>
        <w:rPr>
          <w:rFonts w:cs="v5.0.0"/>
        </w:rPr>
      </w:pPr>
      <w:r w:rsidRPr="00E84EF6">
        <w:t xml:space="preserve">Table 6.7.5.5.2-1: </w:t>
      </w:r>
      <w:bookmarkStart w:id="10" w:name="_Hlk61625360"/>
      <w:r w:rsidRPr="00E84EF6">
        <w:t>WA BS OBUE in BC1 and BC3 bands ≤ 3 GHz applicable for: BS not supporting NR; or BS supporting NR in Band n1</w:t>
      </w:r>
      <w:bookmarkEnd w:id="10"/>
      <w:r w:rsidRPr="00E84EF6">
        <w:t xml:space="preserve"> or n65 - 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319FD" w:rsidRPr="00E84EF6" w14:paraId="3D91BDEA" w14:textId="77777777" w:rsidTr="005358E4">
        <w:trPr>
          <w:cantSplit/>
          <w:jc w:val="center"/>
        </w:trPr>
        <w:tc>
          <w:tcPr>
            <w:tcW w:w="2127" w:type="dxa"/>
          </w:tcPr>
          <w:p w14:paraId="6DF835C9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66344BEA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7F513F6C" w14:textId="77777777" w:rsidR="00A319FD" w:rsidRPr="00E84EF6" w:rsidRDefault="00A319FD" w:rsidP="005358E4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6AFB1641" w14:textId="77777777" w:rsidR="00A319FD" w:rsidRPr="00E84EF6" w:rsidRDefault="00A319FD" w:rsidP="005358E4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A319FD" w:rsidRPr="00E84EF6" w14:paraId="0E127A3F" w14:textId="77777777" w:rsidTr="005358E4">
        <w:trPr>
          <w:cantSplit/>
          <w:jc w:val="center"/>
        </w:trPr>
        <w:tc>
          <w:tcPr>
            <w:tcW w:w="2127" w:type="dxa"/>
          </w:tcPr>
          <w:p w14:paraId="1B2F8F0E" w14:textId="77777777" w:rsidR="00A319FD" w:rsidRPr="00E84EF6" w:rsidRDefault="00A319FD" w:rsidP="005358E4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0A8FC5C9" w14:textId="77777777" w:rsidR="00A319FD" w:rsidRPr="00E84EF6" w:rsidRDefault="00A319FD" w:rsidP="005358E4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48A35E40" w14:textId="77777777" w:rsidR="00A319FD" w:rsidRPr="00E84EF6" w:rsidRDefault="00A319FD" w:rsidP="005358E4">
            <w:pPr>
              <w:pStyle w:val="TAC"/>
            </w:pPr>
            <w:r w:rsidRPr="00E84EF6">
              <w:t xml:space="preserve">-3.2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3E6399DD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3912638B" w14:textId="77777777" w:rsidTr="005358E4">
        <w:trPr>
          <w:cantSplit/>
          <w:jc w:val="center"/>
        </w:trPr>
        <w:tc>
          <w:tcPr>
            <w:tcW w:w="2127" w:type="dxa"/>
          </w:tcPr>
          <w:p w14:paraId="75E876E2" w14:textId="77777777" w:rsidR="00A319FD" w:rsidRPr="00E84EF6" w:rsidRDefault="00A319FD" w:rsidP="005358E4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225BE8D" w14:textId="77777777" w:rsidR="00A319FD" w:rsidRPr="00E84EF6" w:rsidRDefault="00A319FD" w:rsidP="005358E4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2D0C0A34" w14:textId="77777777" w:rsidR="00A319FD" w:rsidRPr="00E84EF6" w:rsidRDefault="00A319FD" w:rsidP="005358E4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  <w:p w14:paraId="41F044C8" w14:textId="77777777" w:rsidR="00A319FD" w:rsidRPr="00E84EF6" w:rsidRDefault="00A319FD" w:rsidP="005358E4">
            <w:pPr>
              <w:pStyle w:val="TAC"/>
            </w:pPr>
          </w:p>
        </w:tc>
        <w:tc>
          <w:tcPr>
            <w:tcW w:w="1430" w:type="dxa"/>
          </w:tcPr>
          <w:p w14:paraId="398B88F8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19621FBF" w14:textId="77777777" w:rsidTr="005358E4">
        <w:trPr>
          <w:cantSplit/>
          <w:jc w:val="center"/>
        </w:trPr>
        <w:tc>
          <w:tcPr>
            <w:tcW w:w="2127" w:type="dxa"/>
          </w:tcPr>
          <w:p w14:paraId="11818FFC" w14:textId="77777777" w:rsidR="00A319FD" w:rsidRPr="00E84EF6" w:rsidRDefault="00A319FD" w:rsidP="005358E4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327D6AC6" w14:textId="77777777" w:rsidR="00A319FD" w:rsidRPr="00E84EF6" w:rsidRDefault="00A319FD" w:rsidP="005358E4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1075F890" w14:textId="77777777" w:rsidR="00A319FD" w:rsidRPr="00E84EF6" w:rsidRDefault="00A319FD" w:rsidP="005358E4">
            <w:pPr>
              <w:pStyle w:val="TAC"/>
            </w:pPr>
            <w:r w:rsidRPr="00E84EF6">
              <w:t xml:space="preserve">-15.2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18CD5C7E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1BA6A65D" w14:textId="77777777" w:rsidTr="005358E4">
        <w:trPr>
          <w:cantSplit/>
          <w:jc w:val="center"/>
        </w:trPr>
        <w:tc>
          <w:tcPr>
            <w:tcW w:w="2127" w:type="dxa"/>
          </w:tcPr>
          <w:p w14:paraId="6468B149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1F6621A0" w14:textId="77777777" w:rsidR="00A319FD" w:rsidRPr="00E84EF6" w:rsidRDefault="00A319FD" w:rsidP="005358E4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2C24C461" w14:textId="77777777" w:rsidR="00A319FD" w:rsidRPr="00E84EF6" w:rsidRDefault="00A319FD" w:rsidP="005358E4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198E7B22" w14:textId="77777777" w:rsidR="00A319FD" w:rsidRPr="00E84EF6" w:rsidRDefault="00A319FD" w:rsidP="005358E4">
            <w:pPr>
              <w:pStyle w:val="TAC"/>
            </w:pPr>
            <w:r w:rsidRPr="00E84EF6">
              <w:t xml:space="preserve">-2.2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0A167C2E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36AD53A" w14:textId="77777777" w:rsidTr="005358E4">
        <w:trPr>
          <w:cantSplit/>
          <w:jc w:val="center"/>
        </w:trPr>
        <w:tc>
          <w:tcPr>
            <w:tcW w:w="2127" w:type="dxa"/>
          </w:tcPr>
          <w:p w14:paraId="6348F35B" w14:textId="77777777" w:rsidR="00A319FD" w:rsidRPr="00E84EF6" w:rsidRDefault="00A319FD" w:rsidP="005358E4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0ACE565" w14:textId="77777777" w:rsidR="00A319FD" w:rsidRPr="00E84EF6" w:rsidRDefault="00A319FD" w:rsidP="005358E4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03E9066C" w14:textId="77777777" w:rsidR="00A319FD" w:rsidRPr="00E84EF6" w:rsidRDefault="00A319FD" w:rsidP="005358E4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5, 6)</w:t>
            </w:r>
          </w:p>
        </w:tc>
        <w:tc>
          <w:tcPr>
            <w:tcW w:w="1430" w:type="dxa"/>
          </w:tcPr>
          <w:p w14:paraId="1DA80F97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3995200" w14:textId="77777777" w:rsidTr="005358E4">
        <w:trPr>
          <w:cantSplit/>
          <w:jc w:val="center"/>
        </w:trPr>
        <w:tc>
          <w:tcPr>
            <w:tcW w:w="9988" w:type="dxa"/>
            <w:gridSpan w:val="4"/>
          </w:tcPr>
          <w:p w14:paraId="4482E38E" w14:textId="77777777" w:rsidR="00A319FD" w:rsidRPr="00E84EF6" w:rsidRDefault="00A319FD" w:rsidP="005358E4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test requirement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 xml:space="preserve">adjacent sub blocks on each side of the sub block gap.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test requirement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/MHz</w:t>
            </w:r>
            <w:r w:rsidRPr="00E84EF6">
              <w:rPr>
                <w:rFonts w:cs="Arial"/>
              </w:rPr>
              <w:t xml:space="preserve"> (for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supporting multi-band operation, 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GHz)</w:t>
            </w:r>
            <w:r w:rsidRPr="00E84EF6">
              <w:t>.</w:t>
            </w:r>
          </w:p>
          <w:p w14:paraId="6C6099B2" w14:textId="77777777" w:rsidR="00A319FD" w:rsidRPr="00E84EF6" w:rsidRDefault="00A319FD" w:rsidP="005358E4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test requirement</w:t>
            </w:r>
            <w:r w:rsidRPr="00E84EF6">
              <w:rPr>
                <w:i/>
              </w:rPr>
              <w:t xml:space="preserve"> </w:t>
            </w:r>
            <w:r w:rsidRPr="00E84EF6">
              <w:t xml:space="preserve">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>.</w:t>
            </w:r>
          </w:p>
          <w:p w14:paraId="50F53D12" w14:textId="77777777" w:rsidR="00A319FD" w:rsidRPr="00E84EF6" w:rsidRDefault="00A319FD" w:rsidP="005358E4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6B34BBAB" w14:textId="77777777" w:rsidR="00A319FD" w:rsidRPr="00E84EF6" w:rsidRDefault="00A319FD" w:rsidP="005358E4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6110910C" w14:textId="77777777" w:rsidR="00A319FD" w:rsidRPr="00E84EF6" w:rsidRDefault="00A319FD" w:rsidP="005358E4">
            <w:pPr>
              <w:pStyle w:val="TAN"/>
            </w:pPr>
            <w:r w:rsidRPr="00E84EF6">
              <w:rPr>
                <w:rFonts w:cs="Arial"/>
                <w:szCs w:val="18"/>
              </w:rPr>
              <w:t>NOTE 6:</w:t>
            </w:r>
            <w:r w:rsidRPr="00E84EF6">
              <w:rPr>
                <w:rFonts w:cs="Arial"/>
                <w:szCs w:val="18"/>
              </w:rPr>
              <w:tab/>
              <w:t xml:space="preserve">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  <w:szCs w:val="18"/>
              </w:rPr>
              <w:t xml:space="preserve">supporting multi-band operation, </w:t>
            </w:r>
            <w:r w:rsidRPr="00E84EF6">
              <w:rPr>
                <w:rFonts w:cs="Arial"/>
              </w:rPr>
              <w:t xml:space="preserve">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</w:t>
            </w:r>
            <w:r w:rsidRPr="00E84EF6">
              <w:rPr>
                <w:rFonts w:cs="Arial"/>
                <w:szCs w:val="18"/>
              </w:rPr>
              <w:t>.</w:t>
            </w:r>
          </w:p>
        </w:tc>
      </w:tr>
    </w:tbl>
    <w:p w14:paraId="3BEB9F45" w14:textId="77777777" w:rsidR="00A319FD" w:rsidRPr="00E84EF6" w:rsidRDefault="00A319FD" w:rsidP="00A319FD"/>
    <w:p w14:paraId="5949E8AA" w14:textId="77777777" w:rsidR="00A319FD" w:rsidRPr="00E84EF6" w:rsidRDefault="00A319FD" w:rsidP="00A319FD">
      <w:pPr>
        <w:pStyle w:val="TH"/>
        <w:rPr>
          <w:rFonts w:cs="v5.0.0"/>
        </w:rPr>
      </w:pPr>
      <w:r w:rsidRPr="00E84EF6">
        <w:lastRenderedPageBreak/>
        <w:t xml:space="preserve">Table 6.7.5.5.2-2: WA BS OBUE in BC1 and BC3 bands &gt; 3 GHz applicable for: BS not supporting NR; or BS supporting NR in Band n1 or n65 -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319FD" w:rsidRPr="00E84EF6" w14:paraId="19BBAE90" w14:textId="77777777" w:rsidTr="005358E4">
        <w:trPr>
          <w:cantSplit/>
          <w:jc w:val="center"/>
        </w:trPr>
        <w:tc>
          <w:tcPr>
            <w:tcW w:w="2127" w:type="dxa"/>
          </w:tcPr>
          <w:p w14:paraId="036FB05B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6ECD4A6E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54AD40B7" w14:textId="77777777" w:rsidR="00A319FD" w:rsidRPr="00E84EF6" w:rsidRDefault="00A319FD" w:rsidP="005358E4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159895E8" w14:textId="77777777" w:rsidR="00A319FD" w:rsidRPr="00E84EF6" w:rsidRDefault="00A319FD" w:rsidP="005358E4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A319FD" w:rsidRPr="00E84EF6" w14:paraId="5650E661" w14:textId="77777777" w:rsidTr="005358E4">
        <w:trPr>
          <w:cantSplit/>
          <w:jc w:val="center"/>
        </w:trPr>
        <w:tc>
          <w:tcPr>
            <w:tcW w:w="2127" w:type="dxa"/>
          </w:tcPr>
          <w:p w14:paraId="50249684" w14:textId="77777777" w:rsidR="00A319FD" w:rsidRPr="00E84EF6" w:rsidRDefault="00A319FD" w:rsidP="005358E4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26AF1561" w14:textId="77777777" w:rsidR="00A319FD" w:rsidRPr="00E84EF6" w:rsidRDefault="00A319FD" w:rsidP="005358E4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25D3F265" w14:textId="77777777" w:rsidR="00A319FD" w:rsidRPr="00E84EF6" w:rsidRDefault="00A319FD" w:rsidP="005358E4">
            <w:pPr>
              <w:pStyle w:val="TAC"/>
            </w:pPr>
            <w:r w:rsidRPr="00E84EF6">
              <w:t xml:space="preserve">-3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4F06E375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006EACEC" w14:textId="77777777" w:rsidTr="005358E4">
        <w:trPr>
          <w:cantSplit/>
          <w:jc w:val="center"/>
        </w:trPr>
        <w:tc>
          <w:tcPr>
            <w:tcW w:w="2127" w:type="dxa"/>
          </w:tcPr>
          <w:p w14:paraId="78A30022" w14:textId="77777777" w:rsidR="00A319FD" w:rsidRPr="00E84EF6" w:rsidRDefault="00A319FD" w:rsidP="005358E4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204923F2" w14:textId="77777777" w:rsidR="00A319FD" w:rsidRPr="00E84EF6" w:rsidRDefault="00A319FD" w:rsidP="005358E4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30F4BDAD" w14:textId="77777777" w:rsidR="00A319FD" w:rsidRPr="00E84EF6" w:rsidRDefault="00A319FD" w:rsidP="005358E4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</w:p>
          <w:p w14:paraId="381D699E" w14:textId="77777777" w:rsidR="00A319FD" w:rsidRPr="00E84EF6" w:rsidRDefault="00A319FD" w:rsidP="005358E4">
            <w:pPr>
              <w:pStyle w:val="TAC"/>
            </w:pPr>
          </w:p>
        </w:tc>
        <w:tc>
          <w:tcPr>
            <w:tcW w:w="1430" w:type="dxa"/>
          </w:tcPr>
          <w:p w14:paraId="5B69AF15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7118BE18" w14:textId="77777777" w:rsidTr="005358E4">
        <w:trPr>
          <w:cantSplit/>
          <w:jc w:val="center"/>
        </w:trPr>
        <w:tc>
          <w:tcPr>
            <w:tcW w:w="2127" w:type="dxa"/>
          </w:tcPr>
          <w:p w14:paraId="30EC899D" w14:textId="77777777" w:rsidR="00A319FD" w:rsidRPr="00E84EF6" w:rsidRDefault="00A319FD" w:rsidP="005358E4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7D68287F" w14:textId="77777777" w:rsidR="00A319FD" w:rsidRPr="00E84EF6" w:rsidRDefault="00A319FD" w:rsidP="005358E4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1FE67B06" w14:textId="77777777" w:rsidR="00A319FD" w:rsidRPr="00E84EF6" w:rsidRDefault="00A319FD" w:rsidP="005358E4">
            <w:pPr>
              <w:pStyle w:val="TAC"/>
            </w:pPr>
            <w:r w:rsidRPr="00E84EF6">
              <w:t xml:space="preserve">-15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680A602E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6311CC48" w14:textId="77777777" w:rsidTr="005358E4">
        <w:trPr>
          <w:cantSplit/>
          <w:jc w:val="center"/>
        </w:trPr>
        <w:tc>
          <w:tcPr>
            <w:tcW w:w="2127" w:type="dxa"/>
          </w:tcPr>
          <w:p w14:paraId="5D418272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353646A0" w14:textId="77777777" w:rsidR="00A319FD" w:rsidRPr="00E84EF6" w:rsidRDefault="00A319FD" w:rsidP="005358E4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7E404196" w14:textId="77777777" w:rsidR="00A319FD" w:rsidRPr="00E84EF6" w:rsidRDefault="00A319FD" w:rsidP="005358E4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221130E" w14:textId="77777777" w:rsidR="00A319FD" w:rsidRPr="00E84EF6" w:rsidRDefault="00A319FD" w:rsidP="005358E4">
            <w:pPr>
              <w:pStyle w:val="TAC"/>
            </w:pPr>
            <w:r w:rsidRPr="00E84EF6">
              <w:t xml:space="preserve">-2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49E4A16E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8223236" w14:textId="77777777" w:rsidTr="005358E4">
        <w:trPr>
          <w:cantSplit/>
          <w:jc w:val="center"/>
        </w:trPr>
        <w:tc>
          <w:tcPr>
            <w:tcW w:w="2127" w:type="dxa"/>
          </w:tcPr>
          <w:p w14:paraId="3CD6D666" w14:textId="77777777" w:rsidR="00A319FD" w:rsidRPr="00E84EF6" w:rsidRDefault="00A319FD" w:rsidP="005358E4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8EBE4A5" w14:textId="77777777" w:rsidR="00A319FD" w:rsidRPr="00E84EF6" w:rsidRDefault="00A319FD" w:rsidP="005358E4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CAF3C66" w14:textId="77777777" w:rsidR="00A319FD" w:rsidRPr="00E84EF6" w:rsidRDefault="00A319FD" w:rsidP="005358E4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5)</w:t>
            </w:r>
          </w:p>
        </w:tc>
        <w:tc>
          <w:tcPr>
            <w:tcW w:w="1430" w:type="dxa"/>
          </w:tcPr>
          <w:p w14:paraId="59ACE035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4CE64E56" w14:textId="77777777" w:rsidTr="005358E4">
        <w:trPr>
          <w:cantSplit/>
          <w:jc w:val="center"/>
        </w:trPr>
        <w:tc>
          <w:tcPr>
            <w:tcW w:w="9988" w:type="dxa"/>
            <w:gridSpan w:val="4"/>
          </w:tcPr>
          <w:p w14:paraId="32ED1D1B" w14:textId="77777777" w:rsidR="00A319FD" w:rsidRPr="00E84EF6" w:rsidRDefault="00A319FD" w:rsidP="005358E4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rFonts w:eastAsia="MS Mincho"/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 xml:space="preserve">adjacent sub blocks on each side of the sub block gap.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</w:t>
            </w:r>
            <w:proofErr w:type="spellStart"/>
            <w:r w:rsidRPr="00E84EF6">
              <w:t>MHz.</w:t>
            </w:r>
            <w:proofErr w:type="spellEnd"/>
          </w:p>
          <w:p w14:paraId="4D826654" w14:textId="77777777" w:rsidR="00A319FD" w:rsidRPr="00E84EF6" w:rsidRDefault="00A319FD" w:rsidP="005358E4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>.</w:t>
            </w:r>
          </w:p>
          <w:p w14:paraId="1E9C9656" w14:textId="77777777" w:rsidR="00A319FD" w:rsidRPr="00E84EF6" w:rsidRDefault="00A319FD" w:rsidP="005358E4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78401158" w14:textId="77777777" w:rsidR="00A319FD" w:rsidRPr="00E84EF6" w:rsidRDefault="00A319FD" w:rsidP="005358E4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43387A4E" w14:textId="77777777" w:rsidR="00A319FD" w:rsidRDefault="00A319FD" w:rsidP="005368F2">
      <w:pPr>
        <w:spacing w:after="0"/>
        <w:jc w:val="center"/>
        <w:rPr>
          <w:i/>
          <w:color w:val="0000FF"/>
        </w:rPr>
      </w:pPr>
    </w:p>
    <w:p w14:paraId="39396E52" w14:textId="77777777" w:rsidR="00DD62D4" w:rsidRPr="00DD62D4" w:rsidRDefault="00DD62D4" w:rsidP="00DD62D4">
      <w:pPr>
        <w:pStyle w:val="TH"/>
        <w:rPr>
          <w:rFonts w:cs="v5.0.0"/>
          <w:lang w:eastAsia="ja-JP"/>
        </w:rPr>
      </w:pPr>
      <w:r>
        <w:t xml:space="preserve">Table 6.7.5.5.2-2a: WA BS OBUE in BC1 and BC3 bands </w:t>
      </w:r>
      <w:r>
        <w:rPr>
          <w:rFonts w:cs="Arial"/>
        </w:rPr>
        <w:t>≤</w:t>
      </w:r>
      <w:r>
        <w:t> 1 </w:t>
      </w:r>
      <w:r w:rsidRPr="00DD62D4">
        <w:t>GHz applicable for: BS supporting NR and not supporting UTRA -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D62D4" w:rsidRPr="00DD62D4" w14:paraId="651453D9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D72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</w:t>
            </w:r>
            <w:r w:rsidRPr="00DD62D4">
              <w:noBreakHyphen/>
              <w:t xml:space="preserve">3dB point, </w:t>
            </w:r>
            <w:r w:rsidRPr="00DD62D4">
              <w:sym w:font="Symbol" w:char="F044"/>
            </w:r>
            <w:r w:rsidRPr="00DD62D4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091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centre frequency, </w:t>
            </w:r>
            <w:proofErr w:type="spellStart"/>
            <w:r w:rsidRPr="00DD62D4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A1C9" w14:textId="77777777" w:rsidR="00DD62D4" w:rsidRPr="00DD62D4" w:rsidRDefault="00DD62D4">
            <w:pPr>
              <w:pStyle w:val="TAH"/>
            </w:pPr>
            <w:r w:rsidRPr="00DD62D4">
              <w:t>Minimum requirement (Note 1</w:t>
            </w:r>
            <w:r w:rsidRPr="00DD62D4">
              <w:rPr>
                <w:rFonts w:cs="Arial"/>
              </w:rPr>
              <w:t>, 2</w:t>
            </w:r>
            <w:r w:rsidRPr="00DD62D4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DF5" w14:textId="77777777" w:rsidR="00DD62D4" w:rsidRPr="00DD62D4" w:rsidRDefault="00DD62D4">
            <w:pPr>
              <w:pStyle w:val="TAH"/>
            </w:pPr>
            <w:r w:rsidRPr="00DD62D4">
              <w:t xml:space="preserve">Measurement bandwidth </w:t>
            </w:r>
            <w:r w:rsidRPr="00DD62D4">
              <w:rPr>
                <w:rFonts w:cs="Arial"/>
              </w:rPr>
              <w:t>(Note 7)</w:t>
            </w:r>
          </w:p>
        </w:tc>
      </w:tr>
      <w:tr w:rsidR="00DD62D4" w:rsidRPr="00DD62D4" w14:paraId="6DFDBA47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8F7C" w14:textId="77777777" w:rsidR="00DD62D4" w:rsidRPr="00DD62D4" w:rsidRDefault="00DD62D4">
            <w:pPr>
              <w:pStyle w:val="TAC"/>
            </w:pPr>
            <w:r w:rsidRPr="00DD62D4">
              <w:t xml:space="preserve">0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7838" w14:textId="77777777" w:rsidR="00DD62D4" w:rsidRPr="00DD62D4" w:rsidRDefault="00DD62D4">
            <w:pPr>
              <w:pStyle w:val="TAC"/>
            </w:pPr>
            <w:r w:rsidRPr="00DD62D4">
              <w:t xml:space="preserve">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C99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3.8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– 7/5(</w:t>
            </w:r>
            <w:proofErr w:type="spellStart"/>
            <w:r w:rsidRPr="00DD62D4">
              <w:rPr>
                <w:rFonts w:cs="Arial"/>
              </w:rPr>
              <w:t>f_offset</w:t>
            </w:r>
            <w:proofErr w:type="spellEnd"/>
            <w:r w:rsidRPr="00DD62D4">
              <w:rPr>
                <w:rFonts w:cs="Arial"/>
              </w:rPr>
              <w:t>/MHz-0.05)dB</w:t>
            </w:r>
          </w:p>
          <w:p w14:paraId="2AD44287" w14:textId="77777777" w:rsidR="00DD62D4" w:rsidRPr="00DD62D4" w:rsidRDefault="00DD62D4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076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73EFA19E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6B6" w14:textId="77777777" w:rsidR="00DD62D4" w:rsidRPr="00DD62D4" w:rsidRDefault="00DD62D4">
            <w:pPr>
              <w:pStyle w:val="TAC"/>
            </w:pPr>
            <w:r w:rsidRPr="00DD62D4">
              <w:t xml:space="preserve">5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</w:t>
            </w:r>
          </w:p>
          <w:p w14:paraId="6739E3C4" w14:textId="77777777" w:rsidR="00DD62D4" w:rsidRPr="00DD62D4" w:rsidRDefault="00DD62D4">
            <w:pPr>
              <w:pStyle w:val="TAC"/>
            </w:pPr>
            <w:r w:rsidRPr="00DD62D4">
              <w:t xml:space="preserve">min(10 MHz,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344" w14:textId="77777777" w:rsidR="00DD62D4" w:rsidRPr="00DD62D4" w:rsidRDefault="00DD62D4">
            <w:pPr>
              <w:pStyle w:val="TAC"/>
            </w:pPr>
            <w:r w:rsidRPr="00DD62D4">
              <w:t xml:space="preserve">5.05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</w:t>
            </w:r>
          </w:p>
          <w:p w14:paraId="6461021B" w14:textId="77777777" w:rsidR="00DD62D4" w:rsidRPr="00DD62D4" w:rsidRDefault="00DD62D4">
            <w:pPr>
              <w:pStyle w:val="TAC"/>
            </w:pPr>
            <w:r w:rsidRPr="00DD62D4">
              <w:t xml:space="preserve">min(10.05 MHz,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DCE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-3.2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BC88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187ACD8C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2009" w14:textId="77777777" w:rsidR="00DD62D4" w:rsidRPr="00DD62D4" w:rsidRDefault="00DD62D4">
            <w:pPr>
              <w:pStyle w:val="TAC"/>
            </w:pPr>
            <w:r w:rsidRPr="00DD62D4">
              <w:t xml:space="preserve">10 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 xml:space="preserve">f </w:t>
            </w:r>
            <w:r w:rsidRPr="00DD62D4">
              <w:rPr>
                <w:rFonts w:cs="Arial"/>
              </w:rPr>
              <w:sym w:font="Symbol" w:char="F0A3"/>
            </w:r>
            <w:r w:rsidRPr="00DD62D4">
              <w:rPr>
                <w:rFonts w:cs="Arial"/>
              </w:rPr>
              <w:t xml:space="preserve">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DA00" w14:textId="77777777" w:rsidR="00DD62D4" w:rsidRPr="00DD62D4" w:rsidRDefault="00DD62D4">
            <w:pPr>
              <w:pStyle w:val="TAC"/>
            </w:pPr>
            <w:r w:rsidRPr="00DD62D4">
              <w:t xml:space="preserve">10.05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1EF2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-7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7F4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14:paraId="1ADA22EE" w14:textId="77777777" w:rsidTr="00DD62D4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649" w14:textId="77777777" w:rsidR="00DD62D4" w:rsidRPr="00DD62D4" w:rsidRDefault="00DD62D4">
            <w:pPr>
              <w:pStyle w:val="TAN"/>
            </w:pPr>
            <w:r w:rsidRPr="00DD62D4">
              <w:t>NOTE 1:</w:t>
            </w:r>
            <w:r w:rsidRPr="00DD62D4"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DD62D4">
              <w:rPr>
                <w:rFonts w:cs="v5.0.0"/>
              </w:rPr>
              <w:t xml:space="preserve">sub blocks on each side of the sub block gap,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 Exception is </w:t>
            </w:r>
            <w:r w:rsidRPr="00DD62D4">
              <w:rPr>
                <w:rFonts w:ascii="Symbol" w:hAnsi="Symbol"/>
              </w:rPr>
              <w:t></w:t>
            </w:r>
            <w:r w:rsidRPr="00DD62D4">
              <w:t>f ≥ 10 MHz from both adjacent sub blocks on each side of the sub-block gap, where the minimum requirement within sub-block gaps shall be -7dBm/100 kHz.</w:t>
            </w:r>
          </w:p>
          <w:p w14:paraId="4AC5A1B9" w14:textId="77777777" w:rsidR="00DD62D4" w:rsidRPr="00DD62D4" w:rsidRDefault="00DD62D4">
            <w:pPr>
              <w:pStyle w:val="TAN"/>
            </w:pPr>
            <w:r w:rsidRPr="00DD62D4">
              <w:t>NOTE 2:</w:t>
            </w:r>
            <w:r w:rsidRPr="00DD62D4">
              <w:tab/>
              <w:t>For AAS BS supporting multi-band operation with Inter RF Bandwidth gap &lt; 2×Δf</w:t>
            </w:r>
            <w:r w:rsidRPr="00DD62D4">
              <w:rPr>
                <w:vertAlign w:val="subscript"/>
              </w:rPr>
              <w:t>OBUE</w:t>
            </w:r>
            <w:r w:rsidRPr="00DD62D4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DD62D4">
              <w:rPr>
                <w:rFonts w:cs="v5.0.0"/>
              </w:rPr>
              <w:t xml:space="preserve">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</w:t>
            </w:r>
          </w:p>
        </w:tc>
      </w:tr>
    </w:tbl>
    <w:p w14:paraId="159C87D3" w14:textId="77777777" w:rsidR="00DD62D4" w:rsidRPr="00DD62D4" w:rsidRDefault="00DD62D4" w:rsidP="005368F2">
      <w:pPr>
        <w:spacing w:after="0"/>
        <w:jc w:val="center"/>
        <w:rPr>
          <w:i/>
          <w:color w:val="0000FF"/>
          <w:lang w:val="en-US"/>
        </w:rPr>
      </w:pPr>
    </w:p>
    <w:bookmarkEnd w:id="5"/>
    <w:bookmarkEnd w:id="6"/>
    <w:bookmarkEnd w:id="7"/>
    <w:bookmarkEnd w:id="8"/>
    <w:p w14:paraId="29DFC738" w14:textId="683B85DD" w:rsidR="00B55F15" w:rsidRDefault="00B55F15" w:rsidP="00B55F15">
      <w:pPr>
        <w:pStyle w:val="TH"/>
        <w:rPr>
          <w:rFonts w:cs="v5.0.0"/>
        </w:rPr>
      </w:pPr>
      <w:r>
        <w:lastRenderedPageBreak/>
        <w:t xml:space="preserve">Table 6.7.5.5.2-2b: WA BS OBUE in BC1 </w:t>
      </w:r>
      <w:ins w:id="11" w:author="Michal Szydelko" w:date="2021-07-28T18:14:00Z">
        <w:r>
          <w:t xml:space="preserve">and BC3 </w:t>
        </w:r>
      </w:ins>
      <w:r>
        <w:t xml:space="preserve">bands &gt; </w:t>
      </w:r>
      <w:del w:id="12" w:author="Michal Szydelko" w:date="2021-07-28T19:26:00Z">
        <w:r>
          <w:delText xml:space="preserve">1GHz and ≤ </w:delText>
        </w:r>
      </w:del>
      <w:r>
        <w:t xml:space="preserve">3 GHz applicable for: BS supporting NR, </w:t>
      </w:r>
      <w:del w:id="13" w:author="Huawei" w:date="2021-08-26T17:35:00Z">
        <w:r w:rsidDel="00A319FD">
          <w:delText xml:space="preserve">not operating NR in band n1 or n65, </w:delText>
        </w:r>
      </w:del>
      <w:r>
        <w:t xml:space="preserve">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687E94E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E79" w14:textId="77777777" w:rsidR="00B55F15" w:rsidRDefault="00B55F15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943E" w14:textId="77777777" w:rsidR="00B55F15" w:rsidRDefault="00B55F15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F6A" w14:textId="77777777" w:rsidR="00B55F15" w:rsidRDefault="00B55F15">
            <w:pPr>
              <w:pStyle w:val="TAH"/>
            </w:pPr>
            <w:r>
              <w:t>Minimum requirement (Note 1</w:t>
            </w:r>
            <w:r>
              <w:rPr>
                <w:rFonts w:cs="Arial"/>
              </w:rPr>
              <w:t>, 2</w:t>
            </w:r>
            <w: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486" w14:textId="77777777" w:rsidR="00B55F15" w:rsidRDefault="00B55F15">
            <w:pPr>
              <w:pStyle w:val="TAH"/>
            </w:pPr>
            <w: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4C46743C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19E6" w14:textId="77777777" w:rsidR="00B55F15" w:rsidRDefault="00B55F15">
            <w:pPr>
              <w:pStyle w:val="TAC"/>
            </w:pPr>
            <w: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47C0" w14:textId="77777777" w:rsidR="00B55F15" w:rsidRDefault="00B55F15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74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33BD55E5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00A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3ABA0F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07C7" w14:textId="77777777" w:rsidR="00B55F15" w:rsidRDefault="00B55F15">
            <w:pPr>
              <w:pStyle w:val="TAC"/>
            </w:pPr>
            <w:r>
              <w:t xml:space="preserve">5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</w:t>
            </w:r>
          </w:p>
          <w:p w14:paraId="24C52467" w14:textId="77777777" w:rsidR="00B55F15" w:rsidRDefault="00B55F15">
            <w:pPr>
              <w:pStyle w:val="TAC"/>
            </w:pPr>
            <w: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55B" w14:textId="77777777" w:rsidR="00B55F15" w:rsidRDefault="00B55F15">
            <w:pPr>
              <w:pStyle w:val="TAC"/>
            </w:pPr>
            <w:r>
              <w:t xml:space="preserve">5.05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</w:t>
            </w:r>
          </w:p>
          <w:p w14:paraId="69FB87E7" w14:textId="77777777" w:rsidR="00B55F15" w:rsidRDefault="00B55F15">
            <w:pPr>
              <w:pStyle w:val="TAC"/>
            </w:pPr>
            <w:r>
              <w:t xml:space="preserve">min(10.05 MHz,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C9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D3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F4D853B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3D3" w14:textId="77777777" w:rsidR="00B55F15" w:rsidRDefault="00B55F15">
            <w:pPr>
              <w:pStyle w:val="TAC"/>
            </w:pPr>
            <w:r>
              <w:t xml:space="preserve">10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C4F" w14:textId="77777777" w:rsidR="00B55F15" w:rsidRDefault="00B55F15">
            <w:pPr>
              <w:pStyle w:val="TAC"/>
            </w:pPr>
            <w:r>
              <w:t xml:space="preserve">10.5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078D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98C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 MHz </w:t>
            </w:r>
          </w:p>
        </w:tc>
      </w:tr>
      <w:tr w:rsidR="00B55F15" w14:paraId="27D7D437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E7F9" w14:textId="77777777" w:rsidR="00B55F15" w:rsidRDefault="00B55F15">
            <w:pPr>
              <w:pStyle w:val="TAN"/>
            </w:pPr>
            <w:r>
              <w:t>NOTE 1:</w:t>
            </w:r>
            <w: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t>f ≥ 10 MHz from both adjacent sub blocks on each side of the sub-block gap, where the minimum requirement within sub-block gaps shall be -6dBm/1 </w:t>
            </w:r>
            <w:proofErr w:type="spellStart"/>
            <w:r>
              <w:t>MHz.</w:t>
            </w:r>
            <w:proofErr w:type="spellEnd"/>
          </w:p>
          <w:p w14:paraId="405C167F" w14:textId="77777777" w:rsidR="00B55F15" w:rsidRDefault="00B55F15">
            <w:pPr>
              <w:pStyle w:val="TAN"/>
            </w:pPr>
            <w:r>
              <w:t>NOTE 2:</w:t>
            </w:r>
            <w:r>
              <w:tab/>
              <w:t>For AAS BS supporting multi-band operation with Inter RF Bandwidth gap &lt; 2×Δf</w:t>
            </w:r>
            <w:r>
              <w:rPr>
                <w:vertAlign w:val="subscript"/>
              </w:rPr>
              <w:t>OBUE</w:t>
            </w:r>
            <w: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t xml:space="preserve"> or RF Bandwidth.</w:t>
            </w:r>
          </w:p>
        </w:tc>
      </w:tr>
    </w:tbl>
    <w:p w14:paraId="1DF4FFCC" w14:textId="77777777" w:rsidR="00B55F15" w:rsidRDefault="00B55F15" w:rsidP="00B55F15">
      <w:pPr>
        <w:rPr>
          <w:color w:val="000000"/>
          <w:lang w:eastAsia="ja-JP"/>
        </w:rPr>
      </w:pPr>
    </w:p>
    <w:p w14:paraId="5B060954" w14:textId="6A36D8C9" w:rsidR="00B55F15" w:rsidRDefault="00B55F15" w:rsidP="00B55F15">
      <w:pPr>
        <w:pStyle w:val="TH"/>
        <w:rPr>
          <w:rFonts w:cs="v5.0.0"/>
        </w:rPr>
      </w:pPr>
      <w:r>
        <w:t xml:space="preserve">Table 6.7.5.5.2-2c: </w:t>
      </w:r>
      <w:ins w:id="14" w:author="Michal Szydelko" w:date="2021-07-28T19:24:00Z">
        <w:r>
          <w:t xml:space="preserve">WA BS OBUE </w:t>
        </w:r>
      </w:ins>
      <w:del w:id="15" w:author="Michal Szydelko" w:date="2021-07-28T19:24:00Z">
        <w:r>
          <w:delText xml:space="preserve">Wide Area operating band unwanted emission mask (UEM) </w:delText>
        </w:r>
      </w:del>
      <w:r>
        <w:t xml:space="preserve">in BC1 and BC3 bands </w:t>
      </w:r>
      <w:del w:id="16" w:author="Michal Szydelko" w:date="2021-07-30T14:49:00Z">
        <w:r w:rsidDel="00DD62D4">
          <w:rPr>
            <w:rFonts w:cs="Arial"/>
          </w:rPr>
          <w:delText>≥</w:delText>
        </w:r>
        <w:r w:rsidDel="00DD62D4">
          <w:rPr>
            <w:rFonts w:ascii="SimSun" w:hAnsi="SimSun" w:hint="eastAsia"/>
          </w:rPr>
          <w:delText xml:space="preserve"> </w:delText>
        </w:r>
      </w:del>
      <w:ins w:id="17" w:author="Michal Szydelko" w:date="2021-07-30T14:49:00Z">
        <w:r w:rsidR="00DD62D4">
          <w:rPr>
            <w:rFonts w:cs="Arial"/>
          </w:rPr>
          <w:t>&gt;</w:t>
        </w:r>
        <w:r w:rsidR="00DD62D4">
          <w:rPr>
            <w:rFonts w:ascii="SimSun" w:hAnsi="SimSun" w:hint="eastAsia"/>
          </w:rPr>
          <w:t xml:space="preserve"> </w:t>
        </w:r>
      </w:ins>
      <w:r>
        <w:t xml:space="preserve">1GHz and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t xml:space="preserve">3 GHz applicable for: BS supporting NR, not supporting NR operation in Band n1 </w:t>
      </w:r>
      <w:ins w:id="18" w:author="Michal Szydelko" w:date="2021-07-28T19:25:00Z">
        <w:r>
          <w:t xml:space="preserve">or n65, </w:t>
        </w:r>
      </w:ins>
      <w:r>
        <w:t>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B26A5F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BA7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ADE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F24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F6A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3B9442A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26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B1C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69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3.8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2D4001AD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020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452BAAE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C927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3507C2FF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4B6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2B7FE5F4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7F14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-3.2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05F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06CBE1A5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A028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24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2C5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ACB8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B55F15" w14:paraId="0C290BF6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1F67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3E6D8F8E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3262A25D" w14:textId="77777777" w:rsidR="00E33DEC" w:rsidRDefault="00E33DEC" w:rsidP="00E33DEC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41C85613" w14:textId="77777777" w:rsidR="00E33DEC" w:rsidRPr="00E33DEC" w:rsidRDefault="00E33DEC" w:rsidP="00E33DEC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A3B21" w14:textId="77777777" w:rsidR="002975F8" w:rsidRDefault="002975F8">
      <w:r>
        <w:separator/>
      </w:r>
    </w:p>
  </w:endnote>
  <w:endnote w:type="continuationSeparator" w:id="0">
    <w:p w14:paraId="721FC2B8" w14:textId="77777777" w:rsidR="002975F8" w:rsidRDefault="0029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81E65" w14:textId="77777777" w:rsidR="002975F8" w:rsidRDefault="002975F8">
      <w:r>
        <w:separator/>
      </w:r>
    </w:p>
  </w:footnote>
  <w:footnote w:type="continuationSeparator" w:id="0">
    <w:p w14:paraId="45F5E22D" w14:textId="77777777" w:rsidR="002975F8" w:rsidRDefault="00297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6AB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23CB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975F8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319FD"/>
    <w:rsid w:val="00A47E70"/>
    <w:rsid w:val="00A50CF0"/>
    <w:rsid w:val="00A57211"/>
    <w:rsid w:val="00A7671C"/>
    <w:rsid w:val="00A9116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4AAC"/>
    <w:rsid w:val="00DA72EC"/>
    <w:rsid w:val="00DB0E38"/>
    <w:rsid w:val="00DB2B76"/>
    <w:rsid w:val="00DB6CB4"/>
    <w:rsid w:val="00DD364F"/>
    <w:rsid w:val="00DD62D4"/>
    <w:rsid w:val="00DE34CF"/>
    <w:rsid w:val="00E032EE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0CBF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010A9-FA30-41D4-B112-7C5A59EE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1769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2021-08-27T20:57:00Z</dcterms:created>
  <dcterms:modified xsi:type="dcterms:W3CDTF">2021-08-27T20:58:00Z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1630096469</vt:lpwstr>
  </property>
</Properties>
</file>