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1.55pt" o:ole="">
            <v:imagedata r:id="rId12" o:title=""/>
          </v:shape>
          <o:OLEObject Type="Embed" ProgID="Equation.3" ShapeID="_x0000_i1025" DrawAspect="Content" ObjectID="_1701705530"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AA23B7"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AA23B7"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1678E1EC" w14:textId="12EEB0F4" w:rsidR="00AD3DA1" w:rsidRDefault="00AD3DA1" w:rsidP="00AD3DA1">
      <w:r w:rsidRPr="00835F44">
        <w:t>NR inter-band carrier aggregation is designed to operate in the operating bands defined in Table 5.2A.2</w:t>
      </w:r>
      <w:r>
        <w:t>.1</w:t>
      </w:r>
      <w:r w:rsidRPr="00835F44">
        <w:t>-1, where all operating bands are within FR1.</w:t>
      </w:r>
    </w:p>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09A346A1" w14:textId="77777777" w:rsidR="005F7BBD" w:rsidRPr="00835F44" w:rsidRDefault="005F7BBD" w:rsidP="00863308">
      <w:pPr>
        <w:rPr>
          <w:lang w:eastAsia="zh-CN"/>
        </w:rPr>
      </w:pPr>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lastRenderedPageBreak/>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AD3DA1" w:rsidRPr="00835F44" w14:paraId="76E1C525" w14:textId="77777777" w:rsidTr="000E530E">
        <w:trPr>
          <w:trHeight w:val="225"/>
          <w:jc w:val="center"/>
        </w:trPr>
        <w:tc>
          <w:tcPr>
            <w:tcW w:w="0" w:type="auto"/>
            <w:vMerge w:val="restart"/>
            <w:vAlign w:val="center"/>
            <w:hideMark/>
          </w:tcPr>
          <w:p w14:paraId="1984DCD1" w14:textId="77777777" w:rsidR="00AD3DA1" w:rsidRPr="00835F44" w:rsidRDefault="00AD3DA1" w:rsidP="00AD3DA1">
            <w:pPr>
              <w:pStyle w:val="TAC"/>
              <w:keepNext w:val="0"/>
              <w:rPr>
                <w:rFonts w:eastAsia="Yu Mincho"/>
              </w:rPr>
            </w:pPr>
            <w:r w:rsidRPr="00835F44">
              <w:rPr>
                <w:rFonts w:eastAsia="Yu Mincho"/>
              </w:rPr>
              <w:t>n83</w:t>
            </w:r>
          </w:p>
        </w:tc>
        <w:tc>
          <w:tcPr>
            <w:tcW w:w="0" w:type="auto"/>
            <w:vAlign w:val="center"/>
            <w:hideMark/>
          </w:tcPr>
          <w:p w14:paraId="191801B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90771E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A94DE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31EB6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C583B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E50EF8" w14:textId="77777777" w:rsidR="00AD3DA1" w:rsidRPr="00835F44" w:rsidRDefault="00AD3DA1" w:rsidP="00AD3DA1">
            <w:pPr>
              <w:pStyle w:val="TAC"/>
              <w:keepNext w:val="0"/>
              <w:rPr>
                <w:rFonts w:eastAsia="Yu Mincho"/>
              </w:rPr>
            </w:pPr>
          </w:p>
        </w:tc>
        <w:tc>
          <w:tcPr>
            <w:tcW w:w="0" w:type="auto"/>
          </w:tcPr>
          <w:p w14:paraId="617BECF9" w14:textId="77777777" w:rsidR="00AD3DA1" w:rsidRPr="00835F44" w:rsidRDefault="00AD3DA1" w:rsidP="00AD3DA1">
            <w:pPr>
              <w:pStyle w:val="TAC"/>
              <w:keepNext w:val="0"/>
              <w:rPr>
                <w:rFonts w:eastAsia="Yu Mincho"/>
              </w:rPr>
            </w:pPr>
          </w:p>
        </w:tc>
        <w:tc>
          <w:tcPr>
            <w:tcW w:w="0" w:type="auto"/>
            <w:vAlign w:val="center"/>
          </w:tcPr>
          <w:p w14:paraId="6A3F0517" w14:textId="77777777" w:rsidR="00AD3DA1" w:rsidRPr="00835F44" w:rsidRDefault="00AD3DA1" w:rsidP="00AD3DA1">
            <w:pPr>
              <w:pStyle w:val="TAC"/>
              <w:keepNext w:val="0"/>
              <w:rPr>
                <w:rFonts w:eastAsia="Yu Mincho"/>
              </w:rPr>
            </w:pPr>
          </w:p>
        </w:tc>
        <w:tc>
          <w:tcPr>
            <w:tcW w:w="0" w:type="auto"/>
            <w:vAlign w:val="center"/>
          </w:tcPr>
          <w:p w14:paraId="0EB32E22" w14:textId="77777777" w:rsidR="00AD3DA1" w:rsidRPr="00835F44" w:rsidRDefault="00AD3DA1" w:rsidP="00AD3DA1">
            <w:pPr>
              <w:pStyle w:val="TAC"/>
              <w:keepNext w:val="0"/>
              <w:rPr>
                <w:rFonts w:eastAsia="Yu Mincho"/>
              </w:rPr>
            </w:pPr>
          </w:p>
        </w:tc>
        <w:tc>
          <w:tcPr>
            <w:tcW w:w="0" w:type="auto"/>
            <w:vAlign w:val="center"/>
          </w:tcPr>
          <w:p w14:paraId="0AFD7B9D" w14:textId="77777777" w:rsidR="00AD3DA1" w:rsidRPr="00835F44" w:rsidRDefault="00AD3DA1" w:rsidP="00AD3DA1">
            <w:pPr>
              <w:pStyle w:val="TAC"/>
              <w:keepNext w:val="0"/>
              <w:rPr>
                <w:rFonts w:eastAsia="Yu Mincho"/>
              </w:rPr>
            </w:pPr>
          </w:p>
        </w:tc>
        <w:tc>
          <w:tcPr>
            <w:tcW w:w="0" w:type="auto"/>
            <w:vAlign w:val="center"/>
          </w:tcPr>
          <w:p w14:paraId="397BDE6C" w14:textId="77777777" w:rsidR="00AD3DA1" w:rsidRPr="00835F44" w:rsidRDefault="00AD3DA1" w:rsidP="00AD3DA1">
            <w:pPr>
              <w:pStyle w:val="TAC"/>
              <w:keepNext w:val="0"/>
              <w:rPr>
                <w:rFonts w:eastAsia="Yu Mincho"/>
              </w:rPr>
            </w:pPr>
          </w:p>
        </w:tc>
        <w:tc>
          <w:tcPr>
            <w:tcW w:w="0" w:type="auto"/>
          </w:tcPr>
          <w:p w14:paraId="6010AB66" w14:textId="77777777" w:rsidR="00AD3DA1" w:rsidRPr="00835F44" w:rsidRDefault="00AD3DA1" w:rsidP="00AD3DA1">
            <w:pPr>
              <w:pStyle w:val="TAC"/>
              <w:keepNext w:val="0"/>
              <w:rPr>
                <w:rFonts w:eastAsia="Yu Mincho"/>
              </w:rPr>
            </w:pPr>
          </w:p>
        </w:tc>
        <w:tc>
          <w:tcPr>
            <w:tcW w:w="0" w:type="auto"/>
            <w:vAlign w:val="center"/>
          </w:tcPr>
          <w:p w14:paraId="7A8C63E8" w14:textId="77777777" w:rsidR="00AD3DA1" w:rsidRPr="00835F44" w:rsidRDefault="00AD3DA1" w:rsidP="00AD3DA1">
            <w:pPr>
              <w:pStyle w:val="TAC"/>
              <w:keepNext w:val="0"/>
              <w:rPr>
                <w:rFonts w:eastAsia="Yu Mincho"/>
              </w:rPr>
            </w:pPr>
          </w:p>
        </w:tc>
      </w:tr>
      <w:tr w:rsidR="00AD3DA1" w:rsidRPr="00835F44" w14:paraId="5EC0D7C4" w14:textId="77777777" w:rsidTr="000E530E">
        <w:trPr>
          <w:trHeight w:val="225"/>
          <w:jc w:val="center"/>
        </w:trPr>
        <w:tc>
          <w:tcPr>
            <w:tcW w:w="0" w:type="auto"/>
            <w:vMerge/>
            <w:vAlign w:val="center"/>
            <w:hideMark/>
          </w:tcPr>
          <w:p w14:paraId="4E552509" w14:textId="77777777" w:rsidR="00AD3DA1" w:rsidRPr="00835F44" w:rsidRDefault="00AD3DA1" w:rsidP="00AD3DA1">
            <w:pPr>
              <w:pStyle w:val="TAC"/>
              <w:keepNext w:val="0"/>
              <w:rPr>
                <w:rFonts w:eastAsia="Yu Mincho"/>
              </w:rPr>
            </w:pPr>
          </w:p>
        </w:tc>
        <w:tc>
          <w:tcPr>
            <w:tcW w:w="0" w:type="auto"/>
            <w:vAlign w:val="center"/>
            <w:hideMark/>
          </w:tcPr>
          <w:p w14:paraId="337AA93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3BA0F0E" w14:textId="77777777" w:rsidR="00AD3DA1" w:rsidRPr="00835F44" w:rsidRDefault="00AD3DA1" w:rsidP="00AD3DA1">
            <w:pPr>
              <w:pStyle w:val="TAC"/>
              <w:keepNext w:val="0"/>
              <w:rPr>
                <w:rFonts w:eastAsia="Yu Mincho"/>
              </w:rPr>
            </w:pPr>
          </w:p>
        </w:tc>
        <w:tc>
          <w:tcPr>
            <w:tcW w:w="0" w:type="auto"/>
            <w:hideMark/>
          </w:tcPr>
          <w:p w14:paraId="13E0336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219DF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B4C2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89C3890" w14:textId="77777777" w:rsidR="00AD3DA1" w:rsidRPr="00835F44" w:rsidRDefault="00AD3DA1" w:rsidP="00AD3DA1">
            <w:pPr>
              <w:pStyle w:val="TAC"/>
              <w:keepNext w:val="0"/>
              <w:rPr>
                <w:rFonts w:eastAsia="Yu Mincho"/>
              </w:rPr>
            </w:pPr>
          </w:p>
        </w:tc>
        <w:tc>
          <w:tcPr>
            <w:tcW w:w="0" w:type="auto"/>
          </w:tcPr>
          <w:p w14:paraId="1C32D9A3" w14:textId="77777777" w:rsidR="00AD3DA1" w:rsidRPr="00835F44" w:rsidRDefault="00AD3DA1" w:rsidP="00AD3DA1">
            <w:pPr>
              <w:pStyle w:val="TAC"/>
              <w:keepNext w:val="0"/>
              <w:rPr>
                <w:rFonts w:eastAsia="Yu Mincho"/>
              </w:rPr>
            </w:pPr>
          </w:p>
        </w:tc>
        <w:tc>
          <w:tcPr>
            <w:tcW w:w="0" w:type="auto"/>
            <w:vAlign w:val="center"/>
          </w:tcPr>
          <w:p w14:paraId="65D3F64A" w14:textId="77777777" w:rsidR="00AD3DA1" w:rsidRPr="00835F44" w:rsidRDefault="00AD3DA1" w:rsidP="00AD3DA1">
            <w:pPr>
              <w:pStyle w:val="TAC"/>
              <w:keepNext w:val="0"/>
              <w:rPr>
                <w:rFonts w:eastAsia="Yu Mincho"/>
              </w:rPr>
            </w:pPr>
          </w:p>
        </w:tc>
        <w:tc>
          <w:tcPr>
            <w:tcW w:w="0" w:type="auto"/>
            <w:vAlign w:val="center"/>
          </w:tcPr>
          <w:p w14:paraId="0F9C57F1" w14:textId="77777777" w:rsidR="00AD3DA1" w:rsidRPr="00835F44" w:rsidRDefault="00AD3DA1" w:rsidP="00AD3DA1">
            <w:pPr>
              <w:pStyle w:val="TAC"/>
              <w:keepNext w:val="0"/>
              <w:rPr>
                <w:rFonts w:eastAsia="Yu Mincho"/>
              </w:rPr>
            </w:pPr>
          </w:p>
        </w:tc>
        <w:tc>
          <w:tcPr>
            <w:tcW w:w="0" w:type="auto"/>
            <w:vAlign w:val="center"/>
          </w:tcPr>
          <w:p w14:paraId="7BE670F8" w14:textId="77777777" w:rsidR="00AD3DA1" w:rsidRPr="00835F44" w:rsidRDefault="00AD3DA1" w:rsidP="00AD3DA1">
            <w:pPr>
              <w:pStyle w:val="TAC"/>
              <w:keepNext w:val="0"/>
              <w:rPr>
                <w:rFonts w:eastAsia="Yu Mincho"/>
              </w:rPr>
            </w:pPr>
          </w:p>
        </w:tc>
        <w:tc>
          <w:tcPr>
            <w:tcW w:w="0" w:type="auto"/>
            <w:vAlign w:val="center"/>
          </w:tcPr>
          <w:p w14:paraId="5288D1AE" w14:textId="77777777" w:rsidR="00AD3DA1" w:rsidRPr="00835F44" w:rsidRDefault="00AD3DA1" w:rsidP="00AD3DA1">
            <w:pPr>
              <w:pStyle w:val="TAC"/>
              <w:keepNext w:val="0"/>
              <w:rPr>
                <w:rFonts w:eastAsia="Yu Mincho"/>
              </w:rPr>
            </w:pPr>
          </w:p>
        </w:tc>
        <w:tc>
          <w:tcPr>
            <w:tcW w:w="0" w:type="auto"/>
          </w:tcPr>
          <w:p w14:paraId="65E0D627" w14:textId="77777777" w:rsidR="00AD3DA1" w:rsidRPr="00835F44" w:rsidRDefault="00AD3DA1" w:rsidP="00AD3DA1">
            <w:pPr>
              <w:pStyle w:val="TAC"/>
              <w:keepNext w:val="0"/>
              <w:rPr>
                <w:rFonts w:eastAsia="Yu Mincho"/>
              </w:rPr>
            </w:pPr>
          </w:p>
        </w:tc>
        <w:tc>
          <w:tcPr>
            <w:tcW w:w="0" w:type="auto"/>
            <w:vAlign w:val="center"/>
          </w:tcPr>
          <w:p w14:paraId="7D847D1E" w14:textId="77777777" w:rsidR="00AD3DA1" w:rsidRPr="00835F44" w:rsidRDefault="00AD3DA1" w:rsidP="00AD3DA1">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8pt;height:11.55pt" o:ole="">
                  <v:imagedata r:id="rId17" o:title=""/>
                </v:shape>
                <o:OLEObject Type="Embed" ProgID="Equation.3" ShapeID="_x0000_i1026" DrawAspect="Content" ObjectID="_1701705531"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45pt;height:11.55pt" o:ole="">
                  <v:imagedata r:id="rId12" o:title=""/>
                </v:shape>
                <o:OLEObject Type="Embed" ProgID="Equation.3" ShapeID="_x0000_i1027" DrawAspect="Content" ObjectID="_1701705532"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35pt" o:ole="">
                  <v:imagedata r:id="rId20" o:title=""/>
                </v:shape>
                <o:OLEObject Type="Embed" ProgID="Equation.3" ShapeID="_x0000_i1028" DrawAspect="Content" ObjectID="_1701705533"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35pt" o:ole="">
                  <v:imagedata r:id="rId22" o:title=""/>
                </v:shape>
                <o:OLEObject Type="Embed" ProgID="Equation.3" ShapeID="_x0000_i1029" DrawAspect="Content" ObjectID="_1701705534"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8pt;height:11.55pt" o:ole="">
            <v:imagedata r:id="rId17" o:title=""/>
          </v:shape>
          <o:OLEObject Type="Embed" ProgID="Equation.3" ShapeID="_x0000_i1030" DrawAspect="Content" ObjectID="_1701705535"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8pt;height:11.55pt" o:ole="">
                  <v:imagedata r:id="rId17" o:title=""/>
                </v:shape>
                <o:OLEObject Type="Embed" ProgID="Equation.3" ShapeID="_x0000_i1031" DrawAspect="Content" ObjectID="_1701705536"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8pt;height:11.55pt" o:ole="">
            <v:imagedata r:id="rId17" o:title=""/>
          </v:shape>
          <o:OLEObject Type="Embed" ProgID="Equation.3" ShapeID="_x0000_i1032" DrawAspect="Content" ObjectID="_1701705537"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7.35pt;height:35.35pt;mso-position-horizontal-relative:page;mso-position-vertical-relative:page" o:ole="">
            <v:imagedata r:id="rId27" o:title=""/>
          </v:shape>
          <o:OLEObject Type="Embed" ProgID="Equation.3" ShapeID="_x0000_i1033" DrawAspect="Content" ObjectID="_1701705538"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35pt;mso-position-horizontal-relative:page;mso-position-vertical-relative:page" o:ole="">
            <v:fill o:detectmouseclick="t"/>
            <v:imagedata r:id="rId29" o:title=""/>
          </v:shape>
          <o:OLEObject Type="Embed" ProgID="Equation.3" ShapeID="_x0000_i1034" DrawAspect="Content" ObjectID="_1701705539"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lastRenderedPageBreak/>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lastRenderedPageBreak/>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lastRenderedPageBreak/>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p w14:paraId="278D5E83" w14:textId="77777777" w:rsidR="00EC4FD1" w:rsidRPr="006A3628" w:rsidRDefault="00EC4FD1" w:rsidP="00EC4FD1">
      <w:pPr>
        <w:rPr>
          <w:rFonts w:eastAsia="Yu Mincho"/>
          <w:lang w:val="fr-FR"/>
        </w:rPr>
      </w:pPr>
    </w:p>
    <w:bookmarkEnd w:id="24"/>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0E769574" w:rsidR="00E10D5C" w:rsidRPr="006B1055" w:rsidRDefault="00E10D5C" w:rsidP="00E10D5C">
    <w:pPr>
      <w:pStyle w:val="Header"/>
      <w:framePr w:wrap="auto" w:vAnchor="text" w:hAnchor="margin" w:xAlign="right" w:y="1"/>
      <w:widowControl/>
    </w:pPr>
    <w:r>
      <w:t>3GPP TS 38.101-1 V15.1</w:t>
    </w:r>
    <w:r w:rsidR="0019565F">
      <w:t>6</w:t>
    </w:r>
    <w:r>
      <w:t>.0 (2021-</w:t>
    </w:r>
    <w:r w:rsidR="0019565F">
      <w:t>12</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29</Pages>
  <Words>9123</Words>
  <Characters>47783</Characters>
  <Application>Microsoft Office Word</Application>
  <DocSecurity>0</DocSecurity>
  <Lines>398</Lines>
  <Paragraphs>113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56793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5</cp:revision>
  <cp:lastPrinted>2019-04-09T04:35:00Z</cp:lastPrinted>
  <dcterms:created xsi:type="dcterms:W3CDTF">2021-12-22T15:41:00Z</dcterms:created>
  <dcterms:modified xsi:type="dcterms:W3CDTF">2021-12-22T18:12:00Z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