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463D09B1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B717C7">
        <w:rPr>
          <w:rFonts w:cs="Arial"/>
          <w:bCs/>
          <w:noProof w:val="0"/>
          <w:sz w:val="24"/>
          <w:lang w:val="en-GB"/>
        </w:rPr>
        <w:t>Ad-Hoc 1807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86481B" w:rsidRPr="0086481B">
        <w:rPr>
          <w:rFonts w:cs="Arial"/>
          <w:bCs/>
          <w:noProof w:val="0"/>
          <w:sz w:val="24"/>
          <w:lang w:val="en-GB" w:eastAsia="ja-JP"/>
        </w:rPr>
        <w:t>R3-184112</w:t>
      </w:r>
    </w:p>
    <w:p w14:paraId="28E06295" w14:textId="4B0CD06A" w:rsidR="00EA35C9" w:rsidRDefault="00F71322" w:rsidP="00015561">
      <w:pPr>
        <w:pStyle w:val="CRCoverPage"/>
        <w:outlineLvl w:val="0"/>
        <w:rPr>
          <w:b/>
          <w:noProof/>
          <w:sz w:val="24"/>
        </w:rPr>
      </w:pPr>
      <w:r w:rsidRPr="00F71322">
        <w:rPr>
          <w:b/>
          <w:noProof/>
          <w:sz w:val="24"/>
        </w:rPr>
        <w:t>Montreal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Canada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6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 w:rsidR="00B717C7">
        <w:rPr>
          <w:b/>
          <w:noProof/>
          <w:sz w:val="24"/>
        </w:rPr>
        <w:t>July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2A6566E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30F5B" w:rsidRPr="00D13682">
        <w:rPr>
          <w:rFonts w:cs="Arial"/>
          <w:b/>
          <w:bCs/>
          <w:sz w:val="24"/>
          <w:szCs w:val="24"/>
          <w:lang w:val="en-US"/>
        </w:rPr>
        <w:t>31.3.1.11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25D21C9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7851FB">
        <w:rPr>
          <w:rFonts w:cs="Arial"/>
          <w:b/>
          <w:bCs/>
          <w:color w:val="000000"/>
          <w:sz w:val="24"/>
          <w:szCs w:val="24"/>
        </w:rPr>
        <w:t xml:space="preserve">Discussion on handover </w:t>
      </w:r>
      <w:r w:rsidR="00BA7D56">
        <w:rPr>
          <w:rFonts w:cs="Arial"/>
          <w:b/>
          <w:bCs/>
          <w:color w:val="000000"/>
          <w:sz w:val="24"/>
          <w:szCs w:val="24"/>
        </w:rPr>
        <w:t>preparation procedure</w:t>
      </w:r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E10CA5A" w14:textId="77777777" w:rsidR="0020311B" w:rsidRPr="007D3E81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D3E81">
        <w:rPr>
          <w:lang w:eastAsia="zh-CN"/>
        </w:rPr>
        <w:t>Introduction</w:t>
      </w:r>
    </w:p>
    <w:p w14:paraId="552FB8C2" w14:textId="6A73591B" w:rsidR="0020311B" w:rsidRPr="007D3E81" w:rsidRDefault="0020311B" w:rsidP="0020311B">
      <w:pPr>
        <w:rPr>
          <w:lang w:eastAsia="zh-CN"/>
        </w:rPr>
      </w:pPr>
      <w:r>
        <w:rPr>
          <w:lang w:eastAsia="zh-CN"/>
        </w:rPr>
        <w:t xml:space="preserve">This paper </w:t>
      </w:r>
      <w:r w:rsidR="00FD7816">
        <w:rPr>
          <w:lang w:eastAsia="zh-CN"/>
        </w:rPr>
        <w:t>discuss</w:t>
      </w:r>
      <w:r w:rsidR="005B0CC5">
        <w:rPr>
          <w:lang w:eastAsia="zh-CN"/>
        </w:rPr>
        <w:t>es</w:t>
      </w:r>
      <w:r w:rsidR="00FD7816">
        <w:rPr>
          <w:lang w:eastAsia="zh-CN"/>
        </w:rPr>
        <w:t xml:space="preserve"> the</w:t>
      </w:r>
      <w:r w:rsidR="00553749">
        <w:rPr>
          <w:lang w:eastAsia="zh-CN"/>
        </w:rPr>
        <w:t xml:space="preserve"> handover preparation procedure and the</w:t>
      </w:r>
      <w:r w:rsidR="00FD7816">
        <w:rPr>
          <w:lang w:eastAsia="zh-CN"/>
        </w:rPr>
        <w:t xml:space="preserve"> handover required IE structure</w:t>
      </w:r>
      <w:r w:rsidR="00884243">
        <w:rPr>
          <w:lang w:eastAsia="zh-CN"/>
        </w:rPr>
        <w:t>.</w:t>
      </w:r>
    </w:p>
    <w:p w14:paraId="22CFD10E" w14:textId="2186FF5B" w:rsidR="0020311B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2EDA46E" w14:textId="18C60E62" w:rsidR="00064369" w:rsidRDefault="0036531B" w:rsidP="003E4EF2">
      <w:pPr>
        <w:pStyle w:val="Heading2"/>
        <w:rPr>
          <w:noProof/>
        </w:rPr>
      </w:pPr>
      <w:r>
        <w:rPr>
          <w:noProof/>
        </w:rPr>
        <w:t>2.1</w:t>
      </w:r>
      <w:r>
        <w:rPr>
          <w:noProof/>
        </w:rPr>
        <w:tab/>
      </w:r>
      <w:r w:rsidR="0023788C">
        <w:rPr>
          <w:noProof/>
        </w:rPr>
        <w:t>T</w:t>
      </w:r>
      <w:r w:rsidR="00B4098F">
        <w:rPr>
          <w:noProof/>
        </w:rPr>
        <w:t>he current structure of HANDOVER REQUIRED</w:t>
      </w:r>
    </w:p>
    <w:p w14:paraId="02A303CC" w14:textId="77777777" w:rsidR="00FA1A6E" w:rsidRDefault="00FA4EB4" w:rsidP="00BA6C25">
      <w:pPr>
        <w:rPr>
          <w:noProof/>
        </w:rPr>
      </w:pPr>
      <w:r>
        <w:rPr>
          <w:noProof/>
        </w:rPr>
        <w:t>In the current NGAP, there below two IEs are not clear</w:t>
      </w:r>
      <w:r w:rsidR="00FA1A6E">
        <w:rPr>
          <w:noProof/>
        </w:rPr>
        <w:t>:</w:t>
      </w:r>
    </w:p>
    <w:p w14:paraId="0A55F4B2" w14:textId="0481C8B9" w:rsidR="00943497" w:rsidRPr="00943497" w:rsidRDefault="00FA4EB4" w:rsidP="00FA1A6E">
      <w:pPr>
        <w:pStyle w:val="ListParagraph"/>
        <w:numPr>
          <w:ilvl w:val="0"/>
          <w:numId w:val="24"/>
        </w:numPr>
        <w:rPr>
          <w:noProof/>
        </w:rPr>
      </w:pPr>
      <w:r>
        <w:rPr>
          <w:noProof/>
        </w:rPr>
        <w:t xml:space="preserve">the </w:t>
      </w:r>
      <w:r w:rsidRPr="001418B2">
        <w:rPr>
          <w:rFonts w:cs="Arial"/>
          <w:bCs/>
          <w:i/>
          <w:iCs/>
          <w:lang w:eastAsia="ja-JP"/>
        </w:rPr>
        <w:t>Handover Required Transfer</w:t>
      </w:r>
      <w:r w:rsidRPr="00FA1A6E">
        <w:rPr>
          <w:rFonts w:cs="Arial"/>
          <w:bCs/>
          <w:iCs/>
          <w:lang w:eastAsia="ja-JP"/>
        </w:rPr>
        <w:t xml:space="preserve"> is a SMF IE, defined as Octet String, and have the same structure as </w:t>
      </w:r>
      <w:r w:rsidRPr="001418B2">
        <w:rPr>
          <w:rFonts w:cs="Arial"/>
          <w:bCs/>
          <w:i/>
          <w:iCs/>
          <w:lang w:eastAsia="ja-JP"/>
        </w:rPr>
        <w:t>PDU Session Resource Setup Request Transfer</w:t>
      </w:r>
      <w:r w:rsidRPr="00FA1A6E">
        <w:rPr>
          <w:rFonts w:cs="Arial"/>
          <w:bCs/>
          <w:iCs/>
          <w:lang w:eastAsia="ja-JP"/>
        </w:rPr>
        <w:t xml:space="preserve"> IE</w:t>
      </w:r>
      <w:r w:rsidR="00943497">
        <w:rPr>
          <w:rFonts w:cs="Arial"/>
          <w:bCs/>
          <w:iCs/>
          <w:lang w:eastAsia="ja-JP"/>
        </w:rPr>
        <w:t xml:space="preserve">; </w:t>
      </w:r>
    </w:p>
    <w:p w14:paraId="62F736DA" w14:textId="3A0A499F" w:rsidR="00D262B2" w:rsidRPr="00D262B2" w:rsidRDefault="00943497" w:rsidP="00D262B2">
      <w:pPr>
        <w:pStyle w:val="ListParagraph"/>
        <w:numPr>
          <w:ilvl w:val="0"/>
          <w:numId w:val="24"/>
        </w:numPr>
        <w:rPr>
          <w:noProof/>
        </w:rPr>
      </w:pPr>
      <w:r>
        <w:rPr>
          <w:rFonts w:cs="Arial"/>
          <w:bCs/>
          <w:iCs/>
          <w:lang w:eastAsia="ja-JP"/>
        </w:rPr>
        <w:t xml:space="preserve">the </w:t>
      </w:r>
      <w:r w:rsidR="00FA4EB4" w:rsidRPr="001418B2">
        <w:rPr>
          <w:rFonts w:cs="Arial"/>
          <w:bCs/>
          <w:i/>
          <w:iCs/>
          <w:lang w:eastAsia="ja-JP"/>
        </w:rPr>
        <w:t>PDU Session Resource Subject to Handover</w:t>
      </w:r>
      <w:r w:rsidR="00FA4EB4" w:rsidRPr="00FA1A6E">
        <w:rPr>
          <w:rFonts w:cs="Arial"/>
          <w:bCs/>
          <w:iCs/>
          <w:lang w:eastAsia="ja-JP"/>
        </w:rPr>
        <w:t xml:space="preserve"> </w:t>
      </w:r>
      <w:r w:rsidR="00AF7943">
        <w:rPr>
          <w:rFonts w:cs="Arial"/>
          <w:bCs/>
          <w:iCs/>
          <w:lang w:eastAsia="ja-JP"/>
        </w:rPr>
        <w:t xml:space="preserve">IE </w:t>
      </w:r>
      <w:r w:rsidR="00152E57">
        <w:rPr>
          <w:rFonts w:cs="Arial"/>
          <w:bCs/>
          <w:iCs/>
          <w:lang w:eastAsia="ja-JP"/>
        </w:rPr>
        <w:t>“</w:t>
      </w:r>
      <w:r w:rsidR="00152E57" w:rsidRPr="00152E57">
        <w:rPr>
          <w:rFonts w:cs="Arial"/>
          <w:bCs/>
          <w:iCs/>
          <w:lang w:eastAsia="ja-JP"/>
        </w:rPr>
        <w:t>may need to be refined</w:t>
      </w:r>
      <w:r w:rsidR="00152E57">
        <w:rPr>
          <w:rFonts w:cs="Arial"/>
          <w:bCs/>
          <w:iCs/>
          <w:lang w:eastAsia="ja-JP"/>
        </w:rPr>
        <w:t xml:space="preserve">”, as </w:t>
      </w:r>
      <w:r w:rsidR="00FA4EB4" w:rsidRPr="00FA1A6E">
        <w:rPr>
          <w:rFonts w:cs="Arial"/>
          <w:bCs/>
          <w:iCs/>
          <w:lang w:eastAsia="ja-JP"/>
        </w:rPr>
        <w:t xml:space="preserve">at the moment </w:t>
      </w:r>
      <w:r w:rsidR="00152E57">
        <w:rPr>
          <w:rFonts w:cs="Arial"/>
          <w:bCs/>
          <w:iCs/>
          <w:lang w:eastAsia="ja-JP"/>
        </w:rPr>
        <w:t xml:space="preserve">it </w:t>
      </w:r>
      <w:r w:rsidR="00FA4EB4" w:rsidRPr="00FA1A6E">
        <w:rPr>
          <w:rFonts w:cs="Arial"/>
          <w:bCs/>
          <w:iCs/>
          <w:lang w:eastAsia="ja-JP"/>
        </w:rPr>
        <w:t>is only defined as Octet String.</w:t>
      </w:r>
      <w:r w:rsidR="009C1233">
        <w:rPr>
          <w:rFonts w:cs="Arial"/>
          <w:bCs/>
          <w:iCs/>
          <w:lang w:eastAsia="ja-JP"/>
        </w:rPr>
        <w:t xml:space="preserve"> It was introduced to “</w:t>
      </w:r>
      <w:r w:rsidR="009C1233" w:rsidRPr="009C1233">
        <w:rPr>
          <w:rFonts w:cs="Arial"/>
          <w:bCs/>
          <w:iCs/>
          <w:lang w:eastAsia="ja-JP"/>
        </w:rPr>
        <w:t>indicates whether PDU Session shall be handed over to target node.</w:t>
      </w:r>
      <w:r w:rsidR="009C1233">
        <w:rPr>
          <w:rFonts w:cs="Arial"/>
          <w:bCs/>
          <w:iCs/>
          <w:lang w:eastAsia="ja-JP"/>
        </w:rPr>
        <w:t>”</w:t>
      </w:r>
    </w:p>
    <w:p w14:paraId="37B7190D" w14:textId="0532249E" w:rsidR="00D262B2" w:rsidRPr="00AF7943" w:rsidRDefault="00D262B2" w:rsidP="00D262B2">
      <w:pPr>
        <w:rPr>
          <w:noProof/>
        </w:rPr>
      </w:pPr>
      <w:r>
        <w:rPr>
          <w:noProof/>
        </w:rPr>
        <w:t xml:space="preserve">The assumption is that the </w:t>
      </w:r>
      <w:r w:rsidRPr="001418B2">
        <w:rPr>
          <w:i/>
          <w:noProof/>
        </w:rPr>
        <w:t>PDU Session Resource Subject to Handover</w:t>
      </w:r>
      <w:r>
        <w:rPr>
          <w:noProof/>
        </w:rPr>
        <w:t xml:space="preserve"> IE is not a SMF IE which is transparent to AMF. Rather it should provide some information to AMF when needed, due to the AMF and SMF separation.</w:t>
      </w:r>
    </w:p>
    <w:p w14:paraId="623E2909" w14:textId="3387620C" w:rsidR="00246028" w:rsidRDefault="00D262B2" w:rsidP="00AF7943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2EAECE" wp14:editId="6BC93555">
                <wp:simplePos x="0" y="0"/>
                <wp:positionH relativeFrom="column">
                  <wp:posOffset>-46355</wp:posOffset>
                </wp:positionH>
                <wp:positionV relativeFrom="paragraph">
                  <wp:posOffset>144145</wp:posOffset>
                </wp:positionV>
                <wp:extent cx="6545580" cy="1404620"/>
                <wp:effectExtent l="0" t="0" r="2667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55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635EB" w14:textId="64670871" w:rsidR="00246028" w:rsidRPr="00142CE1" w:rsidRDefault="00246028" w:rsidP="00246028">
                            <w:pPr>
                              <w:pStyle w:val="Heading4"/>
                            </w:pPr>
                            <w:r w:rsidRPr="00142CE1">
                              <w:t>9.2.3.1</w:t>
                            </w:r>
                            <w:r w:rsidRPr="00142CE1">
                              <w:tab/>
                              <w:t>HANDOVER REQUIRED</w:t>
                            </w:r>
                          </w:p>
                          <w:p w14:paraId="776F29AC" w14:textId="77777777" w:rsidR="00246028" w:rsidRPr="00142CE1" w:rsidRDefault="00246028" w:rsidP="00246028">
                            <w:r w:rsidRPr="00142CE1">
                              <w:t xml:space="preserve">This message is sent by the source </w:t>
                            </w:r>
                            <w:r w:rsidRPr="00142CE1">
                              <w:rPr>
                                <w:rFonts w:hint="eastAsia"/>
                              </w:rPr>
                              <w:t>NG-RAN node</w:t>
                            </w:r>
                            <w:r w:rsidRPr="00142CE1">
                              <w:t xml:space="preserve"> to the </w:t>
                            </w:r>
                            <w:r w:rsidRPr="00142CE1">
                              <w:rPr>
                                <w:rFonts w:hint="eastAsia"/>
                              </w:rPr>
                              <w:t>A</w:t>
                            </w:r>
                            <w:r w:rsidRPr="00142CE1">
                              <w:t>M</w:t>
                            </w:r>
                            <w:r w:rsidRPr="00142CE1">
                              <w:rPr>
                                <w:rFonts w:hint="eastAsia"/>
                              </w:rPr>
                              <w:t>F</w:t>
                            </w:r>
                            <w:r w:rsidRPr="00142CE1">
                              <w:t xml:space="preserve"> to request the preparation of resources at the target.</w:t>
                            </w:r>
                          </w:p>
                          <w:p w14:paraId="7E9E9940" w14:textId="77777777" w:rsidR="00246028" w:rsidRPr="00142CE1" w:rsidRDefault="00246028" w:rsidP="00246028">
                            <w:r w:rsidRPr="00142CE1">
                              <w:t xml:space="preserve">Direction: </w:t>
                            </w:r>
                            <w:r w:rsidRPr="00142CE1">
                              <w:rPr>
                                <w:rFonts w:hint="eastAsia"/>
                              </w:rPr>
                              <w:t>NG-RAN node</w:t>
                            </w:r>
                            <w:r w:rsidRPr="00142CE1">
                              <w:t xml:space="preserve"> </w:t>
                            </w:r>
                            <w:r w:rsidRPr="00142CE1">
                              <w:sym w:font="Symbol" w:char="F0AE"/>
                            </w:r>
                            <w:r w:rsidRPr="00142CE1">
                              <w:t xml:space="preserve"> </w:t>
                            </w:r>
                            <w:r w:rsidRPr="00142CE1">
                              <w:rPr>
                                <w:rFonts w:hint="eastAsia"/>
                              </w:rPr>
                              <w:t>A</w:t>
                            </w:r>
                            <w:r w:rsidRPr="00142CE1">
                              <w:t>M</w:t>
                            </w:r>
                            <w:r w:rsidRPr="00142CE1">
                              <w:rPr>
                                <w:rFonts w:hint="eastAsia"/>
                              </w:rPr>
                              <w:t>F</w:t>
                            </w:r>
                            <w:r w:rsidRPr="00142CE1">
                              <w:t>.</w:t>
                            </w: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160"/>
                              <w:gridCol w:w="1080"/>
                              <w:gridCol w:w="1080"/>
                              <w:gridCol w:w="1512"/>
                              <w:gridCol w:w="1728"/>
                              <w:gridCol w:w="1080"/>
                              <w:gridCol w:w="1080"/>
                            </w:tblGrid>
                            <w:tr w:rsidR="00246028" w:rsidRPr="00142CE1" w14:paraId="4DC3B8DE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256A3080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5D368E7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A6C4DEB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37F60EB5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759F0387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05740B6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Criticality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E5A6AE5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b w:val="0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Assigned Criticality</w:t>
                                  </w:r>
                                </w:p>
                              </w:tc>
                            </w:tr>
                            <w:tr w:rsidR="00246028" w:rsidRPr="00142CE1" w14:paraId="19372AAA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68980924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Message Type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BA3AAE2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0DF5CC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53F7B688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12250A0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C7C066D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D0F90EA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2AF43F81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746C846F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SimSun" w:hint="eastAsia"/>
                                      <w:bCs/>
                                      <w:lang w:eastAsia="zh-CN"/>
                                    </w:rPr>
                                    <w:t>AMF</w:t>
                                  </w:r>
                                  <w:r w:rsidRPr="00142CE1">
                                    <w:rPr>
                                      <w:bCs/>
                                      <w:lang w:eastAsia="ja-JP"/>
                                    </w:rPr>
                                    <w:t xml:space="preserve"> UE NGAP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2219DE0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EB23E1D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705D106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9.3.3.1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530D901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E01BEBA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3FEA45D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13DE0E3B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773508C8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bCs/>
                                      <w:lang w:eastAsia="ja-JP"/>
                                    </w:rPr>
                                    <w:t>RAN</w:t>
                                  </w:r>
                                  <w:r w:rsidRPr="00142CE1">
                                    <w:rPr>
                                      <w:bCs/>
                                      <w:lang w:eastAsia="ja-JP"/>
                                    </w:rPr>
                                    <w:t xml:space="preserve"> UE NGAP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89EE774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3221E4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1EF0CBD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9.3.3.2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16C97BA2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A98BEFB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0E387D0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34D2F511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48D4B4D7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Handover Type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32A79E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F93EFB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5960BE16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9.3.1.22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F693412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1FF8DD3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3F0B816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1480190A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1C10552F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Cause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9A0B4E8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548F109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3A53CE6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C22CB25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DD80FFA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4E9B2E1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ignore</w:t>
                                  </w:r>
                                </w:p>
                              </w:tc>
                            </w:tr>
                            <w:tr w:rsidR="00246028" w:rsidRPr="00142CE1" w14:paraId="481F4BB4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114D4A0F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Target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D1EE87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5C99805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21D9A96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9.3.1.25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6455127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C47127F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D9D56FE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6A7358C5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73A814ED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Direct Forwarding Path Availability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237AE74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D2C5069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2815B5C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9.3.1.64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3EC0B14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171F267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B6D4816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ignore</w:t>
                                  </w:r>
                                </w:p>
                              </w:tc>
                            </w:tr>
                            <w:tr w:rsidR="00246028" w:rsidRPr="00142CE1" w14:paraId="27B37A4D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6621632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b/>
                                      <w:bCs/>
                                      <w:iCs/>
                                      <w:lang w:eastAsia="ja-JP"/>
                                    </w:rPr>
                                    <w:t>PDU Session Resource List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9E64E27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350E65E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i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51A26077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5D5B978A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DD15F9A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44D61F4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1F5DE1F6" w14:textId="77777777" w:rsidTr="00BA5A67">
                              <w:tc>
                                <w:tcPr>
                                  <w:tcW w:w="2160" w:type="dxa"/>
                                  <w:shd w:val="clear" w:color="auto" w:fill="auto"/>
                                </w:tcPr>
                                <w:p w14:paraId="2B679957" w14:textId="77777777" w:rsidR="00246028" w:rsidRPr="00142CE1" w:rsidRDefault="00246028" w:rsidP="00246028">
                                  <w:pPr>
                                    <w:pStyle w:val="TAL"/>
                                    <w:ind w:left="75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b/>
                                      <w:lang w:eastAsia="ja-JP"/>
                                    </w:rPr>
                                    <w:t xml:space="preserve">&gt;PDU Session Resource </w:t>
                                  </w:r>
                                  <w:r w:rsidRPr="00142CE1">
                                    <w:rPr>
                                      <w:rFonts w:eastAsia="MS Mincho"/>
                                      <w:b/>
                                      <w:lang w:eastAsia="ja-JP"/>
                                    </w:rPr>
                                    <w:t>Item IEs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40726F61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0127AEBD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bCs/>
                                      <w:i/>
                                      <w:szCs w:val="18"/>
                                      <w:lang w:eastAsia="ja-JP"/>
                                    </w:rPr>
                                    <w:t>1..&lt;maxnoofPDUSessions&gt;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auto"/>
                                </w:tcPr>
                                <w:p w14:paraId="6A673B9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8" w:type="dxa"/>
                                  <w:shd w:val="clear" w:color="auto" w:fill="auto"/>
                                </w:tcPr>
                                <w:p w14:paraId="1566BD4C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2178C196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EACH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30A75B14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  <w:tr w:rsidR="00246028" w:rsidRPr="00142CE1" w14:paraId="433E96C8" w14:textId="77777777" w:rsidTr="00BA5A67">
                              <w:tc>
                                <w:tcPr>
                                  <w:tcW w:w="2160" w:type="dxa"/>
                                  <w:shd w:val="clear" w:color="auto" w:fill="auto"/>
                                </w:tcPr>
                                <w:p w14:paraId="6FB27015" w14:textId="77777777" w:rsidR="00246028" w:rsidRPr="00FB7CB9" w:rsidRDefault="00246028" w:rsidP="00246028">
                                  <w:pPr>
                                    <w:pStyle w:val="TAL"/>
                                    <w:ind w:left="165"/>
                                    <w:rPr>
                                      <w:lang w:eastAsia="ja-JP"/>
                                    </w:rPr>
                                  </w:pPr>
                                  <w:r w:rsidRPr="00FB7CB9">
                                    <w:rPr>
                                      <w:rFonts w:cs="Arial"/>
                                      <w:bCs/>
                                      <w:iCs/>
                                      <w:lang w:eastAsia="ja-JP"/>
                                    </w:rPr>
                                    <w:t>&gt;&gt;PDU Session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2B82CE0A" w14:textId="77777777" w:rsidR="00246028" w:rsidRPr="00FB7CB9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FB7CB9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54272B93" w14:textId="77777777" w:rsidR="00246028" w:rsidRPr="00FB7CB9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auto"/>
                                </w:tcPr>
                                <w:p w14:paraId="7DBF8D5A" w14:textId="77777777" w:rsidR="00246028" w:rsidRPr="00FB7CB9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lang w:eastAsia="ja-JP"/>
                                    </w:rPr>
                                    <w:t>9.3.1.50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  <w:shd w:val="clear" w:color="auto" w:fill="auto"/>
                                </w:tcPr>
                                <w:p w14:paraId="389EA590" w14:textId="77777777" w:rsidR="00246028" w:rsidRPr="00FB7CB9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3942667F" w14:textId="77777777" w:rsidR="00246028" w:rsidRPr="00FB7CB9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FB7CB9">
                                    <w:rPr>
                                      <w:rFonts w:cs="Arial"/>
                                      <w:lang w:eastAsia="ja-JP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4362E02A" w14:textId="77777777" w:rsidR="00246028" w:rsidRPr="00FB7CB9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46028" w:rsidRPr="00142CE1" w14:paraId="3AFE696F" w14:textId="77777777" w:rsidTr="00BA5A67">
                              <w:tc>
                                <w:tcPr>
                                  <w:tcW w:w="2160" w:type="dxa"/>
                                  <w:shd w:val="clear" w:color="auto" w:fill="auto"/>
                                </w:tcPr>
                                <w:p w14:paraId="532B433B" w14:textId="77777777" w:rsidR="00246028" w:rsidRPr="00142CE1" w:rsidRDefault="00246028" w:rsidP="00246028">
                                  <w:pPr>
                                    <w:pStyle w:val="TAL"/>
                                    <w:ind w:left="165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bCs/>
                                      <w:iCs/>
                                      <w:lang w:eastAsia="ja-JP"/>
                                    </w:rPr>
                                    <w:t xml:space="preserve">&gt;&gt;S-NSSAI 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3DBF20B3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8564CF0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auto"/>
                                </w:tcPr>
                                <w:p w14:paraId="51D29231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9.3.1.24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  <w:shd w:val="clear" w:color="auto" w:fill="auto"/>
                                </w:tcPr>
                                <w:p w14:paraId="163F3712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12307C24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17394F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46028" w:rsidRPr="00142CE1" w14:paraId="238DBDB4" w14:textId="77777777" w:rsidTr="00BA5A67">
                              <w:tc>
                                <w:tcPr>
                                  <w:tcW w:w="2160" w:type="dxa"/>
                                  <w:shd w:val="clear" w:color="auto" w:fill="auto"/>
                                </w:tcPr>
                                <w:p w14:paraId="4D1FAA14" w14:textId="77777777" w:rsidR="00246028" w:rsidRPr="00C11049" w:rsidRDefault="00246028" w:rsidP="00246028">
                                  <w:pPr>
                                    <w:pStyle w:val="TAL"/>
                                    <w:ind w:left="165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rFonts w:cs="Arial"/>
                                      <w:bCs/>
                                      <w:iCs/>
                                      <w:highlight w:val="yellow"/>
                                      <w:lang w:eastAsia="ja-JP"/>
                                    </w:rPr>
                                    <w:t>&gt;&gt;Handover Required Transfer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52CCAA8A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10B751D8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auto"/>
                                </w:tcPr>
                                <w:p w14:paraId="63CB798C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  <w:t>OCTET STRING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  <w:shd w:val="clear" w:color="auto" w:fill="auto"/>
                                </w:tcPr>
                                <w:p w14:paraId="1002E4E7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iCs/>
                                      <w:highlight w:val="yellow"/>
                                      <w:lang w:eastAsia="ja-JP"/>
                                    </w:rPr>
                                    <w:t xml:space="preserve">Containing the </w:t>
                                  </w:r>
                                  <w:r w:rsidRPr="00C11049">
                                    <w:rPr>
                                      <w:rFonts w:cs="Arial"/>
                                      <w:bCs/>
                                      <w:i/>
                                      <w:iCs/>
                                      <w:highlight w:val="yellow"/>
                                      <w:lang w:eastAsia="ja-JP"/>
                                    </w:rPr>
                                    <w:t>PDU Session Resource Setup Request Transfer</w:t>
                                  </w:r>
                                  <w:r w:rsidRPr="00C11049">
                                    <w:rPr>
                                      <w:rFonts w:cs="Arial"/>
                                      <w:bCs/>
                                      <w:iCs/>
                                      <w:highlight w:val="yellow"/>
                                      <w:lang w:eastAsia="ja-JP"/>
                                    </w:rPr>
                                    <w:t xml:space="preserve"> IE specified</w:t>
                                  </w:r>
                                  <w:r w:rsidRPr="00C11049">
                                    <w:rPr>
                                      <w:iCs/>
                                      <w:highlight w:val="yellow"/>
                                      <w:lang w:eastAsia="ja-JP"/>
                                    </w:rPr>
                                    <w:t xml:space="preserve"> in subclause 9.3.4.1.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5A141AC1" w14:textId="77777777" w:rsidR="00246028" w:rsidRPr="00C11049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highlight w:val="yellow"/>
                                      <w:lang w:eastAsia="ja-JP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505337BA" w14:textId="77777777" w:rsidR="00246028" w:rsidRPr="00C11049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46028" w:rsidRPr="00142CE1" w14:paraId="0874DB7D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0FB361C9" w14:textId="77777777" w:rsidR="00246028" w:rsidRPr="00C11049" w:rsidRDefault="00246028" w:rsidP="00246028">
                                  <w:pPr>
                                    <w:pStyle w:val="TAL"/>
                                    <w:ind w:left="165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highlight w:val="yellow"/>
                                      <w:lang w:eastAsia="ja-JP"/>
                                    </w:rPr>
                                    <w:t>&gt;&gt;PDU Session Resource Subject to Handover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FBB02C1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465A2CB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A23292C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highlight w:val="yellow"/>
                                      <w:lang w:eastAsia="ja-JP"/>
                                    </w:rPr>
                                    <w:t>OCTET STRING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1EF7EB0" w14:textId="77777777" w:rsidR="00246028" w:rsidRPr="00C11049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  <w:t>This IE may need to be refined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BDBE999" w14:textId="77777777" w:rsidR="00246028" w:rsidRPr="00C11049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C11049">
                                    <w:rPr>
                                      <w:rFonts w:cs="Arial"/>
                                      <w:highlight w:val="yellow"/>
                                      <w:lang w:eastAsia="ja-JP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E9D6D3F" w14:textId="77777777" w:rsidR="00246028" w:rsidRPr="00C11049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46028" w:rsidRPr="00142CE1" w14:paraId="0343911C" w14:textId="77777777" w:rsidTr="00BA5A67">
                              <w:tc>
                                <w:tcPr>
                                  <w:tcW w:w="2160" w:type="dxa"/>
                                </w:tcPr>
                                <w:p w14:paraId="0614F679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Source to Target Transparent Container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D402BF0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1E287EE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A85851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9.3.1.20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F50603B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988A859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eastAsia="MS Mincho"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AAF5459" w14:textId="77777777" w:rsidR="00246028" w:rsidRPr="00142CE1" w:rsidRDefault="00246028" w:rsidP="00246028">
                                  <w:pPr>
                                    <w:pStyle w:val="TAL"/>
                                    <w:jc w:val="center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reject</w:t>
                                  </w:r>
                                </w:p>
                              </w:tc>
                            </w:tr>
                          </w:tbl>
                          <w:p w14:paraId="52228A2E" w14:textId="77777777" w:rsidR="00246028" w:rsidRPr="00142CE1" w:rsidRDefault="00246028" w:rsidP="00246028"/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528"/>
                              <w:gridCol w:w="6192"/>
                            </w:tblGrid>
                            <w:tr w:rsidR="00246028" w:rsidRPr="00142CE1" w14:paraId="2900DA3A" w14:textId="77777777" w:rsidTr="00BA5A67">
                              <w:tc>
                                <w:tcPr>
                                  <w:tcW w:w="3528" w:type="dxa"/>
                                </w:tcPr>
                                <w:p w14:paraId="121BEA99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Range bound</w:t>
                                  </w:r>
                                </w:p>
                              </w:tc>
                              <w:tc>
                                <w:tcPr>
                                  <w:tcW w:w="6192" w:type="dxa"/>
                                </w:tcPr>
                                <w:p w14:paraId="54039891" w14:textId="77777777" w:rsidR="00246028" w:rsidRPr="00142CE1" w:rsidRDefault="00246028" w:rsidP="00246028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 w:rsidR="00246028" w:rsidRPr="00142CE1" w14:paraId="5F51AF48" w14:textId="77777777" w:rsidTr="00BA5A67">
                              <w:tc>
                                <w:tcPr>
                                  <w:tcW w:w="3528" w:type="dxa"/>
                                </w:tcPr>
                                <w:p w14:paraId="20C0BDF6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maxnoofPDUSessions</w:t>
                                  </w:r>
                                </w:p>
                              </w:tc>
                              <w:tc>
                                <w:tcPr>
                                  <w:tcW w:w="6192" w:type="dxa"/>
                                </w:tcPr>
                                <w:p w14:paraId="1D444682" w14:textId="77777777" w:rsidR="00246028" w:rsidRPr="00142CE1" w:rsidRDefault="00246028" w:rsidP="00246028">
                                  <w:pPr>
                                    <w:pStyle w:val="TAL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Maximum no. of PDU sessions allowed towards one UE. Value is 256.</w:t>
                                  </w:r>
                                </w:p>
                              </w:tc>
                            </w:tr>
                          </w:tbl>
                          <w:p w14:paraId="5BBE56FD" w14:textId="77777777" w:rsidR="00246028" w:rsidRPr="0036531B" w:rsidRDefault="00246028" w:rsidP="00246028">
                            <w:pPr>
                              <w:rPr>
                                <w:noProof/>
                              </w:rPr>
                            </w:pPr>
                          </w:p>
                          <w:p w14:paraId="0B030BA9" w14:textId="04524D2A" w:rsidR="00246028" w:rsidRDefault="0024602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2EAE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65pt;margin-top:11.35pt;width:515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XyJAIAAEcEAAAOAAAAZHJzL2Uyb0RvYy54bWysU9tu2zAMfR+wfxD0vvgCO22NOEWXLsOA&#10;7gK0+wBZlmNhsqhJSuzs60fJaRZ028swPQiiSB2R55Cr22lQ5CCsk6Brmi1SSoTm0Eq9q+nXp+2b&#10;a0qcZ7plCrSo6VE4ert+/Wo1mkrk0INqhSUIol01mpr23psqSRzvxcDcAozQ6OzADsyjaXdJa9mI&#10;6INK8jRdJiPY1ljgwjm8vZ+ddB3xu05w/7nrnPBE1RRz83G3cW/CnqxXrNpZZnrJT2mwf8hiYFLj&#10;p2eoe+YZ2Vv5G9QguQUHnV9wGBLoOslFrAGrydIX1Tz2zIhYC5LjzJkm9/9g+afDF0tkW9M8u6JE&#10;swFFehKTJ29hInngZzSuwrBHg4F+wmvUOdbqzAPwb45o2PRM78SdtTD2grWYXxZeJhdPZxwXQJrx&#10;I7T4Ddt7iEBTZ4dAHtJBEB11Op61CalwvFyWRVleo4ujLyvSYplH9RJWPT831vn3AgYSDjW1KH6E&#10;Z4cH50M6rHoOCb85ULLdSqWiYXfNRllyYNgo27hiBS/ClCZjTW/KvJwZ+CtEGtefIAbpseOVHGp6&#10;fQ5iVeDtnW5jP3om1XzGlJU+ERm4m1n0UzOdhGmgPSKlFubOxknEQw/2ByUjdnVN3fc9s4IS9UGj&#10;LDdZUYQxiEZRXiGHxF56mksP0xyhauopmY8bH0cnEmbuUL6tjMQGnedMTrlit0a+T5MVxuHSjlG/&#10;5n/9EwAA//8DAFBLAwQUAAYACAAAACEA93iwid4AAAAKAQAADwAAAGRycy9kb3ducmV2LnhtbEyP&#10;wU7DMBBE70j8g7VIXKrWISEthGwqqNQTp4Zyd+MliYjXwXbb9O9xT3CcndHM23I9mUGcyPneMsLD&#10;IgFB3Fjdc4uw/9jOn0D4oFirwTIhXMjDurq9KVWh7Zl3dKpDK2IJ+0IhdCGMhZS+6cgov7AjcfS+&#10;rDMqROlaqZ06x3IzyDRJltKonuNCp0badNR810eDsPyps9n7p57x7rJ9c43J9WafI97fTa8vIAJN&#10;4S8MV/yIDlVkOtgjay8GhPkqi0mENF2BuPpJmuUgDvHymD2DrEr5/4XqFwAA//8DAFBLAQItABQA&#10;BgAIAAAAIQC2gziS/gAAAOEBAAATAAAAAAAAAAAAAAAAAAAAAABbQ29udGVudF9UeXBlc10ueG1s&#10;UEsBAi0AFAAGAAgAAAAhADj9If/WAAAAlAEAAAsAAAAAAAAAAAAAAAAALwEAAF9yZWxzLy5yZWxz&#10;UEsBAi0AFAAGAAgAAAAhANDOdfIkAgAARwQAAA4AAAAAAAAAAAAAAAAALgIAAGRycy9lMm9Eb2Mu&#10;eG1sUEsBAi0AFAAGAAgAAAAhAPd4sIneAAAACgEAAA8AAAAAAAAAAAAAAAAAfgQAAGRycy9kb3du&#10;cmV2LnhtbFBLBQYAAAAABAAEAPMAAACJBQAAAAA=&#10;">
                <v:textbox style="mso-fit-shape-to-text:t">
                  <w:txbxContent>
                    <w:p w14:paraId="04A635EB" w14:textId="64670871" w:rsidR="00246028" w:rsidRPr="00142CE1" w:rsidRDefault="00246028" w:rsidP="00246028">
                      <w:pPr>
                        <w:pStyle w:val="Heading4"/>
                      </w:pPr>
                      <w:r w:rsidRPr="00142CE1">
                        <w:t>9.2.3.1</w:t>
                      </w:r>
                      <w:r w:rsidRPr="00142CE1">
                        <w:tab/>
                        <w:t>HANDOVER REQUIRED</w:t>
                      </w:r>
                    </w:p>
                    <w:p w14:paraId="776F29AC" w14:textId="77777777" w:rsidR="00246028" w:rsidRPr="00142CE1" w:rsidRDefault="00246028" w:rsidP="00246028">
                      <w:r w:rsidRPr="00142CE1">
                        <w:t xml:space="preserve">This message is sent by the source </w:t>
                      </w:r>
                      <w:r w:rsidRPr="00142CE1">
                        <w:rPr>
                          <w:rFonts w:hint="eastAsia"/>
                        </w:rPr>
                        <w:t>NG-RAN node</w:t>
                      </w:r>
                      <w:r w:rsidRPr="00142CE1">
                        <w:t xml:space="preserve"> to the </w:t>
                      </w:r>
                      <w:r w:rsidRPr="00142CE1">
                        <w:rPr>
                          <w:rFonts w:hint="eastAsia"/>
                        </w:rPr>
                        <w:t>A</w:t>
                      </w:r>
                      <w:r w:rsidRPr="00142CE1">
                        <w:t>M</w:t>
                      </w:r>
                      <w:r w:rsidRPr="00142CE1">
                        <w:rPr>
                          <w:rFonts w:hint="eastAsia"/>
                        </w:rPr>
                        <w:t>F</w:t>
                      </w:r>
                      <w:r w:rsidRPr="00142CE1">
                        <w:t xml:space="preserve"> to request the preparation of resources at the target.</w:t>
                      </w:r>
                    </w:p>
                    <w:p w14:paraId="7E9E9940" w14:textId="77777777" w:rsidR="00246028" w:rsidRPr="00142CE1" w:rsidRDefault="00246028" w:rsidP="00246028">
                      <w:r w:rsidRPr="00142CE1">
                        <w:t xml:space="preserve">Direction: </w:t>
                      </w:r>
                      <w:r w:rsidRPr="00142CE1">
                        <w:rPr>
                          <w:rFonts w:hint="eastAsia"/>
                        </w:rPr>
                        <w:t>NG-RAN node</w:t>
                      </w:r>
                      <w:r w:rsidRPr="00142CE1">
                        <w:t xml:space="preserve"> </w:t>
                      </w:r>
                      <w:r w:rsidRPr="00142CE1">
                        <w:sym w:font="Symbol" w:char="F0AE"/>
                      </w:r>
                      <w:r w:rsidRPr="00142CE1">
                        <w:t xml:space="preserve"> </w:t>
                      </w:r>
                      <w:r w:rsidRPr="00142CE1">
                        <w:rPr>
                          <w:rFonts w:hint="eastAsia"/>
                        </w:rPr>
                        <w:t>A</w:t>
                      </w:r>
                      <w:r w:rsidRPr="00142CE1">
                        <w:t>M</w:t>
                      </w:r>
                      <w:r w:rsidRPr="00142CE1">
                        <w:rPr>
                          <w:rFonts w:hint="eastAsia"/>
                        </w:rPr>
                        <w:t>F</w:t>
                      </w:r>
                      <w:r w:rsidRPr="00142CE1">
                        <w:t>.</w:t>
                      </w: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160"/>
                        <w:gridCol w:w="1080"/>
                        <w:gridCol w:w="1080"/>
                        <w:gridCol w:w="1512"/>
                        <w:gridCol w:w="1728"/>
                        <w:gridCol w:w="1080"/>
                        <w:gridCol w:w="1080"/>
                      </w:tblGrid>
                      <w:tr w:rsidR="00246028" w:rsidRPr="00142CE1" w14:paraId="4DC3B8DE" w14:textId="77777777" w:rsidTr="00BA5A67">
                        <w:tc>
                          <w:tcPr>
                            <w:tcW w:w="2160" w:type="dxa"/>
                          </w:tcPr>
                          <w:p w14:paraId="256A3080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5D368E7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A6C4DEB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37F60EB5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759F0387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05740B6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Criticality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E5A6AE5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b w:val="0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Assigned Criticality</w:t>
                            </w:r>
                          </w:p>
                        </w:tc>
                      </w:tr>
                      <w:tr w:rsidR="00246028" w:rsidRPr="00142CE1" w14:paraId="19372AAA" w14:textId="77777777" w:rsidTr="00BA5A67">
                        <w:tc>
                          <w:tcPr>
                            <w:tcW w:w="2160" w:type="dxa"/>
                          </w:tcPr>
                          <w:p w14:paraId="68980924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Message Type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BA3AAE2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0DF5CCB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53F7B688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12250A0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C7C066D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D0F90EA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2AF43F81" w14:textId="77777777" w:rsidTr="00BA5A67">
                        <w:tc>
                          <w:tcPr>
                            <w:tcW w:w="2160" w:type="dxa"/>
                          </w:tcPr>
                          <w:p w14:paraId="746C846F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SimSun" w:hint="eastAsia"/>
                                <w:bCs/>
                                <w:lang w:eastAsia="zh-CN"/>
                              </w:rPr>
                              <w:t>AMF</w:t>
                            </w:r>
                            <w:r w:rsidRPr="00142CE1">
                              <w:rPr>
                                <w:bCs/>
                                <w:lang w:eastAsia="ja-JP"/>
                              </w:rPr>
                              <w:t xml:space="preserve"> UE NGAP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2219DE0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EB23E1D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705D106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9.3.3.1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3530D901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2E01BEBA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13FEA45D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13DE0E3B" w14:textId="77777777" w:rsidTr="00BA5A67">
                        <w:tc>
                          <w:tcPr>
                            <w:tcW w:w="2160" w:type="dxa"/>
                          </w:tcPr>
                          <w:p w14:paraId="773508C8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bCs/>
                                <w:lang w:eastAsia="ja-JP"/>
                              </w:rPr>
                              <w:t>RAN</w:t>
                            </w:r>
                            <w:r w:rsidRPr="00142CE1">
                              <w:rPr>
                                <w:bCs/>
                                <w:lang w:eastAsia="ja-JP"/>
                              </w:rPr>
                              <w:t xml:space="preserve"> UE NGAP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89EE774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13221E4B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1EF0CBDC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9.3.3.2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16C97BA2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4A98BEFB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0E387D0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34D2F511" w14:textId="77777777" w:rsidTr="00BA5A67">
                        <w:tc>
                          <w:tcPr>
                            <w:tcW w:w="2160" w:type="dxa"/>
                          </w:tcPr>
                          <w:p w14:paraId="48D4B4D7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Handover Type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32A79EB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F93EFBC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5960BE16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9.3.1.22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F693412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31FF8DD3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3F0B816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1480190A" w14:textId="77777777" w:rsidTr="00BA5A67">
                        <w:tc>
                          <w:tcPr>
                            <w:tcW w:w="2160" w:type="dxa"/>
                          </w:tcPr>
                          <w:p w14:paraId="1C10552F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Cause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9A0B4E8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548F109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3A53CE6C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3C22CB25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1DD80FFA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4E9B2E1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ignore</w:t>
                            </w:r>
                          </w:p>
                        </w:tc>
                      </w:tr>
                      <w:tr w:rsidR="00246028" w:rsidRPr="00142CE1" w14:paraId="481F4BB4" w14:textId="77777777" w:rsidTr="00BA5A67">
                        <w:tc>
                          <w:tcPr>
                            <w:tcW w:w="2160" w:type="dxa"/>
                          </w:tcPr>
                          <w:p w14:paraId="114D4A0F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Target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D1EE87B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5C99805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21D9A96C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9.3.1.25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36455127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1C47127F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D9D56FE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6A7358C5" w14:textId="77777777" w:rsidTr="00BA5A67">
                        <w:tc>
                          <w:tcPr>
                            <w:tcW w:w="2160" w:type="dxa"/>
                          </w:tcPr>
                          <w:p w14:paraId="73A814ED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Direct Forwarding Path Availability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1237AE74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D2C5069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2815B5CC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9.3.1.64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3EC0B14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171F267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B6D4816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ignore</w:t>
                            </w:r>
                          </w:p>
                        </w:tc>
                      </w:tr>
                      <w:tr w:rsidR="00246028" w:rsidRPr="00142CE1" w14:paraId="27B37A4D" w14:textId="77777777" w:rsidTr="00BA5A67">
                        <w:tc>
                          <w:tcPr>
                            <w:tcW w:w="2160" w:type="dxa"/>
                          </w:tcPr>
                          <w:p w14:paraId="6621632B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b/>
                                <w:bCs/>
                                <w:iCs/>
                                <w:lang w:eastAsia="ja-JP"/>
                              </w:rPr>
                              <w:t>PDU Session Resource List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9E64E27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0350E65E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i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51A26077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728" w:type="dxa"/>
                          </w:tcPr>
                          <w:p w14:paraId="5D5B978A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1DD15F9A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44D61F4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1F5DE1F6" w14:textId="77777777" w:rsidTr="00BA5A67">
                        <w:tc>
                          <w:tcPr>
                            <w:tcW w:w="2160" w:type="dxa"/>
                            <w:shd w:val="clear" w:color="auto" w:fill="auto"/>
                          </w:tcPr>
                          <w:p w14:paraId="2B679957" w14:textId="77777777" w:rsidR="00246028" w:rsidRPr="00142CE1" w:rsidRDefault="00246028" w:rsidP="00246028">
                            <w:pPr>
                              <w:pStyle w:val="TAL"/>
                              <w:ind w:left="75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b/>
                                <w:lang w:eastAsia="ja-JP"/>
                              </w:rPr>
                              <w:t xml:space="preserve">&gt;PDU Session Resource </w:t>
                            </w:r>
                            <w:r w:rsidRPr="00142CE1">
                              <w:rPr>
                                <w:rFonts w:eastAsia="MS Mincho"/>
                                <w:b/>
                                <w:lang w:eastAsia="ja-JP"/>
                              </w:rPr>
                              <w:t>Item IEs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40726F61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0127AEBD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bCs/>
                                <w:i/>
                                <w:szCs w:val="18"/>
                                <w:lang w:eastAsia="ja-JP"/>
                              </w:rPr>
                              <w:t>1..&lt;maxnoofPDUSessions&gt;</w:t>
                            </w:r>
                          </w:p>
                        </w:tc>
                        <w:tc>
                          <w:tcPr>
                            <w:tcW w:w="1512" w:type="dxa"/>
                            <w:shd w:val="clear" w:color="auto" w:fill="auto"/>
                          </w:tcPr>
                          <w:p w14:paraId="6A673B9C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728" w:type="dxa"/>
                            <w:shd w:val="clear" w:color="auto" w:fill="auto"/>
                          </w:tcPr>
                          <w:p w14:paraId="1566BD4C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2178C196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EACH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30A75B14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  <w:tr w:rsidR="00246028" w:rsidRPr="00142CE1" w14:paraId="433E96C8" w14:textId="77777777" w:rsidTr="00BA5A67">
                        <w:tc>
                          <w:tcPr>
                            <w:tcW w:w="2160" w:type="dxa"/>
                            <w:shd w:val="clear" w:color="auto" w:fill="auto"/>
                          </w:tcPr>
                          <w:p w14:paraId="6FB27015" w14:textId="77777777" w:rsidR="00246028" w:rsidRPr="00FB7CB9" w:rsidRDefault="00246028" w:rsidP="00246028">
                            <w:pPr>
                              <w:pStyle w:val="TAL"/>
                              <w:ind w:left="165"/>
                              <w:rPr>
                                <w:lang w:eastAsia="ja-JP"/>
                              </w:rPr>
                            </w:pPr>
                            <w:r w:rsidRPr="00FB7CB9">
                              <w:rPr>
                                <w:rFonts w:cs="Arial"/>
                                <w:bCs/>
                                <w:iCs/>
                                <w:lang w:eastAsia="ja-JP"/>
                              </w:rPr>
                              <w:t>&gt;&gt;PDU Session ID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2B82CE0A" w14:textId="77777777" w:rsidR="00246028" w:rsidRPr="00FB7CB9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FB7CB9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54272B93" w14:textId="77777777" w:rsidR="00246028" w:rsidRPr="00FB7CB9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shd w:val="clear" w:color="auto" w:fill="auto"/>
                          </w:tcPr>
                          <w:p w14:paraId="7DBF8D5A" w14:textId="77777777" w:rsidR="00246028" w:rsidRPr="00FB7CB9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cs="Arial"/>
                                <w:lang w:eastAsia="ja-JP"/>
                              </w:rPr>
                              <w:t>9.3.1.50</w:t>
                            </w:r>
                          </w:p>
                        </w:tc>
                        <w:tc>
                          <w:tcPr>
                            <w:tcW w:w="1728" w:type="dxa"/>
                            <w:shd w:val="clear" w:color="auto" w:fill="auto"/>
                          </w:tcPr>
                          <w:p w14:paraId="389EA590" w14:textId="77777777" w:rsidR="00246028" w:rsidRPr="00FB7CB9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3942667F" w14:textId="77777777" w:rsidR="00246028" w:rsidRPr="00FB7CB9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  <w:r w:rsidRPr="00FB7CB9">
                              <w:rPr>
                                <w:rFonts w:cs="Arial"/>
                                <w:lang w:eastAsia="ja-JP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4362E02A" w14:textId="77777777" w:rsidR="00246028" w:rsidRPr="00FB7CB9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246028" w:rsidRPr="00142CE1" w14:paraId="3AFE696F" w14:textId="77777777" w:rsidTr="00BA5A67">
                        <w:tc>
                          <w:tcPr>
                            <w:tcW w:w="2160" w:type="dxa"/>
                            <w:shd w:val="clear" w:color="auto" w:fill="auto"/>
                          </w:tcPr>
                          <w:p w14:paraId="532B433B" w14:textId="77777777" w:rsidR="00246028" w:rsidRPr="00142CE1" w:rsidRDefault="00246028" w:rsidP="00246028">
                            <w:pPr>
                              <w:pStyle w:val="TAL"/>
                              <w:ind w:left="165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bCs/>
                                <w:iCs/>
                                <w:lang w:eastAsia="ja-JP"/>
                              </w:rPr>
                              <w:t xml:space="preserve">&gt;&gt;S-NSSAI 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3DBF20B3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8564CF0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shd w:val="clear" w:color="auto" w:fill="auto"/>
                          </w:tcPr>
                          <w:p w14:paraId="51D29231" w14:textId="77777777" w:rsidR="00246028" w:rsidRPr="00142CE1" w:rsidRDefault="00246028" w:rsidP="00246028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9.3.1.24</w:t>
                            </w:r>
                          </w:p>
                        </w:tc>
                        <w:tc>
                          <w:tcPr>
                            <w:tcW w:w="1728" w:type="dxa"/>
                            <w:shd w:val="clear" w:color="auto" w:fill="auto"/>
                          </w:tcPr>
                          <w:p w14:paraId="163F3712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12307C24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17394F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246028" w:rsidRPr="00142CE1" w14:paraId="238DBDB4" w14:textId="77777777" w:rsidTr="00BA5A67">
                        <w:tc>
                          <w:tcPr>
                            <w:tcW w:w="2160" w:type="dxa"/>
                            <w:shd w:val="clear" w:color="auto" w:fill="auto"/>
                          </w:tcPr>
                          <w:p w14:paraId="4D1FAA14" w14:textId="77777777" w:rsidR="00246028" w:rsidRPr="00C11049" w:rsidRDefault="00246028" w:rsidP="00246028">
                            <w:pPr>
                              <w:pStyle w:val="TAL"/>
                              <w:ind w:left="165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rFonts w:cs="Arial"/>
                                <w:bCs/>
                                <w:iCs/>
                                <w:highlight w:val="yellow"/>
                                <w:lang w:eastAsia="ja-JP"/>
                              </w:rPr>
                              <w:t>&gt;&gt;Handover Required Transfer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52CCAA8A" w14:textId="77777777" w:rsidR="00246028" w:rsidRPr="00C11049" w:rsidRDefault="00246028" w:rsidP="00246028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10B751D8" w14:textId="77777777" w:rsidR="00246028" w:rsidRPr="00C11049" w:rsidRDefault="00246028" w:rsidP="00246028">
                            <w:pPr>
                              <w:pStyle w:val="TAL"/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shd w:val="clear" w:color="auto" w:fill="auto"/>
                          </w:tcPr>
                          <w:p w14:paraId="63CB798C" w14:textId="77777777" w:rsidR="00246028" w:rsidRPr="00C11049" w:rsidRDefault="00246028" w:rsidP="00246028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  <w:t>OCTET STRING</w:t>
                            </w:r>
                          </w:p>
                        </w:tc>
                        <w:tc>
                          <w:tcPr>
                            <w:tcW w:w="1728" w:type="dxa"/>
                            <w:shd w:val="clear" w:color="auto" w:fill="auto"/>
                          </w:tcPr>
                          <w:p w14:paraId="1002E4E7" w14:textId="77777777" w:rsidR="00246028" w:rsidRPr="00C11049" w:rsidRDefault="00246028" w:rsidP="00246028">
                            <w:pPr>
                              <w:pStyle w:val="TAL"/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iCs/>
                                <w:highlight w:val="yellow"/>
                                <w:lang w:eastAsia="ja-JP"/>
                              </w:rPr>
                              <w:t xml:space="preserve">Containing the </w:t>
                            </w:r>
                            <w:r w:rsidRPr="00C11049">
                              <w:rPr>
                                <w:rFonts w:cs="Arial"/>
                                <w:bCs/>
                                <w:i/>
                                <w:iCs/>
                                <w:highlight w:val="yellow"/>
                                <w:lang w:eastAsia="ja-JP"/>
                              </w:rPr>
                              <w:t>PDU Session Resource Setup Request Transfer</w:t>
                            </w:r>
                            <w:r w:rsidRPr="00C11049">
                              <w:rPr>
                                <w:rFonts w:cs="Arial"/>
                                <w:bCs/>
                                <w:iCs/>
                                <w:highlight w:val="yellow"/>
                                <w:lang w:eastAsia="ja-JP"/>
                              </w:rPr>
                              <w:t xml:space="preserve"> IE specified</w:t>
                            </w:r>
                            <w:r w:rsidRPr="00C11049">
                              <w:rPr>
                                <w:iCs/>
                                <w:highlight w:val="yellow"/>
                                <w:lang w:eastAsia="ja-JP"/>
                              </w:rPr>
                              <w:t xml:space="preserve"> in subclause 9.3.4.1.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5A141AC1" w14:textId="77777777" w:rsidR="00246028" w:rsidRPr="00C11049" w:rsidRDefault="00246028" w:rsidP="00246028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highlight w:val="yellow"/>
                                <w:lang w:eastAsia="ja-JP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505337BA" w14:textId="77777777" w:rsidR="00246028" w:rsidRPr="00C11049" w:rsidRDefault="00246028" w:rsidP="00246028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</w:tr>
                      <w:tr w:rsidR="00246028" w:rsidRPr="00142CE1" w14:paraId="0874DB7D" w14:textId="77777777" w:rsidTr="00BA5A67">
                        <w:tc>
                          <w:tcPr>
                            <w:tcW w:w="2160" w:type="dxa"/>
                          </w:tcPr>
                          <w:p w14:paraId="0FB361C9" w14:textId="77777777" w:rsidR="00246028" w:rsidRPr="00C11049" w:rsidRDefault="00246028" w:rsidP="00246028">
                            <w:pPr>
                              <w:pStyle w:val="TAL"/>
                              <w:ind w:left="165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highlight w:val="yellow"/>
                                <w:lang w:eastAsia="ja-JP"/>
                              </w:rPr>
                              <w:t>&gt;&gt;PDU Session Resource Subject to Handover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FBB02C1" w14:textId="77777777" w:rsidR="00246028" w:rsidRPr="00C11049" w:rsidRDefault="00246028" w:rsidP="00246028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465A2CB" w14:textId="77777777" w:rsidR="00246028" w:rsidRPr="00C11049" w:rsidRDefault="00246028" w:rsidP="00246028">
                            <w:pPr>
                              <w:pStyle w:val="TAL"/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A23292C" w14:textId="77777777" w:rsidR="00246028" w:rsidRPr="00C11049" w:rsidRDefault="00246028" w:rsidP="00246028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highlight w:val="yellow"/>
                                <w:lang w:eastAsia="ja-JP"/>
                              </w:rPr>
                              <w:t>OCTET STRING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31EF7EB0" w14:textId="77777777" w:rsidR="00246028" w:rsidRPr="00C11049" w:rsidRDefault="00246028" w:rsidP="00246028">
                            <w:pPr>
                              <w:pStyle w:val="TAL"/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  <w:t>This IE may need to be refined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BDBE999" w14:textId="77777777" w:rsidR="00246028" w:rsidRPr="00C11049" w:rsidRDefault="00246028" w:rsidP="00246028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C11049">
                              <w:rPr>
                                <w:rFonts w:cs="Arial"/>
                                <w:highlight w:val="yellow"/>
                                <w:lang w:eastAsia="ja-JP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E9D6D3F" w14:textId="77777777" w:rsidR="00246028" w:rsidRPr="00C11049" w:rsidRDefault="00246028" w:rsidP="00246028">
                            <w:pPr>
                              <w:pStyle w:val="TAL"/>
                              <w:jc w:val="center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</w:tr>
                      <w:tr w:rsidR="00246028" w:rsidRPr="00142CE1" w14:paraId="0343911C" w14:textId="77777777" w:rsidTr="00BA5A67">
                        <w:tc>
                          <w:tcPr>
                            <w:tcW w:w="2160" w:type="dxa"/>
                          </w:tcPr>
                          <w:p w14:paraId="0614F679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Source to Target Transparent Container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D402BF0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1E287EE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A85851B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9.3.1.20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F50603B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988A859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eastAsia="MS Mincho"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AAF5459" w14:textId="77777777" w:rsidR="00246028" w:rsidRPr="00142CE1" w:rsidRDefault="00246028" w:rsidP="00246028">
                            <w:pPr>
                              <w:pStyle w:val="TAL"/>
                              <w:jc w:val="center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reject</w:t>
                            </w:r>
                          </w:p>
                        </w:tc>
                      </w:tr>
                    </w:tbl>
                    <w:p w14:paraId="52228A2E" w14:textId="77777777" w:rsidR="00246028" w:rsidRPr="00142CE1" w:rsidRDefault="00246028" w:rsidP="00246028"/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528"/>
                        <w:gridCol w:w="6192"/>
                      </w:tblGrid>
                      <w:tr w:rsidR="00246028" w:rsidRPr="00142CE1" w14:paraId="2900DA3A" w14:textId="77777777" w:rsidTr="00BA5A67">
                        <w:tc>
                          <w:tcPr>
                            <w:tcW w:w="3528" w:type="dxa"/>
                          </w:tcPr>
                          <w:p w14:paraId="121BEA99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Range bound</w:t>
                            </w:r>
                          </w:p>
                        </w:tc>
                        <w:tc>
                          <w:tcPr>
                            <w:tcW w:w="6192" w:type="dxa"/>
                          </w:tcPr>
                          <w:p w14:paraId="54039891" w14:textId="77777777" w:rsidR="00246028" w:rsidRPr="00142CE1" w:rsidRDefault="00246028" w:rsidP="00246028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Explanation</w:t>
                            </w:r>
                          </w:p>
                        </w:tc>
                      </w:tr>
                      <w:tr w:rsidR="00246028" w:rsidRPr="00142CE1" w14:paraId="5F51AF48" w14:textId="77777777" w:rsidTr="00BA5A67">
                        <w:tc>
                          <w:tcPr>
                            <w:tcW w:w="3528" w:type="dxa"/>
                          </w:tcPr>
                          <w:p w14:paraId="20C0BDF6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maxnoofPDUSessions</w:t>
                            </w:r>
                          </w:p>
                        </w:tc>
                        <w:tc>
                          <w:tcPr>
                            <w:tcW w:w="6192" w:type="dxa"/>
                          </w:tcPr>
                          <w:p w14:paraId="1D444682" w14:textId="77777777" w:rsidR="00246028" w:rsidRPr="00142CE1" w:rsidRDefault="00246028" w:rsidP="00246028">
                            <w:pPr>
                              <w:pStyle w:val="TAL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Maximum no. of PDU sessions allowed towards one UE. Value is 256.</w:t>
                            </w:r>
                          </w:p>
                        </w:tc>
                      </w:tr>
                    </w:tbl>
                    <w:p w14:paraId="5BBE56FD" w14:textId="77777777" w:rsidR="00246028" w:rsidRPr="0036531B" w:rsidRDefault="00246028" w:rsidP="00246028">
                      <w:pPr>
                        <w:rPr>
                          <w:noProof/>
                        </w:rPr>
                      </w:pPr>
                    </w:p>
                    <w:p w14:paraId="0B030BA9" w14:textId="04524D2A" w:rsidR="00246028" w:rsidRDefault="00246028"/>
                  </w:txbxContent>
                </v:textbox>
                <w10:wrap type="square"/>
              </v:shape>
            </w:pict>
          </mc:Fallback>
        </mc:AlternateContent>
      </w:r>
    </w:p>
    <w:p w14:paraId="12503457" w14:textId="5B8D070F" w:rsidR="000D6706" w:rsidRDefault="000D6706" w:rsidP="000D6706">
      <w:pPr>
        <w:pStyle w:val="Heading2"/>
        <w:rPr>
          <w:noProof/>
        </w:rPr>
      </w:pPr>
      <w:bookmarkStart w:id="0" w:name="_Toc481568481"/>
      <w:bookmarkStart w:id="1" w:name="_Toc483414705"/>
      <w:bookmarkStart w:id="2" w:name="_Toc483415383"/>
      <w:bookmarkStart w:id="3" w:name="_Toc483418902"/>
      <w:bookmarkStart w:id="4" w:name="_Toc491324814"/>
      <w:bookmarkStart w:id="5" w:name="_Toc512195021"/>
      <w:bookmarkStart w:id="6" w:name="_Toc515287587"/>
      <w:bookmarkStart w:id="7" w:name="_Toc515288618"/>
      <w:bookmarkStart w:id="8" w:name="_Toc515863304"/>
      <w:r>
        <w:rPr>
          <w:noProof/>
        </w:rPr>
        <w:t>2.2</w:t>
      </w:r>
      <w:r>
        <w:rPr>
          <w:noProof/>
        </w:rPr>
        <w:tab/>
      </w:r>
      <w:r w:rsidR="00FF046A">
        <w:rPr>
          <w:noProof/>
        </w:rPr>
        <w:t>The i</w:t>
      </w:r>
      <w:r w:rsidR="00F234F0">
        <w:rPr>
          <w:noProof/>
        </w:rPr>
        <w:t>nformation</w:t>
      </w:r>
      <w:r w:rsidR="00FF046A">
        <w:rPr>
          <w:noProof/>
        </w:rPr>
        <w:t xml:space="preserve"> flow</w:t>
      </w:r>
      <w:r w:rsidR="00F234F0">
        <w:rPr>
          <w:noProof/>
        </w:rPr>
        <w:t xml:space="preserve"> </w:t>
      </w:r>
    </w:p>
    <w:p w14:paraId="3A07ECE3" w14:textId="3149EB0D" w:rsidR="00D6267D" w:rsidRDefault="00D6267D" w:rsidP="00D6267D">
      <w:pPr>
        <w:rPr>
          <w:noProof/>
        </w:rPr>
      </w:pPr>
      <w:r>
        <w:rPr>
          <w:noProof/>
        </w:rPr>
        <w:t>When Source RAN sends Handover Required, it includes: Target ID, Source to Target transparent container, SM N2 info list, PDU Session IDs, intra system handover indication, etc.</w:t>
      </w:r>
    </w:p>
    <w:p w14:paraId="6E1FCD27" w14:textId="5C62DC37" w:rsidR="00D6267D" w:rsidRDefault="00641F3F" w:rsidP="00D6267D">
      <w:pPr>
        <w:rPr>
          <w:noProof/>
        </w:rPr>
      </w:pPr>
      <w:r>
        <w:rPr>
          <w:noProof/>
        </w:rPr>
        <w:t xml:space="preserve">The </w:t>
      </w:r>
      <w:r w:rsidR="00D6267D">
        <w:rPr>
          <w:noProof/>
        </w:rPr>
        <w:t>Source to Target transparent container includes information created by S-RAN to be used by T-RAN</w:t>
      </w:r>
      <w:r>
        <w:rPr>
          <w:noProof/>
        </w:rPr>
        <w:t>, depends on the handover type.</w:t>
      </w:r>
      <w:r w:rsidR="00E958C2">
        <w:rPr>
          <w:noProof/>
        </w:rPr>
        <w:t xml:space="preserve"> </w:t>
      </w:r>
      <w:r w:rsidR="00E958C2" w:rsidRPr="00E958C2">
        <w:rPr>
          <w:noProof/>
        </w:rPr>
        <w:t>It also contains for each PDU session the corresponding User Plane Security Enforcement information.</w:t>
      </w:r>
    </w:p>
    <w:p w14:paraId="5D73B36D" w14:textId="77777777" w:rsidR="004B7CD8" w:rsidRDefault="004B7CD8" w:rsidP="00D6267D">
      <w:pPr>
        <w:rPr>
          <w:noProof/>
        </w:rPr>
      </w:pPr>
      <w:r>
        <w:rPr>
          <w:noProof/>
        </w:rPr>
        <w:t>Stage 2 has specified that al</w:t>
      </w:r>
      <w:r w:rsidR="00D6267D">
        <w:rPr>
          <w:noProof/>
        </w:rPr>
        <w:t xml:space="preserve">l PDU Sessions handled by S-RAN (i.e. all existing PDU Sessions with active UP connections) shall be included in the Handover Required message, indicating which of those PDU Session(s) are requested by S-RAN to handover. </w:t>
      </w:r>
    </w:p>
    <w:p w14:paraId="550E3652" w14:textId="7732E079" w:rsidR="00D6267D" w:rsidRPr="00A61706" w:rsidRDefault="00D6267D" w:rsidP="00D6267D">
      <w:pPr>
        <w:rPr>
          <w:noProof/>
        </w:rPr>
      </w:pPr>
      <w:r w:rsidRPr="00A61706">
        <w:rPr>
          <w:noProof/>
        </w:rPr>
        <w:t>The SM N2 info also includes Direct Forwarding Path Availability, and may include which QoS Flows are subject to data forwarding if direct data forwarding is not available.</w:t>
      </w:r>
    </w:p>
    <w:p w14:paraId="3486FA33" w14:textId="090B3AEB" w:rsidR="00E206EF" w:rsidRPr="008208DD" w:rsidRDefault="008208DD" w:rsidP="008208DD">
      <w:pPr>
        <w:rPr>
          <w:noProof/>
        </w:rPr>
      </w:pPr>
      <w:r w:rsidRPr="008208DD">
        <w:rPr>
          <w:noProof/>
        </w:rPr>
        <w:t>For each PDU Session indicated by S-RAN as an N2 Handover candidate based on the PDU Session IDs, the AMF invokes the Nsmf_PDUSession_UpdateSMContext Request per PDU Session to the associated SMF</w:t>
      </w:r>
      <w:r w:rsidR="005D50DA">
        <w:rPr>
          <w:noProof/>
        </w:rPr>
        <w:t>.</w:t>
      </w:r>
    </w:p>
    <w:p w14:paraId="75DA82D5" w14:textId="77777777" w:rsidR="000E72D1" w:rsidRDefault="000E72D1" w:rsidP="00D6267D">
      <w:pPr>
        <w:rPr>
          <w:noProof/>
        </w:rPr>
      </w:pPr>
    </w:p>
    <w:p w14:paraId="1442A4CB" w14:textId="75270F61" w:rsidR="00246028" w:rsidRDefault="002F0165" w:rsidP="00170D5B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F8C3F8" wp14:editId="46D65B4B">
                <wp:simplePos x="0" y="0"/>
                <wp:positionH relativeFrom="column">
                  <wp:posOffset>-635</wp:posOffset>
                </wp:positionH>
                <wp:positionV relativeFrom="paragraph">
                  <wp:posOffset>235585</wp:posOffset>
                </wp:positionV>
                <wp:extent cx="6484620" cy="4518660"/>
                <wp:effectExtent l="0" t="0" r="11430" b="152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4620" cy="451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01757" w14:textId="77777777" w:rsidR="002F0165" w:rsidRPr="00142CE1" w:rsidRDefault="002F0165" w:rsidP="002F0165">
                            <w:pPr>
                              <w:pStyle w:val="Heading4"/>
                            </w:pPr>
                            <w:bookmarkStart w:id="9" w:name="_Toc512195172"/>
                            <w:bookmarkStart w:id="10" w:name="_Toc515287775"/>
                            <w:bookmarkStart w:id="11" w:name="_Toc515288806"/>
                            <w:bookmarkStart w:id="12" w:name="_Toc515863493"/>
                            <w:r w:rsidRPr="00142CE1">
                              <w:t>9.3.4.1</w:t>
                            </w:r>
                            <w:r w:rsidRPr="00142CE1">
                              <w:tab/>
                              <w:t>PDU Session Resource Setup Request Transfer</w:t>
                            </w:r>
                            <w:bookmarkEnd w:id="9"/>
                            <w:bookmarkEnd w:id="10"/>
                            <w:bookmarkEnd w:id="11"/>
                            <w:bookmarkEnd w:id="12"/>
                          </w:p>
                          <w:p w14:paraId="1BBC3215" w14:textId="77777777" w:rsidR="002F0165" w:rsidRPr="00142CE1" w:rsidRDefault="002F0165" w:rsidP="002F0165">
                            <w:r w:rsidRPr="00142CE1">
                              <w:t>This IE is transparent to the AMF.</w:t>
                            </w: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48"/>
                              <w:gridCol w:w="1080"/>
                              <w:gridCol w:w="1440"/>
                              <w:gridCol w:w="1872"/>
                              <w:gridCol w:w="2880"/>
                            </w:tblGrid>
                            <w:tr w:rsidR="002F0165" w:rsidRPr="00142CE1" w14:paraId="48CBE7F8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DA226D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677E6C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69D25F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3B857E2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105CFC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2F0165" w:rsidRPr="00142CE1" w14:paraId="66B1C860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8EE651" w14:textId="77777777" w:rsidR="002F0165" w:rsidRPr="002431B9" w:rsidRDefault="002F0165" w:rsidP="002F0165">
                                  <w:pPr>
                                    <w:pStyle w:val="TAL"/>
                                    <w:ind w:left="-19"/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  <w:t>PDU Session Aggregate Maximum Bit Rate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269E5E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968065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EC89374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Bit Rate</w:t>
                                  </w:r>
                                </w:p>
                                <w:p w14:paraId="6FCDD780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9.3.1.4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D14E33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7A43877E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D610083" w14:textId="77777777" w:rsidR="002F0165" w:rsidRPr="002431B9" w:rsidRDefault="002F0165" w:rsidP="002F0165">
                                  <w:pPr>
                                    <w:pStyle w:val="TAL"/>
                                    <w:ind w:left="-19"/>
                                    <w:rPr>
                                      <w:rFonts w:eastAsia="MS Mincho"/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UL NG-U UP TNL Information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5D822D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57B0FF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A2DE666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UP Transport Layer Information</w:t>
                                  </w:r>
                                </w:p>
                                <w:p w14:paraId="7DECC6FE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9.3.2.2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9B0CB5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rFonts w:eastAsia="SimSun" w:hint="eastAsia"/>
                                      <w:highlight w:val="yellow"/>
                                      <w:lang w:eastAsia="zh-CN"/>
                                    </w:rPr>
                                    <w:t>UPF</w:t>
                                  </w: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 xml:space="preserve"> endpoint of the NG-U transport bearer, for delivery of UL PDUs.</w:t>
                                  </w:r>
                                </w:p>
                              </w:tc>
                            </w:tr>
                            <w:tr w:rsidR="002F0165" w:rsidRPr="00142CE1" w14:paraId="5728BC76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BB1E3D7" w14:textId="77777777" w:rsidR="002F0165" w:rsidRPr="002431B9" w:rsidRDefault="002F0165" w:rsidP="002F0165">
                                  <w:pPr>
                                    <w:pStyle w:val="TAL"/>
                                    <w:ind w:left="-19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 xml:space="preserve">Additional UL NG-U UP TNL Information 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27E5458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3769860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7C05DA2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UP Transport Layer Information</w:t>
                                  </w:r>
                                </w:p>
                                <w:p w14:paraId="29D509FD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9.3.2.2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CECE561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UPF endpoint of the additional NG-U transport bearer, for delivery of UL PDUs.</w:t>
                                  </w:r>
                                </w:p>
                              </w:tc>
                            </w:tr>
                            <w:tr w:rsidR="002F0165" w:rsidRPr="00142CE1" w14:paraId="3AFAD744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0D2EF61" w14:textId="77777777" w:rsidR="002F0165" w:rsidRPr="002431B9" w:rsidRDefault="002F0165" w:rsidP="002F0165">
                                  <w:pPr>
                                    <w:pStyle w:val="TAL"/>
                                    <w:ind w:left="-19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zh-CN"/>
                                    </w:rPr>
                                    <w:t>Data Forwarding Not Possible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7364763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85D7111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3C75353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9.3.1.63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0D448D5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4E69C575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2114E8" w14:textId="77777777" w:rsidR="002F0165" w:rsidRPr="00142CE1" w:rsidRDefault="002F0165" w:rsidP="002F0165">
                                  <w:pPr>
                                    <w:pStyle w:val="TAL"/>
                                    <w:ind w:left="-19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PDU Session Type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2BF3E1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37D248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98B024D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9.3.1.52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E41E43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iCs/>
                                      <w:color w:val="FF0000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3037EB65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C90088" w14:textId="77777777" w:rsidR="002F0165" w:rsidRPr="002431B9" w:rsidRDefault="002F0165" w:rsidP="002F0165">
                                  <w:pPr>
                                    <w:pStyle w:val="TAL"/>
                                    <w:ind w:left="-19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Security Indication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2631E2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rFonts w:eastAsia="Batang"/>
                                      <w:highlight w:val="yellow"/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5461BA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35E002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highlight w:val="yellow"/>
                                      <w:lang w:eastAsia="ja-JP"/>
                                    </w:rPr>
                                  </w:pPr>
                                  <w:r w:rsidRPr="002431B9">
                                    <w:rPr>
                                      <w:highlight w:val="yellow"/>
                                      <w:lang w:eastAsia="ja-JP"/>
                                    </w:rPr>
                                    <w:t>9.3.1.27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DF727C" w14:textId="77777777" w:rsidR="002F0165" w:rsidRPr="002431B9" w:rsidRDefault="002F0165" w:rsidP="002F0165">
                                  <w:pPr>
                                    <w:pStyle w:val="TAL"/>
                                    <w:rPr>
                                      <w:iCs/>
                                      <w:color w:val="FF0000"/>
                                      <w:highlight w:val="yellow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2BD932C9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C4E4E57" w14:textId="77777777" w:rsidR="002F0165" w:rsidRPr="00C3594D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b/>
                                      <w:bCs/>
                                      <w:lang w:eastAsia="ja-JP"/>
                                    </w:rPr>
                                  </w:pPr>
                                  <w:r w:rsidRPr="00C3594D">
                                    <w:rPr>
                                      <w:rFonts w:eastAsia="Batang"/>
                                      <w:b/>
                                      <w:bCs/>
                                      <w:lang w:eastAsia="ja-JP"/>
                                    </w:rPr>
                                    <w:t>QoS Flow Setup Request List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2058D8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AFD060C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i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i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DDE150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198391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441AC102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67E0C15" w14:textId="77777777" w:rsidR="002F0165" w:rsidRPr="00142CE1" w:rsidRDefault="002F0165" w:rsidP="002F0165">
                                  <w:pPr>
                                    <w:pStyle w:val="TAL"/>
                                    <w:ind w:left="71"/>
                                    <w:rPr>
                                      <w:rFonts w:eastAsia="Batang"/>
                                      <w:b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b/>
                                      <w:lang w:eastAsia="ja-JP"/>
                                    </w:rPr>
                                    <w:t>&gt;QoS Flow Setup Request Item IEs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A24AE8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92098D9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i/>
                                      <w:szCs w:val="18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bCs/>
                                      <w:i/>
                                      <w:szCs w:val="18"/>
                                      <w:lang w:eastAsia="ja-JP"/>
                                    </w:rPr>
                                    <w:t>1..&lt;maxnoofQoSFlows&gt;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948C54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D86800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28BD0967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6B510D" w14:textId="77777777" w:rsidR="002F0165" w:rsidRPr="00142CE1" w:rsidRDefault="002F0165" w:rsidP="002F0165">
                                  <w:pPr>
                                    <w:pStyle w:val="TAL"/>
                                    <w:ind w:left="161"/>
                                    <w:rPr>
                                      <w:rFonts w:eastAsia="MS Mincho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&gt;&gt;QoS Flow Indicator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114C12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01B0B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83A39EF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9.3.1.51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CD3D7F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1262776B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71E8D34" w14:textId="77777777" w:rsidR="002F0165" w:rsidRPr="00142CE1" w:rsidRDefault="002F0165" w:rsidP="002F0165">
                                  <w:pPr>
                                    <w:pStyle w:val="TAL"/>
                                    <w:ind w:left="161"/>
                                    <w:rPr>
                                      <w:rFonts w:eastAsia="MS Mincho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&gt;&gt;QoS Flow Level</w:t>
                                  </w:r>
                                  <w:r w:rsidRPr="00142CE1">
                                    <w:rPr>
                                      <w:lang w:eastAsia="ja-JP"/>
                                    </w:rPr>
                                    <w:t xml:space="preserve"> QoS Parameters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A1C0D75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3D2E39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323300D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9.3.1.12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F7396A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2F0165" w:rsidRPr="00142CE1" w14:paraId="34563673" w14:textId="77777777" w:rsidTr="00B003DB">
                              <w:tc>
                                <w:tcPr>
                                  <w:tcW w:w="24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8C0A87" w14:textId="77777777" w:rsidR="002F0165" w:rsidRPr="00142CE1" w:rsidRDefault="002F0165" w:rsidP="002F0165">
                                  <w:pPr>
                                    <w:pStyle w:val="TAL"/>
                                    <w:ind w:left="161"/>
                                    <w:rPr>
                                      <w:rFonts w:eastAsia="Batang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&gt;&gt;E-RAB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7CC1E6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rFonts w:eastAsia="Batang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eastAsia="Batang"/>
                                      <w:lang w:eastAsia="ja-JP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275AC3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D1CC40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9.3.2.3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956BD2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73A77A" w14:textId="77777777" w:rsidR="002F0165" w:rsidRPr="00142CE1" w:rsidRDefault="002F0165" w:rsidP="002F0165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W w:w="972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528"/>
                              <w:gridCol w:w="6192"/>
                            </w:tblGrid>
                            <w:tr w:rsidR="002F0165" w:rsidRPr="00142CE1" w14:paraId="2BB26CEA" w14:textId="77777777" w:rsidTr="00B003DB">
                              <w:tc>
                                <w:tcPr>
                                  <w:tcW w:w="3528" w:type="dxa"/>
                                </w:tcPr>
                                <w:p w14:paraId="71ECDB05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Range bound</w:t>
                                  </w:r>
                                </w:p>
                              </w:tc>
                              <w:tc>
                                <w:tcPr>
                                  <w:tcW w:w="6192" w:type="dxa"/>
                                </w:tcPr>
                                <w:p w14:paraId="269B37A5" w14:textId="77777777" w:rsidR="002F0165" w:rsidRPr="00142CE1" w:rsidRDefault="002F0165" w:rsidP="002F0165">
                                  <w:pPr>
                                    <w:pStyle w:val="TAH"/>
                                    <w:rPr>
                                      <w:rFonts w:cs="Arial"/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rFonts w:cs="Arial"/>
                                      <w:lang w:eastAsia="ja-JP"/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 w:rsidR="002F0165" w:rsidRPr="00142CE1" w14:paraId="6C50A9EE" w14:textId="77777777" w:rsidTr="00B003DB">
                              <w:tc>
                                <w:tcPr>
                                  <w:tcW w:w="3528" w:type="dxa"/>
                                </w:tcPr>
                                <w:p w14:paraId="77091AC8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>maxnoof</w:t>
                                  </w:r>
                                  <w:r w:rsidRPr="00142CE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>QoSFlows</w:t>
                                  </w:r>
                                </w:p>
                              </w:tc>
                              <w:tc>
                                <w:tcPr>
                                  <w:tcW w:w="6192" w:type="dxa"/>
                                </w:tcPr>
                                <w:p w14:paraId="33555954" w14:textId="77777777" w:rsidR="002F0165" w:rsidRPr="00142CE1" w:rsidRDefault="002F0165" w:rsidP="002F0165">
                                  <w:pPr>
                                    <w:pStyle w:val="TAL"/>
                                    <w:rPr>
                                      <w:lang w:eastAsia="ja-JP"/>
                                    </w:rPr>
                                  </w:pPr>
                                  <w:r w:rsidRPr="00142CE1">
                                    <w:rPr>
                                      <w:lang w:eastAsia="ja-JP"/>
                                    </w:rPr>
                                    <w:t xml:space="preserve">Maximum no. of </w:t>
                                  </w:r>
                                  <w:r w:rsidRPr="00142CE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>QoS flow</w:t>
                                  </w:r>
                                  <w:r w:rsidRPr="00142CE1">
                                    <w:rPr>
                                      <w:rFonts w:eastAsia="SimSun"/>
                                      <w:lang w:eastAsia="zh-CN"/>
                                    </w:rPr>
                                    <w:t>s</w:t>
                                  </w:r>
                                  <w:r w:rsidRPr="00142CE1">
                                    <w:rPr>
                                      <w:lang w:eastAsia="ja-JP"/>
                                    </w:rPr>
                                    <w:t xml:space="preserve"> allowed </w:t>
                                  </w:r>
                                  <w:r w:rsidRPr="00142CE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 xml:space="preserve">within </w:t>
                                  </w:r>
                                  <w:r w:rsidRPr="00142CE1">
                                    <w:rPr>
                                      <w:lang w:eastAsia="ja-JP"/>
                                    </w:rPr>
                                    <w:t xml:space="preserve">one </w:t>
                                  </w:r>
                                  <w:r w:rsidRPr="00142CE1">
                                    <w:rPr>
                                      <w:rFonts w:eastAsia="SimSun" w:hint="eastAsia"/>
                                      <w:lang w:eastAsia="zh-CN"/>
                                    </w:rPr>
                                    <w:t>PDU session</w:t>
                                  </w:r>
                                  <w:r w:rsidRPr="00142CE1">
                                    <w:rPr>
                                      <w:lang w:eastAsia="ja-JP"/>
                                    </w:rPr>
                                    <w:t xml:space="preserve">. Value is </w:t>
                                  </w:r>
                                  <w:r w:rsidRPr="00142CE1">
                                    <w:rPr>
                                      <w:rFonts w:eastAsia="SimSun"/>
                                      <w:lang w:eastAsia="zh-CN"/>
                                    </w:rPr>
                                    <w:t>64</w:t>
                                  </w:r>
                                  <w:r w:rsidRPr="00142CE1">
                                    <w:rPr>
                                      <w:lang w:eastAsia="ja-JP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D93F510" w14:textId="77777777" w:rsidR="002F0165" w:rsidRPr="00142CE1" w:rsidRDefault="002F0165" w:rsidP="002F0165"/>
                          <w:p w14:paraId="0502BE34" w14:textId="04CC0C5B" w:rsidR="00DF532A" w:rsidRPr="002F0165" w:rsidRDefault="00DF532A" w:rsidP="00DF532A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8C3F8" id="_x0000_s1027" type="#_x0000_t202" style="position:absolute;margin-left:-.05pt;margin-top:18.55pt;width:510.6pt;height:355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608JgIAAEwEAAAOAAAAZHJzL2Uyb0RvYy54bWysVNtu2zAMfR+wfxD0vjjJkiw14hRdugwD&#10;ugvQ7gNoWY6FSaInKbGzry8lp2nQbS/D/CCIInV0eEh6dd0bzQ7SeYW24JPRmDNpBVbK7gr+/WH7&#10;ZsmZD2Ar0GhlwY/S8+v161errs3lFBvUlXSMQKzPu7bgTQhtnmVeNNKAH2ErLTlrdAYCmW6XVQ46&#10;Qjc6m47Hi6xDV7UOhfSeTm8HJ18n/LqWInytay8D0wUnbiGtLq1lXLP1CvKdg7ZR4kQD/oGFAWXp&#10;0TPULQRge6d+gzJKOPRYh5FAk2FdKyFTDpTNZPwim/sGWplyIXF8e5bJ/z9Y8eXwzTFVFfwtZxYM&#10;lehB9oG9x55Nozpd63MKum8pLPR0TFVOmfr2DsUPzyxuGrA7eeMcdo2EithN4s3s4uqA4yNI2X3G&#10;ip6BfcAE1NfOROlIDEboVKXjuTKRiqDDxWw5W0zJJcg3m0+Wi0WqXQb50/XW+fBRomFxU3BHpU/w&#10;cLjzIdKB/CkkvuZRq2qrtE6G25Ub7dgBqE226UsZvAjTlnUFv5pP54MCf4UYp+9PEEYF6netTMGX&#10;5yDIo24fbJW6MYDSw54oa3sSMmo3qBj6sk8VSypHkUusjqSsw6G9aRxp06D7xVlHrV1w/3MPTnKm&#10;P1mqztVkNouzkIzZ/F3U1V16yksPWEFQBQ+cDdtNSPMTdbN4Q1WsVdL3mcmJMrVskv00XnEmLu0U&#10;9fwTWD8CAAD//wMAUEsDBBQABgAIAAAAIQB3LCGb3wAAAAkBAAAPAAAAZHJzL2Rvd25yZXYueG1s&#10;TI/NTsNADITvSLzDykhcULtJWzUhxKkQEghupSC4brNuErE/IbtNw9vjnuBkWzMaf1NuJmvESEPo&#10;vENI5wkIcrXXnWsQ3t8eZzmIEJXTynhHCD8UYFNdXpSq0P7kXmncxUZwiAuFQmhj7AspQ92SVWHu&#10;e3KsHfxgVeRzaKQe1InDrZGLJFlLqzrHH1rV00NL9dfuaBHy1fP4GV6W2496fTC38SYbn74HxOur&#10;6f4ORKQp/pnhjM/oUDHT3h+dDsIgzFI2Iiwznmc5WaS87RGyVZ6BrEr5v0H1CwAA//8DAFBLAQIt&#10;ABQABgAIAAAAIQC2gziS/gAAAOEBAAATAAAAAAAAAAAAAAAAAAAAAABbQ29udGVudF9UeXBlc10u&#10;eG1sUEsBAi0AFAAGAAgAAAAhADj9If/WAAAAlAEAAAsAAAAAAAAAAAAAAAAALwEAAF9yZWxzLy5y&#10;ZWxzUEsBAi0AFAAGAAgAAAAhAAjbrTwmAgAATAQAAA4AAAAAAAAAAAAAAAAALgIAAGRycy9lMm9E&#10;b2MueG1sUEsBAi0AFAAGAAgAAAAhAHcsIZvfAAAACQEAAA8AAAAAAAAAAAAAAAAAgAQAAGRycy9k&#10;b3ducmV2LnhtbFBLBQYAAAAABAAEAPMAAACMBQAAAAA=&#10;">
                <v:textbox>
                  <w:txbxContent>
                    <w:p w14:paraId="3EF01757" w14:textId="77777777" w:rsidR="002F0165" w:rsidRPr="00142CE1" w:rsidRDefault="002F0165" w:rsidP="002F0165">
                      <w:pPr>
                        <w:pStyle w:val="Heading4"/>
                      </w:pPr>
                      <w:bookmarkStart w:id="13" w:name="_Toc512195172"/>
                      <w:bookmarkStart w:id="14" w:name="_Toc515287775"/>
                      <w:bookmarkStart w:id="15" w:name="_Toc515288806"/>
                      <w:bookmarkStart w:id="16" w:name="_Toc515863493"/>
                      <w:r w:rsidRPr="00142CE1">
                        <w:t>9.3.4.1</w:t>
                      </w:r>
                      <w:r w:rsidRPr="00142CE1">
                        <w:tab/>
                        <w:t>PDU Session Resource Setup Request Transfer</w:t>
                      </w:r>
                      <w:bookmarkEnd w:id="13"/>
                      <w:bookmarkEnd w:id="14"/>
                      <w:bookmarkEnd w:id="15"/>
                      <w:bookmarkEnd w:id="16"/>
                    </w:p>
                    <w:p w14:paraId="1BBC3215" w14:textId="77777777" w:rsidR="002F0165" w:rsidRPr="00142CE1" w:rsidRDefault="002F0165" w:rsidP="002F0165">
                      <w:r w:rsidRPr="00142CE1">
                        <w:t>This IE is transparent to the AMF.</w:t>
                      </w: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48"/>
                        <w:gridCol w:w="1080"/>
                        <w:gridCol w:w="1440"/>
                        <w:gridCol w:w="1872"/>
                        <w:gridCol w:w="2880"/>
                      </w:tblGrid>
                      <w:tr w:rsidR="002F0165" w:rsidRPr="00142CE1" w14:paraId="48CBE7F8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DA226D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677E6C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69D25F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3B857E2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105CFC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2F0165" w:rsidRPr="00142CE1" w14:paraId="66B1C860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8EE651" w14:textId="77777777" w:rsidR="002F0165" w:rsidRPr="002431B9" w:rsidRDefault="002F0165" w:rsidP="002F0165">
                            <w:pPr>
                              <w:pStyle w:val="TAL"/>
                              <w:ind w:left="-19"/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  <w:t>PDU Session Aggregate Maximum Bit Rate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269E5E" w14:textId="77777777" w:rsidR="002F0165" w:rsidRPr="002431B9" w:rsidRDefault="002F0165" w:rsidP="002F0165">
                            <w:pPr>
                              <w:pStyle w:val="TAL"/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968065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EC89374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Bit Rate</w:t>
                            </w:r>
                          </w:p>
                          <w:p w14:paraId="6FCDD780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9.3.1.4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D14E33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7A43877E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D610083" w14:textId="77777777" w:rsidR="002F0165" w:rsidRPr="002431B9" w:rsidRDefault="002F0165" w:rsidP="002F0165">
                            <w:pPr>
                              <w:pStyle w:val="TAL"/>
                              <w:ind w:left="-19"/>
                              <w:rPr>
                                <w:rFonts w:eastAsia="MS Mincho"/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UL NG-U UP TNL Information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5D822D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57B0FF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A2DE666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UP Transport Layer Information</w:t>
                            </w:r>
                          </w:p>
                          <w:p w14:paraId="7DECC6FE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9.3.2.2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9B0CB5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>UPF</w:t>
                            </w: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 xml:space="preserve"> endpoint of the NG-U transport bearer, for delivery of UL PDUs.</w:t>
                            </w:r>
                          </w:p>
                        </w:tc>
                      </w:tr>
                      <w:tr w:rsidR="002F0165" w:rsidRPr="00142CE1" w14:paraId="5728BC76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BB1E3D7" w14:textId="77777777" w:rsidR="002F0165" w:rsidRPr="002431B9" w:rsidRDefault="002F0165" w:rsidP="002F0165">
                            <w:pPr>
                              <w:pStyle w:val="TAL"/>
                              <w:ind w:left="-19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 xml:space="preserve">Additional UL NG-U UP TNL Information 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27E5458" w14:textId="77777777" w:rsidR="002F0165" w:rsidRPr="002431B9" w:rsidRDefault="002F0165" w:rsidP="002F0165">
                            <w:pPr>
                              <w:pStyle w:val="TAL"/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3769860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7C05DA2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UP Transport Layer Information</w:t>
                            </w:r>
                          </w:p>
                          <w:p w14:paraId="29D509FD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9.3.2.2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CECE561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UPF endpoint of the additional NG-U transport bearer, for delivery of UL PDUs.</w:t>
                            </w:r>
                          </w:p>
                        </w:tc>
                      </w:tr>
                      <w:tr w:rsidR="002F0165" w:rsidRPr="00142CE1" w14:paraId="3AFAD744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0D2EF61" w14:textId="77777777" w:rsidR="002F0165" w:rsidRPr="002431B9" w:rsidRDefault="002F0165" w:rsidP="002F0165">
                            <w:pPr>
                              <w:pStyle w:val="TAL"/>
                              <w:ind w:left="-19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zh-CN"/>
                              </w:rPr>
                              <w:t>Data Forwarding Not Possible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7364763" w14:textId="77777777" w:rsidR="002F0165" w:rsidRPr="002431B9" w:rsidRDefault="002F0165" w:rsidP="002F0165">
                            <w:pPr>
                              <w:pStyle w:val="TAL"/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85D7111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3C75353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9.3.1.63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0D448D5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4E69C575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2114E8" w14:textId="77777777" w:rsidR="002F0165" w:rsidRPr="00142CE1" w:rsidRDefault="002F0165" w:rsidP="002F0165">
                            <w:pPr>
                              <w:pStyle w:val="TAL"/>
                              <w:ind w:left="-19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PDU Session Type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2BF3E1" w14:textId="77777777" w:rsidR="002F0165" w:rsidRPr="00142CE1" w:rsidRDefault="002F0165" w:rsidP="002F0165">
                            <w:pPr>
                              <w:pStyle w:val="TAL"/>
                              <w:rPr>
                                <w:rFonts w:eastAsia="Batang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37D248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98B024D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9.3.1.52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E41E43" w14:textId="77777777" w:rsidR="002F0165" w:rsidRPr="00142CE1" w:rsidRDefault="002F0165" w:rsidP="002F0165">
                            <w:pPr>
                              <w:pStyle w:val="TAL"/>
                              <w:rPr>
                                <w:iCs/>
                                <w:color w:val="FF0000"/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3037EB65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C90088" w14:textId="77777777" w:rsidR="002F0165" w:rsidRPr="002431B9" w:rsidRDefault="002F0165" w:rsidP="002F0165">
                            <w:pPr>
                              <w:pStyle w:val="TAL"/>
                              <w:ind w:left="-19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Security Indication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2631E2" w14:textId="77777777" w:rsidR="002F0165" w:rsidRPr="002431B9" w:rsidRDefault="002F0165" w:rsidP="002F0165">
                            <w:pPr>
                              <w:pStyle w:val="TAL"/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rFonts w:eastAsia="Batang"/>
                                <w:highlight w:val="yellow"/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5461BA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35E002" w14:textId="77777777" w:rsidR="002F0165" w:rsidRPr="002431B9" w:rsidRDefault="002F0165" w:rsidP="002F0165">
                            <w:pPr>
                              <w:pStyle w:val="TAL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2431B9">
                              <w:rPr>
                                <w:highlight w:val="yellow"/>
                                <w:lang w:eastAsia="ja-JP"/>
                              </w:rPr>
                              <w:t>9.3.1.27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DF727C" w14:textId="77777777" w:rsidR="002F0165" w:rsidRPr="002431B9" w:rsidRDefault="002F0165" w:rsidP="002F0165">
                            <w:pPr>
                              <w:pStyle w:val="TAL"/>
                              <w:rPr>
                                <w:iCs/>
                                <w:color w:val="FF0000"/>
                                <w:highlight w:val="yellow"/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2BD932C9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C4E4E57" w14:textId="77777777" w:rsidR="002F0165" w:rsidRPr="00C3594D" w:rsidRDefault="002F0165" w:rsidP="002F0165">
                            <w:pPr>
                              <w:pStyle w:val="TAL"/>
                              <w:rPr>
                                <w:rFonts w:eastAsia="Batang"/>
                                <w:b/>
                                <w:bCs/>
                                <w:lang w:eastAsia="ja-JP"/>
                              </w:rPr>
                            </w:pPr>
                            <w:r w:rsidRPr="00C3594D">
                              <w:rPr>
                                <w:rFonts w:eastAsia="Batang"/>
                                <w:b/>
                                <w:bCs/>
                                <w:lang w:eastAsia="ja-JP"/>
                              </w:rPr>
                              <w:t>QoS Flow Setup Request List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2058D8" w14:textId="77777777" w:rsidR="002F0165" w:rsidRPr="00142CE1" w:rsidRDefault="002F0165" w:rsidP="002F0165">
                            <w:pPr>
                              <w:pStyle w:val="TAL"/>
                              <w:rPr>
                                <w:rFonts w:eastAsia="Batang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AFD060C" w14:textId="77777777" w:rsidR="002F0165" w:rsidRPr="00142CE1" w:rsidRDefault="002F0165" w:rsidP="002F0165">
                            <w:pPr>
                              <w:pStyle w:val="TAL"/>
                              <w:rPr>
                                <w:i/>
                                <w:lang w:eastAsia="ja-JP"/>
                              </w:rPr>
                            </w:pPr>
                            <w:r w:rsidRPr="00142CE1">
                              <w:rPr>
                                <w:i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DDE150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198391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441AC102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67E0C15" w14:textId="77777777" w:rsidR="002F0165" w:rsidRPr="00142CE1" w:rsidRDefault="002F0165" w:rsidP="002F0165">
                            <w:pPr>
                              <w:pStyle w:val="TAL"/>
                              <w:ind w:left="71"/>
                              <w:rPr>
                                <w:rFonts w:eastAsia="Batang"/>
                                <w:b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b/>
                                <w:lang w:eastAsia="ja-JP"/>
                              </w:rPr>
                              <w:t>&gt;QoS Flow Setup Request Item IEs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A24AE8" w14:textId="77777777" w:rsidR="002F0165" w:rsidRPr="00142CE1" w:rsidRDefault="002F0165" w:rsidP="002F0165">
                            <w:pPr>
                              <w:pStyle w:val="TAL"/>
                              <w:rPr>
                                <w:rFonts w:eastAsia="Batang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92098D9" w14:textId="77777777" w:rsidR="002F0165" w:rsidRPr="00142CE1" w:rsidRDefault="002F0165" w:rsidP="002F0165">
                            <w:pPr>
                              <w:pStyle w:val="TAL"/>
                              <w:rPr>
                                <w:i/>
                                <w:szCs w:val="18"/>
                                <w:lang w:eastAsia="ja-JP"/>
                              </w:rPr>
                            </w:pPr>
                            <w:r w:rsidRPr="00142CE1">
                              <w:rPr>
                                <w:bCs/>
                                <w:i/>
                                <w:szCs w:val="18"/>
                                <w:lang w:eastAsia="ja-JP"/>
                              </w:rPr>
                              <w:t>1..&lt;maxnoofQoSFlows&gt;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948C54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D86800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28BD0967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6B510D" w14:textId="77777777" w:rsidR="002F0165" w:rsidRPr="00142CE1" w:rsidRDefault="002F0165" w:rsidP="002F0165">
                            <w:pPr>
                              <w:pStyle w:val="TAL"/>
                              <w:ind w:left="161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&gt;&gt;QoS Flow Indicator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114C12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01B0B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83A39EF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9.3.1.51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CD3D7F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1262776B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71E8D34" w14:textId="77777777" w:rsidR="002F0165" w:rsidRPr="00142CE1" w:rsidRDefault="002F0165" w:rsidP="002F0165">
                            <w:pPr>
                              <w:pStyle w:val="TAL"/>
                              <w:ind w:left="161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&gt;&gt;QoS Flow Level</w:t>
                            </w:r>
                            <w:r w:rsidRPr="00142CE1">
                              <w:rPr>
                                <w:lang w:eastAsia="ja-JP"/>
                              </w:rPr>
                              <w:t xml:space="preserve"> QoS Parameters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A1C0D75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3D2E39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323300D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9.3.1.12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F7396A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2F0165" w:rsidRPr="00142CE1" w14:paraId="34563673" w14:textId="77777777" w:rsidTr="00B003DB">
                        <w:tc>
                          <w:tcPr>
                            <w:tcW w:w="24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8C0A87" w14:textId="77777777" w:rsidR="002F0165" w:rsidRPr="00142CE1" w:rsidRDefault="002F0165" w:rsidP="002F0165">
                            <w:pPr>
                              <w:pStyle w:val="TAL"/>
                              <w:ind w:left="161"/>
                              <w:rPr>
                                <w:rFonts w:eastAsia="Batang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&gt;&gt;E-RAB ID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7CC1E6" w14:textId="77777777" w:rsidR="002F0165" w:rsidRPr="00142CE1" w:rsidRDefault="002F0165" w:rsidP="002F0165">
                            <w:pPr>
                              <w:pStyle w:val="TAL"/>
                              <w:rPr>
                                <w:rFonts w:eastAsia="Batang"/>
                                <w:lang w:eastAsia="ja-JP"/>
                              </w:rPr>
                            </w:pPr>
                            <w:r w:rsidRPr="00142CE1">
                              <w:rPr>
                                <w:rFonts w:eastAsia="Batang"/>
                                <w:lang w:eastAsia="ja-JP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275AC3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D1CC40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9.3.2.3</w:t>
                            </w:r>
                          </w:p>
                        </w:tc>
                        <w:tc>
                          <w:tcPr>
                            <w:tcW w:w="28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956BD2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6A73A77A" w14:textId="77777777" w:rsidR="002F0165" w:rsidRPr="00142CE1" w:rsidRDefault="002F0165" w:rsidP="002F0165">
                      <w:pPr>
                        <w:rPr>
                          <w:rFonts w:eastAsia="SimSun"/>
                          <w:lang w:eastAsia="zh-CN"/>
                        </w:rPr>
                      </w:pPr>
                    </w:p>
                    <w:tbl>
                      <w:tblPr>
                        <w:tblW w:w="972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528"/>
                        <w:gridCol w:w="6192"/>
                      </w:tblGrid>
                      <w:tr w:rsidR="002F0165" w:rsidRPr="00142CE1" w14:paraId="2BB26CEA" w14:textId="77777777" w:rsidTr="00B003DB">
                        <w:tc>
                          <w:tcPr>
                            <w:tcW w:w="3528" w:type="dxa"/>
                          </w:tcPr>
                          <w:p w14:paraId="71ECDB05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Range bound</w:t>
                            </w:r>
                          </w:p>
                        </w:tc>
                        <w:tc>
                          <w:tcPr>
                            <w:tcW w:w="6192" w:type="dxa"/>
                          </w:tcPr>
                          <w:p w14:paraId="269B37A5" w14:textId="77777777" w:rsidR="002F0165" w:rsidRPr="00142CE1" w:rsidRDefault="002F0165" w:rsidP="002F0165">
                            <w:pPr>
                              <w:pStyle w:val="TAH"/>
                              <w:rPr>
                                <w:rFonts w:cs="Arial"/>
                                <w:lang w:eastAsia="ja-JP"/>
                              </w:rPr>
                            </w:pPr>
                            <w:r w:rsidRPr="00142CE1">
                              <w:rPr>
                                <w:rFonts w:cs="Arial"/>
                                <w:lang w:eastAsia="ja-JP"/>
                              </w:rPr>
                              <w:t>Explanation</w:t>
                            </w:r>
                          </w:p>
                        </w:tc>
                      </w:tr>
                      <w:tr w:rsidR="002F0165" w:rsidRPr="00142CE1" w14:paraId="6C50A9EE" w14:textId="77777777" w:rsidTr="00B003DB">
                        <w:tc>
                          <w:tcPr>
                            <w:tcW w:w="3528" w:type="dxa"/>
                          </w:tcPr>
                          <w:p w14:paraId="77091AC8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>maxnoof</w:t>
                            </w:r>
                            <w:r w:rsidRPr="00142CE1">
                              <w:rPr>
                                <w:rFonts w:eastAsia="SimSun" w:hint="eastAsia"/>
                                <w:lang w:eastAsia="zh-CN"/>
                              </w:rPr>
                              <w:t>QoSFlows</w:t>
                            </w:r>
                          </w:p>
                        </w:tc>
                        <w:tc>
                          <w:tcPr>
                            <w:tcW w:w="6192" w:type="dxa"/>
                          </w:tcPr>
                          <w:p w14:paraId="33555954" w14:textId="77777777" w:rsidR="002F0165" w:rsidRPr="00142CE1" w:rsidRDefault="002F0165" w:rsidP="002F0165">
                            <w:pPr>
                              <w:pStyle w:val="TAL"/>
                              <w:rPr>
                                <w:lang w:eastAsia="ja-JP"/>
                              </w:rPr>
                            </w:pPr>
                            <w:r w:rsidRPr="00142CE1">
                              <w:rPr>
                                <w:lang w:eastAsia="ja-JP"/>
                              </w:rPr>
                              <w:t xml:space="preserve">Maximum no. of </w:t>
                            </w:r>
                            <w:r w:rsidRPr="00142CE1">
                              <w:rPr>
                                <w:rFonts w:eastAsia="SimSun" w:hint="eastAsia"/>
                                <w:lang w:eastAsia="zh-CN"/>
                              </w:rPr>
                              <w:t>QoS flow</w:t>
                            </w:r>
                            <w:r w:rsidRPr="00142CE1">
                              <w:rPr>
                                <w:rFonts w:eastAsia="SimSun"/>
                                <w:lang w:eastAsia="zh-CN"/>
                              </w:rPr>
                              <w:t>s</w:t>
                            </w:r>
                            <w:r w:rsidRPr="00142CE1">
                              <w:rPr>
                                <w:lang w:eastAsia="ja-JP"/>
                              </w:rPr>
                              <w:t xml:space="preserve"> allowed </w:t>
                            </w:r>
                            <w:r w:rsidRPr="00142CE1">
                              <w:rPr>
                                <w:rFonts w:eastAsia="SimSun" w:hint="eastAsia"/>
                                <w:lang w:eastAsia="zh-CN"/>
                              </w:rPr>
                              <w:t xml:space="preserve">within </w:t>
                            </w:r>
                            <w:r w:rsidRPr="00142CE1">
                              <w:rPr>
                                <w:lang w:eastAsia="ja-JP"/>
                              </w:rPr>
                              <w:t xml:space="preserve">one </w:t>
                            </w:r>
                            <w:r w:rsidRPr="00142CE1">
                              <w:rPr>
                                <w:rFonts w:eastAsia="SimSun" w:hint="eastAsia"/>
                                <w:lang w:eastAsia="zh-CN"/>
                              </w:rPr>
                              <w:t>PDU session</w:t>
                            </w:r>
                            <w:r w:rsidRPr="00142CE1">
                              <w:rPr>
                                <w:lang w:eastAsia="ja-JP"/>
                              </w:rPr>
                              <w:t xml:space="preserve">. Value is </w:t>
                            </w:r>
                            <w:r w:rsidRPr="00142CE1">
                              <w:rPr>
                                <w:rFonts w:eastAsia="SimSun"/>
                                <w:lang w:eastAsia="zh-CN"/>
                              </w:rPr>
                              <w:t>64</w:t>
                            </w:r>
                            <w:r w:rsidRPr="00142CE1">
                              <w:rPr>
                                <w:lang w:eastAsia="ja-JP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6D93F510" w14:textId="77777777" w:rsidR="002F0165" w:rsidRPr="00142CE1" w:rsidRDefault="002F0165" w:rsidP="002F0165"/>
                    <w:p w14:paraId="0502BE34" w14:textId="04CC0C5B" w:rsidR="00DF532A" w:rsidRPr="002F0165" w:rsidRDefault="00DF532A" w:rsidP="00DF532A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110D26" w14:textId="0F456B03" w:rsidR="00DF532A" w:rsidRPr="00DF532A" w:rsidRDefault="00DF532A" w:rsidP="00DF532A"/>
    <w:p w14:paraId="0ED147DF" w14:textId="560EC735" w:rsidR="00B252D9" w:rsidRPr="005A2240" w:rsidRDefault="005A2240" w:rsidP="00242F86">
      <w:pPr>
        <w:rPr>
          <w:b/>
        </w:rPr>
      </w:pPr>
      <w:r w:rsidRPr="005A2240">
        <w:rPr>
          <w:b/>
        </w:rPr>
        <w:t xml:space="preserve">Observation 1: it is meaningful that </w:t>
      </w:r>
      <w:r w:rsidR="00B252D9" w:rsidRPr="005A2240">
        <w:rPr>
          <w:b/>
        </w:rPr>
        <w:t xml:space="preserve">the PDU session resource setup </w:t>
      </w:r>
      <w:r w:rsidRPr="005A2240">
        <w:rPr>
          <w:b/>
        </w:rPr>
        <w:t>request and the Handover Request uses the same PDU Session Resource Setup Request Transfer” IE structure IE.</w:t>
      </w:r>
      <w:r>
        <w:rPr>
          <w:b/>
        </w:rPr>
        <w:t xml:space="preserve"> However we need to discuss the case of handover required.</w:t>
      </w:r>
    </w:p>
    <w:p w14:paraId="38F7950C" w14:textId="074C2BDC" w:rsidR="001705C3" w:rsidRDefault="005A2240" w:rsidP="00242F86">
      <w:r>
        <w:t>F</w:t>
      </w:r>
      <w:r w:rsidR="001705C3">
        <w:t>rom the above “PDU Session Resource Setup Request Transfer” IE structure, if the “</w:t>
      </w:r>
      <w:r w:rsidR="001705C3" w:rsidRPr="001705C3">
        <w:t>Handover Required Transfer</w:t>
      </w:r>
      <w:r w:rsidR="001705C3">
        <w:t>” is going to reuse the same IE structure definition, at least the below IEs need to be discussed.</w:t>
      </w:r>
    </w:p>
    <w:p w14:paraId="665D532E" w14:textId="2D5CF0BD" w:rsidR="00242F86" w:rsidRDefault="001705C3" w:rsidP="00242F86">
      <w:r>
        <w:t>The below IEs have no meaning to be sent from the source RAN node to SMF during handover preparation:</w:t>
      </w:r>
    </w:p>
    <w:p w14:paraId="3220EC8F" w14:textId="2BFEEA6B" w:rsidR="001705C3" w:rsidRDefault="001705C3" w:rsidP="001705C3">
      <w:pPr>
        <w:pStyle w:val="ListParagraph"/>
        <w:numPr>
          <w:ilvl w:val="0"/>
          <w:numId w:val="25"/>
        </w:numPr>
      </w:pPr>
      <w:r>
        <w:t>Mandatory</w:t>
      </w:r>
      <w:r w:rsidR="00EA00DC">
        <w:t xml:space="preserve"> present: </w:t>
      </w:r>
      <w:r w:rsidRPr="001705C3">
        <w:t>PDU Session Aggregate Maximum Bit Rate</w:t>
      </w:r>
    </w:p>
    <w:p w14:paraId="64AEC3BC" w14:textId="0616E9F1" w:rsidR="001705C3" w:rsidRDefault="00EA00DC" w:rsidP="001705C3">
      <w:pPr>
        <w:pStyle w:val="ListParagraph"/>
        <w:numPr>
          <w:ilvl w:val="0"/>
          <w:numId w:val="25"/>
        </w:numPr>
      </w:pPr>
      <w:r>
        <w:t xml:space="preserve">Mandatory Present: </w:t>
      </w:r>
      <w:r w:rsidR="001705C3" w:rsidRPr="001705C3">
        <w:t>UL NG-U UP TNL Information</w:t>
      </w:r>
      <w:r w:rsidR="001705C3">
        <w:t>, it is the “</w:t>
      </w:r>
      <w:r w:rsidR="001705C3" w:rsidRPr="001705C3">
        <w:t>UPF endpoint of the NG-U transport bearer, for delivery of UL PDUs</w:t>
      </w:r>
      <w:r w:rsidR="001705C3">
        <w:t>”</w:t>
      </w:r>
    </w:p>
    <w:p w14:paraId="331AA42C" w14:textId="1C73D0FC" w:rsidR="001705C3" w:rsidRDefault="00EA00DC" w:rsidP="001705C3">
      <w:pPr>
        <w:pStyle w:val="ListParagraph"/>
        <w:numPr>
          <w:ilvl w:val="0"/>
          <w:numId w:val="25"/>
        </w:numPr>
      </w:pPr>
      <w:r>
        <w:t xml:space="preserve">Optional Present: </w:t>
      </w:r>
      <w:r w:rsidR="001705C3" w:rsidRPr="001705C3">
        <w:t>Additional UL NG-U UP TNL Information</w:t>
      </w:r>
    </w:p>
    <w:p w14:paraId="222521ED" w14:textId="4EECC8B1" w:rsidR="00EA00DC" w:rsidRDefault="00EA00DC" w:rsidP="00EA00DC">
      <w:r>
        <w:t>We propose that the above IEs should not be included in the “Handover Required Transfer”</w:t>
      </w:r>
    </w:p>
    <w:p w14:paraId="2D57C9A0" w14:textId="5DA207B1" w:rsidR="001705C3" w:rsidRDefault="001705C3" w:rsidP="001705C3">
      <w:r>
        <w:t>The below Optional IEs</w:t>
      </w:r>
      <w:r w:rsidR="00B315A4">
        <w:t>:</w:t>
      </w:r>
    </w:p>
    <w:p w14:paraId="611CC562" w14:textId="155EB9E4" w:rsidR="00B315A4" w:rsidRDefault="00B315A4" w:rsidP="00242F86">
      <w:pPr>
        <w:pStyle w:val="ListParagraph"/>
        <w:numPr>
          <w:ilvl w:val="0"/>
          <w:numId w:val="26"/>
        </w:numPr>
      </w:pPr>
      <w:r w:rsidRPr="00B315A4">
        <w:t>Data Forwarding Not Possible</w:t>
      </w:r>
      <w:r>
        <w:t>, this is an indication used by 5GC, not needed.</w:t>
      </w:r>
    </w:p>
    <w:p w14:paraId="17A6A37E" w14:textId="394312C7" w:rsidR="00242F86" w:rsidRDefault="00B315A4" w:rsidP="00B315A4">
      <w:pPr>
        <w:pStyle w:val="ListParagraph"/>
        <w:numPr>
          <w:ilvl w:val="0"/>
          <w:numId w:val="26"/>
        </w:numPr>
      </w:pPr>
      <w:r w:rsidRPr="00B315A4">
        <w:t>Security Indication</w:t>
      </w:r>
      <w:r>
        <w:t>, from the SA2 specification, the UP Security should be included in “t</w:t>
      </w:r>
      <w:r w:rsidRPr="00B315A4">
        <w:t>he Source to Target transparent container</w:t>
      </w:r>
      <w:r>
        <w:t xml:space="preserve">”, which is more appropriate. </w:t>
      </w:r>
    </w:p>
    <w:p w14:paraId="5D3428CB" w14:textId="39107D4B" w:rsidR="00B315A4" w:rsidRDefault="00B315A4" w:rsidP="00B315A4">
      <w:r>
        <w:t xml:space="preserve">On the other hand, the </w:t>
      </w:r>
      <w:r w:rsidRPr="00B315A4">
        <w:t>Direct Forwarding Path Availability</w:t>
      </w:r>
      <w:r>
        <w:t xml:space="preserve"> should be in the Handover Required Transfer as it is only used by SMF.</w:t>
      </w:r>
    </w:p>
    <w:p w14:paraId="5DAEE455" w14:textId="197A67B9" w:rsidR="00242F86" w:rsidRDefault="00242F86" w:rsidP="00242F86"/>
    <w:p w14:paraId="07E9EBB1" w14:textId="77777777" w:rsidR="00242F86" w:rsidRPr="00242F86" w:rsidRDefault="00242F86" w:rsidP="00242F8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D83912D" w14:textId="1B655E5D" w:rsidR="00A63D09" w:rsidRDefault="00A63D09" w:rsidP="00BA6C25">
      <w:pPr>
        <w:rPr>
          <w:b/>
          <w:lang w:val="en-US"/>
        </w:rPr>
      </w:pPr>
    </w:p>
    <w:p w14:paraId="117FCFDB" w14:textId="097E8122" w:rsidR="00A63D09" w:rsidRDefault="00A63D09" w:rsidP="00A63D09">
      <w:pPr>
        <w:pStyle w:val="Heading2"/>
        <w:rPr>
          <w:noProof/>
        </w:rPr>
      </w:pPr>
      <w:r>
        <w:rPr>
          <w:noProof/>
        </w:rPr>
        <w:lastRenderedPageBreak/>
        <w:t>2.</w:t>
      </w:r>
      <w:r w:rsidR="000D6706">
        <w:rPr>
          <w:noProof/>
        </w:rPr>
        <w:t>3</w:t>
      </w:r>
      <w:r>
        <w:rPr>
          <w:noProof/>
        </w:rPr>
        <w:tab/>
        <w:t xml:space="preserve">Correction to </w:t>
      </w:r>
      <w:r w:rsidR="00B4098F">
        <w:rPr>
          <w:noProof/>
        </w:rPr>
        <w:t>the structure of HANDOVER REQUIRED</w:t>
      </w:r>
    </w:p>
    <w:p w14:paraId="2EE40489" w14:textId="1CEE8AD8" w:rsidR="002257B7" w:rsidRPr="002257B7" w:rsidRDefault="002257B7" w:rsidP="002257B7">
      <w:r>
        <w:t>From the above discussion, we propose a separate Handover Required Transfer with the below IE structure:</w:t>
      </w:r>
    </w:p>
    <w:p w14:paraId="0687C7E5" w14:textId="41EAACFF" w:rsidR="002257B7" w:rsidRPr="00142CE1" w:rsidRDefault="002257B7" w:rsidP="002257B7">
      <w:pPr>
        <w:pStyle w:val="Heading4"/>
      </w:pPr>
      <w:r w:rsidRPr="00142CE1">
        <w:t>9.3.</w:t>
      </w:r>
      <w:r>
        <w:t>X.Y</w:t>
      </w:r>
      <w:r w:rsidRPr="00142CE1">
        <w:tab/>
      </w:r>
      <w:r>
        <w:t>Handover Required</w:t>
      </w:r>
      <w:r w:rsidRPr="00142CE1">
        <w:t xml:space="preserve"> Transfer</w:t>
      </w:r>
    </w:p>
    <w:p w14:paraId="220C5F67" w14:textId="77777777" w:rsidR="002257B7" w:rsidRPr="00142CE1" w:rsidRDefault="002257B7" w:rsidP="002257B7">
      <w:r w:rsidRPr="00142CE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257B7" w:rsidRPr="00142CE1" w14:paraId="1E9E6BE2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C9A2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362C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2C86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D1CB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2CAA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2257B7" w:rsidRPr="00142CE1" w14:paraId="7056A899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BB6D" w14:textId="77777777" w:rsidR="002257B7" w:rsidRPr="00142CE1" w:rsidRDefault="002257B7" w:rsidP="00B003DB">
            <w:pPr>
              <w:pStyle w:val="TAL"/>
              <w:ind w:left="-19"/>
              <w:rPr>
                <w:lang w:eastAsia="ja-JP"/>
              </w:rPr>
            </w:pPr>
            <w:r w:rsidRPr="00142CE1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FE11" w14:textId="77777777" w:rsidR="002257B7" w:rsidRPr="00142CE1" w:rsidRDefault="002257B7" w:rsidP="00B003DB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839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720B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FC44" w14:textId="77777777" w:rsidR="002257B7" w:rsidRPr="00142CE1" w:rsidRDefault="002257B7" w:rsidP="00B003DB">
            <w:pPr>
              <w:pStyle w:val="TAL"/>
              <w:rPr>
                <w:iCs/>
                <w:color w:val="FF0000"/>
                <w:lang w:eastAsia="ja-JP"/>
              </w:rPr>
            </w:pPr>
          </w:p>
        </w:tc>
      </w:tr>
      <w:tr w:rsidR="002257B7" w:rsidRPr="00142CE1" w14:paraId="5DF96869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E500" w14:textId="35F12A2A" w:rsidR="002257B7" w:rsidRPr="002431B9" w:rsidRDefault="002257B7" w:rsidP="002257B7">
            <w:pPr>
              <w:pStyle w:val="TAL"/>
              <w:ind w:left="-19"/>
              <w:rPr>
                <w:highlight w:val="yellow"/>
                <w:lang w:eastAsia="ja-JP"/>
              </w:rPr>
            </w:pPr>
            <w:r w:rsidRPr="00142CE1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EBC" w14:textId="054C36D8" w:rsidR="002257B7" w:rsidRPr="002431B9" w:rsidRDefault="002257B7" w:rsidP="002257B7">
            <w:pPr>
              <w:pStyle w:val="TAL"/>
              <w:rPr>
                <w:rFonts w:eastAsia="Batang"/>
                <w:highlight w:val="yellow"/>
                <w:lang w:eastAsia="ja-JP"/>
              </w:rPr>
            </w:pPr>
            <w:r w:rsidRPr="00142CE1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250D" w14:textId="77777777" w:rsidR="002257B7" w:rsidRPr="002431B9" w:rsidRDefault="002257B7" w:rsidP="002257B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4CFE" w14:textId="6140AECB" w:rsidR="002257B7" w:rsidRPr="002431B9" w:rsidRDefault="002257B7" w:rsidP="002257B7">
            <w:pPr>
              <w:pStyle w:val="TAL"/>
              <w:rPr>
                <w:highlight w:val="yellow"/>
                <w:lang w:eastAsia="ja-JP"/>
              </w:rPr>
            </w:pPr>
            <w:r w:rsidRPr="00142CE1">
              <w:rPr>
                <w:lang w:eastAsia="ja-JP"/>
              </w:rPr>
              <w:t>9.3.1.64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458" w14:textId="77777777" w:rsidR="002257B7" w:rsidRPr="002431B9" w:rsidRDefault="002257B7" w:rsidP="002257B7">
            <w:pPr>
              <w:pStyle w:val="TAL"/>
              <w:rPr>
                <w:iCs/>
                <w:color w:val="FF0000"/>
                <w:highlight w:val="yellow"/>
                <w:lang w:eastAsia="ja-JP"/>
              </w:rPr>
            </w:pPr>
          </w:p>
        </w:tc>
      </w:tr>
      <w:tr w:rsidR="002257B7" w:rsidRPr="00142CE1" w14:paraId="651BE656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792F" w14:textId="77777777" w:rsidR="002257B7" w:rsidRPr="00C3594D" w:rsidRDefault="002257B7" w:rsidP="00B003DB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C3594D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CF46" w14:textId="77777777" w:rsidR="002257B7" w:rsidRPr="00142CE1" w:rsidRDefault="002257B7" w:rsidP="00B003D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A0B" w14:textId="6770D63B" w:rsidR="002257B7" w:rsidRPr="00142CE1" w:rsidRDefault="00A03130" w:rsidP="00B003D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="002257B7" w:rsidRPr="00142CE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AB20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060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</w:tr>
      <w:tr w:rsidR="002257B7" w:rsidRPr="00142CE1" w14:paraId="41F6BB25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6DEB" w14:textId="77777777" w:rsidR="002257B7" w:rsidRPr="00142CE1" w:rsidRDefault="002257B7" w:rsidP="00B003DB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&gt;QoS Flow Setup Request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A2A" w14:textId="77777777" w:rsidR="002257B7" w:rsidRPr="00142CE1" w:rsidRDefault="002257B7" w:rsidP="00B003D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899" w14:textId="77777777" w:rsidR="002257B7" w:rsidRPr="00142CE1" w:rsidRDefault="002257B7" w:rsidP="00B003DB">
            <w:pPr>
              <w:pStyle w:val="TAL"/>
              <w:rPr>
                <w:i/>
                <w:szCs w:val="18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A92B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A51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</w:tr>
      <w:tr w:rsidR="002257B7" w:rsidRPr="00142CE1" w14:paraId="3531AD64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4C7D" w14:textId="77777777" w:rsidR="002257B7" w:rsidRPr="00142CE1" w:rsidRDefault="002257B7" w:rsidP="00B003DB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2D48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CC8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8BEB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71A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</w:tr>
      <w:tr w:rsidR="002257B7" w:rsidRPr="00142CE1" w14:paraId="18A49081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B336" w14:textId="77777777" w:rsidR="002257B7" w:rsidRPr="00142CE1" w:rsidRDefault="002257B7" w:rsidP="00B003DB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Level</w:t>
            </w:r>
            <w:r w:rsidRPr="00142CE1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0F50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ABA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2A63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BE2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</w:tr>
      <w:tr w:rsidR="002257B7" w:rsidRPr="00142CE1" w14:paraId="5EA1FEB6" w14:textId="77777777" w:rsidTr="00B003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6F90" w14:textId="77777777" w:rsidR="002257B7" w:rsidRPr="00142CE1" w:rsidRDefault="002257B7" w:rsidP="00B003DB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B31" w14:textId="77777777" w:rsidR="002257B7" w:rsidRPr="00142CE1" w:rsidRDefault="002257B7" w:rsidP="00B003DB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E49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C29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232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</w:p>
        </w:tc>
      </w:tr>
    </w:tbl>
    <w:p w14:paraId="07B56EF4" w14:textId="77777777" w:rsidR="002257B7" w:rsidRPr="00142CE1" w:rsidRDefault="002257B7" w:rsidP="002257B7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57B7" w:rsidRPr="00142CE1" w14:paraId="451439B8" w14:textId="77777777" w:rsidTr="00B003DB">
        <w:tc>
          <w:tcPr>
            <w:tcW w:w="3528" w:type="dxa"/>
          </w:tcPr>
          <w:p w14:paraId="566E2A28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B541E1E" w14:textId="77777777" w:rsidR="002257B7" w:rsidRPr="00142CE1" w:rsidRDefault="002257B7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2257B7" w:rsidRPr="00142CE1" w14:paraId="35641FB5" w14:textId="77777777" w:rsidTr="00B003DB">
        <w:tc>
          <w:tcPr>
            <w:tcW w:w="3528" w:type="dxa"/>
          </w:tcPr>
          <w:p w14:paraId="33F712FF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28A0A198" w14:textId="77777777" w:rsidR="002257B7" w:rsidRPr="00142CE1" w:rsidRDefault="002257B7" w:rsidP="00B003DB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. Value is </w:t>
            </w:r>
            <w:r w:rsidRPr="00142CE1">
              <w:rPr>
                <w:rFonts w:eastAsia="SimSun"/>
                <w:lang w:eastAsia="zh-CN"/>
              </w:rPr>
              <w:t>64</w:t>
            </w:r>
            <w:r w:rsidRPr="00142CE1">
              <w:rPr>
                <w:lang w:eastAsia="ja-JP"/>
              </w:rPr>
              <w:t>.</w:t>
            </w:r>
          </w:p>
        </w:tc>
      </w:tr>
    </w:tbl>
    <w:p w14:paraId="02C89E99" w14:textId="657908C8" w:rsidR="000422A2" w:rsidRDefault="000422A2" w:rsidP="00BA6C25">
      <w:pPr>
        <w:rPr>
          <w:b/>
          <w:lang w:val="en-US"/>
        </w:rPr>
      </w:pPr>
    </w:p>
    <w:p w14:paraId="262BA082" w14:textId="4BEE5ABF" w:rsidR="00A63D09" w:rsidRDefault="000422A2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</w:t>
      </w:r>
      <w:r w:rsidR="002257B7">
        <w:rPr>
          <w:b/>
          <w:lang w:val="en-US"/>
        </w:rPr>
        <w:t>to introduce a separate Handover Required Transfer IE as proposed.</w:t>
      </w:r>
    </w:p>
    <w:p w14:paraId="4369AAB9" w14:textId="77777777" w:rsidR="00170D5B" w:rsidRDefault="00170D5B" w:rsidP="0086481B">
      <w:pPr>
        <w:rPr>
          <w:rFonts w:ascii="Arial" w:hAnsi="Arial"/>
          <w:noProof/>
          <w:sz w:val="32"/>
        </w:rPr>
      </w:pPr>
    </w:p>
    <w:p w14:paraId="497295EC" w14:textId="6B2705E3" w:rsidR="00170D5B" w:rsidRPr="00170D5B" w:rsidRDefault="00170D5B" w:rsidP="008248EF">
      <w:pPr>
        <w:pStyle w:val="Heading2"/>
        <w:rPr>
          <w:noProof/>
        </w:rPr>
      </w:pPr>
      <w:r w:rsidRPr="00170D5B">
        <w:rPr>
          <w:noProof/>
        </w:rPr>
        <w:t>2.</w:t>
      </w:r>
      <w:r>
        <w:rPr>
          <w:noProof/>
        </w:rPr>
        <w:t>4</w:t>
      </w:r>
      <w:r w:rsidRPr="00170D5B">
        <w:rPr>
          <w:noProof/>
        </w:rPr>
        <w:tab/>
      </w:r>
      <w:r w:rsidR="008248EF">
        <w:rPr>
          <w:noProof/>
        </w:rPr>
        <w:t>Security Indication in source to target transparent container</w:t>
      </w:r>
    </w:p>
    <w:p w14:paraId="770700FD" w14:textId="2B804436" w:rsidR="00AD794F" w:rsidRDefault="00AD794F" w:rsidP="00AD794F">
      <w:pPr>
        <w:rPr>
          <w:noProof/>
        </w:rPr>
      </w:pPr>
      <w:r>
        <w:rPr>
          <w:lang w:val="en-US"/>
        </w:rPr>
        <w:t xml:space="preserve">Stage 2 says that in handover required, </w:t>
      </w:r>
      <w:r>
        <w:rPr>
          <w:noProof/>
        </w:rPr>
        <w:t>t</w:t>
      </w:r>
      <w:r>
        <w:rPr>
          <w:noProof/>
        </w:rPr>
        <w:t xml:space="preserve">he Source to Target transparent container includes information created by S-RAN to be used by T-RAN, depends on the handover type. </w:t>
      </w:r>
      <w:r w:rsidRPr="00E958C2">
        <w:rPr>
          <w:noProof/>
        </w:rPr>
        <w:t>It also contains for each PDU session the corresponding User Plane Security Enforcement information.</w:t>
      </w:r>
    </w:p>
    <w:p w14:paraId="4BD5E45A" w14:textId="79662EE6" w:rsidR="00170D5B" w:rsidRDefault="00AD794F" w:rsidP="00AD794F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Currently the Security Indication is included in the SMF IE transparent container, which is sent by NG-RAN node to CN.</w:t>
      </w:r>
      <w:r w:rsidR="00E625E7">
        <w:rPr>
          <w:color w:val="auto"/>
          <w:lang w:val="en-US"/>
        </w:rPr>
        <w:t xml:space="preserve"> </w:t>
      </w:r>
    </w:p>
    <w:p w14:paraId="478D08CC" w14:textId="6C2AAE61" w:rsidR="00E625E7" w:rsidRDefault="00E625E7" w:rsidP="00AD794F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 xml:space="preserve">In the handover request, the Security Indication is further sent by CN to NG-RAN node. This step is corrent as the SMF may update the Security Indication towards the target RAN. </w:t>
      </w:r>
      <w:r w:rsidR="002C3FE9">
        <w:rPr>
          <w:color w:val="auto"/>
          <w:lang w:val="en-US"/>
        </w:rPr>
        <w:t>As the Security Indication is originated from CN, it does not need to be conveyed to CN at the handover preparation phase.</w:t>
      </w:r>
    </w:p>
    <w:p w14:paraId="3E1A7291" w14:textId="292AA707" w:rsidR="00E625E7" w:rsidRPr="00AD794F" w:rsidRDefault="002C3FE9" w:rsidP="00AD794F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On the other hand, it is more logical to be sent from S-RAN to T-RAN, even it could be updated later.</w:t>
      </w:r>
      <w:bookmarkStart w:id="17" w:name="_GoBack"/>
      <w:bookmarkEnd w:id="17"/>
    </w:p>
    <w:p w14:paraId="59C6DEB3" w14:textId="4CCC01EC" w:rsidR="0086481B" w:rsidRDefault="0086481B" w:rsidP="0086481B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to introduce </w:t>
      </w:r>
      <w:r>
        <w:rPr>
          <w:b/>
          <w:lang w:val="en-US"/>
        </w:rPr>
        <w:t>the Security Indication in the source ng-RAN node to target ng-RAN node transparent container</w:t>
      </w:r>
      <w:r>
        <w:rPr>
          <w:b/>
          <w:lang w:val="en-US"/>
        </w:rPr>
        <w:t>.</w:t>
      </w:r>
    </w:p>
    <w:p w14:paraId="3CC9AC68" w14:textId="77777777" w:rsidR="0086481B" w:rsidRDefault="0086481B" w:rsidP="00BA6C25">
      <w:pPr>
        <w:rPr>
          <w:b/>
          <w:lang w:val="en-US"/>
        </w:rPr>
      </w:pPr>
    </w:p>
    <w:p w14:paraId="7CA2C79B" w14:textId="0BD07C00" w:rsidR="00D80ABE" w:rsidRDefault="00D80ABE" w:rsidP="00BA6C25">
      <w:pPr>
        <w:rPr>
          <w:b/>
          <w:lang w:val="en-US"/>
        </w:rPr>
      </w:pPr>
    </w:p>
    <w:p w14:paraId="2D196B0D" w14:textId="77777777" w:rsidR="00B17782" w:rsidRPr="007D3E81" w:rsidRDefault="00B17782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Conclusion</w:t>
      </w:r>
    </w:p>
    <w:p w14:paraId="4DB8FBB1" w14:textId="6453D326" w:rsidR="005A2240" w:rsidRPr="005A2240" w:rsidRDefault="005A2240" w:rsidP="005A2240">
      <w:pPr>
        <w:rPr>
          <w:b/>
        </w:rPr>
      </w:pPr>
      <w:r w:rsidRPr="005A2240">
        <w:rPr>
          <w:b/>
        </w:rPr>
        <w:t>Observation 1: it is meaningful that the PDU session resource setup request and the Handover Request uses the same PDU Session Resource Setup Request Transfer” IE structure IE.</w:t>
      </w:r>
      <w:r>
        <w:rPr>
          <w:b/>
        </w:rPr>
        <w:t xml:space="preserve"> </w:t>
      </w:r>
      <w:r w:rsidR="00BE384C">
        <w:rPr>
          <w:b/>
        </w:rPr>
        <w:t xml:space="preserve">However </w:t>
      </w:r>
      <w:r>
        <w:rPr>
          <w:b/>
        </w:rPr>
        <w:t>we need to discuss the case of handover required.</w:t>
      </w:r>
    </w:p>
    <w:p w14:paraId="5AD690B1" w14:textId="2CA2E573" w:rsidR="003A18D4" w:rsidRDefault="002257B7" w:rsidP="00A65B57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>RAN3 to agree to introduce a separate Handover Required Transfer IE as proposed.</w:t>
      </w:r>
    </w:p>
    <w:p w14:paraId="11C01FC5" w14:textId="77777777" w:rsidR="0086481B" w:rsidRDefault="0086481B" w:rsidP="0086481B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5F0150">
        <w:rPr>
          <w:b/>
          <w:lang w:val="en-US"/>
        </w:rPr>
        <w:tab/>
      </w:r>
      <w:r>
        <w:rPr>
          <w:b/>
          <w:lang w:val="en-US"/>
        </w:rPr>
        <w:t>RAN3 to agree to introduce the Security Indication in the source ng-RAN node to target ng-RAN node transparent container.</w:t>
      </w:r>
    </w:p>
    <w:p w14:paraId="00492940" w14:textId="77777777" w:rsidR="0086481B" w:rsidRPr="00A65B57" w:rsidRDefault="0086481B" w:rsidP="00A65B57">
      <w:pPr>
        <w:rPr>
          <w:b/>
          <w:lang w:val="en-US"/>
        </w:rPr>
      </w:pPr>
    </w:p>
    <w:sectPr w:rsidR="0086481B" w:rsidRPr="00A65B5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69F0A" w14:textId="77777777" w:rsidR="00F63629" w:rsidRDefault="00F63629">
      <w:pPr>
        <w:spacing w:after="0"/>
      </w:pPr>
      <w:r>
        <w:separator/>
      </w:r>
    </w:p>
  </w:endnote>
  <w:endnote w:type="continuationSeparator" w:id="0">
    <w:p w14:paraId="5340C45B" w14:textId="77777777" w:rsidR="00F63629" w:rsidRDefault="00F636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F41CC" w14:textId="77777777" w:rsidR="00F63629" w:rsidRDefault="00F63629">
      <w:pPr>
        <w:spacing w:after="0"/>
      </w:pPr>
      <w:r>
        <w:separator/>
      </w:r>
    </w:p>
  </w:footnote>
  <w:footnote w:type="continuationSeparator" w:id="0">
    <w:p w14:paraId="116F77D0" w14:textId="77777777" w:rsidR="00F63629" w:rsidRDefault="00F636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E0D15"/>
    <w:multiLevelType w:val="hybridMultilevel"/>
    <w:tmpl w:val="41FA6D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40FBA"/>
    <w:multiLevelType w:val="hybridMultilevel"/>
    <w:tmpl w:val="171AA5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AC0A5C"/>
    <w:multiLevelType w:val="hybridMultilevel"/>
    <w:tmpl w:val="54769F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7"/>
  </w:num>
  <w:num w:numId="7">
    <w:abstractNumId w:val="3"/>
  </w:num>
  <w:num w:numId="8">
    <w:abstractNumId w:val="11"/>
  </w:num>
  <w:num w:numId="9">
    <w:abstractNumId w:val="10"/>
  </w:num>
  <w:num w:numId="10">
    <w:abstractNumId w:val="16"/>
  </w:num>
  <w:num w:numId="11">
    <w:abstractNumId w:val="14"/>
  </w:num>
  <w:num w:numId="12">
    <w:abstractNumId w:val="0"/>
  </w:num>
  <w:num w:numId="13">
    <w:abstractNumId w:val="19"/>
  </w:num>
  <w:num w:numId="14">
    <w:abstractNumId w:val="18"/>
  </w:num>
  <w:num w:numId="15">
    <w:abstractNumId w:val="4"/>
  </w:num>
  <w:num w:numId="16">
    <w:abstractNumId w:val="1"/>
  </w:num>
  <w:num w:numId="17">
    <w:abstractNumId w:val="25"/>
  </w:num>
  <w:num w:numId="18">
    <w:abstractNumId w:val="22"/>
  </w:num>
  <w:num w:numId="19">
    <w:abstractNumId w:val="15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3"/>
  </w:num>
  <w:num w:numId="25">
    <w:abstractNumId w:val="9"/>
  </w:num>
  <w:num w:numId="2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22A2"/>
    <w:rsid w:val="00045418"/>
    <w:rsid w:val="00051EF1"/>
    <w:rsid w:val="00052481"/>
    <w:rsid w:val="00052C2A"/>
    <w:rsid w:val="00057D99"/>
    <w:rsid w:val="00060097"/>
    <w:rsid w:val="00062A05"/>
    <w:rsid w:val="00064369"/>
    <w:rsid w:val="00066282"/>
    <w:rsid w:val="00070492"/>
    <w:rsid w:val="0007222A"/>
    <w:rsid w:val="00077485"/>
    <w:rsid w:val="00077829"/>
    <w:rsid w:val="0008142B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1D74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6706"/>
    <w:rsid w:val="000D7853"/>
    <w:rsid w:val="000E287D"/>
    <w:rsid w:val="000E38DA"/>
    <w:rsid w:val="000E4197"/>
    <w:rsid w:val="000E47EF"/>
    <w:rsid w:val="000E72D1"/>
    <w:rsid w:val="000F0B78"/>
    <w:rsid w:val="000F3001"/>
    <w:rsid w:val="000F433E"/>
    <w:rsid w:val="000F6242"/>
    <w:rsid w:val="00104FF1"/>
    <w:rsid w:val="001073CD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18B2"/>
    <w:rsid w:val="001423AA"/>
    <w:rsid w:val="001463F9"/>
    <w:rsid w:val="00147072"/>
    <w:rsid w:val="001524A5"/>
    <w:rsid w:val="00152E57"/>
    <w:rsid w:val="00154EFB"/>
    <w:rsid w:val="00161886"/>
    <w:rsid w:val="00163EF4"/>
    <w:rsid w:val="0017021F"/>
    <w:rsid w:val="00170416"/>
    <w:rsid w:val="001705C3"/>
    <w:rsid w:val="00170D5B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52A9"/>
    <w:rsid w:val="002201A1"/>
    <w:rsid w:val="0022072C"/>
    <w:rsid w:val="00221DC2"/>
    <w:rsid w:val="00222190"/>
    <w:rsid w:val="002250DF"/>
    <w:rsid w:val="002256AE"/>
    <w:rsid w:val="002257B7"/>
    <w:rsid w:val="00230104"/>
    <w:rsid w:val="00231520"/>
    <w:rsid w:val="00231827"/>
    <w:rsid w:val="00232F6B"/>
    <w:rsid w:val="0023788C"/>
    <w:rsid w:val="00242F86"/>
    <w:rsid w:val="002431B9"/>
    <w:rsid w:val="00246028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3FE9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0165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83545"/>
    <w:rsid w:val="00384100"/>
    <w:rsid w:val="0038675F"/>
    <w:rsid w:val="00395741"/>
    <w:rsid w:val="0039698A"/>
    <w:rsid w:val="003A0F5D"/>
    <w:rsid w:val="003A18D4"/>
    <w:rsid w:val="003A4C6E"/>
    <w:rsid w:val="003A4F35"/>
    <w:rsid w:val="003A5512"/>
    <w:rsid w:val="003A6417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4EF2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065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B0BB0"/>
    <w:rsid w:val="004B209C"/>
    <w:rsid w:val="004B2438"/>
    <w:rsid w:val="004B74D5"/>
    <w:rsid w:val="004B7CD8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53749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2240"/>
    <w:rsid w:val="005A41A1"/>
    <w:rsid w:val="005A7864"/>
    <w:rsid w:val="005A7FAB"/>
    <w:rsid w:val="005B0CC5"/>
    <w:rsid w:val="005B3F65"/>
    <w:rsid w:val="005B4457"/>
    <w:rsid w:val="005B5477"/>
    <w:rsid w:val="005C32E8"/>
    <w:rsid w:val="005C492F"/>
    <w:rsid w:val="005C49C3"/>
    <w:rsid w:val="005C54FF"/>
    <w:rsid w:val="005D50DA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41F3F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464E"/>
    <w:rsid w:val="006A58AF"/>
    <w:rsid w:val="006A5F4F"/>
    <w:rsid w:val="006B17F4"/>
    <w:rsid w:val="006B25BA"/>
    <w:rsid w:val="006B4A30"/>
    <w:rsid w:val="006C10D2"/>
    <w:rsid w:val="006C2DEF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1FB"/>
    <w:rsid w:val="0078580F"/>
    <w:rsid w:val="00786339"/>
    <w:rsid w:val="0079324C"/>
    <w:rsid w:val="00795534"/>
    <w:rsid w:val="00796ADA"/>
    <w:rsid w:val="0079706E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08DD"/>
    <w:rsid w:val="00821D91"/>
    <w:rsid w:val="00822F53"/>
    <w:rsid w:val="00823DD7"/>
    <w:rsid w:val="008248EF"/>
    <w:rsid w:val="00827E45"/>
    <w:rsid w:val="00827FDC"/>
    <w:rsid w:val="008307F2"/>
    <w:rsid w:val="00833386"/>
    <w:rsid w:val="00834335"/>
    <w:rsid w:val="008346AC"/>
    <w:rsid w:val="00845303"/>
    <w:rsid w:val="00852889"/>
    <w:rsid w:val="00860031"/>
    <w:rsid w:val="0086306C"/>
    <w:rsid w:val="0086481B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243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177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60C9"/>
    <w:rsid w:val="00935577"/>
    <w:rsid w:val="00940BCE"/>
    <w:rsid w:val="00942559"/>
    <w:rsid w:val="00943497"/>
    <w:rsid w:val="009444BB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6940"/>
    <w:rsid w:val="009672CA"/>
    <w:rsid w:val="009757A9"/>
    <w:rsid w:val="0097790F"/>
    <w:rsid w:val="00982076"/>
    <w:rsid w:val="00985CD0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233"/>
    <w:rsid w:val="009C1580"/>
    <w:rsid w:val="009C2EF4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130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534E"/>
    <w:rsid w:val="00A4795F"/>
    <w:rsid w:val="00A54D5F"/>
    <w:rsid w:val="00A55D23"/>
    <w:rsid w:val="00A61706"/>
    <w:rsid w:val="00A63719"/>
    <w:rsid w:val="00A63D09"/>
    <w:rsid w:val="00A65B57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94F"/>
    <w:rsid w:val="00AD7DC3"/>
    <w:rsid w:val="00AF0211"/>
    <w:rsid w:val="00AF14A0"/>
    <w:rsid w:val="00AF2A86"/>
    <w:rsid w:val="00AF5584"/>
    <w:rsid w:val="00AF7943"/>
    <w:rsid w:val="00B05D98"/>
    <w:rsid w:val="00B105F3"/>
    <w:rsid w:val="00B114E8"/>
    <w:rsid w:val="00B138EC"/>
    <w:rsid w:val="00B13F7D"/>
    <w:rsid w:val="00B1598C"/>
    <w:rsid w:val="00B16D64"/>
    <w:rsid w:val="00B17782"/>
    <w:rsid w:val="00B252D9"/>
    <w:rsid w:val="00B277CD"/>
    <w:rsid w:val="00B30BE2"/>
    <w:rsid w:val="00B30F5B"/>
    <w:rsid w:val="00B315A4"/>
    <w:rsid w:val="00B32905"/>
    <w:rsid w:val="00B3325A"/>
    <w:rsid w:val="00B34FFF"/>
    <w:rsid w:val="00B37503"/>
    <w:rsid w:val="00B4098F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6C25"/>
    <w:rsid w:val="00BA7D56"/>
    <w:rsid w:val="00BB2671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37B4"/>
    <w:rsid w:val="00BD5F5C"/>
    <w:rsid w:val="00BE0C55"/>
    <w:rsid w:val="00BE0F57"/>
    <w:rsid w:val="00BE1B0F"/>
    <w:rsid w:val="00BE205F"/>
    <w:rsid w:val="00BE384C"/>
    <w:rsid w:val="00BE519D"/>
    <w:rsid w:val="00BF51E3"/>
    <w:rsid w:val="00BF526D"/>
    <w:rsid w:val="00BF5779"/>
    <w:rsid w:val="00C0261E"/>
    <w:rsid w:val="00C02AE4"/>
    <w:rsid w:val="00C0564F"/>
    <w:rsid w:val="00C06B65"/>
    <w:rsid w:val="00C11049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73671"/>
    <w:rsid w:val="00C74509"/>
    <w:rsid w:val="00C74AC3"/>
    <w:rsid w:val="00C75EDD"/>
    <w:rsid w:val="00C77A3A"/>
    <w:rsid w:val="00C8209F"/>
    <w:rsid w:val="00C822C4"/>
    <w:rsid w:val="00C82985"/>
    <w:rsid w:val="00C859B0"/>
    <w:rsid w:val="00C86C2E"/>
    <w:rsid w:val="00C914A2"/>
    <w:rsid w:val="00C97018"/>
    <w:rsid w:val="00C97B87"/>
    <w:rsid w:val="00CA5414"/>
    <w:rsid w:val="00CB078B"/>
    <w:rsid w:val="00CB1F7D"/>
    <w:rsid w:val="00CC6B55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2B2"/>
    <w:rsid w:val="00D26E10"/>
    <w:rsid w:val="00D313F6"/>
    <w:rsid w:val="00D335DB"/>
    <w:rsid w:val="00D358CA"/>
    <w:rsid w:val="00D363F0"/>
    <w:rsid w:val="00D41708"/>
    <w:rsid w:val="00D56A8D"/>
    <w:rsid w:val="00D56CD0"/>
    <w:rsid w:val="00D6267D"/>
    <w:rsid w:val="00D63E18"/>
    <w:rsid w:val="00D72F2B"/>
    <w:rsid w:val="00D74E37"/>
    <w:rsid w:val="00D802B9"/>
    <w:rsid w:val="00D80ABE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64FF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E1E95"/>
    <w:rsid w:val="00DE6BB0"/>
    <w:rsid w:val="00DF532A"/>
    <w:rsid w:val="00E033BD"/>
    <w:rsid w:val="00E044AB"/>
    <w:rsid w:val="00E06327"/>
    <w:rsid w:val="00E10DDA"/>
    <w:rsid w:val="00E206EF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25E7"/>
    <w:rsid w:val="00E63FCC"/>
    <w:rsid w:val="00E65FF0"/>
    <w:rsid w:val="00E70607"/>
    <w:rsid w:val="00E70734"/>
    <w:rsid w:val="00E737D0"/>
    <w:rsid w:val="00E73D1C"/>
    <w:rsid w:val="00E74CA6"/>
    <w:rsid w:val="00E80D4B"/>
    <w:rsid w:val="00E8670A"/>
    <w:rsid w:val="00E90C26"/>
    <w:rsid w:val="00E93B04"/>
    <w:rsid w:val="00E958C2"/>
    <w:rsid w:val="00E96316"/>
    <w:rsid w:val="00E9660E"/>
    <w:rsid w:val="00EA00DC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7F43"/>
    <w:rsid w:val="00ED2DE4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34F0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17"/>
    <w:rsid w:val="00F613A2"/>
    <w:rsid w:val="00F62128"/>
    <w:rsid w:val="00F62D83"/>
    <w:rsid w:val="00F63629"/>
    <w:rsid w:val="00F71322"/>
    <w:rsid w:val="00F72A6B"/>
    <w:rsid w:val="00F74B0A"/>
    <w:rsid w:val="00F80648"/>
    <w:rsid w:val="00F80802"/>
    <w:rsid w:val="00F848CE"/>
    <w:rsid w:val="00F86A12"/>
    <w:rsid w:val="00F95AF4"/>
    <w:rsid w:val="00F95BEC"/>
    <w:rsid w:val="00FA1A6E"/>
    <w:rsid w:val="00FA4EB4"/>
    <w:rsid w:val="00FA5CC4"/>
    <w:rsid w:val="00FB28F2"/>
    <w:rsid w:val="00FB5154"/>
    <w:rsid w:val="00FC221C"/>
    <w:rsid w:val="00FC292D"/>
    <w:rsid w:val="00FC453C"/>
    <w:rsid w:val="00FD0DFA"/>
    <w:rsid w:val="00FD1C3A"/>
    <w:rsid w:val="00FD20F6"/>
    <w:rsid w:val="00FD73DF"/>
    <w:rsid w:val="00FD7816"/>
    <w:rsid w:val="00FD7FF4"/>
    <w:rsid w:val="00FE72DF"/>
    <w:rsid w:val="00FF046A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2F8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891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7</cp:revision>
  <cp:lastPrinted>2018-05-22T10:28:00Z</cp:lastPrinted>
  <dcterms:created xsi:type="dcterms:W3CDTF">2018-06-25T21:57:00Z</dcterms:created>
  <dcterms:modified xsi:type="dcterms:W3CDTF">2018-06-25T22:09:00Z</dcterms:modified>
</cp:coreProperties>
</file>