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A9A4A4" w14:textId="53CE12A6" w:rsidR="00230E70" w:rsidRPr="00230E70" w:rsidRDefault="00230E70" w:rsidP="00230E70">
      <w:pPr>
        <w:pStyle w:val="Header"/>
        <w:widowControl/>
        <w:tabs>
          <w:tab w:val="center" w:pos="4153"/>
          <w:tab w:val="right" w:pos="7088"/>
          <w:tab w:val="right" w:pos="9781"/>
        </w:tabs>
        <w:overflowPunct/>
        <w:autoSpaceDE/>
        <w:autoSpaceDN/>
        <w:adjustRightInd/>
        <w:textAlignment w:val="auto"/>
        <w:rPr>
          <w:noProof w:val="0"/>
          <w:sz w:val="22"/>
          <w:szCs w:val="20"/>
          <w:lang w:eastAsia="en-US"/>
        </w:rPr>
      </w:pPr>
      <w:r w:rsidRPr="00230E70">
        <w:rPr>
          <w:noProof w:val="0"/>
          <w:sz w:val="22"/>
          <w:szCs w:val="20"/>
          <w:lang w:eastAsia="en-US"/>
        </w:rPr>
        <w:t>3GPP T</w:t>
      </w:r>
      <w:bookmarkStart w:id="0" w:name="_Ref452454252"/>
      <w:bookmarkEnd w:id="0"/>
      <w:r w:rsidRPr="00230E70">
        <w:rPr>
          <w:noProof w:val="0"/>
          <w:sz w:val="22"/>
          <w:szCs w:val="20"/>
          <w:lang w:eastAsia="en-US"/>
        </w:rPr>
        <w:t>SG-RAN WG3 Meeting #99bis</w:t>
      </w:r>
      <w:r w:rsidRPr="00230E70">
        <w:rPr>
          <w:noProof w:val="0"/>
          <w:sz w:val="22"/>
          <w:szCs w:val="20"/>
          <w:lang w:eastAsia="en-US"/>
        </w:rPr>
        <w:tab/>
      </w:r>
      <w:r>
        <w:rPr>
          <w:noProof w:val="0"/>
          <w:sz w:val="22"/>
          <w:szCs w:val="20"/>
          <w:lang w:eastAsia="en-US"/>
        </w:rPr>
        <w:tab/>
      </w:r>
      <w:r>
        <w:rPr>
          <w:noProof w:val="0"/>
          <w:sz w:val="22"/>
          <w:szCs w:val="20"/>
          <w:lang w:eastAsia="en-US"/>
        </w:rPr>
        <w:tab/>
      </w:r>
      <w:r w:rsidR="00D42C4F" w:rsidRPr="00D42C4F">
        <w:rPr>
          <w:noProof w:val="0"/>
          <w:sz w:val="22"/>
          <w:szCs w:val="20"/>
          <w:lang w:eastAsia="en-US"/>
        </w:rPr>
        <w:t>R3-182251</w:t>
      </w:r>
    </w:p>
    <w:p w14:paraId="4B1DF07C" w14:textId="77777777" w:rsidR="00230E70" w:rsidRPr="00230E70" w:rsidRDefault="00230E70" w:rsidP="00230E70">
      <w:pPr>
        <w:pStyle w:val="Header"/>
        <w:widowControl/>
        <w:tabs>
          <w:tab w:val="center" w:pos="4153"/>
          <w:tab w:val="right" w:pos="7088"/>
          <w:tab w:val="right" w:pos="9781"/>
        </w:tabs>
        <w:overflowPunct/>
        <w:autoSpaceDE/>
        <w:autoSpaceDN/>
        <w:adjustRightInd/>
        <w:textAlignment w:val="auto"/>
        <w:rPr>
          <w:noProof w:val="0"/>
          <w:sz w:val="22"/>
          <w:szCs w:val="20"/>
          <w:lang w:eastAsia="en-US"/>
        </w:rPr>
      </w:pPr>
      <w:r w:rsidRPr="00230E70">
        <w:rPr>
          <w:noProof w:val="0"/>
          <w:sz w:val="22"/>
          <w:szCs w:val="20"/>
          <w:lang w:eastAsia="en-US"/>
        </w:rPr>
        <w:t>Sanya, China, 16th – 20th April 2018</w:t>
      </w:r>
    </w:p>
    <w:p w14:paraId="2EFEE3E2" w14:textId="6122F1F8" w:rsidR="00A94761" w:rsidRPr="00230E70" w:rsidRDefault="00A94761" w:rsidP="00A94761">
      <w:pPr>
        <w:pStyle w:val="CRCoverPage"/>
        <w:outlineLvl w:val="0"/>
        <w:rPr>
          <w:b/>
          <w:noProof/>
          <w:sz w:val="24"/>
          <w:lang w:val="en-US"/>
        </w:rPr>
      </w:pPr>
    </w:p>
    <w:p w14:paraId="65101127" w14:textId="77777777" w:rsidR="007A068F" w:rsidRPr="00230E70" w:rsidRDefault="007A068F" w:rsidP="00311702">
      <w:pPr>
        <w:pStyle w:val="3GPPHeader"/>
        <w:rPr>
          <w:sz w:val="22"/>
          <w:szCs w:val="22"/>
          <w:lang w:val="en-US"/>
        </w:rPr>
      </w:pPr>
    </w:p>
    <w:p w14:paraId="4A4F422A" w14:textId="7D93682A"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F647C0">
        <w:rPr>
          <w:noProof/>
          <w:lang w:val="en-US"/>
        </w:rPr>
        <w:t>31.2</w:t>
      </w:r>
      <w:r w:rsidR="00F647C0" w:rsidRPr="00F9242E">
        <w:rPr>
          <w:sz w:val="22"/>
          <w:szCs w:val="22"/>
          <w:lang w:val="en-US"/>
        </w:rPr>
        <w:t xml:space="preserve"> </w:t>
      </w:r>
    </w:p>
    <w:p w14:paraId="5DAA27F0" w14:textId="02BC1598"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F647C0">
        <w:rPr>
          <w:sz w:val="22"/>
          <w:szCs w:val="22"/>
        </w:rPr>
        <w:t>, Deutsche Tele</w:t>
      </w:r>
      <w:r w:rsidR="008D1C28">
        <w:rPr>
          <w:sz w:val="22"/>
          <w:szCs w:val="22"/>
        </w:rPr>
        <w:t>k</w:t>
      </w:r>
      <w:r w:rsidR="00F647C0">
        <w:rPr>
          <w:sz w:val="22"/>
          <w:szCs w:val="22"/>
        </w:rPr>
        <w:t>om, Orange, Telecom Italia</w:t>
      </w:r>
      <w:r w:rsidR="008D1C28">
        <w:rPr>
          <w:sz w:val="22"/>
          <w:szCs w:val="22"/>
        </w:rPr>
        <w:t>,</w:t>
      </w:r>
      <w:r w:rsidR="00F647C0">
        <w:rPr>
          <w:sz w:val="22"/>
          <w:szCs w:val="22"/>
        </w:rPr>
        <w:t xml:space="preserve"> Vodafone</w:t>
      </w:r>
    </w:p>
    <w:p w14:paraId="63CB047E" w14:textId="74A59281" w:rsidR="00E90E49" w:rsidRPr="00CE0424" w:rsidRDefault="003D3C45" w:rsidP="00311702">
      <w:pPr>
        <w:pStyle w:val="3GPPHeader"/>
        <w:rPr>
          <w:sz w:val="22"/>
          <w:szCs w:val="22"/>
        </w:rPr>
      </w:pPr>
      <w:r>
        <w:rPr>
          <w:sz w:val="22"/>
          <w:szCs w:val="22"/>
        </w:rPr>
        <w:t>Title:</w:t>
      </w:r>
      <w:r w:rsidR="00E90E49" w:rsidRPr="00CE0424">
        <w:rPr>
          <w:sz w:val="22"/>
          <w:szCs w:val="22"/>
        </w:rPr>
        <w:tab/>
      </w:r>
      <w:r w:rsidR="00230E70">
        <w:rPr>
          <w:sz w:val="22"/>
          <w:szCs w:val="22"/>
        </w:rPr>
        <w:t>Support for SPID over network interfaces</w:t>
      </w:r>
      <w:r w:rsidR="001051DE">
        <w:rPr>
          <w:sz w:val="22"/>
          <w:szCs w:val="22"/>
        </w:rPr>
        <w:t xml:space="preserve"> </w:t>
      </w:r>
      <w:r w:rsidR="00DA01B6">
        <w:rPr>
          <w:sz w:val="22"/>
          <w:szCs w:val="22"/>
        </w:rPr>
        <w:t xml:space="preserve"> </w:t>
      </w:r>
    </w:p>
    <w:p w14:paraId="7E783B99" w14:textId="2BD1B53B"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230E70">
        <w:rPr>
          <w:sz w:val="22"/>
          <w:szCs w:val="22"/>
        </w:rPr>
        <w:t>Discussion and Agreement</w:t>
      </w:r>
    </w:p>
    <w:p w14:paraId="65935703" w14:textId="77777777" w:rsidR="00E90E49" w:rsidRPr="00CE0424" w:rsidRDefault="00E90E49" w:rsidP="00E90E49"/>
    <w:p w14:paraId="1B8A1224" w14:textId="77777777" w:rsidR="000040B6" w:rsidRPr="00CE0424" w:rsidRDefault="000040B6" w:rsidP="000040B6">
      <w:pPr>
        <w:pStyle w:val="3GPPHeader"/>
        <w:rPr>
          <w:sz w:val="22"/>
          <w:szCs w:val="22"/>
        </w:rPr>
      </w:pPr>
    </w:p>
    <w:p w14:paraId="1AE6A913" w14:textId="77777777" w:rsidR="000040B6" w:rsidRDefault="000040B6" w:rsidP="000040B6">
      <w:pPr>
        <w:pStyle w:val="Heading1"/>
      </w:pPr>
      <w:r w:rsidRPr="00CE0424">
        <w:t>Introduction</w:t>
      </w:r>
    </w:p>
    <w:p w14:paraId="1DF10802" w14:textId="165DD60B" w:rsidR="000040B6" w:rsidRDefault="00230E70" w:rsidP="000040B6">
      <w:r>
        <w:t>T</w:t>
      </w:r>
      <w:r w:rsidRPr="008A6743">
        <w:t>he</w:t>
      </w:r>
      <w:r w:rsidRPr="008A6743">
        <w:rPr>
          <w:i/>
        </w:rPr>
        <w:t xml:space="preserve"> Subscriber Profile ID for RAT/Freq</w:t>
      </w:r>
      <w:r>
        <w:rPr>
          <w:i/>
        </w:rPr>
        <w:t>uency P</w:t>
      </w:r>
      <w:r w:rsidRPr="008A6743">
        <w:rPr>
          <w:i/>
        </w:rPr>
        <w:t>riority</w:t>
      </w:r>
      <w:r w:rsidRPr="008A6743">
        <w:t xml:space="preserve"> IE</w:t>
      </w:r>
      <w:r>
        <w:t xml:space="preserve"> has been in use in LTE since Release 8. This parameter has been essential in allowing operators to set e.g. RAT/frequency priority and RRM policies for the UE, based on subscriber’s information.</w:t>
      </w:r>
    </w:p>
    <w:p w14:paraId="20176D6F" w14:textId="32195A87" w:rsidR="00230E70" w:rsidRDefault="00230E70" w:rsidP="000040B6">
      <w:r>
        <w:t>In fact, the SPID is defined in 36.300 as follows:</w:t>
      </w:r>
    </w:p>
    <w:p w14:paraId="11B2CA42" w14:textId="77777777" w:rsidR="00230E70" w:rsidRDefault="00230E70" w:rsidP="000040B6"/>
    <w:p w14:paraId="720D37E9" w14:textId="77777777" w:rsidR="00230E70" w:rsidRPr="00230E70" w:rsidRDefault="00230E70" w:rsidP="00230E70">
      <w:pPr>
        <w:pStyle w:val="Heading3"/>
        <w:numPr>
          <w:ilvl w:val="0"/>
          <w:numId w:val="0"/>
        </w:numPr>
        <w:ind w:left="720" w:hanging="720"/>
        <w:jc w:val="both"/>
        <w:rPr>
          <w:i/>
        </w:rPr>
      </w:pPr>
      <w:bookmarkStart w:id="1" w:name="_Toc494122675"/>
      <w:r w:rsidRPr="00230E70">
        <w:rPr>
          <w:i/>
        </w:rPr>
        <w:t>16.1.8</w:t>
      </w:r>
      <w:r w:rsidRPr="00230E70">
        <w:rPr>
          <w:i/>
        </w:rPr>
        <w:tab/>
        <w:t>Subscriber Profile ID for RAT/Frequency Priority</w:t>
      </w:r>
      <w:bookmarkEnd w:id="1"/>
    </w:p>
    <w:p w14:paraId="0026EB2C" w14:textId="77777777" w:rsidR="00230E70" w:rsidRPr="00230E70" w:rsidRDefault="00230E70" w:rsidP="00230E70">
      <w:pPr>
        <w:rPr>
          <w:i/>
          <w:kern w:val="2"/>
        </w:rPr>
      </w:pPr>
      <w:r w:rsidRPr="00230E70">
        <w:rPr>
          <w:i/>
          <w:kern w:val="2"/>
        </w:rPr>
        <w:t>The RRM strategy in E-UTRAN may be based on user specific information.</w:t>
      </w:r>
    </w:p>
    <w:p w14:paraId="70189E78" w14:textId="77777777" w:rsidR="00230E70" w:rsidRPr="00230E70" w:rsidRDefault="00230E70" w:rsidP="00230E70">
      <w:pPr>
        <w:rPr>
          <w:i/>
          <w:kern w:val="2"/>
        </w:rPr>
      </w:pPr>
      <w:r w:rsidRPr="00230E70">
        <w:rPr>
          <w:i/>
          <w:kern w:val="2"/>
        </w:rPr>
        <w:t>The Subscriber Profile ID for RAT/Frequency Priority (SPID) parameter received by the eNB via the S1 interface or the X2 interface is an index referring to user information (e.g. mobility profile, service usage profile). The information is UE specific and applies to all its Radio Bearers.</w:t>
      </w:r>
    </w:p>
    <w:p w14:paraId="7B84573B" w14:textId="77777777" w:rsidR="00230E70" w:rsidRPr="00230E70" w:rsidRDefault="00230E70" w:rsidP="00230E70">
      <w:pPr>
        <w:rPr>
          <w:i/>
          <w:kern w:val="2"/>
        </w:rPr>
      </w:pPr>
      <w:r w:rsidRPr="00230E70">
        <w:rPr>
          <w:i/>
          <w:kern w:val="2"/>
        </w:rPr>
        <w:t>This index is mapped by the eNB to locally defined configuration in order to apply specific RRM strategies (e.g. to define RRC_IDLE mode priorities and control inter-RAT/inter frequency handover in RRC_CONNECTED mode).</w:t>
      </w:r>
    </w:p>
    <w:p w14:paraId="671E9394" w14:textId="2FB48732" w:rsidR="00230E70" w:rsidRDefault="00230E70" w:rsidP="000040B6"/>
    <w:p w14:paraId="3BB344A8" w14:textId="60941D7B" w:rsidR="00230E70" w:rsidRDefault="00230E70" w:rsidP="000040B6">
      <w:r>
        <w:t xml:space="preserve">From the above it can be deduced that the SPID is a parameter derived by the CN on the basis of subscriber’s information and that points at a specific RRM strategy. </w:t>
      </w:r>
    </w:p>
    <w:p w14:paraId="1D4EAC82" w14:textId="4CC1065E" w:rsidR="00230E70" w:rsidRDefault="00230E70" w:rsidP="000040B6">
      <w:r>
        <w:t>In TS23.501 a parameter that resembles (and in fact seems identical to) the SPID is the “'Index to RAT/Frequency Selection Priority (RFSP)”. The RFSP is defined in 23.501 as follows:</w:t>
      </w:r>
    </w:p>
    <w:p w14:paraId="241E18F8" w14:textId="2600B517" w:rsidR="00230E70" w:rsidRDefault="00230E70" w:rsidP="000040B6"/>
    <w:p w14:paraId="1A45585A" w14:textId="77777777" w:rsidR="00112C34" w:rsidRPr="00112C34" w:rsidRDefault="00112C34" w:rsidP="00112C34">
      <w:pPr>
        <w:rPr>
          <w:i/>
        </w:rPr>
      </w:pPr>
      <w:r w:rsidRPr="00112C34">
        <w:rPr>
          <w:i/>
        </w:rPr>
        <w:t>To support radio resource management in RAN the AMF provides the parameter 'Index to RAT/Frequency Selection Priority' (RFSP Index) to RAN across N2. The RFSP Index is mapped by the RAN to locally defined configuration in order to apply specific RRM strategies. The RFSP Index is UE specific and applies to all the Radio Bearers. Examples of how this parameter may be used by the RAN:</w:t>
      </w:r>
    </w:p>
    <w:p w14:paraId="715B2579" w14:textId="77777777" w:rsidR="00112C34" w:rsidRPr="00112C34" w:rsidRDefault="00112C34" w:rsidP="00112C34">
      <w:pPr>
        <w:pStyle w:val="B1"/>
        <w:rPr>
          <w:i/>
        </w:rPr>
      </w:pPr>
      <w:r w:rsidRPr="00112C34">
        <w:rPr>
          <w:i/>
        </w:rPr>
        <w:t>-</w:t>
      </w:r>
      <w:r w:rsidRPr="00112C34">
        <w:rPr>
          <w:i/>
        </w:rPr>
        <w:tab/>
        <w:t>to derive UE specific cell reselection priorities to control idle mode camping.</w:t>
      </w:r>
    </w:p>
    <w:p w14:paraId="50B97650" w14:textId="77777777" w:rsidR="00112C34" w:rsidRPr="00112C34" w:rsidRDefault="00112C34" w:rsidP="00112C34">
      <w:pPr>
        <w:pStyle w:val="B1"/>
        <w:rPr>
          <w:i/>
        </w:rPr>
      </w:pPr>
      <w:r w:rsidRPr="00112C34">
        <w:rPr>
          <w:i/>
        </w:rPr>
        <w:t>-</w:t>
      </w:r>
      <w:r w:rsidRPr="00112C34">
        <w:rPr>
          <w:i/>
        </w:rPr>
        <w:tab/>
        <w:t>to decide on redirecting active mode UEs to different frequency layers or RATs.</w:t>
      </w:r>
    </w:p>
    <w:p w14:paraId="042FFDC3" w14:textId="48B29826" w:rsidR="00112C34" w:rsidRDefault="00112C34" w:rsidP="000040B6"/>
    <w:p w14:paraId="0683C200" w14:textId="3B00A45D" w:rsidR="00112C34" w:rsidRDefault="00112C34" w:rsidP="000040B6">
      <w:r>
        <w:t xml:space="preserve">Hence, just like the SPID, the RFSP is an indication to the RAN of the RRM strategy to follow for a UE, based on subscriber’s information. </w:t>
      </w:r>
    </w:p>
    <w:p w14:paraId="22AE4F8A" w14:textId="2F4B8571" w:rsidR="00112C34" w:rsidRPr="00CE0424" w:rsidRDefault="00112C34" w:rsidP="000040B6">
      <w:r>
        <w:t>In this contribution it is proposed to confirm</w:t>
      </w:r>
      <w:r w:rsidR="0064612A">
        <w:t xml:space="preserve"> and extend</w:t>
      </w:r>
      <w:r>
        <w:t xml:space="preserve"> the use of SPID, or RFSP, over the RAN interfaces.</w:t>
      </w:r>
    </w:p>
    <w:p w14:paraId="42CD00DB" w14:textId="77777777" w:rsidR="000040B6" w:rsidRDefault="000040B6" w:rsidP="000040B6">
      <w:pPr>
        <w:pStyle w:val="Heading1"/>
      </w:pPr>
      <w:bookmarkStart w:id="2" w:name="_Toc491772836"/>
      <w:r>
        <w:lastRenderedPageBreak/>
        <w:t xml:space="preserve">Discussion </w:t>
      </w:r>
    </w:p>
    <w:p w14:paraId="6B6E5670" w14:textId="70B9F3B0" w:rsidR="00F647C0" w:rsidRDefault="00F647C0" w:rsidP="00F647C0">
      <w:pPr>
        <w:pStyle w:val="BodyText"/>
        <w:rPr>
          <w:lang w:eastAsia="en-US"/>
        </w:rPr>
      </w:pPr>
      <w:r>
        <w:rPr>
          <w:lang w:eastAsia="en-US"/>
        </w:rPr>
        <w:t>Starting from the case of EN-DC, it can be noted that the SPID is received over S1 only by the MeNB and it does not reach the SgNB. In order to allow the SgNB to be aware of the RRM strategy to be followed when serving the UE, it is opportune that the SPID is included in the X2: SgNB Addition Request and X2: SgNB Modification Request. A typical example where signalling of such IE is beneficial is that of roaming UEs. Roaming UEs might be subject to specific RRM policies that differentiate their treatment from non-roaming UEs. It is therefore essential that the index to such policies are communicated to the SN. Failure to do so would lead to an inconsistent RRM policy for the UE at the MN and SN.</w:t>
      </w:r>
    </w:p>
    <w:p w14:paraId="02F6E421" w14:textId="596A9270" w:rsidR="00F647C0" w:rsidRPr="009844F2" w:rsidRDefault="00F647C0" w:rsidP="00F647C0">
      <w:pPr>
        <w:pStyle w:val="BodyText"/>
        <w:rPr>
          <w:b/>
          <w:lang w:eastAsia="en-US"/>
        </w:rPr>
      </w:pPr>
      <w:r w:rsidRPr="009844F2">
        <w:rPr>
          <w:b/>
          <w:lang w:eastAsia="en-US"/>
        </w:rPr>
        <w:t xml:space="preserve">Proposal </w:t>
      </w:r>
      <w:r>
        <w:rPr>
          <w:b/>
          <w:lang w:eastAsia="en-US"/>
        </w:rPr>
        <w:t>1</w:t>
      </w:r>
      <w:r w:rsidRPr="009844F2">
        <w:rPr>
          <w:b/>
          <w:lang w:eastAsia="en-US"/>
        </w:rPr>
        <w:t xml:space="preserve">: It is proposed to add signalling of the </w:t>
      </w:r>
      <w:r>
        <w:rPr>
          <w:b/>
          <w:lang w:eastAsia="en-US"/>
        </w:rPr>
        <w:t>SPID</w:t>
      </w:r>
      <w:r w:rsidRPr="009844F2">
        <w:rPr>
          <w:b/>
          <w:lang w:eastAsia="en-US"/>
        </w:rPr>
        <w:t xml:space="preserve"> IE to the X</w:t>
      </w:r>
      <w:r>
        <w:rPr>
          <w:b/>
          <w:lang w:eastAsia="en-US"/>
        </w:rPr>
        <w:t>2</w:t>
      </w:r>
      <w:r w:rsidRPr="009844F2">
        <w:rPr>
          <w:b/>
          <w:lang w:eastAsia="en-US"/>
        </w:rPr>
        <w:t xml:space="preserve">: </w:t>
      </w:r>
      <w:r>
        <w:rPr>
          <w:b/>
          <w:lang w:eastAsia="en-US"/>
        </w:rPr>
        <w:t>SgNB</w:t>
      </w:r>
      <w:r w:rsidRPr="009844F2">
        <w:rPr>
          <w:b/>
          <w:lang w:eastAsia="en-US"/>
        </w:rPr>
        <w:t xml:space="preserve"> Addition Request and S-</w:t>
      </w:r>
      <w:r>
        <w:rPr>
          <w:b/>
          <w:lang w:eastAsia="en-US"/>
        </w:rPr>
        <w:t>gNB</w:t>
      </w:r>
      <w:r w:rsidRPr="009844F2">
        <w:rPr>
          <w:b/>
          <w:lang w:eastAsia="en-US"/>
        </w:rPr>
        <w:t xml:space="preserve"> Modification Request</w:t>
      </w:r>
    </w:p>
    <w:p w14:paraId="23CBE60F" w14:textId="0687EE72" w:rsidR="00F647C0" w:rsidRDefault="00F647C0" w:rsidP="000040B6">
      <w:pPr>
        <w:pStyle w:val="BodyText"/>
        <w:rPr>
          <w:lang w:eastAsia="en-US"/>
        </w:rPr>
      </w:pPr>
    </w:p>
    <w:p w14:paraId="2844508C" w14:textId="49E0A006" w:rsidR="000040B6" w:rsidRDefault="00F647C0" w:rsidP="000040B6">
      <w:pPr>
        <w:pStyle w:val="BodyText"/>
      </w:pPr>
      <w:r>
        <w:rPr>
          <w:lang w:eastAsia="en-US"/>
        </w:rPr>
        <w:t>With respect to the MR-DC case and a</w:t>
      </w:r>
      <w:r w:rsidR="00112C34">
        <w:rPr>
          <w:lang w:eastAsia="en-US"/>
        </w:rPr>
        <w:t xml:space="preserve">s discussed in Section 1, SA2 has confirmed the use of a parameter named RFSP, which is equivalent to the SPID in LTE. In order to have an aligned terminology it is therefore proposed to use the term </w:t>
      </w:r>
      <w:r w:rsidR="00112C34">
        <w:t>“Index to RAT/Frequency Selection Priority (RFSP)” for the 5G RAN.</w:t>
      </w:r>
    </w:p>
    <w:p w14:paraId="0BED9C66" w14:textId="397C2A75" w:rsidR="00112C34" w:rsidRPr="00112C34" w:rsidRDefault="00112C34" w:rsidP="000040B6">
      <w:pPr>
        <w:pStyle w:val="BodyText"/>
        <w:rPr>
          <w:b/>
          <w:lang w:eastAsia="en-US"/>
        </w:rPr>
      </w:pPr>
      <w:r w:rsidRPr="00112C34">
        <w:rPr>
          <w:b/>
          <w:lang w:eastAsia="en-US"/>
        </w:rPr>
        <w:t xml:space="preserve">Proposal </w:t>
      </w:r>
      <w:r w:rsidR="00F647C0">
        <w:rPr>
          <w:b/>
          <w:lang w:eastAsia="en-US"/>
        </w:rPr>
        <w:t>2</w:t>
      </w:r>
      <w:r w:rsidRPr="00112C34">
        <w:rPr>
          <w:b/>
          <w:lang w:eastAsia="en-US"/>
        </w:rPr>
        <w:t xml:space="preserve">: It is proposed to </w:t>
      </w:r>
      <w:r w:rsidR="0064612A">
        <w:rPr>
          <w:b/>
          <w:lang w:eastAsia="en-US"/>
        </w:rPr>
        <w:t xml:space="preserve">replace the term </w:t>
      </w:r>
      <w:r w:rsidR="0064612A" w:rsidRPr="00112C34">
        <w:rPr>
          <w:b/>
        </w:rPr>
        <w:t xml:space="preserve">Subscriber Profile ID for RAT/Frequency Priority (SPID) </w:t>
      </w:r>
      <w:r w:rsidR="0064612A">
        <w:rPr>
          <w:b/>
        </w:rPr>
        <w:t>with</w:t>
      </w:r>
      <w:r w:rsidRPr="00112C34">
        <w:rPr>
          <w:b/>
          <w:lang w:eastAsia="en-US"/>
        </w:rPr>
        <w:t xml:space="preserve"> the term </w:t>
      </w:r>
      <w:r w:rsidRPr="00112C34">
        <w:rPr>
          <w:b/>
        </w:rPr>
        <w:t xml:space="preserve">“Index to RAT/Frequency Selection Priority (RFSP)” for the </w:t>
      </w:r>
      <w:r w:rsidR="00074C70">
        <w:rPr>
          <w:b/>
        </w:rPr>
        <w:t>N</w:t>
      </w:r>
      <w:r w:rsidRPr="00112C34">
        <w:rPr>
          <w:b/>
        </w:rPr>
        <w:t xml:space="preserve">G RAN </w:t>
      </w:r>
    </w:p>
    <w:p w14:paraId="2FCA8E29" w14:textId="43C7A11E" w:rsidR="00E41F74" w:rsidRDefault="00E41F74" w:rsidP="000040B6">
      <w:pPr>
        <w:pStyle w:val="BodyText"/>
        <w:rPr>
          <w:lang w:eastAsia="en-US"/>
        </w:rPr>
      </w:pPr>
    </w:p>
    <w:p w14:paraId="5C7CDB6E" w14:textId="58C9A0BA" w:rsidR="00AD4C7E" w:rsidRDefault="00AD4C7E" w:rsidP="000040B6">
      <w:pPr>
        <w:pStyle w:val="BodyText"/>
        <w:rPr>
          <w:lang w:eastAsia="en-US"/>
        </w:rPr>
      </w:pPr>
      <w:r>
        <w:rPr>
          <w:lang w:eastAsia="en-US"/>
        </w:rPr>
        <w:t>The current version of TS38.413 already includes the presence of the SPID in the NG: Initial Context Setup Request, NG: UE Context Modification Request and NG: DL NAS Transport. However, the presence of this IE is still subject to FFS.</w:t>
      </w:r>
    </w:p>
    <w:p w14:paraId="4A27F7C1" w14:textId="1C9C041B" w:rsidR="00AD4C7E" w:rsidRDefault="00AD4C7E" w:rsidP="000040B6">
      <w:pPr>
        <w:pStyle w:val="BodyText"/>
        <w:rPr>
          <w:lang w:eastAsia="en-US"/>
        </w:rPr>
      </w:pPr>
    </w:p>
    <w:p w14:paraId="2F428800" w14:textId="0A644D7B" w:rsidR="006620DD" w:rsidRDefault="00AD4C7E" w:rsidP="000040B6">
      <w:pPr>
        <w:pStyle w:val="BodyText"/>
      </w:pPr>
      <w:r>
        <w:rPr>
          <w:lang w:eastAsia="en-US"/>
        </w:rPr>
        <w:t>In light of</w:t>
      </w:r>
      <w:r w:rsidR="00221A6D">
        <w:rPr>
          <w:lang w:eastAsia="en-US"/>
        </w:rPr>
        <w:t xml:space="preserve"> the</w:t>
      </w:r>
      <w:r w:rsidR="006620DD">
        <w:rPr>
          <w:lang w:eastAsia="en-US"/>
        </w:rPr>
        <w:t xml:space="preserve"> wide use and benefits of</w:t>
      </w:r>
      <w:r w:rsidR="00221A6D">
        <w:rPr>
          <w:lang w:eastAsia="en-US"/>
        </w:rPr>
        <w:t xml:space="preserve"> the IE in LTE and in light of the agreements taken in SA2 for the use of </w:t>
      </w:r>
      <w:r w:rsidR="0064612A">
        <w:rPr>
          <w:lang w:eastAsia="en-US"/>
        </w:rPr>
        <w:t>the</w:t>
      </w:r>
      <w:r w:rsidR="00F647C0">
        <w:rPr>
          <w:lang w:eastAsia="en-US"/>
        </w:rPr>
        <w:t xml:space="preserve"> </w:t>
      </w:r>
      <w:r w:rsidR="006620DD" w:rsidRPr="006620DD">
        <w:t>Index to RAT/Frequency Selection Priority (RFSP)</w:t>
      </w:r>
      <w:r w:rsidR="006620DD">
        <w:t xml:space="preserve">, it is proposed to rename the IE to </w:t>
      </w:r>
      <w:r w:rsidR="006620DD" w:rsidRPr="006620DD">
        <w:t>Index to RAT/Frequency Selection Priority (RFSP)</w:t>
      </w:r>
      <w:r w:rsidR="006620DD">
        <w:t xml:space="preserve"> and remove the associated FFSs.</w:t>
      </w:r>
    </w:p>
    <w:p w14:paraId="78D61D04" w14:textId="77777777" w:rsidR="006620DD" w:rsidRDefault="006620DD" w:rsidP="000040B6">
      <w:pPr>
        <w:pStyle w:val="BodyText"/>
        <w:rPr>
          <w:lang w:eastAsia="en-US"/>
        </w:rPr>
      </w:pPr>
    </w:p>
    <w:p w14:paraId="28563276" w14:textId="48562C28" w:rsidR="00AD4C7E" w:rsidRDefault="006620DD" w:rsidP="000040B6">
      <w:pPr>
        <w:pStyle w:val="BodyText"/>
        <w:rPr>
          <w:b/>
        </w:rPr>
      </w:pPr>
      <w:r w:rsidRPr="006620DD">
        <w:rPr>
          <w:b/>
          <w:lang w:eastAsia="en-US"/>
        </w:rPr>
        <w:t xml:space="preserve">Proposal </w:t>
      </w:r>
      <w:r w:rsidR="00F647C0">
        <w:rPr>
          <w:b/>
          <w:lang w:eastAsia="en-US"/>
        </w:rPr>
        <w:t>3</w:t>
      </w:r>
      <w:r w:rsidRPr="006620DD">
        <w:rPr>
          <w:b/>
          <w:lang w:eastAsia="en-US"/>
        </w:rPr>
        <w:t xml:space="preserve">: It is proposed to rename the </w:t>
      </w:r>
      <w:r w:rsidRPr="006620DD">
        <w:rPr>
          <w:b/>
          <w:i/>
        </w:rPr>
        <w:t>Subscriber Profile ID for RAT/Frequency Priority</w:t>
      </w:r>
      <w:r w:rsidRPr="006620DD">
        <w:rPr>
          <w:b/>
        </w:rPr>
        <w:t xml:space="preserve"> IE to </w:t>
      </w:r>
      <w:r w:rsidRPr="006620DD">
        <w:rPr>
          <w:b/>
          <w:i/>
        </w:rPr>
        <w:t xml:space="preserve">Index to RAT/Frequency Selection Priority </w:t>
      </w:r>
      <w:r w:rsidRPr="006620DD">
        <w:rPr>
          <w:b/>
        </w:rPr>
        <w:t>IE in TS38.413 and to remove the FFSs associated to this IE</w:t>
      </w:r>
    </w:p>
    <w:p w14:paraId="10EB69EB" w14:textId="5B68A86C" w:rsidR="006620DD" w:rsidRDefault="006620DD" w:rsidP="000040B6">
      <w:pPr>
        <w:pStyle w:val="BodyText"/>
        <w:rPr>
          <w:lang w:eastAsia="en-US"/>
        </w:rPr>
      </w:pPr>
    </w:p>
    <w:p w14:paraId="59121BB6" w14:textId="0A45C3A9" w:rsidR="006620DD" w:rsidRDefault="00FA1D2C" w:rsidP="000040B6">
      <w:pPr>
        <w:pStyle w:val="BodyText"/>
        <w:rPr>
          <w:i/>
        </w:rPr>
      </w:pPr>
      <w:r>
        <w:rPr>
          <w:lang w:eastAsia="en-US"/>
        </w:rPr>
        <w:t xml:space="preserve">Once assessed that the RFSP shall be available for signalling over the NG interface between the 5GC and the NG RAN, the scenarios of </w:t>
      </w:r>
      <w:r w:rsidR="00F647C0">
        <w:rPr>
          <w:lang w:eastAsia="en-US"/>
        </w:rPr>
        <w:t>MR-DC</w:t>
      </w:r>
      <w:r>
        <w:rPr>
          <w:lang w:eastAsia="en-US"/>
        </w:rPr>
        <w:t xml:space="preserve"> </w:t>
      </w:r>
      <w:r w:rsidR="009844F2">
        <w:rPr>
          <w:lang w:eastAsia="en-US"/>
        </w:rPr>
        <w:t>need</w:t>
      </w:r>
      <w:r w:rsidR="00F647C0">
        <w:rPr>
          <w:lang w:eastAsia="en-US"/>
        </w:rPr>
        <w:t>s</w:t>
      </w:r>
      <w:r w:rsidR="009844F2">
        <w:rPr>
          <w:lang w:eastAsia="en-US"/>
        </w:rPr>
        <w:t xml:space="preserve"> to be considered</w:t>
      </w:r>
      <w:r w:rsidR="006620DD">
        <w:rPr>
          <w:i/>
        </w:rPr>
        <w:t>.</w:t>
      </w:r>
    </w:p>
    <w:p w14:paraId="53E8FDC6" w14:textId="0E3EB836" w:rsidR="009844F2" w:rsidRDefault="00F647C0" w:rsidP="000040B6">
      <w:pPr>
        <w:pStyle w:val="BodyText"/>
        <w:rPr>
          <w:lang w:eastAsia="en-US"/>
        </w:rPr>
      </w:pPr>
      <w:r>
        <w:rPr>
          <w:lang w:eastAsia="en-US"/>
        </w:rPr>
        <w:t>As per the EN-DC, if the RSFP is not forwarded over the Xn</w:t>
      </w:r>
      <w:r w:rsidR="009844F2">
        <w:rPr>
          <w:lang w:eastAsia="en-US"/>
        </w:rPr>
        <w:t xml:space="preserve">, the RFSP (aka SPID) </w:t>
      </w:r>
      <w:r>
        <w:rPr>
          <w:lang w:eastAsia="en-US"/>
        </w:rPr>
        <w:t>would be known only at the</w:t>
      </w:r>
      <w:r w:rsidR="009844F2">
        <w:rPr>
          <w:lang w:eastAsia="en-US"/>
        </w:rPr>
        <w:t xml:space="preserve"> MN.</w:t>
      </w:r>
    </w:p>
    <w:p w14:paraId="377F5B21" w14:textId="5EEFFE8F" w:rsidR="009844F2" w:rsidRDefault="009844F2" w:rsidP="000040B6">
      <w:pPr>
        <w:pStyle w:val="BodyText"/>
        <w:rPr>
          <w:lang w:eastAsia="en-US"/>
        </w:rPr>
      </w:pPr>
      <w:r>
        <w:rPr>
          <w:lang w:eastAsia="en-US"/>
        </w:rPr>
        <w:t>However, it is clear from the RSFP definition in 23.501 that this IE is a pointer to a “local RRM strategy”. For this reason, this IE should be made available also to the SN in messages like the Xn: S-Node Addition Request and Xn: S-Node Modification Request. The latter would enable the SN to also be aware of the local RRM strategy to be adopted for the UE and therefore to have a consistent RRM treatment between the MN and the SN for the UE.</w:t>
      </w:r>
      <w:r w:rsidR="00B97A0C">
        <w:rPr>
          <w:lang w:eastAsia="en-US"/>
        </w:rPr>
        <w:t xml:space="preserve"> </w:t>
      </w:r>
    </w:p>
    <w:p w14:paraId="6656B3A4" w14:textId="2FB65395" w:rsidR="002B076B" w:rsidRPr="00F647C0" w:rsidRDefault="009844F2" w:rsidP="000040B6">
      <w:pPr>
        <w:pStyle w:val="BodyText"/>
        <w:rPr>
          <w:b/>
          <w:lang w:eastAsia="en-US"/>
        </w:rPr>
      </w:pPr>
      <w:r w:rsidRPr="009844F2">
        <w:rPr>
          <w:b/>
          <w:lang w:eastAsia="en-US"/>
        </w:rPr>
        <w:t xml:space="preserve">Proposal </w:t>
      </w:r>
      <w:r w:rsidR="00F647C0">
        <w:rPr>
          <w:b/>
          <w:lang w:eastAsia="en-US"/>
        </w:rPr>
        <w:t>4</w:t>
      </w:r>
      <w:r w:rsidRPr="009844F2">
        <w:rPr>
          <w:b/>
          <w:lang w:eastAsia="en-US"/>
        </w:rPr>
        <w:t>: It is proposed to add signalling of the RFSP IE to the Xn: S-Node Addition Request and S-Node Modification Request</w:t>
      </w:r>
    </w:p>
    <w:p w14:paraId="5FD2DF01" w14:textId="77777777" w:rsidR="000040B6" w:rsidRPr="00CE0424" w:rsidRDefault="000040B6" w:rsidP="000040B6">
      <w:pPr>
        <w:pStyle w:val="Heading1"/>
      </w:pPr>
      <w:r w:rsidRPr="00CE0424">
        <w:t>Conclusion</w:t>
      </w:r>
    </w:p>
    <w:p w14:paraId="34D4C8F9" w14:textId="6160DE64" w:rsidR="00E61FEF" w:rsidRDefault="002B076B" w:rsidP="002B076B">
      <w:pPr>
        <w:pStyle w:val="Reference"/>
        <w:numPr>
          <w:ilvl w:val="0"/>
          <w:numId w:val="0"/>
        </w:numPr>
      </w:pPr>
      <w:bookmarkStart w:id="3" w:name="_Ref484067741"/>
      <w:bookmarkStart w:id="4" w:name="_Ref174151459"/>
      <w:bookmarkStart w:id="5" w:name="_Ref189809556"/>
      <w:r>
        <w:t xml:space="preserve">In this paper it is explained that the SPID, renamed RFSP in NG RAN, has a key role to allow the RAN to select the specific RRM policy that allows to appropriately serve a UE. </w:t>
      </w:r>
    </w:p>
    <w:p w14:paraId="5C4085C2" w14:textId="16B2DBBD" w:rsidR="002B076B" w:rsidRDefault="002B076B" w:rsidP="002B076B">
      <w:pPr>
        <w:pStyle w:val="Reference"/>
        <w:numPr>
          <w:ilvl w:val="0"/>
          <w:numId w:val="0"/>
        </w:numPr>
      </w:pPr>
      <w:r>
        <w:t>The paper also explains that in dual connectivity scenarios it is essential to allow the SPID/RFSP to be signalled also to the SN, so to enable consistent RRM treatment of the UE at both MN and SN. In light of such discussion the following is proposed:</w:t>
      </w:r>
    </w:p>
    <w:p w14:paraId="5B55C64A" w14:textId="77777777" w:rsidR="00F647C0" w:rsidRPr="009844F2" w:rsidRDefault="00F647C0" w:rsidP="00F647C0">
      <w:pPr>
        <w:pStyle w:val="BodyText"/>
        <w:rPr>
          <w:b/>
          <w:lang w:eastAsia="en-US"/>
        </w:rPr>
      </w:pPr>
      <w:r w:rsidRPr="009844F2">
        <w:rPr>
          <w:b/>
          <w:lang w:eastAsia="en-US"/>
        </w:rPr>
        <w:t xml:space="preserve">Proposal </w:t>
      </w:r>
      <w:r>
        <w:rPr>
          <w:b/>
          <w:lang w:eastAsia="en-US"/>
        </w:rPr>
        <w:t>1</w:t>
      </w:r>
      <w:r w:rsidRPr="009844F2">
        <w:rPr>
          <w:b/>
          <w:lang w:eastAsia="en-US"/>
        </w:rPr>
        <w:t xml:space="preserve">: It is proposed to add signalling of the </w:t>
      </w:r>
      <w:r>
        <w:rPr>
          <w:b/>
          <w:lang w:eastAsia="en-US"/>
        </w:rPr>
        <w:t>SPID</w:t>
      </w:r>
      <w:r w:rsidRPr="009844F2">
        <w:rPr>
          <w:b/>
          <w:lang w:eastAsia="en-US"/>
        </w:rPr>
        <w:t xml:space="preserve"> IE to the X</w:t>
      </w:r>
      <w:r>
        <w:rPr>
          <w:b/>
          <w:lang w:eastAsia="en-US"/>
        </w:rPr>
        <w:t>2</w:t>
      </w:r>
      <w:r w:rsidRPr="009844F2">
        <w:rPr>
          <w:b/>
          <w:lang w:eastAsia="en-US"/>
        </w:rPr>
        <w:t xml:space="preserve">: </w:t>
      </w:r>
      <w:r>
        <w:rPr>
          <w:b/>
          <w:lang w:eastAsia="en-US"/>
        </w:rPr>
        <w:t>SgNB</w:t>
      </w:r>
      <w:r w:rsidRPr="009844F2">
        <w:rPr>
          <w:b/>
          <w:lang w:eastAsia="en-US"/>
        </w:rPr>
        <w:t xml:space="preserve"> Addition Request and S-</w:t>
      </w:r>
      <w:r>
        <w:rPr>
          <w:b/>
          <w:lang w:eastAsia="en-US"/>
        </w:rPr>
        <w:t>gNB</w:t>
      </w:r>
      <w:r w:rsidRPr="009844F2">
        <w:rPr>
          <w:b/>
          <w:lang w:eastAsia="en-US"/>
        </w:rPr>
        <w:t xml:space="preserve"> Modification Request</w:t>
      </w:r>
    </w:p>
    <w:p w14:paraId="04A4E3BF" w14:textId="7DFD5BC1" w:rsidR="00F647C0" w:rsidRPr="00112C34" w:rsidRDefault="00F647C0" w:rsidP="00F647C0">
      <w:pPr>
        <w:pStyle w:val="BodyText"/>
        <w:rPr>
          <w:b/>
          <w:lang w:eastAsia="en-US"/>
        </w:rPr>
      </w:pPr>
      <w:r w:rsidRPr="00112C34">
        <w:rPr>
          <w:b/>
          <w:lang w:eastAsia="en-US"/>
        </w:rPr>
        <w:t xml:space="preserve">Proposal </w:t>
      </w:r>
      <w:r>
        <w:rPr>
          <w:b/>
          <w:lang w:eastAsia="en-US"/>
        </w:rPr>
        <w:t>2</w:t>
      </w:r>
      <w:r w:rsidRPr="00112C34">
        <w:rPr>
          <w:b/>
          <w:lang w:eastAsia="en-US"/>
        </w:rPr>
        <w:t xml:space="preserve">: It is proposed to </w:t>
      </w:r>
      <w:r>
        <w:rPr>
          <w:b/>
          <w:lang w:eastAsia="en-US"/>
        </w:rPr>
        <w:t xml:space="preserve">replace the term </w:t>
      </w:r>
      <w:r w:rsidRPr="00112C34">
        <w:rPr>
          <w:b/>
        </w:rPr>
        <w:t xml:space="preserve">Subscriber Profile ID for RAT/Frequency Priority (SPID) </w:t>
      </w:r>
      <w:r>
        <w:rPr>
          <w:b/>
        </w:rPr>
        <w:t>with</w:t>
      </w:r>
      <w:r w:rsidRPr="00112C34">
        <w:rPr>
          <w:b/>
          <w:lang w:eastAsia="en-US"/>
        </w:rPr>
        <w:t xml:space="preserve"> the term </w:t>
      </w:r>
      <w:r w:rsidRPr="00112C34">
        <w:rPr>
          <w:b/>
        </w:rPr>
        <w:t xml:space="preserve">“Index to RAT/Frequency Selection Priority (RFSP)” for the </w:t>
      </w:r>
      <w:r w:rsidR="00074C70">
        <w:rPr>
          <w:b/>
        </w:rPr>
        <w:t>N</w:t>
      </w:r>
      <w:r w:rsidRPr="00112C34">
        <w:rPr>
          <w:b/>
        </w:rPr>
        <w:t xml:space="preserve">G RAN </w:t>
      </w:r>
    </w:p>
    <w:p w14:paraId="592AB7CD" w14:textId="44978DA9" w:rsidR="00F647C0" w:rsidRPr="00F647C0" w:rsidRDefault="00F647C0" w:rsidP="00F647C0">
      <w:pPr>
        <w:pStyle w:val="BodyText"/>
        <w:rPr>
          <w:b/>
        </w:rPr>
      </w:pPr>
      <w:r w:rsidRPr="006620DD">
        <w:rPr>
          <w:b/>
          <w:lang w:eastAsia="en-US"/>
        </w:rPr>
        <w:t xml:space="preserve">Proposal </w:t>
      </w:r>
      <w:r>
        <w:rPr>
          <w:b/>
          <w:lang w:eastAsia="en-US"/>
        </w:rPr>
        <w:t>3</w:t>
      </w:r>
      <w:r w:rsidRPr="006620DD">
        <w:rPr>
          <w:b/>
          <w:lang w:eastAsia="en-US"/>
        </w:rPr>
        <w:t xml:space="preserve">: It is proposed to rename the </w:t>
      </w:r>
      <w:r w:rsidRPr="006620DD">
        <w:rPr>
          <w:b/>
          <w:i/>
        </w:rPr>
        <w:t>Subscriber Profile ID for RAT/Frequency Priority</w:t>
      </w:r>
      <w:r w:rsidRPr="006620DD">
        <w:rPr>
          <w:b/>
        </w:rPr>
        <w:t xml:space="preserve"> IE to </w:t>
      </w:r>
      <w:r w:rsidRPr="006620DD">
        <w:rPr>
          <w:b/>
          <w:i/>
        </w:rPr>
        <w:t xml:space="preserve">Index to RAT/Frequency Selection Priority </w:t>
      </w:r>
      <w:r w:rsidRPr="006620DD">
        <w:rPr>
          <w:b/>
        </w:rPr>
        <w:t>IE in TS38.413 and to remove the FFSs associated to this IE</w:t>
      </w:r>
    </w:p>
    <w:p w14:paraId="56DA1ACC" w14:textId="77777777" w:rsidR="00F647C0" w:rsidRPr="00F647C0" w:rsidRDefault="00F647C0" w:rsidP="00F647C0">
      <w:pPr>
        <w:pStyle w:val="BodyText"/>
        <w:rPr>
          <w:b/>
          <w:lang w:eastAsia="en-US"/>
        </w:rPr>
      </w:pPr>
      <w:r w:rsidRPr="009844F2">
        <w:rPr>
          <w:b/>
          <w:lang w:eastAsia="en-US"/>
        </w:rPr>
        <w:t xml:space="preserve">Proposal </w:t>
      </w:r>
      <w:r>
        <w:rPr>
          <w:b/>
          <w:lang w:eastAsia="en-US"/>
        </w:rPr>
        <w:t>4</w:t>
      </w:r>
      <w:r w:rsidRPr="009844F2">
        <w:rPr>
          <w:b/>
          <w:lang w:eastAsia="en-US"/>
        </w:rPr>
        <w:t>: It is proposed to add signalling of the RFSP IE to the Xn: S-Node Addition Request and S-Node Modification Request</w:t>
      </w:r>
    </w:p>
    <w:p w14:paraId="66A48DDE" w14:textId="6FA94E10" w:rsidR="002B076B" w:rsidRDefault="002B076B" w:rsidP="002B076B">
      <w:pPr>
        <w:pStyle w:val="Reference"/>
        <w:numPr>
          <w:ilvl w:val="0"/>
          <w:numId w:val="0"/>
        </w:numPr>
      </w:pPr>
    </w:p>
    <w:p w14:paraId="4D249E1E" w14:textId="5ADD39DD" w:rsidR="002B076B" w:rsidRPr="00C67B9A" w:rsidRDefault="00AF2287" w:rsidP="002B076B">
      <w:pPr>
        <w:pStyle w:val="Reference"/>
        <w:numPr>
          <w:ilvl w:val="0"/>
          <w:numId w:val="0"/>
        </w:numPr>
      </w:pPr>
      <w:r>
        <w:t xml:space="preserve">To reflect the above proposals it is suggested to agree </w:t>
      </w:r>
      <w:r w:rsidR="00F647C0">
        <w:t xml:space="preserve">to the CR to 36.423 is in </w:t>
      </w:r>
      <w:r w:rsidR="00D4666C" w:rsidRPr="00D4666C">
        <w:t>R3-182252</w:t>
      </w:r>
      <w:r w:rsidR="00F647C0">
        <w:t xml:space="preserve">, </w:t>
      </w:r>
      <w:r>
        <w:t>to the</w:t>
      </w:r>
      <w:r w:rsidR="002B076B">
        <w:t xml:space="preserve"> TP to 38.413 </w:t>
      </w:r>
      <w:r w:rsidR="00F647C0">
        <w:t xml:space="preserve">in </w:t>
      </w:r>
      <w:r w:rsidR="00D4666C" w:rsidRPr="00D4666C">
        <w:t>R3-182159</w:t>
      </w:r>
      <w:r w:rsidR="00D4666C">
        <w:t xml:space="preserve"> </w:t>
      </w:r>
      <w:r w:rsidR="00F647C0">
        <w:t>and</w:t>
      </w:r>
      <w:r w:rsidR="002B076B">
        <w:t xml:space="preserve"> </w:t>
      </w:r>
      <w:r>
        <w:t>to the</w:t>
      </w:r>
      <w:r w:rsidR="002B076B">
        <w:t xml:space="preserve"> TP to 38.423 in </w:t>
      </w:r>
      <w:r w:rsidR="00D4666C" w:rsidRPr="00D4666C">
        <w:t>R3-182160</w:t>
      </w:r>
      <w:bookmarkStart w:id="6" w:name="_GoBack"/>
      <w:bookmarkEnd w:id="6"/>
      <w:r w:rsidR="00F647C0">
        <w:t>.</w:t>
      </w:r>
    </w:p>
    <w:bookmarkEnd w:id="2"/>
    <w:bookmarkEnd w:id="3"/>
    <w:bookmarkEnd w:id="4"/>
    <w:bookmarkEnd w:id="5"/>
    <w:p w14:paraId="4BD5FD81" w14:textId="462B0AF9" w:rsidR="00E61FEF" w:rsidRPr="00E918C0" w:rsidRDefault="00E61FEF" w:rsidP="00E61FEF">
      <w:pPr>
        <w:pStyle w:val="Reference"/>
        <w:numPr>
          <w:ilvl w:val="0"/>
          <w:numId w:val="0"/>
        </w:numPr>
        <w:ind w:left="567"/>
      </w:pPr>
    </w:p>
    <w:sectPr w:rsidR="00E61FEF" w:rsidRPr="00E918C0">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8EE0FD" w14:textId="77777777" w:rsidR="00CB2370" w:rsidRDefault="00CB2370">
      <w:r>
        <w:separator/>
      </w:r>
    </w:p>
  </w:endnote>
  <w:endnote w:type="continuationSeparator" w:id="0">
    <w:p w14:paraId="1CAA3378" w14:textId="77777777" w:rsidR="00CB2370" w:rsidRDefault="00CB2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50D6E135" w:rsidR="00AF2287" w:rsidRDefault="00AF228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B237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B2370">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A75C51" w14:textId="77777777" w:rsidR="00CB2370" w:rsidRDefault="00CB2370">
      <w:r>
        <w:separator/>
      </w:r>
    </w:p>
  </w:footnote>
  <w:footnote w:type="continuationSeparator" w:id="0">
    <w:p w14:paraId="66AA9748" w14:textId="77777777" w:rsidR="00CB2370" w:rsidRDefault="00CB23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AF2287" w:rsidRDefault="00AF228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4A26C99"/>
    <w:multiLevelType w:val="hybridMultilevel"/>
    <w:tmpl w:val="1AD4B3AA"/>
    <w:lvl w:ilvl="0" w:tplc="3AF4EDB0">
      <w:start w:val="1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0"/>
  </w:num>
  <w:num w:numId="3">
    <w:abstractNumId w:val="7"/>
  </w:num>
  <w:num w:numId="4">
    <w:abstractNumId w:val="8"/>
  </w:num>
  <w:num w:numId="5">
    <w:abstractNumId w:val="3"/>
  </w:num>
  <w:num w:numId="6">
    <w:abstractNumId w:val="9"/>
  </w:num>
  <w:num w:numId="7">
    <w:abstractNumId w:val="14"/>
  </w:num>
  <w:num w:numId="8">
    <w:abstractNumId w:val="4"/>
  </w:num>
  <w:num w:numId="9">
    <w:abstractNumId w:val="12"/>
  </w:num>
  <w:num w:numId="10">
    <w:abstractNumId w:val="16"/>
  </w:num>
  <w:num w:numId="11">
    <w:abstractNumId w:val="1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5"/>
  </w:num>
  <w:num w:numId="15">
    <w:abstractNumId w:val="11"/>
  </w:num>
  <w:num w:numId="16">
    <w:abstractNumId w:val="15"/>
  </w:num>
  <w:num w:numId="17">
    <w:abstractNumId w:val="6"/>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0"/>
  </w:num>
  <w:num w:numId="20">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40B6"/>
    <w:rsid w:val="00006446"/>
    <w:rsid w:val="00006896"/>
    <w:rsid w:val="00006B58"/>
    <w:rsid w:val="00006EF6"/>
    <w:rsid w:val="00007CDC"/>
    <w:rsid w:val="00011B28"/>
    <w:rsid w:val="000135E0"/>
    <w:rsid w:val="00015D15"/>
    <w:rsid w:val="000179D1"/>
    <w:rsid w:val="000212A2"/>
    <w:rsid w:val="00021FEB"/>
    <w:rsid w:val="0002564D"/>
    <w:rsid w:val="00025ECA"/>
    <w:rsid w:val="00027939"/>
    <w:rsid w:val="000325B8"/>
    <w:rsid w:val="0003369F"/>
    <w:rsid w:val="00034C15"/>
    <w:rsid w:val="00035648"/>
    <w:rsid w:val="00036BA1"/>
    <w:rsid w:val="00041145"/>
    <w:rsid w:val="000422E2"/>
    <w:rsid w:val="00042F22"/>
    <w:rsid w:val="0004367E"/>
    <w:rsid w:val="000444EF"/>
    <w:rsid w:val="000461C1"/>
    <w:rsid w:val="000505C9"/>
    <w:rsid w:val="0005153D"/>
    <w:rsid w:val="00052A07"/>
    <w:rsid w:val="000534E3"/>
    <w:rsid w:val="0005606A"/>
    <w:rsid w:val="00057117"/>
    <w:rsid w:val="00057CF8"/>
    <w:rsid w:val="000604AA"/>
    <w:rsid w:val="000609D0"/>
    <w:rsid w:val="0006152B"/>
    <w:rsid w:val="000616E7"/>
    <w:rsid w:val="000646B2"/>
    <w:rsid w:val="0006487E"/>
    <w:rsid w:val="00064E2F"/>
    <w:rsid w:val="00065809"/>
    <w:rsid w:val="000659CB"/>
    <w:rsid w:val="00065E1A"/>
    <w:rsid w:val="00067877"/>
    <w:rsid w:val="00071A1C"/>
    <w:rsid w:val="000738B3"/>
    <w:rsid w:val="00074C70"/>
    <w:rsid w:val="0007519E"/>
    <w:rsid w:val="00077E5F"/>
    <w:rsid w:val="0008036A"/>
    <w:rsid w:val="00081AE6"/>
    <w:rsid w:val="000847C9"/>
    <w:rsid w:val="000855EB"/>
    <w:rsid w:val="00085B52"/>
    <w:rsid w:val="00085C30"/>
    <w:rsid w:val="000866F2"/>
    <w:rsid w:val="00086BB7"/>
    <w:rsid w:val="000878C6"/>
    <w:rsid w:val="0009009F"/>
    <w:rsid w:val="00091557"/>
    <w:rsid w:val="000924C1"/>
    <w:rsid w:val="000924F0"/>
    <w:rsid w:val="00093474"/>
    <w:rsid w:val="0009510F"/>
    <w:rsid w:val="00097AAF"/>
    <w:rsid w:val="000A07F6"/>
    <w:rsid w:val="000A1B7B"/>
    <w:rsid w:val="000A56F2"/>
    <w:rsid w:val="000B1A38"/>
    <w:rsid w:val="000B2719"/>
    <w:rsid w:val="000B3A8F"/>
    <w:rsid w:val="000B4AB9"/>
    <w:rsid w:val="000B58C3"/>
    <w:rsid w:val="000B61E9"/>
    <w:rsid w:val="000B6CF7"/>
    <w:rsid w:val="000C07D6"/>
    <w:rsid w:val="000C165A"/>
    <w:rsid w:val="000C2E19"/>
    <w:rsid w:val="000C483D"/>
    <w:rsid w:val="000D019C"/>
    <w:rsid w:val="000D0488"/>
    <w:rsid w:val="000D0D07"/>
    <w:rsid w:val="000D40F8"/>
    <w:rsid w:val="000D4312"/>
    <w:rsid w:val="000D4797"/>
    <w:rsid w:val="000D4C42"/>
    <w:rsid w:val="000D51FB"/>
    <w:rsid w:val="000E0527"/>
    <w:rsid w:val="000E1E92"/>
    <w:rsid w:val="000F06D6"/>
    <w:rsid w:val="000F0EB1"/>
    <w:rsid w:val="000F1106"/>
    <w:rsid w:val="000F184D"/>
    <w:rsid w:val="000F1873"/>
    <w:rsid w:val="000F3BE9"/>
    <w:rsid w:val="000F3F6C"/>
    <w:rsid w:val="000F6743"/>
    <w:rsid w:val="000F6DF3"/>
    <w:rsid w:val="000F7B77"/>
    <w:rsid w:val="001005FF"/>
    <w:rsid w:val="001007F2"/>
    <w:rsid w:val="00102D88"/>
    <w:rsid w:val="001051DE"/>
    <w:rsid w:val="00105AC3"/>
    <w:rsid w:val="001062FB"/>
    <w:rsid w:val="001063E6"/>
    <w:rsid w:val="00112C34"/>
    <w:rsid w:val="00113CF4"/>
    <w:rsid w:val="001153EA"/>
    <w:rsid w:val="00115643"/>
    <w:rsid w:val="00115FDF"/>
    <w:rsid w:val="00116765"/>
    <w:rsid w:val="001174BA"/>
    <w:rsid w:val="001219F5"/>
    <w:rsid w:val="00121A20"/>
    <w:rsid w:val="00121B0B"/>
    <w:rsid w:val="00122F2E"/>
    <w:rsid w:val="00123033"/>
    <w:rsid w:val="0012377F"/>
    <w:rsid w:val="00124314"/>
    <w:rsid w:val="00124632"/>
    <w:rsid w:val="00125079"/>
    <w:rsid w:val="00126B4A"/>
    <w:rsid w:val="001303E3"/>
    <w:rsid w:val="00130D49"/>
    <w:rsid w:val="00131695"/>
    <w:rsid w:val="001318B5"/>
    <w:rsid w:val="00132FD0"/>
    <w:rsid w:val="001344C0"/>
    <w:rsid w:val="001346FA"/>
    <w:rsid w:val="00135252"/>
    <w:rsid w:val="00137A17"/>
    <w:rsid w:val="00137AB5"/>
    <w:rsid w:val="00137F0B"/>
    <w:rsid w:val="00141071"/>
    <w:rsid w:val="00141236"/>
    <w:rsid w:val="00143B3A"/>
    <w:rsid w:val="00150BF1"/>
    <w:rsid w:val="00151E23"/>
    <w:rsid w:val="001526E0"/>
    <w:rsid w:val="00153F26"/>
    <w:rsid w:val="001541A3"/>
    <w:rsid w:val="00154AF1"/>
    <w:rsid w:val="001551B5"/>
    <w:rsid w:val="00155C2B"/>
    <w:rsid w:val="00156808"/>
    <w:rsid w:val="00157C31"/>
    <w:rsid w:val="00160E23"/>
    <w:rsid w:val="001622BB"/>
    <w:rsid w:val="001643A8"/>
    <w:rsid w:val="001659C1"/>
    <w:rsid w:val="00170067"/>
    <w:rsid w:val="0017045C"/>
    <w:rsid w:val="001718EC"/>
    <w:rsid w:val="00173A8E"/>
    <w:rsid w:val="001741AA"/>
    <w:rsid w:val="00177795"/>
    <w:rsid w:val="0018143F"/>
    <w:rsid w:val="00182FC8"/>
    <w:rsid w:val="00190AC1"/>
    <w:rsid w:val="00192200"/>
    <w:rsid w:val="00192750"/>
    <w:rsid w:val="0019341A"/>
    <w:rsid w:val="00196ADF"/>
    <w:rsid w:val="00197D7A"/>
    <w:rsid w:val="00197DF9"/>
    <w:rsid w:val="00197F2C"/>
    <w:rsid w:val="001A1475"/>
    <w:rsid w:val="001A1987"/>
    <w:rsid w:val="001A2564"/>
    <w:rsid w:val="001A335C"/>
    <w:rsid w:val="001A6173"/>
    <w:rsid w:val="001A6CBA"/>
    <w:rsid w:val="001A7BFD"/>
    <w:rsid w:val="001B0B5F"/>
    <w:rsid w:val="001B0D97"/>
    <w:rsid w:val="001B20C7"/>
    <w:rsid w:val="001B556C"/>
    <w:rsid w:val="001B5A5D"/>
    <w:rsid w:val="001B77D0"/>
    <w:rsid w:val="001C1CE5"/>
    <w:rsid w:val="001C2556"/>
    <w:rsid w:val="001C3D2A"/>
    <w:rsid w:val="001C6495"/>
    <w:rsid w:val="001C793C"/>
    <w:rsid w:val="001C7F15"/>
    <w:rsid w:val="001D3F23"/>
    <w:rsid w:val="001D51BA"/>
    <w:rsid w:val="001D6342"/>
    <w:rsid w:val="001D6D53"/>
    <w:rsid w:val="001D7361"/>
    <w:rsid w:val="001E1D1B"/>
    <w:rsid w:val="001E58E2"/>
    <w:rsid w:val="001E59DA"/>
    <w:rsid w:val="001E647F"/>
    <w:rsid w:val="001E6F78"/>
    <w:rsid w:val="001E7AED"/>
    <w:rsid w:val="001F08A2"/>
    <w:rsid w:val="001F3916"/>
    <w:rsid w:val="001F3E5B"/>
    <w:rsid w:val="001F54C5"/>
    <w:rsid w:val="001F662C"/>
    <w:rsid w:val="001F7074"/>
    <w:rsid w:val="00200490"/>
    <w:rsid w:val="00200F06"/>
    <w:rsid w:val="00201F3A"/>
    <w:rsid w:val="00203F96"/>
    <w:rsid w:val="00205F78"/>
    <w:rsid w:val="002069B2"/>
    <w:rsid w:val="00207FA3"/>
    <w:rsid w:val="00212D46"/>
    <w:rsid w:val="00212E3C"/>
    <w:rsid w:val="00214344"/>
    <w:rsid w:val="00214DA8"/>
    <w:rsid w:val="00215423"/>
    <w:rsid w:val="002158FA"/>
    <w:rsid w:val="00217F12"/>
    <w:rsid w:val="00220600"/>
    <w:rsid w:val="0022083B"/>
    <w:rsid w:val="002211F2"/>
    <w:rsid w:val="00221A6D"/>
    <w:rsid w:val="002224DB"/>
    <w:rsid w:val="00223FCB"/>
    <w:rsid w:val="00224B79"/>
    <w:rsid w:val="002252C3"/>
    <w:rsid w:val="00225B4C"/>
    <w:rsid w:val="00225C54"/>
    <w:rsid w:val="00230765"/>
    <w:rsid w:val="00230E70"/>
    <w:rsid w:val="002319E4"/>
    <w:rsid w:val="00233CFA"/>
    <w:rsid w:val="00235632"/>
    <w:rsid w:val="00235872"/>
    <w:rsid w:val="00235FA8"/>
    <w:rsid w:val="00236AB7"/>
    <w:rsid w:val="00241559"/>
    <w:rsid w:val="00241CA5"/>
    <w:rsid w:val="00241D56"/>
    <w:rsid w:val="00241EC9"/>
    <w:rsid w:val="002435B3"/>
    <w:rsid w:val="00243BCE"/>
    <w:rsid w:val="002458EB"/>
    <w:rsid w:val="002500C8"/>
    <w:rsid w:val="00250CB0"/>
    <w:rsid w:val="00251EA0"/>
    <w:rsid w:val="00253F49"/>
    <w:rsid w:val="002557A2"/>
    <w:rsid w:val="00257321"/>
    <w:rsid w:val="00257543"/>
    <w:rsid w:val="002617E7"/>
    <w:rsid w:val="00261FC8"/>
    <w:rsid w:val="00263069"/>
    <w:rsid w:val="00264228"/>
    <w:rsid w:val="00264334"/>
    <w:rsid w:val="0026473E"/>
    <w:rsid w:val="00266214"/>
    <w:rsid w:val="00266C96"/>
    <w:rsid w:val="00267C83"/>
    <w:rsid w:val="00267DFD"/>
    <w:rsid w:val="00270AE3"/>
    <w:rsid w:val="0027144F"/>
    <w:rsid w:val="00271523"/>
    <w:rsid w:val="00271F3A"/>
    <w:rsid w:val="00273020"/>
    <w:rsid w:val="00273278"/>
    <w:rsid w:val="002737F4"/>
    <w:rsid w:val="00276C20"/>
    <w:rsid w:val="0027787B"/>
    <w:rsid w:val="00277F7F"/>
    <w:rsid w:val="002805F5"/>
    <w:rsid w:val="00280751"/>
    <w:rsid w:val="00280E2B"/>
    <w:rsid w:val="0028280A"/>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55E"/>
    <w:rsid w:val="002A0A9D"/>
    <w:rsid w:val="002A0ED4"/>
    <w:rsid w:val="002A1D4E"/>
    <w:rsid w:val="002A26FA"/>
    <w:rsid w:val="002A2869"/>
    <w:rsid w:val="002A633C"/>
    <w:rsid w:val="002A66E0"/>
    <w:rsid w:val="002A6A54"/>
    <w:rsid w:val="002B076B"/>
    <w:rsid w:val="002B24D6"/>
    <w:rsid w:val="002B361C"/>
    <w:rsid w:val="002B430A"/>
    <w:rsid w:val="002B5254"/>
    <w:rsid w:val="002B656F"/>
    <w:rsid w:val="002B6C8C"/>
    <w:rsid w:val="002C01DE"/>
    <w:rsid w:val="002C29B6"/>
    <w:rsid w:val="002C3FF6"/>
    <w:rsid w:val="002C41E6"/>
    <w:rsid w:val="002C539A"/>
    <w:rsid w:val="002D054A"/>
    <w:rsid w:val="002D071A"/>
    <w:rsid w:val="002D1FA1"/>
    <w:rsid w:val="002D34B2"/>
    <w:rsid w:val="002D6C8C"/>
    <w:rsid w:val="002D7637"/>
    <w:rsid w:val="002E0031"/>
    <w:rsid w:val="002E17F2"/>
    <w:rsid w:val="002E44AD"/>
    <w:rsid w:val="002E7CAE"/>
    <w:rsid w:val="002F0EB2"/>
    <w:rsid w:val="002F0FAE"/>
    <w:rsid w:val="002F13B1"/>
    <w:rsid w:val="002F1F36"/>
    <w:rsid w:val="002F1F4E"/>
    <w:rsid w:val="002F2771"/>
    <w:rsid w:val="002F37A9"/>
    <w:rsid w:val="002F3BE2"/>
    <w:rsid w:val="002F3EB5"/>
    <w:rsid w:val="002F417B"/>
    <w:rsid w:val="002F44ED"/>
    <w:rsid w:val="002F5561"/>
    <w:rsid w:val="002F6626"/>
    <w:rsid w:val="00301CE6"/>
    <w:rsid w:val="00301D3C"/>
    <w:rsid w:val="0030256B"/>
    <w:rsid w:val="0030501F"/>
    <w:rsid w:val="00307BA1"/>
    <w:rsid w:val="00310C25"/>
    <w:rsid w:val="00311702"/>
    <w:rsid w:val="00311B31"/>
    <w:rsid w:val="00311E82"/>
    <w:rsid w:val="0031309F"/>
    <w:rsid w:val="00313FD6"/>
    <w:rsid w:val="003143BD"/>
    <w:rsid w:val="00317B01"/>
    <w:rsid w:val="003203ED"/>
    <w:rsid w:val="00322C9F"/>
    <w:rsid w:val="00323F80"/>
    <w:rsid w:val="00324456"/>
    <w:rsid w:val="00324D23"/>
    <w:rsid w:val="003250A8"/>
    <w:rsid w:val="00331751"/>
    <w:rsid w:val="00331D5D"/>
    <w:rsid w:val="0033324A"/>
    <w:rsid w:val="00334579"/>
    <w:rsid w:val="00335858"/>
    <w:rsid w:val="00336BDA"/>
    <w:rsid w:val="003409B2"/>
    <w:rsid w:val="00342BD7"/>
    <w:rsid w:val="00343A07"/>
    <w:rsid w:val="00345333"/>
    <w:rsid w:val="00346DB5"/>
    <w:rsid w:val="003477B1"/>
    <w:rsid w:val="003521FD"/>
    <w:rsid w:val="0035482C"/>
    <w:rsid w:val="00354CAA"/>
    <w:rsid w:val="00355EA2"/>
    <w:rsid w:val="0035656F"/>
    <w:rsid w:val="00357380"/>
    <w:rsid w:val="003602D9"/>
    <w:rsid w:val="003604CE"/>
    <w:rsid w:val="00362AD9"/>
    <w:rsid w:val="00364BC3"/>
    <w:rsid w:val="003675AE"/>
    <w:rsid w:val="00367C7A"/>
    <w:rsid w:val="00370300"/>
    <w:rsid w:val="00370E47"/>
    <w:rsid w:val="003739D8"/>
    <w:rsid w:val="003742AC"/>
    <w:rsid w:val="00375474"/>
    <w:rsid w:val="00377CE1"/>
    <w:rsid w:val="00380032"/>
    <w:rsid w:val="00380B82"/>
    <w:rsid w:val="00385BF0"/>
    <w:rsid w:val="003939FF"/>
    <w:rsid w:val="00393C00"/>
    <w:rsid w:val="00393D55"/>
    <w:rsid w:val="003958F1"/>
    <w:rsid w:val="00395AF3"/>
    <w:rsid w:val="00396B88"/>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33CB"/>
    <w:rsid w:val="003C3AC4"/>
    <w:rsid w:val="003C46B0"/>
    <w:rsid w:val="003C7806"/>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3462"/>
    <w:rsid w:val="003E4C1F"/>
    <w:rsid w:val="003E54FC"/>
    <w:rsid w:val="003E55E4"/>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154C5"/>
    <w:rsid w:val="004176EB"/>
    <w:rsid w:val="00421105"/>
    <w:rsid w:val="00422190"/>
    <w:rsid w:val="004238C9"/>
    <w:rsid w:val="004241FD"/>
    <w:rsid w:val="004242F4"/>
    <w:rsid w:val="00427248"/>
    <w:rsid w:val="004319E2"/>
    <w:rsid w:val="00432C84"/>
    <w:rsid w:val="004337E0"/>
    <w:rsid w:val="00433868"/>
    <w:rsid w:val="00437447"/>
    <w:rsid w:val="004374E6"/>
    <w:rsid w:val="00437610"/>
    <w:rsid w:val="00437F19"/>
    <w:rsid w:val="00441A92"/>
    <w:rsid w:val="004426DE"/>
    <w:rsid w:val="00444F56"/>
    <w:rsid w:val="00446488"/>
    <w:rsid w:val="004517AA"/>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556B"/>
    <w:rsid w:val="004758BD"/>
    <w:rsid w:val="00476B57"/>
    <w:rsid w:val="00477768"/>
    <w:rsid w:val="004806E3"/>
    <w:rsid w:val="0048407E"/>
    <w:rsid w:val="0048568A"/>
    <w:rsid w:val="00485C41"/>
    <w:rsid w:val="00485DBF"/>
    <w:rsid w:val="00486318"/>
    <w:rsid w:val="0049026C"/>
    <w:rsid w:val="00492BC5"/>
    <w:rsid w:val="00492D58"/>
    <w:rsid w:val="00494800"/>
    <w:rsid w:val="00495A55"/>
    <w:rsid w:val="004964F1"/>
    <w:rsid w:val="004A16BC"/>
    <w:rsid w:val="004A1C96"/>
    <w:rsid w:val="004A2B94"/>
    <w:rsid w:val="004A3EF6"/>
    <w:rsid w:val="004B1EB4"/>
    <w:rsid w:val="004B29D1"/>
    <w:rsid w:val="004B556D"/>
    <w:rsid w:val="004B7C0C"/>
    <w:rsid w:val="004C3898"/>
    <w:rsid w:val="004C6DFE"/>
    <w:rsid w:val="004D36B1"/>
    <w:rsid w:val="004D5745"/>
    <w:rsid w:val="004D796E"/>
    <w:rsid w:val="004D7EBD"/>
    <w:rsid w:val="004E1A66"/>
    <w:rsid w:val="004E2680"/>
    <w:rsid w:val="004E28F9"/>
    <w:rsid w:val="004E3357"/>
    <w:rsid w:val="004E462E"/>
    <w:rsid w:val="004E56DC"/>
    <w:rsid w:val="004E76F4"/>
    <w:rsid w:val="004F0B4E"/>
    <w:rsid w:val="004F0B6C"/>
    <w:rsid w:val="004F1BD5"/>
    <w:rsid w:val="004F2078"/>
    <w:rsid w:val="004F44BE"/>
    <w:rsid w:val="004F491F"/>
    <w:rsid w:val="004F4DA3"/>
    <w:rsid w:val="004F6C6C"/>
    <w:rsid w:val="004F729D"/>
    <w:rsid w:val="005000AF"/>
    <w:rsid w:val="00501540"/>
    <w:rsid w:val="00501A57"/>
    <w:rsid w:val="00502025"/>
    <w:rsid w:val="00502D73"/>
    <w:rsid w:val="00505C27"/>
    <w:rsid w:val="00506557"/>
    <w:rsid w:val="0050658B"/>
    <w:rsid w:val="0050677A"/>
    <w:rsid w:val="005072CE"/>
    <w:rsid w:val="005108D8"/>
    <w:rsid w:val="005116F9"/>
    <w:rsid w:val="005153A7"/>
    <w:rsid w:val="00516D60"/>
    <w:rsid w:val="00516FAD"/>
    <w:rsid w:val="00517442"/>
    <w:rsid w:val="005219CF"/>
    <w:rsid w:val="005243DB"/>
    <w:rsid w:val="00526E90"/>
    <w:rsid w:val="0052771A"/>
    <w:rsid w:val="00531534"/>
    <w:rsid w:val="0053355F"/>
    <w:rsid w:val="005338D0"/>
    <w:rsid w:val="00534B59"/>
    <w:rsid w:val="00534F50"/>
    <w:rsid w:val="00536759"/>
    <w:rsid w:val="005367C3"/>
    <w:rsid w:val="00536D88"/>
    <w:rsid w:val="00537C62"/>
    <w:rsid w:val="00543234"/>
    <w:rsid w:val="0054462F"/>
    <w:rsid w:val="00544BAC"/>
    <w:rsid w:val="00546970"/>
    <w:rsid w:val="00554E19"/>
    <w:rsid w:val="00555E3A"/>
    <w:rsid w:val="005565C7"/>
    <w:rsid w:val="0056121F"/>
    <w:rsid w:val="0056138C"/>
    <w:rsid w:val="005613C4"/>
    <w:rsid w:val="00563C8D"/>
    <w:rsid w:val="00565D18"/>
    <w:rsid w:val="005702FB"/>
    <w:rsid w:val="00571171"/>
    <w:rsid w:val="005711B9"/>
    <w:rsid w:val="00572505"/>
    <w:rsid w:val="005730C2"/>
    <w:rsid w:val="00574D55"/>
    <w:rsid w:val="00580202"/>
    <w:rsid w:val="00582809"/>
    <w:rsid w:val="00584E55"/>
    <w:rsid w:val="005874A0"/>
    <w:rsid w:val="005875C9"/>
    <w:rsid w:val="0058798C"/>
    <w:rsid w:val="005900FA"/>
    <w:rsid w:val="0059101A"/>
    <w:rsid w:val="005919FC"/>
    <w:rsid w:val="005935A4"/>
    <w:rsid w:val="005948C2"/>
    <w:rsid w:val="00594E97"/>
    <w:rsid w:val="00595DCA"/>
    <w:rsid w:val="00596ABE"/>
    <w:rsid w:val="0059779B"/>
    <w:rsid w:val="005A12D3"/>
    <w:rsid w:val="005A209A"/>
    <w:rsid w:val="005A2347"/>
    <w:rsid w:val="005A2A1F"/>
    <w:rsid w:val="005A662D"/>
    <w:rsid w:val="005A6C45"/>
    <w:rsid w:val="005A78CA"/>
    <w:rsid w:val="005B045C"/>
    <w:rsid w:val="005B28BD"/>
    <w:rsid w:val="005B35D7"/>
    <w:rsid w:val="005B392A"/>
    <w:rsid w:val="005B3AA3"/>
    <w:rsid w:val="005B4A44"/>
    <w:rsid w:val="005B6F83"/>
    <w:rsid w:val="005B7549"/>
    <w:rsid w:val="005C5143"/>
    <w:rsid w:val="005C5A4F"/>
    <w:rsid w:val="005C6BCE"/>
    <w:rsid w:val="005C74FB"/>
    <w:rsid w:val="005C7752"/>
    <w:rsid w:val="005C7F26"/>
    <w:rsid w:val="005D1183"/>
    <w:rsid w:val="005D1602"/>
    <w:rsid w:val="005D259C"/>
    <w:rsid w:val="005D4FEE"/>
    <w:rsid w:val="005D7306"/>
    <w:rsid w:val="005E385F"/>
    <w:rsid w:val="005E5B81"/>
    <w:rsid w:val="005E5C3C"/>
    <w:rsid w:val="005E74BE"/>
    <w:rsid w:val="005E79D7"/>
    <w:rsid w:val="005F2CB1"/>
    <w:rsid w:val="005F2D35"/>
    <w:rsid w:val="005F2EA7"/>
    <w:rsid w:val="005F3025"/>
    <w:rsid w:val="005F3613"/>
    <w:rsid w:val="005F4D03"/>
    <w:rsid w:val="005F60EF"/>
    <w:rsid w:val="005F618C"/>
    <w:rsid w:val="005F70BD"/>
    <w:rsid w:val="005F784C"/>
    <w:rsid w:val="00601906"/>
    <w:rsid w:val="0060283C"/>
    <w:rsid w:val="00603BE4"/>
    <w:rsid w:val="00604A23"/>
    <w:rsid w:val="00604F14"/>
    <w:rsid w:val="00605F62"/>
    <w:rsid w:val="00605FF4"/>
    <w:rsid w:val="00607C83"/>
    <w:rsid w:val="006102C9"/>
    <w:rsid w:val="00611B83"/>
    <w:rsid w:val="00612656"/>
    <w:rsid w:val="00613257"/>
    <w:rsid w:val="00615533"/>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5DA"/>
    <w:rsid w:val="00636398"/>
    <w:rsid w:val="006368D3"/>
    <w:rsid w:val="006377EC"/>
    <w:rsid w:val="00640405"/>
    <w:rsid w:val="0064151F"/>
    <w:rsid w:val="00641533"/>
    <w:rsid w:val="0064208D"/>
    <w:rsid w:val="0064307A"/>
    <w:rsid w:val="00643449"/>
    <w:rsid w:val="00643475"/>
    <w:rsid w:val="0064396A"/>
    <w:rsid w:val="00644460"/>
    <w:rsid w:val="00645E14"/>
    <w:rsid w:val="0064612A"/>
    <w:rsid w:val="0064624E"/>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3A6"/>
    <w:rsid w:val="006620DD"/>
    <w:rsid w:val="006627A2"/>
    <w:rsid w:val="00662C02"/>
    <w:rsid w:val="006634E6"/>
    <w:rsid w:val="006655EE"/>
    <w:rsid w:val="00665DAE"/>
    <w:rsid w:val="00665F6A"/>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2AF4"/>
    <w:rsid w:val="00683ECE"/>
    <w:rsid w:val="006848CD"/>
    <w:rsid w:val="006858A0"/>
    <w:rsid w:val="00686808"/>
    <w:rsid w:val="00686D9A"/>
    <w:rsid w:val="00695164"/>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3079"/>
    <w:rsid w:val="006B50CF"/>
    <w:rsid w:val="006B694F"/>
    <w:rsid w:val="006B6FB4"/>
    <w:rsid w:val="006C03B8"/>
    <w:rsid w:val="006C14C0"/>
    <w:rsid w:val="006C5EC9"/>
    <w:rsid w:val="006C6059"/>
    <w:rsid w:val="006C6927"/>
    <w:rsid w:val="006C7522"/>
    <w:rsid w:val="006D0D96"/>
    <w:rsid w:val="006D1F71"/>
    <w:rsid w:val="006D6F08"/>
    <w:rsid w:val="006E062C"/>
    <w:rsid w:val="006E0CC5"/>
    <w:rsid w:val="006E28B7"/>
    <w:rsid w:val="006E3310"/>
    <w:rsid w:val="006E4E39"/>
    <w:rsid w:val="006E551D"/>
    <w:rsid w:val="006E565E"/>
    <w:rsid w:val="006E673D"/>
    <w:rsid w:val="006E7D3B"/>
    <w:rsid w:val="006F0CCB"/>
    <w:rsid w:val="006F1B70"/>
    <w:rsid w:val="006F341D"/>
    <w:rsid w:val="006F3A6E"/>
    <w:rsid w:val="006F3CDE"/>
    <w:rsid w:val="006F58D4"/>
    <w:rsid w:val="006F65F6"/>
    <w:rsid w:val="00701983"/>
    <w:rsid w:val="0070346E"/>
    <w:rsid w:val="007036E6"/>
    <w:rsid w:val="00704EDB"/>
    <w:rsid w:val="0070537F"/>
    <w:rsid w:val="00706101"/>
    <w:rsid w:val="00707072"/>
    <w:rsid w:val="00707D61"/>
    <w:rsid w:val="00710CBF"/>
    <w:rsid w:val="00712287"/>
    <w:rsid w:val="0071242E"/>
    <w:rsid w:val="00712772"/>
    <w:rsid w:val="00713419"/>
    <w:rsid w:val="00713960"/>
    <w:rsid w:val="00713A89"/>
    <w:rsid w:val="007148D3"/>
    <w:rsid w:val="00715B9A"/>
    <w:rsid w:val="00721593"/>
    <w:rsid w:val="00721626"/>
    <w:rsid w:val="00722660"/>
    <w:rsid w:val="00722CDD"/>
    <w:rsid w:val="00724463"/>
    <w:rsid w:val="00726EA6"/>
    <w:rsid w:val="00727208"/>
    <w:rsid w:val="00727680"/>
    <w:rsid w:val="00727F23"/>
    <w:rsid w:val="007348B1"/>
    <w:rsid w:val="00734B23"/>
    <w:rsid w:val="00735B71"/>
    <w:rsid w:val="007362A6"/>
    <w:rsid w:val="00736D7D"/>
    <w:rsid w:val="00737BD3"/>
    <w:rsid w:val="00737F85"/>
    <w:rsid w:val="00740E58"/>
    <w:rsid w:val="00741966"/>
    <w:rsid w:val="0074386C"/>
    <w:rsid w:val="0074405B"/>
    <w:rsid w:val="007445A0"/>
    <w:rsid w:val="0074524B"/>
    <w:rsid w:val="00747C5C"/>
    <w:rsid w:val="00747D8B"/>
    <w:rsid w:val="007506AF"/>
    <w:rsid w:val="00751228"/>
    <w:rsid w:val="0075193B"/>
    <w:rsid w:val="007531DB"/>
    <w:rsid w:val="007571E1"/>
    <w:rsid w:val="00757DBF"/>
    <w:rsid w:val="007604B2"/>
    <w:rsid w:val="00762737"/>
    <w:rsid w:val="00762FB8"/>
    <w:rsid w:val="00763AD2"/>
    <w:rsid w:val="00763BC8"/>
    <w:rsid w:val="00765281"/>
    <w:rsid w:val="00765899"/>
    <w:rsid w:val="00766BAD"/>
    <w:rsid w:val="00766E11"/>
    <w:rsid w:val="007730BD"/>
    <w:rsid w:val="00773C0A"/>
    <w:rsid w:val="007755F2"/>
    <w:rsid w:val="00776469"/>
    <w:rsid w:val="00776971"/>
    <w:rsid w:val="00776EAB"/>
    <w:rsid w:val="0077725D"/>
    <w:rsid w:val="00780BFD"/>
    <w:rsid w:val="0078177E"/>
    <w:rsid w:val="0078304C"/>
    <w:rsid w:val="00783673"/>
    <w:rsid w:val="00785490"/>
    <w:rsid w:val="00790F2A"/>
    <w:rsid w:val="007925EA"/>
    <w:rsid w:val="00793CD8"/>
    <w:rsid w:val="0079532B"/>
    <w:rsid w:val="00795C92"/>
    <w:rsid w:val="00796231"/>
    <w:rsid w:val="00796845"/>
    <w:rsid w:val="007A068F"/>
    <w:rsid w:val="007A1B4C"/>
    <w:rsid w:val="007A1CB3"/>
    <w:rsid w:val="007A306F"/>
    <w:rsid w:val="007A43A6"/>
    <w:rsid w:val="007A58A6"/>
    <w:rsid w:val="007A7BDD"/>
    <w:rsid w:val="007B1B6A"/>
    <w:rsid w:val="007B231D"/>
    <w:rsid w:val="007B3D2D"/>
    <w:rsid w:val="007B41E4"/>
    <w:rsid w:val="007B5007"/>
    <w:rsid w:val="007B50AE"/>
    <w:rsid w:val="007B5114"/>
    <w:rsid w:val="007B51DF"/>
    <w:rsid w:val="007B7CDE"/>
    <w:rsid w:val="007C05DD"/>
    <w:rsid w:val="007C0646"/>
    <w:rsid w:val="007C1404"/>
    <w:rsid w:val="007C2DC6"/>
    <w:rsid w:val="007C3D18"/>
    <w:rsid w:val="007C60BF"/>
    <w:rsid w:val="007C6A07"/>
    <w:rsid w:val="007C75A1"/>
    <w:rsid w:val="007C77A5"/>
    <w:rsid w:val="007D04E5"/>
    <w:rsid w:val="007D311E"/>
    <w:rsid w:val="007D3F4F"/>
    <w:rsid w:val="007D5901"/>
    <w:rsid w:val="007D6C67"/>
    <w:rsid w:val="007D7526"/>
    <w:rsid w:val="007E2F81"/>
    <w:rsid w:val="007E3662"/>
    <w:rsid w:val="007E4610"/>
    <w:rsid w:val="007E4715"/>
    <w:rsid w:val="007E4B22"/>
    <w:rsid w:val="007E505B"/>
    <w:rsid w:val="007E6373"/>
    <w:rsid w:val="007E7091"/>
    <w:rsid w:val="007F3C98"/>
    <w:rsid w:val="007F77D6"/>
    <w:rsid w:val="008015DF"/>
    <w:rsid w:val="008020FE"/>
    <w:rsid w:val="00803FAE"/>
    <w:rsid w:val="0080605F"/>
    <w:rsid w:val="0080763E"/>
    <w:rsid w:val="00807786"/>
    <w:rsid w:val="008104DC"/>
    <w:rsid w:val="0081132E"/>
    <w:rsid w:val="00811FCB"/>
    <w:rsid w:val="0081252B"/>
    <w:rsid w:val="008141E0"/>
    <w:rsid w:val="008158D6"/>
    <w:rsid w:val="00816B4A"/>
    <w:rsid w:val="00817196"/>
    <w:rsid w:val="00817A4D"/>
    <w:rsid w:val="00817EDE"/>
    <w:rsid w:val="008235DB"/>
    <w:rsid w:val="00824AB4"/>
    <w:rsid w:val="00824E9F"/>
    <w:rsid w:val="00825C42"/>
    <w:rsid w:val="00825D25"/>
    <w:rsid w:val="00827D6F"/>
    <w:rsid w:val="008300C8"/>
    <w:rsid w:val="008304CD"/>
    <w:rsid w:val="008335B1"/>
    <w:rsid w:val="00835DD6"/>
    <w:rsid w:val="008376AC"/>
    <w:rsid w:val="00841B0A"/>
    <w:rsid w:val="0084221B"/>
    <w:rsid w:val="0084405D"/>
    <w:rsid w:val="008441EB"/>
    <w:rsid w:val="008444E8"/>
    <w:rsid w:val="00844E80"/>
    <w:rsid w:val="00846FE7"/>
    <w:rsid w:val="00850CEC"/>
    <w:rsid w:val="00850E36"/>
    <w:rsid w:val="00850E45"/>
    <w:rsid w:val="00856498"/>
    <w:rsid w:val="00856911"/>
    <w:rsid w:val="00856C5F"/>
    <w:rsid w:val="00863D18"/>
    <w:rsid w:val="00865647"/>
    <w:rsid w:val="0086574E"/>
    <w:rsid w:val="008677FD"/>
    <w:rsid w:val="00867B56"/>
    <w:rsid w:val="00870077"/>
    <w:rsid w:val="008706D4"/>
    <w:rsid w:val="00870F8A"/>
    <w:rsid w:val="008719A4"/>
    <w:rsid w:val="00871D23"/>
    <w:rsid w:val="00872782"/>
    <w:rsid w:val="00874312"/>
    <w:rsid w:val="0087437C"/>
    <w:rsid w:val="00874DA6"/>
    <w:rsid w:val="00875CD7"/>
    <w:rsid w:val="0087608E"/>
    <w:rsid w:val="00876B4D"/>
    <w:rsid w:val="00876D5E"/>
    <w:rsid w:val="00877F18"/>
    <w:rsid w:val="00880BBE"/>
    <w:rsid w:val="00881496"/>
    <w:rsid w:val="008831AD"/>
    <w:rsid w:val="00883680"/>
    <w:rsid w:val="008850EF"/>
    <w:rsid w:val="00885820"/>
    <w:rsid w:val="0088638F"/>
    <w:rsid w:val="00891466"/>
    <w:rsid w:val="00894A88"/>
    <w:rsid w:val="00895386"/>
    <w:rsid w:val="00896D3D"/>
    <w:rsid w:val="008A21FF"/>
    <w:rsid w:val="008A2CE2"/>
    <w:rsid w:val="008A30AC"/>
    <w:rsid w:val="008A3F81"/>
    <w:rsid w:val="008A41F4"/>
    <w:rsid w:val="008A44B8"/>
    <w:rsid w:val="008A4CE1"/>
    <w:rsid w:val="008A51A8"/>
    <w:rsid w:val="008A54C7"/>
    <w:rsid w:val="008A77D8"/>
    <w:rsid w:val="008B0483"/>
    <w:rsid w:val="008B0C02"/>
    <w:rsid w:val="008B120C"/>
    <w:rsid w:val="008B2BCE"/>
    <w:rsid w:val="008B41A5"/>
    <w:rsid w:val="008B51A0"/>
    <w:rsid w:val="008B592A"/>
    <w:rsid w:val="008B675A"/>
    <w:rsid w:val="008B69D2"/>
    <w:rsid w:val="008B7B5C"/>
    <w:rsid w:val="008C0281"/>
    <w:rsid w:val="008C0C99"/>
    <w:rsid w:val="008C2017"/>
    <w:rsid w:val="008C2398"/>
    <w:rsid w:val="008C2AAD"/>
    <w:rsid w:val="008C4958"/>
    <w:rsid w:val="008C4BAA"/>
    <w:rsid w:val="008C6AE8"/>
    <w:rsid w:val="008C741D"/>
    <w:rsid w:val="008C7573"/>
    <w:rsid w:val="008C7783"/>
    <w:rsid w:val="008D0DB1"/>
    <w:rsid w:val="008D1C28"/>
    <w:rsid w:val="008D34F1"/>
    <w:rsid w:val="008D39D8"/>
    <w:rsid w:val="008D491D"/>
    <w:rsid w:val="008D52DC"/>
    <w:rsid w:val="008D656B"/>
    <w:rsid w:val="008D6D1A"/>
    <w:rsid w:val="008E029F"/>
    <w:rsid w:val="008E065E"/>
    <w:rsid w:val="008E0927"/>
    <w:rsid w:val="008E1909"/>
    <w:rsid w:val="008E2718"/>
    <w:rsid w:val="008E44B8"/>
    <w:rsid w:val="008E5F79"/>
    <w:rsid w:val="008F04D1"/>
    <w:rsid w:val="008F1EAB"/>
    <w:rsid w:val="008F2133"/>
    <w:rsid w:val="008F33DC"/>
    <w:rsid w:val="008F40F2"/>
    <w:rsid w:val="008F477F"/>
    <w:rsid w:val="008F5E2E"/>
    <w:rsid w:val="008F600C"/>
    <w:rsid w:val="00902350"/>
    <w:rsid w:val="0090336B"/>
    <w:rsid w:val="009038A0"/>
    <w:rsid w:val="009053AA"/>
    <w:rsid w:val="00905736"/>
    <w:rsid w:val="00905E82"/>
    <w:rsid w:val="009061DE"/>
    <w:rsid w:val="00906939"/>
    <w:rsid w:val="009075B9"/>
    <w:rsid w:val="0091039D"/>
    <w:rsid w:val="00910B7D"/>
    <w:rsid w:val="00911DFB"/>
    <w:rsid w:val="00911F5A"/>
    <w:rsid w:val="009139D9"/>
    <w:rsid w:val="009140E8"/>
    <w:rsid w:val="00914AD8"/>
    <w:rsid w:val="00915D25"/>
    <w:rsid w:val="0091601E"/>
    <w:rsid w:val="00916079"/>
    <w:rsid w:val="00917CE9"/>
    <w:rsid w:val="00920BF2"/>
    <w:rsid w:val="00922010"/>
    <w:rsid w:val="009265E0"/>
    <w:rsid w:val="00926FEF"/>
    <w:rsid w:val="00927E6D"/>
    <w:rsid w:val="00931BD9"/>
    <w:rsid w:val="00933E23"/>
    <w:rsid w:val="009368F3"/>
    <w:rsid w:val="00936A53"/>
    <w:rsid w:val="00936C07"/>
    <w:rsid w:val="009373EA"/>
    <w:rsid w:val="009403F9"/>
    <w:rsid w:val="00941636"/>
    <w:rsid w:val="00943742"/>
    <w:rsid w:val="00945C05"/>
    <w:rsid w:val="00946945"/>
    <w:rsid w:val="00946CFD"/>
    <w:rsid w:val="00947713"/>
    <w:rsid w:val="0095011B"/>
    <w:rsid w:val="009507EF"/>
    <w:rsid w:val="00950DE7"/>
    <w:rsid w:val="009522A6"/>
    <w:rsid w:val="00953920"/>
    <w:rsid w:val="00953D47"/>
    <w:rsid w:val="0095681E"/>
    <w:rsid w:val="009570A5"/>
    <w:rsid w:val="009572D4"/>
    <w:rsid w:val="00957C1F"/>
    <w:rsid w:val="00961921"/>
    <w:rsid w:val="009625DE"/>
    <w:rsid w:val="0096430A"/>
    <w:rsid w:val="0096548A"/>
    <w:rsid w:val="0096554B"/>
    <w:rsid w:val="0096584A"/>
    <w:rsid w:val="00966F0D"/>
    <w:rsid w:val="00970C11"/>
    <w:rsid w:val="00971F08"/>
    <w:rsid w:val="00975113"/>
    <w:rsid w:val="0097603D"/>
    <w:rsid w:val="00976949"/>
    <w:rsid w:val="00977ACF"/>
    <w:rsid w:val="00980477"/>
    <w:rsid w:val="00980C74"/>
    <w:rsid w:val="0098201E"/>
    <w:rsid w:val="009844F2"/>
    <w:rsid w:val="00985253"/>
    <w:rsid w:val="009853B3"/>
    <w:rsid w:val="009871CF"/>
    <w:rsid w:val="00990630"/>
    <w:rsid w:val="00990EB7"/>
    <w:rsid w:val="00991761"/>
    <w:rsid w:val="0099366C"/>
    <w:rsid w:val="00993A69"/>
    <w:rsid w:val="00994DCA"/>
    <w:rsid w:val="009960EC"/>
    <w:rsid w:val="009970DD"/>
    <w:rsid w:val="009A0FBA"/>
    <w:rsid w:val="009A1601"/>
    <w:rsid w:val="009A170A"/>
    <w:rsid w:val="009A1FBB"/>
    <w:rsid w:val="009A215F"/>
    <w:rsid w:val="009A462D"/>
    <w:rsid w:val="009A5CBA"/>
    <w:rsid w:val="009A7F84"/>
    <w:rsid w:val="009B196C"/>
    <w:rsid w:val="009B1F30"/>
    <w:rsid w:val="009B327D"/>
    <w:rsid w:val="009B3AC2"/>
    <w:rsid w:val="009B4DF4"/>
    <w:rsid w:val="009B4E12"/>
    <w:rsid w:val="009B564E"/>
    <w:rsid w:val="009B5D3F"/>
    <w:rsid w:val="009B7E87"/>
    <w:rsid w:val="009C02B6"/>
    <w:rsid w:val="009C0F39"/>
    <w:rsid w:val="009C33C1"/>
    <w:rsid w:val="009C403E"/>
    <w:rsid w:val="009C49EC"/>
    <w:rsid w:val="009C772C"/>
    <w:rsid w:val="009D27C9"/>
    <w:rsid w:val="009D32C1"/>
    <w:rsid w:val="009D4FF0"/>
    <w:rsid w:val="009D51B1"/>
    <w:rsid w:val="009D555B"/>
    <w:rsid w:val="009D703C"/>
    <w:rsid w:val="009D718F"/>
    <w:rsid w:val="009E068F"/>
    <w:rsid w:val="009E14E0"/>
    <w:rsid w:val="009E301B"/>
    <w:rsid w:val="009E357E"/>
    <w:rsid w:val="009E35DB"/>
    <w:rsid w:val="009E47A3"/>
    <w:rsid w:val="009F08F3"/>
    <w:rsid w:val="009F1D4F"/>
    <w:rsid w:val="009F1ECE"/>
    <w:rsid w:val="009F2A95"/>
    <w:rsid w:val="009F2D53"/>
    <w:rsid w:val="009F344F"/>
    <w:rsid w:val="009F438B"/>
    <w:rsid w:val="009F4B5B"/>
    <w:rsid w:val="009F5DC6"/>
    <w:rsid w:val="009F67E8"/>
    <w:rsid w:val="00A0064F"/>
    <w:rsid w:val="00A00B32"/>
    <w:rsid w:val="00A048A8"/>
    <w:rsid w:val="00A04F49"/>
    <w:rsid w:val="00A05A7C"/>
    <w:rsid w:val="00A07372"/>
    <w:rsid w:val="00A13E54"/>
    <w:rsid w:val="00A15202"/>
    <w:rsid w:val="00A17F63"/>
    <w:rsid w:val="00A2193B"/>
    <w:rsid w:val="00A2351A"/>
    <w:rsid w:val="00A264A9"/>
    <w:rsid w:val="00A26D81"/>
    <w:rsid w:val="00A27785"/>
    <w:rsid w:val="00A27EB3"/>
    <w:rsid w:val="00A30187"/>
    <w:rsid w:val="00A3448A"/>
    <w:rsid w:val="00A34EB7"/>
    <w:rsid w:val="00A36185"/>
    <w:rsid w:val="00A36297"/>
    <w:rsid w:val="00A40104"/>
    <w:rsid w:val="00A40236"/>
    <w:rsid w:val="00A4107B"/>
    <w:rsid w:val="00A41E2B"/>
    <w:rsid w:val="00A452F0"/>
    <w:rsid w:val="00A45B74"/>
    <w:rsid w:val="00A51466"/>
    <w:rsid w:val="00A51568"/>
    <w:rsid w:val="00A5264C"/>
    <w:rsid w:val="00A52E1D"/>
    <w:rsid w:val="00A53B7A"/>
    <w:rsid w:val="00A61499"/>
    <w:rsid w:val="00A626D1"/>
    <w:rsid w:val="00A62A77"/>
    <w:rsid w:val="00A62ECE"/>
    <w:rsid w:val="00A63483"/>
    <w:rsid w:val="00A6363A"/>
    <w:rsid w:val="00A657D7"/>
    <w:rsid w:val="00A65B19"/>
    <w:rsid w:val="00A660AC"/>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916C9"/>
    <w:rsid w:val="00A91C62"/>
    <w:rsid w:val="00A92879"/>
    <w:rsid w:val="00A92908"/>
    <w:rsid w:val="00A92C7A"/>
    <w:rsid w:val="00A94311"/>
    <w:rsid w:val="00A9442A"/>
    <w:rsid w:val="00A94666"/>
    <w:rsid w:val="00A94761"/>
    <w:rsid w:val="00A97225"/>
    <w:rsid w:val="00AA016F"/>
    <w:rsid w:val="00AA1ED6"/>
    <w:rsid w:val="00AA23D1"/>
    <w:rsid w:val="00AA260C"/>
    <w:rsid w:val="00AA4279"/>
    <w:rsid w:val="00AA51D6"/>
    <w:rsid w:val="00AA63BA"/>
    <w:rsid w:val="00AB017F"/>
    <w:rsid w:val="00AB0BC8"/>
    <w:rsid w:val="00AB10DA"/>
    <w:rsid w:val="00AB11CA"/>
    <w:rsid w:val="00AB14D9"/>
    <w:rsid w:val="00AB3C41"/>
    <w:rsid w:val="00AB4AB8"/>
    <w:rsid w:val="00AB54D8"/>
    <w:rsid w:val="00AB655E"/>
    <w:rsid w:val="00AC007F"/>
    <w:rsid w:val="00AC2ECD"/>
    <w:rsid w:val="00AC3119"/>
    <w:rsid w:val="00AC33AD"/>
    <w:rsid w:val="00AC49FB"/>
    <w:rsid w:val="00AC4FAD"/>
    <w:rsid w:val="00AC5A10"/>
    <w:rsid w:val="00AD0AA3"/>
    <w:rsid w:val="00AD1952"/>
    <w:rsid w:val="00AD3F94"/>
    <w:rsid w:val="00AD4A5A"/>
    <w:rsid w:val="00AD4C7E"/>
    <w:rsid w:val="00AD6192"/>
    <w:rsid w:val="00AD67FE"/>
    <w:rsid w:val="00AE27AC"/>
    <w:rsid w:val="00AE40E0"/>
    <w:rsid w:val="00AE4DBA"/>
    <w:rsid w:val="00AE4F07"/>
    <w:rsid w:val="00AE79A3"/>
    <w:rsid w:val="00AE7F5A"/>
    <w:rsid w:val="00AF0BFA"/>
    <w:rsid w:val="00AF13F7"/>
    <w:rsid w:val="00AF1C5D"/>
    <w:rsid w:val="00AF2287"/>
    <w:rsid w:val="00AF42D7"/>
    <w:rsid w:val="00AF4961"/>
    <w:rsid w:val="00AF6C00"/>
    <w:rsid w:val="00AF6F2F"/>
    <w:rsid w:val="00B006FE"/>
    <w:rsid w:val="00B007CB"/>
    <w:rsid w:val="00B01B96"/>
    <w:rsid w:val="00B01DC9"/>
    <w:rsid w:val="00B02AA9"/>
    <w:rsid w:val="00B02F74"/>
    <w:rsid w:val="00B02F9A"/>
    <w:rsid w:val="00B02FA3"/>
    <w:rsid w:val="00B05084"/>
    <w:rsid w:val="00B05A6F"/>
    <w:rsid w:val="00B06F12"/>
    <w:rsid w:val="00B06F21"/>
    <w:rsid w:val="00B114CE"/>
    <w:rsid w:val="00B1423D"/>
    <w:rsid w:val="00B14F34"/>
    <w:rsid w:val="00B156EB"/>
    <w:rsid w:val="00B157F9"/>
    <w:rsid w:val="00B167F1"/>
    <w:rsid w:val="00B20256"/>
    <w:rsid w:val="00B20D09"/>
    <w:rsid w:val="00B21786"/>
    <w:rsid w:val="00B22C9D"/>
    <w:rsid w:val="00B23437"/>
    <w:rsid w:val="00B2763F"/>
    <w:rsid w:val="00B27AAC"/>
    <w:rsid w:val="00B30929"/>
    <w:rsid w:val="00B369AD"/>
    <w:rsid w:val="00B37066"/>
    <w:rsid w:val="00B372AA"/>
    <w:rsid w:val="00B40445"/>
    <w:rsid w:val="00B41888"/>
    <w:rsid w:val="00B42BDB"/>
    <w:rsid w:val="00B44AA1"/>
    <w:rsid w:val="00B45A52"/>
    <w:rsid w:val="00B46175"/>
    <w:rsid w:val="00B500E0"/>
    <w:rsid w:val="00B5058B"/>
    <w:rsid w:val="00B51BBD"/>
    <w:rsid w:val="00B56296"/>
    <w:rsid w:val="00B5681C"/>
    <w:rsid w:val="00B602B7"/>
    <w:rsid w:val="00B6033E"/>
    <w:rsid w:val="00B60D56"/>
    <w:rsid w:val="00B617E6"/>
    <w:rsid w:val="00B6180A"/>
    <w:rsid w:val="00B61FC9"/>
    <w:rsid w:val="00B62AAA"/>
    <w:rsid w:val="00B62DC3"/>
    <w:rsid w:val="00B6374A"/>
    <w:rsid w:val="00B664C7"/>
    <w:rsid w:val="00B71B58"/>
    <w:rsid w:val="00B739F6"/>
    <w:rsid w:val="00B77208"/>
    <w:rsid w:val="00B8117B"/>
    <w:rsid w:val="00B81A6C"/>
    <w:rsid w:val="00B81D70"/>
    <w:rsid w:val="00B843AE"/>
    <w:rsid w:val="00B85DE5"/>
    <w:rsid w:val="00B85FAE"/>
    <w:rsid w:val="00B90E65"/>
    <w:rsid w:val="00B90F73"/>
    <w:rsid w:val="00B92917"/>
    <w:rsid w:val="00B93B59"/>
    <w:rsid w:val="00B9406A"/>
    <w:rsid w:val="00B94A2F"/>
    <w:rsid w:val="00B95078"/>
    <w:rsid w:val="00B96258"/>
    <w:rsid w:val="00B97A0C"/>
    <w:rsid w:val="00BA2280"/>
    <w:rsid w:val="00BA2A08"/>
    <w:rsid w:val="00BA56D2"/>
    <w:rsid w:val="00BA76E0"/>
    <w:rsid w:val="00BB0186"/>
    <w:rsid w:val="00BB212F"/>
    <w:rsid w:val="00BB2A25"/>
    <w:rsid w:val="00BB51E9"/>
    <w:rsid w:val="00BB56BD"/>
    <w:rsid w:val="00BB78D4"/>
    <w:rsid w:val="00BC0195"/>
    <w:rsid w:val="00BC0FDC"/>
    <w:rsid w:val="00BC1809"/>
    <w:rsid w:val="00BC2238"/>
    <w:rsid w:val="00BC3053"/>
    <w:rsid w:val="00BC4D2E"/>
    <w:rsid w:val="00BC6A51"/>
    <w:rsid w:val="00BC6E25"/>
    <w:rsid w:val="00BD08B5"/>
    <w:rsid w:val="00BD46A8"/>
    <w:rsid w:val="00BD48AC"/>
    <w:rsid w:val="00BD5146"/>
    <w:rsid w:val="00BD5F1A"/>
    <w:rsid w:val="00BE1234"/>
    <w:rsid w:val="00BE2FA6"/>
    <w:rsid w:val="00BE333F"/>
    <w:rsid w:val="00BE4F7A"/>
    <w:rsid w:val="00BE7406"/>
    <w:rsid w:val="00BE741C"/>
    <w:rsid w:val="00BE7603"/>
    <w:rsid w:val="00BF3279"/>
    <w:rsid w:val="00BF6704"/>
    <w:rsid w:val="00BF74C7"/>
    <w:rsid w:val="00C015F1"/>
    <w:rsid w:val="00C01BD7"/>
    <w:rsid w:val="00C01F33"/>
    <w:rsid w:val="00C02CC6"/>
    <w:rsid w:val="00C040F7"/>
    <w:rsid w:val="00C041B0"/>
    <w:rsid w:val="00C044AB"/>
    <w:rsid w:val="00C05706"/>
    <w:rsid w:val="00C057F4"/>
    <w:rsid w:val="00C06BB9"/>
    <w:rsid w:val="00C07377"/>
    <w:rsid w:val="00C103DD"/>
    <w:rsid w:val="00C10478"/>
    <w:rsid w:val="00C12107"/>
    <w:rsid w:val="00C13452"/>
    <w:rsid w:val="00C14B88"/>
    <w:rsid w:val="00C14D4B"/>
    <w:rsid w:val="00C154BB"/>
    <w:rsid w:val="00C15B66"/>
    <w:rsid w:val="00C210BC"/>
    <w:rsid w:val="00C21C9E"/>
    <w:rsid w:val="00C237F8"/>
    <w:rsid w:val="00C26FAA"/>
    <w:rsid w:val="00C279B5"/>
    <w:rsid w:val="00C27C45"/>
    <w:rsid w:val="00C32657"/>
    <w:rsid w:val="00C3719D"/>
    <w:rsid w:val="00C37CC3"/>
    <w:rsid w:val="00C4067E"/>
    <w:rsid w:val="00C42BAB"/>
    <w:rsid w:val="00C46A82"/>
    <w:rsid w:val="00C4742E"/>
    <w:rsid w:val="00C51FCF"/>
    <w:rsid w:val="00C54995"/>
    <w:rsid w:val="00C54D41"/>
    <w:rsid w:val="00C55921"/>
    <w:rsid w:val="00C55F6F"/>
    <w:rsid w:val="00C561AF"/>
    <w:rsid w:val="00C57605"/>
    <w:rsid w:val="00C6006D"/>
    <w:rsid w:val="00C60783"/>
    <w:rsid w:val="00C63695"/>
    <w:rsid w:val="00C64672"/>
    <w:rsid w:val="00C64E8D"/>
    <w:rsid w:val="00C70697"/>
    <w:rsid w:val="00C72EF4"/>
    <w:rsid w:val="00C743F0"/>
    <w:rsid w:val="00C75D2F"/>
    <w:rsid w:val="00C767BE"/>
    <w:rsid w:val="00C76963"/>
    <w:rsid w:val="00C76E3C"/>
    <w:rsid w:val="00C77B92"/>
    <w:rsid w:val="00C81568"/>
    <w:rsid w:val="00C86B9F"/>
    <w:rsid w:val="00C9027A"/>
    <w:rsid w:val="00C9062C"/>
    <w:rsid w:val="00C9068E"/>
    <w:rsid w:val="00C9342D"/>
    <w:rsid w:val="00C93C4B"/>
    <w:rsid w:val="00C944AB"/>
    <w:rsid w:val="00C95477"/>
    <w:rsid w:val="00C95B40"/>
    <w:rsid w:val="00C97A23"/>
    <w:rsid w:val="00CA0590"/>
    <w:rsid w:val="00CA12D1"/>
    <w:rsid w:val="00CA1ED8"/>
    <w:rsid w:val="00CA31A3"/>
    <w:rsid w:val="00CA3D41"/>
    <w:rsid w:val="00CB0346"/>
    <w:rsid w:val="00CB1678"/>
    <w:rsid w:val="00CB1F63"/>
    <w:rsid w:val="00CB2370"/>
    <w:rsid w:val="00CB7170"/>
    <w:rsid w:val="00CC0405"/>
    <w:rsid w:val="00CC040E"/>
    <w:rsid w:val="00CC111F"/>
    <w:rsid w:val="00CC14CB"/>
    <w:rsid w:val="00CC2011"/>
    <w:rsid w:val="00CC3EA0"/>
    <w:rsid w:val="00CC5E23"/>
    <w:rsid w:val="00CC693D"/>
    <w:rsid w:val="00CC7B45"/>
    <w:rsid w:val="00CD1188"/>
    <w:rsid w:val="00CD2ED1"/>
    <w:rsid w:val="00CD337B"/>
    <w:rsid w:val="00CE0424"/>
    <w:rsid w:val="00CE3815"/>
    <w:rsid w:val="00CE7561"/>
    <w:rsid w:val="00CF02AC"/>
    <w:rsid w:val="00CF1354"/>
    <w:rsid w:val="00CF3960"/>
    <w:rsid w:val="00CF3B1F"/>
    <w:rsid w:val="00CF3BF6"/>
    <w:rsid w:val="00CF625B"/>
    <w:rsid w:val="00CF638D"/>
    <w:rsid w:val="00CF687E"/>
    <w:rsid w:val="00CF6B7A"/>
    <w:rsid w:val="00D0349B"/>
    <w:rsid w:val="00D04434"/>
    <w:rsid w:val="00D06151"/>
    <w:rsid w:val="00D078C1"/>
    <w:rsid w:val="00D10249"/>
    <w:rsid w:val="00D10409"/>
    <w:rsid w:val="00D10F00"/>
    <w:rsid w:val="00D115C3"/>
    <w:rsid w:val="00D11897"/>
    <w:rsid w:val="00D13135"/>
    <w:rsid w:val="00D1344F"/>
    <w:rsid w:val="00D13E4E"/>
    <w:rsid w:val="00D153AA"/>
    <w:rsid w:val="00D17248"/>
    <w:rsid w:val="00D2264C"/>
    <w:rsid w:val="00D239A7"/>
    <w:rsid w:val="00D23F47"/>
    <w:rsid w:val="00D267ED"/>
    <w:rsid w:val="00D26C4E"/>
    <w:rsid w:val="00D3005B"/>
    <w:rsid w:val="00D31E35"/>
    <w:rsid w:val="00D325EA"/>
    <w:rsid w:val="00D36E71"/>
    <w:rsid w:val="00D37A87"/>
    <w:rsid w:val="00D37D87"/>
    <w:rsid w:val="00D37E1B"/>
    <w:rsid w:val="00D40B33"/>
    <w:rsid w:val="00D41BDF"/>
    <w:rsid w:val="00D42C4F"/>
    <w:rsid w:val="00D4318F"/>
    <w:rsid w:val="00D438BF"/>
    <w:rsid w:val="00D43F5A"/>
    <w:rsid w:val="00D440F8"/>
    <w:rsid w:val="00D44DDF"/>
    <w:rsid w:val="00D45576"/>
    <w:rsid w:val="00D4666C"/>
    <w:rsid w:val="00D53C21"/>
    <w:rsid w:val="00D546FF"/>
    <w:rsid w:val="00D54CB1"/>
    <w:rsid w:val="00D55AD5"/>
    <w:rsid w:val="00D576CA"/>
    <w:rsid w:val="00D60E13"/>
    <w:rsid w:val="00D61AF5"/>
    <w:rsid w:val="00D62054"/>
    <w:rsid w:val="00D62CD5"/>
    <w:rsid w:val="00D6435F"/>
    <w:rsid w:val="00D64BBB"/>
    <w:rsid w:val="00D652B5"/>
    <w:rsid w:val="00D66155"/>
    <w:rsid w:val="00D708B0"/>
    <w:rsid w:val="00D70E73"/>
    <w:rsid w:val="00D763CD"/>
    <w:rsid w:val="00D76401"/>
    <w:rsid w:val="00D77B1D"/>
    <w:rsid w:val="00D77E1B"/>
    <w:rsid w:val="00D8021F"/>
    <w:rsid w:val="00D80383"/>
    <w:rsid w:val="00D817B0"/>
    <w:rsid w:val="00D823C6"/>
    <w:rsid w:val="00D84DDC"/>
    <w:rsid w:val="00D86C86"/>
    <w:rsid w:val="00D86CA3"/>
    <w:rsid w:val="00D871CE"/>
    <w:rsid w:val="00D878F0"/>
    <w:rsid w:val="00D91055"/>
    <w:rsid w:val="00D9196D"/>
    <w:rsid w:val="00D92982"/>
    <w:rsid w:val="00DA01B6"/>
    <w:rsid w:val="00DA1349"/>
    <w:rsid w:val="00DA305E"/>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F17"/>
    <w:rsid w:val="00DC53EF"/>
    <w:rsid w:val="00DD2697"/>
    <w:rsid w:val="00DD740E"/>
    <w:rsid w:val="00DE2D93"/>
    <w:rsid w:val="00DE4E2C"/>
    <w:rsid w:val="00DE5608"/>
    <w:rsid w:val="00DE58D0"/>
    <w:rsid w:val="00DE654F"/>
    <w:rsid w:val="00DF02B2"/>
    <w:rsid w:val="00DF0B6E"/>
    <w:rsid w:val="00DF15E0"/>
    <w:rsid w:val="00DF1C34"/>
    <w:rsid w:val="00DF37A0"/>
    <w:rsid w:val="00DF5C56"/>
    <w:rsid w:val="00E002D7"/>
    <w:rsid w:val="00E049F1"/>
    <w:rsid w:val="00E05CDC"/>
    <w:rsid w:val="00E05EBD"/>
    <w:rsid w:val="00E110E7"/>
    <w:rsid w:val="00E11B20"/>
    <w:rsid w:val="00E1577B"/>
    <w:rsid w:val="00E16446"/>
    <w:rsid w:val="00E17FA2"/>
    <w:rsid w:val="00E20983"/>
    <w:rsid w:val="00E222A7"/>
    <w:rsid w:val="00E22330"/>
    <w:rsid w:val="00E25089"/>
    <w:rsid w:val="00E2601C"/>
    <w:rsid w:val="00E30B5A"/>
    <w:rsid w:val="00E310FF"/>
    <w:rsid w:val="00E3123D"/>
    <w:rsid w:val="00E31461"/>
    <w:rsid w:val="00E31A8D"/>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1F74"/>
    <w:rsid w:val="00E4258F"/>
    <w:rsid w:val="00E446F1"/>
    <w:rsid w:val="00E46091"/>
    <w:rsid w:val="00E46886"/>
    <w:rsid w:val="00E47AEF"/>
    <w:rsid w:val="00E50DED"/>
    <w:rsid w:val="00E518D7"/>
    <w:rsid w:val="00E53B75"/>
    <w:rsid w:val="00E54E3B"/>
    <w:rsid w:val="00E57565"/>
    <w:rsid w:val="00E61FEF"/>
    <w:rsid w:val="00E62F35"/>
    <w:rsid w:val="00E63838"/>
    <w:rsid w:val="00E64434"/>
    <w:rsid w:val="00E67C51"/>
    <w:rsid w:val="00E71DF6"/>
    <w:rsid w:val="00E72B2A"/>
    <w:rsid w:val="00E72EFC"/>
    <w:rsid w:val="00E758EC"/>
    <w:rsid w:val="00E76259"/>
    <w:rsid w:val="00E774DB"/>
    <w:rsid w:val="00E8007A"/>
    <w:rsid w:val="00E8233A"/>
    <w:rsid w:val="00E8234C"/>
    <w:rsid w:val="00E8385E"/>
    <w:rsid w:val="00E83AA9"/>
    <w:rsid w:val="00E85928"/>
    <w:rsid w:val="00E860AE"/>
    <w:rsid w:val="00E8641A"/>
    <w:rsid w:val="00E87822"/>
    <w:rsid w:val="00E90395"/>
    <w:rsid w:val="00E90E49"/>
    <w:rsid w:val="00E916DA"/>
    <w:rsid w:val="00E917F9"/>
    <w:rsid w:val="00E9291C"/>
    <w:rsid w:val="00E93FFE"/>
    <w:rsid w:val="00E94F8A"/>
    <w:rsid w:val="00E96A90"/>
    <w:rsid w:val="00E96F47"/>
    <w:rsid w:val="00E97A81"/>
    <w:rsid w:val="00EA145C"/>
    <w:rsid w:val="00EA5DC2"/>
    <w:rsid w:val="00EA7A41"/>
    <w:rsid w:val="00EB05A0"/>
    <w:rsid w:val="00EB077B"/>
    <w:rsid w:val="00EB2190"/>
    <w:rsid w:val="00EB4EA2"/>
    <w:rsid w:val="00EB6346"/>
    <w:rsid w:val="00EB7AC8"/>
    <w:rsid w:val="00EC27C6"/>
    <w:rsid w:val="00EC4207"/>
    <w:rsid w:val="00EC5653"/>
    <w:rsid w:val="00EC5D1F"/>
    <w:rsid w:val="00EC60B5"/>
    <w:rsid w:val="00EC6A49"/>
    <w:rsid w:val="00EC71CE"/>
    <w:rsid w:val="00ED1006"/>
    <w:rsid w:val="00ED1AA4"/>
    <w:rsid w:val="00ED3F0F"/>
    <w:rsid w:val="00ED6433"/>
    <w:rsid w:val="00EE1309"/>
    <w:rsid w:val="00EE1E64"/>
    <w:rsid w:val="00EF08AA"/>
    <w:rsid w:val="00EF18FE"/>
    <w:rsid w:val="00EF4DCB"/>
    <w:rsid w:val="00EF5787"/>
    <w:rsid w:val="00EF60D0"/>
    <w:rsid w:val="00EF682C"/>
    <w:rsid w:val="00F0528D"/>
    <w:rsid w:val="00F06C67"/>
    <w:rsid w:val="00F06DFD"/>
    <w:rsid w:val="00F071D1"/>
    <w:rsid w:val="00F07406"/>
    <w:rsid w:val="00F07533"/>
    <w:rsid w:val="00F10629"/>
    <w:rsid w:val="00F11290"/>
    <w:rsid w:val="00F13B91"/>
    <w:rsid w:val="00F15FA5"/>
    <w:rsid w:val="00F1654E"/>
    <w:rsid w:val="00F17545"/>
    <w:rsid w:val="00F17A46"/>
    <w:rsid w:val="00F209B7"/>
    <w:rsid w:val="00F23500"/>
    <w:rsid w:val="00F2376F"/>
    <w:rsid w:val="00F243D8"/>
    <w:rsid w:val="00F27528"/>
    <w:rsid w:val="00F27A64"/>
    <w:rsid w:val="00F301AC"/>
    <w:rsid w:val="00F30828"/>
    <w:rsid w:val="00F313D6"/>
    <w:rsid w:val="00F316AA"/>
    <w:rsid w:val="00F33F93"/>
    <w:rsid w:val="00F34438"/>
    <w:rsid w:val="00F40F0C"/>
    <w:rsid w:val="00F41518"/>
    <w:rsid w:val="00F42123"/>
    <w:rsid w:val="00F452A8"/>
    <w:rsid w:val="00F4766C"/>
    <w:rsid w:val="00F507D1"/>
    <w:rsid w:val="00F519CE"/>
    <w:rsid w:val="00F51ADA"/>
    <w:rsid w:val="00F51EC2"/>
    <w:rsid w:val="00F53AF3"/>
    <w:rsid w:val="00F56B53"/>
    <w:rsid w:val="00F57AC3"/>
    <w:rsid w:val="00F607C5"/>
    <w:rsid w:val="00F60DEA"/>
    <w:rsid w:val="00F62254"/>
    <w:rsid w:val="00F6302A"/>
    <w:rsid w:val="00F640F6"/>
    <w:rsid w:val="00F647C0"/>
    <w:rsid w:val="00F64C2B"/>
    <w:rsid w:val="00F651BE"/>
    <w:rsid w:val="00F65322"/>
    <w:rsid w:val="00F65586"/>
    <w:rsid w:val="00F65BB0"/>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9056A"/>
    <w:rsid w:val="00F90F8D"/>
    <w:rsid w:val="00F90F95"/>
    <w:rsid w:val="00F9242E"/>
    <w:rsid w:val="00F92782"/>
    <w:rsid w:val="00F93AA9"/>
    <w:rsid w:val="00F94B97"/>
    <w:rsid w:val="00F96966"/>
    <w:rsid w:val="00F96985"/>
    <w:rsid w:val="00F97838"/>
    <w:rsid w:val="00F97C4E"/>
    <w:rsid w:val="00FA12D2"/>
    <w:rsid w:val="00FA1D2C"/>
    <w:rsid w:val="00FA2BB3"/>
    <w:rsid w:val="00FA3142"/>
    <w:rsid w:val="00FA31FB"/>
    <w:rsid w:val="00FA5319"/>
    <w:rsid w:val="00FB0F8B"/>
    <w:rsid w:val="00FB19A1"/>
    <w:rsid w:val="00FB455B"/>
    <w:rsid w:val="00FB46B7"/>
    <w:rsid w:val="00FB4C80"/>
    <w:rsid w:val="00FB65DA"/>
    <w:rsid w:val="00FB6A6A"/>
    <w:rsid w:val="00FB6F61"/>
    <w:rsid w:val="00FC0873"/>
    <w:rsid w:val="00FC129A"/>
    <w:rsid w:val="00FC4AD0"/>
    <w:rsid w:val="00FC7313"/>
    <w:rsid w:val="00FC7429"/>
    <w:rsid w:val="00FD07F6"/>
    <w:rsid w:val="00FD1EC8"/>
    <w:rsid w:val="00FD3FB3"/>
    <w:rsid w:val="00FD47ED"/>
    <w:rsid w:val="00FD74DB"/>
    <w:rsid w:val="00FD7660"/>
    <w:rsid w:val="00FE0655"/>
    <w:rsid w:val="00FE1E40"/>
    <w:rsid w:val="00FE20E2"/>
    <w:rsid w:val="00FE2365"/>
    <w:rsid w:val="00FE4C7B"/>
    <w:rsid w:val="00FE4CAF"/>
    <w:rsid w:val="00FE5670"/>
    <w:rsid w:val="00FE7336"/>
    <w:rsid w:val="00FE787C"/>
    <w:rsid w:val="00FF45A5"/>
    <w:rsid w:val="00FF4AD1"/>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B1Zchn">
    <w:name w:val="B1 Zchn"/>
    <w:locked/>
    <w:rsid w:val="009F4B5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3.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4.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77A16B87-31AC-462E-980F-39E9B0E6C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TotalTime>
  <Pages>3</Pages>
  <Words>970</Words>
  <Characters>5533</Characters>
  <Application>Microsoft Office Word</Application>
  <DocSecurity>0</DocSecurity>
  <Lines>46</Lines>
  <Paragraphs>12</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Ericsson</vt:lpstr>
      <vt:lpstr/>
      <vt:lpstr>Introduction</vt:lpstr>
      <vt:lpstr>        16.1.8	Subscriber Profile ID for RAT/Frequency Priority</vt:lpstr>
      <vt:lpstr>Discussion </vt:lpstr>
      <vt:lpstr>Conclusion</vt:lpstr>
    </vt:vector>
  </TitlesOfParts>
  <Company>Ericsson</Company>
  <LinksUpToDate>false</LinksUpToDate>
  <CharactersWithSpaces>6491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3</cp:revision>
  <cp:lastPrinted>2008-01-31T06:09:00Z</cp:lastPrinted>
  <dcterms:created xsi:type="dcterms:W3CDTF">2018-04-06T20:29:00Z</dcterms:created>
  <dcterms:modified xsi:type="dcterms:W3CDTF">2018-04-06T20:30:00Z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