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F3" w:rsidRDefault="00BC52F3" w:rsidP="00BC52F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98</w:t>
      </w:r>
      <w:r>
        <w:rPr>
          <w:b/>
          <w:noProof/>
          <w:sz w:val="28"/>
        </w:rPr>
        <w:tab/>
        <w:t>R3-174266</w:t>
      </w:r>
    </w:p>
    <w:p w:rsidR="00BC52F3" w:rsidRDefault="00BC52F3" w:rsidP="00BC52F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22CD7">
        <w:rPr>
          <w:b/>
          <w:noProof/>
          <w:sz w:val="28"/>
        </w:rPr>
        <w:t>Reno, NV, USA, 27 November-1 December 2017</w:t>
      </w:r>
    </w:p>
    <w:p w:rsidR="00BC52F3" w:rsidRPr="00522CD7" w:rsidRDefault="00BC52F3" w:rsidP="00BC52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BC52F3" w:rsidRDefault="00BC52F3" w:rsidP="00BC52F3"/>
    <w:p w:rsidR="005C5102" w:rsidRPr="00BC3B44" w:rsidRDefault="00127609" w:rsidP="005C5102">
      <w:pPr>
        <w:rPr>
          <w:rFonts w:ascii="Arial" w:eastAsia="MS Mincho" w:hAnsi="Arial" w:cs="Arial"/>
          <w:b/>
          <w:bCs/>
          <w:sz w:val="24"/>
          <w:lang w:eastAsia="ja-JP"/>
        </w:rPr>
      </w:pPr>
      <w:r w:rsidRPr="00BC3B44">
        <w:rPr>
          <w:rFonts w:ascii="Arial" w:hAnsi="Arial" w:cs="Arial"/>
          <w:b/>
          <w:bCs/>
          <w:sz w:val="24"/>
        </w:rPr>
        <w:t xml:space="preserve">3GPP TSG RAN WG1 Meeting </w:t>
      </w:r>
      <w:r w:rsidRPr="007A709F">
        <w:rPr>
          <w:rFonts w:ascii="Arial" w:hAnsi="Arial" w:cs="Arial"/>
          <w:b/>
          <w:bCs/>
          <w:sz w:val="24"/>
        </w:rPr>
        <w:t>90bis</w:t>
      </w:r>
      <w:r w:rsidR="005C5102" w:rsidRPr="007A709F">
        <w:rPr>
          <w:rFonts w:ascii="Arial" w:hAnsi="Arial" w:cs="Arial"/>
          <w:b/>
          <w:bCs/>
          <w:sz w:val="24"/>
        </w:rPr>
        <w:t xml:space="preserve">  </w:t>
      </w:r>
      <w:r w:rsidR="00FE33CA" w:rsidRPr="007A709F">
        <w:rPr>
          <w:rFonts w:ascii="Arial" w:hAnsi="Arial" w:cs="Arial"/>
          <w:b/>
          <w:bCs/>
          <w:sz w:val="24"/>
        </w:rPr>
        <w:t xml:space="preserve">           </w:t>
      </w:r>
      <w:r w:rsidR="005C5102" w:rsidRPr="007A709F">
        <w:rPr>
          <w:rFonts w:ascii="Arial" w:hAnsi="Arial" w:cs="Arial"/>
          <w:b/>
          <w:bCs/>
          <w:sz w:val="24"/>
        </w:rPr>
        <w:t xml:space="preserve">             </w:t>
      </w:r>
      <w:r w:rsidR="001E756B" w:rsidRPr="007A709F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                               </w:t>
      </w:r>
      <w:r w:rsidR="005C5102" w:rsidRPr="007A709F">
        <w:rPr>
          <w:rFonts w:ascii="Arial" w:hAnsi="Arial" w:cs="Arial"/>
          <w:b/>
          <w:bCs/>
          <w:sz w:val="24"/>
        </w:rPr>
        <w:t xml:space="preserve">     </w:t>
      </w:r>
      <w:r w:rsidR="00203B40" w:rsidRPr="007A709F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</w:t>
      </w:r>
      <w:r w:rsidR="0023424B" w:rsidRPr="00FB4869">
        <w:rPr>
          <w:rFonts w:ascii="Arial" w:hAnsi="Arial" w:cs="Arial"/>
          <w:b/>
          <w:bCs/>
          <w:sz w:val="24"/>
        </w:rPr>
        <w:t>R1-</w:t>
      </w:r>
      <w:r w:rsidR="00EF57C7" w:rsidRPr="00FB4869">
        <w:rPr>
          <w:rFonts w:ascii="Arial" w:hAnsi="Arial" w:cs="Arial"/>
          <w:b/>
          <w:bCs/>
          <w:sz w:val="24"/>
        </w:rPr>
        <w:t>171</w:t>
      </w:r>
      <w:r w:rsidR="00EF57C7">
        <w:rPr>
          <w:rFonts w:ascii="Arial" w:eastAsia="MS Mincho" w:hAnsi="Arial" w:cs="Arial" w:hint="eastAsia"/>
          <w:b/>
          <w:bCs/>
          <w:sz w:val="24"/>
          <w:lang w:eastAsia="ja-JP"/>
        </w:rPr>
        <w:t>9203</w:t>
      </w:r>
    </w:p>
    <w:p w:rsidR="009D2FAE" w:rsidRPr="00BC3B44" w:rsidRDefault="00127609" w:rsidP="005C5102">
      <w:pPr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BC3B44">
        <w:rPr>
          <w:rFonts w:ascii="Arial" w:eastAsia="MS Mincho" w:hAnsi="Arial" w:cs="Arial"/>
          <w:b/>
          <w:bCs/>
          <w:sz w:val="24"/>
          <w:lang w:eastAsia="ja-JP"/>
        </w:rPr>
        <w:t>Prague, CZ, 9th – 13th, October 2017</w:t>
      </w:r>
    </w:p>
    <w:p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:rsidR="005A6C01" w:rsidRPr="008462A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203B40" w:rsidRPr="001551EA">
        <w:rPr>
          <w:rFonts w:ascii="Arial" w:hAnsi="Arial" w:cs="Arial"/>
        </w:rPr>
        <w:t>Reply</w:t>
      </w:r>
      <w:r w:rsidR="00203B40" w:rsidRPr="00337D27">
        <w:rPr>
          <w:rFonts w:ascii="Arial" w:hAnsi="Arial" w:cs="Arial"/>
        </w:rPr>
        <w:t xml:space="preserve"> </w:t>
      </w:r>
      <w:r w:rsidR="004946DA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337D27">
        <w:rPr>
          <w:rFonts w:ascii="Arial" w:eastAsia="MS Mincho" w:hAnsi="Arial" w:cs="Arial" w:hint="eastAsia"/>
          <w:bCs/>
          <w:lang w:eastAsia="ja-JP"/>
        </w:rPr>
        <w:t xml:space="preserve">NR L1 </w:t>
      </w:r>
      <w:r w:rsidR="00BD1459">
        <w:rPr>
          <w:rFonts w:ascii="Arial" w:eastAsia="MS Mincho" w:hAnsi="Arial" w:cs="Arial" w:hint="eastAsia"/>
          <w:bCs/>
          <w:lang w:eastAsia="ja-JP"/>
        </w:rPr>
        <w:t>p</w:t>
      </w:r>
      <w:r w:rsidR="00337D27">
        <w:rPr>
          <w:rFonts w:ascii="Arial" w:eastAsia="MS Mincho" w:hAnsi="Arial" w:cs="Arial" w:hint="eastAsia"/>
          <w:bCs/>
          <w:lang w:eastAsia="ja-JP"/>
        </w:rPr>
        <w:t xml:space="preserve">rocessing </w:t>
      </w:r>
      <w:r w:rsidR="00BD1459">
        <w:rPr>
          <w:rFonts w:ascii="Arial" w:eastAsia="MS Mincho" w:hAnsi="Arial" w:cs="Arial" w:hint="eastAsia"/>
          <w:bCs/>
          <w:lang w:eastAsia="ja-JP"/>
        </w:rPr>
        <w:t>c</w:t>
      </w:r>
      <w:r w:rsidR="00337D27">
        <w:rPr>
          <w:rFonts w:ascii="Arial" w:eastAsia="MS Mincho" w:hAnsi="Arial" w:cs="Arial" w:hint="eastAsia"/>
          <w:bCs/>
          <w:lang w:eastAsia="ja-JP"/>
        </w:rPr>
        <w:t>hain</w:t>
      </w:r>
    </w:p>
    <w:p w:rsidR="00B46843" w:rsidRPr="008462AE" w:rsidRDefault="00B46843" w:rsidP="00B4684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eastAsia="MS Mincho" w:hAnsi="Arial" w:cs="Arial"/>
          <w:b/>
          <w:lang w:eastAsia="ja-JP"/>
        </w:rPr>
        <w:t>Response to:</w:t>
      </w:r>
      <w:r w:rsidRPr="008462AE">
        <w:rPr>
          <w:rFonts w:ascii="Arial" w:eastAsia="MS Mincho" w:hAnsi="Arial" w:cs="Arial"/>
          <w:bCs/>
          <w:lang w:eastAsia="ja-JP"/>
        </w:rPr>
        <w:t xml:space="preserve"> </w:t>
      </w:r>
      <w:r w:rsidRPr="008462AE">
        <w:rPr>
          <w:rFonts w:ascii="Arial" w:eastAsia="MS Mincho" w:hAnsi="Arial" w:cs="Arial"/>
          <w:bCs/>
          <w:lang w:eastAsia="ja-JP"/>
        </w:rPr>
        <w:tab/>
      </w:r>
      <w:r w:rsidR="00337D27" w:rsidRPr="008462AE">
        <w:rPr>
          <w:rFonts w:ascii="Arial" w:eastAsia="MS Mincho" w:hAnsi="Arial" w:cs="Arial"/>
          <w:bCs/>
          <w:lang w:eastAsia="ja-JP"/>
        </w:rPr>
        <w:t xml:space="preserve">LS on </w:t>
      </w:r>
      <w:r w:rsidR="00337D27">
        <w:rPr>
          <w:rFonts w:ascii="Arial" w:eastAsia="MS Mincho" w:hAnsi="Arial" w:cs="Arial" w:hint="eastAsia"/>
          <w:bCs/>
          <w:lang w:eastAsia="ja-JP"/>
        </w:rPr>
        <w:t>NR L1 Processing Chain</w:t>
      </w:r>
      <w:r w:rsidR="00EB409A" w:rsidRPr="008462AE">
        <w:rPr>
          <w:rFonts w:ascii="Arial" w:hAnsi="Arial" w:cs="Arial"/>
          <w:bCs/>
        </w:rPr>
        <w:t xml:space="preserve"> (R</w:t>
      </w:r>
      <w:r w:rsidR="00337D27">
        <w:rPr>
          <w:rFonts w:ascii="Arial" w:eastAsiaTheme="minorEastAsia" w:hAnsi="Arial" w:cs="Arial" w:hint="eastAsia"/>
          <w:bCs/>
          <w:lang w:eastAsia="ja-JP"/>
        </w:rPr>
        <w:t>3</w:t>
      </w:r>
      <w:r w:rsidR="00EB409A" w:rsidRPr="008462AE">
        <w:rPr>
          <w:rFonts w:ascii="Arial" w:hAnsi="Arial" w:cs="Arial"/>
          <w:bCs/>
        </w:rPr>
        <w:t>-17</w:t>
      </w:r>
      <w:r w:rsidR="00337D27">
        <w:rPr>
          <w:rFonts w:ascii="Arial" w:eastAsiaTheme="minorEastAsia" w:hAnsi="Arial" w:cs="Arial" w:hint="eastAsia"/>
          <w:bCs/>
          <w:lang w:eastAsia="ja-JP"/>
        </w:rPr>
        <w:t>3439</w:t>
      </w:r>
      <w:r w:rsidR="00EB409A" w:rsidRPr="008462AE">
        <w:rPr>
          <w:rFonts w:ascii="Arial" w:hAnsi="Arial" w:cs="Arial"/>
          <w:bCs/>
        </w:rPr>
        <w:t>)</w:t>
      </w:r>
    </w:p>
    <w:p w:rsidR="005A6C01" w:rsidRPr="008462AE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MS Mincho" w:hAnsi="Arial" w:cs="Arial"/>
          <w:bCs/>
          <w:lang w:eastAsia="ja-JP"/>
        </w:rPr>
        <w:t>1</w:t>
      </w:r>
      <w:r w:rsidR="00BE17D5" w:rsidRPr="008462AE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8462AE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337D27">
        <w:rPr>
          <w:rFonts w:ascii="Arial" w:eastAsia="MS Mincho" w:hAnsi="Arial" w:cs="Arial" w:hint="eastAsia"/>
          <w:bCs/>
          <w:lang w:eastAsia="ja-JP"/>
        </w:rPr>
        <w:t>FS_NR-CU-DU-LLS</w:t>
      </w:r>
    </w:p>
    <w:p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MS Mincho" w:hAnsi="Arial" w:cs="Arial"/>
          <w:bCs/>
          <w:lang w:eastAsia="ja-JP"/>
        </w:rPr>
        <w:t>RAN WG</w:t>
      </w:r>
      <w:r w:rsidR="00290771" w:rsidRPr="008462AE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Pr="008462AE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337D27">
        <w:rPr>
          <w:rFonts w:ascii="Arial" w:eastAsia="MS Mincho" w:hAnsi="Arial" w:cs="Arial" w:hint="eastAsia"/>
          <w:bCs/>
          <w:lang w:eastAsia="ja-JP"/>
        </w:rPr>
        <w:t>3</w:t>
      </w:r>
    </w:p>
    <w:p w:rsidR="009703BE" w:rsidRPr="00337D27" w:rsidRDefault="009703BE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462AE">
        <w:rPr>
          <w:rFonts w:ascii="Arial" w:eastAsia="MS Mincho" w:hAnsi="Arial" w:cs="Arial" w:hint="eastAsia"/>
          <w:b/>
          <w:lang w:eastAsia="ja-JP"/>
        </w:rPr>
        <w:t>CC:</w:t>
      </w:r>
      <w:r w:rsidRPr="008462AE">
        <w:rPr>
          <w:rFonts w:ascii="Arial" w:eastAsia="MS Mincho" w:hAnsi="Arial" w:cs="Arial" w:hint="eastAsia"/>
          <w:b/>
          <w:lang w:eastAsia="ja-JP"/>
        </w:rPr>
        <w:tab/>
      </w:r>
      <w:r w:rsidR="00337D27">
        <w:rPr>
          <w:rFonts w:ascii="Arial" w:eastAsiaTheme="minorEastAsia" w:hAnsi="Arial" w:cs="Arial" w:hint="eastAsia"/>
          <w:bCs/>
          <w:lang w:eastAsia="ja-JP"/>
        </w:rPr>
        <w:t>-</w:t>
      </w:r>
    </w:p>
    <w:p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MS Mincho" w:cs="Arial" w:hint="eastAsia"/>
          <w:b w:val="0"/>
          <w:bCs/>
          <w:lang w:val="it-IT" w:eastAsia="ja-JP"/>
        </w:rPr>
        <w:t>Yuichi Kakishima</w:t>
      </w:r>
    </w:p>
    <w:p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MS Mincho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MS Mincho" w:hAnsi="Arial" w:cs="Arial"/>
          <w:bCs/>
          <w:lang w:val="it-IT" w:eastAsia="ja-JP"/>
        </w:rPr>
        <w:t>+1-650-919-4246</w:t>
      </w:r>
    </w:p>
    <w:p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MS Mincho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MS Mincho" w:cs="Arial" w:hint="eastAsia"/>
          <w:b w:val="0"/>
          <w:bCs/>
          <w:color w:val="auto"/>
          <w:lang w:val="pt-BR" w:eastAsia="ja-JP"/>
        </w:rPr>
        <w:t>.com</w:t>
      </w:r>
    </w:p>
    <w:p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3D52A0" w:rsidRPr="006803F4" w:rsidRDefault="00F44433" w:rsidP="00843D71">
      <w:pPr>
        <w:spacing w:after="240"/>
        <w:jc w:val="both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</w:t>
      </w:r>
      <w:r w:rsidRPr="00F44433">
        <w:rPr>
          <w:rFonts w:ascii="Arial" w:eastAsia="MS Mincho" w:hAnsi="Arial" w:cs="Arial"/>
          <w:lang w:eastAsia="ja-JP"/>
        </w:rPr>
        <w:t xml:space="preserve">1 thanks </w:t>
      </w:r>
      <w:r>
        <w:rPr>
          <w:rFonts w:ascii="Arial" w:eastAsia="MS Mincho" w:hAnsi="Arial" w:cs="Arial" w:hint="eastAsia"/>
          <w:lang w:eastAsia="ja-JP"/>
        </w:rPr>
        <w:t>RAN3</w:t>
      </w:r>
      <w:r w:rsidRPr="00F44433">
        <w:rPr>
          <w:rFonts w:ascii="Arial" w:eastAsia="MS Mincho" w:hAnsi="Arial" w:cs="Arial"/>
          <w:lang w:eastAsia="ja-JP"/>
        </w:rPr>
        <w:t xml:space="preserve"> for their LS on </w:t>
      </w:r>
      <w:r>
        <w:rPr>
          <w:rFonts w:ascii="Arial" w:eastAsia="MS Mincho" w:hAnsi="Arial" w:cs="Arial" w:hint="eastAsia"/>
          <w:lang w:eastAsia="ja-JP"/>
        </w:rPr>
        <w:t xml:space="preserve">NR L1 processing chain. </w:t>
      </w:r>
      <w:r w:rsidRPr="00F44433">
        <w:rPr>
          <w:rFonts w:ascii="Arial" w:eastAsia="MS Mincho" w:hAnsi="Arial" w:cs="Arial"/>
          <w:lang w:eastAsia="ja-JP"/>
        </w:rPr>
        <w:t xml:space="preserve">RAN1 discussed the LS </w:t>
      </w:r>
      <w:r>
        <w:rPr>
          <w:rFonts w:ascii="Arial" w:eastAsia="MS Mincho" w:hAnsi="Arial" w:cs="Arial" w:hint="eastAsia"/>
          <w:lang w:eastAsia="ja-JP"/>
        </w:rPr>
        <w:t xml:space="preserve">and </w:t>
      </w:r>
      <w:r w:rsidRPr="00F44433">
        <w:rPr>
          <w:rFonts w:ascii="Arial" w:eastAsia="MS Mincho" w:hAnsi="Arial" w:cs="Arial"/>
          <w:lang w:eastAsia="ja-JP"/>
        </w:rPr>
        <w:t xml:space="preserve">following answers </w:t>
      </w:r>
      <w:r>
        <w:rPr>
          <w:rFonts w:ascii="Arial" w:eastAsia="MS Mincho" w:hAnsi="Arial" w:cs="Arial" w:hint="eastAsia"/>
          <w:lang w:eastAsia="ja-JP"/>
        </w:rPr>
        <w:t>are</w:t>
      </w:r>
      <w:r w:rsidRPr="00F44433">
        <w:rPr>
          <w:rFonts w:ascii="Arial" w:eastAsia="MS Mincho" w:hAnsi="Arial" w:cs="Arial"/>
          <w:lang w:eastAsia="ja-JP"/>
        </w:rPr>
        <w:t xml:space="preserve"> given </w:t>
      </w:r>
      <w:r>
        <w:rPr>
          <w:rFonts w:ascii="Arial" w:eastAsia="MS Mincho" w:hAnsi="Arial" w:cs="Arial" w:hint="eastAsia"/>
          <w:lang w:eastAsia="ja-JP"/>
        </w:rPr>
        <w:t>to RAN3.</w:t>
      </w:r>
    </w:p>
    <w:p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1) Which functions have been discussed and agreed for NR in RAN1?</w:t>
      </w:r>
    </w:p>
    <w:p w:rsidR="006139B3" w:rsidRDefault="00857BEB" w:rsidP="00857BEB">
      <w:pPr>
        <w:jc w:val="both"/>
        <w:rPr>
          <w:rFonts w:eastAsiaTheme="minorEastAsia"/>
          <w:lang w:eastAsia="ja-JP"/>
        </w:rPr>
      </w:pPr>
      <w:r w:rsidRPr="00857BEB">
        <w:rPr>
          <w:rFonts w:eastAsiaTheme="minorEastAsia"/>
          <w:lang w:eastAsia="ja-JP"/>
        </w:rPr>
        <w:t xml:space="preserve">RAN1 would like to highlight that RAN1 </w:t>
      </w:r>
      <w:r w:rsidR="00C73DB9">
        <w:rPr>
          <w:rFonts w:eastAsiaTheme="minorEastAsia"/>
          <w:lang w:eastAsia="ja-JP"/>
        </w:rPr>
        <w:t>only specifies</w:t>
      </w:r>
      <w:r w:rsidRPr="00857BEB">
        <w:rPr>
          <w:rFonts w:eastAsiaTheme="minorEastAsia"/>
          <w:lang w:eastAsia="ja-JP"/>
        </w:rPr>
        <w:t xml:space="preserve"> what UEs can expect </w:t>
      </w:r>
      <w:r w:rsidR="00731E90">
        <w:rPr>
          <w:rFonts w:eastAsiaTheme="minorEastAsia"/>
          <w:lang w:eastAsia="ja-JP"/>
        </w:rPr>
        <w:t>for</w:t>
      </w:r>
      <w:r w:rsidRPr="00857BEB">
        <w:rPr>
          <w:rFonts w:eastAsiaTheme="minorEastAsia"/>
          <w:lang w:eastAsia="ja-JP"/>
        </w:rPr>
        <w:t xml:space="preserve"> the</w:t>
      </w:r>
      <w:r>
        <w:rPr>
          <w:rFonts w:eastAsiaTheme="minorEastAsia"/>
          <w:lang w:val="en-US" w:eastAsia="ja-JP"/>
        </w:rPr>
        <w:t xml:space="preserve"> </w:t>
      </w:r>
      <w:r w:rsidRPr="00857BEB">
        <w:rPr>
          <w:rFonts w:eastAsiaTheme="minorEastAsia"/>
          <w:lang w:eastAsia="ja-JP"/>
        </w:rPr>
        <w:t>transmitted downlink signal</w:t>
      </w:r>
      <w:r w:rsidR="008F1C18">
        <w:rPr>
          <w:rFonts w:eastAsiaTheme="minorEastAsia"/>
          <w:lang w:eastAsia="ja-JP"/>
        </w:rPr>
        <w:t xml:space="preserve">, </w:t>
      </w:r>
      <w:r w:rsidR="008F1C18" w:rsidRPr="008F1C18">
        <w:rPr>
          <w:rFonts w:eastAsiaTheme="minorEastAsia"/>
          <w:lang w:eastAsia="ja-JP"/>
        </w:rPr>
        <w:t>and what signals the UEs are allowed to transmit in the uplink</w:t>
      </w:r>
      <w:r w:rsidRPr="00857BEB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RAN1 specifications do not deal with any base station receiver</w:t>
      </w:r>
      <w:r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functionality.</w:t>
      </w:r>
      <w:r w:rsidR="00556B40">
        <w:rPr>
          <w:rFonts w:eastAsiaTheme="minorEastAsia"/>
          <w:lang w:eastAsia="ja-JP"/>
        </w:rPr>
        <w:t xml:space="preserve"> </w:t>
      </w:r>
      <w:r w:rsidRPr="00857BEB">
        <w:rPr>
          <w:rFonts w:eastAsiaTheme="minorEastAsia"/>
          <w:lang w:eastAsia="ja-JP"/>
        </w:rPr>
        <w:t>Regarding the base-station transmitter-sid</w:t>
      </w:r>
      <w:r>
        <w:rPr>
          <w:rFonts w:eastAsiaTheme="minorEastAsia"/>
          <w:lang w:eastAsia="ja-JP"/>
        </w:rPr>
        <w:t xml:space="preserve">e functionality outlined in the </w:t>
      </w:r>
      <w:r w:rsidRPr="00857BEB">
        <w:rPr>
          <w:rFonts w:eastAsiaTheme="minorEastAsia"/>
          <w:lang w:eastAsia="ja-JP"/>
        </w:rPr>
        <w:t xml:space="preserve">RAN3 LS, it aligns well with the processing steps envisioned by RAN1 </w:t>
      </w:r>
      <w:r w:rsidR="00C73DB9">
        <w:rPr>
          <w:rFonts w:eastAsiaTheme="minorEastAsia"/>
          <w:lang w:eastAsia="ja-JP"/>
        </w:rPr>
        <w:t xml:space="preserve">as </w:t>
      </w:r>
      <w:r w:rsidR="006139B3">
        <w:rPr>
          <w:rFonts w:eastAsiaTheme="minorEastAsia"/>
          <w:lang w:eastAsia="ja-JP"/>
        </w:rPr>
        <w:t>one</w:t>
      </w:r>
      <w:r w:rsidR="00C73DB9">
        <w:rPr>
          <w:rFonts w:eastAsiaTheme="minorEastAsia"/>
          <w:lang w:eastAsia="ja-JP"/>
        </w:rPr>
        <w:t xml:space="preserve"> possible implementation for N</w:t>
      </w:r>
      <w:r w:rsidR="00A15896">
        <w:rPr>
          <w:rFonts w:eastAsiaTheme="minorEastAsia"/>
          <w:lang w:eastAsia="ja-JP"/>
        </w:rPr>
        <w:t>R</w:t>
      </w:r>
      <w:r w:rsidR="006139B3">
        <w:rPr>
          <w:rFonts w:eastAsiaTheme="minorEastAsia"/>
          <w:lang w:eastAsia="ja-JP"/>
        </w:rPr>
        <w:t xml:space="preserve">. Note though that future 3GPP work, including </w:t>
      </w:r>
      <w:r w:rsidR="00310167" w:rsidRPr="00310167">
        <w:rPr>
          <w:rFonts w:eastAsiaTheme="minorEastAsia"/>
          <w:lang w:eastAsia="ja-JP"/>
        </w:rPr>
        <w:t>extended focus on</w:t>
      </w:r>
      <w:r w:rsidR="006139B3">
        <w:rPr>
          <w:rFonts w:eastAsiaTheme="minorEastAsia"/>
          <w:lang w:eastAsia="ja-JP"/>
        </w:rPr>
        <w:t xml:space="preserve"> new</w:t>
      </w:r>
      <w:r w:rsidR="00310167" w:rsidRPr="00310167">
        <w:rPr>
          <w:rFonts w:eastAsiaTheme="minorEastAsia"/>
          <w:lang w:eastAsia="ja-JP"/>
        </w:rPr>
        <w:t xml:space="preserve"> types of services</w:t>
      </w:r>
      <w:r w:rsidR="00347013">
        <w:rPr>
          <w:rFonts w:eastAsiaTheme="minorEastAsia"/>
          <w:lang w:eastAsia="ja-JP"/>
        </w:rPr>
        <w:t xml:space="preserve"> such as </w:t>
      </w:r>
      <w:proofErr w:type="spellStart"/>
      <w:r w:rsidR="00347013">
        <w:rPr>
          <w:rFonts w:eastAsiaTheme="minorEastAsia"/>
          <w:lang w:eastAsia="ja-JP"/>
        </w:rPr>
        <w:t>mMTC</w:t>
      </w:r>
      <w:proofErr w:type="spellEnd"/>
      <w:r w:rsidR="00310167" w:rsidRPr="00310167">
        <w:rPr>
          <w:rFonts w:eastAsiaTheme="minorEastAsia"/>
          <w:lang w:eastAsia="ja-JP"/>
        </w:rPr>
        <w:t xml:space="preserve"> may impact the functionality of the physical layer, including rearrangement of functionality as well as adding new functional blocks</w:t>
      </w:r>
      <w:r w:rsidRPr="00857BEB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</w:p>
    <w:p w:rsidR="00857BEB" w:rsidRDefault="006139B3" w:rsidP="00857BEB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Regarding the block diagram provided by RAN3, RAN1 would like to specifically point out that</w:t>
      </w:r>
      <w:r w:rsidR="00857BEB" w:rsidRPr="00857BEB">
        <w:rPr>
          <w:rFonts w:eastAsiaTheme="minorEastAsia"/>
          <w:lang w:eastAsia="ja-JP"/>
        </w:rPr>
        <w:t xml:space="preserve"> beam-forming</w:t>
      </w:r>
      <w:r w:rsidR="0091703B" w:rsidRPr="0091703B">
        <w:rPr>
          <w:rFonts w:eastAsiaTheme="minorEastAsia"/>
          <w:lang w:eastAsia="ja-JP"/>
        </w:rPr>
        <w:t xml:space="preserve">, </w:t>
      </w:r>
      <w:r w:rsidR="0091703B">
        <w:rPr>
          <w:rFonts w:eastAsiaTheme="minorEastAsia"/>
          <w:lang w:eastAsia="ja-JP"/>
        </w:rPr>
        <w:t>including</w:t>
      </w:r>
      <w:r w:rsidR="0091703B" w:rsidRPr="0091703B">
        <w:rPr>
          <w:rFonts w:eastAsiaTheme="minorEastAsia"/>
          <w:lang w:eastAsia="ja-JP"/>
        </w:rPr>
        <w:t xml:space="preserve"> the open-loop beam</w:t>
      </w:r>
      <w:r w:rsidR="00E150F7">
        <w:rPr>
          <w:rFonts w:eastAsiaTheme="minorEastAsia"/>
          <w:lang w:eastAsia="ja-JP"/>
        </w:rPr>
        <w:t>-</w:t>
      </w:r>
      <w:r w:rsidR="0091703B" w:rsidRPr="0091703B">
        <w:rPr>
          <w:rFonts w:eastAsiaTheme="minorEastAsia"/>
          <w:lang w:eastAsia="ja-JP"/>
        </w:rPr>
        <w:t>forming</w:t>
      </w:r>
      <w:r w:rsidR="0091703B">
        <w:rPr>
          <w:rFonts w:eastAsiaTheme="minorEastAsia"/>
          <w:lang w:eastAsia="ja-JP"/>
        </w:rPr>
        <w:t xml:space="preserve">, e.g., </w:t>
      </w:r>
      <w:proofErr w:type="spellStart"/>
      <w:r w:rsidR="0091703B">
        <w:rPr>
          <w:rFonts w:eastAsiaTheme="minorEastAsia"/>
          <w:lang w:eastAsia="ja-JP"/>
        </w:rPr>
        <w:t>precoder</w:t>
      </w:r>
      <w:proofErr w:type="spellEnd"/>
      <w:r w:rsidR="0091703B">
        <w:rPr>
          <w:rFonts w:eastAsiaTheme="minorEastAsia"/>
          <w:lang w:eastAsia="ja-JP"/>
        </w:rPr>
        <w:t xml:space="preserve"> cycling</w:t>
      </w:r>
      <w:r w:rsidR="002B73E4">
        <w:rPr>
          <w:rFonts w:eastAsiaTheme="minorEastAsia"/>
          <w:lang w:eastAsia="ja-JP"/>
        </w:rPr>
        <w:t>,</w:t>
      </w:r>
      <w:r w:rsidR="0091703B" w:rsidRPr="0091703B">
        <w:rPr>
          <w:rFonts w:eastAsiaTheme="minorEastAsia"/>
          <w:lang w:eastAsia="ja-JP"/>
        </w:rPr>
        <w:t xml:space="preserve"> </w:t>
      </w:r>
      <w:r w:rsidR="0091703B">
        <w:rPr>
          <w:rFonts w:eastAsiaTheme="minorEastAsia"/>
          <w:lang w:eastAsia="ja-JP"/>
        </w:rPr>
        <w:t>and</w:t>
      </w:r>
      <w:r w:rsidR="00E150F7">
        <w:rPr>
          <w:rFonts w:eastAsiaTheme="minorEastAsia"/>
          <w:lang w:eastAsia="ja-JP"/>
        </w:rPr>
        <w:t xml:space="preserve"> </w:t>
      </w:r>
      <w:proofErr w:type="spellStart"/>
      <w:r w:rsidR="00E150F7">
        <w:rPr>
          <w:rFonts w:eastAsiaTheme="minorEastAsia"/>
          <w:lang w:eastAsia="ja-JP"/>
        </w:rPr>
        <w:t>analog</w:t>
      </w:r>
      <w:proofErr w:type="spellEnd"/>
      <w:r w:rsidR="00E150F7">
        <w:rPr>
          <w:rFonts w:eastAsiaTheme="minorEastAsia"/>
          <w:lang w:eastAsia="ja-JP"/>
        </w:rPr>
        <w:t xml:space="preserve"> </w:t>
      </w:r>
      <w:r w:rsidR="0091703B" w:rsidRPr="0091703B">
        <w:rPr>
          <w:rFonts w:eastAsiaTheme="minorEastAsia"/>
          <w:lang w:eastAsia="ja-JP"/>
        </w:rPr>
        <w:t>beam</w:t>
      </w:r>
      <w:r w:rsidR="00E150F7">
        <w:rPr>
          <w:rFonts w:eastAsiaTheme="minorEastAsia"/>
          <w:lang w:eastAsia="ja-JP"/>
        </w:rPr>
        <w:t>-</w:t>
      </w:r>
      <w:r w:rsidR="0091703B" w:rsidRPr="0091703B">
        <w:rPr>
          <w:rFonts w:eastAsiaTheme="minorEastAsia"/>
          <w:lang w:eastAsia="ja-JP"/>
        </w:rPr>
        <w:t>forming</w:t>
      </w:r>
      <w:r w:rsidR="0091703B">
        <w:rPr>
          <w:rFonts w:eastAsiaTheme="minorEastAsia"/>
          <w:lang w:eastAsia="ja-JP"/>
        </w:rPr>
        <w:t>,</w:t>
      </w:r>
      <w:r w:rsidR="00857BEB" w:rsidRPr="00857BEB">
        <w:rPr>
          <w:rFonts w:eastAsiaTheme="minorEastAsia"/>
          <w:lang w:eastAsia="ja-JP"/>
        </w:rPr>
        <w:t xml:space="preserve"> will largely be a specification-transparent</w:t>
      </w:r>
      <w:r w:rsidR="00857BEB">
        <w:rPr>
          <w:rFonts w:eastAsiaTheme="minorEastAsia"/>
          <w:lang w:eastAsia="ja-JP"/>
        </w:rPr>
        <w:t xml:space="preserve"> </w:t>
      </w:r>
      <w:r w:rsidR="00857BEB" w:rsidRPr="00857BEB">
        <w:rPr>
          <w:rFonts w:eastAsiaTheme="minorEastAsia"/>
          <w:lang w:eastAsia="ja-JP"/>
        </w:rPr>
        <w:t>function</w:t>
      </w:r>
      <w:r w:rsidR="00857BEB">
        <w:rPr>
          <w:rFonts w:eastAsiaTheme="minorEastAsia"/>
          <w:lang w:eastAsia="ja-JP"/>
        </w:rPr>
        <w:t>ality that may</w:t>
      </w:r>
      <w:r w:rsidR="00857BEB" w:rsidRPr="00857BEB">
        <w:rPr>
          <w:rFonts w:eastAsiaTheme="minorEastAsia"/>
          <w:lang w:eastAsia="ja-JP"/>
        </w:rPr>
        <w:t xml:space="preserve"> be implemented </w:t>
      </w:r>
      <w:r w:rsidR="00857BEB" w:rsidRPr="00C50EE2">
        <w:rPr>
          <w:rFonts w:eastAsiaTheme="minorEastAsia"/>
          <w:lang w:eastAsia="ja-JP"/>
        </w:rPr>
        <w:t xml:space="preserve">at different places within the sequence of transmitter steps. </w:t>
      </w:r>
      <w:r>
        <w:rPr>
          <w:rFonts w:eastAsiaTheme="minorEastAsia"/>
          <w:lang w:eastAsia="ja-JP"/>
        </w:rPr>
        <w:t xml:space="preserve">Furthermore, </w:t>
      </w:r>
      <w:r w:rsidR="00857BEB" w:rsidRPr="00C50EE2">
        <w:rPr>
          <w:rFonts w:eastAsiaTheme="minorEastAsia"/>
          <w:lang w:eastAsia="ja-JP"/>
        </w:rPr>
        <w:t>RAN1 specifications do not deal with the base station receiver-</w:t>
      </w:r>
      <w:r w:rsidR="00857BEB" w:rsidRPr="00C52C30">
        <w:rPr>
          <w:rFonts w:eastAsiaTheme="minorEastAsia"/>
          <w:lang w:eastAsia="ja-JP"/>
        </w:rPr>
        <w:t>side functionality</w:t>
      </w:r>
      <w:r w:rsidR="00C73DB9">
        <w:rPr>
          <w:rFonts w:eastAsiaTheme="minorEastAsia"/>
          <w:lang w:eastAsia="ja-JP"/>
        </w:rPr>
        <w:t>,</w:t>
      </w:r>
      <w:r w:rsidR="0091703B" w:rsidRPr="00C52C30">
        <w:rPr>
          <w:rFonts w:eastAsiaTheme="minorEastAsia"/>
          <w:lang w:eastAsia="ja-JP"/>
        </w:rPr>
        <w:t xml:space="preserve"> </w:t>
      </w:r>
      <w:r w:rsidR="00C73DB9">
        <w:rPr>
          <w:rFonts w:eastAsiaTheme="minorEastAsia"/>
          <w:lang w:eastAsia="ja-JP"/>
        </w:rPr>
        <w:t>RAN1</w:t>
      </w:r>
      <w:r w:rsidR="0091703B" w:rsidRPr="00C52C30">
        <w:rPr>
          <w:rFonts w:eastAsiaTheme="minorEastAsia"/>
          <w:lang w:eastAsia="ja-JP"/>
        </w:rPr>
        <w:t xml:space="preserve"> cannot provide formal answers </w:t>
      </w:r>
      <w:r w:rsidR="00857BEB" w:rsidRPr="00C52C30">
        <w:rPr>
          <w:rFonts w:eastAsiaTheme="minorEastAsia"/>
          <w:lang w:eastAsia="ja-JP"/>
        </w:rPr>
        <w:t>on the receiver-side functionality outlined in the RAN3 LS</w:t>
      </w:r>
      <w:r w:rsidR="00C4288C" w:rsidRPr="00C52C30">
        <w:rPr>
          <w:rFonts w:eastAsiaTheme="minorEastAsia"/>
          <w:lang w:eastAsia="ja-JP"/>
        </w:rPr>
        <w:t xml:space="preserve">, </w:t>
      </w:r>
      <w:r w:rsidR="005E2EF3" w:rsidRPr="00C52C30">
        <w:rPr>
          <w:rFonts w:eastAsiaTheme="minorEastAsia"/>
          <w:lang w:eastAsia="ja-JP"/>
        </w:rPr>
        <w:t>although</w:t>
      </w:r>
      <w:r w:rsidR="00AE7A9D">
        <w:rPr>
          <w:rFonts w:eastAsiaTheme="minorEastAsia" w:hint="eastAsia"/>
          <w:lang w:eastAsia="ja-JP"/>
        </w:rPr>
        <w:t>,</w:t>
      </w:r>
      <w:r w:rsidR="005E2EF3" w:rsidRPr="00C52C30">
        <w:rPr>
          <w:rFonts w:eastAsiaTheme="minorEastAsia"/>
          <w:lang w:eastAsia="ja-JP"/>
        </w:rPr>
        <w:t xml:space="preserve"> the outlined processing steps are one possible implementation</w:t>
      </w:r>
      <w:r w:rsidR="00C4288C" w:rsidRPr="00C52C30">
        <w:rPr>
          <w:rFonts w:eastAsiaTheme="minorEastAsia"/>
          <w:lang w:eastAsia="ja-JP"/>
        </w:rPr>
        <w:t>.</w:t>
      </w:r>
    </w:p>
    <w:p w:rsidR="00CF01B3" w:rsidRDefault="00CF01B3" w:rsidP="00843D71">
      <w:pPr>
        <w:jc w:val="both"/>
        <w:rPr>
          <w:rFonts w:eastAsiaTheme="minorEastAsia"/>
          <w:lang w:eastAsia="ja-JP"/>
        </w:rPr>
      </w:pPr>
    </w:p>
    <w:p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 xml:space="preserve"> (Q</w:t>
      </w:r>
      <w:r w:rsidRPr="0004469B">
        <w:rPr>
          <w:b/>
          <w:u w:val="single"/>
        </w:rPr>
        <w:t>2) What are the possible implementation variations (presence, order and implementation dependency of the function blocks)?</w:t>
      </w:r>
    </w:p>
    <w:p w:rsidR="00FB0248" w:rsidRDefault="006139B3" w:rsidP="00F44949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As mentioned above, RAN1 acknowledges the outlined block diagram </w:t>
      </w:r>
      <w:r w:rsidR="00A15896">
        <w:rPr>
          <w:rFonts w:eastAsiaTheme="minorEastAsia"/>
          <w:lang w:eastAsia="ja-JP"/>
        </w:rPr>
        <w:t xml:space="preserve">by RAN3 </w:t>
      </w:r>
      <w:r>
        <w:rPr>
          <w:rFonts w:eastAsiaTheme="minorEastAsia"/>
          <w:lang w:eastAsia="ja-JP"/>
        </w:rPr>
        <w:t>as one possible implementation, i.e. there may be</w:t>
      </w:r>
      <w:r w:rsidR="00FB024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different variations. </w:t>
      </w:r>
    </w:p>
    <w:p w:rsidR="006139B3" w:rsidRDefault="006139B3" w:rsidP="00F44949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Especially RAN1 would like to point out the following: </w:t>
      </w:r>
    </w:p>
    <w:p w:rsidR="006139B3" w:rsidRPr="000C0053" w:rsidRDefault="00C4288C" w:rsidP="000C0053">
      <w:pPr>
        <w:pStyle w:val="ListParagraph"/>
        <w:numPr>
          <w:ilvl w:val="0"/>
          <w:numId w:val="28"/>
        </w:numPr>
        <w:ind w:leftChars="0"/>
        <w:jc w:val="both"/>
        <w:rPr>
          <w:rFonts w:eastAsiaTheme="minorEastAsia"/>
          <w:lang w:eastAsia="ja-JP"/>
        </w:rPr>
      </w:pPr>
      <w:r w:rsidRPr="000C0053">
        <w:rPr>
          <w:rFonts w:eastAsiaTheme="minorEastAsia"/>
          <w:lang w:eastAsia="ja-JP"/>
        </w:rPr>
        <w:t xml:space="preserve">Regarding the receiver processing chain, </w:t>
      </w:r>
      <w:r w:rsidR="0018445E" w:rsidRPr="000C0053">
        <w:rPr>
          <w:rFonts w:eastAsiaTheme="minorEastAsia"/>
          <w:lang w:eastAsia="ja-JP"/>
        </w:rPr>
        <w:t xml:space="preserve">IDFT </w:t>
      </w:r>
      <w:r w:rsidR="00AC6445" w:rsidRPr="000C0053">
        <w:rPr>
          <w:rFonts w:eastAsiaTheme="minorEastAsia"/>
          <w:lang w:eastAsia="ja-JP"/>
        </w:rPr>
        <w:t xml:space="preserve">block </w:t>
      </w:r>
      <w:r w:rsidR="0018445E" w:rsidRPr="000C0053">
        <w:rPr>
          <w:rFonts w:eastAsiaTheme="minorEastAsia"/>
          <w:lang w:eastAsia="ja-JP"/>
        </w:rPr>
        <w:t>doesn</w:t>
      </w:r>
      <w:r w:rsidR="00B736BB" w:rsidRPr="000C0053">
        <w:rPr>
          <w:rFonts w:eastAsiaTheme="minorEastAsia"/>
          <w:lang w:eastAsia="ja-JP"/>
        </w:rPr>
        <w:t>’</w:t>
      </w:r>
      <w:r w:rsidR="0018445E" w:rsidRPr="000C0053">
        <w:rPr>
          <w:rFonts w:eastAsiaTheme="minorEastAsia"/>
          <w:lang w:eastAsia="ja-JP"/>
        </w:rPr>
        <w:t xml:space="preserve">t exist </w:t>
      </w:r>
      <w:r w:rsidRPr="000C0053">
        <w:rPr>
          <w:rFonts w:eastAsiaTheme="minorEastAsia"/>
          <w:lang w:eastAsia="ja-JP"/>
        </w:rPr>
        <w:t>when</w:t>
      </w:r>
      <w:r w:rsidR="0018445E" w:rsidRPr="000C0053">
        <w:rPr>
          <w:rFonts w:eastAsiaTheme="minorEastAsia"/>
          <w:lang w:eastAsia="ja-JP"/>
        </w:rPr>
        <w:t xml:space="preserve"> CP-OFDM</w:t>
      </w:r>
      <w:r w:rsidR="00C33A2D" w:rsidRPr="000C0053">
        <w:rPr>
          <w:rFonts w:eastAsiaTheme="minorEastAsia"/>
          <w:lang w:eastAsia="ja-JP"/>
        </w:rPr>
        <w:t xml:space="preserve"> is</w:t>
      </w:r>
      <w:r w:rsidRPr="000C0053">
        <w:rPr>
          <w:rFonts w:eastAsiaTheme="minorEastAsia"/>
          <w:lang w:eastAsia="ja-JP"/>
        </w:rPr>
        <w:t xml:space="preserve"> </w:t>
      </w:r>
      <w:r w:rsidR="00F44949" w:rsidRPr="000C0053">
        <w:rPr>
          <w:rFonts w:eastAsiaTheme="minorEastAsia"/>
          <w:lang w:eastAsia="ja-JP"/>
        </w:rPr>
        <w:t xml:space="preserve">applied </w:t>
      </w:r>
      <w:r w:rsidRPr="000C0053">
        <w:rPr>
          <w:rFonts w:eastAsiaTheme="minorEastAsia"/>
          <w:lang w:eastAsia="ja-JP"/>
        </w:rPr>
        <w:t>for UL transmission</w:t>
      </w:r>
      <w:r w:rsidR="0018445E" w:rsidRPr="000C0053">
        <w:rPr>
          <w:rFonts w:eastAsiaTheme="minorEastAsia"/>
          <w:lang w:eastAsia="ja-JP"/>
        </w:rPr>
        <w:t>.</w:t>
      </w:r>
      <w:r w:rsidR="0049557D" w:rsidRPr="000C0053">
        <w:rPr>
          <w:rFonts w:eastAsiaTheme="minorEastAsia"/>
          <w:lang w:eastAsia="ja-JP"/>
        </w:rPr>
        <w:t xml:space="preserve"> </w:t>
      </w:r>
      <w:r w:rsidR="00C73DB9" w:rsidRPr="000C0053">
        <w:rPr>
          <w:rFonts w:eastAsiaTheme="minorEastAsia"/>
          <w:lang w:eastAsia="ja-JP"/>
        </w:rPr>
        <w:t xml:space="preserve">It should be noted that the uplink </w:t>
      </w:r>
      <w:r w:rsidR="00417682" w:rsidRPr="000C0053">
        <w:rPr>
          <w:rFonts w:eastAsiaTheme="minorEastAsia"/>
          <w:lang w:eastAsia="ja-JP"/>
        </w:rPr>
        <w:t xml:space="preserve">waveform </w:t>
      </w:r>
      <w:r w:rsidR="00C73DB9" w:rsidRPr="000C0053">
        <w:rPr>
          <w:rFonts w:eastAsiaTheme="minorEastAsia"/>
          <w:lang w:eastAsia="ja-JP"/>
        </w:rPr>
        <w:t xml:space="preserve">can </w:t>
      </w:r>
      <w:r w:rsidR="00147661" w:rsidRPr="000C0053">
        <w:rPr>
          <w:rFonts w:eastAsiaTheme="minorEastAsia"/>
          <w:lang w:eastAsia="ja-JP"/>
        </w:rPr>
        <w:t>vary p</w:t>
      </w:r>
      <w:r w:rsidR="00417682" w:rsidRPr="000C0053">
        <w:rPr>
          <w:rFonts w:eastAsiaTheme="minorEastAsia"/>
          <w:lang w:eastAsia="ja-JP"/>
        </w:rPr>
        <w:t>e</w:t>
      </w:r>
      <w:r w:rsidR="00147661" w:rsidRPr="000C0053">
        <w:rPr>
          <w:rFonts w:eastAsiaTheme="minorEastAsia"/>
          <w:lang w:eastAsia="ja-JP"/>
        </w:rPr>
        <w:t>r</w:t>
      </w:r>
      <w:r w:rsidR="00417682" w:rsidRPr="000C0053">
        <w:rPr>
          <w:rFonts w:eastAsiaTheme="minorEastAsia"/>
          <w:lang w:eastAsia="ja-JP"/>
        </w:rPr>
        <w:t xml:space="preserve"> UE</w:t>
      </w:r>
      <w:r w:rsidR="00C73DB9" w:rsidRPr="000C0053">
        <w:rPr>
          <w:rFonts w:eastAsiaTheme="minorEastAsia"/>
          <w:lang w:eastAsia="ja-JP"/>
        </w:rPr>
        <w:t>, and different PUCCH formats may be transmitted with different waveforms</w:t>
      </w:r>
    </w:p>
    <w:p w:rsidR="00CF01B3" w:rsidRPr="000C0053" w:rsidRDefault="00FB4869" w:rsidP="000C0053">
      <w:pPr>
        <w:pStyle w:val="ListParagraph"/>
        <w:numPr>
          <w:ilvl w:val="0"/>
          <w:numId w:val="28"/>
        </w:numPr>
        <w:ind w:leftChars="0"/>
        <w:jc w:val="both"/>
        <w:rPr>
          <w:rFonts w:eastAsiaTheme="minorEastAsia"/>
          <w:lang w:eastAsia="ja-JP"/>
        </w:rPr>
      </w:pPr>
      <w:r>
        <w:t>I</w:t>
      </w:r>
      <w:r w:rsidR="0049557D" w:rsidRPr="00147661">
        <w:t xml:space="preserve">n the UL-L1, the receive path may not be linear as </w:t>
      </w:r>
      <w:r w:rsidR="00C73DB9" w:rsidRPr="00147661">
        <w:t xml:space="preserve">the </w:t>
      </w:r>
      <w:r w:rsidR="0049557D" w:rsidRPr="00147661">
        <w:t xml:space="preserve">figure </w:t>
      </w:r>
      <w:r w:rsidR="00C73DB9" w:rsidRPr="00147661">
        <w:t xml:space="preserve">in appendix </w:t>
      </w:r>
      <w:r w:rsidR="0049557D" w:rsidRPr="00147661">
        <w:t>suggests. It is possible</w:t>
      </w:r>
      <w:r w:rsidR="0049557D" w:rsidRPr="009B4FE7">
        <w:t xml:space="preserve"> to use iterative reception (such as SIC or Turbo Equalization), where the data might be moved back and forth between 1 or more functional blocks multiple times.</w:t>
      </w:r>
    </w:p>
    <w:p w:rsidR="00CF01B3" w:rsidRPr="00013780" w:rsidRDefault="00CF01B3" w:rsidP="00843D71">
      <w:pPr>
        <w:jc w:val="both"/>
        <w:rPr>
          <w:rFonts w:eastAsiaTheme="minorEastAsia"/>
          <w:lang w:eastAsia="ja-JP"/>
        </w:rPr>
      </w:pPr>
    </w:p>
    <w:p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 xml:space="preserve">3) Where would </w:t>
      </w:r>
      <w:proofErr w:type="spellStart"/>
      <w:r w:rsidRPr="0004469B">
        <w:rPr>
          <w:b/>
          <w:u w:val="single"/>
        </w:rPr>
        <w:t>fronthaul</w:t>
      </w:r>
      <w:proofErr w:type="spellEnd"/>
      <w:r w:rsidRPr="0004469B">
        <w:rPr>
          <w:b/>
          <w:u w:val="single"/>
        </w:rPr>
        <w:t xml:space="preserve"> bandwidth dependency change between number of transmission layers and number of antenna ports?</w:t>
      </w:r>
    </w:p>
    <w:p w:rsidR="00CF01B3" w:rsidRDefault="00621C55" w:rsidP="00155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B736BB">
        <w:rPr>
          <w:rFonts w:eastAsiaTheme="minorEastAsia" w:hint="eastAsia"/>
          <w:lang w:eastAsia="ja-JP"/>
        </w:rPr>
        <w:t>DL</w:t>
      </w:r>
      <w:r>
        <w:rPr>
          <w:rFonts w:eastAsiaTheme="minorEastAsia" w:hint="eastAsia"/>
          <w:lang w:eastAsia="ja-JP"/>
        </w:rPr>
        <w:t xml:space="preserve">, </w:t>
      </w:r>
      <w:proofErr w:type="spellStart"/>
      <w:r w:rsidR="00066731">
        <w:rPr>
          <w:rFonts w:eastAsiaTheme="minorEastAsia"/>
          <w:lang w:eastAsia="ja-JP"/>
        </w:rPr>
        <w:t>fronthaul</w:t>
      </w:r>
      <w:proofErr w:type="spellEnd"/>
      <w:r w:rsidR="00066731">
        <w:rPr>
          <w:rFonts w:eastAsiaTheme="minorEastAsia"/>
          <w:lang w:eastAsia="ja-JP"/>
        </w:rPr>
        <w:t xml:space="preserve"> bandwidth depends on implementation of Pre-coding and Digital BF. </w:t>
      </w:r>
      <w:r w:rsidR="00641492">
        <w:rPr>
          <w:rFonts w:eastAsiaTheme="minorEastAsia"/>
          <w:lang w:eastAsia="ja-JP"/>
        </w:rPr>
        <w:t xml:space="preserve">As an example, if </w:t>
      </w:r>
      <w:r w:rsidR="00066731">
        <w:rPr>
          <w:rFonts w:eastAsiaTheme="minorEastAsia"/>
          <w:lang w:eastAsia="ja-JP"/>
        </w:rPr>
        <w:t xml:space="preserve">DL digital spatial weight is applied only in </w:t>
      </w:r>
      <w:r w:rsidR="00D7600B">
        <w:rPr>
          <w:rFonts w:eastAsiaTheme="minor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 xml:space="preserve">Pre-coding block, </w:t>
      </w:r>
      <w:r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transmission layers </w:t>
      </w:r>
      <w:r w:rsidR="001E756B">
        <w:rPr>
          <w:rFonts w:eastAsiaTheme="minorEastAsia" w:hint="eastAsia"/>
          <w:lang w:eastAsia="ja-JP"/>
        </w:rPr>
        <w:t xml:space="preserve">and antenna ports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>
        <w:rPr>
          <w:rFonts w:eastAsiaTheme="minorEastAsia" w:hint="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>P</w:t>
      </w:r>
      <w:r w:rsidR="00066731">
        <w:rPr>
          <w:rFonts w:eastAsiaTheme="minorEastAsia" w:hint="eastAsia"/>
          <w:lang w:eastAsia="ja-JP"/>
        </w:rPr>
        <w:t>re</w:t>
      </w:r>
      <w:r>
        <w:rPr>
          <w:rFonts w:eastAsiaTheme="minorEastAsia" w:hint="eastAsia"/>
          <w:lang w:eastAsia="ja-JP"/>
        </w:rPr>
        <w:t>-coding</w:t>
      </w:r>
      <w:r w:rsidR="00066731">
        <w:rPr>
          <w:rFonts w:eastAsiaTheme="minor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 xml:space="preserve">. </w:t>
      </w:r>
      <w:r w:rsidR="00066731">
        <w:rPr>
          <w:rFonts w:eastAsiaTheme="minorEastAsia"/>
          <w:lang w:eastAsia="ja-JP"/>
        </w:rPr>
        <w:t xml:space="preserve">As another </w:t>
      </w:r>
      <w:r w:rsidR="00641492">
        <w:rPr>
          <w:rFonts w:eastAsiaTheme="minorEastAsia"/>
          <w:lang w:eastAsia="ja-JP"/>
        </w:rPr>
        <w:t>example</w:t>
      </w:r>
      <w:r w:rsidR="00066731">
        <w:rPr>
          <w:rFonts w:eastAsiaTheme="minorEastAsia"/>
          <w:lang w:eastAsia="ja-JP"/>
        </w:rPr>
        <w:t xml:space="preserve">, if DL digital spatial weight is applied in both of the Pre-coding and Digital BF block, </w:t>
      </w:r>
      <w:r w:rsidR="00066731"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 w:rsidR="00066731"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transmission layers </w:t>
      </w:r>
      <w:r w:rsidR="00BC4B31">
        <w:rPr>
          <w:rFonts w:eastAsiaTheme="minorEastAsia"/>
          <w:lang w:eastAsia="ja-JP"/>
        </w:rPr>
        <w:t xml:space="preserve">before the </w:t>
      </w:r>
      <w:r w:rsidR="00BC4B31">
        <w:rPr>
          <w:rFonts w:eastAsiaTheme="minorEastAsia"/>
          <w:lang w:eastAsia="ja-JP"/>
        </w:rPr>
        <w:lastRenderedPageBreak/>
        <w:t xml:space="preserve">Pre-coding </w:t>
      </w:r>
      <w:r w:rsidR="00066731">
        <w:rPr>
          <w:rFonts w:eastAsiaTheme="minorEastAsia" w:hint="eastAsia"/>
          <w:lang w:eastAsia="ja-JP"/>
        </w:rPr>
        <w:t xml:space="preserve">and antenna ports after the </w:t>
      </w:r>
      <w:r w:rsidR="00066731">
        <w:rPr>
          <w:rFonts w:eastAsiaTheme="minorEastAsia"/>
          <w:lang w:eastAsia="ja-JP"/>
        </w:rPr>
        <w:t>Digital BF blocks</w:t>
      </w:r>
      <w:r w:rsidR="00066731">
        <w:rPr>
          <w:rFonts w:eastAsiaTheme="minorEastAsia" w:hint="eastAsia"/>
          <w:lang w:eastAsia="ja-JP"/>
        </w:rPr>
        <w:t>.</w:t>
      </w:r>
      <w:r w:rsidR="00066731">
        <w:rPr>
          <w:rFonts w:eastAsiaTheme="minorEastAsia"/>
          <w:lang w:eastAsia="ja-JP"/>
        </w:rPr>
        <w:t xml:space="preserve"> In this case, the signal dimension </w:t>
      </w:r>
      <w:r w:rsidR="00D7600B">
        <w:rPr>
          <w:rFonts w:eastAsiaTheme="minorEastAsia"/>
          <w:lang w:eastAsia="ja-JP"/>
        </w:rPr>
        <w:t>between Pre-coding</w:t>
      </w:r>
      <w:r w:rsidR="00066731">
        <w:rPr>
          <w:rFonts w:eastAsiaTheme="minorEastAsia"/>
          <w:lang w:eastAsia="ja-JP"/>
        </w:rPr>
        <w:t xml:space="preserve"> </w:t>
      </w:r>
      <w:r w:rsidR="00D7600B">
        <w:rPr>
          <w:rFonts w:eastAsiaTheme="minorEastAsia"/>
          <w:lang w:eastAsia="ja-JP"/>
        </w:rPr>
        <w:t xml:space="preserve">and Digital BF 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</w:t>
      </w:r>
      <w:r w:rsidR="00066731">
        <w:rPr>
          <w:rFonts w:eastAsiaTheme="minorEastAsia"/>
          <w:lang w:eastAsia="ja-JP"/>
        </w:rPr>
        <w:t>implementation.</w:t>
      </w:r>
      <w:r w:rsidR="00F44949">
        <w:rPr>
          <w:rFonts w:eastAsiaTheme="minorEastAsia"/>
          <w:lang w:eastAsia="ja-JP"/>
        </w:rPr>
        <w:t xml:space="preserve"> </w:t>
      </w:r>
      <w:r w:rsidR="0018445E">
        <w:rPr>
          <w:rFonts w:eastAsiaTheme="minorEastAsia" w:hint="eastAsia"/>
          <w:lang w:eastAsia="ja-JP"/>
        </w:rPr>
        <w:t xml:space="preserve">Similarly, </w:t>
      </w:r>
      <w:r w:rsidR="001E756B">
        <w:rPr>
          <w:rFonts w:eastAsiaTheme="minorEastAsia" w:hint="eastAsia"/>
          <w:lang w:eastAsia="ja-JP"/>
        </w:rPr>
        <w:t>the UL</w:t>
      </w:r>
      <w:r w:rsidR="001A616A">
        <w:rPr>
          <w:rFonts w:eastAsiaTheme="minorEastAsia"/>
          <w:lang w:eastAsia="ja-JP"/>
        </w:rPr>
        <w:t xml:space="preserve"> </w:t>
      </w:r>
      <w:r w:rsidR="0032662E">
        <w:rPr>
          <w:rFonts w:eastAsiaTheme="minorEastAsia"/>
          <w:lang w:eastAsia="ja-JP"/>
        </w:rPr>
        <w:t xml:space="preserve">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implementation.</w:t>
      </w:r>
      <w:r w:rsidR="001A616A">
        <w:rPr>
          <w:rFonts w:eastAsiaTheme="minorEastAsia"/>
          <w:lang w:eastAsia="ja-JP"/>
        </w:rPr>
        <w:t xml:space="preserve"> </w:t>
      </w:r>
    </w:p>
    <w:p w:rsidR="00621C55" w:rsidRPr="00013780" w:rsidRDefault="00621C55" w:rsidP="00843D71">
      <w:pPr>
        <w:jc w:val="both"/>
        <w:rPr>
          <w:rFonts w:eastAsiaTheme="minorEastAsia"/>
          <w:lang w:eastAsia="ja-JP"/>
        </w:rPr>
      </w:pPr>
    </w:p>
    <w:p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4) Clarify whether the figure above is accurate and provide amendments and further clarifications (if any)</w:t>
      </w:r>
    </w:p>
    <w:p w:rsidR="0036426B" w:rsidRPr="00F44949" w:rsidRDefault="0036426B" w:rsidP="0036426B">
      <w:pPr>
        <w:jc w:val="both"/>
        <w:rPr>
          <w:rFonts w:eastAsiaTheme="minorEastAsia"/>
          <w:lang w:eastAsia="ja-JP"/>
        </w:rPr>
      </w:pPr>
      <w:r w:rsidRPr="00F44949">
        <w:rPr>
          <w:rFonts w:eastAsiaTheme="minorEastAsia"/>
          <w:lang w:eastAsia="ja-JP"/>
        </w:rPr>
        <w:t>See answers to Q1</w:t>
      </w:r>
      <w:r w:rsidR="008F1C18" w:rsidRPr="00F44949">
        <w:rPr>
          <w:rFonts w:eastAsiaTheme="minorEastAsia"/>
          <w:lang w:eastAsia="ja-JP"/>
        </w:rPr>
        <w:t xml:space="preserve"> and Q2</w:t>
      </w:r>
      <w:r w:rsidRPr="00F44949">
        <w:rPr>
          <w:rFonts w:eastAsiaTheme="minorEastAsia"/>
          <w:lang w:eastAsia="ja-JP"/>
        </w:rPr>
        <w:t>. RAN1 does not have any specific suggestions for amendments at this stage.</w:t>
      </w:r>
    </w:p>
    <w:p w:rsidR="002B73E4" w:rsidRPr="00F44949" w:rsidRDefault="002B73E4" w:rsidP="00C50EE2">
      <w:pPr>
        <w:jc w:val="both"/>
        <w:rPr>
          <w:rFonts w:eastAsiaTheme="minorEastAsia"/>
          <w:lang w:eastAsia="ja-JP"/>
        </w:rPr>
      </w:pPr>
    </w:p>
    <w:p w:rsidR="002A12EA" w:rsidRDefault="002A12EA" w:rsidP="002A12EA">
      <w:pPr>
        <w:spacing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="00F44433">
        <w:rPr>
          <w:rFonts w:ascii="Arial" w:eastAsiaTheme="minorEastAsia" w:hAnsi="Arial" w:cs="Arial" w:hint="eastAsia"/>
          <w:b/>
          <w:lang w:eastAsia="ja-JP"/>
        </w:rPr>
        <w:t xml:space="preserve"> WG</w:t>
      </w:r>
      <w:r w:rsidR="00F44433">
        <w:rPr>
          <w:rFonts w:ascii="Arial" w:eastAsia="MS Mincho" w:hAnsi="Arial" w:cs="Arial" w:hint="eastAsia"/>
          <w:b/>
          <w:lang w:eastAsia="ja-JP"/>
        </w:rPr>
        <w:t>3</w:t>
      </w:r>
      <w:r w:rsidRPr="00CF3600">
        <w:rPr>
          <w:rFonts w:ascii="Arial" w:hAnsi="Arial" w:cs="Arial"/>
          <w:b/>
        </w:rPr>
        <w:t xml:space="preserve"> group.</w:t>
      </w:r>
    </w:p>
    <w:p w:rsidR="004074A8" w:rsidRPr="00527856" w:rsidRDefault="002A12EA" w:rsidP="00F44433">
      <w:pPr>
        <w:jc w:val="both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F44433">
        <w:rPr>
          <w:rFonts w:ascii="Arial" w:eastAsia="MS Mincho" w:hAnsi="Arial" w:cs="Arial" w:hint="eastAsia"/>
          <w:lang w:eastAsia="ja-JP"/>
        </w:rPr>
        <w:t>3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 xml:space="preserve">above </w:t>
      </w:r>
      <w:r w:rsidR="00F44433">
        <w:rPr>
          <w:rFonts w:ascii="Arial" w:eastAsiaTheme="minorEastAsia" w:hAnsi="Arial" w:cs="Arial" w:hint="eastAsia"/>
          <w:lang w:eastAsia="ja-JP"/>
        </w:rPr>
        <w:t>answers</w:t>
      </w:r>
      <w:r w:rsidR="00014058" w:rsidRPr="004074A8">
        <w:rPr>
          <w:rFonts w:ascii="Arial" w:eastAsia="MS Mincho" w:hAnsi="Arial" w:cs="Arial" w:hint="eastAsia"/>
          <w:lang w:eastAsia="ja-JP"/>
        </w:rPr>
        <w:t xml:space="preserve">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F44433">
        <w:rPr>
          <w:rFonts w:ascii="Arial" w:eastAsia="MS Mincho" w:hAnsi="Arial" w:cs="Arial" w:hint="eastAsia"/>
          <w:lang w:eastAsia="ja-JP"/>
        </w:rPr>
        <w:t>.</w:t>
      </w:r>
    </w:p>
    <w:p w:rsidR="002A12EA" w:rsidRPr="00527856" w:rsidRDefault="002A12EA" w:rsidP="009F1297">
      <w:pPr>
        <w:jc w:val="both"/>
        <w:rPr>
          <w:rFonts w:ascii="Arial" w:eastAsia="MS Mincho" w:hAnsi="Arial" w:cs="Arial"/>
          <w:lang w:eastAsia="ja-JP"/>
        </w:rPr>
      </w:pPr>
    </w:p>
    <w:p w:rsidR="00AB64A8" w:rsidRPr="00EF57C7" w:rsidRDefault="002A12EA" w:rsidP="00456444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MS Mincho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  <w:bookmarkStart w:id="0" w:name="_GoBack"/>
      <w:bookmarkEnd w:id="0"/>
    </w:p>
    <w:p w:rsidR="00B84DD0" w:rsidRDefault="00203B40" w:rsidP="00456444">
      <w:pPr>
        <w:spacing w:after="120"/>
        <w:rPr>
          <w:rFonts w:ascii="Arial" w:eastAsia="MS Mincho" w:hAnsi="Arial" w:cs="Arial"/>
          <w:lang w:eastAsia="ja-JP"/>
        </w:rPr>
      </w:pPr>
      <w:r w:rsidRPr="002705AE">
        <w:rPr>
          <w:rFonts w:ascii="Arial" w:eastAsia="MS Mincho" w:hAnsi="Arial" w:cs="Arial"/>
          <w:lang w:eastAsia="ja-JP"/>
        </w:rPr>
        <w:t>RAN1</w:t>
      </w:r>
      <w:r w:rsidR="00F44433" w:rsidRPr="002705AE">
        <w:rPr>
          <w:rFonts w:ascii="Arial" w:eastAsia="MS Mincho" w:hAnsi="Arial" w:cs="Arial"/>
          <w:lang w:eastAsia="ja-JP"/>
        </w:rPr>
        <w:t>#91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27 Nov.</w:t>
      </w:r>
      <w:r w:rsidRPr="002705AE">
        <w:rPr>
          <w:rFonts w:ascii="Arial" w:eastAsia="MS Mincho" w:hAnsi="Arial" w:cs="Arial"/>
          <w:lang w:eastAsia="ja-JP"/>
        </w:rPr>
        <w:t xml:space="preserve"> - 1 </w:t>
      </w:r>
      <w:r w:rsidR="00F44433" w:rsidRPr="002705AE">
        <w:rPr>
          <w:rFonts w:ascii="Arial" w:eastAsia="MS Mincho" w:hAnsi="Arial" w:cs="Arial"/>
          <w:lang w:eastAsia="ja-JP"/>
        </w:rPr>
        <w:t>Dec.</w:t>
      </w:r>
      <w:r w:rsidRPr="002705AE">
        <w:rPr>
          <w:rFonts w:ascii="Arial" w:eastAsia="MS Mincho" w:hAnsi="Arial" w:cs="Arial"/>
          <w:lang w:eastAsia="ja-JP"/>
        </w:rPr>
        <w:t xml:space="preserve"> 2017</w:t>
      </w:r>
      <w:r w:rsidRPr="002705AE">
        <w:rPr>
          <w:rFonts w:ascii="Arial" w:eastAsia="MS Mincho" w:hAnsi="Arial" w:cs="Arial"/>
          <w:lang w:eastAsia="ja-JP"/>
        </w:rPr>
        <w:tab/>
      </w:r>
      <w:r w:rsidRPr="002705AE">
        <w:rPr>
          <w:rFonts w:ascii="Arial" w:eastAsia="MS Mincho" w:hAnsi="Arial" w:cs="Arial"/>
          <w:lang w:eastAsia="ja-JP"/>
        </w:rPr>
        <w:tab/>
      </w:r>
      <w:r w:rsidR="00F44433" w:rsidRPr="002705AE">
        <w:rPr>
          <w:rFonts w:ascii="Arial" w:eastAsia="MS Mincho" w:hAnsi="Arial" w:cs="Arial"/>
          <w:lang w:eastAsia="ja-JP"/>
        </w:rPr>
        <w:t>Reno</w:t>
      </w:r>
      <w:r w:rsidRPr="002705AE">
        <w:rPr>
          <w:rFonts w:ascii="Arial" w:eastAsia="MS Mincho" w:hAnsi="Arial" w:cs="Arial"/>
          <w:lang w:eastAsia="ja-JP"/>
        </w:rPr>
        <w:t xml:space="preserve">, </w:t>
      </w:r>
      <w:r w:rsidR="00F44433" w:rsidRPr="002705AE">
        <w:rPr>
          <w:rFonts w:ascii="Arial" w:eastAsia="MS Mincho" w:hAnsi="Arial" w:cs="Arial"/>
          <w:lang w:eastAsia="ja-JP"/>
        </w:rPr>
        <w:t>USA</w:t>
      </w:r>
    </w:p>
    <w:p w:rsidR="000F181A" w:rsidRDefault="000F181A" w:rsidP="00B84DD0">
      <w:pPr>
        <w:spacing w:after="120"/>
        <w:rPr>
          <w:rFonts w:ascii="Arial" w:eastAsia="MS Mincho" w:hAnsi="Arial" w:cs="Arial"/>
          <w:b/>
          <w:lang w:eastAsia="ja-JP"/>
        </w:rPr>
      </w:pPr>
    </w:p>
    <w:p w:rsidR="00B84DD0" w:rsidRDefault="00B84DD0" w:rsidP="00B84DD0">
      <w:pPr>
        <w:spacing w:after="120"/>
        <w:rPr>
          <w:rFonts w:ascii="Arial" w:hAnsi="Arial" w:cs="Arial"/>
          <w:b/>
        </w:rPr>
      </w:pPr>
      <w:r>
        <w:rPr>
          <w:rFonts w:ascii="Arial" w:eastAsia="MS Mincho" w:hAnsi="Arial" w:cs="Arial" w:hint="eastAsia"/>
          <w:b/>
          <w:lang w:eastAsia="ja-JP"/>
        </w:rPr>
        <w:t>Appendix</w:t>
      </w:r>
      <w:r>
        <w:rPr>
          <w:rFonts w:ascii="Arial" w:eastAsia="MS Mincho" w:hAnsi="Arial" w:cs="Arial"/>
          <w:b/>
          <w:lang w:eastAsia="ja-JP"/>
        </w:rPr>
        <w:t xml:space="preserve"> (</w:t>
      </w:r>
      <w:r w:rsidR="00EE69BA">
        <w:rPr>
          <w:rFonts w:ascii="Arial" w:eastAsia="MS Mincho" w:hAnsi="Arial" w:cs="Arial"/>
          <w:b/>
          <w:lang w:eastAsia="ja-JP"/>
        </w:rPr>
        <w:t>Cop</w:t>
      </w:r>
      <w:r w:rsidR="00EE69BA">
        <w:rPr>
          <w:rFonts w:ascii="Arial" w:eastAsia="MS Mincho" w:hAnsi="Arial" w:cs="Arial" w:hint="eastAsia"/>
          <w:b/>
          <w:lang w:eastAsia="ja-JP"/>
        </w:rPr>
        <w:t>ied</w:t>
      </w:r>
      <w:r w:rsidR="000F181A">
        <w:rPr>
          <w:rFonts w:ascii="Arial" w:eastAsia="MS Mincho" w:hAnsi="Arial" w:cs="Arial"/>
          <w:b/>
          <w:lang w:eastAsia="ja-JP"/>
        </w:rPr>
        <w:t xml:space="preserve"> </w:t>
      </w:r>
      <w:r w:rsidR="00EE69BA">
        <w:rPr>
          <w:rFonts w:ascii="Arial" w:eastAsia="MS Mincho" w:hAnsi="Arial" w:cs="Arial" w:hint="eastAsia"/>
          <w:b/>
          <w:lang w:eastAsia="ja-JP"/>
        </w:rPr>
        <w:t>from</w:t>
      </w:r>
      <w:r>
        <w:rPr>
          <w:rFonts w:ascii="Arial" w:eastAsia="MS Mincho" w:hAnsi="Arial" w:cs="Arial"/>
          <w:b/>
          <w:lang w:eastAsia="ja-JP"/>
        </w:rPr>
        <w:t xml:space="preserve"> RAN3 LS)</w:t>
      </w:r>
      <w:r w:rsidRPr="003E2BA2">
        <w:rPr>
          <w:rFonts w:ascii="Arial" w:hAnsi="Arial" w:cs="Arial"/>
          <w:b/>
        </w:rPr>
        <w:t>:</w:t>
      </w:r>
    </w:p>
    <w:p w:rsidR="000F181A" w:rsidRDefault="000F181A" w:rsidP="000F181A">
      <w:pPr>
        <w:jc w:val="center"/>
        <w:rPr>
          <w:lang w:val="en-US" w:eastAsia="ja-JP"/>
        </w:rPr>
      </w:pPr>
      <w:r>
        <w:object w:dxaOrig="9598" w:dyaOrig="13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05pt;height:310.3pt" o:ole="">
            <v:imagedata r:id="rId8" o:title=""/>
          </v:shape>
          <o:OLEObject Type="Embed" ProgID="Visio.Drawing.11" ShapeID="_x0000_i1025" DrawAspect="Content" ObjectID="_1572036427" r:id="rId9"/>
        </w:object>
      </w:r>
      <w:r>
        <w:rPr>
          <w:rFonts w:hint="eastAsia"/>
          <w:lang w:eastAsia="ja-JP"/>
        </w:rPr>
        <w:t xml:space="preserve">          </w:t>
      </w:r>
      <w:r>
        <w:object w:dxaOrig="11516" w:dyaOrig="14383">
          <v:shape id="_x0000_i1026" type="#_x0000_t75" style="width:241.35pt;height:299.65pt" o:ole="">
            <v:imagedata r:id="rId10" o:title=""/>
          </v:shape>
          <o:OLEObject Type="Embed" ProgID="Visio.Drawing.11" ShapeID="_x0000_i1026" DrawAspect="Content" ObjectID="_1572036428" r:id="rId11"/>
        </w:object>
      </w:r>
    </w:p>
    <w:p w:rsidR="00B84DD0" w:rsidRPr="000F181A" w:rsidRDefault="000F181A" w:rsidP="000F181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- NR L1 processing chains presented in RAN3 for DL (left-hand side) and UL (right-hand side)</w:t>
      </w:r>
    </w:p>
    <w:p w:rsidR="00B84DD0" w:rsidRPr="002705AE" w:rsidRDefault="00B84DD0" w:rsidP="00456444">
      <w:pPr>
        <w:spacing w:after="120"/>
        <w:rPr>
          <w:rFonts w:ascii="Arial" w:hAnsi="Arial" w:cs="Arial"/>
          <w:bCs/>
          <w:lang w:val="en-US" w:eastAsia="ja-JP"/>
        </w:rPr>
      </w:pPr>
    </w:p>
    <w:sectPr w:rsidR="00B84DD0" w:rsidRPr="002705AE" w:rsidSect="001C06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D93" w:rsidRDefault="001A3D93">
      <w:r>
        <w:separator/>
      </w:r>
    </w:p>
  </w:endnote>
  <w:endnote w:type="continuationSeparator" w:id="0">
    <w:p w:rsidR="001A3D93" w:rsidRDefault="001A3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ambria Math"/>
    <w:charset w:val="00"/>
    <w:family w:val="auto"/>
    <w:pitch w:val="variable"/>
    <w:sig w:usb0="800002A7" w:usb1="4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D93" w:rsidRDefault="001A3D93">
      <w:r>
        <w:separator/>
      </w:r>
    </w:p>
  </w:footnote>
  <w:footnote w:type="continuationSeparator" w:id="0">
    <w:p w:rsidR="001A3D93" w:rsidRDefault="001A3D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56456A9"/>
    <w:multiLevelType w:val="hybridMultilevel"/>
    <w:tmpl w:val="DD105248"/>
    <w:lvl w:ilvl="0" w:tplc="CF00EDCA"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7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6"/>
  </w:num>
  <w:num w:numId="4">
    <w:abstractNumId w:val="2"/>
  </w:num>
  <w:num w:numId="5">
    <w:abstractNumId w:val="24"/>
  </w:num>
  <w:num w:numId="6">
    <w:abstractNumId w:val="15"/>
  </w:num>
  <w:num w:numId="7">
    <w:abstractNumId w:val="17"/>
  </w:num>
  <w:num w:numId="8">
    <w:abstractNumId w:val="18"/>
  </w:num>
  <w:num w:numId="9">
    <w:abstractNumId w:val="22"/>
  </w:num>
  <w:num w:numId="10">
    <w:abstractNumId w:val="12"/>
  </w:num>
  <w:num w:numId="11">
    <w:abstractNumId w:val="13"/>
  </w:num>
  <w:num w:numId="12">
    <w:abstractNumId w:val="3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1"/>
  </w:num>
  <w:num w:numId="18">
    <w:abstractNumId w:val="27"/>
  </w:num>
  <w:num w:numId="19">
    <w:abstractNumId w:val="9"/>
  </w:num>
  <w:num w:numId="20">
    <w:abstractNumId w:val="25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6"/>
  </w:num>
  <w:num w:numId="26">
    <w:abstractNumId w:val="20"/>
  </w:num>
  <w:num w:numId="27">
    <w:abstractNumId w:val="11"/>
  </w:num>
  <w:num w:numId="28">
    <w:abstractNumId w:val="26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k Dahlman">
    <w15:presenceInfo w15:providerId="AD" w15:userId="S-1-5-21-1538607324-3213881460-940295383-478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A6C01"/>
    <w:rsid w:val="00000B50"/>
    <w:rsid w:val="00002E91"/>
    <w:rsid w:val="0000589A"/>
    <w:rsid w:val="00011DCA"/>
    <w:rsid w:val="00013780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4469B"/>
    <w:rsid w:val="00054523"/>
    <w:rsid w:val="0005522D"/>
    <w:rsid w:val="00055A83"/>
    <w:rsid w:val="0005736B"/>
    <w:rsid w:val="0006027F"/>
    <w:rsid w:val="00062AC6"/>
    <w:rsid w:val="00066731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0053"/>
    <w:rsid w:val="000C20AD"/>
    <w:rsid w:val="000C2C23"/>
    <w:rsid w:val="000C5E19"/>
    <w:rsid w:val="000C6FBB"/>
    <w:rsid w:val="000D0E30"/>
    <w:rsid w:val="000D15BE"/>
    <w:rsid w:val="000D270D"/>
    <w:rsid w:val="000D2B2C"/>
    <w:rsid w:val="000D4DF5"/>
    <w:rsid w:val="000D74AF"/>
    <w:rsid w:val="000D7676"/>
    <w:rsid w:val="000E5D71"/>
    <w:rsid w:val="000F0E6F"/>
    <w:rsid w:val="000F181A"/>
    <w:rsid w:val="00101FFE"/>
    <w:rsid w:val="00112C4F"/>
    <w:rsid w:val="00114B00"/>
    <w:rsid w:val="00125460"/>
    <w:rsid w:val="00125B74"/>
    <w:rsid w:val="00127609"/>
    <w:rsid w:val="00127949"/>
    <w:rsid w:val="00133F31"/>
    <w:rsid w:val="00141322"/>
    <w:rsid w:val="001461E1"/>
    <w:rsid w:val="00147661"/>
    <w:rsid w:val="00151212"/>
    <w:rsid w:val="001516C4"/>
    <w:rsid w:val="001551EA"/>
    <w:rsid w:val="001600ED"/>
    <w:rsid w:val="00160E57"/>
    <w:rsid w:val="001631D6"/>
    <w:rsid w:val="0016539E"/>
    <w:rsid w:val="00172C11"/>
    <w:rsid w:val="00176F49"/>
    <w:rsid w:val="0018445E"/>
    <w:rsid w:val="001A06B9"/>
    <w:rsid w:val="001A3D93"/>
    <w:rsid w:val="001A5313"/>
    <w:rsid w:val="001A616A"/>
    <w:rsid w:val="001A63C5"/>
    <w:rsid w:val="001A7E3D"/>
    <w:rsid w:val="001B0801"/>
    <w:rsid w:val="001C06C9"/>
    <w:rsid w:val="001C3167"/>
    <w:rsid w:val="001C3789"/>
    <w:rsid w:val="001C3A07"/>
    <w:rsid w:val="001C7CBE"/>
    <w:rsid w:val="001D1DBF"/>
    <w:rsid w:val="001E2141"/>
    <w:rsid w:val="001E6A84"/>
    <w:rsid w:val="001E6A9B"/>
    <w:rsid w:val="001E756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5AE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18BF"/>
    <w:rsid w:val="002A2FAF"/>
    <w:rsid w:val="002A695A"/>
    <w:rsid w:val="002B1237"/>
    <w:rsid w:val="002B3DFF"/>
    <w:rsid w:val="002B7261"/>
    <w:rsid w:val="002B73E4"/>
    <w:rsid w:val="002C0330"/>
    <w:rsid w:val="002C14CF"/>
    <w:rsid w:val="002C4B7A"/>
    <w:rsid w:val="002C70D9"/>
    <w:rsid w:val="002C76DF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E7705"/>
    <w:rsid w:val="002F01C1"/>
    <w:rsid w:val="002F276D"/>
    <w:rsid w:val="002F50C1"/>
    <w:rsid w:val="0030164F"/>
    <w:rsid w:val="0030220B"/>
    <w:rsid w:val="003036E2"/>
    <w:rsid w:val="00304495"/>
    <w:rsid w:val="00306AE8"/>
    <w:rsid w:val="00310167"/>
    <w:rsid w:val="0031404F"/>
    <w:rsid w:val="00321486"/>
    <w:rsid w:val="00323492"/>
    <w:rsid w:val="0032662E"/>
    <w:rsid w:val="00337D27"/>
    <w:rsid w:val="00340550"/>
    <w:rsid w:val="00343278"/>
    <w:rsid w:val="00347013"/>
    <w:rsid w:val="003477C7"/>
    <w:rsid w:val="00347B79"/>
    <w:rsid w:val="00361BE9"/>
    <w:rsid w:val="00363D93"/>
    <w:rsid w:val="0036426B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0916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17682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76104"/>
    <w:rsid w:val="004803B0"/>
    <w:rsid w:val="004946DA"/>
    <w:rsid w:val="0049557D"/>
    <w:rsid w:val="004957F2"/>
    <w:rsid w:val="0049763E"/>
    <w:rsid w:val="004A3A0E"/>
    <w:rsid w:val="004A6EBB"/>
    <w:rsid w:val="004B6469"/>
    <w:rsid w:val="004B7B71"/>
    <w:rsid w:val="004C1267"/>
    <w:rsid w:val="004C455D"/>
    <w:rsid w:val="004C4983"/>
    <w:rsid w:val="004C52F9"/>
    <w:rsid w:val="004C6D79"/>
    <w:rsid w:val="004C6E4F"/>
    <w:rsid w:val="004D1073"/>
    <w:rsid w:val="004D18C2"/>
    <w:rsid w:val="004D2D20"/>
    <w:rsid w:val="004D5379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6B40"/>
    <w:rsid w:val="00557558"/>
    <w:rsid w:val="00567EE9"/>
    <w:rsid w:val="00583D43"/>
    <w:rsid w:val="00590E8D"/>
    <w:rsid w:val="00593B70"/>
    <w:rsid w:val="005A0B32"/>
    <w:rsid w:val="005A13D0"/>
    <w:rsid w:val="005A6C01"/>
    <w:rsid w:val="005A78FA"/>
    <w:rsid w:val="005B6F2B"/>
    <w:rsid w:val="005C0083"/>
    <w:rsid w:val="005C5102"/>
    <w:rsid w:val="005D2713"/>
    <w:rsid w:val="005D44CC"/>
    <w:rsid w:val="005D5111"/>
    <w:rsid w:val="005E0BB3"/>
    <w:rsid w:val="005E0E94"/>
    <w:rsid w:val="005E141C"/>
    <w:rsid w:val="005E2EF3"/>
    <w:rsid w:val="005E5298"/>
    <w:rsid w:val="005F1E8F"/>
    <w:rsid w:val="005F4816"/>
    <w:rsid w:val="005F6106"/>
    <w:rsid w:val="005F7455"/>
    <w:rsid w:val="005F77C3"/>
    <w:rsid w:val="00601E49"/>
    <w:rsid w:val="0060274A"/>
    <w:rsid w:val="00605382"/>
    <w:rsid w:val="00611067"/>
    <w:rsid w:val="006139B3"/>
    <w:rsid w:val="00613CB9"/>
    <w:rsid w:val="00614917"/>
    <w:rsid w:val="00614D5A"/>
    <w:rsid w:val="0062049B"/>
    <w:rsid w:val="00621C55"/>
    <w:rsid w:val="0062361B"/>
    <w:rsid w:val="006241B2"/>
    <w:rsid w:val="00636849"/>
    <w:rsid w:val="00641492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A60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A52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1E90"/>
    <w:rsid w:val="00732EA7"/>
    <w:rsid w:val="0073652C"/>
    <w:rsid w:val="007379C2"/>
    <w:rsid w:val="0074377F"/>
    <w:rsid w:val="00746557"/>
    <w:rsid w:val="00747923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A709F"/>
    <w:rsid w:val="007B3390"/>
    <w:rsid w:val="007C2617"/>
    <w:rsid w:val="007C7323"/>
    <w:rsid w:val="007D563C"/>
    <w:rsid w:val="007E4168"/>
    <w:rsid w:val="007F4317"/>
    <w:rsid w:val="0080559A"/>
    <w:rsid w:val="00811912"/>
    <w:rsid w:val="00817381"/>
    <w:rsid w:val="00820B9C"/>
    <w:rsid w:val="00824FDF"/>
    <w:rsid w:val="0083208C"/>
    <w:rsid w:val="00843D71"/>
    <w:rsid w:val="008462AE"/>
    <w:rsid w:val="00854C45"/>
    <w:rsid w:val="008556B8"/>
    <w:rsid w:val="00857BEB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06D5"/>
    <w:rsid w:val="008916B8"/>
    <w:rsid w:val="00893D8A"/>
    <w:rsid w:val="008972E1"/>
    <w:rsid w:val="00897711"/>
    <w:rsid w:val="008978B0"/>
    <w:rsid w:val="008A158A"/>
    <w:rsid w:val="008A7193"/>
    <w:rsid w:val="008B7D82"/>
    <w:rsid w:val="008C27DD"/>
    <w:rsid w:val="008D10DC"/>
    <w:rsid w:val="008D73E1"/>
    <w:rsid w:val="008D7C95"/>
    <w:rsid w:val="008E248C"/>
    <w:rsid w:val="008E273E"/>
    <w:rsid w:val="008E45F1"/>
    <w:rsid w:val="008E707C"/>
    <w:rsid w:val="008F1C18"/>
    <w:rsid w:val="00900AFC"/>
    <w:rsid w:val="00901B7B"/>
    <w:rsid w:val="0090306E"/>
    <w:rsid w:val="0090555A"/>
    <w:rsid w:val="009064B1"/>
    <w:rsid w:val="00910C9D"/>
    <w:rsid w:val="0091703B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B4FE7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15896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290F"/>
    <w:rsid w:val="00A7005E"/>
    <w:rsid w:val="00A7061B"/>
    <w:rsid w:val="00A74DE3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3BA1"/>
    <w:rsid w:val="00AB64A8"/>
    <w:rsid w:val="00AC0929"/>
    <w:rsid w:val="00AC1A22"/>
    <w:rsid w:val="00AC2976"/>
    <w:rsid w:val="00AC6445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E7A9D"/>
    <w:rsid w:val="00AF6C63"/>
    <w:rsid w:val="00AF7465"/>
    <w:rsid w:val="00B01FAF"/>
    <w:rsid w:val="00B0280E"/>
    <w:rsid w:val="00B03599"/>
    <w:rsid w:val="00B0700C"/>
    <w:rsid w:val="00B15F2B"/>
    <w:rsid w:val="00B16263"/>
    <w:rsid w:val="00B20C0B"/>
    <w:rsid w:val="00B20D50"/>
    <w:rsid w:val="00B21BFC"/>
    <w:rsid w:val="00B21E7F"/>
    <w:rsid w:val="00B313C8"/>
    <w:rsid w:val="00B32196"/>
    <w:rsid w:val="00B321A7"/>
    <w:rsid w:val="00B33AD4"/>
    <w:rsid w:val="00B33E0B"/>
    <w:rsid w:val="00B3687D"/>
    <w:rsid w:val="00B36B56"/>
    <w:rsid w:val="00B4031A"/>
    <w:rsid w:val="00B43103"/>
    <w:rsid w:val="00B46843"/>
    <w:rsid w:val="00B57978"/>
    <w:rsid w:val="00B62482"/>
    <w:rsid w:val="00B6268A"/>
    <w:rsid w:val="00B65DE0"/>
    <w:rsid w:val="00B667A2"/>
    <w:rsid w:val="00B675D4"/>
    <w:rsid w:val="00B72CF2"/>
    <w:rsid w:val="00B736BB"/>
    <w:rsid w:val="00B84DD0"/>
    <w:rsid w:val="00B8508E"/>
    <w:rsid w:val="00B85E98"/>
    <w:rsid w:val="00B87413"/>
    <w:rsid w:val="00B90CC3"/>
    <w:rsid w:val="00B92DA5"/>
    <w:rsid w:val="00B97671"/>
    <w:rsid w:val="00B97D1A"/>
    <w:rsid w:val="00BA01BE"/>
    <w:rsid w:val="00BA3C8C"/>
    <w:rsid w:val="00BA4D3B"/>
    <w:rsid w:val="00BB4D4F"/>
    <w:rsid w:val="00BB79B6"/>
    <w:rsid w:val="00BC1E42"/>
    <w:rsid w:val="00BC3B44"/>
    <w:rsid w:val="00BC4B31"/>
    <w:rsid w:val="00BC526F"/>
    <w:rsid w:val="00BC52F3"/>
    <w:rsid w:val="00BD1459"/>
    <w:rsid w:val="00BD37BD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31DF"/>
    <w:rsid w:val="00C15573"/>
    <w:rsid w:val="00C15BFF"/>
    <w:rsid w:val="00C17240"/>
    <w:rsid w:val="00C21C7F"/>
    <w:rsid w:val="00C25624"/>
    <w:rsid w:val="00C27622"/>
    <w:rsid w:val="00C31B9A"/>
    <w:rsid w:val="00C3205D"/>
    <w:rsid w:val="00C33A2D"/>
    <w:rsid w:val="00C4288C"/>
    <w:rsid w:val="00C44A0D"/>
    <w:rsid w:val="00C44D6E"/>
    <w:rsid w:val="00C50050"/>
    <w:rsid w:val="00C50EE2"/>
    <w:rsid w:val="00C52289"/>
    <w:rsid w:val="00C52C30"/>
    <w:rsid w:val="00C535C6"/>
    <w:rsid w:val="00C54CD8"/>
    <w:rsid w:val="00C553A6"/>
    <w:rsid w:val="00C55685"/>
    <w:rsid w:val="00C60346"/>
    <w:rsid w:val="00C70CF7"/>
    <w:rsid w:val="00C73DB9"/>
    <w:rsid w:val="00C76BA3"/>
    <w:rsid w:val="00C77415"/>
    <w:rsid w:val="00C817AC"/>
    <w:rsid w:val="00CA147F"/>
    <w:rsid w:val="00CA32C5"/>
    <w:rsid w:val="00CA399D"/>
    <w:rsid w:val="00CB26E2"/>
    <w:rsid w:val="00CB66DC"/>
    <w:rsid w:val="00CC1E40"/>
    <w:rsid w:val="00CC731D"/>
    <w:rsid w:val="00CD0BB2"/>
    <w:rsid w:val="00CD5AEA"/>
    <w:rsid w:val="00CE3F75"/>
    <w:rsid w:val="00CF01B3"/>
    <w:rsid w:val="00D044D7"/>
    <w:rsid w:val="00D12E21"/>
    <w:rsid w:val="00D13D00"/>
    <w:rsid w:val="00D15E7A"/>
    <w:rsid w:val="00D20135"/>
    <w:rsid w:val="00D251D3"/>
    <w:rsid w:val="00D373B1"/>
    <w:rsid w:val="00D376E6"/>
    <w:rsid w:val="00D42298"/>
    <w:rsid w:val="00D451DC"/>
    <w:rsid w:val="00D457E8"/>
    <w:rsid w:val="00D47110"/>
    <w:rsid w:val="00D536EB"/>
    <w:rsid w:val="00D60776"/>
    <w:rsid w:val="00D61AF4"/>
    <w:rsid w:val="00D62878"/>
    <w:rsid w:val="00D7600B"/>
    <w:rsid w:val="00D82BCD"/>
    <w:rsid w:val="00D8531A"/>
    <w:rsid w:val="00D878BB"/>
    <w:rsid w:val="00D95351"/>
    <w:rsid w:val="00D95513"/>
    <w:rsid w:val="00DA128D"/>
    <w:rsid w:val="00DA3057"/>
    <w:rsid w:val="00DB0DD0"/>
    <w:rsid w:val="00DB575B"/>
    <w:rsid w:val="00DC3DE6"/>
    <w:rsid w:val="00DC618D"/>
    <w:rsid w:val="00DC7BC6"/>
    <w:rsid w:val="00DD0D14"/>
    <w:rsid w:val="00DD181B"/>
    <w:rsid w:val="00DF21C6"/>
    <w:rsid w:val="00DF437D"/>
    <w:rsid w:val="00E04F80"/>
    <w:rsid w:val="00E106C5"/>
    <w:rsid w:val="00E150F7"/>
    <w:rsid w:val="00E24019"/>
    <w:rsid w:val="00E30E0C"/>
    <w:rsid w:val="00E56A68"/>
    <w:rsid w:val="00E61259"/>
    <w:rsid w:val="00E615F0"/>
    <w:rsid w:val="00E63886"/>
    <w:rsid w:val="00E65816"/>
    <w:rsid w:val="00E65B42"/>
    <w:rsid w:val="00E723BE"/>
    <w:rsid w:val="00E75897"/>
    <w:rsid w:val="00E802C5"/>
    <w:rsid w:val="00E85F8C"/>
    <w:rsid w:val="00E96AB4"/>
    <w:rsid w:val="00EA06C6"/>
    <w:rsid w:val="00EA7FCD"/>
    <w:rsid w:val="00EB274E"/>
    <w:rsid w:val="00EB409A"/>
    <w:rsid w:val="00EB55EE"/>
    <w:rsid w:val="00EB6B0A"/>
    <w:rsid w:val="00EB7550"/>
    <w:rsid w:val="00EC0F6B"/>
    <w:rsid w:val="00EC3082"/>
    <w:rsid w:val="00ED245F"/>
    <w:rsid w:val="00ED6A1C"/>
    <w:rsid w:val="00EE2D27"/>
    <w:rsid w:val="00EE4244"/>
    <w:rsid w:val="00EE67E4"/>
    <w:rsid w:val="00EE69BA"/>
    <w:rsid w:val="00EF57C7"/>
    <w:rsid w:val="00EF5C70"/>
    <w:rsid w:val="00EF7895"/>
    <w:rsid w:val="00F003B6"/>
    <w:rsid w:val="00F074C1"/>
    <w:rsid w:val="00F074D3"/>
    <w:rsid w:val="00F15E17"/>
    <w:rsid w:val="00F16496"/>
    <w:rsid w:val="00F20A42"/>
    <w:rsid w:val="00F23330"/>
    <w:rsid w:val="00F3722D"/>
    <w:rsid w:val="00F42F5D"/>
    <w:rsid w:val="00F44433"/>
    <w:rsid w:val="00F44949"/>
    <w:rsid w:val="00F546FE"/>
    <w:rsid w:val="00F56BFF"/>
    <w:rsid w:val="00F56CC8"/>
    <w:rsid w:val="00F65A27"/>
    <w:rsid w:val="00F65B01"/>
    <w:rsid w:val="00F66560"/>
    <w:rsid w:val="00F67A90"/>
    <w:rsid w:val="00F76C8D"/>
    <w:rsid w:val="00F77177"/>
    <w:rsid w:val="00F95439"/>
    <w:rsid w:val="00F96971"/>
    <w:rsid w:val="00FA1FE7"/>
    <w:rsid w:val="00FB0248"/>
    <w:rsid w:val="00FB09DA"/>
    <w:rsid w:val="00FB4869"/>
    <w:rsid w:val="00FC2FBC"/>
    <w:rsid w:val="00FC4CE4"/>
    <w:rsid w:val="00FE33CA"/>
    <w:rsid w:val="00FE4BED"/>
    <w:rsid w:val="00FF43C8"/>
    <w:rsid w:val="00FF58A3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6C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C06C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C06C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C06C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C06C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C06C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C06C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C06C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C06C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C06C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06C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06C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C06C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1C06C9"/>
  </w:style>
  <w:style w:type="paragraph" w:customStyle="1" w:styleId="B1">
    <w:name w:val="B1"/>
    <w:basedOn w:val="Normal"/>
    <w:rsid w:val="001C06C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C06C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C06C9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C06C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C06C9"/>
    <w:rPr>
      <w:sz w:val="16"/>
    </w:rPr>
  </w:style>
  <w:style w:type="paragraph" w:customStyle="1" w:styleId="DECISION">
    <w:name w:val="DECISION"/>
    <w:basedOn w:val="Normal"/>
    <w:rsid w:val="001C06C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C06C9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C06C9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C06C9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1C06C9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/>
    </w:rPr>
  </w:style>
  <w:style w:type="character" w:customStyle="1" w:styleId="CRCoverPageZchn">
    <w:name w:val="CR Cover Page Zchn"/>
    <w:link w:val="CRCoverPage"/>
    <w:rsid w:val="00BC52F3"/>
    <w:rPr>
      <w:rFonts w:ascii="Arial" w:eastAsia="MS Mincho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3E45F-E987-4778-A779-49FB49BCE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CR0102r1</cp:lastModifiedBy>
  <cp:revision>7</cp:revision>
  <cp:lastPrinted>2002-04-23T16:10:00Z</cp:lastPrinted>
  <dcterms:created xsi:type="dcterms:W3CDTF">2017-10-13T11:38:00Z</dcterms:created>
  <dcterms:modified xsi:type="dcterms:W3CDTF">2017-11-13T06:00:00Z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1507569124</vt:lpwstr>
  </property>
</Properties>
</file>