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44" w:rsidRDefault="00587844" w:rsidP="0058784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  <w:t>R3-174284</w:t>
      </w:r>
    </w:p>
    <w:p w:rsidR="00587844" w:rsidRDefault="00587844" w:rsidP="0058784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:rsidR="00587844" w:rsidRPr="00522CD7" w:rsidRDefault="00587844" w:rsidP="005878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587844" w:rsidRDefault="00587844" w:rsidP="00587844"/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1345E6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S2-17</w:t>
      </w:r>
      <w:r w:rsidR="006E295E">
        <w:rPr>
          <w:rFonts w:ascii="Arial" w:hAnsi="Arial" w:cs="Arial"/>
          <w:b/>
          <w:bCs/>
          <w:sz w:val="24"/>
        </w:rPr>
        <w:t>8075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345E6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345E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345E6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1345E6">
        <w:rPr>
          <w:rFonts w:ascii="Arial" w:hAnsi="Arial" w:cs="Arial"/>
          <w:b/>
          <w:bCs/>
          <w:sz w:val="24"/>
          <w:szCs w:val="24"/>
        </w:rPr>
        <w:t>Ljubljana, Slovenia</w:t>
      </w:r>
      <w:r>
        <w:rPr>
          <w:rFonts w:ascii="Arial" w:hAnsi="Arial" w:cs="Arial"/>
          <w:b/>
          <w:bCs/>
          <w:color w:val="0000FF"/>
        </w:rPr>
        <w:tab/>
        <w:t>(</w:t>
      </w:r>
      <w:r w:rsidR="006E295E">
        <w:rPr>
          <w:rFonts w:ascii="Arial" w:hAnsi="Arial" w:cs="Arial"/>
          <w:b/>
          <w:bCs/>
          <w:color w:val="0000FF"/>
        </w:rPr>
        <w:t xml:space="preserve">was 7786 was </w:t>
      </w:r>
      <w:r w:rsidR="008A1D0D">
        <w:rPr>
          <w:rFonts w:ascii="Arial" w:hAnsi="Arial" w:cs="Arial"/>
          <w:b/>
          <w:bCs/>
          <w:color w:val="0000FF"/>
        </w:rPr>
        <w:t>7004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ED098D" w:rsidRPr="00F343F3">
        <w:rPr>
          <w:rFonts w:ascii="Arial" w:hAnsi="Arial" w:cs="Arial"/>
          <w:b/>
        </w:rPr>
        <w:t xml:space="preserve">on </w:t>
      </w:r>
      <w:r w:rsidR="001345E6" w:rsidRPr="00F343F3">
        <w:rPr>
          <w:rFonts w:ascii="Arial" w:hAnsi="Arial" w:cs="Arial"/>
          <w:b/>
          <w:bCs/>
        </w:rPr>
        <w:t>multiple SCTP associations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5E6">
        <w:rPr>
          <w:rFonts w:ascii="Arial" w:hAnsi="Arial" w:cs="Arial"/>
          <w:b/>
          <w:bCs/>
          <w:sz w:val="22"/>
          <w:szCs w:val="22"/>
        </w:rPr>
        <w:t>R3-174228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S2-17</w:t>
      </w:r>
      <w:r w:rsidR="009C7857">
        <w:rPr>
          <w:rFonts w:ascii="Arial" w:hAnsi="Arial" w:cs="Arial"/>
          <w:b/>
          <w:bCs/>
          <w:sz w:val="22"/>
          <w:szCs w:val="22"/>
        </w:rPr>
        <w:t>7104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proofErr w:type="spellStart"/>
      <w:r w:rsidR="00930500" w:rsidRPr="00930500">
        <w:rPr>
          <w:rFonts w:ascii="Arial" w:hAnsi="Arial" w:cs="Arial"/>
          <w:b/>
          <w:bCs/>
          <w:lang w:val="en-US"/>
        </w:rPr>
        <w:t>NR_newRAT</w:t>
      </w:r>
      <w:proofErr w:type="spellEnd"/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>RAN</w:t>
      </w:r>
      <w:r w:rsidR="001345E6">
        <w:rPr>
          <w:rFonts w:ascii="Arial" w:hAnsi="Arial" w:cs="Arial"/>
          <w:b/>
          <w:bCs/>
          <w:sz w:val="22"/>
          <w:szCs w:val="22"/>
        </w:rPr>
        <w:t>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_GoBack"/>
      <w:bookmarkEnd w:id="0"/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intel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  <w:t>S2-</w:t>
      </w:r>
      <w:r w:rsidR="008F1099">
        <w:rPr>
          <w:rFonts w:ascii="Arial" w:hAnsi="Arial" w:cs="Arial"/>
          <w:b/>
          <w:bCs/>
        </w:rPr>
        <w:t>177784</w:t>
      </w:r>
      <w:r w:rsidR="00163C9A" w:rsidRPr="001E09CA">
        <w:rPr>
          <w:rFonts w:ascii="Arial" w:hAnsi="Arial" w:cs="Arial"/>
          <w:b/>
          <w:bCs/>
        </w:rPr>
        <w:t>; S2-</w:t>
      </w:r>
      <w:r w:rsidR="008F1099" w:rsidRPr="001E09CA">
        <w:rPr>
          <w:rFonts w:ascii="Arial" w:hAnsi="Arial" w:cs="Arial"/>
          <w:b/>
          <w:bCs/>
        </w:rPr>
        <w:t>17</w:t>
      </w:r>
      <w:r w:rsidR="00990D8A">
        <w:rPr>
          <w:rFonts w:ascii="Arial" w:hAnsi="Arial" w:cs="Arial"/>
          <w:b/>
          <w:bCs/>
        </w:rPr>
        <w:t>8066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>would like to thank RAN3 for their LS on multiple SCTP associations in R3-174228</w:t>
      </w:r>
      <w:r w:rsidR="002D2CCF">
        <w:rPr>
          <w:rFonts w:ascii="Arial" w:eastAsia="DengXian" w:hAnsi="Arial" w:cs="Arial"/>
          <w:lang w:eastAsia="zh-CN"/>
        </w:rPr>
        <w:t xml:space="preserve"> / S2-177104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With respect to the following RAN3 question:</w:t>
      </w:r>
    </w:p>
    <w:p w:rsidR="007B0FCA" w:rsidRPr="007B0FCA" w:rsidRDefault="007B0FCA" w:rsidP="007B0FCA">
      <w:pPr>
        <w:ind w:left="720"/>
        <w:rPr>
          <w:rFonts w:ascii="Arial" w:hAnsi="Arial" w:cs="Arial"/>
          <w:i/>
        </w:rPr>
      </w:pPr>
      <w:r w:rsidRPr="007B0FCA">
        <w:rPr>
          <w:rFonts w:ascii="Arial" w:hAnsi="Arial" w:cs="Arial"/>
          <w:i/>
        </w:rPr>
        <w:t>RAN3 seek further clarifications on use cases and scenarios for which an alternative mechanism based on “</w:t>
      </w:r>
      <w:r w:rsidRPr="007B0FCA">
        <w:rPr>
          <w:rFonts w:ascii="Arial" w:hAnsi="Arial" w:cs="Arial"/>
          <w:i/>
          <w:iCs/>
        </w:rPr>
        <w:t>(optional) weight factor of the TNL association within the AMF</w:t>
      </w:r>
      <w:r w:rsidRPr="007B0FCA">
        <w:rPr>
          <w:rFonts w:ascii="Arial" w:hAnsi="Arial" w:cs="Arial"/>
          <w:i/>
        </w:rPr>
        <w:t>” is needed.</w:t>
      </w:r>
    </w:p>
    <w:p w:rsidR="009B0ECD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have discussed the need for weight factors associated with TNL associations within the AMF and concluded</w:t>
      </w:r>
      <w:r w:rsidR="008F1099">
        <w:rPr>
          <w:rFonts w:ascii="Arial" w:eastAsia="DengXian" w:hAnsi="Arial" w:cs="Arial"/>
          <w:lang w:eastAsia="zh-CN"/>
        </w:rPr>
        <w:t xml:space="preserve"> the following: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The </w:t>
      </w:r>
      <w:r w:rsidR="00A6236A" w:rsidRPr="00FC4D6B">
        <w:rPr>
          <w:rFonts w:ascii="Arial" w:hAnsi="Arial" w:cs="Arial"/>
          <w:lang w:eastAsia="zh-CN"/>
        </w:rPr>
        <w:t xml:space="preserve">signalling of </w:t>
      </w:r>
      <w:r w:rsidRPr="00FC4D6B">
        <w:rPr>
          <w:rFonts w:ascii="Arial" w:hAnsi="Arial" w:cs="Arial"/>
          <w:lang w:eastAsia="zh-CN"/>
        </w:rPr>
        <w:t xml:space="preserve">weight factors associated with TNL associations </w:t>
      </w:r>
      <w:r w:rsidR="00A6236A" w:rsidRPr="00FC4D6B">
        <w:rPr>
          <w:rFonts w:ascii="Arial" w:hAnsi="Arial" w:cs="Arial"/>
          <w:lang w:eastAsia="zh-CN"/>
        </w:rPr>
        <w:t>to RAN is now</w:t>
      </w:r>
      <w:r w:rsidRPr="00FC4D6B">
        <w:rPr>
          <w:rFonts w:ascii="Arial" w:hAnsi="Arial" w:cs="Arial"/>
          <w:lang w:eastAsia="zh-CN"/>
        </w:rPr>
        <w:t xml:space="preserve"> mandatory.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>The set of TNL associations that are not permitted for the initial N2 message is configured by setting the corresponding weight factors to zero.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Deployments that rely </w:t>
      </w:r>
      <w:r w:rsidR="005B10B3" w:rsidRPr="00FC4D6B">
        <w:rPr>
          <w:rFonts w:ascii="Arial" w:hAnsi="Arial" w:cs="Arial"/>
          <w:lang w:eastAsia="zh-CN"/>
        </w:rPr>
        <w:t xml:space="preserve">solely </w:t>
      </w:r>
      <w:r w:rsidRPr="00FC4D6B">
        <w:rPr>
          <w:rFonts w:ascii="Arial" w:hAnsi="Arial" w:cs="Arial"/>
          <w:lang w:eastAsia="zh-CN"/>
        </w:rPr>
        <w:t>on 5GC-based load balancing can set the weight factors associated with TNL associations that are permitted for the initial N2 message to the same value.</w:t>
      </w:r>
    </w:p>
    <w:p w:rsidR="00A6236A" w:rsidRDefault="00A6236A" w:rsidP="00A6236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SA2 agreement has been agreed in the attached </w:t>
      </w:r>
      <w:proofErr w:type="spellStart"/>
      <w:r>
        <w:rPr>
          <w:rFonts w:ascii="Arial" w:eastAsia="DengXian" w:hAnsi="Arial" w:cs="Arial"/>
          <w:lang w:eastAsia="zh-CN"/>
        </w:rPr>
        <w:t>pCRs</w:t>
      </w:r>
      <w:proofErr w:type="spellEnd"/>
      <w:r>
        <w:rPr>
          <w:rFonts w:ascii="Arial" w:eastAsia="DengXian" w:hAnsi="Arial" w:cs="Arial"/>
          <w:lang w:eastAsia="zh-CN"/>
        </w:rPr>
        <w:t>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>RAN</w:t>
      </w:r>
      <w:r w:rsidR="001345E6">
        <w:rPr>
          <w:rFonts w:ascii="Arial" w:hAnsi="Arial" w:cs="Arial"/>
          <w:b/>
          <w:bCs/>
        </w:rPr>
        <w:t>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</w:t>
      </w:r>
      <w:r w:rsidR="001345E6">
        <w:rPr>
          <w:rFonts w:ascii="Arial" w:hAnsi="Arial" w:cs="Arial"/>
          <w:lang w:eastAsia="ko-KR"/>
        </w:rPr>
        <w:t>3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996" w:rsidRDefault="00EC4996">
      <w:pPr>
        <w:spacing w:after="0"/>
      </w:pPr>
      <w:r>
        <w:separator/>
      </w:r>
    </w:p>
  </w:endnote>
  <w:endnote w:type="continuationSeparator" w:id="0">
    <w:p w:rsidR="00EC4996" w:rsidRDefault="00EC49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996" w:rsidRDefault="00EC4996">
      <w:pPr>
        <w:spacing w:after="0"/>
      </w:pPr>
      <w:r>
        <w:separator/>
      </w:r>
    </w:p>
  </w:footnote>
  <w:footnote w:type="continuationSeparator" w:id="0">
    <w:p w:rsidR="00EC4996" w:rsidRDefault="00EC49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4CA5"/>
    <w:rsid w:val="00085097"/>
    <w:rsid w:val="00087D27"/>
    <w:rsid w:val="00093572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87844"/>
    <w:rsid w:val="00592936"/>
    <w:rsid w:val="005939C5"/>
    <w:rsid w:val="0059509D"/>
    <w:rsid w:val="005960F5"/>
    <w:rsid w:val="005B10B3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95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22F1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767B8"/>
    <w:rsid w:val="0088765E"/>
    <w:rsid w:val="008A1D0D"/>
    <w:rsid w:val="008B0EC7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1099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0D8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6236A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978C6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4996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B3F22"/>
    <w:rsid w:val="00FC02F9"/>
    <w:rsid w:val="00FC461F"/>
    <w:rsid w:val="00FC4D6B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link w:val="CRCoverPage"/>
    <w:rsid w:val="00587844"/>
    <w:rPr>
      <w:rFonts w:ascii="Arial" w:hAnsi="Arial" w:cs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CR0102r1</cp:lastModifiedBy>
  <cp:revision>6</cp:revision>
  <cp:lastPrinted>2002-04-23T07:10:00Z</cp:lastPrinted>
  <dcterms:created xsi:type="dcterms:W3CDTF">2017-10-26T17:31:00Z</dcterms:created>
  <dcterms:modified xsi:type="dcterms:W3CDTF">2017-11-13T06:10:00Z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0f76e281-44cd-44d6-8654-82579a9c964e</vt:lpwstr>
  </property>
  <property fmtid="{D5CDD505-2E9C-101B-9397-08002B2CF9AE}" pid="15" name="CTP_TimeStamp">
    <vt:lpwstr>2017-10-26 17:36:01Z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</Properties>
</file>