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BA" w:rsidRPr="00936313" w:rsidRDefault="00AC3DBA" w:rsidP="00AC3DBA">
      <w:pPr>
        <w:pStyle w:val="a3"/>
        <w:tabs>
          <w:tab w:val="right" w:pos="8647"/>
        </w:tabs>
        <w:rPr>
          <w:rFonts w:eastAsia="宋体" w:hint="eastAsia"/>
          <w:bCs/>
          <w:noProof w:val="0"/>
          <w:sz w:val="24"/>
          <w:lang w:val="en-GB" w:eastAsia="zh-CN"/>
        </w:rPr>
      </w:pPr>
      <w:r w:rsidRPr="00EC3D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EC3D19">
        <w:rPr>
          <w:bCs/>
          <w:noProof w:val="0"/>
          <w:sz w:val="24"/>
          <w:lang w:val="en-GB"/>
        </w:rPr>
        <w:t>SG-</w:t>
      </w:r>
      <w:r w:rsidRPr="00EC3D19">
        <w:rPr>
          <w:bCs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</w:t>
      </w:r>
      <w:r w:rsidRPr="000530A5">
        <w:rPr>
          <w:bCs/>
          <w:noProof w:val="0"/>
          <w:sz w:val="24"/>
          <w:szCs w:val="24"/>
          <w:lang w:val="en-GB"/>
        </w:rPr>
        <w:t>G</w:t>
      </w:r>
      <w:r w:rsidRPr="000530A5">
        <w:rPr>
          <w:rFonts w:hint="eastAsia"/>
          <w:bCs/>
          <w:noProof w:val="0"/>
          <w:sz w:val="24"/>
          <w:szCs w:val="24"/>
          <w:lang w:val="en-GB"/>
        </w:rPr>
        <w:t>3</w:t>
      </w:r>
      <w:r w:rsidRPr="000530A5">
        <w:rPr>
          <w:bCs/>
          <w:noProof w:val="0"/>
          <w:sz w:val="24"/>
          <w:szCs w:val="24"/>
          <w:lang w:val="en-GB"/>
        </w:rPr>
        <w:t xml:space="preserve"> M</w:t>
      </w:r>
      <w:r w:rsidRPr="00EC3D19">
        <w:rPr>
          <w:noProof w:val="0"/>
          <w:sz w:val="24"/>
          <w:szCs w:val="24"/>
          <w:lang w:val="en-GB"/>
        </w:rPr>
        <w:t>eeting #</w:t>
      </w:r>
      <w:r>
        <w:rPr>
          <w:noProof w:val="0"/>
          <w:sz w:val="24"/>
          <w:szCs w:val="24"/>
          <w:lang w:val="en-GB"/>
        </w:rPr>
        <w:t>9</w:t>
      </w:r>
      <w:r w:rsidRPr="00614F47">
        <w:rPr>
          <w:rFonts w:eastAsia="宋体" w:hint="eastAsia"/>
          <w:noProof w:val="0"/>
          <w:sz w:val="24"/>
          <w:szCs w:val="24"/>
          <w:lang w:val="en-GB" w:eastAsia="zh-CN"/>
        </w:rPr>
        <w:t>4</w:t>
      </w:r>
      <w:r w:rsidRPr="00EC3D19">
        <w:rPr>
          <w:bCs/>
          <w:noProof w:val="0"/>
          <w:sz w:val="24"/>
          <w:lang w:val="en-GB"/>
        </w:rPr>
        <w:tab/>
      </w:r>
      <w:bookmarkStart w:id="1" w:name="_GoBack"/>
      <w:r w:rsidRPr="004856DC">
        <w:rPr>
          <w:bCs/>
          <w:noProof w:val="0"/>
          <w:sz w:val="24"/>
          <w:lang w:val="en-GB" w:eastAsia="ja-JP"/>
        </w:rPr>
        <w:t>R</w:t>
      </w:r>
      <w:r w:rsidRPr="000530A5">
        <w:rPr>
          <w:rFonts w:hint="eastAsia"/>
          <w:bCs/>
          <w:noProof w:val="0"/>
          <w:sz w:val="24"/>
          <w:lang w:val="en-GB" w:eastAsia="ja-JP"/>
        </w:rPr>
        <w:t>3</w:t>
      </w:r>
      <w:r w:rsidRPr="004856DC">
        <w:rPr>
          <w:bCs/>
          <w:noProof w:val="0"/>
          <w:sz w:val="24"/>
          <w:lang w:val="en-GB" w:eastAsia="ja-JP"/>
        </w:rPr>
        <w:t>-16</w:t>
      </w:r>
      <w:r>
        <w:rPr>
          <w:rFonts w:eastAsia="宋体" w:hint="eastAsia"/>
          <w:bCs/>
          <w:noProof w:val="0"/>
          <w:sz w:val="24"/>
          <w:lang w:val="en-GB" w:eastAsia="zh-CN"/>
        </w:rPr>
        <w:t>2747</w:t>
      </w:r>
      <w:bookmarkEnd w:id="1"/>
    </w:p>
    <w:p w:rsidR="00AC3DBA" w:rsidRDefault="00AC3DBA" w:rsidP="00AC3DBA">
      <w:pPr>
        <w:pStyle w:val="a3"/>
        <w:tabs>
          <w:tab w:val="right" w:pos="9639"/>
        </w:tabs>
        <w:rPr>
          <w:bCs/>
          <w:noProof w:val="0"/>
          <w:sz w:val="24"/>
        </w:rPr>
      </w:pPr>
      <w:r w:rsidRPr="00553488">
        <w:rPr>
          <w:bCs/>
          <w:sz w:val="24"/>
        </w:rPr>
        <w:t>RENO, NEVADA, USA, NOVEMBER 14 – 18, 2016</w:t>
      </w:r>
    </w:p>
    <w:p w:rsidR="00AC3DBA" w:rsidRPr="007C1EDD" w:rsidRDefault="00AC3DBA" w:rsidP="00AC3DBA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AC3DBA" w:rsidRPr="00290AB4" w:rsidRDefault="00AC3DBA" w:rsidP="00AC3DBA">
      <w:pPr>
        <w:pStyle w:val="CRCoverPage"/>
        <w:ind w:left="1980" w:hanging="1980"/>
        <w:rPr>
          <w:rFonts w:eastAsia="Malgun Gothic" w:cs="Arial" w:hint="eastAsia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Pr="000530A5">
        <w:rPr>
          <w:rFonts w:eastAsia="Times New Roman" w:cs="Arial" w:hint="eastAsia"/>
          <w:b/>
          <w:bCs/>
          <w:sz w:val="24"/>
        </w:rPr>
        <w:t>20</w:t>
      </w:r>
    </w:p>
    <w:p w:rsidR="00AC3DBA" w:rsidRPr="00EC3D19" w:rsidRDefault="00AC3DBA" w:rsidP="00AC3DB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AC3DBA" w:rsidRPr="00936313" w:rsidRDefault="00AC3DBA" w:rsidP="00AC3DBA">
      <w:pPr>
        <w:ind w:left="1985" w:hanging="1985"/>
        <w:rPr>
          <w:rFonts w:ascii="Arial" w:eastAsia="宋体" w:hAnsi="Arial" w:cs="Arial" w:hint="eastAsia"/>
          <w:b/>
          <w:bCs/>
          <w:sz w:val="24"/>
          <w:lang w:eastAsia="zh-CN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 xml:space="preserve">Make before break solution in </w:t>
      </w:r>
      <w:proofErr w:type="spellStart"/>
      <w:r>
        <w:rPr>
          <w:rFonts w:ascii="Arial" w:eastAsia="宋体" w:hAnsi="Arial" w:cs="Arial" w:hint="eastAsia"/>
          <w:b/>
          <w:bCs/>
          <w:sz w:val="24"/>
          <w:lang w:eastAsia="zh-CN"/>
        </w:rPr>
        <w:t>SeNB</w:t>
      </w:r>
      <w:proofErr w:type="spellEnd"/>
      <w:r>
        <w:rPr>
          <w:rFonts w:ascii="Arial" w:eastAsia="宋体" w:hAnsi="Arial" w:cs="Arial" w:hint="eastAsia"/>
          <w:b/>
          <w:bCs/>
          <w:sz w:val="24"/>
          <w:lang w:eastAsia="zh-CN"/>
        </w:rPr>
        <w:t xml:space="preserve"> change scenario</w:t>
      </w:r>
    </w:p>
    <w:p w:rsidR="00AC3DBA" w:rsidRPr="00EC3D19" w:rsidRDefault="00AC3DBA" w:rsidP="00AC3DBA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AC3DBA" w:rsidRPr="00EC3D19" w:rsidRDefault="00AC3DBA" w:rsidP="00AC3DBA">
      <w:pPr>
        <w:pStyle w:val="1"/>
        <w:numPr>
          <w:ilvl w:val="0"/>
          <w:numId w:val="0"/>
        </w:numPr>
        <w:ind w:left="432" w:hanging="432"/>
      </w:pPr>
      <w:r w:rsidRPr="0056025E">
        <w:rPr>
          <w:rFonts w:eastAsia="Malgun Gothic" w:hint="eastAsia"/>
          <w:lang w:eastAsia="ko-KR"/>
        </w:rPr>
        <w:t>1</w:t>
      </w:r>
      <w:r w:rsidRPr="0056025E">
        <w:rPr>
          <w:rFonts w:eastAsia="Malgun Gothic" w:hint="eastAsia"/>
          <w:lang w:eastAsia="ko-KR"/>
        </w:rPr>
        <w:tab/>
      </w:r>
      <w:r w:rsidRPr="00EC3D19">
        <w:t>Introduction</w:t>
      </w:r>
    </w:p>
    <w:p w:rsidR="00AC3DBA" w:rsidRDefault="00AC3DBA" w:rsidP="00AC3DBA">
      <w:pPr>
        <w:rPr>
          <w:rFonts w:ascii="Arial" w:hAnsi="Arial" w:cs="Arial"/>
          <w:iCs/>
          <w:lang w:eastAsia="zh-CN"/>
        </w:rPr>
      </w:pPr>
      <w:r w:rsidRPr="000A2066">
        <w:rPr>
          <w:rFonts w:eastAsia="宋体"/>
          <w:lang w:eastAsia="zh-CN"/>
        </w:rPr>
        <w:t>For Make-Before-Break handover</w:t>
      </w:r>
      <w:r>
        <w:rPr>
          <w:rFonts w:eastAsia="宋体" w:hint="eastAsia"/>
          <w:lang w:eastAsia="zh-CN"/>
        </w:rPr>
        <w:t xml:space="preserve">, RAN2 agreed that the source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makes the decision to apply Make before break handover. 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eastAsia="en-GB"/>
        </w:rPr>
      </w:pPr>
      <w:r>
        <w:t>Agreements: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0A2066">
        <w:rPr>
          <w:highlight w:val="green"/>
        </w:rPr>
        <w:t xml:space="preserve">Source </w:t>
      </w:r>
      <w:proofErr w:type="spellStart"/>
      <w:r w:rsidRPr="000A2066">
        <w:rPr>
          <w:highlight w:val="green"/>
        </w:rPr>
        <w:t>eNB</w:t>
      </w:r>
      <w:proofErr w:type="spellEnd"/>
      <w:r w:rsidRPr="000A2066">
        <w:rPr>
          <w:highlight w:val="green"/>
        </w:rPr>
        <w:t xml:space="preserve"> makes the decision to apply Make before break handover.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The source </w:t>
      </w:r>
      <w:proofErr w:type="spellStart"/>
      <w:r>
        <w:t>eNB</w:t>
      </w:r>
      <w:proofErr w:type="spellEnd"/>
      <w:r>
        <w:t xml:space="preserve"> indicates make-before-break handover in the Handover Request message.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The target </w:t>
      </w:r>
      <w:proofErr w:type="spellStart"/>
      <w:r>
        <w:t>eNB</w:t>
      </w:r>
      <w:proofErr w:type="spellEnd"/>
      <w:r>
        <w:t xml:space="preserve"> includes </w:t>
      </w:r>
      <w:proofErr w:type="spellStart"/>
      <w:r>
        <w:t>makeBeforeBreak</w:t>
      </w:r>
      <w:proofErr w:type="spellEnd"/>
      <w:r>
        <w:t xml:space="preserve"> indication in </w:t>
      </w:r>
      <w:proofErr w:type="spellStart"/>
      <w:r>
        <w:t>mobilityControlInfo</w:t>
      </w:r>
      <w:proofErr w:type="spellEnd"/>
      <w:r>
        <w:t xml:space="preserve">. </w:t>
      </w:r>
      <w:r>
        <w:br/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From RAN2 point of view, to introduce X2 </w:t>
      </w:r>
      <w:proofErr w:type="spellStart"/>
      <w:r>
        <w:t>signalling</w:t>
      </w:r>
      <w:proofErr w:type="spellEnd"/>
      <w:r>
        <w:t xml:space="preserve"> for target to indicate to source </w:t>
      </w:r>
      <w:proofErr w:type="spellStart"/>
      <w:r>
        <w:t>eNB</w:t>
      </w:r>
      <w:proofErr w:type="spellEnd"/>
      <w:r>
        <w:t xml:space="preserve"> that the UE has completed handover successfully is recommended. RAN3 should make the final decision.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The UE should stop T310 when the UE receive HO command when make before break is configured (same as current LTE procedure).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UE should not declare RLF on source </w:t>
      </w:r>
      <w:proofErr w:type="spellStart"/>
      <w:r>
        <w:t>eNB</w:t>
      </w:r>
      <w:proofErr w:type="spellEnd"/>
      <w:r>
        <w:t xml:space="preserve"> link when make before break handover applied.</w:t>
      </w:r>
    </w:p>
    <w:p w:rsidR="00AC3DBA" w:rsidRDefault="00AC3DBA" w:rsidP="00AC3D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C3DBA" w:rsidRDefault="00AC3DBA" w:rsidP="00AC3DBA">
      <w:pPr>
        <w:pStyle w:val="Doc-text2"/>
      </w:pPr>
    </w:p>
    <w:p w:rsidR="00AC3DBA" w:rsidRPr="00FC4112" w:rsidRDefault="00AC3DBA" w:rsidP="00AC3DBA">
      <w:pPr>
        <w:rPr>
          <w:rFonts w:eastAsia="Malgun Gothic" w:hint="eastAsia"/>
          <w:lang w:val="en-US" w:eastAsia="ko-KR"/>
        </w:rPr>
      </w:pPr>
      <w:r>
        <w:rPr>
          <w:rFonts w:eastAsia="宋体" w:hint="eastAsia"/>
          <w:lang w:eastAsia="zh-CN"/>
        </w:rPr>
        <w:t xml:space="preserve">There is no discussion on which node will decide Make before break for </w:t>
      </w:r>
      <w:proofErr w:type="spellStart"/>
      <w:r>
        <w:rPr>
          <w:rFonts w:eastAsia="宋体" w:hint="eastAsia"/>
          <w:lang w:eastAsia="zh-CN"/>
        </w:rPr>
        <w:t>SeNB</w:t>
      </w:r>
      <w:proofErr w:type="spellEnd"/>
      <w:r>
        <w:rPr>
          <w:rFonts w:eastAsia="宋体" w:hint="eastAsia"/>
          <w:lang w:eastAsia="zh-CN"/>
        </w:rPr>
        <w:t xml:space="preserve"> change scenario. </w:t>
      </w:r>
      <w:r>
        <w:rPr>
          <w:rFonts w:eastAsia="宋体" w:hint="eastAsia"/>
          <w:lang w:val="en-US" w:eastAsia="zh-CN"/>
        </w:rPr>
        <w:t xml:space="preserve">This contribution discussed the issue and proposed that the </w:t>
      </w:r>
      <w:proofErr w:type="spellStart"/>
      <w:r>
        <w:rPr>
          <w:rFonts w:eastAsia="宋体" w:hint="eastAsia"/>
          <w:lang w:val="en-US" w:eastAsia="zh-CN"/>
        </w:rPr>
        <w:t>MeNB</w:t>
      </w:r>
      <w:proofErr w:type="spellEnd"/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appropriate</w:t>
      </w:r>
      <w:r>
        <w:rPr>
          <w:rFonts w:eastAsia="宋体" w:hint="eastAsia"/>
          <w:lang w:val="en-US" w:eastAsia="zh-CN"/>
        </w:rPr>
        <w:t xml:space="preserve"> to make the </w:t>
      </w:r>
      <w:r>
        <w:rPr>
          <w:rFonts w:eastAsia="宋体"/>
          <w:lang w:val="en-US" w:eastAsia="zh-CN"/>
        </w:rPr>
        <w:t xml:space="preserve">decision. </w:t>
      </w:r>
    </w:p>
    <w:p w:rsidR="00AC3DBA" w:rsidRPr="00936313" w:rsidRDefault="00AC3DBA" w:rsidP="00AC3DBA">
      <w:pPr>
        <w:pStyle w:val="1"/>
        <w:numPr>
          <w:ilvl w:val="0"/>
          <w:numId w:val="0"/>
        </w:numPr>
        <w:ind w:left="432" w:hanging="432"/>
        <w:rPr>
          <w:rFonts w:hint="eastAsia"/>
          <w:lang w:eastAsia="zh-CN"/>
        </w:rPr>
      </w:pPr>
      <w:r w:rsidRPr="009F1F94">
        <w:rPr>
          <w:rFonts w:hint="eastAsia"/>
          <w:lang w:eastAsia="zh-CN"/>
        </w:rPr>
        <w:t>2</w:t>
      </w:r>
      <w:r>
        <w:rPr>
          <w:rFonts w:eastAsia="Malgun Gothic" w:hint="eastAsia"/>
          <w:lang w:eastAsia="ko-KR"/>
        </w:rPr>
        <w:tab/>
      </w:r>
      <w:r w:rsidRPr="00936313">
        <w:rPr>
          <w:rFonts w:hint="eastAsia"/>
          <w:lang w:eastAsia="zh-CN"/>
        </w:rPr>
        <w:t>Discussion</w:t>
      </w:r>
    </w:p>
    <w:p w:rsidR="00AC3DBA" w:rsidRDefault="00AC3DBA" w:rsidP="00AC3DBA">
      <w:pPr>
        <w:rPr>
          <w:rFonts w:eastAsia="宋体" w:hint="eastAsia"/>
          <w:lang w:eastAsia="zh-CN"/>
        </w:rPr>
      </w:pPr>
      <w:proofErr w:type="spellStart"/>
      <w:r>
        <w:rPr>
          <w:rFonts w:eastAsia="宋体" w:hint="eastAsia"/>
          <w:lang w:val="en-US" w:eastAsia="zh-CN"/>
        </w:rPr>
        <w:t>SeNB</w:t>
      </w:r>
      <w:proofErr w:type="spellEnd"/>
      <w:r>
        <w:rPr>
          <w:rFonts w:eastAsia="宋体" w:hint="eastAsia"/>
          <w:lang w:val="en-US" w:eastAsia="zh-CN"/>
        </w:rPr>
        <w:t xml:space="preserve"> change procedure is shown as below (Figure </w:t>
      </w:r>
      <w:r w:rsidRPr="005132EF">
        <w:rPr>
          <w:lang w:eastAsia="ja-JP"/>
        </w:rPr>
        <w:t>10.1.2.8.</w:t>
      </w:r>
      <w:r w:rsidRPr="005132EF">
        <w:rPr>
          <w:rFonts w:hint="eastAsia"/>
          <w:lang w:eastAsia="ja-JP"/>
        </w:rPr>
        <w:t>4</w:t>
      </w:r>
      <w:r w:rsidRPr="005132EF">
        <w:rPr>
          <w:lang w:eastAsia="ja-JP"/>
        </w:rPr>
        <w:t>-1</w:t>
      </w:r>
      <w:r w:rsidRPr="00614F47">
        <w:rPr>
          <w:rFonts w:eastAsia="宋体" w:hint="eastAsia"/>
          <w:lang w:eastAsia="zh-CN"/>
        </w:rPr>
        <w:t xml:space="preserve"> in TS36.300 [2]). If follow the same principle as handover, it should be the source </w:t>
      </w:r>
      <w:proofErr w:type="spellStart"/>
      <w:r w:rsidRPr="00614F47">
        <w:rPr>
          <w:rFonts w:eastAsia="宋体" w:hint="eastAsia"/>
          <w:lang w:eastAsia="zh-CN"/>
        </w:rPr>
        <w:t>SeNB</w:t>
      </w:r>
      <w:proofErr w:type="spellEnd"/>
      <w:r w:rsidRPr="00614F47">
        <w:rPr>
          <w:rFonts w:eastAsia="宋体" w:hint="eastAsia"/>
          <w:lang w:eastAsia="zh-CN"/>
        </w:rPr>
        <w:t xml:space="preserve"> or the </w:t>
      </w:r>
      <w:proofErr w:type="spellStart"/>
      <w:r w:rsidRPr="00614F47">
        <w:rPr>
          <w:rFonts w:eastAsia="宋体" w:hint="eastAsia"/>
          <w:lang w:eastAsia="zh-CN"/>
        </w:rPr>
        <w:t>MeNB</w:t>
      </w:r>
      <w:proofErr w:type="spellEnd"/>
      <w:r w:rsidRPr="00614F47">
        <w:rPr>
          <w:rFonts w:eastAsia="宋体" w:hint="eastAsia"/>
          <w:lang w:eastAsia="zh-CN"/>
        </w:rPr>
        <w:t xml:space="preserve"> (serving the </w:t>
      </w:r>
      <w:r>
        <w:rPr>
          <w:rFonts w:eastAsia="宋体" w:hint="eastAsia"/>
          <w:lang w:eastAsia="zh-CN"/>
        </w:rPr>
        <w:t>UE</w:t>
      </w:r>
      <w:r w:rsidRPr="00614F47">
        <w:rPr>
          <w:rFonts w:eastAsia="宋体" w:hint="eastAsia"/>
          <w:lang w:eastAsia="zh-CN"/>
        </w:rPr>
        <w:t xml:space="preserve"> before and after </w:t>
      </w:r>
      <w:proofErr w:type="spellStart"/>
      <w:r w:rsidRPr="00614F47">
        <w:rPr>
          <w:rFonts w:eastAsia="宋体" w:hint="eastAsia"/>
          <w:lang w:eastAsia="zh-CN"/>
        </w:rPr>
        <w:t>SeNB</w:t>
      </w:r>
      <w:proofErr w:type="spellEnd"/>
      <w:r w:rsidRPr="00614F47">
        <w:rPr>
          <w:rFonts w:eastAsia="宋体" w:hint="eastAsia"/>
          <w:lang w:eastAsia="zh-CN"/>
        </w:rPr>
        <w:t xml:space="preserve"> change) to make such decision. If the source </w:t>
      </w:r>
      <w:proofErr w:type="spellStart"/>
      <w:r w:rsidRPr="00614F47">
        <w:rPr>
          <w:rFonts w:eastAsia="宋体" w:hint="eastAsia"/>
          <w:lang w:eastAsia="zh-CN"/>
        </w:rPr>
        <w:t>SeNB</w:t>
      </w:r>
      <w:proofErr w:type="spellEnd"/>
      <w:r w:rsidRPr="00614F47">
        <w:rPr>
          <w:rFonts w:eastAsia="宋体" w:hint="eastAsia"/>
          <w:lang w:eastAsia="zh-CN"/>
        </w:rPr>
        <w:t xml:space="preserve"> decide to activate the feature, it is not possible to inform the decision to the UE by RRC Connection Reconfiguration in step 4 with the existing signalling flow. A new message has to be defined between step 3 and step 4 in order to deliver the </w:t>
      </w:r>
      <w:r w:rsidRPr="00614F47">
        <w:rPr>
          <w:rFonts w:eastAsia="宋体"/>
          <w:lang w:eastAsia="zh-CN"/>
        </w:rPr>
        <w:t>decision</w:t>
      </w:r>
      <w:r w:rsidRPr="00614F47">
        <w:rPr>
          <w:rFonts w:eastAsia="宋体" w:hint="eastAsia"/>
          <w:lang w:eastAsia="zh-CN"/>
        </w:rPr>
        <w:t xml:space="preserve"> to the UE. </w:t>
      </w:r>
      <w:r w:rsidRPr="00614F47">
        <w:rPr>
          <w:rFonts w:eastAsia="宋体"/>
          <w:lang w:eastAsia="zh-CN"/>
        </w:rPr>
        <w:t>I</w:t>
      </w:r>
      <w:r w:rsidRPr="00614F47">
        <w:rPr>
          <w:rFonts w:eastAsia="宋体" w:hint="eastAsia"/>
          <w:lang w:eastAsia="zh-CN"/>
        </w:rPr>
        <w:t xml:space="preserve">t seems not a good </w:t>
      </w:r>
      <w:r>
        <w:rPr>
          <w:rFonts w:eastAsia="宋体" w:hint="eastAsia"/>
          <w:lang w:eastAsia="zh-CN"/>
        </w:rPr>
        <w:t>choice</w:t>
      </w:r>
      <w:r w:rsidRPr="00614F47">
        <w:rPr>
          <w:rFonts w:eastAsia="宋体" w:hint="eastAsia"/>
          <w:lang w:eastAsia="zh-CN"/>
        </w:rPr>
        <w:t>. T</w:t>
      </w:r>
      <w:r w:rsidRPr="00614F47">
        <w:rPr>
          <w:rFonts w:eastAsia="宋体"/>
          <w:lang w:eastAsia="zh-CN"/>
        </w:rPr>
        <w:t>h</w:t>
      </w:r>
      <w:r w:rsidRPr="00614F47">
        <w:rPr>
          <w:rFonts w:eastAsia="宋体" w:hint="eastAsia"/>
          <w:lang w:eastAsia="zh-CN"/>
        </w:rPr>
        <w:t xml:space="preserve">e </w:t>
      </w:r>
      <w:proofErr w:type="spellStart"/>
      <w:r w:rsidRPr="00614F47">
        <w:rPr>
          <w:rFonts w:eastAsia="宋体" w:hint="eastAsia"/>
          <w:lang w:eastAsia="zh-CN"/>
        </w:rPr>
        <w:t>MeNB</w:t>
      </w:r>
      <w:proofErr w:type="spellEnd"/>
      <w:r w:rsidRPr="00614F47">
        <w:rPr>
          <w:rFonts w:eastAsia="宋体" w:hint="eastAsia"/>
          <w:lang w:eastAsia="zh-CN"/>
        </w:rPr>
        <w:t xml:space="preserve"> has the overall </w:t>
      </w:r>
      <w:r w:rsidRPr="00614F47">
        <w:rPr>
          <w:rFonts w:eastAsia="宋体"/>
          <w:lang w:eastAsia="zh-CN"/>
        </w:rPr>
        <w:t>information</w:t>
      </w:r>
      <w:r w:rsidRPr="00614F47">
        <w:rPr>
          <w:rFonts w:eastAsia="宋体" w:hint="eastAsia"/>
          <w:lang w:eastAsia="zh-CN"/>
        </w:rPr>
        <w:t xml:space="preserve"> </w:t>
      </w:r>
      <w:proofErr w:type="spellStart"/>
      <w:r w:rsidRPr="00614F47">
        <w:rPr>
          <w:rFonts w:eastAsia="宋体" w:hint="eastAsia"/>
          <w:lang w:eastAsia="zh-CN"/>
        </w:rPr>
        <w:t>e.g</w:t>
      </w:r>
      <w:proofErr w:type="spellEnd"/>
      <w:r w:rsidRPr="00614F47">
        <w:rPr>
          <w:rFonts w:eastAsia="宋体" w:hint="eastAsia"/>
          <w:lang w:eastAsia="zh-CN"/>
        </w:rPr>
        <w:t xml:space="preserve"> the UE capability, the service </w:t>
      </w:r>
      <w:r w:rsidRPr="00614F47">
        <w:rPr>
          <w:rFonts w:eastAsia="宋体"/>
          <w:lang w:eastAsia="zh-CN"/>
        </w:rPr>
        <w:t>characteristic</w:t>
      </w:r>
      <w:r w:rsidRPr="00614F47">
        <w:rPr>
          <w:rFonts w:eastAsia="宋体" w:hint="eastAsia"/>
          <w:lang w:eastAsia="zh-CN"/>
        </w:rPr>
        <w:t xml:space="preserve">, it would be more </w:t>
      </w:r>
      <w:r w:rsidRPr="00614F47">
        <w:rPr>
          <w:rFonts w:eastAsia="宋体"/>
          <w:lang w:eastAsia="zh-CN"/>
        </w:rPr>
        <w:t>appropriate</w:t>
      </w:r>
      <w:r w:rsidRPr="00614F47">
        <w:rPr>
          <w:rFonts w:eastAsia="宋体" w:hint="eastAsia"/>
          <w:lang w:eastAsia="zh-CN"/>
        </w:rPr>
        <w:t xml:space="preserve"> to let the </w:t>
      </w:r>
      <w:proofErr w:type="spellStart"/>
      <w:r w:rsidRPr="00614F47">
        <w:rPr>
          <w:rFonts w:eastAsia="宋体" w:hint="eastAsia"/>
          <w:lang w:eastAsia="zh-CN"/>
        </w:rPr>
        <w:t>MeNB</w:t>
      </w:r>
      <w:proofErr w:type="spellEnd"/>
      <w:r w:rsidRPr="00614F47">
        <w:rPr>
          <w:rFonts w:eastAsia="宋体" w:hint="eastAsia"/>
          <w:lang w:eastAsia="zh-CN"/>
        </w:rPr>
        <w:t xml:space="preserve"> make the decision. Then the </w:t>
      </w:r>
      <w:proofErr w:type="spellStart"/>
      <w:r w:rsidRPr="00614F47">
        <w:rPr>
          <w:rFonts w:eastAsia="宋体" w:hint="eastAsia"/>
          <w:lang w:eastAsia="zh-CN"/>
        </w:rPr>
        <w:t>MeNB</w:t>
      </w:r>
      <w:proofErr w:type="spellEnd"/>
      <w:r w:rsidRPr="00614F47">
        <w:rPr>
          <w:rFonts w:eastAsia="宋体" w:hint="eastAsia"/>
          <w:lang w:eastAsia="zh-CN"/>
        </w:rPr>
        <w:t xml:space="preserve"> can </w:t>
      </w:r>
      <w:r>
        <w:t>indicate make-before-break handover</w:t>
      </w:r>
      <w:r w:rsidRPr="00614F47">
        <w:rPr>
          <w:rFonts w:eastAsia="宋体" w:hint="eastAsia"/>
          <w:lang w:eastAsia="zh-CN"/>
        </w:rPr>
        <w:t xml:space="preserve"> to the S-</w:t>
      </w:r>
      <w:proofErr w:type="spellStart"/>
      <w:r w:rsidRPr="00614F47">
        <w:rPr>
          <w:rFonts w:eastAsia="宋体" w:hint="eastAsia"/>
          <w:lang w:eastAsia="zh-CN"/>
        </w:rPr>
        <w:t>SeNB</w:t>
      </w:r>
      <w:proofErr w:type="spellEnd"/>
      <w:r w:rsidRPr="00614F47">
        <w:rPr>
          <w:rFonts w:eastAsia="宋体" w:hint="eastAsia"/>
          <w:lang w:eastAsia="zh-CN"/>
        </w:rPr>
        <w:t xml:space="preserve"> and the UE in step 3 and step 4 </w:t>
      </w:r>
      <w:r w:rsidRPr="00614F47">
        <w:rPr>
          <w:rFonts w:eastAsia="宋体"/>
          <w:lang w:eastAsia="zh-CN"/>
        </w:rPr>
        <w:t>separately</w:t>
      </w:r>
      <w:r w:rsidRPr="00614F47">
        <w:rPr>
          <w:rFonts w:eastAsia="宋体" w:hint="eastAsia"/>
          <w:lang w:eastAsia="zh-CN"/>
        </w:rPr>
        <w:t>. RAN2 already agreed to</w:t>
      </w:r>
      <w:r>
        <w:t xml:space="preserve"> include </w:t>
      </w:r>
      <w:proofErr w:type="spellStart"/>
      <w:r>
        <w:t>makeBeforeBreak</w:t>
      </w:r>
      <w:proofErr w:type="spellEnd"/>
      <w:r>
        <w:t xml:space="preserve"> indication in </w:t>
      </w:r>
      <w:r w:rsidRPr="00CD1560">
        <w:rPr>
          <w:rFonts w:eastAsia="宋体" w:hint="eastAsia"/>
          <w:lang w:eastAsia="zh-CN"/>
        </w:rPr>
        <w:t>RRC Connection Reconfiguration</w:t>
      </w:r>
      <w:r>
        <w:rPr>
          <w:rFonts w:eastAsia="宋体" w:hint="eastAsia"/>
          <w:lang w:eastAsia="zh-CN"/>
        </w:rPr>
        <w:t xml:space="preserve"> message for handover</w:t>
      </w:r>
      <w:r w:rsidRPr="00614F47">
        <w:rPr>
          <w:rFonts w:eastAsia="宋体" w:hint="eastAsia"/>
          <w:lang w:eastAsia="zh-CN"/>
        </w:rPr>
        <w:t xml:space="preserve">. The only issue is that how the </w:t>
      </w:r>
      <w:proofErr w:type="spellStart"/>
      <w:r w:rsidRPr="00614F47">
        <w:rPr>
          <w:rFonts w:eastAsia="宋体" w:hint="eastAsia"/>
          <w:lang w:eastAsia="zh-CN"/>
        </w:rPr>
        <w:t>MeNB</w:t>
      </w:r>
      <w:proofErr w:type="spellEnd"/>
      <w:r w:rsidRPr="00614F47">
        <w:rPr>
          <w:rFonts w:eastAsia="宋体" w:hint="eastAsia"/>
          <w:lang w:eastAsia="zh-CN"/>
        </w:rPr>
        <w:t xml:space="preserve"> indicates </w:t>
      </w:r>
      <w:r>
        <w:t>make-before-break handover</w:t>
      </w:r>
      <w:r w:rsidRPr="00CD1560">
        <w:rPr>
          <w:rFonts w:eastAsia="宋体" w:hint="eastAsia"/>
          <w:lang w:eastAsia="zh-CN"/>
        </w:rPr>
        <w:t xml:space="preserve"> to the S-</w:t>
      </w:r>
      <w:proofErr w:type="spellStart"/>
      <w:r w:rsidRPr="00CD1560">
        <w:rPr>
          <w:rFonts w:eastAsia="宋体" w:hint="eastAsia"/>
          <w:lang w:eastAsia="zh-CN"/>
        </w:rPr>
        <w:t>SeNB</w:t>
      </w:r>
      <w:proofErr w:type="spellEnd"/>
      <w:r>
        <w:rPr>
          <w:rFonts w:eastAsia="宋体" w:hint="eastAsia"/>
          <w:lang w:eastAsia="zh-CN"/>
        </w:rPr>
        <w:t xml:space="preserve"> by </w:t>
      </w:r>
      <w:proofErr w:type="spellStart"/>
      <w:r>
        <w:rPr>
          <w:rFonts w:eastAsia="宋体" w:hint="eastAsia"/>
          <w:lang w:eastAsia="zh-CN"/>
        </w:rPr>
        <w:t>SeNB</w:t>
      </w:r>
      <w:proofErr w:type="spellEnd"/>
      <w:r>
        <w:rPr>
          <w:rFonts w:eastAsia="宋体" w:hint="eastAsia"/>
          <w:lang w:eastAsia="zh-CN"/>
        </w:rPr>
        <w:t xml:space="preserve"> Release Request message in step 3. There is no RRC container in </w:t>
      </w:r>
      <w:proofErr w:type="spellStart"/>
      <w:r>
        <w:rPr>
          <w:rFonts w:eastAsia="宋体" w:hint="eastAsia"/>
          <w:lang w:eastAsia="zh-CN"/>
        </w:rPr>
        <w:t>SeNB</w:t>
      </w:r>
      <w:proofErr w:type="spellEnd"/>
      <w:r>
        <w:rPr>
          <w:rFonts w:eastAsia="宋体" w:hint="eastAsia"/>
          <w:lang w:eastAsia="zh-CN"/>
        </w:rPr>
        <w:t xml:space="preserve"> Release Request message. X2AP change is unavoidable. The simple solution is to add </w:t>
      </w:r>
      <w:proofErr w:type="spellStart"/>
      <w:r>
        <w:t>makeBeforeBreak</w:t>
      </w:r>
      <w:proofErr w:type="spellEnd"/>
      <w:r>
        <w:t xml:space="preserve"> indication</w:t>
      </w:r>
      <w:r w:rsidRPr="00614F47">
        <w:rPr>
          <w:rFonts w:eastAsia="宋体" w:hint="eastAsia"/>
          <w:lang w:eastAsia="zh-CN"/>
        </w:rPr>
        <w:t xml:space="preserve"> to </w:t>
      </w:r>
      <w:proofErr w:type="spellStart"/>
      <w:r>
        <w:rPr>
          <w:rFonts w:eastAsia="宋体" w:hint="eastAsia"/>
          <w:lang w:eastAsia="zh-CN"/>
        </w:rPr>
        <w:t>SeNB</w:t>
      </w:r>
      <w:proofErr w:type="spellEnd"/>
      <w:r>
        <w:rPr>
          <w:rFonts w:eastAsia="宋体" w:hint="eastAsia"/>
          <w:lang w:eastAsia="zh-CN"/>
        </w:rPr>
        <w:t xml:space="preserve"> Release Request message.</w:t>
      </w:r>
    </w:p>
    <w:p w:rsidR="00AC3DBA" w:rsidRPr="000325C7" w:rsidRDefault="00AC3DBA" w:rsidP="00AC3DBA">
      <w:pPr>
        <w:ind w:left="1004" w:hangingChars="500" w:hanging="1004"/>
        <w:rPr>
          <w:rFonts w:eastAsia="宋体" w:hint="eastAsia"/>
          <w:b/>
          <w:lang w:eastAsia="zh-CN"/>
        </w:rPr>
      </w:pPr>
      <w:r w:rsidRPr="000325C7">
        <w:rPr>
          <w:rFonts w:eastAsia="宋体" w:hint="eastAsia"/>
          <w:b/>
          <w:lang w:eastAsia="zh-CN"/>
        </w:rPr>
        <w:t xml:space="preserve">Proposal 1: It is proposed to agree that the </w:t>
      </w:r>
      <w:proofErr w:type="spellStart"/>
      <w:r w:rsidRPr="000325C7">
        <w:rPr>
          <w:rFonts w:eastAsia="宋体" w:hint="eastAsia"/>
          <w:b/>
          <w:lang w:eastAsia="zh-CN"/>
        </w:rPr>
        <w:t>MeNB</w:t>
      </w:r>
      <w:proofErr w:type="spellEnd"/>
      <w:r w:rsidRPr="000325C7">
        <w:rPr>
          <w:rFonts w:eastAsia="宋体" w:hint="eastAsia"/>
          <w:b/>
          <w:lang w:eastAsia="zh-CN"/>
        </w:rPr>
        <w:t xml:space="preserve"> decide to activate </w:t>
      </w:r>
      <w:r w:rsidRPr="000325C7">
        <w:rPr>
          <w:rFonts w:eastAsia="宋体"/>
          <w:b/>
          <w:lang w:eastAsia="zh-CN"/>
        </w:rPr>
        <w:t>Make</w:t>
      </w:r>
      <w:r w:rsidRPr="000325C7">
        <w:rPr>
          <w:rFonts w:eastAsia="宋体" w:hint="eastAsia"/>
          <w:b/>
          <w:lang w:eastAsia="zh-CN"/>
        </w:rPr>
        <w:t xml:space="preserve"> before break solution for </w:t>
      </w:r>
      <w:proofErr w:type="spellStart"/>
      <w:r w:rsidRPr="000325C7">
        <w:rPr>
          <w:rFonts w:eastAsia="宋体" w:hint="eastAsia"/>
          <w:b/>
          <w:lang w:eastAsia="zh-CN"/>
        </w:rPr>
        <w:t>SeNB</w:t>
      </w:r>
      <w:proofErr w:type="spellEnd"/>
      <w:r w:rsidRPr="000325C7">
        <w:rPr>
          <w:rFonts w:eastAsia="宋体" w:hint="eastAsia"/>
          <w:b/>
          <w:lang w:eastAsia="zh-CN"/>
        </w:rPr>
        <w:t xml:space="preserve"> change procedure.</w:t>
      </w:r>
    </w:p>
    <w:p w:rsidR="00AC3DBA" w:rsidRPr="00614F47" w:rsidRDefault="00AC3DBA" w:rsidP="00AC3DBA">
      <w:pPr>
        <w:rPr>
          <w:rFonts w:eastAsia="宋体" w:hint="eastAsia"/>
          <w:b/>
          <w:lang w:val="en-US" w:eastAsia="zh-CN"/>
        </w:rPr>
      </w:pPr>
      <w:r w:rsidRPr="000325C7">
        <w:rPr>
          <w:rFonts w:eastAsia="宋体" w:hint="eastAsia"/>
          <w:b/>
          <w:lang w:eastAsia="zh-CN"/>
        </w:rPr>
        <w:t xml:space="preserve">Proposal 2: It is proposed to include </w:t>
      </w:r>
      <w:proofErr w:type="spellStart"/>
      <w:r w:rsidRPr="000325C7">
        <w:rPr>
          <w:b/>
        </w:rPr>
        <w:t>makeBeforeBreak</w:t>
      </w:r>
      <w:proofErr w:type="spellEnd"/>
      <w:r w:rsidRPr="000325C7">
        <w:rPr>
          <w:b/>
        </w:rPr>
        <w:t xml:space="preserve"> indication</w:t>
      </w:r>
      <w:r w:rsidRPr="00614F47">
        <w:rPr>
          <w:rFonts w:eastAsia="宋体" w:hint="eastAsia"/>
          <w:b/>
          <w:lang w:eastAsia="zh-CN"/>
        </w:rPr>
        <w:t xml:space="preserve"> </w:t>
      </w:r>
      <w:r w:rsidRPr="000325C7">
        <w:rPr>
          <w:rFonts w:eastAsia="宋体" w:hint="eastAsia"/>
          <w:b/>
          <w:lang w:eastAsia="zh-CN"/>
        </w:rPr>
        <w:t xml:space="preserve">to </w:t>
      </w:r>
      <w:proofErr w:type="spellStart"/>
      <w:r w:rsidRPr="000325C7">
        <w:rPr>
          <w:rFonts w:eastAsia="宋体" w:hint="eastAsia"/>
          <w:b/>
          <w:lang w:eastAsia="zh-CN"/>
        </w:rPr>
        <w:t>SeNB</w:t>
      </w:r>
      <w:proofErr w:type="spellEnd"/>
      <w:r w:rsidRPr="000325C7">
        <w:rPr>
          <w:rFonts w:eastAsia="宋体" w:hint="eastAsia"/>
          <w:b/>
          <w:lang w:eastAsia="zh-CN"/>
        </w:rPr>
        <w:t xml:space="preserve"> Release Request message.</w:t>
      </w:r>
      <w:r w:rsidRPr="00614F47">
        <w:rPr>
          <w:rFonts w:eastAsia="宋体" w:hint="eastAsia"/>
          <w:b/>
          <w:lang w:eastAsia="zh-CN"/>
        </w:rPr>
        <w:t xml:space="preserve"> </w:t>
      </w:r>
    </w:p>
    <w:bookmarkStart w:id="2" w:name="OLE_LINK24"/>
    <w:bookmarkStart w:id="3" w:name="OLE_LINK30"/>
    <w:p w:rsidR="00AC3DBA" w:rsidRPr="005132EF" w:rsidRDefault="00AC3DBA" w:rsidP="00AC3DBA">
      <w:pPr>
        <w:pStyle w:val="TH"/>
        <w:rPr>
          <w:rFonts w:hint="eastAsia"/>
          <w:lang w:eastAsia="ja-JP"/>
        </w:rPr>
      </w:pPr>
      <w:r w:rsidRPr="005132EF">
        <w:object w:dxaOrig="12570" w:dyaOrig="7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95pt;height:249.3pt" o:ole="">
            <v:imagedata r:id="rId6" o:title=""/>
          </v:shape>
          <o:OLEObject Type="Embed" ProgID="Visio.Drawing.11" ShapeID="_x0000_i1025" DrawAspect="Content" ObjectID="_1539797791" r:id="rId7"/>
        </w:object>
      </w:r>
    </w:p>
    <w:p w:rsidR="00AC3DBA" w:rsidRPr="005132EF" w:rsidRDefault="00AC3DBA" w:rsidP="00AC3DBA">
      <w:pPr>
        <w:pStyle w:val="TF"/>
        <w:rPr>
          <w:lang w:eastAsia="ja-JP"/>
        </w:rPr>
      </w:pPr>
      <w:r w:rsidRPr="005132EF">
        <w:rPr>
          <w:lang w:eastAsia="ja-JP"/>
        </w:rPr>
        <w:t>Figure 10.1.2.8.</w:t>
      </w:r>
      <w:r w:rsidRPr="005132EF">
        <w:rPr>
          <w:rFonts w:hint="eastAsia"/>
          <w:lang w:eastAsia="ja-JP"/>
        </w:rPr>
        <w:t>4</w:t>
      </w:r>
      <w:r w:rsidRPr="005132EF">
        <w:rPr>
          <w:lang w:eastAsia="ja-JP"/>
        </w:rPr>
        <w:t xml:space="preserve">-1: Change of </w:t>
      </w:r>
      <w:proofErr w:type="spellStart"/>
      <w:r w:rsidRPr="005132EF">
        <w:rPr>
          <w:lang w:eastAsia="ja-JP"/>
        </w:rPr>
        <w:t>SeNB</w:t>
      </w:r>
      <w:proofErr w:type="spellEnd"/>
    </w:p>
    <w:bookmarkEnd w:id="2"/>
    <w:bookmarkEnd w:id="3"/>
    <w:p w:rsidR="00AC3DBA" w:rsidRDefault="00AC3DBA" w:rsidP="00AC3DBA">
      <w:pPr>
        <w:rPr>
          <w:rFonts w:eastAsia="宋体" w:hint="eastAsia"/>
          <w:lang w:val="en-US" w:eastAsia="zh-CN"/>
        </w:rPr>
      </w:pPr>
    </w:p>
    <w:p w:rsidR="00AC3DBA" w:rsidRDefault="00AC3DBA" w:rsidP="00AC3DBA">
      <w:pPr>
        <w:pStyle w:val="1"/>
        <w:numPr>
          <w:ilvl w:val="0"/>
          <w:numId w:val="0"/>
        </w:numPr>
        <w:ind w:left="432" w:hanging="432"/>
      </w:pPr>
      <w:r w:rsidRPr="009F1F94">
        <w:rPr>
          <w:rFonts w:hint="eastAsia"/>
          <w:lang w:eastAsia="zh-CN"/>
        </w:rPr>
        <w:t>3</w:t>
      </w:r>
      <w:r>
        <w:rPr>
          <w:rFonts w:eastAsia="Malgun Gothic" w:hint="eastAsia"/>
          <w:lang w:eastAsia="ko-KR"/>
        </w:rPr>
        <w:t xml:space="preserve"> </w:t>
      </w:r>
      <w:r w:rsidRPr="00BC60DC">
        <w:rPr>
          <w:rFonts w:eastAsia="Malgun Gothic" w:hint="eastAsia"/>
          <w:lang w:eastAsia="ko-KR"/>
        </w:rPr>
        <w:t>C</w:t>
      </w:r>
      <w:r>
        <w:t>onclusion</w:t>
      </w:r>
    </w:p>
    <w:p w:rsidR="00AC3DBA" w:rsidRDefault="00AC3DBA" w:rsidP="00AC3DBA">
      <w:pPr>
        <w:rPr>
          <w:rFonts w:eastAsia="宋体" w:hint="eastAsia"/>
          <w:lang w:val="en-US" w:eastAsia="zh-CN"/>
        </w:rPr>
      </w:pPr>
      <w:r>
        <w:rPr>
          <w:rFonts w:eastAsia="Malgun Gothic" w:hint="eastAsia"/>
          <w:lang w:val="en-US" w:eastAsia="ko-KR"/>
        </w:rPr>
        <w:t xml:space="preserve">In this paper we have </w:t>
      </w:r>
      <w:r w:rsidRPr="00936313">
        <w:rPr>
          <w:rFonts w:eastAsia="宋体"/>
          <w:lang w:val="en-US" w:eastAsia="zh-CN"/>
        </w:rPr>
        <w:t>analyzed</w:t>
      </w:r>
      <w:r w:rsidRPr="00936313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which node</w:t>
      </w:r>
      <w:r w:rsidRPr="00A54653">
        <w:rPr>
          <w:rFonts w:eastAsia="宋体"/>
          <w:lang w:val="en-US" w:eastAsia="zh-CN"/>
        </w:rPr>
        <w:t xml:space="preserve"> triggers a decision for MBB </w:t>
      </w:r>
      <w:r>
        <w:rPr>
          <w:rFonts w:eastAsia="宋体" w:hint="eastAsia"/>
          <w:lang w:val="en-US" w:eastAsia="zh-CN"/>
        </w:rPr>
        <w:t xml:space="preserve">in </w:t>
      </w:r>
      <w:proofErr w:type="spellStart"/>
      <w:r>
        <w:rPr>
          <w:rFonts w:eastAsia="宋体" w:hint="eastAsia"/>
          <w:lang w:val="en-US" w:eastAsia="zh-CN"/>
        </w:rPr>
        <w:t>SeNB</w:t>
      </w:r>
      <w:proofErr w:type="spellEnd"/>
      <w:r>
        <w:rPr>
          <w:rFonts w:eastAsia="宋体" w:hint="eastAsia"/>
          <w:lang w:val="en-US" w:eastAsia="zh-CN"/>
        </w:rPr>
        <w:t xml:space="preserve"> change scenario </w:t>
      </w:r>
      <w:r w:rsidRPr="00A54653">
        <w:rPr>
          <w:rFonts w:eastAsia="宋体"/>
          <w:lang w:val="en-US" w:eastAsia="zh-CN"/>
        </w:rPr>
        <w:t xml:space="preserve">and how it is conveyed to </w:t>
      </w:r>
      <w:r>
        <w:rPr>
          <w:rFonts w:eastAsia="宋体" w:hint="eastAsia"/>
          <w:lang w:val="en-US" w:eastAsia="zh-CN"/>
        </w:rPr>
        <w:t>the S-</w:t>
      </w:r>
      <w:proofErr w:type="spellStart"/>
      <w:r>
        <w:rPr>
          <w:rFonts w:eastAsia="宋体" w:hint="eastAsia"/>
          <w:lang w:val="en-US" w:eastAsia="zh-CN"/>
        </w:rPr>
        <w:t>SeNB</w:t>
      </w:r>
      <w:proofErr w:type="spellEnd"/>
      <w:r>
        <w:rPr>
          <w:rFonts w:eastAsia="宋体" w:hint="eastAsia"/>
          <w:lang w:val="en-US" w:eastAsia="zh-CN"/>
        </w:rPr>
        <w:t xml:space="preserve"> and </w:t>
      </w:r>
      <w:r w:rsidRPr="00A54653">
        <w:rPr>
          <w:rFonts w:eastAsia="宋体"/>
          <w:lang w:val="en-US" w:eastAsia="zh-CN"/>
        </w:rPr>
        <w:t>the UE</w:t>
      </w:r>
      <w:r>
        <w:rPr>
          <w:rFonts w:eastAsia="宋体" w:hint="eastAsia"/>
          <w:lang w:val="en-US" w:eastAsia="zh-CN"/>
        </w:rPr>
        <w:t>,</w:t>
      </w:r>
      <w:r w:rsidRPr="00936313">
        <w:rPr>
          <w:rFonts w:eastAsia="宋体" w:hint="eastAsia"/>
          <w:lang w:val="en-US" w:eastAsia="zh-CN"/>
        </w:rPr>
        <w:t xml:space="preserve"> and have the following </w:t>
      </w:r>
      <w:r>
        <w:rPr>
          <w:rFonts w:eastAsia="宋体" w:hint="eastAsia"/>
          <w:lang w:val="en-US" w:eastAsia="zh-CN"/>
        </w:rPr>
        <w:t>proposals</w:t>
      </w:r>
      <w:r w:rsidRPr="009F1F94">
        <w:rPr>
          <w:rFonts w:eastAsia="宋体" w:hint="eastAsia"/>
          <w:lang w:val="en-US" w:eastAsia="zh-CN"/>
        </w:rPr>
        <w:t xml:space="preserve">. </w:t>
      </w:r>
    </w:p>
    <w:p w:rsidR="00AC3DBA" w:rsidRPr="000325C7" w:rsidRDefault="00AC3DBA" w:rsidP="00AC3DBA">
      <w:pPr>
        <w:ind w:left="1004" w:hangingChars="500" w:hanging="1004"/>
        <w:rPr>
          <w:rFonts w:eastAsia="宋体" w:hint="eastAsia"/>
          <w:b/>
          <w:lang w:eastAsia="zh-CN"/>
        </w:rPr>
      </w:pPr>
      <w:r w:rsidRPr="000325C7">
        <w:rPr>
          <w:rFonts w:eastAsia="宋体" w:hint="eastAsia"/>
          <w:b/>
          <w:lang w:eastAsia="zh-CN"/>
        </w:rPr>
        <w:t xml:space="preserve">Proposal 1: It is proposed to agree that the </w:t>
      </w:r>
      <w:proofErr w:type="spellStart"/>
      <w:r w:rsidRPr="000325C7">
        <w:rPr>
          <w:rFonts w:eastAsia="宋体" w:hint="eastAsia"/>
          <w:b/>
          <w:lang w:eastAsia="zh-CN"/>
        </w:rPr>
        <w:t>MeNB</w:t>
      </w:r>
      <w:proofErr w:type="spellEnd"/>
      <w:r w:rsidRPr="000325C7">
        <w:rPr>
          <w:rFonts w:eastAsia="宋体" w:hint="eastAsia"/>
          <w:b/>
          <w:lang w:eastAsia="zh-CN"/>
        </w:rPr>
        <w:t xml:space="preserve"> decide to activate </w:t>
      </w:r>
      <w:r w:rsidRPr="000325C7">
        <w:rPr>
          <w:rFonts w:eastAsia="宋体"/>
          <w:b/>
          <w:lang w:eastAsia="zh-CN"/>
        </w:rPr>
        <w:t>Make</w:t>
      </w:r>
      <w:r w:rsidRPr="000325C7">
        <w:rPr>
          <w:rFonts w:eastAsia="宋体" w:hint="eastAsia"/>
          <w:b/>
          <w:lang w:eastAsia="zh-CN"/>
        </w:rPr>
        <w:t xml:space="preserve"> before break solution for </w:t>
      </w:r>
      <w:proofErr w:type="spellStart"/>
      <w:r w:rsidRPr="000325C7">
        <w:rPr>
          <w:rFonts w:eastAsia="宋体" w:hint="eastAsia"/>
          <w:b/>
          <w:lang w:eastAsia="zh-CN"/>
        </w:rPr>
        <w:t>SeNB</w:t>
      </w:r>
      <w:proofErr w:type="spellEnd"/>
      <w:r w:rsidRPr="000325C7">
        <w:rPr>
          <w:rFonts w:eastAsia="宋体" w:hint="eastAsia"/>
          <w:b/>
          <w:lang w:eastAsia="zh-CN"/>
        </w:rPr>
        <w:t xml:space="preserve"> change procedure.</w:t>
      </w:r>
    </w:p>
    <w:p w:rsidR="00AC3DBA" w:rsidRPr="007F39A8" w:rsidRDefault="00AC3DBA" w:rsidP="00AC3DBA">
      <w:pPr>
        <w:rPr>
          <w:rFonts w:eastAsia="宋体" w:hint="eastAsia"/>
          <w:b/>
          <w:lang w:val="en-US" w:eastAsia="zh-CN"/>
        </w:rPr>
      </w:pPr>
      <w:r w:rsidRPr="000325C7">
        <w:rPr>
          <w:rFonts w:eastAsia="宋体" w:hint="eastAsia"/>
          <w:b/>
          <w:lang w:eastAsia="zh-CN"/>
        </w:rPr>
        <w:t xml:space="preserve">Proposal 2: It is proposed to include </w:t>
      </w:r>
      <w:proofErr w:type="spellStart"/>
      <w:r w:rsidRPr="000325C7">
        <w:rPr>
          <w:b/>
        </w:rPr>
        <w:t>makeBeforeBreak</w:t>
      </w:r>
      <w:proofErr w:type="spellEnd"/>
      <w:r w:rsidRPr="000325C7">
        <w:rPr>
          <w:b/>
        </w:rPr>
        <w:t xml:space="preserve"> indication</w:t>
      </w:r>
      <w:r w:rsidRPr="007F39A8">
        <w:rPr>
          <w:rFonts w:eastAsia="宋体" w:hint="eastAsia"/>
          <w:b/>
          <w:lang w:eastAsia="zh-CN"/>
        </w:rPr>
        <w:t xml:space="preserve"> </w:t>
      </w:r>
      <w:r w:rsidRPr="000325C7">
        <w:rPr>
          <w:rFonts w:eastAsia="宋体" w:hint="eastAsia"/>
          <w:b/>
          <w:lang w:eastAsia="zh-CN"/>
        </w:rPr>
        <w:t xml:space="preserve">to </w:t>
      </w:r>
      <w:proofErr w:type="spellStart"/>
      <w:r w:rsidRPr="000325C7">
        <w:rPr>
          <w:rFonts w:eastAsia="宋体" w:hint="eastAsia"/>
          <w:b/>
          <w:lang w:eastAsia="zh-CN"/>
        </w:rPr>
        <w:t>SeNB</w:t>
      </w:r>
      <w:proofErr w:type="spellEnd"/>
      <w:r w:rsidRPr="000325C7">
        <w:rPr>
          <w:rFonts w:eastAsia="宋体" w:hint="eastAsia"/>
          <w:b/>
          <w:lang w:eastAsia="zh-CN"/>
        </w:rPr>
        <w:t xml:space="preserve"> Release Request message.</w:t>
      </w:r>
      <w:r w:rsidRPr="007F39A8">
        <w:rPr>
          <w:rFonts w:eastAsia="宋体" w:hint="eastAsia"/>
          <w:b/>
          <w:lang w:eastAsia="zh-CN"/>
        </w:rPr>
        <w:t xml:space="preserve"> </w:t>
      </w:r>
    </w:p>
    <w:p w:rsidR="00AC3DBA" w:rsidRPr="00936313" w:rsidRDefault="00AC3DBA" w:rsidP="00AC3DBA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It is proposed for RAN3 to agree the proposals and the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CR in [4].</w:t>
      </w:r>
    </w:p>
    <w:p w:rsidR="00AC3DBA" w:rsidRDefault="00AC3DBA" w:rsidP="00AC3DBA">
      <w:pPr>
        <w:pStyle w:val="1"/>
        <w:numPr>
          <w:ilvl w:val="0"/>
          <w:numId w:val="0"/>
        </w:numPr>
        <w:ind w:left="432" w:hanging="432"/>
      </w:pPr>
      <w:r w:rsidRPr="009F1F94">
        <w:rPr>
          <w:rFonts w:hint="eastAsia"/>
          <w:lang w:eastAsia="zh-CN"/>
        </w:rPr>
        <w:t>4</w:t>
      </w:r>
      <w:r w:rsidRPr="0056025E">
        <w:rPr>
          <w:rFonts w:eastAsia="Malgun Gothic" w:hint="eastAsia"/>
          <w:lang w:eastAsia="ko-KR"/>
        </w:rPr>
        <w:t xml:space="preserve"> </w:t>
      </w:r>
      <w:r>
        <w:t>References</w:t>
      </w:r>
    </w:p>
    <w:p w:rsidR="00AC3DBA" w:rsidRPr="00614F47" w:rsidRDefault="00AC3DBA" w:rsidP="00AC3DBA">
      <w:pPr>
        <w:rPr>
          <w:rFonts w:eastAsia="宋体" w:hint="eastAsia"/>
          <w:lang w:val="en-US" w:eastAsia="zh-CN"/>
        </w:rPr>
      </w:pPr>
      <w:r>
        <w:rPr>
          <w:lang w:val="en-US"/>
        </w:rPr>
        <w:t xml:space="preserve">[1] </w:t>
      </w:r>
      <w:r w:rsidRPr="00B539CB">
        <w:rPr>
          <w:lang w:val="en-US"/>
        </w:rPr>
        <w:t>R</w:t>
      </w:r>
      <w:r w:rsidRPr="00614F47">
        <w:rPr>
          <w:rFonts w:eastAsia="宋体" w:hint="eastAsia"/>
          <w:lang w:val="en-US" w:eastAsia="zh-CN"/>
        </w:rPr>
        <w:t>2</w:t>
      </w:r>
      <w:r w:rsidRPr="00B539CB">
        <w:rPr>
          <w:lang w:val="en-US"/>
        </w:rPr>
        <w:t>-16</w:t>
      </w:r>
      <w:r w:rsidRPr="00614F47">
        <w:rPr>
          <w:rFonts w:eastAsia="宋体" w:hint="eastAsia"/>
          <w:lang w:val="en-US" w:eastAsia="zh-CN"/>
        </w:rPr>
        <w:t>7312</w:t>
      </w:r>
      <w:r>
        <w:rPr>
          <w:lang w:val="en-US"/>
        </w:rPr>
        <w:t xml:space="preserve">, </w:t>
      </w:r>
      <w:r w:rsidRPr="000A2066">
        <w:rPr>
          <w:rFonts w:eastAsia="Malgun Gothic"/>
          <w:lang w:val="en-US" w:eastAsia="ko-KR"/>
        </w:rPr>
        <w:t>LS on RAN2 agreements for mobility enhancement</w:t>
      </w:r>
      <w:r w:rsidRPr="00614F47">
        <w:rPr>
          <w:rFonts w:eastAsia="宋体" w:hint="eastAsia"/>
          <w:lang w:val="en-US" w:eastAsia="zh-CN"/>
        </w:rPr>
        <w:t>, RAN2</w:t>
      </w:r>
    </w:p>
    <w:p w:rsidR="00AC3DBA" w:rsidRPr="00936313" w:rsidRDefault="00AC3DBA" w:rsidP="00AC3DBA">
      <w:pPr>
        <w:rPr>
          <w:rFonts w:eastAsia="宋体" w:hint="eastAsia"/>
          <w:lang w:val="en-US" w:eastAsia="zh-CN"/>
        </w:rPr>
      </w:pPr>
      <w:r>
        <w:rPr>
          <w:rFonts w:eastAsia="Malgun Gothic" w:hint="eastAsia"/>
          <w:lang w:val="en-US" w:eastAsia="ko-KR"/>
        </w:rPr>
        <w:t>[2] T</w:t>
      </w:r>
      <w:r w:rsidRPr="00936313">
        <w:rPr>
          <w:rFonts w:eastAsia="宋体" w:hint="eastAsia"/>
          <w:lang w:val="en-US" w:eastAsia="zh-CN"/>
        </w:rPr>
        <w:t>S</w:t>
      </w:r>
      <w:r>
        <w:rPr>
          <w:rFonts w:eastAsia="Malgun Gothic" w:hint="eastAsia"/>
          <w:lang w:val="en-US" w:eastAsia="ko-KR"/>
        </w:rPr>
        <w:t xml:space="preserve"> 36.</w:t>
      </w:r>
      <w:r>
        <w:rPr>
          <w:rFonts w:eastAsia="宋体" w:hint="eastAsia"/>
          <w:lang w:val="en-US" w:eastAsia="zh-CN"/>
        </w:rPr>
        <w:t>300</w:t>
      </w:r>
    </w:p>
    <w:p w:rsidR="00AC3DBA" w:rsidRDefault="00AC3DBA" w:rsidP="00AC3DBA">
      <w:pPr>
        <w:rPr>
          <w:rFonts w:eastAsia="宋体" w:hint="eastAsia"/>
          <w:lang w:val="en-US" w:eastAsia="zh-CN"/>
        </w:rPr>
      </w:pPr>
      <w:r w:rsidRPr="00936313">
        <w:rPr>
          <w:rFonts w:eastAsia="宋体" w:hint="eastAsia"/>
          <w:lang w:val="en-US" w:eastAsia="zh-CN"/>
        </w:rPr>
        <w:t>[3] R3-16</w:t>
      </w:r>
      <w:r>
        <w:rPr>
          <w:rFonts w:eastAsia="宋体" w:hint="eastAsia"/>
          <w:lang w:val="en-US" w:eastAsia="zh-CN"/>
        </w:rPr>
        <w:t>2748</w:t>
      </w:r>
      <w:r w:rsidRPr="00936313">
        <w:rPr>
          <w:rFonts w:eastAsia="宋体" w:hint="eastAsia"/>
          <w:lang w:val="en-US" w:eastAsia="zh-CN"/>
        </w:rPr>
        <w:t xml:space="preserve">, </w:t>
      </w:r>
      <w:r w:rsidRPr="00681C2C">
        <w:rPr>
          <w:rFonts w:eastAsia="宋体"/>
          <w:lang w:val="en-US" w:eastAsia="zh-CN"/>
        </w:rPr>
        <w:t xml:space="preserve">Introduction of "Maintain source </w:t>
      </w:r>
      <w:proofErr w:type="spellStart"/>
      <w:r w:rsidRPr="00681C2C">
        <w:rPr>
          <w:rFonts w:eastAsia="宋体"/>
          <w:lang w:val="en-US" w:eastAsia="zh-CN"/>
        </w:rPr>
        <w:t>eNB</w:t>
      </w:r>
      <w:proofErr w:type="spellEnd"/>
      <w:r w:rsidRPr="00681C2C">
        <w:rPr>
          <w:rFonts w:eastAsia="宋体"/>
          <w:lang w:val="en-US" w:eastAsia="zh-CN"/>
        </w:rPr>
        <w:t xml:space="preserve"> connection solution"</w:t>
      </w:r>
      <w:r>
        <w:rPr>
          <w:rFonts w:eastAsia="宋体" w:hint="eastAsia"/>
          <w:lang w:val="en-US" w:eastAsia="zh-CN"/>
        </w:rPr>
        <w:t>, Samsung</w:t>
      </w:r>
      <w:r w:rsidRPr="00936313">
        <w:rPr>
          <w:rFonts w:eastAsia="宋体" w:hint="eastAsia"/>
          <w:lang w:val="en-US" w:eastAsia="zh-CN"/>
        </w:rPr>
        <w:t>.</w:t>
      </w:r>
    </w:p>
    <w:p w:rsidR="00AC3DBA" w:rsidRPr="000233B1" w:rsidRDefault="00AC3DBA" w:rsidP="00AC3DBA">
      <w:pPr>
        <w:rPr>
          <w:rFonts w:eastAsia="Malgun Gothic" w:hint="eastAsia"/>
          <w:lang w:val="en-US" w:eastAsia="ko-KR"/>
        </w:rPr>
      </w:pPr>
    </w:p>
    <w:p w:rsidR="00320C97" w:rsidRDefault="00320C97"/>
    <w:sectPr w:rsidR="00320C97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BA"/>
    <w:rsid w:val="00320C97"/>
    <w:rsid w:val="004F4272"/>
    <w:rsid w:val="009D57B5"/>
    <w:rsid w:val="00A64B4D"/>
    <w:rsid w:val="00AC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C3DB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AC3DB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AC3DB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AC3D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AC3DBA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Char">
    <w:name w:val="标题 2 Char"/>
    <w:basedOn w:val="a0"/>
    <w:link w:val="2"/>
    <w:rsid w:val="00AC3DBA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AC3DBA"/>
    <w:rPr>
      <w:rFonts w:ascii="Arial" w:eastAsia="宋体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标题 4 Char"/>
    <w:basedOn w:val="a0"/>
    <w:link w:val="4"/>
    <w:rsid w:val="00AC3DBA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AC3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"/>
    <w:basedOn w:val="a0"/>
    <w:link w:val="a3"/>
    <w:rsid w:val="00AC3DBA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AC3D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AC3D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paragraph" w:customStyle="1" w:styleId="Doc-text2">
    <w:name w:val="Doc-text2"/>
    <w:basedOn w:val="a"/>
    <w:link w:val="Doc-text2Char"/>
    <w:qFormat/>
    <w:rsid w:val="00AC3DB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AC3DBA"/>
    <w:rPr>
      <w:rFonts w:ascii="Arial" w:eastAsia="MS Mincho" w:hAnsi="Arial" w:cs="Times New Roman"/>
      <w:kern w:val="0"/>
      <w:sz w:val="20"/>
      <w:szCs w:val="24"/>
      <w:lang w:val="x-none" w:eastAsia="x-none"/>
    </w:rPr>
  </w:style>
  <w:style w:type="character" w:customStyle="1" w:styleId="THChar">
    <w:name w:val="TH Char"/>
    <w:link w:val="TH"/>
    <w:rsid w:val="00AC3DBA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rsid w:val="00AC3DB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AC3DBA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C3DB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AC3DB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AC3DB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AC3D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AC3DBA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Char">
    <w:name w:val="标题 2 Char"/>
    <w:basedOn w:val="a0"/>
    <w:link w:val="2"/>
    <w:rsid w:val="00AC3DBA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AC3DBA"/>
    <w:rPr>
      <w:rFonts w:ascii="Arial" w:eastAsia="宋体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标题 4 Char"/>
    <w:basedOn w:val="a0"/>
    <w:link w:val="4"/>
    <w:rsid w:val="00AC3DBA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AC3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"/>
    <w:basedOn w:val="a0"/>
    <w:link w:val="a3"/>
    <w:rsid w:val="00AC3DBA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AC3D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AC3D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paragraph" w:customStyle="1" w:styleId="Doc-text2">
    <w:name w:val="Doc-text2"/>
    <w:basedOn w:val="a"/>
    <w:link w:val="Doc-text2Char"/>
    <w:qFormat/>
    <w:rsid w:val="00AC3DB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AC3DBA"/>
    <w:rPr>
      <w:rFonts w:ascii="Arial" w:eastAsia="MS Mincho" w:hAnsi="Arial" w:cs="Times New Roman"/>
      <w:kern w:val="0"/>
      <w:sz w:val="20"/>
      <w:szCs w:val="24"/>
      <w:lang w:val="x-none" w:eastAsia="x-none"/>
    </w:rPr>
  </w:style>
  <w:style w:type="character" w:customStyle="1" w:styleId="THChar">
    <w:name w:val="TH Char"/>
    <w:link w:val="TH"/>
    <w:rsid w:val="00AC3DBA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rsid w:val="00AC3DB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AC3DBA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2898</Characters>
  <Application>Microsoft Office Word</Application>
  <DocSecurity>0</DocSecurity>
  <Lines>24</Lines>
  <Paragraphs>6</Paragraphs>
  <ScaleCrop>false</ScaleCrop>
  <Company>Samsung Electronics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Electronics</dc:creator>
  <cp:lastModifiedBy>Samsung Electronics</cp:lastModifiedBy>
  <cp:revision>1</cp:revision>
  <dcterms:created xsi:type="dcterms:W3CDTF">2016-11-04T12:48:00Z</dcterms:created>
  <dcterms:modified xsi:type="dcterms:W3CDTF">2016-11-04T12:48:00Z</dcterms:modified>
</cp:coreProperties>
</file>