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2CF49" w14:textId="2B5F6C57" w:rsidR="00381045" w:rsidRPr="00FA60EA" w:rsidRDefault="00381045" w:rsidP="00381045">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501658" w:rsidRPr="00501658">
        <w:rPr>
          <w:rFonts w:ascii="Arial" w:eastAsia="Arial Unicode MS" w:hAnsi="Arial"/>
          <w:b/>
          <w:bCs/>
          <w:sz w:val="28"/>
          <w:szCs w:val="28"/>
        </w:rPr>
        <w:t>R3-25168</w:t>
      </w:r>
      <w:r w:rsidR="00501658">
        <w:rPr>
          <w:rFonts w:ascii="Arial" w:eastAsia="Arial Unicode MS" w:hAnsi="Arial"/>
          <w:b/>
          <w:bCs/>
          <w:sz w:val="28"/>
          <w:szCs w:val="28"/>
        </w:rPr>
        <w:t>4</w:t>
      </w:r>
    </w:p>
    <w:p w14:paraId="53A6EE26" w14:textId="77777777" w:rsidR="00381045" w:rsidRPr="00E33A10" w:rsidRDefault="00381045" w:rsidP="00381045">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A29F97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2204AE">
      <w:pPr>
        <w:pStyle w:val="Heading1"/>
        <w:numPr>
          <w:ilvl w:val="0"/>
          <w:numId w:val="1"/>
        </w:numPr>
        <w:spacing w:before="0" w:after="120"/>
        <w:rPr>
          <w:lang w:eastAsia="ja-JP"/>
        </w:rPr>
      </w:pPr>
      <w:r w:rsidRPr="00863065">
        <w:rPr>
          <w:lang w:eastAsia="ja-JP"/>
        </w:rPr>
        <w:t>Introduction</w:t>
      </w:r>
    </w:p>
    <w:p w14:paraId="4FB2A32B" w14:textId="725C18DF" w:rsidR="00FE3990" w:rsidRPr="00F71599" w:rsidRDefault="007F5F3B" w:rsidP="002204AE">
      <w:pPr>
        <w:spacing w:after="120"/>
        <w:rPr>
          <w:lang w:eastAsia="zh-CN"/>
        </w:rPr>
      </w:pPr>
      <w:r w:rsidRPr="00F71599">
        <w:rPr>
          <w:lang w:eastAsia="zh-CN"/>
        </w:rPr>
        <w:t>In RAN3#12</w:t>
      </w:r>
      <w:r w:rsidR="007E5CB4" w:rsidRPr="00F71599">
        <w:rPr>
          <w:lang w:eastAsia="zh-CN"/>
        </w:rPr>
        <w:t>6</w:t>
      </w:r>
      <w:r w:rsidRPr="00F71599">
        <w:rPr>
          <w:lang w:eastAsia="zh-CN"/>
        </w:rPr>
        <w:t xml:space="preserve"> meeting, </w:t>
      </w:r>
      <w:r w:rsidR="00FE3990" w:rsidRPr="00F71599">
        <w:rPr>
          <w:lang w:eastAsia="zh-CN"/>
        </w:rPr>
        <w:t xml:space="preserve">one new class 1 procedure for providing UL WUS Configuration from </w:t>
      </w:r>
      <w:r w:rsidR="00352D70" w:rsidRPr="00F71599">
        <w:rPr>
          <w:lang w:eastAsia="zh-CN"/>
        </w:rPr>
        <w:t>NES Cell</w:t>
      </w:r>
      <w:r w:rsidR="00FE3990" w:rsidRPr="00F71599">
        <w:rPr>
          <w:lang w:eastAsia="zh-CN"/>
        </w:rPr>
        <w:t xml:space="preserve"> </w:t>
      </w:r>
      <w:proofErr w:type="spellStart"/>
      <w:r w:rsidR="00FE3990" w:rsidRPr="00F71599">
        <w:rPr>
          <w:lang w:eastAsia="zh-CN"/>
        </w:rPr>
        <w:t>gNB</w:t>
      </w:r>
      <w:proofErr w:type="spellEnd"/>
      <w:r w:rsidR="00FE3990" w:rsidRPr="00F71599">
        <w:rPr>
          <w:lang w:eastAsia="zh-CN"/>
        </w:rPr>
        <w:t xml:space="preserve"> to Cell A </w:t>
      </w:r>
      <w:proofErr w:type="spellStart"/>
      <w:r w:rsidR="00FE3990" w:rsidRPr="00F71599">
        <w:rPr>
          <w:lang w:eastAsia="zh-CN"/>
        </w:rPr>
        <w:t>gNB</w:t>
      </w:r>
      <w:proofErr w:type="spellEnd"/>
      <w:r w:rsidR="00FE3990" w:rsidRPr="00F71599">
        <w:rPr>
          <w:lang w:eastAsia="zh-CN"/>
        </w:rPr>
        <w:t xml:space="preserve"> and one new class 2 procedure </w:t>
      </w:r>
      <w:r w:rsidR="007E5CB4" w:rsidRPr="00F71599">
        <w:rPr>
          <w:lang w:eastAsia="zh-CN"/>
        </w:rPr>
        <w:t xml:space="preserve">for informing UL WUS configuration broadcast stop </w:t>
      </w:r>
      <w:r w:rsidR="00FE3990" w:rsidRPr="00F71599">
        <w:rPr>
          <w:lang w:eastAsia="zh-CN"/>
        </w:rPr>
        <w:t xml:space="preserve">from Cell A </w:t>
      </w:r>
      <w:proofErr w:type="spellStart"/>
      <w:r w:rsidR="00FE3990" w:rsidRPr="00F71599">
        <w:rPr>
          <w:lang w:eastAsia="zh-CN"/>
        </w:rPr>
        <w:t>gNB</w:t>
      </w:r>
      <w:proofErr w:type="spellEnd"/>
      <w:r w:rsidR="00FE3990" w:rsidRPr="00F71599">
        <w:rPr>
          <w:lang w:eastAsia="zh-CN"/>
        </w:rPr>
        <w:t xml:space="preserve"> to </w:t>
      </w:r>
      <w:r w:rsidR="00352D70" w:rsidRPr="00F71599">
        <w:rPr>
          <w:lang w:eastAsia="zh-CN"/>
        </w:rPr>
        <w:t>NES Cell</w:t>
      </w:r>
      <w:r w:rsidR="00FE3990" w:rsidRPr="00F71599">
        <w:rPr>
          <w:lang w:eastAsia="zh-CN"/>
        </w:rPr>
        <w:t xml:space="preserve"> </w:t>
      </w:r>
      <w:proofErr w:type="spellStart"/>
      <w:r w:rsidR="00FE3990" w:rsidRPr="00F71599">
        <w:rPr>
          <w:lang w:eastAsia="zh-CN"/>
        </w:rPr>
        <w:t>gNB</w:t>
      </w:r>
      <w:proofErr w:type="spellEnd"/>
      <w:r w:rsidRPr="00F71599">
        <w:rPr>
          <w:lang w:eastAsia="zh-CN"/>
        </w:rPr>
        <w:t xml:space="preserve"> </w:t>
      </w:r>
      <w:r w:rsidR="007E5CB4" w:rsidRPr="00F71599">
        <w:rPr>
          <w:lang w:eastAsia="zh-CN"/>
        </w:rPr>
        <w:t>were agreed.</w:t>
      </w:r>
    </w:p>
    <w:p w14:paraId="5D0151AE" w14:textId="37186E1E" w:rsidR="007E5CB4" w:rsidRPr="00F71599" w:rsidRDefault="007E5CB4" w:rsidP="002204AE">
      <w:pPr>
        <w:spacing w:after="120"/>
        <w:rPr>
          <w:lang w:eastAsia="zh-CN"/>
        </w:rPr>
      </w:pPr>
      <w:r w:rsidRPr="00F71599">
        <w:rPr>
          <w:lang w:eastAsia="zh-CN"/>
        </w:rPr>
        <w:t>In RAN3#127 meeting, we further agreed the followings:</w:t>
      </w:r>
    </w:p>
    <w:p w14:paraId="716134C0" w14:textId="77777777" w:rsidR="007E5CB4" w:rsidRPr="00F71599" w:rsidRDefault="007E5CB4" w:rsidP="002204AE">
      <w:pPr>
        <w:spacing w:after="120"/>
        <w:ind w:left="840"/>
        <w:rPr>
          <w:rFonts w:cs="Calibri"/>
          <w:b/>
          <w:bCs/>
          <w:i/>
          <w:iCs/>
          <w:color w:val="008000"/>
        </w:rPr>
      </w:pPr>
      <w:r w:rsidRPr="00F71599">
        <w:rPr>
          <w:rFonts w:cs="Calibri"/>
          <w:b/>
          <w:bCs/>
          <w:i/>
          <w:iCs/>
          <w:color w:val="008000"/>
        </w:rPr>
        <w:t xml:space="preserve">It is agreed that after Cell A </w:t>
      </w:r>
      <w:proofErr w:type="spellStart"/>
      <w:r w:rsidRPr="00F71599">
        <w:rPr>
          <w:rFonts w:cs="Calibri"/>
          <w:b/>
          <w:bCs/>
          <w:i/>
          <w:iCs/>
          <w:color w:val="008000"/>
        </w:rPr>
        <w:t>gNB</w:t>
      </w:r>
      <w:proofErr w:type="spellEnd"/>
      <w:r w:rsidRPr="00F71599">
        <w:rPr>
          <w:rFonts w:cs="Calibri"/>
          <w:b/>
          <w:bCs/>
          <w:i/>
          <w:iCs/>
          <w:color w:val="008000"/>
        </w:rPr>
        <w:t xml:space="preserve"> has received and accepted the UL WUS Configuration request from the NES Cell </w:t>
      </w:r>
      <w:proofErr w:type="spellStart"/>
      <w:r w:rsidRPr="00F71599">
        <w:rPr>
          <w:rFonts w:cs="Calibri"/>
          <w:b/>
          <w:bCs/>
          <w:i/>
          <w:iCs/>
          <w:color w:val="008000"/>
        </w:rPr>
        <w:t>gNB</w:t>
      </w:r>
      <w:proofErr w:type="spellEnd"/>
      <w:r w:rsidRPr="00F71599">
        <w:rPr>
          <w:rFonts w:cs="Calibri"/>
          <w:b/>
          <w:bCs/>
          <w:i/>
          <w:iCs/>
          <w:color w:val="008000"/>
        </w:rPr>
        <w:t xml:space="preserve">, it broadcasts in </w:t>
      </w:r>
      <w:proofErr w:type="spellStart"/>
      <w:r w:rsidRPr="00F71599">
        <w:rPr>
          <w:rFonts w:cs="Calibri"/>
          <w:b/>
          <w:bCs/>
          <w:i/>
          <w:iCs/>
          <w:color w:val="008000"/>
        </w:rPr>
        <w:t>SIBx</w:t>
      </w:r>
      <w:proofErr w:type="spellEnd"/>
      <w:r w:rsidRPr="00F71599">
        <w:rPr>
          <w:rFonts w:cs="Calibri"/>
          <w:b/>
          <w:bCs/>
          <w:i/>
          <w:iCs/>
          <w:color w:val="008000"/>
        </w:rPr>
        <w:t xml:space="preserve"> at the first opportunity.</w:t>
      </w:r>
    </w:p>
    <w:p w14:paraId="39319280" w14:textId="77777777" w:rsidR="007E5CB4" w:rsidRPr="00F71599" w:rsidRDefault="007E5CB4" w:rsidP="002204AE">
      <w:pPr>
        <w:spacing w:after="120"/>
        <w:ind w:left="840"/>
        <w:rPr>
          <w:rFonts w:cs="Calibri"/>
          <w:b/>
          <w:bCs/>
          <w:i/>
          <w:iCs/>
          <w:color w:val="008000"/>
        </w:rPr>
      </w:pPr>
      <w:r w:rsidRPr="00F71599">
        <w:rPr>
          <w:rFonts w:cs="Calibri"/>
          <w:b/>
          <w:bCs/>
          <w:i/>
          <w:iCs/>
          <w:color w:val="008000"/>
        </w:rPr>
        <w:t xml:space="preserve">It is agreed from the signalling point of view, in UL WUS Configuration Provision Request (naming to be further discussed) from NES Cell </w:t>
      </w:r>
      <w:proofErr w:type="spellStart"/>
      <w:r w:rsidRPr="00F71599">
        <w:rPr>
          <w:rFonts w:cs="Calibri"/>
          <w:b/>
          <w:bCs/>
          <w:i/>
          <w:iCs/>
          <w:color w:val="008000"/>
        </w:rPr>
        <w:t>gNB</w:t>
      </w:r>
      <w:proofErr w:type="spellEnd"/>
      <w:r w:rsidRPr="00F71599">
        <w:rPr>
          <w:rFonts w:cs="Calibri"/>
          <w:b/>
          <w:bCs/>
          <w:i/>
          <w:iCs/>
          <w:color w:val="008000"/>
        </w:rPr>
        <w:t xml:space="preserve"> to Cell A </w:t>
      </w:r>
      <w:proofErr w:type="spellStart"/>
      <w:r w:rsidRPr="00F71599">
        <w:rPr>
          <w:rFonts w:cs="Calibri"/>
          <w:b/>
          <w:bCs/>
          <w:i/>
          <w:iCs/>
          <w:color w:val="008000"/>
        </w:rPr>
        <w:t>gNB</w:t>
      </w:r>
      <w:proofErr w:type="spellEnd"/>
      <w:r w:rsidRPr="00F71599">
        <w:rPr>
          <w:rFonts w:cs="Calibri"/>
          <w:b/>
          <w:bCs/>
          <w:i/>
          <w:iCs/>
          <w:color w:val="008000"/>
        </w:rPr>
        <w:t xml:space="preserve">, one option is “start with UL WUS Configuration”. This codepoint/choice is used to trigger Cell A to broadcast UL WUS configuration in </w:t>
      </w:r>
      <w:proofErr w:type="spellStart"/>
      <w:r w:rsidRPr="00F71599">
        <w:rPr>
          <w:rFonts w:cs="Calibri"/>
          <w:b/>
          <w:bCs/>
          <w:i/>
          <w:iCs/>
          <w:color w:val="008000"/>
        </w:rPr>
        <w:t>SIBx</w:t>
      </w:r>
      <w:proofErr w:type="spellEnd"/>
      <w:r w:rsidRPr="00F71599">
        <w:rPr>
          <w:rFonts w:cs="Calibri"/>
          <w:b/>
          <w:bCs/>
          <w:i/>
          <w:iCs/>
          <w:color w:val="008000"/>
        </w:rPr>
        <w:t>.</w:t>
      </w:r>
    </w:p>
    <w:p w14:paraId="31750583" w14:textId="3DCE0FF1" w:rsidR="007E5CB4" w:rsidRPr="00F71599" w:rsidRDefault="007E5CB4" w:rsidP="002204AE">
      <w:pPr>
        <w:spacing w:after="120"/>
        <w:ind w:left="840"/>
        <w:rPr>
          <w:rFonts w:cs="Calibri"/>
          <w:b/>
          <w:bCs/>
          <w:i/>
          <w:iCs/>
          <w:color w:val="008000"/>
        </w:rPr>
      </w:pPr>
      <w:r w:rsidRPr="00F71599">
        <w:rPr>
          <w:rFonts w:cs="Calibri"/>
          <w:b/>
          <w:bCs/>
          <w:i/>
          <w:iCs/>
          <w:color w:val="008000"/>
        </w:rPr>
        <w:t xml:space="preserve">It is agreed that NES Cell </w:t>
      </w:r>
      <w:proofErr w:type="spellStart"/>
      <w:r w:rsidRPr="00F71599">
        <w:rPr>
          <w:rFonts w:cs="Calibri"/>
          <w:b/>
          <w:bCs/>
          <w:i/>
          <w:iCs/>
          <w:color w:val="008000"/>
        </w:rPr>
        <w:t>gNB</w:t>
      </w:r>
      <w:proofErr w:type="spellEnd"/>
      <w:r w:rsidRPr="00F71599">
        <w:rPr>
          <w:rFonts w:cs="Calibri"/>
          <w:b/>
          <w:bCs/>
          <w:i/>
          <w:iCs/>
          <w:color w:val="008000"/>
        </w:rPr>
        <w:t xml:space="preserve"> can “stop” (naming to be further discussed) Cell A to broadcast UL WUS configuration.</w:t>
      </w:r>
    </w:p>
    <w:p w14:paraId="26ED6B27" w14:textId="4F45C852" w:rsidR="00433727" w:rsidRPr="00F71599" w:rsidRDefault="00433727" w:rsidP="002204AE">
      <w:pPr>
        <w:spacing w:after="120"/>
        <w:rPr>
          <w:lang w:eastAsia="zh-CN"/>
        </w:rPr>
      </w:pPr>
      <w:r w:rsidRPr="00F71599">
        <w:rPr>
          <w:lang w:eastAsia="zh-CN"/>
        </w:rPr>
        <w:t>All the agreements are reflected in the BLCR[1].</w:t>
      </w:r>
    </w:p>
    <w:p w14:paraId="6A3BE0A2" w14:textId="7C010218" w:rsidR="00EE4F78" w:rsidRPr="00F71599" w:rsidRDefault="009700D5" w:rsidP="002204AE">
      <w:pPr>
        <w:spacing w:after="120"/>
        <w:rPr>
          <w:lang w:eastAsia="zh-CN"/>
        </w:rPr>
      </w:pPr>
      <w:r w:rsidRPr="00F71599">
        <w:rPr>
          <w:lang w:eastAsia="zh-CN"/>
        </w:rPr>
        <w:t xml:space="preserve">This </w:t>
      </w:r>
      <w:r w:rsidR="00EE4F78" w:rsidRPr="00F71599">
        <w:rPr>
          <w:lang w:eastAsia="zh-CN"/>
        </w:rPr>
        <w:t>contribution further discusses the</w:t>
      </w:r>
      <w:r w:rsidR="00433727" w:rsidRPr="00F71599">
        <w:rPr>
          <w:lang w:eastAsia="zh-CN"/>
        </w:rPr>
        <w:t xml:space="preserve"> open issues and</w:t>
      </w:r>
      <w:r w:rsidR="00EE4F78" w:rsidRPr="00F71599">
        <w:rPr>
          <w:lang w:eastAsia="zh-CN"/>
        </w:rPr>
        <w:t xml:space="preserve"> </w:t>
      </w:r>
      <w:r w:rsidR="00905B00" w:rsidRPr="00F71599">
        <w:rPr>
          <w:lang w:eastAsia="zh-CN"/>
        </w:rPr>
        <w:t xml:space="preserve">the corresponding </w:t>
      </w:r>
      <w:r w:rsidR="00EE4F78" w:rsidRPr="00F71599">
        <w:rPr>
          <w:lang w:eastAsia="zh-CN"/>
        </w:rPr>
        <w:t>RAN3 impact</w:t>
      </w:r>
      <w:r w:rsidR="00905B00" w:rsidRPr="00F71599">
        <w:rPr>
          <w:lang w:eastAsia="zh-CN"/>
        </w:rPr>
        <w:t>s</w:t>
      </w:r>
      <w:r w:rsidR="00EE4F78" w:rsidRPr="00F71599">
        <w:rPr>
          <w:lang w:eastAsia="zh-CN"/>
        </w:rPr>
        <w:t xml:space="preserve"> of </w:t>
      </w:r>
      <w:r w:rsidR="00A07813" w:rsidRPr="00F71599">
        <w:rPr>
          <w:lang w:eastAsia="zh-CN"/>
        </w:rPr>
        <w:t>OD-SIB1</w:t>
      </w:r>
      <w:r w:rsidRPr="00F71599">
        <w:rPr>
          <w:lang w:eastAsia="zh-CN"/>
        </w:rPr>
        <w:t>.</w:t>
      </w:r>
      <w:r w:rsidR="00EE4F78" w:rsidRPr="00F71599">
        <w:rPr>
          <w:lang w:eastAsia="zh-CN"/>
        </w:rPr>
        <w:t xml:space="preserve"> </w:t>
      </w:r>
    </w:p>
    <w:p w14:paraId="54D62FD7" w14:textId="5BA461ED" w:rsidR="00FB3D6E" w:rsidRPr="003F7853" w:rsidRDefault="008B5928" w:rsidP="002204AE">
      <w:pPr>
        <w:pStyle w:val="Heading1"/>
        <w:numPr>
          <w:ilvl w:val="0"/>
          <w:numId w:val="20"/>
        </w:numPr>
        <w:spacing w:before="0" w:after="120"/>
        <w:rPr>
          <w:lang w:eastAsia="ja-JP"/>
        </w:rPr>
      </w:pPr>
      <w:r>
        <w:rPr>
          <w:lang w:eastAsia="ja-JP"/>
        </w:rPr>
        <w:t>Discussion</w:t>
      </w:r>
    </w:p>
    <w:p w14:paraId="1A012B9D" w14:textId="0DAA14A4" w:rsidR="00FB0FFC" w:rsidRPr="00D507B2" w:rsidRDefault="00560A76" w:rsidP="002204AE">
      <w:pPr>
        <w:pStyle w:val="Heading2"/>
        <w:keepLines/>
        <w:numPr>
          <w:ilvl w:val="1"/>
          <w:numId w:val="20"/>
        </w:numPr>
        <w:spacing w:after="120"/>
        <w:ind w:left="1134" w:hanging="1134"/>
        <w:rPr>
          <w:rFonts w:eastAsia="SimSun" w:cs="Arial"/>
          <w:sz w:val="32"/>
          <w:szCs w:val="32"/>
        </w:rPr>
      </w:pPr>
      <w:r w:rsidRPr="00D507B2">
        <w:rPr>
          <w:rFonts w:eastAsia="SimSun" w:cs="Arial"/>
          <w:sz w:val="32"/>
          <w:szCs w:val="32"/>
        </w:rPr>
        <w:t xml:space="preserve">UL </w:t>
      </w:r>
      <w:r w:rsidR="00AC2BB9" w:rsidRPr="00D507B2">
        <w:rPr>
          <w:rFonts w:eastAsia="SimSun" w:cs="Arial"/>
          <w:sz w:val="32"/>
          <w:szCs w:val="32"/>
        </w:rPr>
        <w:t xml:space="preserve">WUS </w:t>
      </w:r>
      <w:r w:rsidR="004362F9" w:rsidRPr="00D507B2">
        <w:rPr>
          <w:rFonts w:eastAsia="SimSun" w:cs="Arial"/>
          <w:sz w:val="32"/>
          <w:szCs w:val="32"/>
        </w:rPr>
        <w:t xml:space="preserve">configuration </w:t>
      </w:r>
      <w:r w:rsidR="00AC2BB9" w:rsidRPr="00D507B2">
        <w:rPr>
          <w:rFonts w:eastAsia="SimSun" w:cs="Arial"/>
          <w:sz w:val="32"/>
          <w:szCs w:val="32"/>
        </w:rPr>
        <w:t>provision</w:t>
      </w:r>
    </w:p>
    <w:p w14:paraId="3ADF8E2C" w14:textId="77777777" w:rsidR="00E0050C" w:rsidRPr="000A6CBC" w:rsidRDefault="005047FE" w:rsidP="002204AE">
      <w:pPr>
        <w:spacing w:after="120"/>
        <w:rPr>
          <w:lang w:eastAsia="zh-CN"/>
        </w:rPr>
      </w:pPr>
      <w:r w:rsidRPr="000A6CBC">
        <w:rPr>
          <w:lang w:eastAsia="zh-CN"/>
        </w:rPr>
        <w:t xml:space="preserve">Regarding the </w:t>
      </w:r>
      <w:r w:rsidR="00B339FD" w:rsidRPr="000A6CBC">
        <w:rPr>
          <w:lang w:eastAsia="zh-CN"/>
        </w:rPr>
        <w:t xml:space="preserve">new </w:t>
      </w:r>
      <w:r w:rsidR="004611D7" w:rsidRPr="000A6CBC">
        <w:rPr>
          <w:lang w:eastAsia="zh-CN"/>
        </w:rPr>
        <w:t xml:space="preserve">defined </w:t>
      </w:r>
      <w:r w:rsidR="00B339FD" w:rsidRPr="000A6CBC">
        <w:rPr>
          <w:lang w:eastAsia="zh-CN"/>
        </w:rPr>
        <w:t>class</w:t>
      </w:r>
      <w:r w:rsidR="004611D7" w:rsidRPr="000A6CBC">
        <w:rPr>
          <w:lang w:eastAsia="zh-CN"/>
        </w:rPr>
        <w:t xml:space="preserve"> </w:t>
      </w:r>
      <w:r w:rsidR="00B339FD" w:rsidRPr="000A6CBC">
        <w:rPr>
          <w:lang w:eastAsia="zh-CN"/>
        </w:rPr>
        <w:t>1 procedure</w:t>
      </w:r>
      <w:r w:rsidR="00511B48" w:rsidRPr="000A6CBC">
        <w:rPr>
          <w:lang w:eastAsia="zh-CN"/>
        </w:rPr>
        <w:t xml:space="preserve"> and the new class 2 procedure</w:t>
      </w:r>
      <w:r w:rsidR="004611D7" w:rsidRPr="000A6CBC">
        <w:rPr>
          <w:lang w:eastAsia="zh-CN"/>
        </w:rPr>
        <w:t>, one FFS is the name</w:t>
      </w:r>
      <w:r w:rsidR="00511B48" w:rsidRPr="000A6CBC">
        <w:rPr>
          <w:lang w:eastAsia="zh-CN"/>
        </w:rPr>
        <w:t>s</w:t>
      </w:r>
      <w:r w:rsidR="004611D7" w:rsidRPr="000A6CBC">
        <w:rPr>
          <w:lang w:eastAsia="zh-CN"/>
        </w:rPr>
        <w:t xml:space="preserve"> of the </w:t>
      </w:r>
      <w:r w:rsidR="005D1421" w:rsidRPr="000A6CBC">
        <w:rPr>
          <w:lang w:eastAsia="zh-CN"/>
        </w:rPr>
        <w:t>procedure</w:t>
      </w:r>
      <w:r w:rsidR="004611D7" w:rsidRPr="000A6CBC">
        <w:rPr>
          <w:lang w:eastAsia="zh-CN"/>
        </w:rPr>
        <w:t>s</w:t>
      </w:r>
      <w:r w:rsidR="00E0050C" w:rsidRPr="000A6CBC">
        <w:rPr>
          <w:lang w:eastAsia="zh-CN"/>
        </w:rPr>
        <w:t xml:space="preserve"> and messages</w:t>
      </w:r>
      <w:r w:rsidR="004611D7" w:rsidRPr="000A6CBC">
        <w:rPr>
          <w:lang w:eastAsia="zh-CN"/>
        </w:rPr>
        <w:t xml:space="preserve">. </w:t>
      </w:r>
    </w:p>
    <w:p w14:paraId="2745B0BA" w14:textId="77777777" w:rsidR="004C7B15" w:rsidRPr="000A6CBC" w:rsidRDefault="00EF2015" w:rsidP="002204AE">
      <w:pPr>
        <w:spacing w:after="120"/>
        <w:rPr>
          <w:lang w:eastAsia="zh-CN"/>
        </w:rPr>
      </w:pPr>
      <w:r w:rsidRPr="000A6CBC">
        <w:rPr>
          <w:lang w:eastAsia="zh-CN"/>
        </w:rPr>
        <w:t xml:space="preserve">According to </w:t>
      </w:r>
      <w:r w:rsidR="004611D7" w:rsidRPr="000A6CBC">
        <w:rPr>
          <w:lang w:eastAsia="zh-CN"/>
        </w:rPr>
        <w:t xml:space="preserve">the </w:t>
      </w:r>
      <w:r w:rsidR="00511B48" w:rsidRPr="000A6CBC">
        <w:rPr>
          <w:lang w:eastAsia="zh-CN"/>
        </w:rPr>
        <w:t xml:space="preserve">purpose </w:t>
      </w:r>
      <w:r w:rsidR="004611D7" w:rsidRPr="000A6CBC">
        <w:rPr>
          <w:lang w:eastAsia="zh-CN"/>
        </w:rPr>
        <w:t xml:space="preserve">of </w:t>
      </w:r>
      <w:r w:rsidR="005D1421" w:rsidRPr="000A6CBC">
        <w:rPr>
          <w:lang w:eastAsia="zh-CN"/>
        </w:rPr>
        <w:t>the class 1 procedure</w:t>
      </w:r>
      <w:r w:rsidR="00C6533C" w:rsidRPr="000A6CBC">
        <w:rPr>
          <w:lang w:eastAsia="zh-CN"/>
        </w:rPr>
        <w:t>, i.e.</w:t>
      </w:r>
      <w:r w:rsidR="004611D7" w:rsidRPr="000A6CBC">
        <w:rPr>
          <w:lang w:eastAsia="zh-CN"/>
        </w:rPr>
        <w:t xml:space="preserve"> </w:t>
      </w:r>
      <w:r w:rsidR="00B76E4F" w:rsidRPr="000A6CBC">
        <w:rPr>
          <w:lang w:eastAsia="zh-CN"/>
        </w:rPr>
        <w:t>p</w:t>
      </w:r>
      <w:r w:rsidR="004611D7" w:rsidRPr="000A6CBC">
        <w:rPr>
          <w:lang w:eastAsia="zh-CN"/>
        </w:rPr>
        <w:t>rovid</w:t>
      </w:r>
      <w:r w:rsidR="00B76E4F" w:rsidRPr="000A6CBC">
        <w:rPr>
          <w:lang w:eastAsia="zh-CN"/>
        </w:rPr>
        <w:t>ing</w:t>
      </w:r>
      <w:r w:rsidR="004611D7" w:rsidRPr="000A6CBC">
        <w:rPr>
          <w:lang w:eastAsia="zh-CN"/>
        </w:rPr>
        <w:t xml:space="preserve"> UL WUS Configuration from </w:t>
      </w:r>
      <w:r w:rsidR="00352D70" w:rsidRPr="000A6CBC">
        <w:rPr>
          <w:lang w:eastAsia="zh-CN"/>
        </w:rPr>
        <w:t>NES Cell</w:t>
      </w:r>
      <w:r w:rsidR="004611D7" w:rsidRPr="000A6CBC">
        <w:rPr>
          <w:lang w:eastAsia="zh-CN"/>
        </w:rPr>
        <w:t xml:space="preserve"> </w:t>
      </w:r>
      <w:proofErr w:type="spellStart"/>
      <w:r w:rsidR="004611D7" w:rsidRPr="000A6CBC">
        <w:rPr>
          <w:lang w:eastAsia="zh-CN"/>
        </w:rPr>
        <w:t>gNB</w:t>
      </w:r>
      <w:proofErr w:type="spellEnd"/>
      <w:r w:rsidR="004611D7" w:rsidRPr="000A6CBC">
        <w:rPr>
          <w:lang w:eastAsia="zh-CN"/>
        </w:rPr>
        <w:t xml:space="preserve"> to Cell A </w:t>
      </w:r>
      <w:proofErr w:type="spellStart"/>
      <w:r w:rsidR="004611D7" w:rsidRPr="000A6CBC">
        <w:rPr>
          <w:lang w:eastAsia="zh-CN"/>
        </w:rPr>
        <w:t>gNB</w:t>
      </w:r>
      <w:proofErr w:type="spellEnd"/>
      <w:r w:rsidR="005D1421" w:rsidRPr="000A6CBC">
        <w:rPr>
          <w:lang w:eastAsia="zh-CN"/>
        </w:rPr>
        <w:t>, it is suitable to name it as “UL WUS Configuration Provision” procedure</w:t>
      </w:r>
      <w:r w:rsidR="004C7B15" w:rsidRPr="000A6CBC">
        <w:rPr>
          <w:lang w:eastAsia="zh-CN"/>
        </w:rPr>
        <w:t>.</w:t>
      </w:r>
      <w:r w:rsidR="005D1421" w:rsidRPr="000A6CBC">
        <w:rPr>
          <w:lang w:eastAsia="zh-CN"/>
        </w:rPr>
        <w:t xml:space="preserve"> </w:t>
      </w:r>
      <w:r w:rsidR="004C7B15" w:rsidRPr="000A6CBC">
        <w:rPr>
          <w:lang w:eastAsia="zh-CN"/>
        </w:rPr>
        <w:t>T</w:t>
      </w:r>
      <w:r w:rsidR="005D1421" w:rsidRPr="000A6CBC">
        <w:rPr>
          <w:lang w:eastAsia="zh-CN"/>
        </w:rPr>
        <w:t>he t</w:t>
      </w:r>
      <w:r w:rsidR="00A02A9C" w:rsidRPr="000A6CBC">
        <w:rPr>
          <w:lang w:eastAsia="zh-CN"/>
        </w:rPr>
        <w:t>hree</w:t>
      </w:r>
      <w:r w:rsidR="005D1421" w:rsidRPr="000A6CBC">
        <w:rPr>
          <w:lang w:eastAsia="zh-CN"/>
        </w:rPr>
        <w:t xml:space="preserve"> corresponding messages </w:t>
      </w:r>
      <w:r w:rsidR="004C7B15" w:rsidRPr="000A6CBC">
        <w:rPr>
          <w:lang w:eastAsia="zh-CN"/>
        </w:rPr>
        <w:t xml:space="preserve">should be named </w:t>
      </w:r>
      <w:r w:rsidR="005D1421" w:rsidRPr="000A6CBC">
        <w:rPr>
          <w:lang w:eastAsia="zh-CN"/>
        </w:rPr>
        <w:t xml:space="preserve">as </w:t>
      </w:r>
    </w:p>
    <w:p w14:paraId="41FBCC14" w14:textId="77777777" w:rsidR="004C7B15" w:rsidRPr="000A6CBC" w:rsidRDefault="005D1421" w:rsidP="002204AE">
      <w:pPr>
        <w:pStyle w:val="ListParagraph"/>
        <w:numPr>
          <w:ilvl w:val="0"/>
          <w:numId w:val="46"/>
        </w:numPr>
        <w:spacing w:after="120"/>
        <w:ind w:leftChars="0"/>
        <w:rPr>
          <w:lang w:eastAsia="zh-CN"/>
        </w:rPr>
      </w:pPr>
      <w:r w:rsidRPr="000A6CBC">
        <w:rPr>
          <w:lang w:eastAsia="zh-CN"/>
        </w:rPr>
        <w:t>UL WUS Configuration Provision Request</w:t>
      </w:r>
    </w:p>
    <w:p w14:paraId="066C8CF4" w14:textId="73D0FF84" w:rsidR="004C7B15" w:rsidRPr="000A6CBC" w:rsidRDefault="005D1421" w:rsidP="002204AE">
      <w:pPr>
        <w:pStyle w:val="ListParagraph"/>
        <w:numPr>
          <w:ilvl w:val="0"/>
          <w:numId w:val="46"/>
        </w:numPr>
        <w:spacing w:after="120"/>
        <w:ind w:leftChars="0"/>
        <w:rPr>
          <w:lang w:eastAsia="zh-CN"/>
        </w:rPr>
      </w:pPr>
      <w:r w:rsidRPr="000A6CBC">
        <w:rPr>
          <w:lang w:eastAsia="zh-CN"/>
        </w:rPr>
        <w:t xml:space="preserve">UL WUS Configuration Provision </w:t>
      </w:r>
      <w:r w:rsidR="00596FD5" w:rsidRPr="000A6CBC">
        <w:rPr>
          <w:lang w:eastAsia="zh-CN"/>
        </w:rPr>
        <w:t>Acknowledge</w:t>
      </w:r>
    </w:p>
    <w:p w14:paraId="503A6CF3" w14:textId="5EBAB507" w:rsidR="004C7B15" w:rsidRPr="000A6CBC" w:rsidRDefault="004C7B15" w:rsidP="002204AE">
      <w:pPr>
        <w:pStyle w:val="ListParagraph"/>
        <w:spacing w:after="120"/>
        <w:ind w:leftChars="0" w:left="720"/>
        <w:rPr>
          <w:lang w:eastAsia="zh-CN"/>
        </w:rPr>
      </w:pPr>
      <w:r w:rsidRPr="000A6CBC">
        <w:rPr>
          <w:lang w:eastAsia="zh-CN"/>
        </w:rPr>
        <w:t>Since the 2</w:t>
      </w:r>
      <w:r w:rsidRPr="000A6CBC">
        <w:rPr>
          <w:vertAlign w:val="superscript"/>
          <w:lang w:eastAsia="zh-CN"/>
        </w:rPr>
        <w:t>nd</w:t>
      </w:r>
      <w:r w:rsidRPr="000A6CBC">
        <w:rPr>
          <w:lang w:eastAsia="zh-CN"/>
        </w:rPr>
        <w:t xml:space="preserve"> message is used by Cell A to acknowledge that it can broadcast UL WUS Configuration for the requested NES cell, “Acknowledge” </w:t>
      </w:r>
      <w:r w:rsidR="00662758" w:rsidRPr="000A6CBC">
        <w:rPr>
          <w:lang w:eastAsia="zh-CN"/>
        </w:rPr>
        <w:t xml:space="preserve">is more appropriate than </w:t>
      </w:r>
      <w:r w:rsidRPr="000A6CBC">
        <w:rPr>
          <w:lang w:eastAsia="zh-CN"/>
        </w:rPr>
        <w:t>“Response</w:t>
      </w:r>
      <w:r w:rsidR="00662758" w:rsidRPr="000A6CBC">
        <w:rPr>
          <w:lang w:eastAsia="zh-CN"/>
        </w:rPr>
        <w:t>”.</w:t>
      </w:r>
    </w:p>
    <w:p w14:paraId="0BFD501B" w14:textId="3DDFBD79" w:rsidR="005D1421" w:rsidRPr="000A6CBC" w:rsidRDefault="00A02A9C" w:rsidP="002204AE">
      <w:pPr>
        <w:pStyle w:val="ListParagraph"/>
        <w:numPr>
          <w:ilvl w:val="0"/>
          <w:numId w:val="46"/>
        </w:numPr>
        <w:spacing w:after="120"/>
        <w:ind w:leftChars="0"/>
        <w:rPr>
          <w:lang w:eastAsia="zh-CN"/>
        </w:rPr>
      </w:pPr>
      <w:r w:rsidRPr="000A6CBC">
        <w:rPr>
          <w:lang w:eastAsia="zh-CN"/>
        </w:rPr>
        <w:t xml:space="preserve">UL WUS Configuration Provision </w:t>
      </w:r>
      <w:r w:rsidR="0097381B" w:rsidRPr="000A6CBC">
        <w:rPr>
          <w:lang w:eastAsia="zh-CN"/>
        </w:rPr>
        <w:t>Reject</w:t>
      </w:r>
    </w:p>
    <w:p w14:paraId="555032DE" w14:textId="15AD8EE6" w:rsidR="004C7B15" w:rsidRPr="000A6CBC" w:rsidRDefault="00662758" w:rsidP="002204AE">
      <w:pPr>
        <w:pStyle w:val="ListParagraph"/>
        <w:spacing w:after="120"/>
        <w:ind w:leftChars="0" w:left="720"/>
        <w:rPr>
          <w:lang w:eastAsia="zh-CN"/>
        </w:rPr>
      </w:pPr>
      <w:r w:rsidRPr="000A6CBC">
        <w:rPr>
          <w:lang w:eastAsia="zh-CN"/>
        </w:rPr>
        <w:t>Since the 3</w:t>
      </w:r>
      <w:r w:rsidRPr="000A6CBC">
        <w:rPr>
          <w:vertAlign w:val="superscript"/>
          <w:lang w:eastAsia="zh-CN"/>
        </w:rPr>
        <w:t>rd</w:t>
      </w:r>
      <w:r w:rsidRPr="000A6CBC">
        <w:rPr>
          <w:lang w:eastAsia="zh-CN"/>
        </w:rPr>
        <w:t xml:space="preserve"> message is used by Cell A to inform that it cannot broadcast UL WUS Configuration for the requested NES cell, “Reject” is more appropriate than “Failure”.</w:t>
      </w:r>
    </w:p>
    <w:p w14:paraId="443FE7D4" w14:textId="09536E3E" w:rsidR="005D1421" w:rsidRPr="000A6CBC" w:rsidRDefault="005D1421" w:rsidP="002204AE">
      <w:pPr>
        <w:spacing w:after="120"/>
        <w:rPr>
          <w:b/>
          <w:bCs/>
          <w:lang w:eastAsia="zh-CN"/>
        </w:rPr>
      </w:pPr>
      <w:r w:rsidRPr="000A6CBC">
        <w:rPr>
          <w:b/>
          <w:bCs/>
          <w:lang w:eastAsia="zh-CN"/>
        </w:rPr>
        <w:t>Proposal 1: To name the class 1 procedure as “UL WUS Configuration Provision” procedure, and the t</w:t>
      </w:r>
      <w:r w:rsidR="00B93E8A" w:rsidRPr="000A6CBC">
        <w:rPr>
          <w:b/>
          <w:bCs/>
          <w:lang w:eastAsia="zh-CN"/>
        </w:rPr>
        <w:t xml:space="preserve">hree </w:t>
      </w:r>
      <w:r w:rsidRPr="000A6CBC">
        <w:rPr>
          <w:b/>
          <w:bCs/>
          <w:lang w:eastAsia="zh-CN"/>
        </w:rPr>
        <w:t>corresponding messages as “UL WUS Configuration Provision Request”</w:t>
      </w:r>
      <w:r w:rsidR="00B93E8A" w:rsidRPr="000A6CBC">
        <w:rPr>
          <w:b/>
          <w:bCs/>
          <w:lang w:eastAsia="zh-CN"/>
        </w:rPr>
        <w:t xml:space="preserve">, “UL WUS Configuration Provision Acknowledge” </w:t>
      </w:r>
      <w:r w:rsidRPr="000A6CBC">
        <w:rPr>
          <w:b/>
          <w:bCs/>
          <w:lang w:eastAsia="zh-CN"/>
        </w:rPr>
        <w:t>and “UL WUS Configuration Provision Re</w:t>
      </w:r>
      <w:r w:rsidR="00B93E8A" w:rsidRPr="000A6CBC">
        <w:rPr>
          <w:b/>
          <w:bCs/>
          <w:lang w:eastAsia="zh-CN"/>
        </w:rPr>
        <w:t>ject</w:t>
      </w:r>
      <w:r w:rsidRPr="000A6CBC">
        <w:rPr>
          <w:b/>
          <w:bCs/>
          <w:lang w:eastAsia="zh-CN"/>
        </w:rPr>
        <w:t>” (to remove FFS</w:t>
      </w:r>
      <w:r w:rsidR="00B93E8A" w:rsidRPr="000A6CBC">
        <w:rPr>
          <w:b/>
          <w:bCs/>
          <w:lang w:eastAsia="zh-CN"/>
        </w:rPr>
        <w:t xml:space="preserve"> in [1]</w:t>
      </w:r>
      <w:r w:rsidRPr="000A6CBC">
        <w:rPr>
          <w:b/>
          <w:bCs/>
          <w:lang w:eastAsia="zh-CN"/>
        </w:rPr>
        <w:t>).</w:t>
      </w:r>
    </w:p>
    <w:p w14:paraId="0EDFA7A5" w14:textId="2A9DCDE1" w:rsidR="005D1421" w:rsidRPr="000A6CBC" w:rsidRDefault="005D1421" w:rsidP="002204AE">
      <w:pPr>
        <w:spacing w:after="120"/>
        <w:rPr>
          <w:lang w:eastAsia="zh-CN"/>
        </w:rPr>
      </w:pPr>
      <w:r w:rsidRPr="000A6CBC">
        <w:rPr>
          <w:lang w:eastAsia="zh-CN"/>
        </w:rPr>
        <w:t xml:space="preserve">Regarding the new class 2 procedure, according to the agreement made in last meeting, “A Class 2 procedure is to be introduced for Cell A </w:t>
      </w:r>
      <w:proofErr w:type="spellStart"/>
      <w:r w:rsidRPr="000A6CBC">
        <w:rPr>
          <w:lang w:eastAsia="zh-CN"/>
        </w:rPr>
        <w:t>gNB</w:t>
      </w:r>
      <w:proofErr w:type="spellEnd"/>
      <w:r w:rsidRPr="000A6CBC">
        <w:rPr>
          <w:lang w:eastAsia="zh-CN"/>
        </w:rPr>
        <w:t xml:space="preserve"> to signal to </w:t>
      </w:r>
      <w:r w:rsidR="00352D70" w:rsidRPr="000A6CBC">
        <w:rPr>
          <w:lang w:eastAsia="zh-CN"/>
        </w:rPr>
        <w:t>NES Cell</w:t>
      </w:r>
      <w:r w:rsidRPr="000A6CBC">
        <w:rPr>
          <w:lang w:eastAsia="zh-CN"/>
        </w:rPr>
        <w:t xml:space="preserve"> </w:t>
      </w:r>
      <w:proofErr w:type="spellStart"/>
      <w:r w:rsidRPr="000A6CBC">
        <w:rPr>
          <w:lang w:eastAsia="zh-CN"/>
        </w:rPr>
        <w:t>gNB</w:t>
      </w:r>
      <w:proofErr w:type="spellEnd"/>
      <w:r w:rsidRPr="000A6CBC">
        <w:rPr>
          <w:lang w:eastAsia="zh-CN"/>
        </w:rPr>
        <w:t xml:space="preserve"> that it stops the UL WUS configuration broadcast in its SIB”</w:t>
      </w:r>
      <w:r w:rsidR="00A02A9C" w:rsidRPr="000A6CBC">
        <w:rPr>
          <w:lang w:eastAsia="zh-CN"/>
        </w:rPr>
        <w:t xml:space="preserve">, therefore, we suggest to directly name the </w:t>
      </w:r>
      <w:r w:rsidR="00F067B9" w:rsidRPr="000A6CBC">
        <w:rPr>
          <w:lang w:eastAsia="zh-CN"/>
        </w:rPr>
        <w:t>procedure</w:t>
      </w:r>
      <w:r w:rsidR="00A02A9C" w:rsidRPr="000A6CBC">
        <w:rPr>
          <w:lang w:eastAsia="zh-CN"/>
        </w:rPr>
        <w:t xml:space="preserve"> as “UL WUS </w:t>
      </w:r>
      <w:r w:rsidR="00A50F7B" w:rsidRPr="000A6CBC">
        <w:rPr>
          <w:lang w:eastAsia="zh-CN"/>
        </w:rPr>
        <w:t>C</w:t>
      </w:r>
      <w:r w:rsidR="00A02A9C" w:rsidRPr="000A6CBC">
        <w:rPr>
          <w:lang w:eastAsia="zh-CN"/>
        </w:rPr>
        <w:t xml:space="preserve">onfiguration </w:t>
      </w:r>
      <w:r w:rsidR="00F067B9" w:rsidRPr="000A6CBC">
        <w:rPr>
          <w:lang w:eastAsia="zh-CN"/>
        </w:rPr>
        <w:t>B</w:t>
      </w:r>
      <w:r w:rsidR="00A02A9C" w:rsidRPr="000A6CBC">
        <w:rPr>
          <w:lang w:eastAsia="zh-CN"/>
        </w:rPr>
        <w:t>roadcast</w:t>
      </w:r>
      <w:r w:rsidR="00F067B9" w:rsidRPr="000A6CBC">
        <w:rPr>
          <w:lang w:eastAsia="zh-CN"/>
        </w:rPr>
        <w:t xml:space="preserve"> Stop Indication</w:t>
      </w:r>
      <w:r w:rsidR="00A02A9C" w:rsidRPr="000A6CBC">
        <w:rPr>
          <w:lang w:eastAsia="zh-CN"/>
        </w:rPr>
        <w:t>”</w:t>
      </w:r>
      <w:r w:rsidR="00F067B9" w:rsidRPr="000A6CBC">
        <w:rPr>
          <w:lang w:eastAsia="zh-CN"/>
        </w:rPr>
        <w:t>.</w:t>
      </w:r>
    </w:p>
    <w:p w14:paraId="687D8569" w14:textId="4D908469" w:rsidR="00E45EC6" w:rsidRPr="000A6CBC" w:rsidRDefault="00E45EC6" w:rsidP="002204AE">
      <w:pPr>
        <w:spacing w:after="120"/>
        <w:rPr>
          <w:b/>
          <w:bCs/>
          <w:lang w:eastAsia="zh-CN"/>
        </w:rPr>
      </w:pPr>
      <w:r w:rsidRPr="000A6CBC">
        <w:rPr>
          <w:b/>
          <w:bCs/>
          <w:lang w:eastAsia="zh-CN"/>
        </w:rPr>
        <w:t xml:space="preserve">Proposal 2: To rename the class 2 procedure and the corresponding message as “UL WUS </w:t>
      </w:r>
      <w:r w:rsidR="00A50F7B" w:rsidRPr="000A6CBC">
        <w:rPr>
          <w:b/>
          <w:bCs/>
          <w:lang w:eastAsia="zh-CN"/>
        </w:rPr>
        <w:t>C</w:t>
      </w:r>
      <w:r w:rsidRPr="000A6CBC">
        <w:rPr>
          <w:b/>
          <w:bCs/>
          <w:lang w:eastAsia="zh-CN"/>
        </w:rPr>
        <w:t>onfiguration Broadcast Stop Indication”.</w:t>
      </w:r>
    </w:p>
    <w:p w14:paraId="4F9A02A7" w14:textId="5FF0ADE6" w:rsidR="00E56B33" w:rsidRPr="000A6CBC" w:rsidRDefault="00E56B33" w:rsidP="002204AE">
      <w:pPr>
        <w:widowControl w:val="0"/>
        <w:overflowPunct w:val="0"/>
        <w:autoSpaceDE w:val="0"/>
        <w:autoSpaceDN w:val="0"/>
        <w:adjustRightInd w:val="0"/>
        <w:spacing w:after="120"/>
        <w:textAlignment w:val="baseline"/>
        <w:rPr>
          <w:rFonts w:eastAsiaTheme="minorEastAsia"/>
          <w:lang w:eastAsia="zh-CN"/>
        </w:rPr>
      </w:pPr>
      <w:r w:rsidRPr="000A6CBC">
        <w:rPr>
          <w:lang w:eastAsia="zh-CN"/>
        </w:rPr>
        <w:t xml:space="preserve">Another open issue in last meeting is </w:t>
      </w:r>
      <w:r w:rsidR="008C7E99" w:rsidRPr="000A6CBC">
        <w:rPr>
          <w:lang w:eastAsia="zh-CN"/>
        </w:rPr>
        <w:t>h</w:t>
      </w:r>
      <w:r w:rsidRPr="000A6CBC">
        <w:rPr>
          <w:lang w:eastAsia="zh-CN"/>
        </w:rPr>
        <w:t xml:space="preserve">ow to address the role of the NG-RAN node1 and NG-RAN node2 </w:t>
      </w:r>
      <w:r w:rsidR="008C7E99" w:rsidRPr="000A6CBC">
        <w:rPr>
          <w:lang w:eastAsia="zh-CN"/>
        </w:rPr>
        <w:t xml:space="preserve">in </w:t>
      </w:r>
      <w:r w:rsidR="004B0E36" w:rsidRPr="000A6CBC">
        <w:rPr>
          <w:lang w:eastAsia="zh-CN"/>
        </w:rPr>
        <w:t xml:space="preserve">the </w:t>
      </w:r>
      <w:r w:rsidR="004B0E36" w:rsidRPr="000A6CBC">
        <w:rPr>
          <w:rFonts w:eastAsiaTheme="minorEastAsia"/>
          <w:lang w:eastAsia="zh-CN"/>
        </w:rPr>
        <w:t>procedure description</w:t>
      </w:r>
      <w:r w:rsidR="004B0E36" w:rsidRPr="000A6CBC">
        <w:rPr>
          <w:lang w:eastAsia="zh-CN"/>
        </w:rPr>
        <w:t xml:space="preserve"> in </w:t>
      </w:r>
      <w:r w:rsidR="008C7E99" w:rsidRPr="000A6CBC">
        <w:rPr>
          <w:lang w:eastAsia="zh-CN"/>
        </w:rPr>
        <w:t xml:space="preserve">[1]. Since </w:t>
      </w:r>
      <w:r w:rsidR="002D51A5" w:rsidRPr="000A6CBC">
        <w:rPr>
          <w:lang w:eastAsia="zh-CN"/>
        </w:rPr>
        <w:t>each</w:t>
      </w:r>
      <w:r w:rsidR="008C7E99" w:rsidRPr="000A6CBC">
        <w:rPr>
          <w:lang w:eastAsia="zh-CN"/>
        </w:rPr>
        <w:t xml:space="preserve"> newly defined </w:t>
      </w:r>
      <w:r w:rsidR="0038390C" w:rsidRPr="000A6CBC">
        <w:rPr>
          <w:lang w:eastAsia="zh-CN"/>
        </w:rPr>
        <w:t xml:space="preserve">UL WUS Configuration related </w:t>
      </w:r>
      <w:r w:rsidR="008C7E99" w:rsidRPr="000A6CBC">
        <w:rPr>
          <w:lang w:eastAsia="zh-CN"/>
        </w:rPr>
        <w:t xml:space="preserve">message </w:t>
      </w:r>
      <w:r w:rsidR="002D51A5" w:rsidRPr="000A6CBC">
        <w:rPr>
          <w:lang w:eastAsia="zh-CN"/>
        </w:rPr>
        <w:t>is</w:t>
      </w:r>
      <w:r w:rsidR="008C7E99" w:rsidRPr="000A6CBC">
        <w:rPr>
          <w:lang w:eastAsia="zh-CN"/>
        </w:rPr>
        <w:t xml:space="preserve"> </w:t>
      </w:r>
      <w:r w:rsidR="002D51A5" w:rsidRPr="000A6CBC">
        <w:rPr>
          <w:rFonts w:eastAsiaTheme="minorEastAsia"/>
          <w:lang w:eastAsia="zh-CN"/>
        </w:rPr>
        <w:t>w</w:t>
      </w:r>
      <w:r w:rsidR="008C7E99" w:rsidRPr="000A6CBC">
        <w:rPr>
          <w:rFonts w:eastAsiaTheme="minorEastAsia"/>
          <w:lang w:eastAsia="zh-CN"/>
        </w:rPr>
        <w:t xml:space="preserve">ith </w:t>
      </w:r>
      <w:r w:rsidR="002D51A5" w:rsidRPr="000A6CBC">
        <w:rPr>
          <w:rFonts w:eastAsiaTheme="minorEastAsia"/>
          <w:lang w:eastAsia="zh-CN"/>
        </w:rPr>
        <w:t>a s</w:t>
      </w:r>
      <w:r w:rsidR="008C7E99" w:rsidRPr="000A6CBC">
        <w:rPr>
          <w:rFonts w:eastAsiaTheme="minorEastAsia"/>
          <w:lang w:eastAsia="zh-CN"/>
        </w:rPr>
        <w:t xml:space="preserve">pecific </w:t>
      </w:r>
      <w:r w:rsidR="008C7E99" w:rsidRPr="000A6CBC">
        <w:rPr>
          <w:rFonts w:eastAsiaTheme="minorEastAsia"/>
          <w:lang w:eastAsia="zh-CN"/>
        </w:rPr>
        <w:lastRenderedPageBreak/>
        <w:t xml:space="preserve">direction, </w:t>
      </w:r>
      <w:r w:rsidR="004B0E36" w:rsidRPr="000A6CBC">
        <w:rPr>
          <w:rFonts w:eastAsiaTheme="minorEastAsia"/>
          <w:lang w:eastAsia="zh-CN"/>
        </w:rPr>
        <w:t xml:space="preserve">it will cause confusion if a </w:t>
      </w:r>
      <w:r w:rsidR="008C7E99" w:rsidRPr="000A6CBC">
        <w:rPr>
          <w:rFonts w:eastAsiaTheme="minorEastAsia"/>
          <w:lang w:eastAsia="zh-CN"/>
        </w:rPr>
        <w:t xml:space="preserve">general node name, e.g. </w:t>
      </w:r>
      <w:r w:rsidR="008C7E99" w:rsidRPr="000A6CBC">
        <w:rPr>
          <w:lang w:eastAsia="zh-CN"/>
        </w:rPr>
        <w:t>NG-RAN node1 and NG-RAN node2</w:t>
      </w:r>
      <w:r w:rsidR="004B0E36" w:rsidRPr="000A6CBC">
        <w:rPr>
          <w:rFonts w:eastAsiaTheme="minorEastAsia"/>
          <w:lang w:eastAsia="zh-CN"/>
        </w:rPr>
        <w:t>, is used in the procedure description</w:t>
      </w:r>
      <w:r w:rsidR="008C7E99" w:rsidRPr="000A6CBC">
        <w:rPr>
          <w:rFonts w:eastAsiaTheme="minorEastAsia"/>
          <w:lang w:eastAsia="zh-CN"/>
        </w:rPr>
        <w:t>.</w:t>
      </w:r>
      <w:r w:rsidR="0038258C" w:rsidRPr="000A6CBC">
        <w:rPr>
          <w:rFonts w:eastAsiaTheme="minorEastAsia"/>
          <w:lang w:eastAsia="zh-CN"/>
        </w:rPr>
        <w:t xml:space="preserve"> We think it should clearly identif</w:t>
      </w:r>
      <w:r w:rsidR="00783B5D" w:rsidRPr="000A6CBC">
        <w:rPr>
          <w:rFonts w:eastAsiaTheme="minorEastAsia"/>
          <w:lang w:eastAsia="zh-CN"/>
        </w:rPr>
        <w:t>y</w:t>
      </w:r>
      <w:r w:rsidR="0038258C" w:rsidRPr="000A6CBC">
        <w:rPr>
          <w:rFonts w:eastAsiaTheme="minorEastAsia"/>
          <w:lang w:eastAsia="zh-CN"/>
        </w:rPr>
        <w:t xml:space="preserve"> the </w:t>
      </w:r>
      <w:r w:rsidR="0038258C" w:rsidRPr="000A6CBC">
        <w:rPr>
          <w:lang w:eastAsia="zh-CN"/>
        </w:rPr>
        <w:t xml:space="preserve">NG-RAN node1 </w:t>
      </w:r>
      <w:r w:rsidR="006B6235" w:rsidRPr="000A6CBC">
        <w:rPr>
          <w:rFonts w:eastAsiaTheme="minorEastAsia"/>
          <w:lang w:eastAsia="zh-CN"/>
        </w:rPr>
        <w:t xml:space="preserve">that serves NES cell as </w:t>
      </w:r>
      <w:r w:rsidR="0038258C" w:rsidRPr="000A6CBC">
        <w:rPr>
          <w:rFonts w:eastAsia="SimSun"/>
          <w:lang w:eastAsia="ko-KR"/>
        </w:rPr>
        <w:t>NES-NG-RAN node and</w:t>
      </w:r>
      <w:r w:rsidR="0038258C" w:rsidRPr="000A6CBC">
        <w:rPr>
          <w:lang w:eastAsia="zh-CN"/>
        </w:rPr>
        <w:t xml:space="preserve"> </w:t>
      </w:r>
      <w:r w:rsidR="000B1C0C" w:rsidRPr="000A6CBC">
        <w:rPr>
          <w:lang w:eastAsia="zh-CN"/>
        </w:rPr>
        <w:t xml:space="preserve">the </w:t>
      </w:r>
      <w:r w:rsidR="0038258C" w:rsidRPr="000A6CBC">
        <w:rPr>
          <w:lang w:eastAsia="zh-CN"/>
        </w:rPr>
        <w:t>NG-RAN node2</w:t>
      </w:r>
      <w:r w:rsidR="006B6235" w:rsidRPr="000A6CBC">
        <w:rPr>
          <w:rFonts w:eastAsiaTheme="minorEastAsia"/>
          <w:lang w:eastAsia="zh-CN"/>
        </w:rPr>
        <w:t xml:space="preserve"> that serves Cell A</w:t>
      </w:r>
      <w:r w:rsidR="0038258C" w:rsidRPr="000A6CBC">
        <w:rPr>
          <w:lang w:eastAsia="zh-CN"/>
        </w:rPr>
        <w:t xml:space="preserve"> as</w:t>
      </w:r>
      <w:r w:rsidR="0038258C" w:rsidRPr="00F652AC">
        <w:rPr>
          <w:rFonts w:eastAsia="SimSun"/>
          <w:lang w:eastAsia="ko-KR"/>
        </w:rPr>
        <w:t xml:space="preserve"> </w:t>
      </w:r>
      <w:r w:rsidR="0038258C" w:rsidRPr="000A6CBC">
        <w:rPr>
          <w:rFonts w:eastAsia="SimSun"/>
          <w:lang w:eastAsia="ko-KR"/>
        </w:rPr>
        <w:t>Cell A-NG</w:t>
      </w:r>
      <w:r w:rsidR="0038258C" w:rsidRPr="00F652AC">
        <w:rPr>
          <w:rFonts w:eastAsia="SimSun"/>
          <w:lang w:eastAsia="ko-KR"/>
        </w:rPr>
        <w:t>-RAN node</w:t>
      </w:r>
      <w:r w:rsidR="0038258C" w:rsidRPr="000A6CBC">
        <w:rPr>
          <w:rFonts w:eastAsia="SimSun"/>
          <w:lang w:eastAsia="ko-KR"/>
        </w:rPr>
        <w:t>.</w:t>
      </w:r>
    </w:p>
    <w:p w14:paraId="7257A9C1" w14:textId="1E4FD41D" w:rsidR="00E56B33" w:rsidRPr="000A6CBC" w:rsidRDefault="00E56B33" w:rsidP="002204AE">
      <w:pPr>
        <w:spacing w:after="120"/>
        <w:rPr>
          <w:b/>
          <w:bCs/>
          <w:lang w:eastAsia="zh-CN"/>
        </w:rPr>
      </w:pPr>
      <w:r w:rsidRPr="000A6CBC">
        <w:rPr>
          <w:b/>
          <w:bCs/>
          <w:lang w:eastAsia="zh-CN"/>
        </w:rPr>
        <w:t xml:space="preserve">Proposal 3: </w:t>
      </w:r>
      <w:r w:rsidR="00754A61" w:rsidRPr="000A6CBC">
        <w:rPr>
          <w:b/>
          <w:bCs/>
          <w:lang w:eastAsia="zh-CN"/>
        </w:rPr>
        <w:t>To replace NG-RAN node1 with NES-NG-RAN node, NG-RAN node2 with Cell A-NG</w:t>
      </w:r>
      <w:r w:rsidR="00754A61" w:rsidRPr="00F652AC">
        <w:rPr>
          <w:b/>
          <w:bCs/>
          <w:lang w:eastAsia="zh-CN"/>
        </w:rPr>
        <w:t>-RAN node</w:t>
      </w:r>
      <w:r w:rsidR="00754A61" w:rsidRPr="000A6CBC">
        <w:rPr>
          <w:b/>
          <w:bCs/>
          <w:lang w:eastAsia="zh-CN"/>
        </w:rPr>
        <w:t xml:space="preserve"> in [1].</w:t>
      </w:r>
    </w:p>
    <w:p w14:paraId="1DF6F556" w14:textId="7CE15DF3" w:rsidR="003C0270" w:rsidRPr="000A6CBC" w:rsidRDefault="003C0270" w:rsidP="002204AE">
      <w:pPr>
        <w:spacing w:after="120"/>
      </w:pPr>
      <w:r w:rsidRPr="000A6CBC">
        <w:t xml:space="preserve">As agreed in RAN#105 meeting, for Rel-19 NES, support Case-2 on </w:t>
      </w:r>
      <w:r w:rsidR="00A07813" w:rsidRPr="000A6CBC">
        <w:t>OD-SIB1</w:t>
      </w:r>
      <w:r w:rsidRPr="000A6CBC">
        <w:t>:</w:t>
      </w:r>
    </w:p>
    <w:p w14:paraId="343930B7" w14:textId="63577DF2" w:rsidR="003C0270" w:rsidRPr="000A6CBC" w:rsidRDefault="003C0270" w:rsidP="002204AE">
      <w:pPr>
        <w:numPr>
          <w:ilvl w:val="2"/>
          <w:numId w:val="43"/>
        </w:numPr>
        <w:spacing w:after="120"/>
        <w:ind w:left="1418" w:hanging="284"/>
        <w:contextualSpacing/>
        <w:rPr>
          <w:rFonts w:eastAsia="DengXian"/>
          <w:bCs/>
          <w:i/>
          <w:iCs/>
          <w:kern w:val="2"/>
          <w:lang w:eastAsia="zh-CN"/>
          <w14:ligatures w14:val="standardContextual"/>
        </w:rPr>
      </w:pPr>
      <w:r w:rsidRPr="000A6CBC">
        <w:rPr>
          <w:rFonts w:eastAsia="DengXian"/>
          <w:bCs/>
          <w:i/>
          <w:iCs/>
          <w:kern w:val="2"/>
          <w:lang w:eastAsia="zh-CN"/>
          <w14:ligatures w14:val="standardContextual"/>
        </w:rPr>
        <w:t xml:space="preserve">Case 2: UE obtains UL WUS configuration from Cell A, UE transmits UL WUS on </w:t>
      </w:r>
      <w:r w:rsidR="00352D70" w:rsidRPr="000A6CBC">
        <w:rPr>
          <w:rFonts w:eastAsia="DengXian"/>
          <w:bCs/>
          <w:i/>
          <w:iCs/>
          <w:kern w:val="2"/>
          <w:lang w:eastAsia="zh-CN"/>
          <w14:ligatures w14:val="standardContextual"/>
        </w:rPr>
        <w:t>NES Cell</w:t>
      </w:r>
      <w:r w:rsidRPr="000A6CBC">
        <w:rPr>
          <w:rFonts w:eastAsia="DengXian"/>
          <w:bCs/>
          <w:i/>
          <w:iCs/>
          <w:kern w:val="2"/>
          <w:lang w:eastAsia="zh-CN"/>
          <w14:ligatures w14:val="standardContextual"/>
        </w:rPr>
        <w:t xml:space="preserve">, UE receives on-demand SIB1 from </w:t>
      </w:r>
      <w:r w:rsidR="00352D70" w:rsidRPr="000A6CBC">
        <w:rPr>
          <w:rFonts w:eastAsia="DengXian"/>
          <w:bCs/>
          <w:i/>
          <w:iCs/>
          <w:kern w:val="2"/>
          <w:lang w:eastAsia="zh-CN"/>
          <w14:ligatures w14:val="standardContextual"/>
        </w:rPr>
        <w:t>NES Cell</w:t>
      </w:r>
    </w:p>
    <w:p w14:paraId="100BA29B" w14:textId="45E03268" w:rsidR="00927BCC" w:rsidRPr="000A6CBC" w:rsidRDefault="00EF6D20" w:rsidP="002204AE">
      <w:pPr>
        <w:spacing w:after="120"/>
      </w:pPr>
      <w:r w:rsidRPr="000A6CBC">
        <w:t>T</w:t>
      </w:r>
      <w:r w:rsidR="001A301C" w:rsidRPr="000A6CBC">
        <w:t xml:space="preserve">here is one possible scenario </w:t>
      </w:r>
      <w:r w:rsidRPr="000A6CBC">
        <w:t xml:space="preserve">for Case 2 </w:t>
      </w:r>
      <w:r w:rsidR="001A301C" w:rsidRPr="000A6CBC">
        <w:t>that</w:t>
      </w:r>
      <w:r w:rsidR="00E11CF8" w:rsidRPr="000A6CBC">
        <w:t>,</w:t>
      </w:r>
      <w:r w:rsidR="001A301C" w:rsidRPr="000A6CBC">
        <w:t xml:space="preserve"> </w:t>
      </w:r>
      <w:r w:rsidR="00E11CF8" w:rsidRPr="000A6CBC">
        <w:t xml:space="preserve">for one </w:t>
      </w:r>
      <w:r w:rsidR="00352D70" w:rsidRPr="000A6CBC">
        <w:t>NES Cell</w:t>
      </w:r>
      <w:r w:rsidR="00E11CF8" w:rsidRPr="000A6CBC">
        <w:t xml:space="preserve">, </w:t>
      </w:r>
      <w:r w:rsidR="002B6A14" w:rsidRPr="000A6CBC">
        <w:t>multiple Cell A</w:t>
      </w:r>
      <w:r w:rsidR="004949BC" w:rsidRPr="000A6CBC">
        <w:t>(s)</w:t>
      </w:r>
      <w:r w:rsidR="00737812" w:rsidRPr="000A6CBC">
        <w:t xml:space="preserve"> are applicable</w:t>
      </w:r>
      <w:r w:rsidR="00492CC0" w:rsidRPr="000A6CBC">
        <w:t>. In this case</w:t>
      </w:r>
      <w:r w:rsidR="002B6A14" w:rsidRPr="000A6CBC">
        <w:t xml:space="preserve">, the </w:t>
      </w:r>
      <w:r w:rsidR="00352D70" w:rsidRPr="000A6CBC">
        <w:t>NES Cell</w:t>
      </w:r>
      <w:r w:rsidR="002B6A14" w:rsidRPr="000A6CBC">
        <w:t xml:space="preserve"> can </w:t>
      </w:r>
      <w:r w:rsidR="00775087" w:rsidRPr="000A6CBC">
        <w:t xml:space="preserve">select </w:t>
      </w:r>
      <w:r w:rsidR="00F74EA6" w:rsidRPr="000A6CBC">
        <w:t xml:space="preserve">which </w:t>
      </w:r>
      <w:r w:rsidR="002B6A14" w:rsidRPr="000A6CBC">
        <w:t>Cell A</w:t>
      </w:r>
      <w:r w:rsidR="00775087" w:rsidRPr="000A6CBC">
        <w:t>(s)</w:t>
      </w:r>
      <w:r w:rsidR="002B6A14" w:rsidRPr="000A6CBC">
        <w:t xml:space="preserve"> </w:t>
      </w:r>
      <w:r w:rsidR="00775087" w:rsidRPr="000A6CBC">
        <w:t xml:space="preserve">to broadcast </w:t>
      </w:r>
      <w:r w:rsidR="002B6A14" w:rsidRPr="000A6CBC">
        <w:t xml:space="preserve">UL WUS configuration </w:t>
      </w:r>
      <w:r w:rsidR="00775087" w:rsidRPr="000A6CBC">
        <w:t>for it</w:t>
      </w:r>
      <w:r w:rsidR="00636577" w:rsidRPr="000A6CBC">
        <w:t>, and</w:t>
      </w:r>
      <w:r w:rsidR="00F74EA6" w:rsidRPr="000A6CBC">
        <w:t xml:space="preserve"> </w:t>
      </w:r>
      <w:r w:rsidR="00636577" w:rsidRPr="000A6CBC">
        <w:t>i</w:t>
      </w:r>
      <w:r w:rsidR="00F74EA6" w:rsidRPr="000A6CBC">
        <w:t xml:space="preserve">t can </w:t>
      </w:r>
      <w:r w:rsidR="004949BC" w:rsidRPr="000A6CBC">
        <w:t>select</w:t>
      </w:r>
      <w:r w:rsidR="00D364B0" w:rsidRPr="000A6CBC">
        <w:t xml:space="preserve"> </w:t>
      </w:r>
      <w:r w:rsidR="00F74EA6" w:rsidRPr="000A6CBC">
        <w:t xml:space="preserve">only one or </w:t>
      </w:r>
      <w:r w:rsidR="007A5A87" w:rsidRPr="000A6CBC">
        <w:t>several</w:t>
      </w:r>
      <w:r w:rsidR="0021685F" w:rsidRPr="000A6CBC">
        <w:t xml:space="preserve"> or all </w:t>
      </w:r>
      <w:r w:rsidR="00F74EA6" w:rsidRPr="000A6CBC">
        <w:t>Cell A</w:t>
      </w:r>
      <w:r w:rsidR="004949BC" w:rsidRPr="000A6CBC">
        <w:t>(s)</w:t>
      </w:r>
      <w:r w:rsidR="00F74EA6" w:rsidRPr="000A6CBC">
        <w:t xml:space="preserve"> </w:t>
      </w:r>
      <w:r w:rsidR="00D364B0" w:rsidRPr="000A6CBC">
        <w:t xml:space="preserve">from the </w:t>
      </w:r>
      <w:r w:rsidR="00F74EA6" w:rsidRPr="000A6CBC">
        <w:t>applicable Cell A</w:t>
      </w:r>
      <w:r w:rsidR="00636577" w:rsidRPr="000A6CBC">
        <w:t>(s)</w:t>
      </w:r>
      <w:r w:rsidR="00F74EA6" w:rsidRPr="000A6CBC">
        <w:t>.</w:t>
      </w:r>
      <w:r w:rsidR="002B6A14" w:rsidRPr="000A6CBC">
        <w:t xml:space="preserve"> </w:t>
      </w:r>
      <w:r w:rsidR="00B2273D" w:rsidRPr="000A6CBC">
        <w:t>Then t</w:t>
      </w:r>
      <w:r w:rsidR="007E23B1" w:rsidRPr="000A6CBC">
        <w:t xml:space="preserve">he </w:t>
      </w:r>
      <w:r w:rsidR="002F1C04" w:rsidRPr="000A6CBC">
        <w:rPr>
          <w:lang w:eastAsia="zh-CN"/>
        </w:rPr>
        <w:t xml:space="preserve">UL WUS Configuration Provision Request </w:t>
      </w:r>
      <w:r w:rsidR="00636577" w:rsidRPr="000A6CBC">
        <w:t xml:space="preserve">form NES cell </w:t>
      </w:r>
      <w:proofErr w:type="spellStart"/>
      <w:r w:rsidR="00024AAF" w:rsidRPr="000A6CBC">
        <w:t>gNB</w:t>
      </w:r>
      <w:proofErr w:type="spellEnd"/>
      <w:r w:rsidR="00024AAF" w:rsidRPr="000A6CBC">
        <w:t xml:space="preserve"> </w:t>
      </w:r>
      <w:r w:rsidR="007E23B1" w:rsidRPr="000A6CBC">
        <w:t>to different Cell A</w:t>
      </w:r>
      <w:r w:rsidR="00F219D9" w:rsidRPr="000A6CBC">
        <w:t xml:space="preserve"> </w:t>
      </w:r>
      <w:proofErr w:type="spellStart"/>
      <w:r w:rsidR="00F219D9" w:rsidRPr="000A6CBC">
        <w:t>gNBs</w:t>
      </w:r>
      <w:proofErr w:type="spellEnd"/>
      <w:r w:rsidR="007E23B1" w:rsidRPr="000A6CBC">
        <w:t xml:space="preserve"> </w:t>
      </w:r>
      <w:r w:rsidR="00EA7022" w:rsidRPr="000A6CBC">
        <w:t xml:space="preserve">can be </w:t>
      </w:r>
      <w:r w:rsidR="007E23B1" w:rsidRPr="000A6CBC">
        <w:t>sent one by one or at the same time</w:t>
      </w:r>
      <w:r w:rsidR="00F97ABC" w:rsidRPr="000A6CBC">
        <w:t xml:space="preserve">. </w:t>
      </w:r>
      <w:r w:rsidR="007E2AAE" w:rsidRPr="000A6CBC">
        <w:t>Afterwards, t</w:t>
      </w:r>
      <w:r w:rsidR="00DC4158" w:rsidRPr="000A6CBC">
        <w:t xml:space="preserve">he NES </w:t>
      </w:r>
      <w:r w:rsidR="00F83CF7" w:rsidRPr="000A6CBC">
        <w:t xml:space="preserve">cell </w:t>
      </w:r>
      <w:r w:rsidR="00DC4158" w:rsidRPr="000A6CBC">
        <w:t xml:space="preserve">can decide how many WUS Configuration Provision Acknowledge </w:t>
      </w:r>
      <w:r w:rsidR="00F91674" w:rsidRPr="000A6CBC">
        <w:t xml:space="preserve">message(s) </w:t>
      </w:r>
      <w:r w:rsidR="00DC4158" w:rsidRPr="000A6CBC">
        <w:t>it needs to receive before activating OD-SIB1.</w:t>
      </w:r>
      <w:r w:rsidR="00B21ADD" w:rsidRPr="000A6CBC">
        <w:t xml:space="preserve"> T</w:t>
      </w:r>
      <w:r w:rsidR="00EA7022" w:rsidRPr="000A6CBC">
        <w:t xml:space="preserve">his </w:t>
      </w:r>
      <w:r w:rsidR="007E23B1" w:rsidRPr="000A6CBC">
        <w:t xml:space="preserve">can </w:t>
      </w:r>
      <w:r w:rsidR="00B21ADD" w:rsidRPr="000A6CBC">
        <w:t xml:space="preserve">all </w:t>
      </w:r>
      <w:r w:rsidR="007E23B1" w:rsidRPr="000A6CBC">
        <w:t xml:space="preserve">be </w:t>
      </w:r>
      <w:r w:rsidR="001D7ECD" w:rsidRPr="000A6CBC">
        <w:t>up t</w:t>
      </w:r>
      <w:r w:rsidR="007E23B1" w:rsidRPr="000A6CBC">
        <w:t>o implementation.</w:t>
      </w:r>
    </w:p>
    <w:p w14:paraId="3D5DA6C5" w14:textId="6848C7BB" w:rsidR="00A03C90" w:rsidRPr="000A6CBC" w:rsidRDefault="00A03C90" w:rsidP="002204AE">
      <w:pPr>
        <w:spacing w:after="120"/>
        <w:rPr>
          <w:b/>
          <w:bCs/>
        </w:rPr>
      </w:pPr>
      <w:r w:rsidRPr="000A6CBC">
        <w:rPr>
          <w:b/>
          <w:bCs/>
        </w:rPr>
        <w:t xml:space="preserve">Proposal </w:t>
      </w:r>
      <w:r w:rsidR="00CC0D27" w:rsidRPr="000A6CBC">
        <w:rPr>
          <w:b/>
          <w:bCs/>
        </w:rPr>
        <w:t>4</w:t>
      </w:r>
      <w:r w:rsidRPr="000A6CBC">
        <w:rPr>
          <w:b/>
          <w:bCs/>
        </w:rPr>
        <w:t>: In case of multiple Cell A</w:t>
      </w:r>
      <w:r w:rsidR="00807243" w:rsidRPr="000A6CBC">
        <w:rPr>
          <w:b/>
          <w:bCs/>
        </w:rPr>
        <w:t>(s)</w:t>
      </w:r>
      <w:r w:rsidRPr="000A6CBC">
        <w:rPr>
          <w:b/>
          <w:bCs/>
        </w:rPr>
        <w:t xml:space="preserve"> </w:t>
      </w:r>
      <w:r w:rsidR="008C5C5A" w:rsidRPr="000A6CBC">
        <w:rPr>
          <w:rFonts w:eastAsiaTheme="minorEastAsia"/>
          <w:b/>
          <w:bCs/>
          <w:lang w:eastAsia="zh-CN"/>
        </w:rPr>
        <w:t xml:space="preserve">appliable </w:t>
      </w:r>
      <w:r w:rsidRPr="000A6CBC">
        <w:rPr>
          <w:b/>
          <w:bCs/>
        </w:rPr>
        <w:t xml:space="preserve">for </w:t>
      </w:r>
      <w:r w:rsidR="008C5C5A" w:rsidRPr="000A6CBC">
        <w:rPr>
          <w:rFonts w:eastAsiaTheme="minorEastAsia"/>
          <w:b/>
          <w:bCs/>
          <w:lang w:eastAsia="zh-CN"/>
        </w:rPr>
        <w:t xml:space="preserve">one </w:t>
      </w:r>
      <w:r w:rsidR="00352D70" w:rsidRPr="000A6CBC">
        <w:rPr>
          <w:b/>
          <w:bCs/>
        </w:rPr>
        <w:t>NES Cell</w:t>
      </w:r>
      <w:r w:rsidRPr="000A6CBC">
        <w:rPr>
          <w:b/>
          <w:bCs/>
        </w:rPr>
        <w:t xml:space="preserve">, </w:t>
      </w:r>
      <w:r w:rsidR="008C5C5A" w:rsidRPr="000A6CBC">
        <w:rPr>
          <w:rFonts w:eastAsiaTheme="minorEastAsia"/>
          <w:b/>
          <w:bCs/>
          <w:lang w:eastAsia="zh-CN"/>
        </w:rPr>
        <w:t xml:space="preserve">the </w:t>
      </w:r>
      <w:r w:rsidR="00352D70" w:rsidRPr="000A6CBC">
        <w:rPr>
          <w:b/>
          <w:bCs/>
        </w:rPr>
        <w:t>NES Cell</w:t>
      </w:r>
      <w:r w:rsidRPr="000A6CBC">
        <w:rPr>
          <w:b/>
          <w:bCs/>
        </w:rPr>
        <w:t xml:space="preserve"> </w:t>
      </w:r>
      <w:r w:rsidR="008C1E6D" w:rsidRPr="000A6CBC">
        <w:rPr>
          <w:b/>
          <w:bCs/>
        </w:rPr>
        <w:t xml:space="preserve">can </w:t>
      </w:r>
      <w:r w:rsidR="00807243" w:rsidRPr="000A6CBC">
        <w:rPr>
          <w:b/>
          <w:bCs/>
        </w:rPr>
        <w:t>select</w:t>
      </w:r>
      <w:r w:rsidRPr="000A6CBC">
        <w:rPr>
          <w:b/>
          <w:bCs/>
        </w:rPr>
        <w:t xml:space="preserve"> </w:t>
      </w:r>
      <w:r w:rsidR="004019E6" w:rsidRPr="000A6CBC">
        <w:rPr>
          <w:b/>
          <w:bCs/>
        </w:rPr>
        <w:t xml:space="preserve">which </w:t>
      </w:r>
      <w:r w:rsidRPr="000A6CBC">
        <w:rPr>
          <w:b/>
          <w:bCs/>
        </w:rPr>
        <w:t>Cell A</w:t>
      </w:r>
      <w:r w:rsidR="00807243" w:rsidRPr="000A6CBC">
        <w:rPr>
          <w:b/>
          <w:bCs/>
        </w:rPr>
        <w:t>(s)</w:t>
      </w:r>
      <w:r w:rsidRPr="000A6CBC">
        <w:rPr>
          <w:b/>
          <w:bCs/>
        </w:rPr>
        <w:t xml:space="preserve"> for UL WUS configuration provision.</w:t>
      </w:r>
    </w:p>
    <w:p w14:paraId="7B133048" w14:textId="218E2430" w:rsidR="00980D58" w:rsidRPr="000A6CBC" w:rsidRDefault="00AD0450" w:rsidP="002204AE">
      <w:pPr>
        <w:spacing w:after="120"/>
        <w:rPr>
          <w:b/>
          <w:bCs/>
        </w:rPr>
      </w:pPr>
      <w:r w:rsidRPr="000A6CBC">
        <w:rPr>
          <w:b/>
          <w:bCs/>
        </w:rPr>
        <w:t xml:space="preserve">Proposal </w:t>
      </w:r>
      <w:r w:rsidR="00CC0D27" w:rsidRPr="000A6CBC">
        <w:rPr>
          <w:b/>
          <w:bCs/>
        </w:rPr>
        <w:t>5</w:t>
      </w:r>
      <w:r w:rsidRPr="000A6CBC">
        <w:rPr>
          <w:b/>
          <w:bCs/>
        </w:rPr>
        <w:t xml:space="preserve">: </w:t>
      </w:r>
      <w:r w:rsidR="00980D58" w:rsidRPr="000A6CBC">
        <w:rPr>
          <w:b/>
          <w:bCs/>
        </w:rPr>
        <w:t xml:space="preserve">UL WUS Configuration Provision Request form NES cell </w:t>
      </w:r>
      <w:proofErr w:type="spellStart"/>
      <w:r w:rsidR="00980D58" w:rsidRPr="000A6CBC">
        <w:rPr>
          <w:b/>
          <w:bCs/>
        </w:rPr>
        <w:t>gNB</w:t>
      </w:r>
      <w:proofErr w:type="spellEnd"/>
      <w:r w:rsidR="00980D58" w:rsidRPr="000A6CBC">
        <w:rPr>
          <w:b/>
          <w:bCs/>
        </w:rPr>
        <w:t xml:space="preserve"> to different Cell A </w:t>
      </w:r>
      <w:proofErr w:type="spellStart"/>
      <w:r w:rsidR="00980D58" w:rsidRPr="000A6CBC">
        <w:rPr>
          <w:b/>
          <w:bCs/>
        </w:rPr>
        <w:t>gNBs</w:t>
      </w:r>
      <w:proofErr w:type="spellEnd"/>
      <w:r w:rsidR="00980D58" w:rsidRPr="000A6CBC">
        <w:rPr>
          <w:b/>
          <w:bCs/>
        </w:rPr>
        <w:t xml:space="preserve"> can be sent one by one or at the same time</w:t>
      </w:r>
      <w:r w:rsidR="00850DC6" w:rsidRPr="000A6CBC">
        <w:rPr>
          <w:b/>
          <w:bCs/>
        </w:rPr>
        <w:t>, which can be up to implementation.</w:t>
      </w:r>
    </w:p>
    <w:p w14:paraId="1C6D220F" w14:textId="0BAC2C75" w:rsidR="00AD0450" w:rsidRPr="000A6CBC" w:rsidRDefault="00980D58" w:rsidP="002204AE">
      <w:pPr>
        <w:spacing w:after="120"/>
        <w:rPr>
          <w:b/>
          <w:bCs/>
        </w:rPr>
      </w:pPr>
      <w:r w:rsidRPr="000A6CBC">
        <w:rPr>
          <w:b/>
          <w:bCs/>
        </w:rPr>
        <w:t xml:space="preserve">Proposal </w:t>
      </w:r>
      <w:r w:rsidR="00CC0D27" w:rsidRPr="000A6CBC">
        <w:rPr>
          <w:b/>
          <w:bCs/>
        </w:rPr>
        <w:t>6</w:t>
      </w:r>
      <w:r w:rsidRPr="000A6CBC">
        <w:rPr>
          <w:b/>
          <w:bCs/>
        </w:rPr>
        <w:t>: NES cell can decide how many WUS Configuration Provision Acknowledge message(s) it needs to receive before activating OD-SIB1</w:t>
      </w:r>
      <w:r w:rsidR="00850DC6" w:rsidRPr="000A6CBC">
        <w:rPr>
          <w:b/>
          <w:bCs/>
        </w:rPr>
        <w:t>, which can be up to implementation</w:t>
      </w:r>
      <w:r w:rsidRPr="000A6CBC">
        <w:rPr>
          <w:b/>
          <w:bCs/>
        </w:rPr>
        <w:t>.</w:t>
      </w:r>
    </w:p>
    <w:p w14:paraId="3D002EFF" w14:textId="6EEB2CA9" w:rsidR="002938F2" w:rsidRPr="000A6CBC" w:rsidRDefault="002938F2" w:rsidP="002204AE">
      <w:pPr>
        <w:spacing w:after="120"/>
      </w:pPr>
      <w:r w:rsidRPr="000A6CBC">
        <w:t xml:space="preserve">In addition, </w:t>
      </w:r>
      <w:r w:rsidR="00FD1F03" w:rsidRPr="000A6CBC">
        <w:t xml:space="preserve">if a cell, based on its capability, can work as a Cell A, which means </w:t>
      </w:r>
      <w:r w:rsidR="00062197" w:rsidRPr="000A6CBC">
        <w:t xml:space="preserve">it </w:t>
      </w:r>
      <w:r w:rsidR="00FD1F03" w:rsidRPr="000A6CBC">
        <w:t>can support UL WUS configuration broadcasting for NEC cell(s)</w:t>
      </w:r>
      <w:r w:rsidR="00AB7454" w:rsidRPr="000A6CBC">
        <w:t xml:space="preserve">, </w:t>
      </w:r>
      <w:r w:rsidR="005A74EE" w:rsidRPr="000A6CBC">
        <w:t>it</w:t>
      </w:r>
      <w:r w:rsidR="00AB7454" w:rsidRPr="000A6CBC">
        <w:t xml:space="preserve"> can </w:t>
      </w:r>
      <w:r w:rsidR="00F50AC1" w:rsidRPr="000A6CBC">
        <w:t xml:space="preserve">exchange </w:t>
      </w:r>
      <w:r w:rsidR="003A59DD" w:rsidRPr="000A6CBC">
        <w:t xml:space="preserve">its </w:t>
      </w:r>
      <w:r w:rsidR="00AB7454" w:rsidRPr="000A6CBC">
        <w:t>UL WUS configuration broadcasting</w:t>
      </w:r>
      <w:r w:rsidR="003A59DD" w:rsidRPr="000A6CBC">
        <w:t xml:space="preserve"> capability</w:t>
      </w:r>
      <w:r w:rsidR="005A74EE" w:rsidRPr="000A6CBC">
        <w:t xml:space="preserve"> </w:t>
      </w:r>
      <w:r w:rsidR="00062197" w:rsidRPr="000A6CBC">
        <w:t xml:space="preserve">with neighbouring </w:t>
      </w:r>
      <w:proofErr w:type="spellStart"/>
      <w:r w:rsidR="00A5439A" w:rsidRPr="000A6CBC">
        <w:t>gNB</w:t>
      </w:r>
      <w:proofErr w:type="spellEnd"/>
      <w:r w:rsidR="00062197" w:rsidRPr="000A6CBC">
        <w:t xml:space="preserve"> </w:t>
      </w:r>
      <w:r w:rsidR="005A74EE" w:rsidRPr="000A6CBC">
        <w:t xml:space="preserve">in advance, e.g. during </w:t>
      </w:r>
      <w:proofErr w:type="spellStart"/>
      <w:r w:rsidR="005A74EE" w:rsidRPr="000A6CBC">
        <w:t>Xn</w:t>
      </w:r>
      <w:proofErr w:type="spellEnd"/>
      <w:r w:rsidR="005A74EE" w:rsidRPr="000A6CBC">
        <w:t xml:space="preserve"> setup procedure.</w:t>
      </w:r>
      <w:r w:rsidR="003A59DD" w:rsidRPr="000A6CBC">
        <w:t xml:space="preserve"> </w:t>
      </w:r>
      <w:r w:rsidR="005A74EE" w:rsidRPr="000A6CBC">
        <w:t xml:space="preserve">This can greatly reduce the </w:t>
      </w:r>
      <w:r w:rsidR="00A9477C" w:rsidRPr="000A6CBC">
        <w:t xml:space="preserve">UL WUS Configuration Provision </w:t>
      </w:r>
      <w:r w:rsidR="00394DE5" w:rsidRPr="000A6CBC">
        <w:t>request failure rate</w:t>
      </w:r>
      <w:r w:rsidR="005A74EE" w:rsidRPr="000A6CBC">
        <w:t>.</w:t>
      </w:r>
    </w:p>
    <w:p w14:paraId="61A0D536" w14:textId="0D975E7A" w:rsidR="003A59DD" w:rsidRPr="000A6CBC" w:rsidRDefault="00A23603" w:rsidP="002204AE">
      <w:pPr>
        <w:spacing w:after="120"/>
        <w:rPr>
          <w:b/>
          <w:bCs/>
        </w:rPr>
      </w:pPr>
      <w:r w:rsidRPr="000A6CBC">
        <w:rPr>
          <w:b/>
          <w:bCs/>
        </w:rPr>
        <w:t xml:space="preserve">Proposal </w:t>
      </w:r>
      <w:r w:rsidR="00CC0D27" w:rsidRPr="000A6CBC">
        <w:rPr>
          <w:b/>
          <w:bCs/>
        </w:rPr>
        <w:t>7</w:t>
      </w:r>
      <w:r w:rsidRPr="000A6CBC">
        <w:rPr>
          <w:b/>
          <w:bCs/>
        </w:rPr>
        <w:t xml:space="preserve">: Cell A can </w:t>
      </w:r>
      <w:r w:rsidR="00F50AC1" w:rsidRPr="000A6CBC">
        <w:rPr>
          <w:b/>
          <w:bCs/>
        </w:rPr>
        <w:t>exchange</w:t>
      </w:r>
      <w:r w:rsidRPr="000A6CBC">
        <w:rPr>
          <w:b/>
          <w:bCs/>
        </w:rPr>
        <w:t xml:space="preserve"> its UL WUS configuration broadcasting capability</w:t>
      </w:r>
      <w:r w:rsidR="003324E0" w:rsidRPr="000A6CBC">
        <w:rPr>
          <w:b/>
          <w:bCs/>
        </w:rPr>
        <w:t xml:space="preserve"> with neighbouring </w:t>
      </w:r>
      <w:proofErr w:type="spellStart"/>
      <w:r w:rsidR="003324E0" w:rsidRPr="000A6CBC">
        <w:rPr>
          <w:b/>
          <w:bCs/>
        </w:rPr>
        <w:t>gNB</w:t>
      </w:r>
      <w:proofErr w:type="spellEnd"/>
      <w:r w:rsidR="0060224B" w:rsidRPr="000A6CBC">
        <w:rPr>
          <w:b/>
          <w:bCs/>
        </w:rPr>
        <w:t xml:space="preserve"> during </w:t>
      </w:r>
      <w:proofErr w:type="spellStart"/>
      <w:r w:rsidR="0060224B" w:rsidRPr="000A6CBC">
        <w:rPr>
          <w:b/>
          <w:bCs/>
        </w:rPr>
        <w:t>Xn</w:t>
      </w:r>
      <w:proofErr w:type="spellEnd"/>
      <w:r w:rsidR="0060224B" w:rsidRPr="000A6CBC">
        <w:rPr>
          <w:b/>
          <w:bCs/>
        </w:rPr>
        <w:t xml:space="preserve"> setup </w:t>
      </w:r>
      <w:r w:rsidR="004309A8" w:rsidRPr="000A6CBC">
        <w:rPr>
          <w:b/>
          <w:bCs/>
        </w:rPr>
        <w:t>procedure</w:t>
      </w:r>
      <w:r w:rsidRPr="000A6CBC">
        <w:rPr>
          <w:b/>
          <w:bCs/>
        </w:rPr>
        <w:t>.</w:t>
      </w:r>
    </w:p>
    <w:p w14:paraId="3FF6D1AB" w14:textId="4AEC62CF" w:rsidR="004E56D9" w:rsidRPr="00D507B2" w:rsidRDefault="00A07813" w:rsidP="002204AE">
      <w:pPr>
        <w:pStyle w:val="Heading2"/>
        <w:keepLines/>
        <w:numPr>
          <w:ilvl w:val="1"/>
          <w:numId w:val="20"/>
        </w:numPr>
        <w:spacing w:after="120"/>
        <w:ind w:left="1134" w:hanging="1134"/>
        <w:rPr>
          <w:rFonts w:eastAsia="SimSun" w:cs="Arial"/>
          <w:sz w:val="32"/>
          <w:szCs w:val="32"/>
        </w:rPr>
      </w:pPr>
      <w:r w:rsidRPr="00D507B2">
        <w:rPr>
          <w:rFonts w:eastAsia="SimSun" w:cs="Arial"/>
          <w:sz w:val="32"/>
          <w:szCs w:val="32"/>
        </w:rPr>
        <w:t>OD-SIB1</w:t>
      </w:r>
      <w:r w:rsidR="004E56D9" w:rsidRPr="00D507B2">
        <w:rPr>
          <w:rFonts w:eastAsia="SimSun" w:cs="Arial"/>
          <w:sz w:val="32"/>
          <w:szCs w:val="32"/>
        </w:rPr>
        <w:t xml:space="preserve"> activation/deactivation</w:t>
      </w:r>
    </w:p>
    <w:p w14:paraId="71363620" w14:textId="711CDC8C" w:rsidR="00482112" w:rsidRPr="000A6CBC" w:rsidRDefault="006F2536" w:rsidP="002204AE">
      <w:pPr>
        <w:pStyle w:val="ListParagraph3"/>
        <w:spacing w:before="0" w:beforeAutospacing="0" w:after="120"/>
        <w:ind w:left="0"/>
        <w:rPr>
          <w:sz w:val="20"/>
          <w:szCs w:val="20"/>
          <w:lang w:eastAsia="en-US"/>
        </w:rPr>
      </w:pPr>
      <w:r w:rsidRPr="000A6CBC">
        <w:rPr>
          <w:sz w:val="20"/>
          <w:szCs w:val="20"/>
          <w:lang w:eastAsia="en-US"/>
        </w:rPr>
        <w:t>The following t</w:t>
      </w:r>
      <w:r w:rsidR="00482112" w:rsidRPr="000A6CBC">
        <w:rPr>
          <w:sz w:val="20"/>
          <w:szCs w:val="20"/>
          <w:lang w:eastAsia="en-US"/>
        </w:rPr>
        <w:t xml:space="preserve">hree options for </w:t>
      </w:r>
      <w:r w:rsidR="00A07813" w:rsidRPr="000A6CBC">
        <w:rPr>
          <w:sz w:val="20"/>
          <w:szCs w:val="20"/>
          <w:lang w:eastAsia="en-US"/>
        </w:rPr>
        <w:t>OD-SIB1</w:t>
      </w:r>
      <w:r w:rsidR="00081C86" w:rsidRPr="000A6CBC">
        <w:rPr>
          <w:sz w:val="20"/>
          <w:szCs w:val="20"/>
          <w:lang w:eastAsia="en-US"/>
        </w:rPr>
        <w:t xml:space="preserve"> </w:t>
      </w:r>
      <w:r w:rsidR="00070D1C" w:rsidRPr="000A6CBC">
        <w:rPr>
          <w:sz w:val="20"/>
          <w:szCs w:val="20"/>
          <w:lang w:eastAsia="en-US"/>
        </w:rPr>
        <w:t xml:space="preserve">activation </w:t>
      </w:r>
      <w:r w:rsidR="00482112" w:rsidRPr="000A6CBC">
        <w:rPr>
          <w:sz w:val="20"/>
          <w:szCs w:val="20"/>
          <w:lang w:eastAsia="en-US"/>
        </w:rPr>
        <w:t xml:space="preserve">was </w:t>
      </w:r>
      <w:r w:rsidRPr="000A6CBC">
        <w:rPr>
          <w:sz w:val="20"/>
          <w:szCs w:val="20"/>
          <w:lang w:eastAsia="en-US"/>
        </w:rPr>
        <w:t xml:space="preserve">proposed and </w:t>
      </w:r>
      <w:r w:rsidR="00482112" w:rsidRPr="000A6CBC">
        <w:rPr>
          <w:sz w:val="20"/>
          <w:szCs w:val="20"/>
          <w:lang w:eastAsia="en-US"/>
        </w:rPr>
        <w:t>discussed:</w:t>
      </w:r>
    </w:p>
    <w:p w14:paraId="47C75512" w14:textId="40AA85FF" w:rsidR="00482112" w:rsidRPr="000A6CBC" w:rsidRDefault="00482112" w:rsidP="002204AE">
      <w:pPr>
        <w:pStyle w:val="ListParagraph3"/>
        <w:numPr>
          <w:ilvl w:val="0"/>
          <w:numId w:val="35"/>
        </w:numPr>
        <w:spacing w:before="0" w:beforeAutospacing="0" w:after="120"/>
        <w:rPr>
          <w:sz w:val="20"/>
          <w:szCs w:val="20"/>
          <w:lang w:eastAsia="en-US"/>
        </w:rPr>
      </w:pPr>
      <w:r w:rsidRPr="000A6CBC">
        <w:rPr>
          <w:sz w:val="20"/>
          <w:szCs w:val="20"/>
          <w:lang w:eastAsia="en-US"/>
        </w:rPr>
        <w:t xml:space="preserve">Option 1: After the UL WUS Configuration Provision request and Positive Response (confirm), </w:t>
      </w:r>
      <w:r w:rsidR="00352D70" w:rsidRPr="000A6CBC">
        <w:rPr>
          <w:sz w:val="20"/>
          <w:szCs w:val="20"/>
          <w:lang w:eastAsia="en-US"/>
        </w:rPr>
        <w:t>NES Cell</w:t>
      </w:r>
      <w:r w:rsidRPr="000A6CBC">
        <w:rPr>
          <w:sz w:val="20"/>
          <w:szCs w:val="20"/>
          <w:lang w:eastAsia="en-US"/>
        </w:rPr>
        <w:t xml:space="preserve"> </w:t>
      </w:r>
      <w:proofErr w:type="spellStart"/>
      <w:r w:rsidRPr="000A6CBC">
        <w:rPr>
          <w:sz w:val="20"/>
          <w:szCs w:val="20"/>
          <w:lang w:eastAsia="en-US"/>
        </w:rPr>
        <w:t>gNB</w:t>
      </w:r>
      <w:proofErr w:type="spellEnd"/>
      <w:r w:rsidRPr="000A6CBC">
        <w:rPr>
          <w:sz w:val="20"/>
          <w:szCs w:val="20"/>
          <w:lang w:eastAsia="en-US"/>
        </w:rPr>
        <w:t xml:space="preserve"> goes to </w:t>
      </w:r>
      <w:r w:rsidR="00A07813" w:rsidRPr="000A6CBC">
        <w:rPr>
          <w:sz w:val="20"/>
          <w:szCs w:val="20"/>
          <w:lang w:eastAsia="en-US"/>
        </w:rPr>
        <w:t>OD-SIB1</w:t>
      </w:r>
      <w:r w:rsidRPr="000A6CBC">
        <w:rPr>
          <w:sz w:val="20"/>
          <w:szCs w:val="20"/>
          <w:lang w:eastAsia="en-US"/>
        </w:rPr>
        <w:t xml:space="preserve"> Mode. Cell A </w:t>
      </w:r>
      <w:proofErr w:type="spellStart"/>
      <w:r w:rsidRPr="000A6CBC">
        <w:rPr>
          <w:sz w:val="20"/>
          <w:szCs w:val="20"/>
          <w:lang w:eastAsia="en-US"/>
        </w:rPr>
        <w:t>gNB</w:t>
      </w:r>
      <w:proofErr w:type="spellEnd"/>
      <w:r w:rsidRPr="000A6CBC">
        <w:rPr>
          <w:sz w:val="20"/>
          <w:szCs w:val="20"/>
          <w:lang w:eastAsia="en-US"/>
        </w:rPr>
        <w:t xml:space="preserve"> broadcasts UL WUS configuration via its SIB.</w:t>
      </w:r>
    </w:p>
    <w:p w14:paraId="45177FA9" w14:textId="67A8E361" w:rsidR="00482112" w:rsidRPr="000A6CBC" w:rsidRDefault="00482112" w:rsidP="002204AE">
      <w:pPr>
        <w:pStyle w:val="ListParagraph3"/>
        <w:numPr>
          <w:ilvl w:val="0"/>
          <w:numId w:val="35"/>
        </w:numPr>
        <w:spacing w:before="0" w:beforeAutospacing="0" w:after="120"/>
        <w:rPr>
          <w:sz w:val="20"/>
          <w:szCs w:val="20"/>
          <w:lang w:eastAsia="en-US"/>
        </w:rPr>
      </w:pPr>
      <w:r w:rsidRPr="000A6CBC">
        <w:rPr>
          <w:sz w:val="20"/>
          <w:szCs w:val="20"/>
          <w:lang w:eastAsia="en-US"/>
        </w:rPr>
        <w:t xml:space="preserve">Option 2: After the UL WUS Configuration Provision request and positive response (confirm), Cell A </w:t>
      </w:r>
      <w:proofErr w:type="spellStart"/>
      <w:r w:rsidRPr="000A6CBC">
        <w:rPr>
          <w:sz w:val="20"/>
          <w:szCs w:val="20"/>
          <w:lang w:eastAsia="en-US"/>
        </w:rPr>
        <w:t>gNB</w:t>
      </w:r>
      <w:proofErr w:type="spellEnd"/>
      <w:r w:rsidRPr="000A6CBC">
        <w:rPr>
          <w:sz w:val="20"/>
          <w:szCs w:val="20"/>
          <w:lang w:eastAsia="en-US"/>
        </w:rPr>
        <w:t xml:space="preserve"> broadcast received UL WUS configuration via its SIB. </w:t>
      </w:r>
      <w:r w:rsidR="00352D70" w:rsidRPr="000A6CBC">
        <w:rPr>
          <w:sz w:val="20"/>
          <w:szCs w:val="20"/>
          <w:lang w:eastAsia="en-US"/>
        </w:rPr>
        <w:t>NES Cell</w:t>
      </w:r>
      <w:r w:rsidRPr="000A6CBC">
        <w:rPr>
          <w:sz w:val="20"/>
          <w:szCs w:val="20"/>
          <w:lang w:eastAsia="en-US"/>
        </w:rPr>
        <w:t xml:space="preserve"> goes to OD-SIB Mode upon reception of </w:t>
      </w:r>
      <w:r w:rsidRPr="000A6CBC">
        <w:rPr>
          <w:sz w:val="20"/>
          <w:szCs w:val="20"/>
          <w:highlight w:val="yellow"/>
          <w:lang w:eastAsia="en-US"/>
        </w:rPr>
        <w:t xml:space="preserve">an explicit “UL config provided” message from Cell A </w:t>
      </w:r>
      <w:proofErr w:type="spellStart"/>
      <w:r w:rsidRPr="000A6CBC">
        <w:rPr>
          <w:sz w:val="20"/>
          <w:szCs w:val="20"/>
          <w:highlight w:val="yellow"/>
          <w:lang w:eastAsia="en-US"/>
        </w:rPr>
        <w:t>gNB</w:t>
      </w:r>
      <w:proofErr w:type="spellEnd"/>
      <w:r w:rsidRPr="000A6CBC">
        <w:rPr>
          <w:sz w:val="20"/>
          <w:szCs w:val="20"/>
          <w:lang w:eastAsia="en-US"/>
        </w:rPr>
        <w:t>.</w:t>
      </w:r>
    </w:p>
    <w:p w14:paraId="3189545B" w14:textId="0B1F3B38" w:rsidR="00482112" w:rsidRPr="000A6CBC" w:rsidRDefault="00482112" w:rsidP="002204AE">
      <w:pPr>
        <w:pStyle w:val="ListParagraph3"/>
        <w:numPr>
          <w:ilvl w:val="0"/>
          <w:numId w:val="35"/>
        </w:numPr>
        <w:spacing w:before="0" w:beforeAutospacing="0" w:after="120"/>
        <w:rPr>
          <w:sz w:val="20"/>
          <w:szCs w:val="20"/>
          <w:lang w:eastAsia="en-US"/>
        </w:rPr>
      </w:pPr>
      <w:r w:rsidRPr="000A6CBC">
        <w:rPr>
          <w:sz w:val="20"/>
          <w:szCs w:val="20"/>
          <w:lang w:eastAsia="en-US"/>
        </w:rPr>
        <w:t xml:space="preserve">Option 3: After the UL WUS Configuration Provision request and positive response (confirm), no change in </w:t>
      </w:r>
      <w:r w:rsidR="00352D70" w:rsidRPr="000A6CBC">
        <w:rPr>
          <w:sz w:val="20"/>
          <w:szCs w:val="20"/>
          <w:lang w:eastAsia="en-US"/>
        </w:rPr>
        <w:t>NES Cell</w:t>
      </w:r>
      <w:r w:rsidRPr="000A6CBC">
        <w:rPr>
          <w:sz w:val="20"/>
          <w:szCs w:val="20"/>
          <w:lang w:eastAsia="en-US"/>
        </w:rPr>
        <w:t xml:space="preserve"> or Cell A </w:t>
      </w:r>
      <w:proofErr w:type="spellStart"/>
      <w:r w:rsidRPr="000A6CBC">
        <w:rPr>
          <w:sz w:val="20"/>
          <w:szCs w:val="20"/>
          <w:lang w:eastAsia="en-US"/>
        </w:rPr>
        <w:t>gNBs</w:t>
      </w:r>
      <w:proofErr w:type="spellEnd"/>
      <w:r w:rsidRPr="000A6CBC">
        <w:rPr>
          <w:sz w:val="20"/>
          <w:szCs w:val="20"/>
          <w:lang w:eastAsia="en-US"/>
        </w:rPr>
        <w:t xml:space="preserve">. </w:t>
      </w:r>
      <w:r w:rsidR="00352D70" w:rsidRPr="000A6CBC">
        <w:rPr>
          <w:sz w:val="20"/>
          <w:szCs w:val="20"/>
          <w:lang w:eastAsia="en-US"/>
        </w:rPr>
        <w:t>NES Cell</w:t>
      </w:r>
      <w:r w:rsidRPr="000A6CBC">
        <w:rPr>
          <w:sz w:val="20"/>
          <w:szCs w:val="20"/>
          <w:lang w:eastAsia="en-US"/>
        </w:rPr>
        <w:t xml:space="preserve"> goes to OD-SIB Mode and Cell A </w:t>
      </w:r>
      <w:proofErr w:type="spellStart"/>
      <w:r w:rsidRPr="000A6CBC">
        <w:rPr>
          <w:sz w:val="20"/>
          <w:szCs w:val="20"/>
          <w:lang w:eastAsia="en-US"/>
        </w:rPr>
        <w:t>gNB</w:t>
      </w:r>
      <w:proofErr w:type="spellEnd"/>
      <w:r w:rsidRPr="000A6CBC">
        <w:rPr>
          <w:sz w:val="20"/>
          <w:szCs w:val="20"/>
          <w:lang w:eastAsia="en-US"/>
        </w:rPr>
        <w:t xml:space="preserve"> broadcasts received UL WUS configuration via its SIB upon transmission/reception of </w:t>
      </w:r>
      <w:r w:rsidRPr="000A6CBC">
        <w:rPr>
          <w:sz w:val="20"/>
          <w:szCs w:val="20"/>
          <w:highlight w:val="yellow"/>
          <w:lang w:eastAsia="en-US"/>
        </w:rPr>
        <w:t>an explicit “UL WUS configuration broadcast indication” message</w:t>
      </w:r>
      <w:r w:rsidR="00695AD3" w:rsidRPr="000A6CBC">
        <w:rPr>
          <w:sz w:val="20"/>
          <w:szCs w:val="20"/>
          <w:highlight w:val="yellow"/>
          <w:lang w:eastAsia="en-US"/>
        </w:rPr>
        <w:t xml:space="preserve"> from </w:t>
      </w:r>
      <w:r w:rsidR="00352D70" w:rsidRPr="000A6CBC">
        <w:rPr>
          <w:sz w:val="20"/>
          <w:szCs w:val="20"/>
          <w:highlight w:val="yellow"/>
          <w:lang w:eastAsia="en-US"/>
        </w:rPr>
        <w:t>NES Cell</w:t>
      </w:r>
      <w:r w:rsidR="00695AD3" w:rsidRPr="000A6CBC">
        <w:rPr>
          <w:sz w:val="20"/>
          <w:szCs w:val="20"/>
          <w:highlight w:val="yellow"/>
          <w:lang w:eastAsia="en-US"/>
        </w:rPr>
        <w:t xml:space="preserve"> </w:t>
      </w:r>
      <w:proofErr w:type="spellStart"/>
      <w:r w:rsidR="00695AD3" w:rsidRPr="000A6CBC">
        <w:rPr>
          <w:sz w:val="20"/>
          <w:szCs w:val="20"/>
          <w:highlight w:val="yellow"/>
          <w:lang w:eastAsia="en-US"/>
        </w:rPr>
        <w:t>gNB</w:t>
      </w:r>
      <w:proofErr w:type="spellEnd"/>
      <w:r w:rsidRPr="000A6CBC">
        <w:rPr>
          <w:sz w:val="20"/>
          <w:szCs w:val="20"/>
          <w:lang w:eastAsia="en-US"/>
        </w:rPr>
        <w:t>.</w:t>
      </w:r>
    </w:p>
    <w:p w14:paraId="432EE61E" w14:textId="73DAB11D" w:rsidR="006F2536" w:rsidRPr="000A6CBC" w:rsidRDefault="006F2536" w:rsidP="002204AE">
      <w:pPr>
        <w:spacing w:after="120"/>
        <w:rPr>
          <w:lang w:eastAsia="zh-CN"/>
        </w:rPr>
      </w:pPr>
      <w:r w:rsidRPr="000A6CBC">
        <w:rPr>
          <w:lang w:eastAsia="zh-CN"/>
        </w:rPr>
        <w:t xml:space="preserve">Option 1 was agreed to adopt in last meeting, here we further discuss Option 2 and Option 3. Comparing to Option 1, the difference for Option 2 and Option 3 is, after </w:t>
      </w:r>
      <w:r w:rsidRPr="000A6CBC">
        <w:t xml:space="preserve">UL WUS Configuration Provision procedure, whether Cell A or </w:t>
      </w:r>
      <w:r w:rsidR="00352D70" w:rsidRPr="000A6CBC">
        <w:t>NES Cell</w:t>
      </w:r>
      <w:r w:rsidRPr="000A6CBC">
        <w:t xml:space="preserve"> needs another indication to </w:t>
      </w:r>
      <w:r w:rsidR="002D0D74" w:rsidRPr="000A6CBC">
        <w:t xml:space="preserve">start </w:t>
      </w:r>
      <w:r w:rsidR="002D0D74" w:rsidRPr="000A6CBC">
        <w:rPr>
          <w:lang w:eastAsia="zh-CN"/>
        </w:rPr>
        <w:t>UL WUS configuration broadcast</w:t>
      </w:r>
      <w:r w:rsidR="002D0D74" w:rsidRPr="000A6CBC">
        <w:t xml:space="preserve"> or to activate </w:t>
      </w:r>
      <w:r w:rsidR="00A07813" w:rsidRPr="000A6CBC">
        <w:t>OD-SIB1</w:t>
      </w:r>
      <w:r w:rsidR="002D0D74" w:rsidRPr="000A6CBC">
        <w:rPr>
          <w:lang w:eastAsia="zh-CN"/>
        </w:rPr>
        <w:t>.</w:t>
      </w:r>
    </w:p>
    <w:p w14:paraId="275A98B5" w14:textId="0A46A2B0" w:rsidR="004C7AD8" w:rsidRPr="000A6CBC" w:rsidRDefault="00B63393" w:rsidP="002204AE">
      <w:pPr>
        <w:spacing w:after="120"/>
        <w:rPr>
          <w:lang w:eastAsia="zh-CN"/>
        </w:rPr>
      </w:pPr>
      <w:r w:rsidRPr="000A6CBC">
        <w:rPr>
          <w:lang w:eastAsia="zh-CN"/>
        </w:rPr>
        <w:t xml:space="preserve">After the </w:t>
      </w:r>
      <w:r w:rsidR="00352D70" w:rsidRPr="000A6CBC">
        <w:rPr>
          <w:lang w:eastAsia="zh-CN"/>
        </w:rPr>
        <w:t>NES Cell</w:t>
      </w:r>
      <w:r w:rsidRPr="000A6CBC">
        <w:rPr>
          <w:lang w:eastAsia="zh-CN"/>
        </w:rPr>
        <w:t xml:space="preserve"> provide its UL </w:t>
      </w:r>
      <w:r w:rsidRPr="000A6CBC">
        <w:t>WUS configuration to cell A,</w:t>
      </w:r>
      <w:r w:rsidR="00306D0D" w:rsidRPr="000A6CBC">
        <w:t xml:space="preserve"> the </w:t>
      </w:r>
      <w:r w:rsidR="00352D70" w:rsidRPr="000A6CBC">
        <w:t>NES Cell</w:t>
      </w:r>
      <w:r w:rsidR="00306D0D" w:rsidRPr="000A6CBC">
        <w:t xml:space="preserve"> can update Cell A</w:t>
      </w:r>
      <w:r w:rsidRPr="000A6CBC">
        <w:t xml:space="preserve"> </w:t>
      </w:r>
      <w:r w:rsidR="00306D0D" w:rsidRPr="000A6CBC">
        <w:t>i</w:t>
      </w:r>
      <w:r w:rsidR="00C57C96" w:rsidRPr="000A6CBC">
        <w:t xml:space="preserve">f the </w:t>
      </w:r>
      <w:r w:rsidR="00306D0D" w:rsidRPr="000A6CBC">
        <w:t xml:space="preserve">current </w:t>
      </w:r>
      <w:r w:rsidR="00C57C96" w:rsidRPr="000A6CBC">
        <w:t>UL WUS configuration is changed or released.</w:t>
      </w:r>
      <w:r w:rsidR="0071195C" w:rsidRPr="000A6CBC">
        <w:t xml:space="preserve"> Meanwhile, the </w:t>
      </w:r>
      <w:r w:rsidR="00352D70" w:rsidRPr="000A6CBC">
        <w:t>NES Cell</w:t>
      </w:r>
      <w:r w:rsidR="0071195C" w:rsidRPr="000A6CBC">
        <w:t xml:space="preserve"> can activate or deactivate (switch to legacy way) </w:t>
      </w:r>
      <w:r w:rsidR="00A07813" w:rsidRPr="000A6CBC">
        <w:t>OD-SIB1</w:t>
      </w:r>
      <w:r w:rsidR="0071195C" w:rsidRPr="000A6CBC">
        <w:t xml:space="preserve"> transmission </w:t>
      </w:r>
      <w:r w:rsidR="0071195C" w:rsidRPr="000A6CBC">
        <w:rPr>
          <w:rFonts w:eastAsiaTheme="minorEastAsia"/>
          <w:lang w:eastAsia="zh-CN"/>
        </w:rPr>
        <w:t xml:space="preserve">at any time. </w:t>
      </w:r>
      <w:r w:rsidR="0071195C" w:rsidRPr="000A6CBC">
        <w:t xml:space="preserve">If </w:t>
      </w:r>
      <w:r w:rsidR="0071195C" w:rsidRPr="000A6CBC">
        <w:rPr>
          <w:lang w:eastAsia="zh-CN"/>
        </w:rPr>
        <w:t xml:space="preserve">the </w:t>
      </w:r>
      <w:r w:rsidR="00352D70" w:rsidRPr="000A6CBC">
        <w:rPr>
          <w:lang w:eastAsia="zh-CN"/>
        </w:rPr>
        <w:t>NES Cell</w:t>
      </w:r>
      <w:r w:rsidR="0071195C" w:rsidRPr="000A6CBC">
        <w:rPr>
          <w:lang w:eastAsia="zh-CN"/>
        </w:rPr>
        <w:t xml:space="preserve"> is in SIB1 broadcast, the UE can receive SIB1 in legacy way; if the </w:t>
      </w:r>
      <w:r w:rsidR="00352D70" w:rsidRPr="000A6CBC">
        <w:rPr>
          <w:lang w:eastAsia="zh-CN"/>
        </w:rPr>
        <w:t>NES Cell</w:t>
      </w:r>
      <w:r w:rsidR="0071195C" w:rsidRPr="000A6CBC">
        <w:rPr>
          <w:lang w:eastAsia="zh-CN"/>
        </w:rPr>
        <w:t xml:space="preserve"> is in </w:t>
      </w:r>
      <w:r w:rsidR="00A07813" w:rsidRPr="000A6CBC">
        <w:rPr>
          <w:lang w:eastAsia="zh-CN"/>
        </w:rPr>
        <w:t>OD-SIB1</w:t>
      </w:r>
      <w:r w:rsidR="0071195C" w:rsidRPr="000A6CBC">
        <w:rPr>
          <w:lang w:eastAsia="zh-CN"/>
        </w:rPr>
        <w:t xml:space="preserve">, the UE will </w:t>
      </w:r>
      <w:r w:rsidR="0071195C" w:rsidRPr="000A6CBC">
        <w:t xml:space="preserve">request cell A for the UL WUS configuration first and then trigger the </w:t>
      </w:r>
      <w:r w:rsidR="00352D70" w:rsidRPr="000A6CBC">
        <w:t>NES Cell</w:t>
      </w:r>
      <w:r w:rsidR="0071195C" w:rsidRPr="000A6CBC">
        <w:t xml:space="preserve"> to send </w:t>
      </w:r>
      <w:r w:rsidR="00A07813" w:rsidRPr="000A6CBC">
        <w:t>OD-SIB1</w:t>
      </w:r>
      <w:r w:rsidR="0071195C" w:rsidRPr="000A6CBC">
        <w:t xml:space="preserve">. </w:t>
      </w:r>
      <w:r w:rsidR="00D646BD" w:rsidRPr="000A6CBC">
        <w:rPr>
          <w:lang w:eastAsia="zh-CN"/>
        </w:rPr>
        <w:t>Besides, RAN2 already agreed that “</w:t>
      </w:r>
      <w:r w:rsidR="00D646BD" w:rsidRPr="000A6CBC">
        <w:rPr>
          <w:i/>
          <w:iCs/>
          <w:lang w:eastAsia="zh-CN"/>
        </w:rPr>
        <w:t>If UE has SIB1 request configuration of a cell, UE needs to check if SIB1 is currently being broadcasted or provided on demand for that cell before requesting SIB1 of that cell</w:t>
      </w:r>
      <w:r w:rsidR="00D646BD" w:rsidRPr="000A6CBC">
        <w:rPr>
          <w:lang w:eastAsia="zh-CN"/>
        </w:rPr>
        <w:t>”</w:t>
      </w:r>
      <w:r w:rsidR="007F7C24" w:rsidRPr="000A6CBC">
        <w:rPr>
          <w:lang w:eastAsia="zh-CN"/>
        </w:rPr>
        <w:t>.</w:t>
      </w:r>
      <w:r w:rsidR="00D86CFE" w:rsidRPr="000A6CBC">
        <w:rPr>
          <w:lang w:eastAsia="zh-CN"/>
        </w:rPr>
        <w:t xml:space="preserve"> </w:t>
      </w:r>
      <w:r w:rsidR="007F7C24" w:rsidRPr="000A6CBC">
        <w:rPr>
          <w:lang w:eastAsia="zh-CN"/>
        </w:rPr>
        <w:t>T</w:t>
      </w:r>
      <w:r w:rsidR="00D86CFE" w:rsidRPr="000A6CBC">
        <w:rPr>
          <w:lang w:eastAsia="zh-CN"/>
        </w:rPr>
        <w:t>herefore</w:t>
      </w:r>
      <w:r w:rsidR="007F7C24" w:rsidRPr="000A6CBC">
        <w:rPr>
          <w:lang w:eastAsia="zh-CN"/>
        </w:rPr>
        <w:t xml:space="preserve">, we think </w:t>
      </w:r>
      <w:r w:rsidR="00D86CFE" w:rsidRPr="000A6CBC">
        <w:rPr>
          <w:lang w:eastAsia="zh-CN"/>
        </w:rPr>
        <w:t xml:space="preserve">it is no need </w:t>
      </w:r>
      <w:r w:rsidR="007F7C24" w:rsidRPr="000A6CBC">
        <w:rPr>
          <w:lang w:eastAsia="zh-CN"/>
        </w:rPr>
        <w:t xml:space="preserve">to synchronize between </w:t>
      </w:r>
      <w:r w:rsidR="00A07813" w:rsidRPr="000A6CBC">
        <w:rPr>
          <w:lang w:eastAsia="zh-CN"/>
        </w:rPr>
        <w:t>OD-SIB1</w:t>
      </w:r>
      <w:r w:rsidR="007F7C24" w:rsidRPr="000A6CBC">
        <w:rPr>
          <w:lang w:eastAsia="zh-CN"/>
        </w:rPr>
        <w:t xml:space="preserve"> </w:t>
      </w:r>
      <w:r w:rsidR="001340E0" w:rsidRPr="000A6CBC">
        <w:rPr>
          <w:lang w:eastAsia="zh-CN"/>
        </w:rPr>
        <w:t xml:space="preserve">in </w:t>
      </w:r>
      <w:r w:rsidR="00352D70" w:rsidRPr="000A6CBC">
        <w:rPr>
          <w:lang w:eastAsia="zh-CN"/>
        </w:rPr>
        <w:t>NES Cell</w:t>
      </w:r>
      <w:r w:rsidR="007F7C24" w:rsidRPr="000A6CBC">
        <w:rPr>
          <w:lang w:eastAsia="zh-CN"/>
        </w:rPr>
        <w:t xml:space="preserve"> and </w:t>
      </w:r>
      <w:r w:rsidR="001340E0" w:rsidRPr="000A6CBC">
        <w:rPr>
          <w:lang w:eastAsia="zh-CN"/>
        </w:rPr>
        <w:t xml:space="preserve">UL WUS configuration broadcast in </w:t>
      </w:r>
      <w:r w:rsidR="007F7C24" w:rsidRPr="000A6CBC">
        <w:rPr>
          <w:lang w:eastAsia="zh-CN"/>
        </w:rPr>
        <w:t>Cell A</w:t>
      </w:r>
      <w:r w:rsidR="00422CA4" w:rsidRPr="000A6CBC">
        <w:rPr>
          <w:lang w:eastAsia="zh-CN"/>
        </w:rPr>
        <w:t>,</w:t>
      </w:r>
      <w:r w:rsidR="00733504" w:rsidRPr="000A6CBC">
        <w:rPr>
          <w:lang w:eastAsia="zh-CN"/>
        </w:rPr>
        <w:t xml:space="preserve"> i.e., </w:t>
      </w:r>
      <w:r w:rsidR="00422CA4" w:rsidRPr="000A6CBC">
        <w:t>a</w:t>
      </w:r>
      <w:r w:rsidR="004C7AD8" w:rsidRPr="000A6CBC">
        <w:t xml:space="preserve">s stated in Option 1, after the UL WUS Configuration Provision request and Positive Response (confirm), </w:t>
      </w:r>
      <w:r w:rsidR="00352D70" w:rsidRPr="000A6CBC">
        <w:t>NES Cell</w:t>
      </w:r>
      <w:r w:rsidR="00845E08" w:rsidRPr="000A6CBC">
        <w:t xml:space="preserve"> </w:t>
      </w:r>
      <w:r w:rsidR="00692F25" w:rsidRPr="000A6CBC">
        <w:t>can</w:t>
      </w:r>
      <w:r w:rsidR="004C7AD8" w:rsidRPr="000A6CBC">
        <w:t xml:space="preserve"> go to </w:t>
      </w:r>
      <w:r w:rsidR="00A07813" w:rsidRPr="000A6CBC">
        <w:t>OD-SIB1</w:t>
      </w:r>
      <w:r w:rsidR="004C7AD8" w:rsidRPr="000A6CBC">
        <w:t xml:space="preserve"> Mode</w:t>
      </w:r>
      <w:r w:rsidR="00692F25" w:rsidRPr="000A6CBC">
        <w:t xml:space="preserve"> </w:t>
      </w:r>
      <w:r w:rsidR="00CC760F" w:rsidRPr="000A6CBC">
        <w:t xml:space="preserve">at any time </w:t>
      </w:r>
      <w:r w:rsidR="00692F25" w:rsidRPr="000A6CBC">
        <w:t xml:space="preserve">and </w:t>
      </w:r>
      <w:r w:rsidR="004C7AD8" w:rsidRPr="000A6CBC">
        <w:t xml:space="preserve">Cell A </w:t>
      </w:r>
      <w:r w:rsidR="00692F25" w:rsidRPr="000A6CBC">
        <w:t xml:space="preserve">can start to </w:t>
      </w:r>
      <w:r w:rsidR="004C7AD8" w:rsidRPr="000A6CBC">
        <w:t>broadcast UL WUS configuration via its SIB</w:t>
      </w:r>
      <w:r w:rsidR="00CC760F" w:rsidRPr="000A6CBC">
        <w:t xml:space="preserve"> at any time</w:t>
      </w:r>
      <w:r w:rsidR="004C7AD8" w:rsidRPr="000A6CBC">
        <w:t>.</w:t>
      </w:r>
    </w:p>
    <w:p w14:paraId="5A9797E8" w14:textId="5D298AE8" w:rsidR="008B662A" w:rsidRPr="000A6CBC" w:rsidRDefault="00845E08" w:rsidP="002204AE">
      <w:pPr>
        <w:pStyle w:val="ListParagraph3"/>
        <w:spacing w:before="0" w:beforeAutospacing="0" w:after="120"/>
        <w:ind w:left="0"/>
        <w:rPr>
          <w:sz w:val="20"/>
          <w:szCs w:val="20"/>
          <w:lang w:eastAsia="en-US"/>
        </w:rPr>
      </w:pPr>
      <w:r w:rsidRPr="000A6CBC">
        <w:rPr>
          <w:sz w:val="20"/>
          <w:szCs w:val="20"/>
          <w:lang w:eastAsia="en-US"/>
        </w:rPr>
        <w:t xml:space="preserve">If </w:t>
      </w:r>
      <w:r w:rsidR="00352D70" w:rsidRPr="000A6CBC">
        <w:rPr>
          <w:sz w:val="20"/>
          <w:szCs w:val="20"/>
          <w:lang w:eastAsia="en-US"/>
        </w:rPr>
        <w:t>NES Cell</w:t>
      </w:r>
      <w:r w:rsidR="00CF5A7B" w:rsidRPr="000A6CBC">
        <w:rPr>
          <w:sz w:val="20"/>
          <w:szCs w:val="20"/>
        </w:rPr>
        <w:t xml:space="preserve"> </w:t>
      </w:r>
      <w:r w:rsidR="00CF5A7B" w:rsidRPr="000A6CBC">
        <w:rPr>
          <w:sz w:val="20"/>
          <w:szCs w:val="20"/>
          <w:lang w:eastAsia="en-US"/>
        </w:rPr>
        <w:t xml:space="preserve">already goes to </w:t>
      </w:r>
      <w:r w:rsidR="00A07813" w:rsidRPr="000A6CBC">
        <w:rPr>
          <w:sz w:val="20"/>
          <w:szCs w:val="20"/>
          <w:lang w:eastAsia="en-US"/>
        </w:rPr>
        <w:t>OD-SIB1</w:t>
      </w:r>
      <w:r w:rsidR="00CF5A7B" w:rsidRPr="000A6CBC">
        <w:rPr>
          <w:sz w:val="20"/>
          <w:szCs w:val="20"/>
          <w:lang w:eastAsia="en-US"/>
        </w:rPr>
        <w:t xml:space="preserve"> mode but Cell A has not started to broadcast UL WUS configuration, the </w:t>
      </w:r>
      <w:r w:rsidR="00352D70" w:rsidRPr="000A6CBC">
        <w:rPr>
          <w:sz w:val="20"/>
          <w:szCs w:val="20"/>
          <w:lang w:eastAsia="en-US"/>
        </w:rPr>
        <w:t>NES Cell</w:t>
      </w:r>
      <w:r w:rsidR="00CF5A7B" w:rsidRPr="000A6CBC">
        <w:rPr>
          <w:sz w:val="20"/>
          <w:szCs w:val="20"/>
          <w:lang w:eastAsia="en-US"/>
        </w:rPr>
        <w:t xml:space="preserve"> is regarded as barred for UE</w:t>
      </w:r>
      <w:r w:rsidR="008B662A" w:rsidRPr="000A6CBC">
        <w:rPr>
          <w:sz w:val="20"/>
          <w:szCs w:val="20"/>
          <w:lang w:eastAsia="en-US"/>
        </w:rPr>
        <w:t xml:space="preserve">. As normally </w:t>
      </w:r>
      <w:r w:rsidR="00352D70" w:rsidRPr="000A6CBC">
        <w:rPr>
          <w:sz w:val="20"/>
          <w:szCs w:val="20"/>
          <w:lang w:eastAsia="en-US"/>
        </w:rPr>
        <w:t>NES Cell</w:t>
      </w:r>
      <w:r w:rsidR="008B662A" w:rsidRPr="000A6CBC">
        <w:rPr>
          <w:sz w:val="20"/>
          <w:szCs w:val="20"/>
          <w:lang w:eastAsia="en-US"/>
        </w:rPr>
        <w:t xml:space="preserve"> is just used for capacity boost and there is always another coverage cell for UE, there will </w:t>
      </w:r>
      <w:r w:rsidR="00636DB7" w:rsidRPr="000A6CBC">
        <w:rPr>
          <w:sz w:val="20"/>
          <w:szCs w:val="20"/>
          <w:lang w:eastAsia="en-US"/>
        </w:rPr>
        <w:t>have</w:t>
      </w:r>
      <w:r w:rsidR="008B662A" w:rsidRPr="000A6CBC">
        <w:rPr>
          <w:sz w:val="20"/>
          <w:szCs w:val="20"/>
          <w:lang w:eastAsia="en-US"/>
        </w:rPr>
        <w:t xml:space="preserve"> no</w:t>
      </w:r>
      <w:r w:rsidR="00636DB7" w:rsidRPr="000A6CBC">
        <w:rPr>
          <w:sz w:val="20"/>
          <w:szCs w:val="20"/>
          <w:lang w:eastAsia="en-US"/>
        </w:rPr>
        <w:t>t</w:t>
      </w:r>
      <w:r w:rsidR="008B662A" w:rsidRPr="000A6CBC">
        <w:rPr>
          <w:sz w:val="20"/>
          <w:szCs w:val="20"/>
          <w:lang w:eastAsia="en-US"/>
        </w:rPr>
        <w:t xml:space="preserve"> much impact </w:t>
      </w:r>
      <w:r w:rsidR="00157AB1" w:rsidRPr="000A6CBC">
        <w:rPr>
          <w:sz w:val="20"/>
          <w:szCs w:val="20"/>
          <w:lang w:eastAsia="en-US"/>
        </w:rPr>
        <w:t xml:space="preserve">on UE </w:t>
      </w:r>
      <w:r w:rsidR="008B662A" w:rsidRPr="000A6CBC">
        <w:rPr>
          <w:sz w:val="20"/>
          <w:szCs w:val="20"/>
          <w:lang w:eastAsia="en-US"/>
        </w:rPr>
        <w:t xml:space="preserve">even </w:t>
      </w:r>
      <w:r w:rsidR="00157AB1" w:rsidRPr="000A6CBC">
        <w:rPr>
          <w:sz w:val="20"/>
          <w:szCs w:val="20"/>
          <w:lang w:eastAsia="en-US"/>
        </w:rPr>
        <w:t xml:space="preserve">if </w:t>
      </w:r>
      <w:r w:rsidR="008B662A" w:rsidRPr="000A6CBC">
        <w:rPr>
          <w:sz w:val="20"/>
          <w:szCs w:val="20"/>
          <w:lang w:eastAsia="en-US"/>
        </w:rPr>
        <w:t xml:space="preserve">the </w:t>
      </w:r>
      <w:r w:rsidR="00352D70" w:rsidRPr="000A6CBC">
        <w:rPr>
          <w:sz w:val="20"/>
          <w:szCs w:val="20"/>
          <w:lang w:eastAsia="en-US"/>
        </w:rPr>
        <w:t>NES Cell</w:t>
      </w:r>
      <w:r w:rsidR="008B662A" w:rsidRPr="000A6CBC">
        <w:rPr>
          <w:sz w:val="20"/>
          <w:szCs w:val="20"/>
          <w:lang w:eastAsia="en-US"/>
        </w:rPr>
        <w:t xml:space="preserve"> is not applicable for a period of time.</w:t>
      </w:r>
    </w:p>
    <w:p w14:paraId="20CE27B4" w14:textId="4F37DA58" w:rsidR="00CF5A7B" w:rsidRPr="000A6CBC" w:rsidRDefault="00CF5A7B" w:rsidP="002204AE">
      <w:pPr>
        <w:pStyle w:val="ListParagraph3"/>
        <w:spacing w:before="0" w:beforeAutospacing="0" w:after="120"/>
        <w:ind w:left="0"/>
        <w:rPr>
          <w:sz w:val="20"/>
          <w:szCs w:val="20"/>
          <w:lang w:eastAsia="en-US"/>
        </w:rPr>
      </w:pPr>
      <w:r w:rsidRPr="000A6CBC">
        <w:rPr>
          <w:sz w:val="20"/>
          <w:szCs w:val="20"/>
          <w:lang w:eastAsia="en-US"/>
        </w:rPr>
        <w:lastRenderedPageBreak/>
        <w:t xml:space="preserve">If Cell A has started to broadcast UL WUS configuration but </w:t>
      </w:r>
      <w:r w:rsidR="00352D70" w:rsidRPr="000A6CBC">
        <w:rPr>
          <w:sz w:val="20"/>
          <w:szCs w:val="20"/>
          <w:lang w:eastAsia="en-US"/>
        </w:rPr>
        <w:t>NES Cell</w:t>
      </w:r>
      <w:r w:rsidRPr="000A6CBC">
        <w:rPr>
          <w:sz w:val="20"/>
          <w:szCs w:val="20"/>
          <w:lang w:eastAsia="en-US"/>
        </w:rPr>
        <w:t xml:space="preserve"> is still in legacy SIB1 broadcast mode, as RAN2 agreed</w:t>
      </w:r>
      <w:r w:rsidR="00636143" w:rsidRPr="000A6CBC">
        <w:rPr>
          <w:sz w:val="20"/>
          <w:szCs w:val="20"/>
          <w:lang w:eastAsia="en-US"/>
        </w:rPr>
        <w:t xml:space="preserve">, UE will check the </w:t>
      </w:r>
      <w:r w:rsidR="00352D70" w:rsidRPr="000A6CBC">
        <w:rPr>
          <w:sz w:val="20"/>
          <w:szCs w:val="20"/>
          <w:lang w:eastAsia="en-US"/>
        </w:rPr>
        <w:t>NES Cell</w:t>
      </w:r>
      <w:r w:rsidR="00636143" w:rsidRPr="000A6CBC">
        <w:rPr>
          <w:sz w:val="20"/>
          <w:szCs w:val="20"/>
          <w:lang w:eastAsia="en-US"/>
        </w:rPr>
        <w:t xml:space="preserve"> first and use the legacy SIB1 broadcasted from </w:t>
      </w:r>
      <w:r w:rsidR="00352D70" w:rsidRPr="000A6CBC">
        <w:rPr>
          <w:sz w:val="20"/>
          <w:szCs w:val="20"/>
          <w:lang w:eastAsia="en-US"/>
        </w:rPr>
        <w:t>NES Cell</w:t>
      </w:r>
      <w:r w:rsidR="00636143" w:rsidRPr="000A6CBC">
        <w:rPr>
          <w:sz w:val="20"/>
          <w:szCs w:val="20"/>
          <w:lang w:eastAsia="en-US"/>
        </w:rPr>
        <w:t xml:space="preserve"> without requesting </w:t>
      </w:r>
      <w:r w:rsidR="00A07813" w:rsidRPr="000A6CBC">
        <w:rPr>
          <w:sz w:val="20"/>
          <w:szCs w:val="20"/>
          <w:lang w:eastAsia="en-US"/>
        </w:rPr>
        <w:t>OD-SIB1</w:t>
      </w:r>
      <w:r w:rsidR="00636143" w:rsidRPr="000A6CBC">
        <w:rPr>
          <w:sz w:val="20"/>
          <w:szCs w:val="20"/>
          <w:lang w:eastAsia="en-US"/>
        </w:rPr>
        <w:t>.</w:t>
      </w:r>
      <w:r w:rsidR="00C14FE0" w:rsidRPr="000A6CBC">
        <w:rPr>
          <w:sz w:val="20"/>
          <w:szCs w:val="20"/>
          <w:lang w:eastAsia="en-US"/>
        </w:rPr>
        <w:t xml:space="preserve"> Considering RAN2 agreed that “</w:t>
      </w:r>
      <w:r w:rsidR="00352D70" w:rsidRPr="000A6CBC">
        <w:rPr>
          <w:i/>
          <w:iCs/>
          <w:sz w:val="20"/>
          <w:szCs w:val="20"/>
          <w:lang w:eastAsia="en-US"/>
        </w:rPr>
        <w:t>NES Cell</w:t>
      </w:r>
      <w:r w:rsidR="00C14FE0" w:rsidRPr="000A6CBC">
        <w:rPr>
          <w:i/>
          <w:iCs/>
          <w:sz w:val="20"/>
          <w:szCs w:val="20"/>
          <w:lang w:eastAsia="en-US"/>
        </w:rPr>
        <w:t>’s WUS configuration, it is included in a new SIB (including its own WUS configuration)</w:t>
      </w:r>
      <w:r w:rsidR="00C14FE0" w:rsidRPr="000A6CBC">
        <w:rPr>
          <w:sz w:val="20"/>
          <w:szCs w:val="20"/>
          <w:lang w:eastAsia="en-US"/>
        </w:rPr>
        <w:t xml:space="preserve">”, the new SIB for UL WUS configuration can include UL WUS configuration of multiple </w:t>
      </w:r>
      <w:r w:rsidR="00352D70" w:rsidRPr="000A6CBC">
        <w:rPr>
          <w:sz w:val="20"/>
          <w:szCs w:val="20"/>
          <w:lang w:eastAsia="en-US"/>
        </w:rPr>
        <w:t>NES Cell</w:t>
      </w:r>
      <w:r w:rsidR="00C14FE0" w:rsidRPr="000A6CBC">
        <w:rPr>
          <w:sz w:val="20"/>
          <w:szCs w:val="20"/>
          <w:lang w:eastAsia="en-US"/>
        </w:rPr>
        <w:t xml:space="preserve">s, so the signaling waste for broadcasting UL WUS configuration for a </w:t>
      </w:r>
      <w:r w:rsidR="00352D70" w:rsidRPr="000A6CBC">
        <w:rPr>
          <w:sz w:val="20"/>
          <w:szCs w:val="20"/>
          <w:lang w:eastAsia="en-US"/>
        </w:rPr>
        <w:t>NES Cell</w:t>
      </w:r>
      <w:r w:rsidR="00C14FE0" w:rsidRPr="000A6CBC">
        <w:rPr>
          <w:sz w:val="20"/>
          <w:szCs w:val="20"/>
          <w:lang w:eastAsia="en-US"/>
        </w:rPr>
        <w:t xml:space="preserve"> which</w:t>
      </w:r>
      <w:r w:rsidR="006B208D" w:rsidRPr="000A6CBC">
        <w:rPr>
          <w:sz w:val="20"/>
          <w:szCs w:val="20"/>
          <w:lang w:eastAsia="en-US"/>
        </w:rPr>
        <w:t xml:space="preserve"> is</w:t>
      </w:r>
      <w:r w:rsidR="00C14FE0" w:rsidRPr="000A6CBC">
        <w:rPr>
          <w:sz w:val="20"/>
          <w:szCs w:val="20"/>
          <w:lang w:eastAsia="en-US"/>
        </w:rPr>
        <w:t xml:space="preserve"> not in </w:t>
      </w:r>
      <w:r w:rsidR="00A07813" w:rsidRPr="000A6CBC">
        <w:rPr>
          <w:sz w:val="20"/>
          <w:szCs w:val="20"/>
          <w:lang w:eastAsia="en-US"/>
        </w:rPr>
        <w:t>OD-SIB1</w:t>
      </w:r>
      <w:r w:rsidR="00C14FE0" w:rsidRPr="000A6CBC">
        <w:rPr>
          <w:sz w:val="20"/>
          <w:szCs w:val="20"/>
          <w:lang w:eastAsia="en-US"/>
        </w:rPr>
        <w:t xml:space="preserve"> mode is negligible.</w:t>
      </w:r>
    </w:p>
    <w:p w14:paraId="29A6BF08" w14:textId="667B3D98" w:rsidR="00646EC2" w:rsidRPr="000A6CBC" w:rsidRDefault="00D86CFE" w:rsidP="002204AE">
      <w:pPr>
        <w:spacing w:after="120"/>
      </w:pPr>
      <w:r w:rsidRPr="000A6CBC">
        <w:t>Therefore, we think</w:t>
      </w:r>
      <w:r w:rsidR="00122752" w:rsidRPr="000A6CBC">
        <w:t xml:space="preserve"> no further activation indication for </w:t>
      </w:r>
      <w:r w:rsidR="00A07813" w:rsidRPr="000A6CBC">
        <w:t>OD-SIB1</w:t>
      </w:r>
      <w:r w:rsidR="00122752" w:rsidRPr="000A6CBC">
        <w:t xml:space="preserve"> </w:t>
      </w:r>
      <w:r w:rsidR="00B57F1D" w:rsidRPr="000A6CBC">
        <w:t xml:space="preserve">after </w:t>
      </w:r>
      <w:r w:rsidR="00122752" w:rsidRPr="000A6CBC">
        <w:t xml:space="preserve">no matter from Cell A or </w:t>
      </w:r>
      <w:r w:rsidR="00352D70" w:rsidRPr="000A6CBC">
        <w:t>NES Cell</w:t>
      </w:r>
      <w:r w:rsidR="00122752" w:rsidRPr="000A6CBC">
        <w:t xml:space="preserve"> is needed</w:t>
      </w:r>
      <w:r w:rsidR="00646EC2" w:rsidRPr="000A6CBC">
        <w:t>.</w:t>
      </w:r>
    </w:p>
    <w:p w14:paraId="0C20214C" w14:textId="2000FD59" w:rsidR="00646EC2" w:rsidRPr="000A6CBC" w:rsidRDefault="00646EC2" w:rsidP="002204AE">
      <w:pPr>
        <w:spacing w:after="120"/>
        <w:rPr>
          <w:b/>
          <w:bCs/>
        </w:rPr>
      </w:pPr>
      <w:r w:rsidRPr="000A6CBC">
        <w:rPr>
          <w:b/>
          <w:bCs/>
        </w:rPr>
        <w:t xml:space="preserve">Proposal </w:t>
      </w:r>
      <w:r w:rsidR="00CC0D27" w:rsidRPr="000A6CBC">
        <w:rPr>
          <w:b/>
          <w:bCs/>
        </w:rPr>
        <w:t>8</w:t>
      </w:r>
      <w:r w:rsidRPr="000A6CBC">
        <w:rPr>
          <w:b/>
          <w:bCs/>
        </w:rPr>
        <w:t xml:space="preserve">: </w:t>
      </w:r>
      <w:r w:rsidR="00122752" w:rsidRPr="000A6CBC">
        <w:rPr>
          <w:b/>
          <w:bCs/>
        </w:rPr>
        <w:t xml:space="preserve">A further activation indication </w:t>
      </w:r>
      <w:r w:rsidR="00B57F1D" w:rsidRPr="000A6CBC">
        <w:rPr>
          <w:b/>
          <w:bCs/>
        </w:rPr>
        <w:t xml:space="preserve">after UL WUS Configuration Provision procedure </w:t>
      </w:r>
      <w:r w:rsidR="00122752" w:rsidRPr="000A6CBC">
        <w:rPr>
          <w:b/>
          <w:bCs/>
        </w:rPr>
        <w:t xml:space="preserve">no matter from Cell A or </w:t>
      </w:r>
      <w:r w:rsidR="00352D70" w:rsidRPr="000A6CBC">
        <w:rPr>
          <w:b/>
          <w:bCs/>
        </w:rPr>
        <w:t>NES Cell</w:t>
      </w:r>
      <w:r w:rsidR="00122752" w:rsidRPr="000A6CBC">
        <w:rPr>
          <w:b/>
          <w:bCs/>
        </w:rPr>
        <w:t xml:space="preserve"> </w:t>
      </w:r>
      <w:r w:rsidRPr="000A6CBC">
        <w:rPr>
          <w:b/>
          <w:bCs/>
        </w:rPr>
        <w:t>is not needed.</w:t>
      </w:r>
    </w:p>
    <w:p w14:paraId="1A519C8B" w14:textId="362D9A86" w:rsidR="00095B90" w:rsidRPr="000A6CBC" w:rsidRDefault="00095B90" w:rsidP="002204AE">
      <w:pPr>
        <w:spacing w:after="120"/>
        <w:rPr>
          <w:lang w:eastAsia="zh-CN"/>
        </w:rPr>
      </w:pPr>
      <w:r w:rsidRPr="000A6CBC">
        <w:t>Besides, considering the OD-SIB1 activation/deactivation</w:t>
      </w:r>
      <w:r w:rsidRPr="000A6CBC">
        <w:rPr>
          <w:rFonts w:eastAsiaTheme="minorEastAsia"/>
          <w:lang w:eastAsia="zh-CN"/>
        </w:rPr>
        <w:t xml:space="preserve"> change can be dynamic and frequent, NES Cell may not need to</w:t>
      </w:r>
      <w:r w:rsidRPr="000A6CBC">
        <w:t xml:space="preserve"> inform cell A about the </w:t>
      </w:r>
      <w:r w:rsidRPr="000A6CBC">
        <w:rPr>
          <w:rFonts w:eastAsiaTheme="minorEastAsia"/>
          <w:lang w:eastAsia="zh-CN"/>
        </w:rPr>
        <w:t xml:space="preserve">OD-SIB1 </w:t>
      </w:r>
      <w:r w:rsidRPr="000A6CBC">
        <w:t>activation</w:t>
      </w:r>
      <w:r w:rsidRPr="000A6CBC">
        <w:rPr>
          <w:rFonts w:eastAsiaTheme="minorEastAsia"/>
          <w:lang w:eastAsia="zh-CN"/>
        </w:rPr>
        <w:t xml:space="preserve"> or </w:t>
      </w:r>
      <w:r w:rsidRPr="000A6CBC">
        <w:t>deactivation.</w:t>
      </w:r>
    </w:p>
    <w:p w14:paraId="386706ED" w14:textId="72B73325" w:rsidR="00095B90" w:rsidRPr="000A6CBC" w:rsidRDefault="00095B90" w:rsidP="002204AE">
      <w:pPr>
        <w:spacing w:after="120"/>
        <w:rPr>
          <w:b/>
          <w:bCs/>
        </w:rPr>
      </w:pPr>
      <w:r w:rsidRPr="000A6CBC">
        <w:rPr>
          <w:b/>
          <w:bCs/>
        </w:rPr>
        <w:t xml:space="preserve">Proposal </w:t>
      </w:r>
      <w:r w:rsidR="00CC0D27" w:rsidRPr="000A6CBC">
        <w:rPr>
          <w:b/>
          <w:bCs/>
        </w:rPr>
        <w:t>9</w:t>
      </w:r>
      <w:r w:rsidRPr="000A6CBC">
        <w:rPr>
          <w:b/>
          <w:bCs/>
        </w:rPr>
        <w:t>: NES Cell does not need to inform cell A about the OD-SIB1 activation</w:t>
      </w:r>
      <w:r w:rsidRPr="000A6CBC">
        <w:rPr>
          <w:rFonts w:eastAsiaTheme="minorEastAsia"/>
          <w:b/>
          <w:bCs/>
          <w:lang w:eastAsia="zh-CN"/>
        </w:rPr>
        <w:t xml:space="preserve"> or </w:t>
      </w:r>
      <w:r w:rsidRPr="000A6CBC">
        <w:rPr>
          <w:b/>
          <w:bCs/>
        </w:rPr>
        <w:t>deactivation.</w:t>
      </w:r>
    </w:p>
    <w:p w14:paraId="1FAD484B" w14:textId="37A22115" w:rsidR="00957DF4" w:rsidRPr="000A6CBC" w:rsidRDefault="009C2B83" w:rsidP="002204AE">
      <w:pPr>
        <w:spacing w:after="120"/>
      </w:pPr>
      <w:r w:rsidRPr="000A6CBC">
        <w:t xml:space="preserve">If NES Cell needs to inform Cell A about the UL WUS configuration update or release, </w:t>
      </w:r>
      <w:r w:rsidR="00957DF4" w:rsidRPr="000A6CBC">
        <w:t xml:space="preserve">UL WUS Configuration Provision procedure </w:t>
      </w:r>
      <w:r w:rsidRPr="000A6CBC">
        <w:t>can</w:t>
      </w:r>
      <w:r w:rsidR="00957DF4" w:rsidRPr="000A6CBC">
        <w:t xml:space="preserve"> </w:t>
      </w:r>
      <w:r w:rsidR="00B1651B" w:rsidRPr="000A6CBC">
        <w:t>be</w:t>
      </w:r>
      <w:r w:rsidR="0050700F" w:rsidRPr="000A6CBC">
        <w:t xml:space="preserve"> </w:t>
      </w:r>
      <w:r w:rsidR="00B1651B" w:rsidRPr="000A6CBC">
        <w:t>re</w:t>
      </w:r>
      <w:r w:rsidR="00957DF4" w:rsidRPr="000A6CBC">
        <w:t>used</w:t>
      </w:r>
      <w:r w:rsidRPr="000A6CBC">
        <w:t xml:space="preserve"> </w:t>
      </w:r>
      <w:r w:rsidR="00697A1D" w:rsidRPr="000A6CBC">
        <w:t xml:space="preserve">to </w:t>
      </w:r>
      <w:r w:rsidR="00703556" w:rsidRPr="000A6CBC">
        <w:t xml:space="preserve">send </w:t>
      </w:r>
      <w:r w:rsidRPr="000A6CBC">
        <w:t xml:space="preserve">an updated </w:t>
      </w:r>
      <w:r w:rsidR="00304D5C" w:rsidRPr="000A6CBC">
        <w:t xml:space="preserve">UL WUS </w:t>
      </w:r>
      <w:r w:rsidRPr="000A6CBC">
        <w:t>configuration or a release indication.</w:t>
      </w:r>
    </w:p>
    <w:p w14:paraId="289E1151" w14:textId="6391EDD0" w:rsidR="009875CF" w:rsidRPr="000A6CBC" w:rsidRDefault="009875CF" w:rsidP="002204AE">
      <w:pPr>
        <w:spacing w:after="120"/>
        <w:rPr>
          <w:b/>
          <w:bCs/>
        </w:rPr>
      </w:pPr>
      <w:r w:rsidRPr="000A6CBC">
        <w:rPr>
          <w:b/>
          <w:bCs/>
        </w:rPr>
        <w:t xml:space="preserve">Proposal </w:t>
      </w:r>
      <w:r w:rsidR="00CC0D27" w:rsidRPr="000A6CBC">
        <w:rPr>
          <w:b/>
          <w:bCs/>
        </w:rPr>
        <w:t>10</w:t>
      </w:r>
      <w:r w:rsidRPr="000A6CBC">
        <w:rPr>
          <w:b/>
          <w:bCs/>
        </w:rPr>
        <w:t xml:space="preserve">: UL WUS Configuration Provision procedure </w:t>
      </w:r>
      <w:r w:rsidR="009E0863" w:rsidRPr="000A6CBC">
        <w:rPr>
          <w:b/>
          <w:bCs/>
        </w:rPr>
        <w:t>can be</w:t>
      </w:r>
      <w:r w:rsidRPr="000A6CBC">
        <w:rPr>
          <w:b/>
          <w:bCs/>
        </w:rPr>
        <w:t xml:space="preserve"> used for UL WUS configuration update or release.</w:t>
      </w:r>
    </w:p>
    <w:p w14:paraId="2E9B2BBB" w14:textId="2CBF44AC" w:rsidR="00095B90" w:rsidRPr="000A6CBC" w:rsidRDefault="009E0C18" w:rsidP="002204AE">
      <w:pPr>
        <w:spacing w:after="120"/>
      </w:pPr>
      <w:r w:rsidRPr="000A6CBC">
        <w:t xml:space="preserve">In </w:t>
      </w:r>
      <w:r w:rsidR="00337E5D" w:rsidRPr="000A6CBC">
        <w:t>specific</w:t>
      </w:r>
      <w:r w:rsidRPr="000A6CBC">
        <w:t xml:space="preserve">, UL WUS Configuration Provision </w:t>
      </w:r>
      <w:r w:rsidR="00E705C9" w:rsidRPr="000A6CBC">
        <w:t>Request</w:t>
      </w:r>
      <w:r w:rsidRPr="000A6CBC">
        <w:t xml:space="preserve"> message can be used to send a new</w:t>
      </w:r>
      <w:r w:rsidR="00997AB5" w:rsidRPr="000A6CBC">
        <w:t>/updated</w:t>
      </w:r>
      <w:r w:rsidRPr="000A6CBC">
        <w:t xml:space="preserve"> </w:t>
      </w:r>
      <w:r w:rsidR="00997AB5" w:rsidRPr="000A6CBC">
        <w:t>UL WUS configuration or to inform a UL WUS configuration release.</w:t>
      </w:r>
      <w:r w:rsidR="00F652AC" w:rsidRPr="000A6CBC">
        <w:t xml:space="preserve"> </w:t>
      </w:r>
      <w:r w:rsidR="006B2CCC" w:rsidRPr="000A6CBC">
        <w:t xml:space="preserve">Therefore, </w:t>
      </w:r>
      <w:r w:rsidR="000829FB" w:rsidRPr="000A6CBC">
        <w:t xml:space="preserve">besides UL WUS configuration, </w:t>
      </w:r>
      <w:r w:rsidR="006B2CCC" w:rsidRPr="000A6CBC">
        <w:t xml:space="preserve">a Configuration Release Indication needs to be added in the </w:t>
      </w:r>
      <w:r w:rsidR="00E92D8F" w:rsidRPr="000A6CBC">
        <w:t xml:space="preserve">UL WUS Configuration Provision Request </w:t>
      </w:r>
      <w:r w:rsidR="000D7705" w:rsidRPr="000A6CBC">
        <w:t>message. The</w:t>
      </w:r>
      <w:r w:rsidR="00F652AC" w:rsidRPr="000A6CBC">
        <w:t xml:space="preserve"> structure of this message can be as below:</w:t>
      </w:r>
    </w:p>
    <w:p w14:paraId="4D2CCD4B" w14:textId="77777777" w:rsidR="00F652AC" w:rsidRPr="000A6CBC" w:rsidRDefault="00F652AC" w:rsidP="002204AE">
      <w:pPr>
        <w:spacing w:after="120"/>
      </w:pPr>
    </w:p>
    <w:p w14:paraId="7FC36371" w14:textId="732168D2" w:rsidR="00F652AC" w:rsidRPr="00F652AC" w:rsidRDefault="00F652AC" w:rsidP="002204AE">
      <w:pPr>
        <w:keepNext/>
        <w:keepLines/>
        <w:overflowPunct w:val="0"/>
        <w:autoSpaceDE w:val="0"/>
        <w:autoSpaceDN w:val="0"/>
        <w:adjustRightInd w:val="0"/>
        <w:spacing w:after="120"/>
        <w:ind w:left="1418" w:hanging="1418"/>
        <w:textAlignment w:val="baseline"/>
        <w:outlineLvl w:val="3"/>
        <w:rPr>
          <w:rFonts w:ascii="Arial" w:eastAsia="SimSun" w:hAnsi="Arial"/>
          <w:sz w:val="24"/>
          <w:lang w:eastAsia="ko-KR"/>
        </w:rPr>
      </w:pPr>
      <w:bookmarkStart w:id="0" w:name="_Toc20955180"/>
      <w:bookmarkStart w:id="1" w:name="_Toc29991375"/>
      <w:bookmarkStart w:id="2" w:name="_Toc36555775"/>
      <w:bookmarkStart w:id="3" w:name="_Toc44497482"/>
      <w:bookmarkStart w:id="4" w:name="_Toc45107870"/>
      <w:bookmarkStart w:id="5" w:name="_Toc45901490"/>
      <w:bookmarkStart w:id="6" w:name="_Toc51850569"/>
      <w:bookmarkStart w:id="7" w:name="_Toc56693572"/>
      <w:bookmarkStart w:id="8" w:name="_Toc64447115"/>
      <w:bookmarkStart w:id="9" w:name="_Toc66286609"/>
      <w:bookmarkStart w:id="10" w:name="_Toc74151304"/>
      <w:bookmarkStart w:id="11" w:name="_Toc88653776"/>
      <w:bookmarkStart w:id="12" w:name="_Toc97904132"/>
      <w:bookmarkStart w:id="13" w:name="_Toc98868197"/>
      <w:bookmarkStart w:id="14" w:name="_Toc105174481"/>
      <w:bookmarkStart w:id="15" w:name="_Toc106109318"/>
      <w:bookmarkStart w:id="16" w:name="_Toc113825139"/>
      <w:bookmarkStart w:id="17" w:name="_Toc184820605"/>
      <w:r w:rsidRPr="00F652AC">
        <w:rPr>
          <w:rFonts w:ascii="Arial" w:eastAsia="SimSun" w:hAnsi="Arial"/>
          <w:sz w:val="24"/>
          <w:lang w:eastAsia="ko-KR"/>
        </w:rPr>
        <w:t>9.1.1.1</w:t>
      </w:r>
      <w:r w:rsidRPr="00F652AC">
        <w:rPr>
          <w:rFonts w:ascii="Arial" w:eastAsia="SimSun" w:hAnsi="Arial"/>
          <w:sz w:val="24"/>
          <w:lang w:eastAsia="ko-KR"/>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F652AC">
        <w:rPr>
          <w:rFonts w:ascii="Arial" w:eastAsia="SimSun" w:hAnsi="Arial"/>
          <w:sz w:val="24"/>
          <w:lang w:eastAsia="ko-KR"/>
        </w:rPr>
        <w:t>UL WUS CONFIGURATION PROVISION REQUEST</w:t>
      </w:r>
    </w:p>
    <w:p w14:paraId="645C9E24" w14:textId="1D7C481A" w:rsidR="00E023F8" w:rsidRPr="00F652AC" w:rsidRDefault="00E023F8" w:rsidP="002204AE">
      <w:pPr>
        <w:overflowPunct w:val="0"/>
        <w:autoSpaceDE w:val="0"/>
        <w:autoSpaceDN w:val="0"/>
        <w:adjustRightInd w:val="0"/>
        <w:spacing w:after="120"/>
        <w:textAlignment w:val="baseline"/>
        <w:rPr>
          <w:rFonts w:eastAsia="SimSun"/>
          <w:lang w:eastAsia="ko-KR"/>
        </w:rPr>
      </w:pPr>
      <w:r w:rsidRPr="00E023F8">
        <w:rPr>
          <w:rFonts w:eastAsia="SimSun"/>
          <w:lang w:eastAsia="ko-KR"/>
        </w:rPr>
        <w:t xml:space="preserve">This message is sent by the </w:t>
      </w:r>
      <w:r>
        <w:rPr>
          <w:rFonts w:eastAsia="SimSun"/>
          <w:lang w:eastAsia="ko-KR"/>
        </w:rPr>
        <w:t>NES-</w:t>
      </w:r>
      <w:r w:rsidRPr="00E023F8">
        <w:rPr>
          <w:rFonts w:eastAsia="SimSun"/>
          <w:lang w:eastAsia="ko-KR"/>
        </w:rPr>
        <w:t xml:space="preserve">NG-RAN node to the </w:t>
      </w:r>
      <w:r>
        <w:rPr>
          <w:rFonts w:eastAsia="SimSun"/>
          <w:lang w:eastAsia="ko-KR"/>
        </w:rPr>
        <w:t>Cell A</w:t>
      </w:r>
      <w:r w:rsidRPr="00E023F8">
        <w:rPr>
          <w:rFonts w:eastAsia="SimSun"/>
          <w:lang w:eastAsia="ko-KR"/>
        </w:rPr>
        <w:t>-NG-RAN node to request the</w:t>
      </w:r>
      <w:r>
        <w:rPr>
          <w:rFonts w:eastAsia="SimSun"/>
          <w:lang w:eastAsia="ko-KR"/>
        </w:rPr>
        <w:t xml:space="preserve"> </w:t>
      </w:r>
      <w:r w:rsidRPr="00997AB5">
        <w:t>UL WUS configuration</w:t>
      </w:r>
      <w:r>
        <w:t xml:space="preserve"> broadcasting</w:t>
      </w:r>
      <w:r w:rsidR="008456AF">
        <w:rPr>
          <w:rFonts w:eastAsia="SimSun"/>
          <w:lang w:eastAsia="ko-KR"/>
        </w:rPr>
        <w:t xml:space="preserve"> for </w:t>
      </w:r>
      <w:r w:rsidR="008456AF" w:rsidRPr="008456AF">
        <w:rPr>
          <w:rFonts w:eastAsia="SimSun"/>
          <w:lang w:eastAsia="ko-KR"/>
        </w:rPr>
        <w:t xml:space="preserve">specific </w:t>
      </w:r>
      <w:r w:rsidR="008456AF">
        <w:rPr>
          <w:rFonts w:eastAsia="SimSun"/>
          <w:lang w:eastAsia="ko-KR"/>
        </w:rPr>
        <w:t>NES cell(s).</w:t>
      </w:r>
    </w:p>
    <w:p w14:paraId="52215241" w14:textId="2D6F6058" w:rsidR="00F652AC" w:rsidRPr="00F652AC" w:rsidRDefault="00F652AC" w:rsidP="002204AE">
      <w:pPr>
        <w:widowControl w:val="0"/>
        <w:overflowPunct w:val="0"/>
        <w:autoSpaceDE w:val="0"/>
        <w:autoSpaceDN w:val="0"/>
        <w:adjustRightInd w:val="0"/>
        <w:spacing w:after="120"/>
        <w:textAlignment w:val="baseline"/>
        <w:rPr>
          <w:rFonts w:eastAsia="SimSun"/>
          <w:lang w:eastAsia="ko-KR"/>
        </w:rPr>
      </w:pPr>
      <w:r w:rsidRPr="00F652AC">
        <w:rPr>
          <w:rFonts w:eastAsia="SimSun"/>
          <w:lang w:eastAsia="ko-KR"/>
        </w:rPr>
        <w:t xml:space="preserve">Direction: </w:t>
      </w:r>
      <w:r w:rsidR="00FA1415">
        <w:rPr>
          <w:rFonts w:eastAsia="SimSun"/>
          <w:lang w:eastAsia="ko-KR"/>
        </w:rPr>
        <w:t>NES-</w:t>
      </w:r>
      <w:r w:rsidR="00FA1415" w:rsidRPr="00E023F8">
        <w:rPr>
          <w:rFonts w:eastAsia="SimSun"/>
          <w:lang w:eastAsia="ko-KR"/>
        </w:rPr>
        <w:t xml:space="preserve">NG-RAN node </w:t>
      </w:r>
      <w:r w:rsidRPr="00F652AC">
        <w:rPr>
          <w:rFonts w:eastAsia="SimSun"/>
          <w:lang w:eastAsia="ko-KR"/>
        </w:rPr>
        <w:sym w:font="Symbol" w:char="F0AE"/>
      </w:r>
      <w:r w:rsidRPr="00F652AC">
        <w:rPr>
          <w:rFonts w:eastAsia="SimSun"/>
          <w:lang w:eastAsia="ko-KR"/>
        </w:rPr>
        <w:t xml:space="preserve"> </w:t>
      </w:r>
      <w:r w:rsidR="00FA1415">
        <w:rPr>
          <w:rFonts w:eastAsia="SimSun"/>
          <w:lang w:eastAsia="ko-KR"/>
        </w:rPr>
        <w:t>Cell A-NG</w:t>
      </w:r>
      <w:r w:rsidRPr="00F652AC">
        <w:rPr>
          <w:rFonts w:eastAsia="SimSun"/>
          <w:lang w:eastAsia="ko-KR"/>
        </w:rPr>
        <w:t>-RAN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52AC" w:rsidRPr="00F652AC" w14:paraId="2CF08D78" w14:textId="77777777" w:rsidTr="00F91617">
        <w:trPr>
          <w:tblHeader/>
        </w:trPr>
        <w:tc>
          <w:tcPr>
            <w:tcW w:w="2160" w:type="dxa"/>
          </w:tcPr>
          <w:p w14:paraId="635D7A40"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b/>
                <w:sz w:val="18"/>
                <w:lang w:eastAsia="ja-JP"/>
              </w:rPr>
            </w:pPr>
            <w:r w:rsidRPr="00F652AC">
              <w:rPr>
                <w:rFonts w:ascii="Arial" w:eastAsia="SimSun" w:hAnsi="Arial"/>
                <w:b/>
                <w:sz w:val="18"/>
                <w:lang w:eastAsia="ja-JP"/>
              </w:rPr>
              <w:t>IE/Group Name</w:t>
            </w:r>
          </w:p>
        </w:tc>
        <w:tc>
          <w:tcPr>
            <w:tcW w:w="1080" w:type="dxa"/>
          </w:tcPr>
          <w:p w14:paraId="1427E602"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b/>
                <w:sz w:val="18"/>
                <w:lang w:eastAsia="ja-JP"/>
              </w:rPr>
            </w:pPr>
            <w:r w:rsidRPr="00F652AC">
              <w:rPr>
                <w:rFonts w:ascii="Arial" w:eastAsia="SimSun" w:hAnsi="Arial"/>
                <w:b/>
                <w:sz w:val="18"/>
                <w:lang w:eastAsia="ja-JP"/>
              </w:rPr>
              <w:t>Presence</w:t>
            </w:r>
          </w:p>
        </w:tc>
        <w:tc>
          <w:tcPr>
            <w:tcW w:w="1080" w:type="dxa"/>
          </w:tcPr>
          <w:p w14:paraId="59AF9EC3"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b/>
                <w:sz w:val="18"/>
                <w:lang w:eastAsia="ja-JP"/>
              </w:rPr>
            </w:pPr>
            <w:r w:rsidRPr="00F652AC">
              <w:rPr>
                <w:rFonts w:ascii="Arial" w:eastAsia="SimSun" w:hAnsi="Arial"/>
                <w:b/>
                <w:sz w:val="18"/>
                <w:lang w:eastAsia="ja-JP"/>
              </w:rPr>
              <w:t>Range</w:t>
            </w:r>
          </w:p>
        </w:tc>
        <w:tc>
          <w:tcPr>
            <w:tcW w:w="1512" w:type="dxa"/>
          </w:tcPr>
          <w:p w14:paraId="416A75FB"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b/>
                <w:sz w:val="18"/>
                <w:lang w:eastAsia="ja-JP"/>
              </w:rPr>
            </w:pPr>
            <w:r w:rsidRPr="00F652AC">
              <w:rPr>
                <w:rFonts w:ascii="Arial" w:eastAsia="SimSun" w:hAnsi="Arial"/>
                <w:b/>
                <w:sz w:val="18"/>
                <w:lang w:eastAsia="ja-JP"/>
              </w:rPr>
              <w:t>IE type and reference</w:t>
            </w:r>
          </w:p>
        </w:tc>
        <w:tc>
          <w:tcPr>
            <w:tcW w:w="1728" w:type="dxa"/>
          </w:tcPr>
          <w:p w14:paraId="2C3D018A"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b/>
                <w:sz w:val="18"/>
                <w:lang w:eastAsia="ja-JP"/>
              </w:rPr>
            </w:pPr>
            <w:r w:rsidRPr="00F652AC">
              <w:rPr>
                <w:rFonts w:ascii="Arial" w:eastAsia="SimSun" w:hAnsi="Arial"/>
                <w:b/>
                <w:sz w:val="18"/>
                <w:lang w:eastAsia="ja-JP"/>
              </w:rPr>
              <w:t>Semantics description</w:t>
            </w:r>
          </w:p>
        </w:tc>
        <w:tc>
          <w:tcPr>
            <w:tcW w:w="1080" w:type="dxa"/>
          </w:tcPr>
          <w:p w14:paraId="3B70DF6E"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b/>
                <w:sz w:val="18"/>
                <w:lang w:eastAsia="ja-JP"/>
              </w:rPr>
              <w:t>Criticality</w:t>
            </w:r>
          </w:p>
        </w:tc>
        <w:tc>
          <w:tcPr>
            <w:tcW w:w="1080" w:type="dxa"/>
          </w:tcPr>
          <w:p w14:paraId="74383FB2"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b/>
                <w:sz w:val="18"/>
                <w:lang w:eastAsia="ja-JP"/>
              </w:rPr>
              <w:t>Assigned Criticality</w:t>
            </w:r>
          </w:p>
        </w:tc>
      </w:tr>
      <w:tr w:rsidR="00F652AC" w:rsidRPr="00F652AC" w14:paraId="5059826F" w14:textId="77777777" w:rsidTr="00F91617">
        <w:tc>
          <w:tcPr>
            <w:tcW w:w="2160" w:type="dxa"/>
          </w:tcPr>
          <w:p w14:paraId="23700D89"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Message Type</w:t>
            </w:r>
          </w:p>
        </w:tc>
        <w:tc>
          <w:tcPr>
            <w:tcW w:w="1080" w:type="dxa"/>
          </w:tcPr>
          <w:p w14:paraId="1CC40B8D"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M</w:t>
            </w:r>
          </w:p>
        </w:tc>
        <w:tc>
          <w:tcPr>
            <w:tcW w:w="1080" w:type="dxa"/>
          </w:tcPr>
          <w:p w14:paraId="27FBDE57"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048D7957"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9.2.3.1</w:t>
            </w:r>
          </w:p>
        </w:tc>
        <w:tc>
          <w:tcPr>
            <w:tcW w:w="1728" w:type="dxa"/>
          </w:tcPr>
          <w:p w14:paraId="4274A7E4"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059B2E4"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YES</w:t>
            </w:r>
          </w:p>
        </w:tc>
        <w:tc>
          <w:tcPr>
            <w:tcW w:w="1080" w:type="dxa"/>
          </w:tcPr>
          <w:p w14:paraId="5C309F3B"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reject</w:t>
            </w:r>
          </w:p>
        </w:tc>
      </w:tr>
      <w:tr w:rsidR="00F652AC" w:rsidRPr="00F652AC" w14:paraId="59F4739B" w14:textId="77777777" w:rsidTr="00F91617">
        <w:tc>
          <w:tcPr>
            <w:tcW w:w="2160" w:type="dxa"/>
          </w:tcPr>
          <w:p w14:paraId="14EDBAA9" w14:textId="5585748F" w:rsidR="00F652AC" w:rsidRPr="00F652AC" w:rsidRDefault="00D54723" w:rsidP="00F652AC">
            <w:pPr>
              <w:widowControl w:val="0"/>
              <w:overflowPunct w:val="0"/>
              <w:autoSpaceDE w:val="0"/>
              <w:autoSpaceDN w:val="0"/>
              <w:adjustRightInd w:val="0"/>
              <w:textAlignment w:val="baseline"/>
              <w:rPr>
                <w:rFonts w:ascii="Arial" w:eastAsia="SimSun" w:hAnsi="Arial"/>
                <w:b/>
                <w:bCs/>
                <w:sz w:val="18"/>
                <w:lang w:eastAsia="ja-JP"/>
              </w:rPr>
            </w:pPr>
            <w:r w:rsidRPr="00D125E9">
              <w:rPr>
                <w:rFonts w:ascii="Arial" w:eastAsia="SimSun" w:hAnsi="Arial"/>
                <w:b/>
                <w:bCs/>
                <w:sz w:val="18"/>
                <w:lang w:eastAsia="ja-JP"/>
              </w:rPr>
              <w:t>List of NES Cells</w:t>
            </w:r>
          </w:p>
        </w:tc>
        <w:tc>
          <w:tcPr>
            <w:tcW w:w="1080" w:type="dxa"/>
          </w:tcPr>
          <w:p w14:paraId="7F1EB32B"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M</w:t>
            </w:r>
          </w:p>
        </w:tc>
        <w:tc>
          <w:tcPr>
            <w:tcW w:w="1080" w:type="dxa"/>
          </w:tcPr>
          <w:p w14:paraId="1B12631E" w14:textId="686B469C" w:rsidR="00D54723" w:rsidRPr="00D54723" w:rsidRDefault="00D54723" w:rsidP="00D54723">
            <w:pPr>
              <w:widowControl w:val="0"/>
              <w:overflowPunct w:val="0"/>
              <w:autoSpaceDE w:val="0"/>
              <w:autoSpaceDN w:val="0"/>
              <w:adjustRightInd w:val="0"/>
              <w:textAlignment w:val="baseline"/>
              <w:rPr>
                <w:rFonts w:ascii="Arial" w:eastAsia="SimSun" w:hAnsi="Arial"/>
                <w:i/>
                <w:iCs/>
                <w:sz w:val="18"/>
                <w:lang w:eastAsia="ja-JP"/>
              </w:rPr>
            </w:pPr>
            <w:r>
              <w:rPr>
                <w:rFonts w:ascii="Arial" w:eastAsia="SimSun" w:hAnsi="Arial"/>
                <w:i/>
                <w:iCs/>
                <w:sz w:val="18"/>
                <w:lang w:eastAsia="ja-JP"/>
              </w:rPr>
              <w:t>1</w:t>
            </w:r>
            <w:r w:rsidRPr="00D54723">
              <w:rPr>
                <w:rFonts w:ascii="Arial" w:eastAsia="SimSun" w:hAnsi="Arial"/>
                <w:i/>
                <w:iCs/>
                <w:sz w:val="18"/>
                <w:lang w:eastAsia="ja-JP"/>
              </w:rPr>
              <w:t xml:space="preserve"> ..</w:t>
            </w:r>
          </w:p>
          <w:p w14:paraId="2B714540" w14:textId="77777777" w:rsidR="00D54723" w:rsidRPr="00D54723" w:rsidRDefault="00D54723" w:rsidP="00D54723">
            <w:pPr>
              <w:widowControl w:val="0"/>
              <w:overflowPunct w:val="0"/>
              <w:autoSpaceDE w:val="0"/>
              <w:autoSpaceDN w:val="0"/>
              <w:adjustRightInd w:val="0"/>
              <w:textAlignment w:val="baseline"/>
              <w:rPr>
                <w:rFonts w:ascii="Arial" w:eastAsia="SimSun" w:hAnsi="Arial"/>
                <w:i/>
                <w:iCs/>
                <w:sz w:val="18"/>
                <w:lang w:eastAsia="ja-JP"/>
              </w:rPr>
            </w:pPr>
            <w:r w:rsidRPr="00D54723">
              <w:rPr>
                <w:rFonts w:ascii="Arial" w:eastAsia="SimSun" w:hAnsi="Arial"/>
                <w:i/>
                <w:iCs/>
                <w:sz w:val="18"/>
                <w:lang w:eastAsia="ja-JP"/>
              </w:rPr>
              <w:t>&lt;</w:t>
            </w:r>
            <w:proofErr w:type="spellStart"/>
            <w:r w:rsidRPr="00D54723">
              <w:rPr>
                <w:rFonts w:ascii="Arial" w:eastAsia="SimSun" w:hAnsi="Arial"/>
                <w:i/>
                <w:iCs/>
                <w:sz w:val="18"/>
                <w:lang w:eastAsia="ja-JP"/>
              </w:rPr>
              <w:t>maxnoof</w:t>
            </w:r>
            <w:proofErr w:type="spellEnd"/>
          </w:p>
          <w:p w14:paraId="337A6970" w14:textId="77777777" w:rsidR="00D54723" w:rsidRPr="00D54723" w:rsidRDefault="00D54723" w:rsidP="00D54723">
            <w:pPr>
              <w:widowControl w:val="0"/>
              <w:overflowPunct w:val="0"/>
              <w:autoSpaceDE w:val="0"/>
              <w:autoSpaceDN w:val="0"/>
              <w:adjustRightInd w:val="0"/>
              <w:textAlignment w:val="baseline"/>
              <w:rPr>
                <w:rFonts w:ascii="Arial" w:eastAsia="SimSun" w:hAnsi="Arial"/>
                <w:i/>
                <w:iCs/>
                <w:sz w:val="18"/>
                <w:lang w:eastAsia="ja-JP"/>
              </w:rPr>
            </w:pPr>
            <w:proofErr w:type="spellStart"/>
            <w:r w:rsidRPr="00D54723">
              <w:rPr>
                <w:rFonts w:ascii="Arial" w:eastAsia="SimSun" w:hAnsi="Arial"/>
                <w:i/>
                <w:iCs/>
                <w:sz w:val="18"/>
                <w:lang w:eastAsia="ja-JP"/>
              </w:rPr>
              <w:t>CellsinNG</w:t>
            </w:r>
            <w:proofErr w:type="spellEnd"/>
          </w:p>
          <w:p w14:paraId="7A2BC893" w14:textId="77777777" w:rsidR="00D54723" w:rsidRPr="00D54723" w:rsidRDefault="00D54723" w:rsidP="00D54723">
            <w:pPr>
              <w:widowControl w:val="0"/>
              <w:overflowPunct w:val="0"/>
              <w:autoSpaceDE w:val="0"/>
              <w:autoSpaceDN w:val="0"/>
              <w:adjustRightInd w:val="0"/>
              <w:textAlignment w:val="baseline"/>
              <w:rPr>
                <w:rFonts w:ascii="Arial" w:eastAsia="SimSun" w:hAnsi="Arial"/>
                <w:i/>
                <w:iCs/>
                <w:sz w:val="18"/>
                <w:lang w:eastAsia="ja-JP"/>
              </w:rPr>
            </w:pPr>
            <w:r w:rsidRPr="00D54723">
              <w:rPr>
                <w:rFonts w:ascii="Arial" w:eastAsia="SimSun" w:hAnsi="Arial"/>
                <w:i/>
                <w:iCs/>
                <w:sz w:val="18"/>
                <w:lang w:eastAsia="ja-JP"/>
              </w:rPr>
              <w:t>-RAN</w:t>
            </w:r>
          </w:p>
          <w:p w14:paraId="57CC674A" w14:textId="7CBA95E7" w:rsidR="00F652AC" w:rsidRPr="00F652AC" w:rsidRDefault="00D54723" w:rsidP="00D54723">
            <w:pPr>
              <w:widowControl w:val="0"/>
              <w:overflowPunct w:val="0"/>
              <w:autoSpaceDE w:val="0"/>
              <w:autoSpaceDN w:val="0"/>
              <w:adjustRightInd w:val="0"/>
              <w:textAlignment w:val="baseline"/>
              <w:rPr>
                <w:rFonts w:ascii="Arial" w:eastAsia="SimSun" w:hAnsi="Arial"/>
                <w:sz w:val="18"/>
                <w:lang w:eastAsia="ja-JP"/>
              </w:rPr>
            </w:pPr>
            <w:r w:rsidRPr="00D54723">
              <w:rPr>
                <w:rFonts w:ascii="Arial" w:eastAsia="SimSun" w:hAnsi="Arial"/>
                <w:i/>
                <w:iCs/>
                <w:sz w:val="18"/>
                <w:lang w:eastAsia="ja-JP"/>
              </w:rPr>
              <w:t>node&gt;</w:t>
            </w:r>
          </w:p>
        </w:tc>
        <w:tc>
          <w:tcPr>
            <w:tcW w:w="1512" w:type="dxa"/>
          </w:tcPr>
          <w:p w14:paraId="57A366A9" w14:textId="7AB8A85A" w:rsidR="00F652AC" w:rsidRPr="00F652AC" w:rsidRDefault="00F652AC" w:rsidP="00F652AC">
            <w:pPr>
              <w:widowControl w:val="0"/>
              <w:overflowPunct w:val="0"/>
              <w:autoSpaceDE w:val="0"/>
              <w:autoSpaceDN w:val="0"/>
              <w:adjustRightInd w:val="0"/>
              <w:textAlignment w:val="baseline"/>
              <w:rPr>
                <w:rFonts w:ascii="Arial" w:eastAsia="SimSun" w:hAnsi="Arial"/>
                <w:sz w:val="18"/>
                <w:lang w:val="nl-NL" w:eastAsia="ja-JP"/>
              </w:rPr>
            </w:pPr>
          </w:p>
        </w:tc>
        <w:tc>
          <w:tcPr>
            <w:tcW w:w="1728" w:type="dxa"/>
          </w:tcPr>
          <w:p w14:paraId="32A64700" w14:textId="7680CB33"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FFE8A2A"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YES</w:t>
            </w:r>
          </w:p>
        </w:tc>
        <w:tc>
          <w:tcPr>
            <w:tcW w:w="1080" w:type="dxa"/>
          </w:tcPr>
          <w:p w14:paraId="53074BD1" w14:textId="77777777"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reject</w:t>
            </w:r>
          </w:p>
        </w:tc>
      </w:tr>
      <w:tr w:rsidR="00D54723" w:rsidRPr="00F652AC" w14:paraId="3CB8E458" w14:textId="77777777" w:rsidTr="00F616BF">
        <w:tc>
          <w:tcPr>
            <w:tcW w:w="2160" w:type="dxa"/>
          </w:tcPr>
          <w:p w14:paraId="12637554" w14:textId="4FD7F7A9" w:rsidR="00D54723" w:rsidRPr="00F652AC" w:rsidRDefault="00D54723" w:rsidP="00A31272">
            <w:pPr>
              <w:pStyle w:val="TAL"/>
              <w:keepNext w:val="0"/>
              <w:keepLines w:val="0"/>
              <w:widowControl w:val="0"/>
              <w:spacing w:beforeAutospacing="0"/>
              <w:ind w:left="113"/>
              <w:rPr>
                <w:lang w:eastAsia="ja-JP"/>
              </w:rPr>
            </w:pPr>
            <w:r w:rsidRPr="00A31272">
              <w:rPr>
                <w:rFonts w:cs="Times New Roman"/>
                <w:lang w:eastAsia="ja-JP"/>
              </w:rPr>
              <w:t xml:space="preserve">&gt;NES </w:t>
            </w:r>
            <w:r w:rsidRPr="00F652AC">
              <w:rPr>
                <w:rFonts w:cs="Times New Roman"/>
                <w:lang w:eastAsia="ja-JP"/>
              </w:rPr>
              <w:t>Cell ID</w:t>
            </w:r>
          </w:p>
        </w:tc>
        <w:tc>
          <w:tcPr>
            <w:tcW w:w="1080" w:type="dxa"/>
          </w:tcPr>
          <w:p w14:paraId="0C98BFFB" w14:textId="77777777" w:rsidR="00D54723" w:rsidRPr="00F652AC" w:rsidRDefault="00D54723" w:rsidP="00F616BF">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M</w:t>
            </w:r>
          </w:p>
        </w:tc>
        <w:tc>
          <w:tcPr>
            <w:tcW w:w="1080" w:type="dxa"/>
          </w:tcPr>
          <w:p w14:paraId="5B09B6F4" w14:textId="77777777" w:rsidR="00D54723" w:rsidRPr="00F652AC" w:rsidRDefault="00D54723" w:rsidP="00F616BF">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EBCA661" w14:textId="07EBA4DC" w:rsidR="00D54723" w:rsidRPr="00F652AC" w:rsidRDefault="00D54723" w:rsidP="00F616BF">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9.2.</w:t>
            </w:r>
            <w:r>
              <w:rPr>
                <w:rFonts w:ascii="Arial" w:eastAsia="SimSun" w:hAnsi="Arial"/>
                <w:sz w:val="18"/>
                <w:lang w:eastAsia="ja-JP"/>
              </w:rPr>
              <w:t>2.7</w:t>
            </w:r>
          </w:p>
        </w:tc>
        <w:tc>
          <w:tcPr>
            <w:tcW w:w="1728" w:type="dxa"/>
          </w:tcPr>
          <w:p w14:paraId="464794C1" w14:textId="7E42B5CA" w:rsidR="00D54723" w:rsidRPr="00F652AC" w:rsidRDefault="00D54723" w:rsidP="00F616BF">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3228ED3" w14:textId="77777777" w:rsidR="00D54723" w:rsidRPr="00F652AC" w:rsidRDefault="00D54723" w:rsidP="00F616BF">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YES</w:t>
            </w:r>
          </w:p>
        </w:tc>
        <w:tc>
          <w:tcPr>
            <w:tcW w:w="1080" w:type="dxa"/>
          </w:tcPr>
          <w:p w14:paraId="1FCDFEE9" w14:textId="77777777" w:rsidR="00D54723" w:rsidRPr="00F652AC" w:rsidRDefault="00D54723" w:rsidP="00F616BF">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reject</w:t>
            </w:r>
          </w:p>
        </w:tc>
      </w:tr>
      <w:tr w:rsidR="009E5570" w:rsidRPr="00F652AC" w14:paraId="53331269" w14:textId="77777777" w:rsidTr="00F91617">
        <w:tc>
          <w:tcPr>
            <w:tcW w:w="2160" w:type="dxa"/>
          </w:tcPr>
          <w:p w14:paraId="7BC860E6" w14:textId="1B17E79B" w:rsidR="009E5570" w:rsidRPr="008604F2" w:rsidRDefault="009E5570" w:rsidP="009E5570">
            <w:pPr>
              <w:pStyle w:val="TAL"/>
              <w:keepNext w:val="0"/>
              <w:keepLines w:val="0"/>
              <w:widowControl w:val="0"/>
              <w:spacing w:beforeAutospacing="0"/>
              <w:ind w:left="113"/>
              <w:rPr>
                <w:lang w:eastAsia="ja-JP"/>
              </w:rPr>
            </w:pPr>
            <w:r w:rsidRPr="00A31272">
              <w:rPr>
                <w:rFonts w:cs="Times New Roman"/>
                <w:lang w:eastAsia="ja-JP"/>
              </w:rPr>
              <w:t>&gt;CHOICE UL WUS Configuration Provision</w:t>
            </w:r>
          </w:p>
        </w:tc>
        <w:tc>
          <w:tcPr>
            <w:tcW w:w="1080" w:type="dxa"/>
          </w:tcPr>
          <w:p w14:paraId="513A6219" w14:textId="40B1144B" w:rsidR="009E5570" w:rsidRDefault="009E5570" w:rsidP="009E5570">
            <w:pPr>
              <w:widowControl w:val="0"/>
              <w:overflowPunct w:val="0"/>
              <w:autoSpaceDE w:val="0"/>
              <w:autoSpaceDN w:val="0"/>
              <w:adjustRightInd w:val="0"/>
              <w:textAlignment w:val="baseline"/>
              <w:rPr>
                <w:rFonts w:ascii="Arial" w:eastAsia="SimSun" w:hAnsi="Arial"/>
                <w:sz w:val="18"/>
                <w:lang w:eastAsia="ja-JP"/>
              </w:rPr>
            </w:pPr>
            <w:r>
              <w:rPr>
                <w:rFonts w:ascii="Arial" w:eastAsia="SimSun" w:hAnsi="Arial"/>
                <w:sz w:val="18"/>
                <w:lang w:eastAsia="ja-JP"/>
              </w:rPr>
              <w:t>M</w:t>
            </w:r>
          </w:p>
        </w:tc>
        <w:tc>
          <w:tcPr>
            <w:tcW w:w="1080" w:type="dxa"/>
          </w:tcPr>
          <w:p w14:paraId="47D22D60" w14:textId="77777777" w:rsidR="009E5570" w:rsidRPr="00F652AC" w:rsidRDefault="009E5570" w:rsidP="009E5570">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6523A2F9" w14:textId="77777777" w:rsidR="009E5570" w:rsidRPr="00F652AC" w:rsidRDefault="009E5570" w:rsidP="009E5570">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23302844" w14:textId="77777777" w:rsidR="009E5570" w:rsidRPr="00F652AC" w:rsidRDefault="009E5570" w:rsidP="009E5570">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9856B35" w14:textId="59D1DEC5" w:rsidR="009E5570" w:rsidRPr="00F652AC" w:rsidRDefault="009E5570" w:rsidP="009E5570">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YES</w:t>
            </w:r>
          </w:p>
        </w:tc>
        <w:tc>
          <w:tcPr>
            <w:tcW w:w="1080" w:type="dxa"/>
          </w:tcPr>
          <w:p w14:paraId="5E6E9410" w14:textId="635C063A" w:rsidR="009E5570" w:rsidRPr="00F652AC" w:rsidRDefault="009E5570" w:rsidP="009E5570">
            <w:pPr>
              <w:widowControl w:val="0"/>
              <w:overflowPunct w:val="0"/>
              <w:autoSpaceDE w:val="0"/>
              <w:autoSpaceDN w:val="0"/>
              <w:adjustRightInd w:val="0"/>
              <w:jc w:val="center"/>
              <w:textAlignment w:val="baseline"/>
              <w:rPr>
                <w:rFonts w:ascii="Arial" w:eastAsia="SimSun" w:hAnsi="Arial"/>
                <w:sz w:val="18"/>
                <w:lang w:eastAsia="ja-JP"/>
              </w:rPr>
            </w:pPr>
            <w:r w:rsidRPr="00F652AC">
              <w:rPr>
                <w:rFonts w:ascii="Arial" w:eastAsia="SimSun" w:hAnsi="Arial"/>
                <w:sz w:val="18"/>
                <w:lang w:eastAsia="ja-JP"/>
              </w:rPr>
              <w:t>reject</w:t>
            </w:r>
          </w:p>
        </w:tc>
      </w:tr>
      <w:tr w:rsidR="00F652AC" w:rsidRPr="00F652AC" w14:paraId="4FCD35FC" w14:textId="77777777" w:rsidTr="00F91617">
        <w:tc>
          <w:tcPr>
            <w:tcW w:w="2160" w:type="dxa"/>
          </w:tcPr>
          <w:p w14:paraId="1203E39E" w14:textId="43CDF005" w:rsidR="00F652AC" w:rsidRPr="00F652AC" w:rsidRDefault="00D54723" w:rsidP="00AC04A5">
            <w:pPr>
              <w:pStyle w:val="TAL"/>
              <w:keepNext w:val="0"/>
              <w:keepLines w:val="0"/>
              <w:widowControl w:val="0"/>
              <w:spacing w:beforeAutospacing="0"/>
              <w:ind w:left="227"/>
              <w:rPr>
                <w:lang w:eastAsia="ja-JP"/>
              </w:rPr>
            </w:pPr>
            <w:r w:rsidRPr="00AC04A5">
              <w:rPr>
                <w:rFonts w:cs="Times New Roman"/>
                <w:lang w:eastAsia="ja-JP"/>
              </w:rPr>
              <w:t>&gt;</w:t>
            </w:r>
            <w:r w:rsidR="00CB5D62" w:rsidRPr="00AC04A5">
              <w:rPr>
                <w:rFonts w:cs="Times New Roman"/>
                <w:lang w:eastAsia="ja-JP"/>
              </w:rPr>
              <w:t>&gt;</w:t>
            </w:r>
            <w:r w:rsidR="00E24074" w:rsidRPr="00AC04A5">
              <w:rPr>
                <w:rFonts w:cs="Times New Roman"/>
                <w:lang w:eastAsia="ja-JP"/>
              </w:rPr>
              <w:t>C</w:t>
            </w:r>
            <w:r w:rsidRPr="00AC04A5">
              <w:rPr>
                <w:rFonts w:cs="Times New Roman"/>
                <w:lang w:eastAsia="ja-JP"/>
              </w:rPr>
              <w:t>onfiguration</w:t>
            </w:r>
            <w:r w:rsidR="00CC2064">
              <w:rPr>
                <w:lang w:eastAsia="ja-JP"/>
              </w:rPr>
              <w:t xml:space="preserve"> </w:t>
            </w:r>
            <w:r w:rsidR="00CC2064" w:rsidRPr="00A31272">
              <w:rPr>
                <w:rFonts w:cs="Times New Roman"/>
                <w:lang w:eastAsia="ja-JP"/>
              </w:rPr>
              <w:t>Provision</w:t>
            </w:r>
          </w:p>
        </w:tc>
        <w:tc>
          <w:tcPr>
            <w:tcW w:w="1080" w:type="dxa"/>
          </w:tcPr>
          <w:p w14:paraId="3A3FE3DD" w14:textId="54A57BAC"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015695B"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0779A42" w14:textId="64DEB0C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5765936B" w14:textId="77777777" w:rsidR="00F652AC" w:rsidRPr="00F652AC" w:rsidRDefault="00F652AC"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6ED5479C" w14:textId="2B75C655"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p>
        </w:tc>
        <w:tc>
          <w:tcPr>
            <w:tcW w:w="1080" w:type="dxa"/>
          </w:tcPr>
          <w:p w14:paraId="0729206A" w14:textId="07F1CB79" w:rsidR="00F652AC" w:rsidRPr="00F652AC" w:rsidRDefault="00F652AC" w:rsidP="00F652AC">
            <w:pPr>
              <w:widowControl w:val="0"/>
              <w:overflowPunct w:val="0"/>
              <w:autoSpaceDE w:val="0"/>
              <w:autoSpaceDN w:val="0"/>
              <w:adjustRightInd w:val="0"/>
              <w:jc w:val="center"/>
              <w:textAlignment w:val="baseline"/>
              <w:rPr>
                <w:rFonts w:ascii="Arial" w:eastAsia="SimSun" w:hAnsi="Arial"/>
                <w:sz w:val="18"/>
                <w:lang w:eastAsia="ja-JP"/>
              </w:rPr>
            </w:pPr>
          </w:p>
        </w:tc>
      </w:tr>
      <w:tr w:rsidR="00D125E9" w:rsidRPr="00F652AC" w14:paraId="71FF9A3F" w14:textId="77777777" w:rsidTr="00F91617">
        <w:tc>
          <w:tcPr>
            <w:tcW w:w="2160" w:type="dxa"/>
          </w:tcPr>
          <w:p w14:paraId="4BFB15B1" w14:textId="7C4DB4B6" w:rsidR="00D125E9" w:rsidRPr="00D125E9" w:rsidRDefault="00D125E9" w:rsidP="00D125E9">
            <w:pPr>
              <w:pStyle w:val="TAL"/>
              <w:keepNext w:val="0"/>
              <w:keepLines w:val="0"/>
              <w:widowControl w:val="0"/>
              <w:spacing w:beforeAutospacing="0"/>
              <w:ind w:left="340"/>
              <w:rPr>
                <w:rFonts w:cs="Times New Roman"/>
                <w:bCs/>
                <w:lang w:eastAsia="ja-JP"/>
              </w:rPr>
            </w:pPr>
            <w:r w:rsidRPr="00D125E9">
              <w:rPr>
                <w:rFonts w:eastAsia="Batang" w:cs="Times New Roman"/>
                <w:bCs/>
                <w:lang w:eastAsia="ja-JP"/>
              </w:rPr>
              <w:t>&gt;&gt;&gt;</w:t>
            </w:r>
            <w:r w:rsidR="001B0601" w:rsidRPr="00AC04A5">
              <w:rPr>
                <w:rFonts w:cs="Times New Roman"/>
                <w:lang w:eastAsia="ja-JP"/>
              </w:rPr>
              <w:t>UL WUS Configuration</w:t>
            </w:r>
          </w:p>
        </w:tc>
        <w:tc>
          <w:tcPr>
            <w:tcW w:w="1080" w:type="dxa"/>
          </w:tcPr>
          <w:p w14:paraId="7A7C0FBF" w14:textId="67E55EC0" w:rsidR="00D125E9" w:rsidRDefault="001B0601" w:rsidP="00F652AC">
            <w:pPr>
              <w:widowControl w:val="0"/>
              <w:overflowPunct w:val="0"/>
              <w:autoSpaceDE w:val="0"/>
              <w:autoSpaceDN w:val="0"/>
              <w:adjustRightInd w:val="0"/>
              <w:textAlignment w:val="baseline"/>
              <w:rPr>
                <w:rFonts w:ascii="Arial" w:eastAsia="SimSun" w:hAnsi="Arial"/>
                <w:sz w:val="18"/>
                <w:lang w:eastAsia="ja-JP"/>
              </w:rPr>
            </w:pPr>
            <w:r>
              <w:rPr>
                <w:rFonts w:ascii="Arial" w:eastAsia="SimSun" w:hAnsi="Arial"/>
                <w:sz w:val="18"/>
                <w:lang w:eastAsia="ja-JP"/>
              </w:rPr>
              <w:t>M</w:t>
            </w:r>
          </w:p>
        </w:tc>
        <w:tc>
          <w:tcPr>
            <w:tcW w:w="1080" w:type="dxa"/>
          </w:tcPr>
          <w:p w14:paraId="04751A89" w14:textId="77777777" w:rsidR="00D125E9" w:rsidRPr="00F652AC" w:rsidRDefault="00D125E9" w:rsidP="00F652A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B87AEE5" w14:textId="4E30A3C6" w:rsidR="00D125E9" w:rsidRPr="00F652AC" w:rsidRDefault="001B0601" w:rsidP="00F652AC">
            <w:pPr>
              <w:widowControl w:val="0"/>
              <w:overflowPunct w:val="0"/>
              <w:autoSpaceDE w:val="0"/>
              <w:autoSpaceDN w:val="0"/>
              <w:adjustRightInd w:val="0"/>
              <w:textAlignment w:val="baseline"/>
              <w:rPr>
                <w:rFonts w:ascii="Arial" w:eastAsia="SimSun" w:hAnsi="Arial"/>
                <w:sz w:val="18"/>
                <w:lang w:eastAsia="ja-JP"/>
              </w:rPr>
            </w:pPr>
            <w:r w:rsidRPr="00F652AC">
              <w:rPr>
                <w:rFonts w:ascii="Arial" w:eastAsia="SimSun" w:hAnsi="Arial"/>
                <w:sz w:val="18"/>
                <w:lang w:eastAsia="ja-JP"/>
              </w:rPr>
              <w:t>9.2.3.</w:t>
            </w:r>
            <w:r>
              <w:rPr>
                <w:rFonts w:ascii="Arial" w:eastAsia="SimSun" w:hAnsi="Arial"/>
                <w:sz w:val="18"/>
                <w:lang w:eastAsia="ja-JP"/>
              </w:rPr>
              <w:t>x</w:t>
            </w:r>
          </w:p>
        </w:tc>
        <w:tc>
          <w:tcPr>
            <w:tcW w:w="1728" w:type="dxa"/>
          </w:tcPr>
          <w:p w14:paraId="3F4D58B7" w14:textId="77777777" w:rsidR="00D125E9" w:rsidRPr="00F652AC" w:rsidRDefault="00D125E9"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5512FF0" w14:textId="77777777" w:rsidR="00D125E9" w:rsidRPr="00F652AC" w:rsidRDefault="00D125E9" w:rsidP="00F652AC">
            <w:pPr>
              <w:widowControl w:val="0"/>
              <w:overflowPunct w:val="0"/>
              <w:autoSpaceDE w:val="0"/>
              <w:autoSpaceDN w:val="0"/>
              <w:adjustRightInd w:val="0"/>
              <w:jc w:val="center"/>
              <w:textAlignment w:val="baseline"/>
              <w:rPr>
                <w:rFonts w:ascii="Arial" w:eastAsia="SimSun" w:hAnsi="Arial"/>
                <w:sz w:val="18"/>
                <w:lang w:eastAsia="ja-JP"/>
              </w:rPr>
            </w:pPr>
          </w:p>
        </w:tc>
        <w:tc>
          <w:tcPr>
            <w:tcW w:w="1080" w:type="dxa"/>
          </w:tcPr>
          <w:p w14:paraId="66A8BA4A" w14:textId="77777777" w:rsidR="00D125E9" w:rsidRPr="00F652AC" w:rsidRDefault="00D125E9" w:rsidP="00F652AC">
            <w:pPr>
              <w:widowControl w:val="0"/>
              <w:overflowPunct w:val="0"/>
              <w:autoSpaceDE w:val="0"/>
              <w:autoSpaceDN w:val="0"/>
              <w:adjustRightInd w:val="0"/>
              <w:jc w:val="center"/>
              <w:textAlignment w:val="baseline"/>
              <w:rPr>
                <w:rFonts w:ascii="Arial" w:eastAsia="SimSun" w:hAnsi="Arial"/>
                <w:sz w:val="18"/>
                <w:lang w:eastAsia="ja-JP"/>
              </w:rPr>
            </w:pPr>
          </w:p>
        </w:tc>
      </w:tr>
      <w:tr w:rsidR="00D54723" w:rsidRPr="00F652AC" w14:paraId="17A1CF8A" w14:textId="77777777" w:rsidTr="00F91617">
        <w:tc>
          <w:tcPr>
            <w:tcW w:w="2160" w:type="dxa"/>
          </w:tcPr>
          <w:p w14:paraId="00C6A35D" w14:textId="11480E5B" w:rsidR="00D54723" w:rsidRPr="00F652AC" w:rsidRDefault="00901A66" w:rsidP="00AC04A5">
            <w:pPr>
              <w:pStyle w:val="TAL"/>
              <w:keepNext w:val="0"/>
              <w:keepLines w:val="0"/>
              <w:widowControl w:val="0"/>
              <w:spacing w:beforeAutospacing="0"/>
              <w:ind w:left="227"/>
              <w:rPr>
                <w:lang w:eastAsia="ja-JP"/>
              </w:rPr>
            </w:pPr>
            <w:r w:rsidRPr="00AC04A5">
              <w:rPr>
                <w:rFonts w:cs="Times New Roman"/>
                <w:lang w:eastAsia="ja-JP"/>
              </w:rPr>
              <w:t>&gt;</w:t>
            </w:r>
            <w:r w:rsidR="00CB5D62" w:rsidRPr="00AC04A5">
              <w:rPr>
                <w:rFonts w:cs="Times New Roman"/>
                <w:lang w:eastAsia="ja-JP"/>
              </w:rPr>
              <w:t>&gt;</w:t>
            </w:r>
            <w:r w:rsidR="00FD7605" w:rsidRPr="00AC04A5">
              <w:rPr>
                <w:rFonts w:cs="Times New Roman"/>
                <w:lang w:eastAsia="ja-JP"/>
              </w:rPr>
              <w:t xml:space="preserve"> Configuration</w:t>
            </w:r>
            <w:r w:rsidR="00FD7605">
              <w:rPr>
                <w:rFonts w:cs="Times New Roman"/>
                <w:lang w:eastAsia="ja-JP"/>
              </w:rPr>
              <w:t xml:space="preserve"> </w:t>
            </w:r>
            <w:r w:rsidRPr="00AC04A5">
              <w:rPr>
                <w:rFonts w:cs="Times New Roman"/>
                <w:lang w:eastAsia="ja-JP"/>
              </w:rPr>
              <w:t>Release</w:t>
            </w:r>
          </w:p>
        </w:tc>
        <w:tc>
          <w:tcPr>
            <w:tcW w:w="1080" w:type="dxa"/>
          </w:tcPr>
          <w:p w14:paraId="5F75E1AD" w14:textId="349509CB" w:rsidR="00D54723" w:rsidRPr="00F652AC" w:rsidRDefault="00D54723"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85FA136" w14:textId="6C0384F7" w:rsidR="00D54723" w:rsidRPr="00F652AC" w:rsidRDefault="00D54723" w:rsidP="00E24074">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7B8611F" w14:textId="1D7A833D" w:rsidR="00D54723" w:rsidRPr="00F652AC" w:rsidRDefault="00D54723" w:rsidP="00E24074">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1772A733" w14:textId="77777777" w:rsidR="00D54723" w:rsidRPr="00F652AC" w:rsidRDefault="00D54723"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4850733" w14:textId="77777777" w:rsidR="00D54723" w:rsidRPr="00F652AC" w:rsidRDefault="00D54723" w:rsidP="00F652AC">
            <w:pPr>
              <w:widowControl w:val="0"/>
              <w:overflowPunct w:val="0"/>
              <w:autoSpaceDE w:val="0"/>
              <w:autoSpaceDN w:val="0"/>
              <w:adjustRightInd w:val="0"/>
              <w:jc w:val="center"/>
              <w:textAlignment w:val="baseline"/>
              <w:rPr>
                <w:rFonts w:ascii="Arial" w:eastAsia="SimSun" w:hAnsi="Arial"/>
                <w:sz w:val="18"/>
                <w:lang w:eastAsia="ja-JP"/>
              </w:rPr>
            </w:pPr>
          </w:p>
        </w:tc>
        <w:tc>
          <w:tcPr>
            <w:tcW w:w="1080" w:type="dxa"/>
          </w:tcPr>
          <w:p w14:paraId="1E7207CC" w14:textId="77777777" w:rsidR="00D54723" w:rsidRPr="00F652AC" w:rsidRDefault="00D54723" w:rsidP="00F652AC">
            <w:pPr>
              <w:widowControl w:val="0"/>
              <w:overflowPunct w:val="0"/>
              <w:autoSpaceDE w:val="0"/>
              <w:autoSpaceDN w:val="0"/>
              <w:adjustRightInd w:val="0"/>
              <w:jc w:val="center"/>
              <w:textAlignment w:val="baseline"/>
              <w:rPr>
                <w:rFonts w:ascii="Arial" w:eastAsia="SimSun" w:hAnsi="Arial"/>
                <w:sz w:val="18"/>
                <w:lang w:eastAsia="ja-JP"/>
              </w:rPr>
            </w:pPr>
          </w:p>
        </w:tc>
      </w:tr>
      <w:tr w:rsidR="00D125E9" w:rsidRPr="00F652AC" w14:paraId="52EBA848" w14:textId="77777777" w:rsidTr="00F91617">
        <w:tc>
          <w:tcPr>
            <w:tcW w:w="2160" w:type="dxa"/>
          </w:tcPr>
          <w:p w14:paraId="2F75CCD6" w14:textId="27426037" w:rsidR="00D125E9" w:rsidRPr="00D125E9" w:rsidRDefault="00D125E9" w:rsidP="00D125E9">
            <w:pPr>
              <w:pStyle w:val="TAL"/>
              <w:keepNext w:val="0"/>
              <w:keepLines w:val="0"/>
              <w:widowControl w:val="0"/>
              <w:spacing w:beforeAutospacing="0"/>
              <w:ind w:left="340"/>
              <w:rPr>
                <w:rFonts w:cs="Times New Roman"/>
                <w:bCs/>
                <w:lang w:eastAsia="ja-JP"/>
              </w:rPr>
            </w:pPr>
            <w:r w:rsidRPr="00D125E9">
              <w:rPr>
                <w:rFonts w:eastAsia="Batang" w:cs="Times New Roman"/>
                <w:bCs/>
                <w:lang w:eastAsia="ja-JP"/>
              </w:rPr>
              <w:t>&gt;&gt;&gt;</w:t>
            </w:r>
            <w:r w:rsidR="001B0601" w:rsidRPr="00AC04A5">
              <w:rPr>
                <w:rFonts w:cs="Times New Roman"/>
                <w:lang w:eastAsia="ja-JP"/>
              </w:rPr>
              <w:t>Configuration Release Indication</w:t>
            </w:r>
          </w:p>
        </w:tc>
        <w:tc>
          <w:tcPr>
            <w:tcW w:w="1080" w:type="dxa"/>
          </w:tcPr>
          <w:p w14:paraId="553FF1A0" w14:textId="6570D47F" w:rsidR="00D125E9" w:rsidRDefault="001B0601" w:rsidP="00F652AC">
            <w:pPr>
              <w:widowControl w:val="0"/>
              <w:overflowPunct w:val="0"/>
              <w:autoSpaceDE w:val="0"/>
              <w:autoSpaceDN w:val="0"/>
              <w:adjustRightInd w:val="0"/>
              <w:textAlignment w:val="baseline"/>
              <w:rPr>
                <w:rFonts w:ascii="Arial" w:eastAsia="SimSun" w:hAnsi="Arial"/>
                <w:sz w:val="18"/>
                <w:lang w:eastAsia="ja-JP"/>
              </w:rPr>
            </w:pPr>
            <w:r>
              <w:rPr>
                <w:rFonts w:ascii="Arial" w:eastAsia="SimSun" w:hAnsi="Arial"/>
                <w:sz w:val="18"/>
                <w:lang w:eastAsia="ja-JP"/>
              </w:rPr>
              <w:t>M</w:t>
            </w:r>
          </w:p>
        </w:tc>
        <w:tc>
          <w:tcPr>
            <w:tcW w:w="1080" w:type="dxa"/>
          </w:tcPr>
          <w:p w14:paraId="112576B2" w14:textId="77777777" w:rsidR="00D125E9" w:rsidRPr="00F652AC" w:rsidRDefault="00D125E9" w:rsidP="00E24074">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00097BFA" w14:textId="77777777" w:rsidR="001B0601" w:rsidRPr="00E24074" w:rsidRDefault="001B0601" w:rsidP="001B0601">
            <w:pPr>
              <w:widowControl w:val="0"/>
              <w:overflowPunct w:val="0"/>
              <w:autoSpaceDE w:val="0"/>
              <w:autoSpaceDN w:val="0"/>
              <w:adjustRightInd w:val="0"/>
              <w:textAlignment w:val="baseline"/>
              <w:rPr>
                <w:rFonts w:ascii="Arial" w:eastAsia="SimSun" w:hAnsi="Arial"/>
                <w:sz w:val="18"/>
                <w:lang w:eastAsia="ja-JP"/>
              </w:rPr>
            </w:pPr>
            <w:r w:rsidRPr="00E24074">
              <w:rPr>
                <w:rFonts w:ascii="Arial" w:eastAsia="SimSun" w:hAnsi="Arial"/>
                <w:sz w:val="18"/>
                <w:lang w:eastAsia="ja-JP"/>
              </w:rPr>
              <w:t>ENUMERATED</w:t>
            </w:r>
          </w:p>
          <w:p w14:paraId="65474FE5" w14:textId="06E5DDDF" w:rsidR="00D125E9" w:rsidRPr="00E24074" w:rsidRDefault="001B0601" w:rsidP="001B0601">
            <w:pPr>
              <w:widowControl w:val="0"/>
              <w:overflowPunct w:val="0"/>
              <w:autoSpaceDE w:val="0"/>
              <w:autoSpaceDN w:val="0"/>
              <w:adjustRightInd w:val="0"/>
              <w:textAlignment w:val="baseline"/>
              <w:rPr>
                <w:rFonts w:ascii="Arial" w:eastAsia="SimSun" w:hAnsi="Arial"/>
                <w:sz w:val="18"/>
                <w:lang w:eastAsia="ja-JP"/>
              </w:rPr>
            </w:pPr>
            <w:r w:rsidRPr="00E24074">
              <w:rPr>
                <w:rFonts w:ascii="Arial" w:eastAsia="SimSun" w:hAnsi="Arial"/>
                <w:sz w:val="18"/>
                <w:lang w:eastAsia="ja-JP"/>
              </w:rPr>
              <w:t>(true, ...)</w:t>
            </w:r>
          </w:p>
        </w:tc>
        <w:tc>
          <w:tcPr>
            <w:tcW w:w="1728" w:type="dxa"/>
          </w:tcPr>
          <w:p w14:paraId="7BD0FE19" w14:textId="77777777" w:rsidR="00D125E9" w:rsidRPr="00F652AC" w:rsidRDefault="00D125E9" w:rsidP="00F652A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BB0F33B" w14:textId="77777777" w:rsidR="00D125E9" w:rsidRPr="00F652AC" w:rsidRDefault="00D125E9" w:rsidP="00F652AC">
            <w:pPr>
              <w:widowControl w:val="0"/>
              <w:overflowPunct w:val="0"/>
              <w:autoSpaceDE w:val="0"/>
              <w:autoSpaceDN w:val="0"/>
              <w:adjustRightInd w:val="0"/>
              <w:jc w:val="center"/>
              <w:textAlignment w:val="baseline"/>
              <w:rPr>
                <w:rFonts w:ascii="Arial" w:eastAsia="SimSun" w:hAnsi="Arial"/>
                <w:sz w:val="18"/>
                <w:lang w:eastAsia="ja-JP"/>
              </w:rPr>
            </w:pPr>
          </w:p>
        </w:tc>
        <w:tc>
          <w:tcPr>
            <w:tcW w:w="1080" w:type="dxa"/>
          </w:tcPr>
          <w:p w14:paraId="6E6FD282" w14:textId="77777777" w:rsidR="00D125E9" w:rsidRPr="00F652AC" w:rsidRDefault="00D125E9" w:rsidP="00F652AC">
            <w:pPr>
              <w:widowControl w:val="0"/>
              <w:overflowPunct w:val="0"/>
              <w:autoSpaceDE w:val="0"/>
              <w:autoSpaceDN w:val="0"/>
              <w:adjustRightInd w:val="0"/>
              <w:jc w:val="center"/>
              <w:textAlignment w:val="baseline"/>
              <w:rPr>
                <w:rFonts w:ascii="Arial" w:eastAsia="SimSun" w:hAnsi="Arial"/>
                <w:sz w:val="18"/>
                <w:lang w:eastAsia="ja-JP"/>
              </w:rPr>
            </w:pPr>
          </w:p>
        </w:tc>
      </w:tr>
    </w:tbl>
    <w:p w14:paraId="2B3A2761" w14:textId="77777777" w:rsidR="00901A66" w:rsidRPr="009E0C18" w:rsidRDefault="00901A66" w:rsidP="002204AE">
      <w:pPr>
        <w:spacing w:after="120"/>
      </w:pPr>
    </w:p>
    <w:p w14:paraId="4EB428C8" w14:textId="3FF6C07F" w:rsidR="009875CF" w:rsidRPr="009875CF" w:rsidRDefault="009875CF" w:rsidP="002204AE">
      <w:pPr>
        <w:spacing w:after="120"/>
        <w:rPr>
          <w:b/>
          <w:bCs/>
        </w:rPr>
      </w:pPr>
      <w:r>
        <w:rPr>
          <w:b/>
          <w:bCs/>
        </w:rPr>
        <w:t xml:space="preserve">Proposal </w:t>
      </w:r>
      <w:r w:rsidR="00BD68B7">
        <w:rPr>
          <w:b/>
          <w:bCs/>
        </w:rPr>
        <w:t>1</w:t>
      </w:r>
      <w:r w:rsidR="00CC0D27">
        <w:rPr>
          <w:b/>
          <w:bCs/>
        </w:rPr>
        <w:t>1</w:t>
      </w:r>
      <w:r>
        <w:rPr>
          <w:b/>
          <w:bCs/>
        </w:rPr>
        <w:t xml:space="preserve">: To add a </w:t>
      </w:r>
      <w:r w:rsidR="00142FAB" w:rsidRPr="00142FAB">
        <w:rPr>
          <w:b/>
          <w:bCs/>
        </w:rPr>
        <w:t xml:space="preserve">Configuration Release Indication </w:t>
      </w:r>
      <w:r>
        <w:rPr>
          <w:b/>
          <w:bCs/>
        </w:rPr>
        <w:t xml:space="preserve">in the </w:t>
      </w:r>
      <w:r w:rsidRPr="009875CF">
        <w:rPr>
          <w:b/>
          <w:bCs/>
        </w:rPr>
        <w:t>UL WUS Configuration Provision Request message</w:t>
      </w:r>
      <w:r w:rsidR="00563D15">
        <w:rPr>
          <w:b/>
          <w:bCs/>
        </w:rPr>
        <w:t xml:space="preserve"> for</w:t>
      </w:r>
      <w:r w:rsidR="00563D15" w:rsidRPr="00563D15">
        <w:rPr>
          <w:b/>
          <w:bCs/>
        </w:rPr>
        <w:t xml:space="preserve"> </w:t>
      </w:r>
      <w:r w:rsidR="00563D15" w:rsidRPr="009875CF">
        <w:rPr>
          <w:b/>
          <w:bCs/>
        </w:rPr>
        <w:t>UL WUS configuration release</w:t>
      </w:r>
      <w:r w:rsidR="00563D15">
        <w:rPr>
          <w:b/>
          <w:bCs/>
        </w:rPr>
        <w:t xml:space="preserve">. </w:t>
      </w:r>
    </w:p>
    <w:p w14:paraId="55551B42" w14:textId="2D2F2F95" w:rsidR="00914C07" w:rsidRDefault="00563D15" w:rsidP="002204AE">
      <w:pPr>
        <w:spacing w:after="120"/>
      </w:pPr>
      <w:r>
        <w:t>As descripted above</w:t>
      </w:r>
      <w:r w:rsidR="00571BC6">
        <w:t xml:space="preserve">, </w:t>
      </w:r>
      <w:r w:rsidR="00914C07">
        <w:t xml:space="preserve">there </w:t>
      </w:r>
      <w:r w:rsidR="001E4C76">
        <w:t xml:space="preserve">can </w:t>
      </w:r>
      <w:r w:rsidR="00914C07" w:rsidRPr="00914C07">
        <w:t xml:space="preserve">be a </w:t>
      </w:r>
      <w:r w:rsidR="00F604CE">
        <w:t>scenario</w:t>
      </w:r>
      <w:r w:rsidR="00914C07" w:rsidRPr="00914C07">
        <w:t xml:space="preserve"> </w:t>
      </w:r>
      <w:r w:rsidR="008C3234">
        <w:t xml:space="preserve">i.e. </w:t>
      </w:r>
      <w:r w:rsidR="001B2D75" w:rsidRPr="001B2D75">
        <w:t xml:space="preserve">multiple </w:t>
      </w:r>
      <w:r w:rsidR="00352D70">
        <w:t>NES Cell</w:t>
      </w:r>
      <w:r w:rsidR="001B2D75" w:rsidRPr="001B2D75">
        <w:t>s under a single Cell A</w:t>
      </w:r>
      <w:r w:rsidR="001B2D75">
        <w:t xml:space="preserve">, it is beneficial to perform some coordination by Cell A on e.g. which </w:t>
      </w:r>
      <w:r w:rsidR="00352D70">
        <w:t>NES Cell</w:t>
      </w:r>
      <w:r w:rsidR="001B2D75">
        <w:t xml:space="preserve">s </w:t>
      </w:r>
      <w:r w:rsidR="000D161E">
        <w:t>under</w:t>
      </w:r>
      <w:r w:rsidR="006F56A2">
        <w:t xml:space="preserve"> </w:t>
      </w:r>
      <w:r w:rsidR="00342A17">
        <w:t xml:space="preserve">that </w:t>
      </w:r>
      <w:r w:rsidR="000D161E">
        <w:t xml:space="preserve">Cell A </w:t>
      </w:r>
      <w:r w:rsidR="001B2D75">
        <w:t xml:space="preserve">can activate </w:t>
      </w:r>
      <w:r w:rsidR="00A07813">
        <w:t>OD-SIB1</w:t>
      </w:r>
      <w:r w:rsidR="001B2D75" w:rsidRPr="001B2D75">
        <w:t xml:space="preserve"> </w:t>
      </w:r>
      <w:r w:rsidR="000D161E" w:rsidRPr="001B2D75">
        <w:t>transmission</w:t>
      </w:r>
      <w:r w:rsidR="00136767">
        <w:t xml:space="preserve">, taking both energy </w:t>
      </w:r>
      <w:r w:rsidR="00CC2A0A">
        <w:t>saving</w:t>
      </w:r>
      <w:r w:rsidR="00136767">
        <w:t xml:space="preserve"> and </w:t>
      </w:r>
      <w:r w:rsidR="00CC2A0A">
        <w:t xml:space="preserve">UE </w:t>
      </w:r>
      <w:r w:rsidR="00136767">
        <w:t>performance into account</w:t>
      </w:r>
      <w:r w:rsidR="001B2D75" w:rsidRPr="001B2D75">
        <w:t xml:space="preserve">. </w:t>
      </w:r>
    </w:p>
    <w:p w14:paraId="34F64371" w14:textId="069262CC" w:rsidR="004915A0" w:rsidRDefault="004915A0" w:rsidP="002204AE">
      <w:pPr>
        <w:spacing w:after="120"/>
        <w:rPr>
          <w:b/>
          <w:bCs/>
        </w:rPr>
      </w:pPr>
      <w:r w:rsidRPr="00B6242A">
        <w:rPr>
          <w:b/>
          <w:bCs/>
        </w:rPr>
        <w:t xml:space="preserve">Proposal </w:t>
      </w:r>
      <w:r w:rsidR="00BD68B7">
        <w:rPr>
          <w:b/>
          <w:bCs/>
        </w:rPr>
        <w:t>1</w:t>
      </w:r>
      <w:r w:rsidR="00CC0D27">
        <w:rPr>
          <w:b/>
          <w:bCs/>
        </w:rPr>
        <w:t>2</w:t>
      </w:r>
      <w:r w:rsidRPr="00B6242A">
        <w:rPr>
          <w:b/>
          <w:bCs/>
        </w:rPr>
        <w:t xml:space="preserve">: </w:t>
      </w:r>
      <w:r w:rsidR="001E00D2">
        <w:rPr>
          <w:b/>
          <w:bCs/>
        </w:rPr>
        <w:t>Cell A can provide guidance</w:t>
      </w:r>
      <w:r w:rsidR="00D03975">
        <w:rPr>
          <w:b/>
          <w:bCs/>
        </w:rPr>
        <w:t xml:space="preserve"> </w:t>
      </w:r>
      <w:r w:rsidR="001E00D2">
        <w:rPr>
          <w:b/>
          <w:bCs/>
        </w:rPr>
        <w:t xml:space="preserve">to </w:t>
      </w:r>
      <w:r w:rsidR="00B560B7">
        <w:rPr>
          <w:b/>
          <w:bCs/>
        </w:rPr>
        <w:t xml:space="preserve">assist </w:t>
      </w:r>
      <w:r w:rsidR="00352D70">
        <w:rPr>
          <w:b/>
          <w:bCs/>
        </w:rPr>
        <w:t>NES Cell</w:t>
      </w:r>
      <w:r w:rsidR="001E00D2">
        <w:rPr>
          <w:b/>
          <w:bCs/>
        </w:rPr>
        <w:t xml:space="preserve"> </w:t>
      </w:r>
      <w:r w:rsidR="00AF5676">
        <w:rPr>
          <w:b/>
          <w:bCs/>
        </w:rPr>
        <w:t xml:space="preserve">on </w:t>
      </w:r>
      <w:r w:rsidR="00A07813">
        <w:rPr>
          <w:b/>
          <w:bCs/>
        </w:rPr>
        <w:t>OD-SIB1</w:t>
      </w:r>
      <w:r w:rsidR="001E00D2" w:rsidRPr="001E00D2">
        <w:rPr>
          <w:b/>
          <w:bCs/>
        </w:rPr>
        <w:t xml:space="preserve"> activation/deactivation</w:t>
      </w:r>
      <w:r w:rsidRPr="00B6242A">
        <w:rPr>
          <w:b/>
          <w:bCs/>
        </w:rPr>
        <w:t>.</w:t>
      </w:r>
    </w:p>
    <w:p w14:paraId="212FBC21" w14:textId="48DBE938" w:rsidR="00B63393" w:rsidRDefault="00593CAE" w:rsidP="002204AE">
      <w:pPr>
        <w:spacing w:after="120"/>
        <w:rPr>
          <w:lang w:eastAsia="zh-CN"/>
        </w:rPr>
      </w:pPr>
      <w:r>
        <w:rPr>
          <w:lang w:eastAsia="zh-CN"/>
        </w:rPr>
        <w:t xml:space="preserve">In split architecture, considering </w:t>
      </w:r>
      <w:proofErr w:type="spellStart"/>
      <w:r w:rsidR="008776D2">
        <w:rPr>
          <w:lang w:eastAsia="zh-CN"/>
        </w:rPr>
        <w:t>gNB</w:t>
      </w:r>
      <w:proofErr w:type="spellEnd"/>
      <w:r w:rsidR="008776D2">
        <w:rPr>
          <w:lang w:eastAsia="zh-CN"/>
        </w:rPr>
        <w:t>-CU</w:t>
      </w:r>
      <w:r w:rsidR="00B338F1">
        <w:rPr>
          <w:lang w:eastAsia="zh-CN"/>
        </w:rPr>
        <w:t xml:space="preserve"> is more knowledgeable on the </w:t>
      </w:r>
      <w:r w:rsidR="006A2305">
        <w:rPr>
          <w:lang w:eastAsia="zh-CN"/>
        </w:rPr>
        <w:t xml:space="preserve">SIB1 </w:t>
      </w:r>
      <w:r w:rsidR="00B338F1">
        <w:rPr>
          <w:lang w:eastAsia="zh-CN"/>
        </w:rPr>
        <w:t xml:space="preserve">transmission status and load status of all </w:t>
      </w:r>
      <w:r w:rsidR="00352D70">
        <w:rPr>
          <w:lang w:eastAsia="zh-CN"/>
        </w:rPr>
        <w:t>NES Cell</w:t>
      </w:r>
      <w:r w:rsidR="00B338F1">
        <w:rPr>
          <w:lang w:eastAsia="zh-CN"/>
        </w:rPr>
        <w:t>s</w:t>
      </w:r>
      <w:r w:rsidR="00B209AA">
        <w:rPr>
          <w:lang w:eastAsia="zh-CN"/>
        </w:rPr>
        <w:t xml:space="preserve"> and </w:t>
      </w:r>
      <w:proofErr w:type="spellStart"/>
      <w:r w:rsidR="00B209AA">
        <w:rPr>
          <w:lang w:eastAsia="zh-CN"/>
        </w:rPr>
        <w:t>neighbor</w:t>
      </w:r>
      <w:proofErr w:type="spellEnd"/>
      <w:r w:rsidR="00B209AA">
        <w:rPr>
          <w:lang w:eastAsia="zh-CN"/>
        </w:rPr>
        <w:t xml:space="preserve"> cells</w:t>
      </w:r>
      <w:r w:rsidR="00B338F1">
        <w:rPr>
          <w:lang w:eastAsia="zh-CN"/>
        </w:rPr>
        <w:t>, w</w:t>
      </w:r>
      <w:r w:rsidR="00612144">
        <w:rPr>
          <w:lang w:eastAsia="zh-CN"/>
        </w:rPr>
        <w:t xml:space="preserve">e prefer </w:t>
      </w:r>
      <w:proofErr w:type="spellStart"/>
      <w:r w:rsidR="00612144">
        <w:rPr>
          <w:lang w:eastAsia="zh-CN"/>
        </w:rPr>
        <w:t>gNB</w:t>
      </w:r>
      <w:proofErr w:type="spellEnd"/>
      <w:r w:rsidR="00612144">
        <w:rPr>
          <w:lang w:eastAsia="zh-CN"/>
        </w:rPr>
        <w:t xml:space="preserve">-CU to </w:t>
      </w:r>
      <w:r w:rsidR="008776D2" w:rsidRPr="00612144">
        <w:rPr>
          <w:lang w:eastAsia="zh-CN"/>
        </w:rPr>
        <w:t>decide</w:t>
      </w:r>
      <w:r w:rsidR="00612144">
        <w:rPr>
          <w:lang w:eastAsia="zh-CN"/>
        </w:rPr>
        <w:t xml:space="preserve"> </w:t>
      </w:r>
      <w:r w:rsidR="00A07813">
        <w:rPr>
          <w:lang w:eastAsia="zh-CN"/>
        </w:rPr>
        <w:t>OD-SIB1</w:t>
      </w:r>
      <w:r w:rsidR="0085713F">
        <w:rPr>
          <w:lang w:eastAsia="zh-CN"/>
        </w:rPr>
        <w:t xml:space="preserve"> </w:t>
      </w:r>
      <w:r w:rsidR="008810F1" w:rsidRPr="008810F1">
        <w:rPr>
          <w:lang w:eastAsia="zh-CN"/>
        </w:rPr>
        <w:t xml:space="preserve">activation/deactivation </w:t>
      </w:r>
      <w:r w:rsidR="0085713F">
        <w:rPr>
          <w:lang w:eastAsia="zh-CN"/>
        </w:rPr>
        <w:t xml:space="preserve">of a </w:t>
      </w:r>
      <w:r w:rsidR="00352D70">
        <w:rPr>
          <w:lang w:eastAsia="zh-CN"/>
        </w:rPr>
        <w:t>NES Cell</w:t>
      </w:r>
      <w:r w:rsidR="00C85785">
        <w:rPr>
          <w:lang w:eastAsia="zh-CN"/>
        </w:rPr>
        <w:t xml:space="preserve">, </w:t>
      </w:r>
      <w:r w:rsidR="00B338F1">
        <w:rPr>
          <w:lang w:eastAsia="zh-CN"/>
        </w:rPr>
        <w:t xml:space="preserve">or at least </w:t>
      </w:r>
      <w:proofErr w:type="spellStart"/>
      <w:r w:rsidR="00B338F1">
        <w:rPr>
          <w:lang w:eastAsia="zh-CN"/>
        </w:rPr>
        <w:t>gNB</w:t>
      </w:r>
      <w:proofErr w:type="spellEnd"/>
      <w:r w:rsidR="00B338F1">
        <w:rPr>
          <w:lang w:eastAsia="zh-CN"/>
        </w:rPr>
        <w:t xml:space="preserve">-CU should provide </w:t>
      </w:r>
      <w:r w:rsidR="00B338F1" w:rsidRPr="00B338F1">
        <w:rPr>
          <w:lang w:eastAsia="zh-CN"/>
        </w:rPr>
        <w:t xml:space="preserve">guidance to </w:t>
      </w:r>
      <w:r w:rsidR="00CC13E5">
        <w:rPr>
          <w:lang w:eastAsia="zh-CN"/>
        </w:rPr>
        <w:t xml:space="preserve">assist </w:t>
      </w:r>
      <w:proofErr w:type="spellStart"/>
      <w:r w:rsidR="00B338F1" w:rsidRPr="00B338F1">
        <w:rPr>
          <w:lang w:eastAsia="zh-CN"/>
        </w:rPr>
        <w:t>gNB</w:t>
      </w:r>
      <w:proofErr w:type="spellEnd"/>
      <w:r w:rsidR="00B338F1" w:rsidRPr="00B338F1">
        <w:rPr>
          <w:lang w:eastAsia="zh-CN"/>
        </w:rPr>
        <w:t xml:space="preserve">-DU on </w:t>
      </w:r>
      <w:r w:rsidR="00A07813">
        <w:rPr>
          <w:lang w:eastAsia="zh-CN"/>
        </w:rPr>
        <w:t>OD-SIB1</w:t>
      </w:r>
      <w:r w:rsidR="00B338F1" w:rsidRPr="00B338F1">
        <w:rPr>
          <w:lang w:eastAsia="zh-CN"/>
        </w:rPr>
        <w:t xml:space="preserve"> activation/deactivation of </w:t>
      </w:r>
      <w:r w:rsidR="009D1865">
        <w:rPr>
          <w:lang w:eastAsia="zh-CN"/>
        </w:rPr>
        <w:t xml:space="preserve">a </w:t>
      </w:r>
      <w:r w:rsidR="00352D70">
        <w:rPr>
          <w:lang w:eastAsia="zh-CN"/>
        </w:rPr>
        <w:t>NES Cell</w:t>
      </w:r>
      <w:r w:rsidR="00C85785">
        <w:rPr>
          <w:lang w:eastAsia="zh-CN"/>
        </w:rPr>
        <w:t>.</w:t>
      </w:r>
    </w:p>
    <w:p w14:paraId="7379F540" w14:textId="3CFB2AD7" w:rsidR="00927F9D" w:rsidRDefault="00927F9D" w:rsidP="002204AE">
      <w:pPr>
        <w:spacing w:after="120"/>
        <w:rPr>
          <w:b/>
          <w:bCs/>
        </w:rPr>
      </w:pPr>
      <w:r w:rsidRPr="00B6242A">
        <w:rPr>
          <w:b/>
          <w:bCs/>
        </w:rPr>
        <w:lastRenderedPageBreak/>
        <w:t xml:space="preserve">Proposal </w:t>
      </w:r>
      <w:r w:rsidR="00006926">
        <w:rPr>
          <w:b/>
          <w:bCs/>
        </w:rPr>
        <w:t>1</w:t>
      </w:r>
      <w:r w:rsidR="00CC0D27">
        <w:rPr>
          <w:b/>
          <w:bCs/>
        </w:rPr>
        <w:t>3</w:t>
      </w:r>
      <w:r w:rsidRPr="00B6242A">
        <w:rPr>
          <w:b/>
          <w:bCs/>
        </w:rPr>
        <w:t xml:space="preserve">: </w:t>
      </w:r>
      <w:proofErr w:type="spellStart"/>
      <w:r w:rsidRPr="00927F9D">
        <w:rPr>
          <w:b/>
          <w:bCs/>
        </w:rPr>
        <w:t>gNB</w:t>
      </w:r>
      <w:proofErr w:type="spellEnd"/>
      <w:r w:rsidRPr="00927F9D">
        <w:rPr>
          <w:b/>
          <w:bCs/>
        </w:rPr>
        <w:t>-CU decides</w:t>
      </w:r>
      <w:r w:rsidR="005A3C53">
        <w:rPr>
          <w:b/>
          <w:bCs/>
        </w:rPr>
        <w:t xml:space="preserve"> or </w:t>
      </w:r>
      <w:r w:rsidR="00B20B21">
        <w:rPr>
          <w:b/>
          <w:bCs/>
        </w:rPr>
        <w:t>assist</w:t>
      </w:r>
      <w:r w:rsidR="005A3C53">
        <w:rPr>
          <w:b/>
          <w:bCs/>
        </w:rPr>
        <w:t xml:space="preserve">s </w:t>
      </w:r>
      <w:proofErr w:type="spellStart"/>
      <w:r w:rsidR="005A3C53">
        <w:rPr>
          <w:b/>
          <w:bCs/>
        </w:rPr>
        <w:t>gNB</w:t>
      </w:r>
      <w:proofErr w:type="spellEnd"/>
      <w:r w:rsidR="005A3C53">
        <w:rPr>
          <w:b/>
          <w:bCs/>
        </w:rPr>
        <w:t>-DU on</w:t>
      </w:r>
      <w:r w:rsidRPr="00927F9D">
        <w:rPr>
          <w:b/>
          <w:bCs/>
        </w:rPr>
        <w:t xml:space="preserve"> </w:t>
      </w:r>
      <w:r w:rsidR="005C3560">
        <w:rPr>
          <w:b/>
          <w:bCs/>
        </w:rPr>
        <w:t xml:space="preserve">the </w:t>
      </w:r>
      <w:r w:rsidR="00A07813">
        <w:rPr>
          <w:b/>
          <w:bCs/>
        </w:rPr>
        <w:t>OD-SIB1</w:t>
      </w:r>
      <w:r w:rsidRPr="00927F9D">
        <w:rPr>
          <w:b/>
          <w:bCs/>
        </w:rPr>
        <w:t xml:space="preserve"> </w:t>
      </w:r>
      <w:r w:rsidR="006F1ECB">
        <w:rPr>
          <w:b/>
          <w:bCs/>
        </w:rPr>
        <w:t>activation</w:t>
      </w:r>
      <w:r w:rsidR="00E617D9">
        <w:rPr>
          <w:b/>
          <w:bCs/>
        </w:rPr>
        <w:t>/</w:t>
      </w:r>
      <w:r w:rsidR="006F1ECB">
        <w:rPr>
          <w:b/>
          <w:bCs/>
        </w:rPr>
        <w:t xml:space="preserve">deactivation </w:t>
      </w:r>
      <w:r w:rsidRPr="00927F9D">
        <w:rPr>
          <w:b/>
          <w:bCs/>
        </w:rPr>
        <w:t xml:space="preserve">of a </w:t>
      </w:r>
      <w:r w:rsidR="00352D70">
        <w:rPr>
          <w:b/>
          <w:bCs/>
        </w:rPr>
        <w:t>NES Cell</w:t>
      </w:r>
      <w:r w:rsidRPr="00927F9D">
        <w:rPr>
          <w:b/>
          <w:bCs/>
        </w:rPr>
        <w:t>, and sends the request</w:t>
      </w:r>
      <w:r w:rsidR="00DF7A49">
        <w:rPr>
          <w:rFonts w:eastAsiaTheme="minorEastAsia" w:hint="eastAsia"/>
          <w:b/>
          <w:bCs/>
          <w:lang w:eastAsia="zh-CN"/>
        </w:rPr>
        <w:t xml:space="preserve"> or assistance information</w:t>
      </w:r>
      <w:r w:rsidRPr="00927F9D">
        <w:rPr>
          <w:b/>
          <w:bCs/>
        </w:rPr>
        <w:t xml:space="preserve"> to </w:t>
      </w:r>
      <w:proofErr w:type="spellStart"/>
      <w:r w:rsidRPr="00927F9D">
        <w:rPr>
          <w:b/>
          <w:bCs/>
        </w:rPr>
        <w:t>gNB</w:t>
      </w:r>
      <w:proofErr w:type="spellEnd"/>
      <w:r w:rsidRPr="00927F9D">
        <w:rPr>
          <w:b/>
          <w:bCs/>
        </w:rPr>
        <w:t>-DU</w:t>
      </w:r>
      <w:r>
        <w:rPr>
          <w:b/>
          <w:bCs/>
        </w:rPr>
        <w:t>.</w:t>
      </w:r>
    </w:p>
    <w:p w14:paraId="7A72D0F7" w14:textId="77777777" w:rsidR="00364F46" w:rsidRDefault="00705B3B" w:rsidP="002204AE">
      <w:pPr>
        <w:pStyle w:val="Heading1"/>
        <w:numPr>
          <w:ilvl w:val="0"/>
          <w:numId w:val="20"/>
        </w:numPr>
        <w:spacing w:before="0" w:after="120"/>
        <w:rPr>
          <w:lang w:eastAsia="ja-JP"/>
        </w:rPr>
      </w:pPr>
      <w:r>
        <w:rPr>
          <w:lang w:eastAsia="ja-JP"/>
        </w:rPr>
        <w:t>Proposals</w:t>
      </w:r>
    </w:p>
    <w:p w14:paraId="21C7870C" w14:textId="054E4899" w:rsidR="007E339D" w:rsidRDefault="007E339D" w:rsidP="002204AE">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w:t>
      </w:r>
      <w:r w:rsidR="00991622">
        <w:t xml:space="preserve">ddressed the open issues for </w:t>
      </w:r>
      <w:r w:rsidR="00A07813">
        <w:t>OD-SIB</w:t>
      </w:r>
      <w:r w:rsidR="00991622">
        <w:t xml:space="preserve">1 </w:t>
      </w:r>
      <w:r w:rsidR="00635AAD">
        <w:t xml:space="preserve">of a </w:t>
      </w:r>
      <w:r w:rsidR="00352D70">
        <w:t>NES Cell</w:t>
      </w:r>
      <w:r w:rsidR="00A84AC3">
        <w:t xml:space="preserve"> </w:t>
      </w:r>
      <w:r w:rsidR="00796881">
        <w:t xml:space="preserve">based on the latest agreements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6562377B" w14:textId="77777777" w:rsidR="001674AD" w:rsidRPr="001674AD" w:rsidRDefault="001674AD" w:rsidP="002204AE">
      <w:pPr>
        <w:spacing w:after="120"/>
        <w:rPr>
          <w:b/>
          <w:bCs/>
          <w:lang w:eastAsia="zh-CN"/>
        </w:rPr>
      </w:pPr>
      <w:r w:rsidRPr="001674AD">
        <w:rPr>
          <w:b/>
          <w:bCs/>
          <w:lang w:eastAsia="zh-CN"/>
        </w:rPr>
        <w:t>Proposal 1: To name the class 1 procedure as “UL WUS Configuration Provision” procedure, and the three corresponding messages as “UL WUS Configuration Provision Request”, “UL WUS Configuration Provision Acknowledge” and “UL WUS Configuration Provision Reject” (to remove FFS in [1]).</w:t>
      </w:r>
    </w:p>
    <w:p w14:paraId="03F75536" w14:textId="77777777" w:rsidR="001674AD" w:rsidRPr="001674AD" w:rsidRDefault="001674AD" w:rsidP="002204AE">
      <w:pPr>
        <w:spacing w:after="120"/>
        <w:rPr>
          <w:b/>
          <w:bCs/>
          <w:lang w:eastAsia="zh-CN"/>
        </w:rPr>
      </w:pPr>
      <w:r w:rsidRPr="001674AD">
        <w:rPr>
          <w:b/>
          <w:bCs/>
          <w:lang w:eastAsia="zh-CN"/>
        </w:rPr>
        <w:t>Proposal 2: To rename the class 2 procedure and the corresponding message as “UL WUS Configuration Broadcast Stop Indication”.</w:t>
      </w:r>
    </w:p>
    <w:p w14:paraId="280AC8AA" w14:textId="4544BC7B" w:rsidR="00073CC3" w:rsidRDefault="00073CC3" w:rsidP="002204AE">
      <w:pPr>
        <w:spacing w:after="120"/>
        <w:rPr>
          <w:b/>
          <w:bCs/>
          <w:lang w:eastAsia="zh-CN"/>
        </w:rPr>
      </w:pPr>
      <w:r>
        <w:rPr>
          <w:b/>
          <w:bCs/>
          <w:lang w:eastAsia="zh-CN"/>
        </w:rPr>
        <w:t xml:space="preserve">Proposal 3: To replace </w:t>
      </w:r>
      <w:r w:rsidRPr="00754A61">
        <w:rPr>
          <w:b/>
          <w:bCs/>
          <w:lang w:eastAsia="zh-CN"/>
        </w:rPr>
        <w:t>NG-RAN node1 with NES-NG-RAN node, NG-RAN node2 with Cell A-NG</w:t>
      </w:r>
      <w:r w:rsidRPr="00F652AC">
        <w:rPr>
          <w:b/>
          <w:bCs/>
          <w:lang w:eastAsia="zh-CN"/>
        </w:rPr>
        <w:t>-RAN node</w:t>
      </w:r>
      <w:r w:rsidRPr="00754A61">
        <w:rPr>
          <w:b/>
          <w:bCs/>
          <w:lang w:eastAsia="zh-CN"/>
        </w:rPr>
        <w:t xml:space="preserve"> in [1].</w:t>
      </w:r>
    </w:p>
    <w:p w14:paraId="428C9ED5" w14:textId="7ED23748"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4</w:t>
      </w:r>
      <w:r w:rsidRPr="001674AD">
        <w:rPr>
          <w:b/>
          <w:bCs/>
          <w:lang w:eastAsia="zh-CN"/>
        </w:rPr>
        <w:t>: In case of multiple Cell A(s) appliable for one NES Cell, the NES Cell can select which Cell A(s) for UL WUS configuration provision.</w:t>
      </w:r>
    </w:p>
    <w:p w14:paraId="27B61D48" w14:textId="47DC3DC2"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5</w:t>
      </w:r>
      <w:r w:rsidRPr="001674AD">
        <w:rPr>
          <w:b/>
          <w:bCs/>
          <w:lang w:eastAsia="zh-CN"/>
        </w:rPr>
        <w:t xml:space="preserve">: UL WUS Configuration Provision Request form NES cell </w:t>
      </w:r>
      <w:proofErr w:type="spellStart"/>
      <w:r w:rsidRPr="001674AD">
        <w:rPr>
          <w:b/>
          <w:bCs/>
          <w:lang w:eastAsia="zh-CN"/>
        </w:rPr>
        <w:t>gNB</w:t>
      </w:r>
      <w:proofErr w:type="spellEnd"/>
      <w:r w:rsidRPr="001674AD">
        <w:rPr>
          <w:b/>
          <w:bCs/>
          <w:lang w:eastAsia="zh-CN"/>
        </w:rPr>
        <w:t xml:space="preserve"> to different Cell A </w:t>
      </w:r>
      <w:proofErr w:type="spellStart"/>
      <w:r w:rsidRPr="001674AD">
        <w:rPr>
          <w:b/>
          <w:bCs/>
          <w:lang w:eastAsia="zh-CN"/>
        </w:rPr>
        <w:t>gNBs</w:t>
      </w:r>
      <w:proofErr w:type="spellEnd"/>
      <w:r w:rsidRPr="001674AD">
        <w:rPr>
          <w:b/>
          <w:bCs/>
          <w:lang w:eastAsia="zh-CN"/>
        </w:rPr>
        <w:t xml:space="preserve"> can be sent one by one or at the same time, which can be up to implementation.</w:t>
      </w:r>
    </w:p>
    <w:p w14:paraId="108E2D13" w14:textId="390BC4B6"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6</w:t>
      </w:r>
      <w:r w:rsidRPr="001674AD">
        <w:rPr>
          <w:b/>
          <w:bCs/>
          <w:lang w:eastAsia="zh-CN"/>
        </w:rPr>
        <w:t>: NES cell can decide how many WUS Configuration Provision Acknowledge message(s) it needs to receive before activating OD-SIB1, which can be up to implementation.</w:t>
      </w:r>
    </w:p>
    <w:p w14:paraId="3963E42E" w14:textId="240A8746"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7</w:t>
      </w:r>
      <w:r w:rsidRPr="001674AD">
        <w:rPr>
          <w:b/>
          <w:bCs/>
          <w:lang w:eastAsia="zh-CN"/>
        </w:rPr>
        <w:t xml:space="preserve">: Cell A can exchange its UL WUS configuration broadcasting capability with neighbouring </w:t>
      </w:r>
      <w:proofErr w:type="spellStart"/>
      <w:r w:rsidRPr="001674AD">
        <w:rPr>
          <w:b/>
          <w:bCs/>
          <w:lang w:eastAsia="zh-CN"/>
        </w:rPr>
        <w:t>gNB</w:t>
      </w:r>
      <w:proofErr w:type="spellEnd"/>
      <w:r w:rsidRPr="001674AD">
        <w:rPr>
          <w:b/>
          <w:bCs/>
          <w:lang w:eastAsia="zh-CN"/>
        </w:rPr>
        <w:t xml:space="preserve"> during </w:t>
      </w:r>
      <w:proofErr w:type="spellStart"/>
      <w:r w:rsidRPr="001674AD">
        <w:rPr>
          <w:b/>
          <w:bCs/>
          <w:lang w:eastAsia="zh-CN"/>
        </w:rPr>
        <w:t>Xn</w:t>
      </w:r>
      <w:proofErr w:type="spellEnd"/>
      <w:r w:rsidRPr="001674AD">
        <w:rPr>
          <w:b/>
          <w:bCs/>
          <w:lang w:eastAsia="zh-CN"/>
        </w:rPr>
        <w:t xml:space="preserve"> setup procedure.</w:t>
      </w:r>
    </w:p>
    <w:p w14:paraId="48358DFB" w14:textId="2EB3A491"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8</w:t>
      </w:r>
      <w:r w:rsidRPr="001674AD">
        <w:rPr>
          <w:b/>
          <w:bCs/>
          <w:lang w:eastAsia="zh-CN"/>
        </w:rPr>
        <w:t>: A further activation indication after UL WUS Configuration Provision procedure no matter from Cell A or NES Cell is not needed.</w:t>
      </w:r>
    </w:p>
    <w:p w14:paraId="4994A4C8" w14:textId="3DDC97BD"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9</w:t>
      </w:r>
      <w:r w:rsidRPr="001674AD">
        <w:rPr>
          <w:b/>
          <w:bCs/>
          <w:lang w:eastAsia="zh-CN"/>
        </w:rPr>
        <w:t>: NES Cell does not need to inform cell A about the OD-SIB1 activation or deactivation.</w:t>
      </w:r>
    </w:p>
    <w:p w14:paraId="66827B40" w14:textId="171FA25E" w:rsidR="001674AD" w:rsidRPr="001674AD" w:rsidRDefault="001674AD" w:rsidP="002204AE">
      <w:pPr>
        <w:spacing w:after="120"/>
        <w:rPr>
          <w:b/>
          <w:bCs/>
          <w:lang w:eastAsia="zh-CN"/>
        </w:rPr>
      </w:pPr>
      <w:r w:rsidRPr="001674AD">
        <w:rPr>
          <w:b/>
          <w:bCs/>
          <w:lang w:eastAsia="zh-CN"/>
        </w:rPr>
        <w:t xml:space="preserve">Proposal </w:t>
      </w:r>
      <w:r w:rsidR="00073CC3">
        <w:rPr>
          <w:b/>
          <w:bCs/>
          <w:lang w:eastAsia="zh-CN"/>
        </w:rPr>
        <w:t>10</w:t>
      </w:r>
      <w:r w:rsidRPr="001674AD">
        <w:rPr>
          <w:b/>
          <w:bCs/>
          <w:lang w:eastAsia="zh-CN"/>
        </w:rPr>
        <w:t>: UL WUS Configuration Provision procedure can be used for UL WUS configuration update or release.</w:t>
      </w:r>
    </w:p>
    <w:p w14:paraId="36BF23FC" w14:textId="50EEE2B9" w:rsidR="001674AD" w:rsidRPr="001674AD" w:rsidRDefault="001674AD" w:rsidP="002204AE">
      <w:pPr>
        <w:spacing w:after="120"/>
        <w:rPr>
          <w:b/>
          <w:bCs/>
          <w:lang w:eastAsia="zh-CN"/>
        </w:rPr>
      </w:pPr>
      <w:r w:rsidRPr="001674AD">
        <w:rPr>
          <w:b/>
          <w:bCs/>
          <w:lang w:eastAsia="zh-CN"/>
        </w:rPr>
        <w:t>Proposal 1</w:t>
      </w:r>
      <w:r w:rsidR="00073CC3">
        <w:rPr>
          <w:b/>
          <w:bCs/>
          <w:lang w:eastAsia="zh-CN"/>
        </w:rPr>
        <w:t>1</w:t>
      </w:r>
      <w:r w:rsidRPr="001674AD">
        <w:rPr>
          <w:b/>
          <w:bCs/>
          <w:lang w:eastAsia="zh-CN"/>
        </w:rPr>
        <w:t xml:space="preserve">: To add a Configuration Release Indication in the UL WUS Configuration Provision Request message for UL WUS configuration release. </w:t>
      </w:r>
    </w:p>
    <w:p w14:paraId="5DD45D4D" w14:textId="07072004" w:rsidR="001674AD" w:rsidRPr="001674AD" w:rsidRDefault="001674AD" w:rsidP="002204AE">
      <w:pPr>
        <w:spacing w:after="120"/>
        <w:rPr>
          <w:b/>
          <w:bCs/>
          <w:lang w:eastAsia="zh-CN"/>
        </w:rPr>
      </w:pPr>
      <w:r w:rsidRPr="001674AD">
        <w:rPr>
          <w:b/>
          <w:bCs/>
          <w:lang w:eastAsia="zh-CN"/>
        </w:rPr>
        <w:t>Proposal 1</w:t>
      </w:r>
      <w:r w:rsidR="00073CC3">
        <w:rPr>
          <w:b/>
          <w:bCs/>
          <w:lang w:eastAsia="zh-CN"/>
        </w:rPr>
        <w:t>2</w:t>
      </w:r>
      <w:r w:rsidRPr="001674AD">
        <w:rPr>
          <w:b/>
          <w:bCs/>
          <w:lang w:eastAsia="zh-CN"/>
        </w:rPr>
        <w:t>: Cell A can provide guidance to assist NES Cell on OD-SIB1 activation/deactivation.</w:t>
      </w:r>
    </w:p>
    <w:p w14:paraId="56A2AF4F" w14:textId="0EC1C0EE" w:rsidR="001B3570" w:rsidRPr="001B3570" w:rsidRDefault="001674AD" w:rsidP="002204AE">
      <w:pPr>
        <w:spacing w:after="120"/>
        <w:rPr>
          <w:b/>
          <w:bCs/>
        </w:rPr>
      </w:pPr>
      <w:r w:rsidRPr="001674AD">
        <w:rPr>
          <w:b/>
          <w:bCs/>
          <w:lang w:eastAsia="zh-CN"/>
        </w:rPr>
        <w:t>Proposal 1</w:t>
      </w:r>
      <w:r w:rsidR="00073CC3">
        <w:rPr>
          <w:b/>
          <w:bCs/>
          <w:lang w:eastAsia="zh-CN"/>
        </w:rPr>
        <w:t>3</w:t>
      </w:r>
      <w:r w:rsidRPr="001674AD">
        <w:rPr>
          <w:b/>
          <w:bCs/>
          <w:lang w:eastAsia="zh-CN"/>
        </w:rPr>
        <w:t xml:space="preserve">: </w:t>
      </w:r>
      <w:proofErr w:type="spellStart"/>
      <w:r w:rsidRPr="001674AD">
        <w:rPr>
          <w:b/>
          <w:bCs/>
          <w:lang w:eastAsia="zh-CN"/>
        </w:rPr>
        <w:t>gNB</w:t>
      </w:r>
      <w:proofErr w:type="spellEnd"/>
      <w:r w:rsidRPr="001674AD">
        <w:rPr>
          <w:b/>
          <w:bCs/>
          <w:lang w:eastAsia="zh-CN"/>
        </w:rPr>
        <w:t xml:space="preserve">-CU decides or assists </w:t>
      </w:r>
      <w:proofErr w:type="spellStart"/>
      <w:r w:rsidRPr="001674AD">
        <w:rPr>
          <w:b/>
          <w:bCs/>
          <w:lang w:eastAsia="zh-CN"/>
        </w:rPr>
        <w:t>gNB</w:t>
      </w:r>
      <w:proofErr w:type="spellEnd"/>
      <w:r w:rsidRPr="001674AD">
        <w:rPr>
          <w:b/>
          <w:bCs/>
          <w:lang w:eastAsia="zh-CN"/>
        </w:rPr>
        <w:t xml:space="preserve">-DU on the OD-SIB1 activation/deactivation of a NES Cell, and sends the request or assistance information to </w:t>
      </w:r>
      <w:proofErr w:type="spellStart"/>
      <w:r w:rsidRPr="001674AD">
        <w:rPr>
          <w:b/>
          <w:bCs/>
          <w:lang w:eastAsia="zh-CN"/>
        </w:rPr>
        <w:t>gNB</w:t>
      </w:r>
      <w:proofErr w:type="spellEnd"/>
      <w:r w:rsidRPr="001674AD">
        <w:rPr>
          <w:b/>
          <w:bCs/>
          <w:lang w:eastAsia="zh-CN"/>
        </w:rPr>
        <w:t>-DU</w:t>
      </w:r>
      <w:r w:rsidR="005C05F2">
        <w:rPr>
          <w:b/>
          <w:bCs/>
        </w:rPr>
        <w:t>.</w:t>
      </w:r>
    </w:p>
    <w:p w14:paraId="43A35E6F" w14:textId="70D59D07" w:rsidR="00364F46" w:rsidRDefault="00364F46" w:rsidP="002204AE">
      <w:pPr>
        <w:pStyle w:val="Heading1"/>
        <w:numPr>
          <w:ilvl w:val="0"/>
          <w:numId w:val="20"/>
        </w:numPr>
        <w:spacing w:before="0" w:after="120"/>
        <w:rPr>
          <w:lang w:eastAsia="ja-JP"/>
        </w:rPr>
      </w:pPr>
      <w:r>
        <w:rPr>
          <w:rFonts w:hint="eastAsia"/>
          <w:lang w:eastAsia="ja-JP"/>
        </w:rPr>
        <w:t>Reference</w:t>
      </w:r>
    </w:p>
    <w:p w14:paraId="44E0FBC8" w14:textId="6019DFA9" w:rsidR="001A1927" w:rsidRDefault="001A1927" w:rsidP="002204AE">
      <w:pPr>
        <w:spacing w:after="120"/>
        <w:rPr>
          <w:rFonts w:eastAsiaTheme="minorEastAsia"/>
          <w:lang w:eastAsia="zh-CN"/>
        </w:rPr>
      </w:pPr>
      <w:r>
        <w:rPr>
          <w:lang w:eastAsia="zh-CN"/>
        </w:rPr>
        <w:t>[</w:t>
      </w:r>
      <w:r w:rsidR="007B2DFE">
        <w:rPr>
          <w:lang w:eastAsia="zh-CN"/>
        </w:rPr>
        <w:t>1</w:t>
      </w:r>
      <w:r>
        <w:rPr>
          <w:lang w:eastAsia="zh-CN"/>
        </w:rPr>
        <w:t>]</w:t>
      </w:r>
      <w:r w:rsidRPr="001A1927">
        <w:rPr>
          <w:lang w:eastAsia="zh-CN"/>
        </w:rPr>
        <w:t xml:space="preserve"> </w:t>
      </w:r>
      <w:r w:rsidR="00D408F6" w:rsidRPr="00D408F6">
        <w:rPr>
          <w:lang w:eastAsia="zh-CN"/>
        </w:rPr>
        <w:t>R3-250923</w:t>
      </w:r>
      <w:r>
        <w:rPr>
          <w:lang w:eastAsia="zh-CN"/>
        </w:rPr>
        <w:t xml:space="preserve">, </w:t>
      </w:r>
      <w:r w:rsidRPr="002A610D">
        <w:t>Introduction of Network Energy Saving Enhancement</w:t>
      </w:r>
    </w:p>
    <w:p w14:paraId="13522A42" w14:textId="77777777" w:rsidR="00AC71F3" w:rsidRPr="00282C21" w:rsidRDefault="00AC71F3" w:rsidP="002204AE">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A15B" w14:textId="77777777" w:rsidR="00B16D7B" w:rsidRDefault="00B16D7B" w:rsidP="00931627">
      <w:r>
        <w:separator/>
      </w:r>
    </w:p>
  </w:endnote>
  <w:endnote w:type="continuationSeparator" w:id="0">
    <w:p w14:paraId="4C0D21A9" w14:textId="77777777" w:rsidR="00B16D7B" w:rsidRDefault="00B16D7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E68B" w14:textId="77777777" w:rsidR="00B16D7B" w:rsidRDefault="00B16D7B" w:rsidP="00931627">
      <w:r>
        <w:separator/>
      </w:r>
    </w:p>
  </w:footnote>
  <w:footnote w:type="continuationSeparator" w:id="0">
    <w:p w14:paraId="3D4D502D" w14:textId="77777777" w:rsidR="00B16D7B" w:rsidRDefault="00B16D7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9223144"/>
    <w:multiLevelType w:val="hybridMultilevel"/>
    <w:tmpl w:val="9536BC6E"/>
    <w:lvl w:ilvl="0" w:tplc="FFFFFFFF">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EC1BE8"/>
    <w:multiLevelType w:val="hybridMultilevel"/>
    <w:tmpl w:val="0B2CD840"/>
    <w:lvl w:ilvl="0" w:tplc="9DC87C0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1"/>
  </w:num>
  <w:num w:numId="2" w16cid:durableId="1722823837">
    <w:abstractNumId w:val="1"/>
  </w:num>
  <w:num w:numId="3" w16cid:durableId="756100608">
    <w:abstractNumId w:val="0"/>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39"/>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3"/>
  </w:num>
  <w:num w:numId="15" w16cid:durableId="1647397866">
    <w:abstractNumId w:val="38"/>
  </w:num>
  <w:num w:numId="16" w16cid:durableId="151533128">
    <w:abstractNumId w:val="13"/>
  </w:num>
  <w:num w:numId="17" w16cid:durableId="511652552">
    <w:abstractNumId w:val="37"/>
  </w:num>
  <w:num w:numId="18" w16cid:durableId="1638993197">
    <w:abstractNumId w:val="37"/>
  </w:num>
  <w:num w:numId="19" w16cid:durableId="557937886">
    <w:abstractNumId w:val="19"/>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5"/>
  </w:num>
  <w:num w:numId="26" w16cid:durableId="21589947">
    <w:abstractNumId w:val="42"/>
  </w:num>
  <w:num w:numId="27" w16cid:durableId="602806171">
    <w:abstractNumId w:val="28"/>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33"/>
  </w:num>
  <w:num w:numId="33" w16cid:durableId="152263208">
    <w:abstractNumId w:val="40"/>
  </w:num>
  <w:num w:numId="34" w16cid:durableId="942221836">
    <w:abstractNumId w:val="29"/>
  </w:num>
  <w:num w:numId="35" w16cid:durableId="1382246932">
    <w:abstractNumId w:val="34"/>
  </w:num>
  <w:num w:numId="36" w16cid:durableId="1713381158">
    <w:abstractNumId w:val="30"/>
  </w:num>
  <w:num w:numId="37" w16cid:durableId="1605723242">
    <w:abstractNumId w:val="18"/>
  </w:num>
  <w:num w:numId="38" w16cid:durableId="1173107671">
    <w:abstractNumId w:val="14"/>
  </w:num>
  <w:num w:numId="39" w16cid:durableId="4328278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1"/>
  </w:num>
  <w:num w:numId="41" w16cid:durableId="2048676192">
    <w:abstractNumId w:val="2"/>
  </w:num>
  <w:num w:numId="42" w16cid:durableId="1929271404">
    <w:abstractNumId w:val="40"/>
    <w:lvlOverride w:ilvl="0">
      <w:startOverride w:val="1"/>
    </w:lvlOverride>
    <w:lvlOverride w:ilvl="1"/>
    <w:lvlOverride w:ilvl="2"/>
    <w:lvlOverride w:ilvl="3"/>
    <w:lvlOverride w:ilvl="4"/>
    <w:lvlOverride w:ilvl="5"/>
    <w:lvlOverride w:ilvl="6"/>
    <w:lvlOverride w:ilvl="7"/>
    <w:lvlOverride w:ilvl="8"/>
  </w:num>
  <w:num w:numId="43" w16cid:durableId="1109735431">
    <w:abstractNumId w:val="32"/>
  </w:num>
  <w:num w:numId="44" w16cid:durableId="725101705">
    <w:abstractNumId w:val="20"/>
  </w:num>
  <w:num w:numId="45" w16cid:durableId="890700738">
    <w:abstractNumId w:val="5"/>
  </w:num>
  <w:num w:numId="46" w16cid:durableId="126164658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A01"/>
    <w:rsid w:val="00002DA5"/>
    <w:rsid w:val="000049EE"/>
    <w:rsid w:val="00004ED1"/>
    <w:rsid w:val="00005929"/>
    <w:rsid w:val="00006926"/>
    <w:rsid w:val="00015264"/>
    <w:rsid w:val="00015D88"/>
    <w:rsid w:val="00016712"/>
    <w:rsid w:val="00016B20"/>
    <w:rsid w:val="00021410"/>
    <w:rsid w:val="000248FB"/>
    <w:rsid w:val="00024AAF"/>
    <w:rsid w:val="000252C2"/>
    <w:rsid w:val="000314E8"/>
    <w:rsid w:val="00031964"/>
    <w:rsid w:val="00034815"/>
    <w:rsid w:val="00034B29"/>
    <w:rsid w:val="00034D23"/>
    <w:rsid w:val="00035F05"/>
    <w:rsid w:val="00037F58"/>
    <w:rsid w:val="00037F62"/>
    <w:rsid w:val="00040BA4"/>
    <w:rsid w:val="0004217C"/>
    <w:rsid w:val="00042432"/>
    <w:rsid w:val="00046EC4"/>
    <w:rsid w:val="000474BF"/>
    <w:rsid w:val="00047DF5"/>
    <w:rsid w:val="0005115B"/>
    <w:rsid w:val="0005119F"/>
    <w:rsid w:val="000514BE"/>
    <w:rsid w:val="0005220F"/>
    <w:rsid w:val="00052381"/>
    <w:rsid w:val="00052821"/>
    <w:rsid w:val="0005559B"/>
    <w:rsid w:val="00062197"/>
    <w:rsid w:val="00062B29"/>
    <w:rsid w:val="00063ACD"/>
    <w:rsid w:val="00064F19"/>
    <w:rsid w:val="00065EA2"/>
    <w:rsid w:val="00070CB4"/>
    <w:rsid w:val="00070D1C"/>
    <w:rsid w:val="00072A0B"/>
    <w:rsid w:val="00073CC3"/>
    <w:rsid w:val="00074F2C"/>
    <w:rsid w:val="00077E81"/>
    <w:rsid w:val="000805F3"/>
    <w:rsid w:val="00081C86"/>
    <w:rsid w:val="000829FB"/>
    <w:rsid w:val="000857EB"/>
    <w:rsid w:val="00085FD7"/>
    <w:rsid w:val="00086831"/>
    <w:rsid w:val="0008730D"/>
    <w:rsid w:val="000900F4"/>
    <w:rsid w:val="0009148D"/>
    <w:rsid w:val="0009400D"/>
    <w:rsid w:val="000944E6"/>
    <w:rsid w:val="00095B90"/>
    <w:rsid w:val="000A1AC3"/>
    <w:rsid w:val="000A1E19"/>
    <w:rsid w:val="000A2929"/>
    <w:rsid w:val="000A39F8"/>
    <w:rsid w:val="000A3BB5"/>
    <w:rsid w:val="000A3E8A"/>
    <w:rsid w:val="000A466B"/>
    <w:rsid w:val="000A5D9A"/>
    <w:rsid w:val="000A6CBC"/>
    <w:rsid w:val="000B0973"/>
    <w:rsid w:val="000B15E2"/>
    <w:rsid w:val="000B1C0C"/>
    <w:rsid w:val="000B2869"/>
    <w:rsid w:val="000B4755"/>
    <w:rsid w:val="000C331A"/>
    <w:rsid w:val="000C36E2"/>
    <w:rsid w:val="000D0621"/>
    <w:rsid w:val="000D161E"/>
    <w:rsid w:val="000D1873"/>
    <w:rsid w:val="000D1D1E"/>
    <w:rsid w:val="000D1D9B"/>
    <w:rsid w:val="000D3BF4"/>
    <w:rsid w:val="000D4F27"/>
    <w:rsid w:val="000D6210"/>
    <w:rsid w:val="000D7705"/>
    <w:rsid w:val="000D77ED"/>
    <w:rsid w:val="000E02B5"/>
    <w:rsid w:val="000E0E66"/>
    <w:rsid w:val="000E1C82"/>
    <w:rsid w:val="000E3262"/>
    <w:rsid w:val="000E4665"/>
    <w:rsid w:val="000F0172"/>
    <w:rsid w:val="000F0821"/>
    <w:rsid w:val="000F0D89"/>
    <w:rsid w:val="000F0E08"/>
    <w:rsid w:val="000F3EB5"/>
    <w:rsid w:val="000F42AA"/>
    <w:rsid w:val="001035B1"/>
    <w:rsid w:val="00103EE5"/>
    <w:rsid w:val="00107957"/>
    <w:rsid w:val="00111023"/>
    <w:rsid w:val="00111200"/>
    <w:rsid w:val="0011149C"/>
    <w:rsid w:val="00113897"/>
    <w:rsid w:val="001148DD"/>
    <w:rsid w:val="001162AC"/>
    <w:rsid w:val="00117341"/>
    <w:rsid w:val="0012098F"/>
    <w:rsid w:val="00121DD6"/>
    <w:rsid w:val="00122752"/>
    <w:rsid w:val="00122D07"/>
    <w:rsid w:val="001245E6"/>
    <w:rsid w:val="00125B56"/>
    <w:rsid w:val="00125D1E"/>
    <w:rsid w:val="00126123"/>
    <w:rsid w:val="001305D8"/>
    <w:rsid w:val="00130E6A"/>
    <w:rsid w:val="001323AE"/>
    <w:rsid w:val="001326AD"/>
    <w:rsid w:val="001340E0"/>
    <w:rsid w:val="00134BD1"/>
    <w:rsid w:val="00136767"/>
    <w:rsid w:val="00141A22"/>
    <w:rsid w:val="00142C2F"/>
    <w:rsid w:val="00142FAB"/>
    <w:rsid w:val="001438F6"/>
    <w:rsid w:val="00144D17"/>
    <w:rsid w:val="0015461F"/>
    <w:rsid w:val="001552B9"/>
    <w:rsid w:val="00157AB1"/>
    <w:rsid w:val="00160858"/>
    <w:rsid w:val="00160AE9"/>
    <w:rsid w:val="0016129F"/>
    <w:rsid w:val="001628B7"/>
    <w:rsid w:val="001630C0"/>
    <w:rsid w:val="001637D8"/>
    <w:rsid w:val="001674AD"/>
    <w:rsid w:val="001709BB"/>
    <w:rsid w:val="00173755"/>
    <w:rsid w:val="001757C4"/>
    <w:rsid w:val="00175FEE"/>
    <w:rsid w:val="00177C6F"/>
    <w:rsid w:val="00180AEC"/>
    <w:rsid w:val="00180E26"/>
    <w:rsid w:val="001815F6"/>
    <w:rsid w:val="00182870"/>
    <w:rsid w:val="0018351F"/>
    <w:rsid w:val="00184D5A"/>
    <w:rsid w:val="00185D79"/>
    <w:rsid w:val="001863A6"/>
    <w:rsid w:val="00186938"/>
    <w:rsid w:val="00186E7C"/>
    <w:rsid w:val="0019131F"/>
    <w:rsid w:val="001919B6"/>
    <w:rsid w:val="001921DF"/>
    <w:rsid w:val="00193D34"/>
    <w:rsid w:val="001978C2"/>
    <w:rsid w:val="001A0BD6"/>
    <w:rsid w:val="001A1927"/>
    <w:rsid w:val="001A301C"/>
    <w:rsid w:val="001A557D"/>
    <w:rsid w:val="001A5A18"/>
    <w:rsid w:val="001A5D1D"/>
    <w:rsid w:val="001A76CC"/>
    <w:rsid w:val="001B0601"/>
    <w:rsid w:val="001B23BF"/>
    <w:rsid w:val="001B2D75"/>
    <w:rsid w:val="001B3570"/>
    <w:rsid w:val="001B57F2"/>
    <w:rsid w:val="001B661F"/>
    <w:rsid w:val="001C1180"/>
    <w:rsid w:val="001C1E75"/>
    <w:rsid w:val="001C2A5D"/>
    <w:rsid w:val="001C4557"/>
    <w:rsid w:val="001C579F"/>
    <w:rsid w:val="001C743B"/>
    <w:rsid w:val="001D094E"/>
    <w:rsid w:val="001D14F8"/>
    <w:rsid w:val="001D1654"/>
    <w:rsid w:val="001D1BB2"/>
    <w:rsid w:val="001D3325"/>
    <w:rsid w:val="001D34DD"/>
    <w:rsid w:val="001D3AB5"/>
    <w:rsid w:val="001D4D6C"/>
    <w:rsid w:val="001D5D8D"/>
    <w:rsid w:val="001D7ECD"/>
    <w:rsid w:val="001E00D2"/>
    <w:rsid w:val="001E1C94"/>
    <w:rsid w:val="001E1EE5"/>
    <w:rsid w:val="001E23F4"/>
    <w:rsid w:val="001E323D"/>
    <w:rsid w:val="001E3793"/>
    <w:rsid w:val="001E4C76"/>
    <w:rsid w:val="001E6C7D"/>
    <w:rsid w:val="001F26AA"/>
    <w:rsid w:val="001F5677"/>
    <w:rsid w:val="002001AB"/>
    <w:rsid w:val="0020177F"/>
    <w:rsid w:val="00202067"/>
    <w:rsid w:val="002048BE"/>
    <w:rsid w:val="00210AFD"/>
    <w:rsid w:val="00211ED3"/>
    <w:rsid w:val="00212BEA"/>
    <w:rsid w:val="00212FEE"/>
    <w:rsid w:val="002155AA"/>
    <w:rsid w:val="0021685F"/>
    <w:rsid w:val="0021727D"/>
    <w:rsid w:val="002204AE"/>
    <w:rsid w:val="0022069B"/>
    <w:rsid w:val="00221100"/>
    <w:rsid w:val="0022140A"/>
    <w:rsid w:val="00223221"/>
    <w:rsid w:val="00223C91"/>
    <w:rsid w:val="00226C7A"/>
    <w:rsid w:val="0022777F"/>
    <w:rsid w:val="0022791D"/>
    <w:rsid w:val="00230227"/>
    <w:rsid w:val="002305D0"/>
    <w:rsid w:val="00231357"/>
    <w:rsid w:val="00233A11"/>
    <w:rsid w:val="0023618C"/>
    <w:rsid w:val="002367B6"/>
    <w:rsid w:val="002462C6"/>
    <w:rsid w:val="00246B03"/>
    <w:rsid w:val="0024704C"/>
    <w:rsid w:val="002470DA"/>
    <w:rsid w:val="00250BEE"/>
    <w:rsid w:val="002614F2"/>
    <w:rsid w:val="002618E4"/>
    <w:rsid w:val="00262752"/>
    <w:rsid w:val="00264A05"/>
    <w:rsid w:val="0026543E"/>
    <w:rsid w:val="0026578D"/>
    <w:rsid w:val="00265B19"/>
    <w:rsid w:val="00271040"/>
    <w:rsid w:val="002727AC"/>
    <w:rsid w:val="002732E9"/>
    <w:rsid w:val="00273466"/>
    <w:rsid w:val="0027571D"/>
    <w:rsid w:val="00275907"/>
    <w:rsid w:val="00281103"/>
    <w:rsid w:val="00282C21"/>
    <w:rsid w:val="0028321B"/>
    <w:rsid w:val="00283EA8"/>
    <w:rsid w:val="0028676A"/>
    <w:rsid w:val="00292C7D"/>
    <w:rsid w:val="002938F2"/>
    <w:rsid w:val="002946AA"/>
    <w:rsid w:val="00295788"/>
    <w:rsid w:val="00296111"/>
    <w:rsid w:val="002961AB"/>
    <w:rsid w:val="002961AC"/>
    <w:rsid w:val="002962EC"/>
    <w:rsid w:val="002A1836"/>
    <w:rsid w:val="002A3526"/>
    <w:rsid w:val="002A7748"/>
    <w:rsid w:val="002B1D04"/>
    <w:rsid w:val="002B6253"/>
    <w:rsid w:val="002B6A14"/>
    <w:rsid w:val="002B7844"/>
    <w:rsid w:val="002C0D62"/>
    <w:rsid w:val="002C2C19"/>
    <w:rsid w:val="002C2EE4"/>
    <w:rsid w:val="002C356C"/>
    <w:rsid w:val="002C4300"/>
    <w:rsid w:val="002C7294"/>
    <w:rsid w:val="002D0D74"/>
    <w:rsid w:val="002D1E34"/>
    <w:rsid w:val="002D45AF"/>
    <w:rsid w:val="002D47AC"/>
    <w:rsid w:val="002D51A5"/>
    <w:rsid w:val="002D6C63"/>
    <w:rsid w:val="002D752E"/>
    <w:rsid w:val="002D7C54"/>
    <w:rsid w:val="002E0F5E"/>
    <w:rsid w:val="002E26F0"/>
    <w:rsid w:val="002E5DBF"/>
    <w:rsid w:val="002E6FF0"/>
    <w:rsid w:val="002F1C04"/>
    <w:rsid w:val="002F3A31"/>
    <w:rsid w:val="002F4947"/>
    <w:rsid w:val="002F4E18"/>
    <w:rsid w:val="002F5108"/>
    <w:rsid w:val="002F62CB"/>
    <w:rsid w:val="002F79DC"/>
    <w:rsid w:val="002F7B80"/>
    <w:rsid w:val="00300B39"/>
    <w:rsid w:val="0030445F"/>
    <w:rsid w:val="00304D5C"/>
    <w:rsid w:val="00305571"/>
    <w:rsid w:val="00305816"/>
    <w:rsid w:val="00306925"/>
    <w:rsid w:val="00306D0D"/>
    <w:rsid w:val="00307ABD"/>
    <w:rsid w:val="00307C8D"/>
    <w:rsid w:val="00310D91"/>
    <w:rsid w:val="00310F34"/>
    <w:rsid w:val="00314143"/>
    <w:rsid w:val="00314518"/>
    <w:rsid w:val="00315412"/>
    <w:rsid w:val="00317C71"/>
    <w:rsid w:val="00321222"/>
    <w:rsid w:val="00327163"/>
    <w:rsid w:val="00330015"/>
    <w:rsid w:val="00330745"/>
    <w:rsid w:val="00331DCD"/>
    <w:rsid w:val="003324E0"/>
    <w:rsid w:val="00332A12"/>
    <w:rsid w:val="003344C2"/>
    <w:rsid w:val="00337E5D"/>
    <w:rsid w:val="0034055F"/>
    <w:rsid w:val="00341289"/>
    <w:rsid w:val="0034167F"/>
    <w:rsid w:val="00342A17"/>
    <w:rsid w:val="00343969"/>
    <w:rsid w:val="003440BF"/>
    <w:rsid w:val="00351767"/>
    <w:rsid w:val="00352A8E"/>
    <w:rsid w:val="00352B2A"/>
    <w:rsid w:val="00352D70"/>
    <w:rsid w:val="00352EFC"/>
    <w:rsid w:val="00353E55"/>
    <w:rsid w:val="00355BCB"/>
    <w:rsid w:val="00360E40"/>
    <w:rsid w:val="00361E75"/>
    <w:rsid w:val="00364F46"/>
    <w:rsid w:val="0037170E"/>
    <w:rsid w:val="0037591B"/>
    <w:rsid w:val="00377F24"/>
    <w:rsid w:val="00381045"/>
    <w:rsid w:val="003814D2"/>
    <w:rsid w:val="0038205D"/>
    <w:rsid w:val="0038258C"/>
    <w:rsid w:val="00382986"/>
    <w:rsid w:val="00382A69"/>
    <w:rsid w:val="0038390C"/>
    <w:rsid w:val="00385156"/>
    <w:rsid w:val="003930CE"/>
    <w:rsid w:val="0039412D"/>
    <w:rsid w:val="00394DE5"/>
    <w:rsid w:val="00396917"/>
    <w:rsid w:val="003A0CD3"/>
    <w:rsid w:val="003A4978"/>
    <w:rsid w:val="003A4EE9"/>
    <w:rsid w:val="003A59DD"/>
    <w:rsid w:val="003A615B"/>
    <w:rsid w:val="003A6C21"/>
    <w:rsid w:val="003B109A"/>
    <w:rsid w:val="003B1259"/>
    <w:rsid w:val="003B2E39"/>
    <w:rsid w:val="003B52B0"/>
    <w:rsid w:val="003B5D15"/>
    <w:rsid w:val="003C0270"/>
    <w:rsid w:val="003C770A"/>
    <w:rsid w:val="003D0329"/>
    <w:rsid w:val="003D09F6"/>
    <w:rsid w:val="003D1E31"/>
    <w:rsid w:val="003D282E"/>
    <w:rsid w:val="003D5462"/>
    <w:rsid w:val="003D6466"/>
    <w:rsid w:val="003D70EA"/>
    <w:rsid w:val="003D7350"/>
    <w:rsid w:val="003D7A1F"/>
    <w:rsid w:val="003E249F"/>
    <w:rsid w:val="003E6031"/>
    <w:rsid w:val="003F5F95"/>
    <w:rsid w:val="003F657F"/>
    <w:rsid w:val="003F7853"/>
    <w:rsid w:val="00400A5B"/>
    <w:rsid w:val="004017F0"/>
    <w:rsid w:val="004019E6"/>
    <w:rsid w:val="0040227E"/>
    <w:rsid w:val="0040385D"/>
    <w:rsid w:val="00403B4F"/>
    <w:rsid w:val="00406CD5"/>
    <w:rsid w:val="00407CBF"/>
    <w:rsid w:val="00410839"/>
    <w:rsid w:val="004118F7"/>
    <w:rsid w:val="004127C1"/>
    <w:rsid w:val="00413A6A"/>
    <w:rsid w:val="004147DC"/>
    <w:rsid w:val="00414CF4"/>
    <w:rsid w:val="0042119F"/>
    <w:rsid w:val="00422CA4"/>
    <w:rsid w:val="00425CB8"/>
    <w:rsid w:val="004262D3"/>
    <w:rsid w:val="00426579"/>
    <w:rsid w:val="0043069B"/>
    <w:rsid w:val="004309A8"/>
    <w:rsid w:val="0043275F"/>
    <w:rsid w:val="004331C3"/>
    <w:rsid w:val="00433727"/>
    <w:rsid w:val="00433BBA"/>
    <w:rsid w:val="004362F9"/>
    <w:rsid w:val="00436946"/>
    <w:rsid w:val="00436CF9"/>
    <w:rsid w:val="004379CA"/>
    <w:rsid w:val="004414A3"/>
    <w:rsid w:val="00441719"/>
    <w:rsid w:val="00442149"/>
    <w:rsid w:val="0044364A"/>
    <w:rsid w:val="00446542"/>
    <w:rsid w:val="00447943"/>
    <w:rsid w:val="0045321A"/>
    <w:rsid w:val="00454B4D"/>
    <w:rsid w:val="004606FB"/>
    <w:rsid w:val="00460BA1"/>
    <w:rsid w:val="004611D7"/>
    <w:rsid w:val="00461E1E"/>
    <w:rsid w:val="00463CF6"/>
    <w:rsid w:val="00471B13"/>
    <w:rsid w:val="00473A4F"/>
    <w:rsid w:val="0047559F"/>
    <w:rsid w:val="0048189D"/>
    <w:rsid w:val="00482112"/>
    <w:rsid w:val="004838FC"/>
    <w:rsid w:val="004847E3"/>
    <w:rsid w:val="00484A1E"/>
    <w:rsid w:val="00484FA8"/>
    <w:rsid w:val="004859FC"/>
    <w:rsid w:val="00486CB0"/>
    <w:rsid w:val="00486DAE"/>
    <w:rsid w:val="00490441"/>
    <w:rsid w:val="004915A0"/>
    <w:rsid w:val="00492CC0"/>
    <w:rsid w:val="004949BC"/>
    <w:rsid w:val="004962CF"/>
    <w:rsid w:val="004A01E0"/>
    <w:rsid w:val="004A2532"/>
    <w:rsid w:val="004A437D"/>
    <w:rsid w:val="004A454E"/>
    <w:rsid w:val="004A4E86"/>
    <w:rsid w:val="004A60BD"/>
    <w:rsid w:val="004A7068"/>
    <w:rsid w:val="004B087A"/>
    <w:rsid w:val="004B0E36"/>
    <w:rsid w:val="004B12A1"/>
    <w:rsid w:val="004B396A"/>
    <w:rsid w:val="004B49A9"/>
    <w:rsid w:val="004B643C"/>
    <w:rsid w:val="004C0496"/>
    <w:rsid w:val="004C09CE"/>
    <w:rsid w:val="004C2E1E"/>
    <w:rsid w:val="004C388C"/>
    <w:rsid w:val="004C3B18"/>
    <w:rsid w:val="004C4129"/>
    <w:rsid w:val="004C42F8"/>
    <w:rsid w:val="004C4B5A"/>
    <w:rsid w:val="004C6B28"/>
    <w:rsid w:val="004C7AD8"/>
    <w:rsid w:val="004C7B15"/>
    <w:rsid w:val="004D1942"/>
    <w:rsid w:val="004D3AD9"/>
    <w:rsid w:val="004D6399"/>
    <w:rsid w:val="004E094E"/>
    <w:rsid w:val="004E1701"/>
    <w:rsid w:val="004E1D3E"/>
    <w:rsid w:val="004E4403"/>
    <w:rsid w:val="004E56D9"/>
    <w:rsid w:val="004E6942"/>
    <w:rsid w:val="004F471F"/>
    <w:rsid w:val="004F5C0C"/>
    <w:rsid w:val="004F7ECD"/>
    <w:rsid w:val="00500BF6"/>
    <w:rsid w:val="00501658"/>
    <w:rsid w:val="005045E4"/>
    <w:rsid w:val="005047FE"/>
    <w:rsid w:val="00505386"/>
    <w:rsid w:val="00505763"/>
    <w:rsid w:val="0050700F"/>
    <w:rsid w:val="0050777C"/>
    <w:rsid w:val="00510A42"/>
    <w:rsid w:val="005111FE"/>
    <w:rsid w:val="00511B48"/>
    <w:rsid w:val="00515BDA"/>
    <w:rsid w:val="0052132A"/>
    <w:rsid w:val="00522CCE"/>
    <w:rsid w:val="00525712"/>
    <w:rsid w:val="00527BF1"/>
    <w:rsid w:val="00531126"/>
    <w:rsid w:val="005347B8"/>
    <w:rsid w:val="0053518D"/>
    <w:rsid w:val="00541F6E"/>
    <w:rsid w:val="005420BB"/>
    <w:rsid w:val="00542247"/>
    <w:rsid w:val="00542FC7"/>
    <w:rsid w:val="005443EC"/>
    <w:rsid w:val="00544C75"/>
    <w:rsid w:val="00545A13"/>
    <w:rsid w:val="00546F4E"/>
    <w:rsid w:val="00550CD0"/>
    <w:rsid w:val="00552642"/>
    <w:rsid w:val="00552BB1"/>
    <w:rsid w:val="005532E0"/>
    <w:rsid w:val="0055552C"/>
    <w:rsid w:val="00556B4B"/>
    <w:rsid w:val="00556CC0"/>
    <w:rsid w:val="00556EB4"/>
    <w:rsid w:val="00560A76"/>
    <w:rsid w:val="0056123E"/>
    <w:rsid w:val="005619A4"/>
    <w:rsid w:val="005619BE"/>
    <w:rsid w:val="00562F05"/>
    <w:rsid w:val="00562F84"/>
    <w:rsid w:val="00563D15"/>
    <w:rsid w:val="005642E7"/>
    <w:rsid w:val="00567138"/>
    <w:rsid w:val="00567E43"/>
    <w:rsid w:val="00571BC6"/>
    <w:rsid w:val="0057553B"/>
    <w:rsid w:val="00583FC1"/>
    <w:rsid w:val="005852A9"/>
    <w:rsid w:val="005911AD"/>
    <w:rsid w:val="0059138E"/>
    <w:rsid w:val="00593CAE"/>
    <w:rsid w:val="0059491F"/>
    <w:rsid w:val="00596FD5"/>
    <w:rsid w:val="00597A00"/>
    <w:rsid w:val="00597A82"/>
    <w:rsid w:val="00597CFB"/>
    <w:rsid w:val="005A2006"/>
    <w:rsid w:val="005A288E"/>
    <w:rsid w:val="005A3C53"/>
    <w:rsid w:val="005A6ADC"/>
    <w:rsid w:val="005A74EE"/>
    <w:rsid w:val="005B0720"/>
    <w:rsid w:val="005B13B6"/>
    <w:rsid w:val="005B235A"/>
    <w:rsid w:val="005B292F"/>
    <w:rsid w:val="005B5162"/>
    <w:rsid w:val="005B6E64"/>
    <w:rsid w:val="005C05F2"/>
    <w:rsid w:val="005C3255"/>
    <w:rsid w:val="005C3560"/>
    <w:rsid w:val="005C3667"/>
    <w:rsid w:val="005C5D60"/>
    <w:rsid w:val="005D02EE"/>
    <w:rsid w:val="005D0534"/>
    <w:rsid w:val="005D1421"/>
    <w:rsid w:val="005D5195"/>
    <w:rsid w:val="005D5853"/>
    <w:rsid w:val="005E1086"/>
    <w:rsid w:val="005E312D"/>
    <w:rsid w:val="005E3FD0"/>
    <w:rsid w:val="005E5440"/>
    <w:rsid w:val="005E5C4B"/>
    <w:rsid w:val="005E6778"/>
    <w:rsid w:val="005F27B0"/>
    <w:rsid w:val="005F50B7"/>
    <w:rsid w:val="0060119D"/>
    <w:rsid w:val="0060129B"/>
    <w:rsid w:val="00601D5A"/>
    <w:rsid w:val="0060224B"/>
    <w:rsid w:val="006027AF"/>
    <w:rsid w:val="0060335C"/>
    <w:rsid w:val="00604EE1"/>
    <w:rsid w:val="006064B3"/>
    <w:rsid w:val="00606C47"/>
    <w:rsid w:val="00612144"/>
    <w:rsid w:val="00613404"/>
    <w:rsid w:val="00613EDD"/>
    <w:rsid w:val="00615497"/>
    <w:rsid w:val="00615D09"/>
    <w:rsid w:val="00625784"/>
    <w:rsid w:val="00625927"/>
    <w:rsid w:val="00626C30"/>
    <w:rsid w:val="006275B5"/>
    <w:rsid w:val="00630900"/>
    <w:rsid w:val="00630CBC"/>
    <w:rsid w:val="00630F12"/>
    <w:rsid w:val="006319CF"/>
    <w:rsid w:val="00632530"/>
    <w:rsid w:val="00635AAD"/>
    <w:rsid w:val="00635E5E"/>
    <w:rsid w:val="00636143"/>
    <w:rsid w:val="00636577"/>
    <w:rsid w:val="00636DB7"/>
    <w:rsid w:val="006374A4"/>
    <w:rsid w:val="0063795A"/>
    <w:rsid w:val="00637E13"/>
    <w:rsid w:val="00640B17"/>
    <w:rsid w:val="006436D6"/>
    <w:rsid w:val="00646EC2"/>
    <w:rsid w:val="00651DE4"/>
    <w:rsid w:val="00652500"/>
    <w:rsid w:val="006569FF"/>
    <w:rsid w:val="006570A4"/>
    <w:rsid w:val="00661C6A"/>
    <w:rsid w:val="00662758"/>
    <w:rsid w:val="00665786"/>
    <w:rsid w:val="00666D6C"/>
    <w:rsid w:val="00671792"/>
    <w:rsid w:val="006764F4"/>
    <w:rsid w:val="00680127"/>
    <w:rsid w:val="00680433"/>
    <w:rsid w:val="00680601"/>
    <w:rsid w:val="00681843"/>
    <w:rsid w:val="0068348D"/>
    <w:rsid w:val="006837ED"/>
    <w:rsid w:val="00684228"/>
    <w:rsid w:val="00686D85"/>
    <w:rsid w:val="00687887"/>
    <w:rsid w:val="006922D7"/>
    <w:rsid w:val="00692F25"/>
    <w:rsid w:val="00693AE8"/>
    <w:rsid w:val="00695AD3"/>
    <w:rsid w:val="00697A1D"/>
    <w:rsid w:val="00697A8E"/>
    <w:rsid w:val="006A10CE"/>
    <w:rsid w:val="006A2305"/>
    <w:rsid w:val="006A3CBF"/>
    <w:rsid w:val="006A6C59"/>
    <w:rsid w:val="006A7745"/>
    <w:rsid w:val="006B0742"/>
    <w:rsid w:val="006B0A34"/>
    <w:rsid w:val="006B145D"/>
    <w:rsid w:val="006B208D"/>
    <w:rsid w:val="006B2CCC"/>
    <w:rsid w:val="006B6235"/>
    <w:rsid w:val="006C01E9"/>
    <w:rsid w:val="006C05DC"/>
    <w:rsid w:val="006C0A44"/>
    <w:rsid w:val="006C0E30"/>
    <w:rsid w:val="006C0FA8"/>
    <w:rsid w:val="006C1586"/>
    <w:rsid w:val="006C2D00"/>
    <w:rsid w:val="006C5617"/>
    <w:rsid w:val="006C77A0"/>
    <w:rsid w:val="006C7AA9"/>
    <w:rsid w:val="006D05A9"/>
    <w:rsid w:val="006D10B7"/>
    <w:rsid w:val="006D2AEA"/>
    <w:rsid w:val="006D4315"/>
    <w:rsid w:val="006E38BC"/>
    <w:rsid w:val="006E4EC1"/>
    <w:rsid w:val="006E5D30"/>
    <w:rsid w:val="006E7E3A"/>
    <w:rsid w:val="006F0077"/>
    <w:rsid w:val="006F01FB"/>
    <w:rsid w:val="006F0878"/>
    <w:rsid w:val="006F1ECB"/>
    <w:rsid w:val="006F2456"/>
    <w:rsid w:val="006F2536"/>
    <w:rsid w:val="006F26A8"/>
    <w:rsid w:val="006F5379"/>
    <w:rsid w:val="006F56A2"/>
    <w:rsid w:val="006F6D26"/>
    <w:rsid w:val="006F6FDA"/>
    <w:rsid w:val="006F7BC6"/>
    <w:rsid w:val="00703236"/>
    <w:rsid w:val="00703556"/>
    <w:rsid w:val="00703C72"/>
    <w:rsid w:val="00703EED"/>
    <w:rsid w:val="00705B3B"/>
    <w:rsid w:val="00706AE7"/>
    <w:rsid w:val="0071147D"/>
    <w:rsid w:val="0071195C"/>
    <w:rsid w:val="007143B0"/>
    <w:rsid w:val="007147C1"/>
    <w:rsid w:val="00714DD4"/>
    <w:rsid w:val="00715082"/>
    <w:rsid w:val="00715345"/>
    <w:rsid w:val="00716DD4"/>
    <w:rsid w:val="00717190"/>
    <w:rsid w:val="00717540"/>
    <w:rsid w:val="00722294"/>
    <w:rsid w:val="007316B1"/>
    <w:rsid w:val="00733504"/>
    <w:rsid w:val="007337B6"/>
    <w:rsid w:val="00734785"/>
    <w:rsid w:val="007369BB"/>
    <w:rsid w:val="00736ED2"/>
    <w:rsid w:val="00737812"/>
    <w:rsid w:val="00740625"/>
    <w:rsid w:val="00740EB3"/>
    <w:rsid w:val="00741747"/>
    <w:rsid w:val="007473DB"/>
    <w:rsid w:val="0075170A"/>
    <w:rsid w:val="00753C63"/>
    <w:rsid w:val="0075424C"/>
    <w:rsid w:val="00754A61"/>
    <w:rsid w:val="007617F4"/>
    <w:rsid w:val="00761C6A"/>
    <w:rsid w:val="00766CBE"/>
    <w:rsid w:val="00766EF0"/>
    <w:rsid w:val="00770543"/>
    <w:rsid w:val="007715C6"/>
    <w:rsid w:val="00772803"/>
    <w:rsid w:val="00773499"/>
    <w:rsid w:val="00773801"/>
    <w:rsid w:val="00773E82"/>
    <w:rsid w:val="00775087"/>
    <w:rsid w:val="00776023"/>
    <w:rsid w:val="00783B5D"/>
    <w:rsid w:val="00785515"/>
    <w:rsid w:val="00790131"/>
    <w:rsid w:val="00794D5F"/>
    <w:rsid w:val="00796881"/>
    <w:rsid w:val="007A03A2"/>
    <w:rsid w:val="007A1796"/>
    <w:rsid w:val="007A283D"/>
    <w:rsid w:val="007A5471"/>
    <w:rsid w:val="007A5A87"/>
    <w:rsid w:val="007B2DFE"/>
    <w:rsid w:val="007B5573"/>
    <w:rsid w:val="007C1501"/>
    <w:rsid w:val="007C5DBA"/>
    <w:rsid w:val="007C5E48"/>
    <w:rsid w:val="007C5FED"/>
    <w:rsid w:val="007C7097"/>
    <w:rsid w:val="007C7491"/>
    <w:rsid w:val="007D034A"/>
    <w:rsid w:val="007D3F26"/>
    <w:rsid w:val="007E23B1"/>
    <w:rsid w:val="007E2AAE"/>
    <w:rsid w:val="007E339D"/>
    <w:rsid w:val="007E427C"/>
    <w:rsid w:val="007E4DBF"/>
    <w:rsid w:val="007E5546"/>
    <w:rsid w:val="007E5CB4"/>
    <w:rsid w:val="007E73FC"/>
    <w:rsid w:val="007E763D"/>
    <w:rsid w:val="007F04BA"/>
    <w:rsid w:val="007F06B0"/>
    <w:rsid w:val="007F0DCE"/>
    <w:rsid w:val="007F49D2"/>
    <w:rsid w:val="007F59E5"/>
    <w:rsid w:val="007F5F3B"/>
    <w:rsid w:val="007F66CF"/>
    <w:rsid w:val="007F7C24"/>
    <w:rsid w:val="007F7D99"/>
    <w:rsid w:val="00800FC2"/>
    <w:rsid w:val="008049AF"/>
    <w:rsid w:val="00807243"/>
    <w:rsid w:val="008102C6"/>
    <w:rsid w:val="008107D1"/>
    <w:rsid w:val="008114DF"/>
    <w:rsid w:val="00813DCB"/>
    <w:rsid w:val="0081624D"/>
    <w:rsid w:val="00817C8E"/>
    <w:rsid w:val="00821872"/>
    <w:rsid w:val="0082415F"/>
    <w:rsid w:val="00824F37"/>
    <w:rsid w:val="00826108"/>
    <w:rsid w:val="0082770F"/>
    <w:rsid w:val="00830FC5"/>
    <w:rsid w:val="00832A9B"/>
    <w:rsid w:val="00835796"/>
    <w:rsid w:val="008372AC"/>
    <w:rsid w:val="008404EF"/>
    <w:rsid w:val="00841E8F"/>
    <w:rsid w:val="008444B3"/>
    <w:rsid w:val="008447B6"/>
    <w:rsid w:val="0084497A"/>
    <w:rsid w:val="008456AF"/>
    <w:rsid w:val="00845A07"/>
    <w:rsid w:val="00845E08"/>
    <w:rsid w:val="008504E9"/>
    <w:rsid w:val="00850DC6"/>
    <w:rsid w:val="00851B6A"/>
    <w:rsid w:val="008529EA"/>
    <w:rsid w:val="00853C1A"/>
    <w:rsid w:val="008560B8"/>
    <w:rsid w:val="0085713F"/>
    <w:rsid w:val="008604F2"/>
    <w:rsid w:val="00865DCD"/>
    <w:rsid w:val="008675D3"/>
    <w:rsid w:val="00871FC1"/>
    <w:rsid w:val="008733FB"/>
    <w:rsid w:val="00873BD2"/>
    <w:rsid w:val="00875E48"/>
    <w:rsid w:val="00876708"/>
    <w:rsid w:val="008776D2"/>
    <w:rsid w:val="008810F1"/>
    <w:rsid w:val="00885B06"/>
    <w:rsid w:val="0088630E"/>
    <w:rsid w:val="00886E99"/>
    <w:rsid w:val="008913E5"/>
    <w:rsid w:val="00891821"/>
    <w:rsid w:val="00894B5D"/>
    <w:rsid w:val="00896258"/>
    <w:rsid w:val="008A0E3A"/>
    <w:rsid w:val="008A2BF6"/>
    <w:rsid w:val="008A51F6"/>
    <w:rsid w:val="008A55E4"/>
    <w:rsid w:val="008B0221"/>
    <w:rsid w:val="008B3496"/>
    <w:rsid w:val="008B43ED"/>
    <w:rsid w:val="008B5928"/>
    <w:rsid w:val="008B662A"/>
    <w:rsid w:val="008C07A0"/>
    <w:rsid w:val="008C1E6D"/>
    <w:rsid w:val="008C2DFD"/>
    <w:rsid w:val="008C3234"/>
    <w:rsid w:val="008C5C5A"/>
    <w:rsid w:val="008C7E99"/>
    <w:rsid w:val="008D1236"/>
    <w:rsid w:val="008D1A4A"/>
    <w:rsid w:val="008D2130"/>
    <w:rsid w:val="008D3732"/>
    <w:rsid w:val="008D3774"/>
    <w:rsid w:val="008D3EBE"/>
    <w:rsid w:val="008D4F4A"/>
    <w:rsid w:val="008D59B7"/>
    <w:rsid w:val="008D6005"/>
    <w:rsid w:val="008D6C31"/>
    <w:rsid w:val="008D7730"/>
    <w:rsid w:val="008D7A78"/>
    <w:rsid w:val="008E2227"/>
    <w:rsid w:val="008E366B"/>
    <w:rsid w:val="008E380E"/>
    <w:rsid w:val="008F0A86"/>
    <w:rsid w:val="008F4687"/>
    <w:rsid w:val="008F5068"/>
    <w:rsid w:val="008F74BC"/>
    <w:rsid w:val="0090079B"/>
    <w:rsid w:val="009016DB"/>
    <w:rsid w:val="00901A66"/>
    <w:rsid w:val="00901AEF"/>
    <w:rsid w:val="009040FD"/>
    <w:rsid w:val="00904927"/>
    <w:rsid w:val="00904F34"/>
    <w:rsid w:val="00905B00"/>
    <w:rsid w:val="0090766A"/>
    <w:rsid w:val="0090799C"/>
    <w:rsid w:val="00913108"/>
    <w:rsid w:val="00913EC3"/>
    <w:rsid w:val="0091468A"/>
    <w:rsid w:val="00914C07"/>
    <w:rsid w:val="00915142"/>
    <w:rsid w:val="009201EF"/>
    <w:rsid w:val="00923875"/>
    <w:rsid w:val="0092655D"/>
    <w:rsid w:val="009271EE"/>
    <w:rsid w:val="00927BCC"/>
    <w:rsid w:val="00927BD0"/>
    <w:rsid w:val="00927F9D"/>
    <w:rsid w:val="00931627"/>
    <w:rsid w:val="00934E7A"/>
    <w:rsid w:val="00934F69"/>
    <w:rsid w:val="00935525"/>
    <w:rsid w:val="00935F07"/>
    <w:rsid w:val="00941B01"/>
    <w:rsid w:val="009439E5"/>
    <w:rsid w:val="00945DA5"/>
    <w:rsid w:val="00946887"/>
    <w:rsid w:val="00946B39"/>
    <w:rsid w:val="009500C2"/>
    <w:rsid w:val="00951672"/>
    <w:rsid w:val="009543B7"/>
    <w:rsid w:val="00954D28"/>
    <w:rsid w:val="00955625"/>
    <w:rsid w:val="00957DF4"/>
    <w:rsid w:val="00960732"/>
    <w:rsid w:val="00961B5E"/>
    <w:rsid w:val="0096277F"/>
    <w:rsid w:val="009629E0"/>
    <w:rsid w:val="00963E02"/>
    <w:rsid w:val="00966781"/>
    <w:rsid w:val="009700D5"/>
    <w:rsid w:val="00971591"/>
    <w:rsid w:val="0097381B"/>
    <w:rsid w:val="009746DA"/>
    <w:rsid w:val="00974DAA"/>
    <w:rsid w:val="00974EBA"/>
    <w:rsid w:val="00976DEF"/>
    <w:rsid w:val="00977654"/>
    <w:rsid w:val="009809E5"/>
    <w:rsid w:val="00980D58"/>
    <w:rsid w:val="00980FD8"/>
    <w:rsid w:val="0098127B"/>
    <w:rsid w:val="0098257F"/>
    <w:rsid w:val="009839EA"/>
    <w:rsid w:val="009875CF"/>
    <w:rsid w:val="00987DD4"/>
    <w:rsid w:val="00987E76"/>
    <w:rsid w:val="00991622"/>
    <w:rsid w:val="009935AE"/>
    <w:rsid w:val="009966C8"/>
    <w:rsid w:val="00997638"/>
    <w:rsid w:val="00997AB5"/>
    <w:rsid w:val="00997B37"/>
    <w:rsid w:val="009A1339"/>
    <w:rsid w:val="009A182F"/>
    <w:rsid w:val="009A38A1"/>
    <w:rsid w:val="009A3B6E"/>
    <w:rsid w:val="009A72AA"/>
    <w:rsid w:val="009B4E2C"/>
    <w:rsid w:val="009B7320"/>
    <w:rsid w:val="009C04D2"/>
    <w:rsid w:val="009C07A4"/>
    <w:rsid w:val="009C251C"/>
    <w:rsid w:val="009C2B83"/>
    <w:rsid w:val="009D1865"/>
    <w:rsid w:val="009D2127"/>
    <w:rsid w:val="009D237A"/>
    <w:rsid w:val="009D3755"/>
    <w:rsid w:val="009D4052"/>
    <w:rsid w:val="009D53DB"/>
    <w:rsid w:val="009D6530"/>
    <w:rsid w:val="009D710B"/>
    <w:rsid w:val="009E0863"/>
    <w:rsid w:val="009E0C18"/>
    <w:rsid w:val="009E18CC"/>
    <w:rsid w:val="009E2D4D"/>
    <w:rsid w:val="009E3EBD"/>
    <w:rsid w:val="009E5570"/>
    <w:rsid w:val="009E706E"/>
    <w:rsid w:val="009F3DB8"/>
    <w:rsid w:val="009F5405"/>
    <w:rsid w:val="009F5C06"/>
    <w:rsid w:val="00A01AAD"/>
    <w:rsid w:val="00A02A9C"/>
    <w:rsid w:val="00A02E60"/>
    <w:rsid w:val="00A03C90"/>
    <w:rsid w:val="00A03ED8"/>
    <w:rsid w:val="00A04BAF"/>
    <w:rsid w:val="00A06867"/>
    <w:rsid w:val="00A0696E"/>
    <w:rsid w:val="00A07813"/>
    <w:rsid w:val="00A16B0D"/>
    <w:rsid w:val="00A17C4B"/>
    <w:rsid w:val="00A21D26"/>
    <w:rsid w:val="00A22E5E"/>
    <w:rsid w:val="00A23603"/>
    <w:rsid w:val="00A2374D"/>
    <w:rsid w:val="00A242BC"/>
    <w:rsid w:val="00A249E3"/>
    <w:rsid w:val="00A26596"/>
    <w:rsid w:val="00A2713D"/>
    <w:rsid w:val="00A27EF3"/>
    <w:rsid w:val="00A31172"/>
    <w:rsid w:val="00A31272"/>
    <w:rsid w:val="00A3323E"/>
    <w:rsid w:val="00A343C1"/>
    <w:rsid w:val="00A37F55"/>
    <w:rsid w:val="00A40357"/>
    <w:rsid w:val="00A40C85"/>
    <w:rsid w:val="00A41EA1"/>
    <w:rsid w:val="00A426EE"/>
    <w:rsid w:val="00A436D6"/>
    <w:rsid w:val="00A44851"/>
    <w:rsid w:val="00A45403"/>
    <w:rsid w:val="00A46111"/>
    <w:rsid w:val="00A4710E"/>
    <w:rsid w:val="00A47CF6"/>
    <w:rsid w:val="00A502E1"/>
    <w:rsid w:val="00A50F7B"/>
    <w:rsid w:val="00A511D7"/>
    <w:rsid w:val="00A516BF"/>
    <w:rsid w:val="00A517AC"/>
    <w:rsid w:val="00A5439A"/>
    <w:rsid w:val="00A54579"/>
    <w:rsid w:val="00A54AE4"/>
    <w:rsid w:val="00A54E40"/>
    <w:rsid w:val="00A6288F"/>
    <w:rsid w:val="00A63294"/>
    <w:rsid w:val="00A6444F"/>
    <w:rsid w:val="00A649FF"/>
    <w:rsid w:val="00A67CAE"/>
    <w:rsid w:val="00A67F24"/>
    <w:rsid w:val="00A70780"/>
    <w:rsid w:val="00A75942"/>
    <w:rsid w:val="00A82DFC"/>
    <w:rsid w:val="00A84766"/>
    <w:rsid w:val="00A84AC3"/>
    <w:rsid w:val="00A84DFB"/>
    <w:rsid w:val="00A85CB3"/>
    <w:rsid w:val="00A8760C"/>
    <w:rsid w:val="00A9344B"/>
    <w:rsid w:val="00A94460"/>
    <w:rsid w:val="00A9477C"/>
    <w:rsid w:val="00A9640B"/>
    <w:rsid w:val="00A96A99"/>
    <w:rsid w:val="00A972E3"/>
    <w:rsid w:val="00AA03BD"/>
    <w:rsid w:val="00AA1EC8"/>
    <w:rsid w:val="00AA59AC"/>
    <w:rsid w:val="00AA698F"/>
    <w:rsid w:val="00AA757E"/>
    <w:rsid w:val="00AB0A29"/>
    <w:rsid w:val="00AB14FD"/>
    <w:rsid w:val="00AB3159"/>
    <w:rsid w:val="00AB43D9"/>
    <w:rsid w:val="00AB4CDC"/>
    <w:rsid w:val="00AB5EBA"/>
    <w:rsid w:val="00AB6030"/>
    <w:rsid w:val="00AB7454"/>
    <w:rsid w:val="00AB7F99"/>
    <w:rsid w:val="00AC04A5"/>
    <w:rsid w:val="00AC2BB9"/>
    <w:rsid w:val="00AC3853"/>
    <w:rsid w:val="00AC5C9F"/>
    <w:rsid w:val="00AC6638"/>
    <w:rsid w:val="00AC71F3"/>
    <w:rsid w:val="00AD0450"/>
    <w:rsid w:val="00AD39DF"/>
    <w:rsid w:val="00AD599C"/>
    <w:rsid w:val="00AD6AC5"/>
    <w:rsid w:val="00AD7A9E"/>
    <w:rsid w:val="00AE1109"/>
    <w:rsid w:val="00AE20D8"/>
    <w:rsid w:val="00AE2584"/>
    <w:rsid w:val="00AE2ABC"/>
    <w:rsid w:val="00AE44CF"/>
    <w:rsid w:val="00AE6F75"/>
    <w:rsid w:val="00AE7458"/>
    <w:rsid w:val="00AE7F8D"/>
    <w:rsid w:val="00AF4C33"/>
    <w:rsid w:val="00AF5676"/>
    <w:rsid w:val="00AF7A71"/>
    <w:rsid w:val="00B01086"/>
    <w:rsid w:val="00B03F88"/>
    <w:rsid w:val="00B040BA"/>
    <w:rsid w:val="00B05779"/>
    <w:rsid w:val="00B07C02"/>
    <w:rsid w:val="00B115F8"/>
    <w:rsid w:val="00B12332"/>
    <w:rsid w:val="00B125B7"/>
    <w:rsid w:val="00B1346A"/>
    <w:rsid w:val="00B1485A"/>
    <w:rsid w:val="00B1651B"/>
    <w:rsid w:val="00B16ACC"/>
    <w:rsid w:val="00B16D7B"/>
    <w:rsid w:val="00B209AA"/>
    <w:rsid w:val="00B20B21"/>
    <w:rsid w:val="00B21ADD"/>
    <w:rsid w:val="00B2219F"/>
    <w:rsid w:val="00B2273D"/>
    <w:rsid w:val="00B232E3"/>
    <w:rsid w:val="00B25823"/>
    <w:rsid w:val="00B2659C"/>
    <w:rsid w:val="00B27AE7"/>
    <w:rsid w:val="00B30B6F"/>
    <w:rsid w:val="00B314E8"/>
    <w:rsid w:val="00B338F1"/>
    <w:rsid w:val="00B339FD"/>
    <w:rsid w:val="00B34BA0"/>
    <w:rsid w:val="00B35611"/>
    <w:rsid w:val="00B43B5E"/>
    <w:rsid w:val="00B4474C"/>
    <w:rsid w:val="00B47170"/>
    <w:rsid w:val="00B5026F"/>
    <w:rsid w:val="00B51918"/>
    <w:rsid w:val="00B51A78"/>
    <w:rsid w:val="00B529D9"/>
    <w:rsid w:val="00B52D00"/>
    <w:rsid w:val="00B54A28"/>
    <w:rsid w:val="00B54B31"/>
    <w:rsid w:val="00B560B7"/>
    <w:rsid w:val="00B57F1D"/>
    <w:rsid w:val="00B604B3"/>
    <w:rsid w:val="00B6242A"/>
    <w:rsid w:val="00B627E8"/>
    <w:rsid w:val="00B63393"/>
    <w:rsid w:val="00B63549"/>
    <w:rsid w:val="00B64B19"/>
    <w:rsid w:val="00B661B6"/>
    <w:rsid w:val="00B7167A"/>
    <w:rsid w:val="00B7229E"/>
    <w:rsid w:val="00B73582"/>
    <w:rsid w:val="00B73F09"/>
    <w:rsid w:val="00B74DA2"/>
    <w:rsid w:val="00B767AC"/>
    <w:rsid w:val="00B76E4F"/>
    <w:rsid w:val="00B81448"/>
    <w:rsid w:val="00B82903"/>
    <w:rsid w:val="00B84632"/>
    <w:rsid w:val="00B86B65"/>
    <w:rsid w:val="00B92EE9"/>
    <w:rsid w:val="00B93E8A"/>
    <w:rsid w:val="00B95087"/>
    <w:rsid w:val="00BA2D87"/>
    <w:rsid w:val="00BA4F97"/>
    <w:rsid w:val="00BA60AE"/>
    <w:rsid w:val="00BA688A"/>
    <w:rsid w:val="00BA79FA"/>
    <w:rsid w:val="00BB4AA6"/>
    <w:rsid w:val="00BB731F"/>
    <w:rsid w:val="00BC5630"/>
    <w:rsid w:val="00BD00BB"/>
    <w:rsid w:val="00BD06E0"/>
    <w:rsid w:val="00BD1C05"/>
    <w:rsid w:val="00BD1C85"/>
    <w:rsid w:val="00BD3F34"/>
    <w:rsid w:val="00BD4122"/>
    <w:rsid w:val="00BD4A95"/>
    <w:rsid w:val="00BD4CD9"/>
    <w:rsid w:val="00BD5716"/>
    <w:rsid w:val="00BD5F15"/>
    <w:rsid w:val="00BD6818"/>
    <w:rsid w:val="00BD68B7"/>
    <w:rsid w:val="00BD74C4"/>
    <w:rsid w:val="00BD7C2A"/>
    <w:rsid w:val="00BD7CE9"/>
    <w:rsid w:val="00BE00BA"/>
    <w:rsid w:val="00BE1E8F"/>
    <w:rsid w:val="00BE1EE6"/>
    <w:rsid w:val="00BE582F"/>
    <w:rsid w:val="00BE60DC"/>
    <w:rsid w:val="00BE65A4"/>
    <w:rsid w:val="00BE7391"/>
    <w:rsid w:val="00BF0481"/>
    <w:rsid w:val="00BF4DE8"/>
    <w:rsid w:val="00BF6CEF"/>
    <w:rsid w:val="00C009A4"/>
    <w:rsid w:val="00C014D1"/>
    <w:rsid w:val="00C04CF2"/>
    <w:rsid w:val="00C05673"/>
    <w:rsid w:val="00C07335"/>
    <w:rsid w:val="00C0790C"/>
    <w:rsid w:val="00C079BF"/>
    <w:rsid w:val="00C07A01"/>
    <w:rsid w:val="00C1015C"/>
    <w:rsid w:val="00C126AF"/>
    <w:rsid w:val="00C1307E"/>
    <w:rsid w:val="00C13777"/>
    <w:rsid w:val="00C13821"/>
    <w:rsid w:val="00C146D2"/>
    <w:rsid w:val="00C14796"/>
    <w:rsid w:val="00C14FE0"/>
    <w:rsid w:val="00C26066"/>
    <w:rsid w:val="00C265DE"/>
    <w:rsid w:val="00C26B3F"/>
    <w:rsid w:val="00C304A4"/>
    <w:rsid w:val="00C306BB"/>
    <w:rsid w:val="00C315A4"/>
    <w:rsid w:val="00C332DC"/>
    <w:rsid w:val="00C3433B"/>
    <w:rsid w:val="00C34BB3"/>
    <w:rsid w:val="00C35210"/>
    <w:rsid w:val="00C377D8"/>
    <w:rsid w:val="00C40DD2"/>
    <w:rsid w:val="00C41F79"/>
    <w:rsid w:val="00C42903"/>
    <w:rsid w:val="00C44CD2"/>
    <w:rsid w:val="00C47E07"/>
    <w:rsid w:val="00C52B0C"/>
    <w:rsid w:val="00C57C96"/>
    <w:rsid w:val="00C614C4"/>
    <w:rsid w:val="00C644A2"/>
    <w:rsid w:val="00C6533C"/>
    <w:rsid w:val="00C65B4C"/>
    <w:rsid w:val="00C66F61"/>
    <w:rsid w:val="00C71E2B"/>
    <w:rsid w:val="00C74839"/>
    <w:rsid w:val="00C806D2"/>
    <w:rsid w:val="00C82C50"/>
    <w:rsid w:val="00C83D37"/>
    <w:rsid w:val="00C85785"/>
    <w:rsid w:val="00C857A2"/>
    <w:rsid w:val="00C85B0D"/>
    <w:rsid w:val="00C8600A"/>
    <w:rsid w:val="00C8666C"/>
    <w:rsid w:val="00C90921"/>
    <w:rsid w:val="00C90E5E"/>
    <w:rsid w:val="00C92830"/>
    <w:rsid w:val="00C94286"/>
    <w:rsid w:val="00C96D5B"/>
    <w:rsid w:val="00CA0533"/>
    <w:rsid w:val="00CA3B92"/>
    <w:rsid w:val="00CA5793"/>
    <w:rsid w:val="00CA5C21"/>
    <w:rsid w:val="00CA6CF9"/>
    <w:rsid w:val="00CA78C1"/>
    <w:rsid w:val="00CA7ED8"/>
    <w:rsid w:val="00CA7FC3"/>
    <w:rsid w:val="00CB4F80"/>
    <w:rsid w:val="00CB5D62"/>
    <w:rsid w:val="00CB6387"/>
    <w:rsid w:val="00CB656D"/>
    <w:rsid w:val="00CB6B58"/>
    <w:rsid w:val="00CB7CC4"/>
    <w:rsid w:val="00CC0D27"/>
    <w:rsid w:val="00CC13E5"/>
    <w:rsid w:val="00CC2064"/>
    <w:rsid w:val="00CC2A0A"/>
    <w:rsid w:val="00CC2D10"/>
    <w:rsid w:val="00CC760F"/>
    <w:rsid w:val="00CD0079"/>
    <w:rsid w:val="00CD7F8A"/>
    <w:rsid w:val="00CE1D27"/>
    <w:rsid w:val="00CE1D8C"/>
    <w:rsid w:val="00CE2D30"/>
    <w:rsid w:val="00CE2F4F"/>
    <w:rsid w:val="00CE39D5"/>
    <w:rsid w:val="00CE4897"/>
    <w:rsid w:val="00CE4B46"/>
    <w:rsid w:val="00CF1BA4"/>
    <w:rsid w:val="00CF22EC"/>
    <w:rsid w:val="00CF2620"/>
    <w:rsid w:val="00CF41A7"/>
    <w:rsid w:val="00CF53B6"/>
    <w:rsid w:val="00CF560C"/>
    <w:rsid w:val="00CF5A7B"/>
    <w:rsid w:val="00CF66CA"/>
    <w:rsid w:val="00CF7D47"/>
    <w:rsid w:val="00D021D7"/>
    <w:rsid w:val="00D03975"/>
    <w:rsid w:val="00D03D34"/>
    <w:rsid w:val="00D04737"/>
    <w:rsid w:val="00D04798"/>
    <w:rsid w:val="00D0729C"/>
    <w:rsid w:val="00D10038"/>
    <w:rsid w:val="00D10295"/>
    <w:rsid w:val="00D1033B"/>
    <w:rsid w:val="00D11B8F"/>
    <w:rsid w:val="00D125E9"/>
    <w:rsid w:val="00D1417F"/>
    <w:rsid w:val="00D1699C"/>
    <w:rsid w:val="00D20304"/>
    <w:rsid w:val="00D20658"/>
    <w:rsid w:val="00D20847"/>
    <w:rsid w:val="00D27283"/>
    <w:rsid w:val="00D27CCC"/>
    <w:rsid w:val="00D33FA4"/>
    <w:rsid w:val="00D364B0"/>
    <w:rsid w:val="00D3663B"/>
    <w:rsid w:val="00D408F6"/>
    <w:rsid w:val="00D409F6"/>
    <w:rsid w:val="00D44177"/>
    <w:rsid w:val="00D507B2"/>
    <w:rsid w:val="00D51CE4"/>
    <w:rsid w:val="00D54723"/>
    <w:rsid w:val="00D55E42"/>
    <w:rsid w:val="00D60E69"/>
    <w:rsid w:val="00D61019"/>
    <w:rsid w:val="00D62B94"/>
    <w:rsid w:val="00D6310A"/>
    <w:rsid w:val="00D646BD"/>
    <w:rsid w:val="00D6512C"/>
    <w:rsid w:val="00D65AA2"/>
    <w:rsid w:val="00D675CD"/>
    <w:rsid w:val="00D679D1"/>
    <w:rsid w:val="00D67B92"/>
    <w:rsid w:val="00D75608"/>
    <w:rsid w:val="00D75E18"/>
    <w:rsid w:val="00D76D38"/>
    <w:rsid w:val="00D81C4F"/>
    <w:rsid w:val="00D81FDF"/>
    <w:rsid w:val="00D843A5"/>
    <w:rsid w:val="00D84BB3"/>
    <w:rsid w:val="00D860EA"/>
    <w:rsid w:val="00D86CFE"/>
    <w:rsid w:val="00D87597"/>
    <w:rsid w:val="00D9158F"/>
    <w:rsid w:val="00D91CA7"/>
    <w:rsid w:val="00D94F42"/>
    <w:rsid w:val="00D95CFA"/>
    <w:rsid w:val="00DA13C5"/>
    <w:rsid w:val="00DA1EDE"/>
    <w:rsid w:val="00DA20A1"/>
    <w:rsid w:val="00DA4CF4"/>
    <w:rsid w:val="00DA53A9"/>
    <w:rsid w:val="00DA615D"/>
    <w:rsid w:val="00DB2D1F"/>
    <w:rsid w:val="00DB365F"/>
    <w:rsid w:val="00DB6214"/>
    <w:rsid w:val="00DB6925"/>
    <w:rsid w:val="00DB6B22"/>
    <w:rsid w:val="00DC3E4B"/>
    <w:rsid w:val="00DC4158"/>
    <w:rsid w:val="00DC53C0"/>
    <w:rsid w:val="00DC60B4"/>
    <w:rsid w:val="00DC637D"/>
    <w:rsid w:val="00DC6DAD"/>
    <w:rsid w:val="00DC6F26"/>
    <w:rsid w:val="00DC6F2A"/>
    <w:rsid w:val="00DC755C"/>
    <w:rsid w:val="00DD18F0"/>
    <w:rsid w:val="00DD19B2"/>
    <w:rsid w:val="00DD2DD0"/>
    <w:rsid w:val="00DD2FD0"/>
    <w:rsid w:val="00DD3301"/>
    <w:rsid w:val="00DD3C91"/>
    <w:rsid w:val="00DE0DEE"/>
    <w:rsid w:val="00DE199C"/>
    <w:rsid w:val="00DE2C9C"/>
    <w:rsid w:val="00DE7173"/>
    <w:rsid w:val="00DE7694"/>
    <w:rsid w:val="00DF15A2"/>
    <w:rsid w:val="00DF3FC6"/>
    <w:rsid w:val="00DF7A49"/>
    <w:rsid w:val="00DF7FE0"/>
    <w:rsid w:val="00E0050C"/>
    <w:rsid w:val="00E00EF8"/>
    <w:rsid w:val="00E014C3"/>
    <w:rsid w:val="00E023F8"/>
    <w:rsid w:val="00E0242D"/>
    <w:rsid w:val="00E03000"/>
    <w:rsid w:val="00E04D31"/>
    <w:rsid w:val="00E06F98"/>
    <w:rsid w:val="00E07F35"/>
    <w:rsid w:val="00E10570"/>
    <w:rsid w:val="00E111E2"/>
    <w:rsid w:val="00E11CF8"/>
    <w:rsid w:val="00E14EA4"/>
    <w:rsid w:val="00E16224"/>
    <w:rsid w:val="00E20F26"/>
    <w:rsid w:val="00E21758"/>
    <w:rsid w:val="00E24074"/>
    <w:rsid w:val="00E24A25"/>
    <w:rsid w:val="00E270D4"/>
    <w:rsid w:val="00E305E2"/>
    <w:rsid w:val="00E3218A"/>
    <w:rsid w:val="00E322D1"/>
    <w:rsid w:val="00E342B5"/>
    <w:rsid w:val="00E41CD2"/>
    <w:rsid w:val="00E436D1"/>
    <w:rsid w:val="00E456BF"/>
    <w:rsid w:val="00E45EC6"/>
    <w:rsid w:val="00E45FBD"/>
    <w:rsid w:val="00E46D7E"/>
    <w:rsid w:val="00E46ED5"/>
    <w:rsid w:val="00E47305"/>
    <w:rsid w:val="00E50C7B"/>
    <w:rsid w:val="00E51082"/>
    <w:rsid w:val="00E52027"/>
    <w:rsid w:val="00E52774"/>
    <w:rsid w:val="00E5316C"/>
    <w:rsid w:val="00E54880"/>
    <w:rsid w:val="00E54DD7"/>
    <w:rsid w:val="00E5533F"/>
    <w:rsid w:val="00E56B33"/>
    <w:rsid w:val="00E57F92"/>
    <w:rsid w:val="00E617D9"/>
    <w:rsid w:val="00E63329"/>
    <w:rsid w:val="00E70240"/>
    <w:rsid w:val="00E705C9"/>
    <w:rsid w:val="00E707E8"/>
    <w:rsid w:val="00E71244"/>
    <w:rsid w:val="00E74263"/>
    <w:rsid w:val="00E806DB"/>
    <w:rsid w:val="00E823E9"/>
    <w:rsid w:val="00E83EA8"/>
    <w:rsid w:val="00E84253"/>
    <w:rsid w:val="00E84ACC"/>
    <w:rsid w:val="00E86340"/>
    <w:rsid w:val="00E877EB"/>
    <w:rsid w:val="00E90140"/>
    <w:rsid w:val="00E90D68"/>
    <w:rsid w:val="00E925AF"/>
    <w:rsid w:val="00E92BB5"/>
    <w:rsid w:val="00E92D4A"/>
    <w:rsid w:val="00E92D8F"/>
    <w:rsid w:val="00E94F88"/>
    <w:rsid w:val="00E97C54"/>
    <w:rsid w:val="00EA079A"/>
    <w:rsid w:val="00EA08BF"/>
    <w:rsid w:val="00EA2CF0"/>
    <w:rsid w:val="00EA4204"/>
    <w:rsid w:val="00EA58C2"/>
    <w:rsid w:val="00EA68EF"/>
    <w:rsid w:val="00EA7022"/>
    <w:rsid w:val="00EB0DED"/>
    <w:rsid w:val="00EB16D6"/>
    <w:rsid w:val="00EB2E39"/>
    <w:rsid w:val="00EB531A"/>
    <w:rsid w:val="00EB5C15"/>
    <w:rsid w:val="00EB661A"/>
    <w:rsid w:val="00EB71F7"/>
    <w:rsid w:val="00EC0ADC"/>
    <w:rsid w:val="00EC33C6"/>
    <w:rsid w:val="00EC3582"/>
    <w:rsid w:val="00ED618F"/>
    <w:rsid w:val="00EE0C61"/>
    <w:rsid w:val="00EE3147"/>
    <w:rsid w:val="00EE4BD8"/>
    <w:rsid w:val="00EE4F78"/>
    <w:rsid w:val="00EE77EA"/>
    <w:rsid w:val="00EE7B73"/>
    <w:rsid w:val="00EF0818"/>
    <w:rsid w:val="00EF0CF6"/>
    <w:rsid w:val="00EF14BC"/>
    <w:rsid w:val="00EF2015"/>
    <w:rsid w:val="00EF2E14"/>
    <w:rsid w:val="00EF39BF"/>
    <w:rsid w:val="00EF4511"/>
    <w:rsid w:val="00EF45A4"/>
    <w:rsid w:val="00EF45B0"/>
    <w:rsid w:val="00EF4D88"/>
    <w:rsid w:val="00EF6D20"/>
    <w:rsid w:val="00F03243"/>
    <w:rsid w:val="00F04DB6"/>
    <w:rsid w:val="00F067B9"/>
    <w:rsid w:val="00F06DB8"/>
    <w:rsid w:val="00F11086"/>
    <w:rsid w:val="00F11246"/>
    <w:rsid w:val="00F1356E"/>
    <w:rsid w:val="00F15203"/>
    <w:rsid w:val="00F17615"/>
    <w:rsid w:val="00F207F5"/>
    <w:rsid w:val="00F213F9"/>
    <w:rsid w:val="00F214E5"/>
    <w:rsid w:val="00F219D9"/>
    <w:rsid w:val="00F2543C"/>
    <w:rsid w:val="00F27441"/>
    <w:rsid w:val="00F27480"/>
    <w:rsid w:val="00F31C5E"/>
    <w:rsid w:val="00F34DE4"/>
    <w:rsid w:val="00F35481"/>
    <w:rsid w:val="00F35CD2"/>
    <w:rsid w:val="00F40ED3"/>
    <w:rsid w:val="00F42D22"/>
    <w:rsid w:val="00F42EEB"/>
    <w:rsid w:val="00F4452E"/>
    <w:rsid w:val="00F4700E"/>
    <w:rsid w:val="00F479DD"/>
    <w:rsid w:val="00F50AC1"/>
    <w:rsid w:val="00F51CC7"/>
    <w:rsid w:val="00F52E20"/>
    <w:rsid w:val="00F544A4"/>
    <w:rsid w:val="00F544C1"/>
    <w:rsid w:val="00F54BBD"/>
    <w:rsid w:val="00F552F9"/>
    <w:rsid w:val="00F60466"/>
    <w:rsid w:val="00F604CE"/>
    <w:rsid w:val="00F61150"/>
    <w:rsid w:val="00F62CE7"/>
    <w:rsid w:val="00F652AC"/>
    <w:rsid w:val="00F71599"/>
    <w:rsid w:val="00F74C1E"/>
    <w:rsid w:val="00F74EA6"/>
    <w:rsid w:val="00F74F64"/>
    <w:rsid w:val="00F7531A"/>
    <w:rsid w:val="00F7649D"/>
    <w:rsid w:val="00F77065"/>
    <w:rsid w:val="00F80EDA"/>
    <w:rsid w:val="00F814C6"/>
    <w:rsid w:val="00F83CF7"/>
    <w:rsid w:val="00F84864"/>
    <w:rsid w:val="00F90043"/>
    <w:rsid w:val="00F91437"/>
    <w:rsid w:val="00F91674"/>
    <w:rsid w:val="00F91AF0"/>
    <w:rsid w:val="00F92D7A"/>
    <w:rsid w:val="00F95CFF"/>
    <w:rsid w:val="00F97ABC"/>
    <w:rsid w:val="00FA1415"/>
    <w:rsid w:val="00FA385C"/>
    <w:rsid w:val="00FB0901"/>
    <w:rsid w:val="00FB0FFC"/>
    <w:rsid w:val="00FB3D6E"/>
    <w:rsid w:val="00FB4106"/>
    <w:rsid w:val="00FB5538"/>
    <w:rsid w:val="00FB5888"/>
    <w:rsid w:val="00FB6A19"/>
    <w:rsid w:val="00FB7F7A"/>
    <w:rsid w:val="00FC4005"/>
    <w:rsid w:val="00FC48DC"/>
    <w:rsid w:val="00FD0D80"/>
    <w:rsid w:val="00FD1496"/>
    <w:rsid w:val="00FD1F03"/>
    <w:rsid w:val="00FD23D3"/>
    <w:rsid w:val="00FD546F"/>
    <w:rsid w:val="00FD58ED"/>
    <w:rsid w:val="00FD67BC"/>
    <w:rsid w:val="00FD6B3D"/>
    <w:rsid w:val="00FD7605"/>
    <w:rsid w:val="00FD7CB4"/>
    <w:rsid w:val="00FE166E"/>
    <w:rsid w:val="00FE17E8"/>
    <w:rsid w:val="00FE236F"/>
    <w:rsid w:val="00FE37A8"/>
    <w:rsid w:val="00FE3990"/>
    <w:rsid w:val="00FE41E1"/>
    <w:rsid w:val="00FE4E6E"/>
    <w:rsid w:val="00FE7861"/>
    <w:rsid w:val="00FF017A"/>
    <w:rsid w:val="00FF07E9"/>
    <w:rsid w:val="00FF10C0"/>
    <w:rsid w:val="00FF1FE0"/>
    <w:rsid w:val="00FF392C"/>
    <w:rsid w:val="00FF5BD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18678052-DB6B-45B3-8001-A3EF6687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Doc-text2">
    <w:name w:val="Doc-text2"/>
    <w:basedOn w:val="Normal"/>
    <w:link w:val="Doc-text2Char"/>
    <w:qFormat/>
    <w:rsid w:val="00C14FE0"/>
    <w:pPr>
      <w:tabs>
        <w:tab w:val="left" w:pos="1622"/>
      </w:tabs>
      <w:ind w:left="1622" w:hanging="363"/>
    </w:pPr>
    <w:rPr>
      <w:rFonts w:ascii="Arial" w:hAnsi="Arial"/>
      <w:szCs w:val="24"/>
      <w:lang w:eastAsia="en-GB"/>
    </w:rPr>
  </w:style>
  <w:style w:type="character" w:customStyle="1" w:styleId="Doc-text2Char">
    <w:name w:val="Doc-text2 Char"/>
    <w:link w:val="Doc-text2"/>
    <w:qFormat/>
    <w:rsid w:val="00C14FE0"/>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0202167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495307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10301791">
      <w:bodyDiv w:val="1"/>
      <w:marLeft w:val="0"/>
      <w:marRight w:val="0"/>
      <w:marTop w:val="0"/>
      <w:marBottom w:val="0"/>
      <w:divBdr>
        <w:top w:val="none" w:sz="0" w:space="0" w:color="auto"/>
        <w:left w:val="none" w:sz="0" w:space="0" w:color="auto"/>
        <w:bottom w:val="none" w:sz="0" w:space="0" w:color="auto"/>
        <w:right w:val="none" w:sz="0" w:space="0" w:color="auto"/>
      </w:divBdr>
    </w:div>
    <w:div w:id="155727483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3248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602</cp:revision>
  <dcterms:created xsi:type="dcterms:W3CDTF">2024-03-12T14:57:00Z</dcterms:created>
  <dcterms:modified xsi:type="dcterms:W3CDTF">2025-03-27T09:10:00Z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