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B0" w:rsidRDefault="00BC50B0" w:rsidP="00BC50B0">
      <w:pPr>
        <w:pStyle w:val="LSHeader"/>
      </w:pPr>
      <w:r>
        <w:t>3GPP TSG RAN3#124</w:t>
      </w:r>
      <w:r>
        <w:tab/>
        <w:t>R3-24</w:t>
      </w:r>
      <w:r w:rsidR="00764877">
        <w:t>3617</w:t>
      </w:r>
      <w:bookmarkStart w:id="0" w:name="_GoBack"/>
      <w:bookmarkEnd w:id="0"/>
    </w:p>
    <w:p w:rsidR="001B580F" w:rsidRPr="005B62D5" w:rsidRDefault="00BC50B0" w:rsidP="00BC50B0">
      <w:pPr>
        <w:pStyle w:val="CRCoverPage"/>
        <w:outlineLvl w:val="0"/>
        <w:rPr>
          <w:rFonts w:eastAsia="等线"/>
          <w:b/>
          <w:sz w:val="24"/>
          <w:lang w:eastAsia="ko-KR"/>
        </w:rPr>
      </w:pPr>
      <w:r>
        <w:rPr>
          <w:rFonts w:eastAsia="等线"/>
          <w:b/>
          <w:sz w:val="24"/>
          <w:lang w:eastAsia="ko-KR"/>
        </w:rPr>
        <w:t>Fukuoka, Japan, 20 - 24 May</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C50B0">
        <w:rPr>
          <w:rFonts w:ascii="Arial" w:hAnsi="Arial"/>
          <w:sz w:val="24"/>
        </w:rPr>
        <w:t>Further d</w:t>
      </w:r>
      <w:r w:rsidR="00905741">
        <w:rPr>
          <w:rFonts w:ascii="Arial" w:hAnsi="Arial"/>
          <w:sz w:val="24"/>
        </w:rPr>
        <w:t xml:space="preserve">iscussion on </w:t>
      </w:r>
      <w:r w:rsidR="00F32B59">
        <w:rPr>
          <w:rFonts w:ascii="Arial" w:hAnsi="Arial"/>
          <w:sz w:val="24"/>
        </w:rPr>
        <w:t>support MBS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Last meeting primarily discussed the support of MBS broadcast service for NR NTN, and the agreement and open issues are captured</w:t>
      </w:r>
      <w:r w:rsidR="00436FA0">
        <w:t xml:space="preserve"> as follows,</w:t>
      </w:r>
    </w:p>
    <w:p w:rsidR="00ED1093" w:rsidRPr="002640D3" w:rsidRDefault="00ED1093" w:rsidP="00ED1093">
      <w:pPr>
        <w:widowControl w:val="0"/>
        <w:rPr>
          <w:rFonts w:ascii="Calibri" w:eastAsia="MS Mincho" w:hAnsi="Calibri" w:cs="Calibri"/>
          <w:i/>
          <w:iCs/>
          <w:color w:val="00B050"/>
          <w:kern w:val="2"/>
          <w:sz w:val="16"/>
          <w:szCs w:val="16"/>
        </w:rPr>
      </w:pPr>
      <w:r w:rsidRPr="002640D3">
        <w:rPr>
          <w:rFonts w:ascii="Calibri" w:eastAsia="MS Mincho" w:hAnsi="Calibri" w:cs="Calibri"/>
          <w:i/>
          <w:iCs/>
          <w:color w:val="00B050"/>
          <w:kern w:val="2"/>
          <w:sz w:val="16"/>
          <w:szCs w:val="16"/>
        </w:rPr>
        <w:t xml:space="preserve">RAN3 starts work on MBS broadcast service. </w:t>
      </w:r>
    </w:p>
    <w:p w:rsidR="00ED1093" w:rsidRPr="002640D3" w:rsidRDefault="00ED1093" w:rsidP="00ED1093">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Based on GNSS description</w:t>
      </w:r>
    </w:p>
    <w:p w:rsidR="00436FA0" w:rsidRDefault="00ED1093" w:rsidP="00ED1093">
      <w:pPr>
        <w:pStyle w:val="aa"/>
        <w:numPr>
          <w:ilvl w:val="0"/>
          <w:numId w:val="2"/>
        </w:numPr>
        <w:tabs>
          <w:tab w:val="left" w:pos="1327"/>
        </w:tabs>
        <w:ind w:firstLineChars="0"/>
        <w:jc w:val="both"/>
      </w:pPr>
      <w:r w:rsidRPr="002640D3">
        <w:rPr>
          <w:rFonts w:ascii="Calibri" w:hAnsi="Calibri" w:cs="Calibri"/>
          <w:i/>
          <w:color w:val="FF0000"/>
          <w:sz w:val="16"/>
          <w:szCs w:val="16"/>
        </w:rPr>
        <w:t>To be continued...</w:t>
      </w:r>
    </w:p>
    <w:p w:rsidR="009F2DF8" w:rsidRPr="002070AA" w:rsidRDefault="009F2DF8" w:rsidP="002070AA">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R19 NR NTN WID, one of the objectives is to support MBS broadcast service. And the following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new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determine the detailed content of the new SIB, and RAN3 can focus on potential enhancement on new SIB coordination in case of split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5469E7" w:rsidP="00B579E3">
      <w:pPr>
        <w:rPr>
          <w:rFonts w:eastAsiaTheme="minorEastAsia"/>
          <w:lang w:eastAsia="zh-CN"/>
        </w:rPr>
      </w:pPr>
      <w:r>
        <w:rPr>
          <w:rFonts w:eastAsiaTheme="minorEastAsia" w:hint="eastAsia"/>
          <w:lang w:eastAsia="zh-CN"/>
        </w:rPr>
        <w:t>S</w:t>
      </w:r>
      <w:r>
        <w:rPr>
          <w:rFonts w:eastAsiaTheme="minorEastAsia"/>
          <w:lang w:eastAsia="zh-CN"/>
        </w:rPr>
        <w:t>uch open issues could be further checked once RAN2 has progress on the detailed contents of the new SIB.</w:t>
      </w:r>
    </w:p>
    <w:p w:rsidR="005469E7" w:rsidRPr="005469E7" w:rsidRDefault="00303063" w:rsidP="00B579E3">
      <w:pPr>
        <w:rPr>
          <w:rFonts w:eastAsiaTheme="minorEastAsia"/>
          <w:b/>
          <w:lang w:eastAsia="zh-CN"/>
        </w:rPr>
      </w:pPr>
      <w:r>
        <w:rPr>
          <w:rFonts w:eastAsiaTheme="minorEastAsia"/>
          <w:b/>
          <w:lang w:eastAsia="zh-CN"/>
        </w:rPr>
        <w:t>Observation</w:t>
      </w:r>
      <w:r w:rsidR="005469E7" w:rsidRPr="005469E7">
        <w:rPr>
          <w:rFonts w:eastAsiaTheme="minorEastAsia"/>
          <w:b/>
          <w:lang w:eastAsia="zh-CN"/>
        </w:rPr>
        <w:t xml:space="preserve"> 1: Wait for RAN2 progress on the detailed contents of the new SIB to be introduced in order to further check whether the current mechanism on SIB coordination is enough in split architecture.</w:t>
      </w:r>
    </w:p>
    <w:p w:rsidR="00303063" w:rsidRDefault="003C0B0B" w:rsidP="00303063">
      <w:pPr>
        <w:rPr>
          <w:rFonts w:eastAsiaTheme="minorEastAsia"/>
          <w:lang w:eastAsia="zh-CN"/>
        </w:rPr>
      </w:pPr>
      <w:r>
        <w:rPr>
          <w:rFonts w:eastAsiaTheme="minorEastAsia" w:hint="eastAsia"/>
          <w:lang w:eastAsia="zh-CN"/>
        </w:rPr>
        <w:lastRenderedPageBreak/>
        <w:t>R</w:t>
      </w:r>
      <w:r>
        <w:rPr>
          <w:rFonts w:eastAsiaTheme="minorEastAsia"/>
          <w:lang w:eastAsia="zh-CN"/>
        </w:rPr>
        <w:t>egarding the second bullet,</w:t>
      </w:r>
      <w:r w:rsidR="00303063" w:rsidRPr="00303063">
        <w:rPr>
          <w:rFonts w:eastAsiaTheme="minorEastAsia" w:hint="eastAsia"/>
          <w:lang w:eastAsia="zh-CN"/>
        </w:rPr>
        <w:t xml:space="preserve"> </w:t>
      </w:r>
      <w:r w:rsidR="00303063">
        <w:rPr>
          <w:rFonts w:eastAsiaTheme="minorEastAsia"/>
          <w:lang w:eastAsia="zh-CN"/>
        </w:rPr>
        <w:t>last RAN3 meeting primarily discussed the support of MBS broadcast service for NR NTN, and RAN3 will starts the work on the intended service area of MBS broadcast service and focus on the details of the intended service area signalled over NG.</w:t>
      </w:r>
    </w:p>
    <w:p w:rsidR="00303063" w:rsidRDefault="00303063" w:rsidP="00303063">
      <w:pPr>
        <w:rPr>
          <w:rFonts w:eastAsiaTheme="minorEastAsia"/>
          <w:lang w:eastAsia="zh-CN"/>
        </w:rPr>
      </w:pPr>
      <w:r>
        <w:rPr>
          <w:rFonts w:eastAsiaTheme="minorEastAsia" w:hint="eastAsia"/>
          <w:lang w:eastAsia="zh-CN"/>
        </w:rPr>
        <w:t>A</w:t>
      </w:r>
      <w:r>
        <w:rPr>
          <w:rFonts w:eastAsiaTheme="minorEastAsia"/>
          <w:lang w:eastAsia="zh-CN"/>
        </w:rPr>
        <w:t xml:space="preserve">ccording to the last RAN3 meeting, it is the majority view that the signalling of intended service area should provide a finer granularity compared to the </w:t>
      </w:r>
      <w:proofErr w:type="spellStart"/>
      <w:r>
        <w:rPr>
          <w:rFonts w:eastAsiaTheme="minorEastAsia"/>
          <w:lang w:eastAsia="zh-CN"/>
        </w:rPr>
        <w:t>Uu</w:t>
      </w:r>
      <w:proofErr w:type="spellEnd"/>
      <w:r>
        <w:rPr>
          <w:rFonts w:eastAsiaTheme="minorEastAsia"/>
          <w:lang w:eastAsia="zh-CN"/>
        </w:rPr>
        <w:t xml:space="preserve"> NTN cell. As a result, there are several options that could satisfy such requirement, which has already been captured as the open issue to be further discussed,</w:t>
      </w:r>
    </w:p>
    <w:p w:rsidR="00303063" w:rsidRPr="002640D3" w:rsidRDefault="00303063" w:rsidP="00303063">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rsidR="00303063" w:rsidRPr="002640D3" w:rsidRDefault="00303063" w:rsidP="0030306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rsidR="00303063" w:rsidRPr="002640D3" w:rsidRDefault="00303063" w:rsidP="0030306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rsidR="00303063" w:rsidRPr="002640D3" w:rsidRDefault="00303063" w:rsidP="0030306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Based on GNSS description</w:t>
      </w:r>
    </w:p>
    <w:p w:rsidR="000B200B" w:rsidRDefault="00303063" w:rsidP="00303063">
      <w:pPr>
        <w:rPr>
          <w:rFonts w:eastAsiaTheme="minorEastAsia"/>
          <w:lang w:eastAsia="zh-CN"/>
        </w:rPr>
      </w:pPr>
      <w:r>
        <w:rPr>
          <w:rFonts w:eastAsiaTheme="minorEastAsia" w:hint="eastAsia"/>
          <w:lang w:eastAsia="zh-CN"/>
        </w:rPr>
        <w:t>R</w:t>
      </w:r>
      <w:r>
        <w:rPr>
          <w:rFonts w:eastAsiaTheme="minorEastAsia"/>
          <w:lang w:eastAsia="zh-CN"/>
        </w:rPr>
        <w:t xml:space="preserve">ecall that in current NGAP spec, the MBS service area has already been included in BROADCAST SESSION SETUP REQUEST message when </w:t>
      </w:r>
      <w:r w:rsidR="000B200B">
        <w:rPr>
          <w:rFonts w:eastAsiaTheme="minorEastAsia"/>
          <w:lang w:eastAsia="zh-CN"/>
        </w:rPr>
        <w:t>the AMF requests to establish or modify MBS session resources for a broadcast MBS session</w:t>
      </w:r>
      <w:r w:rsidR="005945A7">
        <w:rPr>
          <w:rFonts w:eastAsiaTheme="minorEastAsia"/>
          <w:lang w:eastAsia="zh-CN"/>
        </w:rPr>
        <w:t>. In addition, the MBS service area information contained in the MBS service area IE has already provided MBS service area cell list in terms of a list of NCGIs, as well as MBS service area TAI list in terms of a list of TAIs.</w:t>
      </w:r>
    </w:p>
    <w:p w:rsidR="005945A7" w:rsidRDefault="005945A7" w:rsidP="005945A7">
      <w:pPr>
        <w:rPr>
          <w:rFonts w:eastAsiaTheme="minorEastAsia"/>
          <w:lang w:eastAsia="zh-CN"/>
        </w:rPr>
      </w:pPr>
      <w:r>
        <w:rPr>
          <w:rFonts w:eastAsiaTheme="minorEastAsia"/>
          <w:lang w:eastAsia="zh-CN"/>
        </w:rPr>
        <w:t>Note that</w:t>
      </w:r>
      <w:r w:rsidRPr="005945A7">
        <w:rPr>
          <w:rFonts w:eastAsiaTheme="minorEastAsia"/>
          <w:lang w:eastAsia="zh-CN"/>
        </w:rPr>
        <w:t xml:space="preserve"> </w:t>
      </w:r>
      <w:r>
        <w:rPr>
          <w:rFonts w:eastAsiaTheme="minorEastAsia"/>
          <w:lang w:eastAsia="zh-CN"/>
        </w:rPr>
        <w:t xml:space="preserve">for NTN, the concept of cell may refer to </w:t>
      </w:r>
      <w:proofErr w:type="spellStart"/>
      <w:r>
        <w:rPr>
          <w:rFonts w:eastAsiaTheme="minorEastAsia"/>
          <w:lang w:eastAsia="zh-CN"/>
        </w:rPr>
        <w:t>Uu</w:t>
      </w:r>
      <w:proofErr w:type="spellEnd"/>
      <w:r>
        <w:rPr>
          <w:rFonts w:eastAsiaTheme="minorEastAsia"/>
          <w:lang w:eastAsia="zh-CN"/>
        </w:rPr>
        <w:t xml:space="preserve"> cell or Mapped cell. For the Earth Moving Cell or Quasi Earth Fixed Cell, the corresponding </w:t>
      </w:r>
      <w:proofErr w:type="spellStart"/>
      <w:r>
        <w:rPr>
          <w:rFonts w:eastAsiaTheme="minorEastAsia"/>
          <w:lang w:eastAsia="zh-CN"/>
        </w:rPr>
        <w:t>Uu</w:t>
      </w:r>
      <w:proofErr w:type="spellEnd"/>
      <w:r>
        <w:rPr>
          <w:rFonts w:eastAsiaTheme="minorEastAsia"/>
          <w:lang w:eastAsia="zh-CN"/>
        </w:rPr>
        <w:t xml:space="preserve"> cell does not always covers a specific geographical area since the satellite is moving; while the Mapped cell is defined to correspond to a geographical area, which has already been used over NGAP for location reporting, paging optimization and PWS.</w:t>
      </w:r>
    </w:p>
    <w:p w:rsidR="005945A7" w:rsidRDefault="005945A7" w:rsidP="005945A7">
      <w:pPr>
        <w:rPr>
          <w:rFonts w:eastAsiaTheme="minorEastAsia"/>
          <w:lang w:eastAsia="zh-CN"/>
        </w:rPr>
      </w:pPr>
      <w:r>
        <w:rPr>
          <w:rFonts w:eastAsiaTheme="minorEastAsia"/>
          <w:lang w:eastAsia="zh-CN"/>
        </w:rPr>
        <w:t xml:space="preserve">As a result, our understanding is that to solve the issue, the MBS service area provided from AMF to NG-RAN should correspond to a geographical area, and the provided geographical area should be more granular than a NTN </w:t>
      </w:r>
      <w:proofErr w:type="spellStart"/>
      <w:r>
        <w:rPr>
          <w:rFonts w:eastAsiaTheme="minorEastAsia"/>
          <w:lang w:eastAsia="zh-CN"/>
        </w:rPr>
        <w:t>Uu</w:t>
      </w:r>
      <w:proofErr w:type="spellEnd"/>
      <w:r>
        <w:rPr>
          <w:rFonts w:eastAsiaTheme="minorEastAsia"/>
          <w:lang w:eastAsia="zh-CN"/>
        </w:rPr>
        <w:t xml:space="preserve"> cell. So one potential enhancement is to clarify that the Cell list used in MBS Service Area IE over NGAP is a list of mapped cells.</w:t>
      </w:r>
    </w:p>
    <w:p w:rsidR="005945A7" w:rsidRDefault="005945A7" w:rsidP="005945A7">
      <w:pPr>
        <w:rPr>
          <w:rFonts w:eastAsiaTheme="minorEastAsia"/>
          <w:lang w:eastAsia="zh-CN"/>
        </w:rPr>
      </w:pPr>
      <w:r>
        <w:rPr>
          <w:rFonts w:eastAsiaTheme="minorEastAsia"/>
          <w:b/>
          <w:lang w:eastAsia="zh-CN"/>
        </w:rPr>
        <w:t>Proposal 1: At least support the enhancement that the MBS service area is provided as a list of mapped cells over NGAP.</w:t>
      </w:r>
    </w:p>
    <w:p w:rsidR="005945A7" w:rsidRDefault="005945A7" w:rsidP="00303063">
      <w:pPr>
        <w:rPr>
          <w:rFonts w:eastAsiaTheme="minorEastAsia"/>
          <w:lang w:eastAsia="zh-CN"/>
        </w:rPr>
      </w:pPr>
      <w:r>
        <w:rPr>
          <w:rFonts w:eastAsiaTheme="minorEastAsia"/>
          <w:lang w:eastAsia="zh-CN"/>
        </w:rPr>
        <w:t xml:space="preserve">While for other alternatives to provide the intended service area over NGAP, we believe other alternatives could be further discussed and enhanced if deemed necessary. </w:t>
      </w:r>
      <w:r>
        <w:rPr>
          <w:rFonts w:eastAsiaTheme="minorEastAsia" w:hint="eastAsia"/>
          <w:lang w:eastAsia="zh-CN"/>
        </w:rPr>
        <w:t>I</w:t>
      </w:r>
      <w:r>
        <w:rPr>
          <w:rFonts w:eastAsiaTheme="minorEastAsia"/>
          <w:lang w:eastAsia="zh-CN"/>
        </w:rPr>
        <w:t>n addition, RAN2 has achieved the following agreements during last RAN2 meeting,</w:t>
      </w:r>
    </w:p>
    <w:p w:rsidR="005945A7" w:rsidRDefault="005945A7" w:rsidP="005945A7">
      <w:pPr>
        <w:pStyle w:val="Doc-text2"/>
        <w:pBdr>
          <w:top w:val="single" w:sz="4" w:space="1" w:color="auto"/>
          <w:left w:val="single" w:sz="4" w:space="4" w:color="auto"/>
          <w:bottom w:val="single" w:sz="4" w:space="1" w:color="auto"/>
          <w:right w:val="single" w:sz="4" w:space="4" w:color="auto"/>
        </w:pBdr>
      </w:pPr>
      <w:r>
        <w:t>Agreements:</w:t>
      </w:r>
    </w:p>
    <w:p w:rsidR="005945A7" w:rsidRPr="001D68CF"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pPr>
      <w:r>
        <w:t>For MBS broadcast service we don’t restrict the work to any satellite constellation type</w:t>
      </w:r>
    </w:p>
    <w:p w:rsidR="005945A7"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pPr>
      <w:r>
        <w:t>We prioritize working on a solution for MBS broadcast but we don’t preclude other broadcast services, namely ETWS</w:t>
      </w:r>
    </w:p>
    <w:p w:rsidR="005945A7"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rsidR="005945A7"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rsidR="005945A7" w:rsidRPr="00DE6DBD"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rsidR="005945A7" w:rsidRDefault="005945A7" w:rsidP="005945A7">
      <w:pPr>
        <w:pStyle w:val="Doc-text2"/>
        <w:numPr>
          <w:ilvl w:val="0"/>
          <w:numId w:val="5"/>
        </w:numPr>
        <w:pBdr>
          <w:top w:val="single" w:sz="4" w:space="1" w:color="auto"/>
          <w:left w:val="single" w:sz="4" w:space="4" w:color="auto"/>
          <w:bottom w:val="single" w:sz="4" w:space="1" w:color="auto"/>
          <w:right w:val="single" w:sz="4" w:space="4" w:color="auto"/>
        </w:pBdr>
      </w:pPr>
      <w:r>
        <w:t>At least the following geographical area formats to model service area can be further considered (the signalling of other information than the geographical information can be considered):</w:t>
      </w:r>
    </w:p>
    <w:p w:rsidR="005945A7" w:rsidRDefault="005945A7" w:rsidP="005945A7">
      <w:pPr>
        <w:pStyle w:val="Doc-text2"/>
        <w:pBdr>
          <w:top w:val="single" w:sz="4" w:space="1" w:color="auto"/>
          <w:left w:val="single" w:sz="4" w:space="4" w:color="auto"/>
          <w:bottom w:val="single" w:sz="4" w:space="1" w:color="auto"/>
          <w:right w:val="single" w:sz="4" w:space="4" w:color="auto"/>
        </w:pBdr>
        <w:ind w:left="1259" w:firstLine="0"/>
      </w:pPr>
      <w:r>
        <w:tab/>
        <w:t>- Circles (like for TN coverage)</w:t>
      </w:r>
    </w:p>
    <w:p w:rsidR="005945A7" w:rsidRDefault="005945A7" w:rsidP="005945A7">
      <w:pPr>
        <w:pStyle w:val="Doc-text2"/>
        <w:pBdr>
          <w:top w:val="single" w:sz="4" w:space="1" w:color="auto"/>
          <w:left w:val="single" w:sz="4" w:space="4" w:color="auto"/>
          <w:bottom w:val="single" w:sz="4" w:space="1" w:color="auto"/>
          <w:right w:val="single" w:sz="4" w:space="4" w:color="auto"/>
        </w:pBdr>
      </w:pPr>
      <w:r>
        <w:tab/>
        <w:t>- Geographical area information, e.g. via polygons, to better approximate the intended shape of service area</w:t>
      </w:r>
    </w:p>
    <w:p w:rsidR="005945A7" w:rsidRPr="005945A7" w:rsidRDefault="005945A7" w:rsidP="00303063">
      <w:pPr>
        <w:rPr>
          <w:rFonts w:eastAsiaTheme="minorEastAsia"/>
          <w:lang w:eastAsia="zh-CN"/>
        </w:rPr>
      </w:pPr>
    </w:p>
    <w:p w:rsidR="005945A7" w:rsidRDefault="005945A7" w:rsidP="00303063">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RAN2 agreements that RAN2 is also considering to discuss </w:t>
      </w:r>
      <w:r w:rsidR="003F25AA">
        <w:rPr>
          <w:rFonts w:eastAsiaTheme="minorEastAsia"/>
          <w:lang w:eastAsia="zh-CN"/>
        </w:rPr>
        <w:t xml:space="preserve">other alternatives to describe the intended service area over </w:t>
      </w:r>
      <w:proofErr w:type="spellStart"/>
      <w:r w:rsidR="003F25AA">
        <w:rPr>
          <w:rFonts w:eastAsiaTheme="minorEastAsia"/>
          <w:lang w:eastAsia="zh-CN"/>
        </w:rPr>
        <w:t>Uu</w:t>
      </w:r>
      <w:proofErr w:type="spellEnd"/>
      <w:r w:rsidR="003F25AA">
        <w:rPr>
          <w:rFonts w:eastAsiaTheme="minorEastAsia"/>
          <w:lang w:eastAsia="zh-CN"/>
        </w:rPr>
        <w:t>. So the first thing we need to identify is that whether the mapped cell is good enough to approximate the intended shape of service area; if not, which option is the best to approximate the intended shape of service area.</w:t>
      </w:r>
    </w:p>
    <w:p w:rsidR="0049692E" w:rsidRPr="003F25AA" w:rsidRDefault="003F25AA" w:rsidP="00B579E3">
      <w:pPr>
        <w:rPr>
          <w:rFonts w:eastAsiaTheme="minorEastAsia"/>
          <w:b/>
          <w:lang w:eastAsia="zh-CN"/>
        </w:rPr>
      </w:pPr>
      <w:r>
        <w:rPr>
          <w:rFonts w:eastAsiaTheme="minorEastAsia"/>
          <w:b/>
          <w:lang w:eastAsia="zh-CN"/>
        </w:rPr>
        <w:lastRenderedPageBreak/>
        <w:t>Observatio</w:t>
      </w:r>
      <w:r w:rsidRPr="003F25AA">
        <w:rPr>
          <w:rFonts w:eastAsiaTheme="minorEastAsia"/>
          <w:b/>
          <w:lang w:eastAsia="zh-CN"/>
        </w:rPr>
        <w:t>n 2:</w:t>
      </w:r>
      <w:r w:rsidRPr="003F25AA">
        <w:rPr>
          <w:rFonts w:eastAsiaTheme="minorEastAsia" w:hint="eastAsia"/>
          <w:b/>
          <w:lang w:eastAsia="zh-CN"/>
        </w:rPr>
        <w:t xml:space="preserve"> </w:t>
      </w:r>
      <w:r w:rsidRPr="003F25AA">
        <w:rPr>
          <w:rFonts w:eastAsiaTheme="minorEastAsia"/>
          <w:b/>
          <w:lang w:eastAsia="zh-CN"/>
        </w:rPr>
        <w:t>Further discuss other alternatives to describe the intended service area</w:t>
      </w:r>
      <w:r w:rsidR="00FD107C">
        <w:rPr>
          <w:rFonts w:eastAsiaTheme="minorEastAsia"/>
          <w:b/>
          <w:lang w:eastAsia="zh-CN"/>
        </w:rPr>
        <w:t xml:space="preserve"> if the mapped cell is not enough to approximate the intended shape of service area.</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B341F" w:rsidRPr="005469E7" w:rsidRDefault="001B341F" w:rsidP="001B341F">
      <w:pPr>
        <w:rPr>
          <w:rFonts w:eastAsiaTheme="minorEastAsia"/>
          <w:b/>
          <w:lang w:eastAsia="zh-CN"/>
        </w:rPr>
      </w:pPr>
      <w:r>
        <w:rPr>
          <w:rFonts w:eastAsiaTheme="minorEastAsia"/>
          <w:b/>
          <w:lang w:eastAsia="zh-CN"/>
        </w:rPr>
        <w:t>Observation</w:t>
      </w:r>
      <w:r w:rsidRPr="005469E7">
        <w:rPr>
          <w:rFonts w:eastAsiaTheme="minorEastAsia"/>
          <w:b/>
          <w:lang w:eastAsia="zh-CN"/>
        </w:rPr>
        <w:t xml:space="preserve"> 1: Wait for RAN2 progress on the detailed contents of the new SIB to be introduced in order to further check whether the current mechanism on SIB coordination is enough in split architecture.</w:t>
      </w:r>
    </w:p>
    <w:p w:rsidR="001B341F" w:rsidRDefault="001B341F" w:rsidP="001B341F">
      <w:pPr>
        <w:rPr>
          <w:rFonts w:eastAsiaTheme="minorEastAsia"/>
          <w:lang w:eastAsia="zh-CN"/>
        </w:rPr>
      </w:pPr>
      <w:r>
        <w:rPr>
          <w:rFonts w:eastAsiaTheme="minorEastAsia"/>
          <w:b/>
          <w:lang w:eastAsia="zh-CN"/>
        </w:rPr>
        <w:t>Proposal 1: At least support the enhancement that the MBS service area is provided as a list of mapped cells over NGAP.</w:t>
      </w:r>
    </w:p>
    <w:p w:rsidR="00D96EF3" w:rsidRPr="00D96EF3" w:rsidRDefault="001B341F" w:rsidP="004C3887">
      <w:pPr>
        <w:rPr>
          <w:rFonts w:eastAsiaTheme="minorEastAsia"/>
          <w:b/>
          <w:lang w:eastAsia="zh-CN"/>
        </w:rPr>
      </w:pPr>
      <w:r>
        <w:rPr>
          <w:rFonts w:eastAsiaTheme="minorEastAsia"/>
          <w:b/>
          <w:lang w:eastAsia="zh-CN"/>
        </w:rPr>
        <w:t>Observatio</w:t>
      </w:r>
      <w:r w:rsidRPr="003F25AA">
        <w:rPr>
          <w:rFonts w:eastAsiaTheme="minorEastAsia"/>
          <w:b/>
          <w:lang w:eastAsia="zh-CN"/>
        </w:rPr>
        <w:t>n 2:</w:t>
      </w:r>
      <w:r w:rsidRPr="003F25AA">
        <w:rPr>
          <w:rFonts w:eastAsiaTheme="minorEastAsia" w:hint="eastAsia"/>
          <w:b/>
          <w:lang w:eastAsia="zh-CN"/>
        </w:rPr>
        <w:t xml:space="preserve"> </w:t>
      </w:r>
      <w:r w:rsidRPr="003F25AA">
        <w:rPr>
          <w:rFonts w:eastAsiaTheme="minorEastAsia"/>
          <w:b/>
          <w:lang w:eastAsia="zh-CN"/>
        </w:rPr>
        <w:t>Further discuss other alternatives to describe the intended service area</w:t>
      </w:r>
      <w:r>
        <w:rPr>
          <w:rFonts w:eastAsiaTheme="minorEastAsia"/>
          <w:b/>
          <w:lang w:eastAsia="zh-CN"/>
        </w:rPr>
        <w:t xml:space="preserve"> if the mapped cell is not enough to approximate the intended shape of service area.</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620" w:rsidRDefault="002F2620" w:rsidP="00A91319">
      <w:pPr>
        <w:spacing w:after="0"/>
      </w:pPr>
      <w:r>
        <w:separator/>
      </w:r>
    </w:p>
  </w:endnote>
  <w:endnote w:type="continuationSeparator" w:id="0">
    <w:p w:rsidR="002F2620" w:rsidRDefault="002F262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620" w:rsidRDefault="002F2620" w:rsidP="00A91319">
      <w:pPr>
        <w:spacing w:after="0"/>
      </w:pPr>
      <w:r>
        <w:separator/>
      </w:r>
    </w:p>
  </w:footnote>
  <w:footnote w:type="continuationSeparator" w:id="0">
    <w:p w:rsidR="002F2620" w:rsidRDefault="002F262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2620"/>
    <w:rsid w:val="002F313D"/>
    <w:rsid w:val="002F6655"/>
    <w:rsid w:val="002F6C3C"/>
    <w:rsid w:val="00301F80"/>
    <w:rsid w:val="00303063"/>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877"/>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5A2B7"/>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88D31F58-4995-4F68-9A35-BF9E0050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5593</TotalTime>
  <Pages>3</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580</cp:revision>
  <dcterms:created xsi:type="dcterms:W3CDTF">2022-02-09T03:30:00Z</dcterms:created>
  <dcterms:modified xsi:type="dcterms:W3CDTF">2024-05-10T06:06:00Z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