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R3-241508</w:t>
      </w:r>
    </w:p>
    <w:p>
      <w:pPr>
        <w:pStyle w:val="LSHeader"/>
      </w:pPr>
      <w:r>
        <w:t>Changsha, China, 15 - 19 April, 2024</w:t>
      </w:r>
      <w:r>
        <w:br/>
      </w:r>
    </w:p>
    <w:p w14:paraId="40C584DB" w14:textId="77777777" w:rsidR="000733F1" w:rsidRDefault="000733F1">
      <w:pPr>
        <w:tabs>
          <w:tab w:val="right" w:pos="9630"/>
        </w:tabs>
        <w:rPr>
          <w:rFonts w:ascii="Arial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R1-</w:t>
      </w:r>
      <w:r>
        <w:rPr>
          <w:rFonts w:ascii="Arial" w:hAnsi="Arial" w:cs="Arial"/>
          <w:b/>
          <w:sz w:val="22"/>
          <w:szCs w:val="22"/>
        </w:rPr>
        <w:t>240170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8</w:t>
      </w:r>
    </w:p>
    <w:p w14:paraId="748692E2" w14:textId="77777777" w:rsidR="000733F1" w:rsidRDefault="000733F1">
      <w:pPr>
        <w:rPr>
          <w:rFonts w:ascii="Arial" w:hAnsi="Arial" w:cs="Arial" w:hint="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Athens, Greece, 26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February – 1</w:t>
      </w:r>
      <w:r>
        <w:rPr>
          <w:rFonts w:ascii="Arial" w:hAnsi="Arial" w:cs="Arial"/>
          <w:b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sz w:val="22"/>
          <w:szCs w:val="22"/>
        </w:rPr>
        <w:t xml:space="preserve"> March,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</w:p>
    <w:p w14:paraId="69BDD352" w14:textId="77777777" w:rsidR="000733F1" w:rsidRDefault="000733F1">
      <w:pPr>
        <w:rPr>
          <w:rFonts w:ascii="Arial" w:hAnsi="Arial" w:cs="Arial"/>
        </w:rPr>
      </w:pPr>
    </w:p>
    <w:p w14:paraId="3260EE4C" w14:textId="77777777" w:rsidR="000733F1" w:rsidRDefault="000733F1">
      <w:pPr>
        <w:rPr>
          <w:rFonts w:ascii="Arial" w:hAnsi="Arial" w:cs="Arial"/>
        </w:rPr>
      </w:pPr>
    </w:p>
    <w:p w14:paraId="4BA2969A" w14:textId="77777777" w:rsidR="000733F1" w:rsidRDefault="000733F1">
      <w:pPr>
        <w:spacing w:after="60"/>
        <w:ind w:left="1985" w:hanging="1985"/>
        <w:rPr>
          <w:rFonts w:ascii="Arial" w:hAnsi="Arial" w:cs="Arial" w:hint="eastAsia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 xml:space="preserve">LS on bandwidth aggregation for positioning </w:t>
      </w:r>
    </w:p>
    <w:p w14:paraId="3778663E" w14:textId="77777777" w:rsidR="000733F1" w:rsidRDefault="000733F1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</w:p>
    <w:p w14:paraId="20F71944" w14:textId="77777777" w:rsidR="000733F1" w:rsidRDefault="000733F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4290F6C8" w14:textId="77777777" w:rsidR="000733F1" w:rsidRDefault="000733F1">
      <w:pPr>
        <w:rPr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>
        <w:rPr>
          <w:rFonts w:ascii="Arial" w:hAnsi="Arial" w:cs="Arial" w:hint="eastAsia"/>
          <w:bCs/>
        </w:rPr>
        <w:t>NR_pos_enh2-Core</w:t>
      </w:r>
    </w:p>
    <w:p w14:paraId="4E582F85" w14:textId="77777777" w:rsidR="000733F1" w:rsidRDefault="000733F1">
      <w:pPr>
        <w:spacing w:after="60"/>
        <w:ind w:left="1985" w:hanging="1985"/>
        <w:rPr>
          <w:rFonts w:ascii="Arial" w:hAnsi="Arial" w:cs="Arial"/>
          <w:b/>
        </w:rPr>
      </w:pPr>
    </w:p>
    <w:p w14:paraId="2823EB7E" w14:textId="77777777" w:rsidR="000733F1" w:rsidRDefault="000733F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p w14:paraId="050E0304" w14:textId="77777777" w:rsidR="000733F1" w:rsidRDefault="000733F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 w:hint="eastAsia"/>
          <w:bCs/>
          <w:lang w:val="en-US" w:eastAsia="zh-CN"/>
        </w:rPr>
        <w:t>2, RAN3</w:t>
      </w:r>
    </w:p>
    <w:p w14:paraId="05965373" w14:textId="77777777" w:rsidR="000733F1" w:rsidRDefault="000733F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30C0F95" w14:textId="77777777" w:rsidR="000733F1" w:rsidRDefault="000733F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0BEB8CC" w14:textId="77777777" w:rsidR="000733F1" w:rsidRDefault="000733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 w:hint="eastAsia"/>
          <w:b/>
          <w:lang w:val="en-US" w:eastAsia="zh-CN"/>
        </w:rPr>
        <w:t xml:space="preserve">        </w:t>
      </w:r>
      <w:r>
        <w:rPr>
          <w:rFonts w:ascii="Arial" w:hAnsi="Arial" w:cs="Arial"/>
          <w:bCs/>
        </w:rPr>
        <w:tab/>
      </w:r>
    </w:p>
    <w:p w14:paraId="1FC432B8" w14:textId="77777777" w:rsidR="000733F1" w:rsidRDefault="000733F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 w:hint="eastAsia"/>
          <w:lang w:val="en-US" w:eastAsia="zh-CN"/>
        </w:rPr>
        <w:t xml:space="preserve">                </w:t>
      </w:r>
      <w:bookmarkStart w:id="0" w:name="OLE_LINK1"/>
      <w:r>
        <w:rPr>
          <w:rFonts w:cs="Arial" w:hint="eastAsia"/>
          <w:lang w:val="en-US" w:eastAsia="zh-CN"/>
        </w:rPr>
        <w:t>Chuangxin Jiang</w:t>
      </w:r>
      <w:bookmarkEnd w:id="0"/>
    </w:p>
    <w:p w14:paraId="44DA70B2" w14:textId="77777777" w:rsidR="000733F1" w:rsidRDefault="000733F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0B222AD1" w14:textId="77777777" w:rsidR="000733F1" w:rsidRDefault="000733F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 w:hint="eastAsia"/>
          <w:lang w:val="en-US" w:eastAsia="zh-CN"/>
        </w:rPr>
        <w:t xml:space="preserve"> </w:t>
      </w:r>
      <w:bookmarkStart w:id="1" w:name="OLE_LINK2"/>
      <w:r>
        <w:rPr>
          <w:rFonts w:cs="Arial" w:hint="eastAsia"/>
          <w:lang w:val="en-US" w:eastAsia="zh-CN"/>
        </w:rPr>
        <w:t>jiang.chuangxin1@zte.com.cn</w:t>
      </w:r>
      <w:bookmarkEnd w:id="1"/>
      <w:r>
        <w:rPr>
          <w:rFonts w:cs="Arial"/>
          <w:b w:val="0"/>
          <w:bCs/>
        </w:rPr>
        <w:tab/>
      </w:r>
    </w:p>
    <w:p w14:paraId="38D158B6" w14:textId="77777777" w:rsidR="000733F1" w:rsidRDefault="000733F1">
      <w:pPr>
        <w:spacing w:after="60"/>
        <w:ind w:left="1985" w:hanging="1985"/>
        <w:rPr>
          <w:rFonts w:ascii="Arial" w:hAnsi="Arial" w:cs="Arial"/>
          <w:b/>
        </w:rPr>
      </w:pPr>
    </w:p>
    <w:p w14:paraId="52450E37" w14:textId="77777777" w:rsidR="000733F1" w:rsidRDefault="000733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E3F347D" w14:textId="77777777" w:rsidR="000733F1" w:rsidRDefault="000733F1">
      <w:pPr>
        <w:spacing w:after="60"/>
        <w:ind w:left="1985" w:hanging="1985"/>
        <w:rPr>
          <w:rFonts w:ascii="Arial" w:hAnsi="Arial" w:cs="Arial"/>
          <w:b/>
        </w:rPr>
      </w:pPr>
    </w:p>
    <w:p w14:paraId="19CD7774" w14:textId="77777777" w:rsidR="000733F1" w:rsidRDefault="000733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6C6106" w14:textId="77777777" w:rsidR="000733F1" w:rsidRDefault="000733F1">
      <w:pPr>
        <w:pBdr>
          <w:bottom w:val="single" w:sz="4" w:space="1" w:color="auto"/>
        </w:pBdr>
        <w:rPr>
          <w:rFonts w:ascii="Arial" w:hAnsi="Arial" w:cs="Arial"/>
        </w:rPr>
      </w:pPr>
    </w:p>
    <w:p w14:paraId="2AD312C0" w14:textId="77777777" w:rsidR="000733F1" w:rsidRDefault="000733F1">
      <w:pPr>
        <w:rPr>
          <w:rFonts w:ascii="Arial" w:hAnsi="Arial" w:cs="Arial"/>
        </w:rPr>
      </w:pPr>
    </w:p>
    <w:p w14:paraId="7E83150E" w14:textId="77777777" w:rsidR="000733F1" w:rsidRDefault="000733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CBBAF7" w14:textId="77777777" w:rsidR="000733F1" w:rsidRDefault="000733F1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RAN1#116 meeting, the following consensus is achieved for PRS and SRS bandwidth aggregation for NR positioning.</w:t>
      </w:r>
    </w:p>
    <w:tbl>
      <w:tblPr>
        <w:tblStyle w:val="TableGrid"/>
        <w:tblW w:w="0" w:type="auto"/>
        <w:tblInd w:w="0" w:type="dxa"/>
        <w:tblLook w:val="0000" w:firstRow="0" w:lastRow="0" w:firstColumn="0" w:lastColumn="0" w:noHBand="0" w:noVBand="0"/>
      </w:tblPr>
      <w:tblGrid>
        <w:gridCol w:w="10081"/>
      </w:tblGrid>
      <w:tr w:rsidR="00000000" w14:paraId="5ED9BB57" w14:textId="77777777">
        <w:tc>
          <w:tcPr>
            <w:tcW w:w="10081" w:type="dxa"/>
          </w:tcPr>
          <w:p w14:paraId="73D05963" w14:textId="77777777" w:rsidR="000733F1" w:rsidRDefault="000733F1">
            <w:r>
              <w:rPr>
                <w:rFonts w:hint="eastAsia"/>
                <w:highlight w:val="green"/>
              </w:rPr>
              <w:t>A</w:t>
            </w:r>
            <w:r>
              <w:rPr>
                <w:highlight w:val="green"/>
              </w:rPr>
              <w:t>greement</w:t>
            </w:r>
          </w:p>
          <w:p w14:paraId="1B022BFE" w14:textId="77777777" w:rsidR="000733F1" w:rsidRDefault="000733F1">
            <w:pPr>
              <w:rPr>
                <w:rFonts w:hint="eastAsia"/>
                <w:lang w:val="en-US" w:eastAsia="zh-CN"/>
              </w:rPr>
            </w:pPr>
            <w:r>
              <w:t>RAN1 understands that the current RRC ASN.1 only supports single “aggregated combination”, in which only one SRS resource set from each of the 2 or 3 carriers are aggregated, e.g. CC#1 SRS resource set 1 + CC#2 SRS resource set 2 + CC#3 SRS</w:t>
            </w:r>
            <w:r>
              <w:t xml:space="preserve"> resource set 3. RAN1 suggests to extend the number of such “aggregated combinations” to up to 32. Send an LS to RAN2 and RAN3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D5E8105" w14:textId="77777777" w:rsidR="000733F1" w:rsidRDefault="000733F1"/>
          <w:p w14:paraId="6D887D2C" w14:textId="77777777" w:rsidR="000733F1" w:rsidRDefault="000733F1">
            <w:pPr>
              <w:rPr>
                <w:b/>
              </w:rPr>
            </w:pPr>
            <w:r>
              <w:rPr>
                <w:b/>
              </w:rPr>
              <w:t>Conclusion</w:t>
            </w:r>
          </w:p>
          <w:p w14:paraId="2836F174" w14:textId="77777777" w:rsidR="000733F1" w:rsidRDefault="000733F1">
            <w:pPr>
              <w:rPr>
                <w:lang w:val="en-US" w:eastAsia="en-GB"/>
              </w:rPr>
            </w:pPr>
            <w:r>
              <w:t>It is supported that the SCell not configured with DL but contain only positioning SRS in the UL to be aggregated with positioning SRS on another PCell/SCell. Send LS to RAN2.</w:t>
            </w:r>
          </w:p>
        </w:tc>
      </w:tr>
    </w:tbl>
    <w:p w14:paraId="61F4EE64" w14:textId="77777777" w:rsidR="000733F1" w:rsidRDefault="000733F1">
      <w:pPr>
        <w:pStyle w:val="ListParagraph1"/>
        <w:spacing w:after="120"/>
        <w:ind w:firstLineChars="0" w:firstLine="0"/>
        <w:jc w:val="both"/>
        <w:rPr>
          <w:rFonts w:ascii="Arial" w:hAnsi="Arial" w:cs="Arial"/>
        </w:rPr>
      </w:pPr>
    </w:p>
    <w:p w14:paraId="0C6A60DA" w14:textId="77777777" w:rsidR="000733F1" w:rsidRDefault="000733F1">
      <w:pPr>
        <w:pStyle w:val="ListParagraph1"/>
        <w:spacing w:after="120"/>
        <w:ind w:firstLine="400"/>
        <w:jc w:val="both"/>
        <w:rPr>
          <w:rFonts w:ascii="Arial" w:hAnsi="Arial" w:cs="Arial"/>
        </w:rPr>
      </w:pPr>
    </w:p>
    <w:p w14:paraId="68123B99" w14:textId="77777777" w:rsidR="000733F1" w:rsidRDefault="000733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54376" w14:textId="77777777" w:rsidR="000733F1" w:rsidRDefault="000733F1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>
        <w:rPr>
          <w:b/>
        </w:rPr>
        <w:t xml:space="preserve">To </w:t>
      </w:r>
      <w:r>
        <w:rPr>
          <w:rFonts w:hint="eastAsia"/>
          <w:b/>
          <w:lang w:val="en-US" w:eastAsia="zh-CN"/>
        </w:rPr>
        <w:t>RAN</w:t>
      </w:r>
      <w:r>
        <w:rPr>
          <w:rFonts w:hint="eastAsia"/>
          <w:b/>
          <w:lang w:val="en-US" w:eastAsia="zh-CN"/>
        </w:rPr>
        <w:t>2 and RAN3</w:t>
      </w:r>
    </w:p>
    <w:p w14:paraId="7979C866" w14:textId="77777777" w:rsidR="000733F1" w:rsidRDefault="000733F1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b/>
        </w:rPr>
        <w:t>ACTION:</w:t>
      </w:r>
      <w:r>
        <w:t xml:space="preserve"> </w:t>
      </w:r>
      <w:r>
        <w:rPr>
          <w:rFonts w:eastAsia="MS Mincho" w:hint="eastAsia"/>
          <w:lang w:val="en-US" w:eastAsia="zh-CN" w:bidi="ar"/>
        </w:rPr>
        <w:t>RAN1 respectfully asks RAN2 and RAN3 to take the above</w:t>
      </w:r>
      <w:r>
        <w:rPr>
          <w:rFonts w:eastAsia="MS Mincho"/>
          <w:lang w:val="en-US" w:eastAsia="zh-CN" w:bidi="ar"/>
        </w:rPr>
        <w:t xml:space="preserve"> </w:t>
      </w:r>
      <w:r>
        <w:rPr>
          <w:rFonts w:eastAsia="MS Mincho" w:hint="eastAsia"/>
          <w:lang w:val="en-US" w:eastAsia="zh-CN" w:bidi="ar"/>
        </w:rPr>
        <w:t>agreement into consideration for their future work.</w:t>
      </w:r>
    </w:p>
    <w:p w14:paraId="5009FCA5" w14:textId="77777777" w:rsidR="000733F1" w:rsidRDefault="000733F1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A2E2F11" w14:textId="77777777" w:rsidR="000733F1" w:rsidRDefault="000733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48D072F2" w14:textId="77777777" w:rsidR="000733F1" w:rsidRDefault="000733F1">
      <w:pPr>
        <w:rPr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 xml:space="preserve">16b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15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>April</w:t>
      </w:r>
      <w:r>
        <w:rPr>
          <w:rFonts w:ascii="Arial" w:hAnsi="Arial" w:cs="Arial"/>
          <w:color w:val="000000"/>
          <w:lang w:val="en-US" w:eastAsia="zh-CN"/>
        </w:rPr>
        <w:t>– 1</w:t>
      </w:r>
      <w:r>
        <w:rPr>
          <w:rFonts w:ascii="Arial" w:hAnsi="Arial" w:cs="Arial" w:hint="eastAsia"/>
          <w:color w:val="000000"/>
          <w:lang w:val="en-US" w:eastAsia="zh-CN"/>
        </w:rPr>
        <w:t>9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</w:t>
      </w:r>
      <w:r>
        <w:rPr>
          <w:rFonts w:ascii="Arial" w:hAnsi="Arial" w:cs="Arial" w:hint="eastAsia"/>
          <w:color w:val="000000"/>
          <w:vertAlign w:val="superscript"/>
          <w:lang w:val="en-US" w:eastAsia="zh-CN"/>
        </w:rPr>
        <w:t>h</w:t>
      </w:r>
      <w:r>
        <w:rPr>
          <w:rFonts w:ascii="Arial" w:hAnsi="Arial" w:cs="Arial"/>
          <w:color w:val="000000"/>
          <w:lang w:val="en-US" w:eastAsia="zh-CN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>April</w:t>
      </w:r>
      <w:r>
        <w:rPr>
          <w:rFonts w:ascii="Arial" w:hAnsi="Arial" w:cs="Arial"/>
          <w:color w:val="000000"/>
          <w:lang w:val="en-US" w:eastAsia="zh-CN"/>
        </w:rPr>
        <w:t xml:space="preserve">, </w:t>
      </w:r>
      <w:r>
        <w:rPr>
          <w:rFonts w:ascii="Arial" w:eastAsia="Arial" w:hAnsi="Arial" w:cs="Arial"/>
          <w:color w:val="000000"/>
        </w:rPr>
        <w:t>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China, Changsha</w:t>
      </w:r>
    </w:p>
    <w:p w14:paraId="7FD68A99" w14:textId="77777777" w:rsidR="000733F1" w:rsidRDefault="000733F1">
      <w:pPr>
        <w:rPr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 xml:space="preserve">7 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  <w:lang w:val="en-US" w:eastAsia="zh-CN"/>
        </w:rPr>
        <w:t>20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May– 24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</w:t>
      </w:r>
      <w:r>
        <w:rPr>
          <w:rFonts w:ascii="Arial" w:hAnsi="Arial" w:cs="Arial" w:hint="eastAsia"/>
          <w:color w:val="000000"/>
          <w:vertAlign w:val="superscript"/>
          <w:lang w:val="en-US" w:eastAsia="zh-CN"/>
        </w:rPr>
        <w:t>h</w:t>
      </w:r>
      <w:r>
        <w:rPr>
          <w:rFonts w:ascii="Arial" w:hAnsi="Arial" w:cs="Arial"/>
          <w:color w:val="000000"/>
          <w:lang w:val="en-US" w:eastAsia="zh-CN"/>
        </w:rPr>
        <w:t xml:space="preserve"> May, </w:t>
      </w:r>
      <w:r>
        <w:rPr>
          <w:rFonts w:ascii="Arial" w:eastAsia="Arial" w:hAnsi="Arial" w:cs="Arial"/>
          <w:color w:val="000000"/>
        </w:rPr>
        <w:t>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 w:eastAsia="zh-CN"/>
        </w:rPr>
        <w:t>Japan, Fukuoka</w:t>
      </w:r>
    </w:p>
    <w:p w14:paraId="649003DE" w14:textId="77777777" w:rsidR="000733F1" w:rsidRDefault="000733F1">
      <w:pPr>
        <w:rPr>
          <w:lang w:val="en-US" w:eastAsia="zh-CN"/>
        </w:rPr>
      </w:pPr>
    </w:p>
    <w:p w14:paraId="03F15842" w14:textId="77777777" w:rsidR="000733F1" w:rsidRDefault="000733F1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CD39213" w14:textId="77777777" w:rsidR="000733F1" w:rsidRDefault="000733F1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3B97C249" w14:textId="77777777" w:rsidR="000733F1" w:rsidRDefault="000733F1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48054D20" w14:textId="77777777" w:rsidR="000733F1" w:rsidRDefault="000733F1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00000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5219269">
    <w:abstractNumId w:val="3"/>
  </w:num>
  <w:num w:numId="2" w16cid:durableId="1219390912">
    <w:abstractNumId w:val="1"/>
  </w:num>
  <w:num w:numId="3" w16cid:durableId="1057121836">
    <w:abstractNumId w:val="2"/>
  </w:num>
  <w:num w:numId="4" w16cid:durableId="1935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oNotUseMarginsForDrawingGridOrigin/>
  <w:noPunctuationKerning/>
  <w:characterSpacingControl w:val="doNotCompress"/>
  <w:compat>
    <w:doNotExpandShiftReturn/>
    <w:usePrinterMetrics/>
    <w:doNotSuppressParagraphBorders/>
    <w:footnoteLayoutLikeWW8/>
    <w:forgetLastTabAlignment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733F1"/>
    <w:rsid w:val="00094B5E"/>
    <w:rsid w:val="000A47C5"/>
    <w:rsid w:val="000B4D14"/>
    <w:rsid w:val="000B6B8C"/>
    <w:rsid w:val="000B6E03"/>
    <w:rsid w:val="000E7E85"/>
    <w:rsid w:val="001007C3"/>
    <w:rsid w:val="001122CC"/>
    <w:rsid w:val="00115DF5"/>
    <w:rsid w:val="00125293"/>
    <w:rsid w:val="0013143C"/>
    <w:rsid w:val="001337A1"/>
    <w:rsid w:val="0013789C"/>
    <w:rsid w:val="00143486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2006AB"/>
    <w:rsid w:val="00201FD4"/>
    <w:rsid w:val="00202691"/>
    <w:rsid w:val="0020379D"/>
    <w:rsid w:val="00206C92"/>
    <w:rsid w:val="00230002"/>
    <w:rsid w:val="00236306"/>
    <w:rsid w:val="00236F1A"/>
    <w:rsid w:val="00240A33"/>
    <w:rsid w:val="00247B0C"/>
    <w:rsid w:val="0025056D"/>
    <w:rsid w:val="00253049"/>
    <w:rsid w:val="00267C15"/>
    <w:rsid w:val="00270057"/>
    <w:rsid w:val="00270ED8"/>
    <w:rsid w:val="00276992"/>
    <w:rsid w:val="0028222E"/>
    <w:rsid w:val="002B1B19"/>
    <w:rsid w:val="002B3BD3"/>
    <w:rsid w:val="002B7094"/>
    <w:rsid w:val="002C0A81"/>
    <w:rsid w:val="002D6949"/>
    <w:rsid w:val="002D7403"/>
    <w:rsid w:val="002D7662"/>
    <w:rsid w:val="002E1C92"/>
    <w:rsid w:val="002E1EBD"/>
    <w:rsid w:val="002E386E"/>
    <w:rsid w:val="002E500E"/>
    <w:rsid w:val="002F1D83"/>
    <w:rsid w:val="00310AA7"/>
    <w:rsid w:val="003142FC"/>
    <w:rsid w:val="00322CC8"/>
    <w:rsid w:val="00325034"/>
    <w:rsid w:val="00333015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23E8C"/>
    <w:rsid w:val="00433BF6"/>
    <w:rsid w:val="00435FAC"/>
    <w:rsid w:val="0043677C"/>
    <w:rsid w:val="004421EA"/>
    <w:rsid w:val="0044632E"/>
    <w:rsid w:val="004469BF"/>
    <w:rsid w:val="00447909"/>
    <w:rsid w:val="004548FD"/>
    <w:rsid w:val="00463675"/>
    <w:rsid w:val="00466CF2"/>
    <w:rsid w:val="00477E62"/>
    <w:rsid w:val="004814FE"/>
    <w:rsid w:val="004821F9"/>
    <w:rsid w:val="004A180C"/>
    <w:rsid w:val="004A204C"/>
    <w:rsid w:val="004B3319"/>
    <w:rsid w:val="004B4ABC"/>
    <w:rsid w:val="004B5797"/>
    <w:rsid w:val="004C458B"/>
    <w:rsid w:val="004C4E2F"/>
    <w:rsid w:val="004D238C"/>
    <w:rsid w:val="005004DB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A0FB2"/>
    <w:rsid w:val="006B05DE"/>
    <w:rsid w:val="006B1B28"/>
    <w:rsid w:val="006C2847"/>
    <w:rsid w:val="006E0847"/>
    <w:rsid w:val="006E2980"/>
    <w:rsid w:val="006E6EBA"/>
    <w:rsid w:val="00700148"/>
    <w:rsid w:val="0070047E"/>
    <w:rsid w:val="00706426"/>
    <w:rsid w:val="007270BB"/>
    <w:rsid w:val="00746FCC"/>
    <w:rsid w:val="00766286"/>
    <w:rsid w:val="00766C98"/>
    <w:rsid w:val="00776904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1341A"/>
    <w:rsid w:val="008314E8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73EDC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D118A"/>
    <w:rsid w:val="008E2371"/>
    <w:rsid w:val="008E4F5A"/>
    <w:rsid w:val="008F353C"/>
    <w:rsid w:val="00914D8C"/>
    <w:rsid w:val="00923E7C"/>
    <w:rsid w:val="009262F7"/>
    <w:rsid w:val="00945A68"/>
    <w:rsid w:val="009525A3"/>
    <w:rsid w:val="00964C50"/>
    <w:rsid w:val="00965FAC"/>
    <w:rsid w:val="0097578D"/>
    <w:rsid w:val="0097669D"/>
    <w:rsid w:val="00980F56"/>
    <w:rsid w:val="00985719"/>
    <w:rsid w:val="00991EBB"/>
    <w:rsid w:val="009A1386"/>
    <w:rsid w:val="009B040D"/>
    <w:rsid w:val="009B0557"/>
    <w:rsid w:val="009B6C11"/>
    <w:rsid w:val="009C05E1"/>
    <w:rsid w:val="009D74FB"/>
    <w:rsid w:val="009E059C"/>
    <w:rsid w:val="009E6498"/>
    <w:rsid w:val="00A01665"/>
    <w:rsid w:val="00A038D3"/>
    <w:rsid w:val="00A07151"/>
    <w:rsid w:val="00A07192"/>
    <w:rsid w:val="00A16FC8"/>
    <w:rsid w:val="00A23E16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85CBA"/>
    <w:rsid w:val="00A911F3"/>
    <w:rsid w:val="00A97152"/>
    <w:rsid w:val="00A9785E"/>
    <w:rsid w:val="00AA12E0"/>
    <w:rsid w:val="00AA6FEA"/>
    <w:rsid w:val="00AB0D62"/>
    <w:rsid w:val="00AD0332"/>
    <w:rsid w:val="00AD1216"/>
    <w:rsid w:val="00AE49B6"/>
    <w:rsid w:val="00AF3BE7"/>
    <w:rsid w:val="00AF5F62"/>
    <w:rsid w:val="00B00625"/>
    <w:rsid w:val="00B00C78"/>
    <w:rsid w:val="00B01BB9"/>
    <w:rsid w:val="00B04FD9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95837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C0259A"/>
    <w:rsid w:val="00C0348C"/>
    <w:rsid w:val="00C03914"/>
    <w:rsid w:val="00C048A8"/>
    <w:rsid w:val="00C05F1C"/>
    <w:rsid w:val="00C14133"/>
    <w:rsid w:val="00C16E81"/>
    <w:rsid w:val="00C313F9"/>
    <w:rsid w:val="00C37BBD"/>
    <w:rsid w:val="00C52F59"/>
    <w:rsid w:val="00C54E4D"/>
    <w:rsid w:val="00C6192C"/>
    <w:rsid w:val="00C64ED8"/>
    <w:rsid w:val="00C9693C"/>
    <w:rsid w:val="00C97474"/>
    <w:rsid w:val="00CA3FDC"/>
    <w:rsid w:val="00CB05C5"/>
    <w:rsid w:val="00CB2F9C"/>
    <w:rsid w:val="00CB5B11"/>
    <w:rsid w:val="00CB7A3D"/>
    <w:rsid w:val="00CC0300"/>
    <w:rsid w:val="00CC2A6A"/>
    <w:rsid w:val="00CC2F9D"/>
    <w:rsid w:val="00CC2FF3"/>
    <w:rsid w:val="00CC3EB5"/>
    <w:rsid w:val="00CD1419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61230"/>
    <w:rsid w:val="00D76E27"/>
    <w:rsid w:val="00D80849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E04B2C"/>
    <w:rsid w:val="00E145BC"/>
    <w:rsid w:val="00E31F0C"/>
    <w:rsid w:val="00E31FE6"/>
    <w:rsid w:val="00E33CE8"/>
    <w:rsid w:val="00E4569B"/>
    <w:rsid w:val="00E46788"/>
    <w:rsid w:val="00E635DF"/>
    <w:rsid w:val="00E63E3B"/>
    <w:rsid w:val="00E651FE"/>
    <w:rsid w:val="00E70DDA"/>
    <w:rsid w:val="00E75570"/>
    <w:rsid w:val="00E800AC"/>
    <w:rsid w:val="00E84C2C"/>
    <w:rsid w:val="00E91388"/>
    <w:rsid w:val="00E91F1C"/>
    <w:rsid w:val="00E9455D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2717"/>
    <w:rsid w:val="00FF3DFD"/>
    <w:rsid w:val="01D22357"/>
    <w:rsid w:val="01FF5BF2"/>
    <w:rsid w:val="029D0EA8"/>
    <w:rsid w:val="03D354C1"/>
    <w:rsid w:val="03F6259F"/>
    <w:rsid w:val="046C1E3D"/>
    <w:rsid w:val="05C35956"/>
    <w:rsid w:val="05C409C4"/>
    <w:rsid w:val="05DC69D9"/>
    <w:rsid w:val="07493882"/>
    <w:rsid w:val="07BE198A"/>
    <w:rsid w:val="09E00910"/>
    <w:rsid w:val="0A2C26C1"/>
    <w:rsid w:val="0AB771C0"/>
    <w:rsid w:val="0B335C2F"/>
    <w:rsid w:val="0BE84F29"/>
    <w:rsid w:val="0D424489"/>
    <w:rsid w:val="0D5B7057"/>
    <w:rsid w:val="0D750EA4"/>
    <w:rsid w:val="0D810187"/>
    <w:rsid w:val="0D92714F"/>
    <w:rsid w:val="0E347FDD"/>
    <w:rsid w:val="0E8A7270"/>
    <w:rsid w:val="0E9A3205"/>
    <w:rsid w:val="0F557867"/>
    <w:rsid w:val="117F7836"/>
    <w:rsid w:val="12DC4C0E"/>
    <w:rsid w:val="1323758A"/>
    <w:rsid w:val="132C4431"/>
    <w:rsid w:val="13530715"/>
    <w:rsid w:val="145A37D5"/>
    <w:rsid w:val="16D81D08"/>
    <w:rsid w:val="175A6D55"/>
    <w:rsid w:val="1BB51019"/>
    <w:rsid w:val="1BD3485F"/>
    <w:rsid w:val="1D87266A"/>
    <w:rsid w:val="1D961007"/>
    <w:rsid w:val="1E657DDE"/>
    <w:rsid w:val="1E835EF0"/>
    <w:rsid w:val="1E86294E"/>
    <w:rsid w:val="1FE67D67"/>
    <w:rsid w:val="200A67BE"/>
    <w:rsid w:val="207E664B"/>
    <w:rsid w:val="20B436FF"/>
    <w:rsid w:val="21142B60"/>
    <w:rsid w:val="214B1949"/>
    <w:rsid w:val="22B5354F"/>
    <w:rsid w:val="22BC5D23"/>
    <w:rsid w:val="23106D12"/>
    <w:rsid w:val="23396FCF"/>
    <w:rsid w:val="23D97A5F"/>
    <w:rsid w:val="252E1691"/>
    <w:rsid w:val="25854AE3"/>
    <w:rsid w:val="25F47684"/>
    <w:rsid w:val="268214FA"/>
    <w:rsid w:val="282C70E7"/>
    <w:rsid w:val="295A1365"/>
    <w:rsid w:val="29CF7060"/>
    <w:rsid w:val="2AE17EE7"/>
    <w:rsid w:val="2B2514D5"/>
    <w:rsid w:val="2B371553"/>
    <w:rsid w:val="2B4342AD"/>
    <w:rsid w:val="2BFF0653"/>
    <w:rsid w:val="2C567119"/>
    <w:rsid w:val="2C8162FF"/>
    <w:rsid w:val="2E3C3FE8"/>
    <w:rsid w:val="302A7C1E"/>
    <w:rsid w:val="311E57A7"/>
    <w:rsid w:val="31D32147"/>
    <w:rsid w:val="329E2BFB"/>
    <w:rsid w:val="33571BCB"/>
    <w:rsid w:val="338E3650"/>
    <w:rsid w:val="34105558"/>
    <w:rsid w:val="347C3F2B"/>
    <w:rsid w:val="36345467"/>
    <w:rsid w:val="372F4799"/>
    <w:rsid w:val="37AD5068"/>
    <w:rsid w:val="3861258D"/>
    <w:rsid w:val="38ED3A6E"/>
    <w:rsid w:val="39D36DEF"/>
    <w:rsid w:val="3A7753B7"/>
    <w:rsid w:val="3AB052D5"/>
    <w:rsid w:val="3AE8462F"/>
    <w:rsid w:val="3AFE4403"/>
    <w:rsid w:val="3BD8485A"/>
    <w:rsid w:val="3C112840"/>
    <w:rsid w:val="3C22347C"/>
    <w:rsid w:val="3C503B36"/>
    <w:rsid w:val="3D90570D"/>
    <w:rsid w:val="3DB40819"/>
    <w:rsid w:val="3E6A041C"/>
    <w:rsid w:val="3EF1529E"/>
    <w:rsid w:val="3F0A2371"/>
    <w:rsid w:val="3F2901F6"/>
    <w:rsid w:val="41C905A1"/>
    <w:rsid w:val="42294B17"/>
    <w:rsid w:val="422A2598"/>
    <w:rsid w:val="424E1E73"/>
    <w:rsid w:val="42F55B0E"/>
    <w:rsid w:val="432A5F0E"/>
    <w:rsid w:val="43BD29AF"/>
    <w:rsid w:val="460D6259"/>
    <w:rsid w:val="467F1973"/>
    <w:rsid w:val="46C9712E"/>
    <w:rsid w:val="473E0675"/>
    <w:rsid w:val="47F15C97"/>
    <w:rsid w:val="48E13F48"/>
    <w:rsid w:val="49046AC3"/>
    <w:rsid w:val="496A3438"/>
    <w:rsid w:val="4A506A7B"/>
    <w:rsid w:val="4B6A5164"/>
    <w:rsid w:val="4B970C6E"/>
    <w:rsid w:val="4BF75B32"/>
    <w:rsid w:val="4C28339C"/>
    <w:rsid w:val="4D9C3C64"/>
    <w:rsid w:val="4F5B67E8"/>
    <w:rsid w:val="4F833BA5"/>
    <w:rsid w:val="503E2D7C"/>
    <w:rsid w:val="506A3713"/>
    <w:rsid w:val="509D5C69"/>
    <w:rsid w:val="50E720C7"/>
    <w:rsid w:val="51697BCB"/>
    <w:rsid w:val="5180634F"/>
    <w:rsid w:val="52D576F4"/>
    <w:rsid w:val="53603AD3"/>
    <w:rsid w:val="53925529"/>
    <w:rsid w:val="54614A16"/>
    <w:rsid w:val="55922C7D"/>
    <w:rsid w:val="55E005F1"/>
    <w:rsid w:val="568432FD"/>
    <w:rsid w:val="58557CDB"/>
    <w:rsid w:val="595F72AE"/>
    <w:rsid w:val="59A731A1"/>
    <w:rsid w:val="5AB807E4"/>
    <w:rsid w:val="5CD44091"/>
    <w:rsid w:val="5CDF5FE4"/>
    <w:rsid w:val="5D272878"/>
    <w:rsid w:val="5EC37085"/>
    <w:rsid w:val="5EE74835"/>
    <w:rsid w:val="5F834018"/>
    <w:rsid w:val="60284D80"/>
    <w:rsid w:val="60913CC4"/>
    <w:rsid w:val="6230122D"/>
    <w:rsid w:val="62C960CF"/>
    <w:rsid w:val="631F3CA2"/>
    <w:rsid w:val="6472185A"/>
    <w:rsid w:val="64D84A81"/>
    <w:rsid w:val="659506B8"/>
    <w:rsid w:val="65D05BA6"/>
    <w:rsid w:val="673C3EEB"/>
    <w:rsid w:val="67E64DEA"/>
    <w:rsid w:val="67FA023B"/>
    <w:rsid w:val="696A2302"/>
    <w:rsid w:val="698B3214"/>
    <w:rsid w:val="6D1D2712"/>
    <w:rsid w:val="6E010407"/>
    <w:rsid w:val="6EE452F3"/>
    <w:rsid w:val="70E651C2"/>
    <w:rsid w:val="71B16F1C"/>
    <w:rsid w:val="71D92FDA"/>
    <w:rsid w:val="72BA2196"/>
    <w:rsid w:val="72C22F53"/>
    <w:rsid w:val="735266AB"/>
    <w:rsid w:val="736358E4"/>
    <w:rsid w:val="73B02BDC"/>
    <w:rsid w:val="73EE5EE2"/>
    <w:rsid w:val="74FA12B1"/>
    <w:rsid w:val="75475B03"/>
    <w:rsid w:val="755913B8"/>
    <w:rsid w:val="75D70D29"/>
    <w:rsid w:val="761A3783"/>
    <w:rsid w:val="76863A5F"/>
    <w:rsid w:val="76FC2343"/>
    <w:rsid w:val="789B7DB0"/>
    <w:rsid w:val="78FB5DA3"/>
    <w:rsid w:val="79C8690D"/>
    <w:rsid w:val="7A196425"/>
    <w:rsid w:val="7AEC0C8C"/>
    <w:rsid w:val="7B22669F"/>
    <w:rsid w:val="7C1B4C3F"/>
    <w:rsid w:val="7C4B5352"/>
    <w:rsid w:val="7D9737D2"/>
    <w:rsid w:val="7DD94564"/>
    <w:rsid w:val="7DE76DB2"/>
    <w:rsid w:val="7E2B3D0F"/>
    <w:rsid w:val="7E4C3DA5"/>
    <w:rsid w:val="7F496346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5641920"/>
  <w15:chartTrackingRefBased/>
  <w15:docId w15:val="{E19E0FFE-BA39-4A91-8D87-07DCD75C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ListParagraph1">
    <w:name w:val="List Paragraph1"/>
    <w:basedOn w:val="Normal"/>
    <w:pPr>
      <w:ind w:firstLineChars="200" w:firstLine="420"/>
    </w:pPr>
    <w:rPr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CR1173</cp:lastModifiedBy>
  <cp:revision>2</cp:revision>
  <cp:lastPrinted>2002-04-23T01:10:00Z</cp:lastPrinted>
  <dcterms:created xsi:type="dcterms:W3CDTF">2024-03-19T17:37:00Z</dcterms:created>
  <dcterms:modified xsi:type="dcterms:W3CDTF">2024-03-19T17:37:00Z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</Properties>
</file>