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D6CCB" w14:textId="211A93DA" w:rsidR="00CD6128" w:rsidRPr="00457697" w:rsidRDefault="00CD6128" w:rsidP="00CD612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</w:t>
      </w:r>
      <w:r w:rsidR="00402717">
        <w:rPr>
          <w:rFonts w:cs="Arial"/>
          <w:b/>
          <w:bCs/>
          <w:sz w:val="24"/>
          <w:szCs w:val="24"/>
        </w:rPr>
        <w:t>2</w:t>
      </w:r>
      <w:r w:rsidR="001E2F5C">
        <w:rPr>
          <w:rFonts w:cs="Arial"/>
          <w:b/>
          <w:bCs/>
          <w:sz w:val="24"/>
          <w:szCs w:val="24"/>
        </w:rPr>
        <w:t>1</w:t>
      </w:r>
      <w:r w:rsidRPr="00C226A3">
        <w:rPr>
          <w:b/>
          <w:noProof/>
          <w:sz w:val="24"/>
        </w:rPr>
        <w:tab/>
      </w:r>
      <w:r w:rsidR="001A51BD" w:rsidRPr="001A51BD">
        <w:rPr>
          <w:b/>
          <w:noProof/>
          <w:sz w:val="24"/>
        </w:rPr>
        <w:t>R3-234225</w:t>
      </w:r>
    </w:p>
    <w:p w14:paraId="02C50CC5" w14:textId="77777777" w:rsidR="001E2F5C" w:rsidRDefault="001E2F5C" w:rsidP="001E2F5C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Toulouse</w:t>
      </w:r>
      <w:r w:rsidRPr="001C5289">
        <w:rPr>
          <w:rFonts w:ascii="Arial" w:eastAsiaTheme="minorEastAsia" w:hAnsi="Arial"/>
          <w:b/>
          <w:noProof/>
          <w:sz w:val="24"/>
        </w:rPr>
        <w:t>,</w:t>
      </w:r>
      <w:r>
        <w:rPr>
          <w:rFonts w:ascii="Arial" w:eastAsiaTheme="minorEastAsia" w:hAnsi="Arial"/>
          <w:b/>
          <w:noProof/>
          <w:sz w:val="24"/>
        </w:rPr>
        <w:t xml:space="preserve"> France,</w:t>
      </w:r>
      <w:r w:rsidRPr="001C5289">
        <w:rPr>
          <w:rFonts w:ascii="Arial" w:eastAsiaTheme="minorEastAsia" w:hAnsi="Arial"/>
          <w:b/>
          <w:noProof/>
          <w:sz w:val="24"/>
        </w:rPr>
        <w:t xml:space="preserve"> 2</w:t>
      </w:r>
      <w:r>
        <w:rPr>
          <w:rFonts w:ascii="Arial" w:eastAsiaTheme="minorEastAsia" w:hAnsi="Arial"/>
          <w:b/>
          <w:noProof/>
          <w:sz w:val="24"/>
        </w:rPr>
        <w:t>1</w:t>
      </w:r>
      <w:r w:rsidRPr="00D64444">
        <w:rPr>
          <w:rFonts w:ascii="Arial" w:eastAsiaTheme="minorEastAsia" w:hAnsi="Arial"/>
          <w:b/>
          <w:noProof/>
          <w:sz w:val="24"/>
          <w:vertAlign w:val="superscript"/>
        </w:rPr>
        <w:t>st</w:t>
      </w:r>
      <w:r w:rsidRPr="001C5289">
        <w:rPr>
          <w:rFonts w:ascii="Arial" w:eastAsiaTheme="minorEastAsia" w:hAnsi="Arial"/>
          <w:b/>
          <w:noProof/>
          <w:sz w:val="24"/>
        </w:rPr>
        <w:t xml:space="preserve"> – 2</w:t>
      </w:r>
      <w:r>
        <w:rPr>
          <w:rFonts w:ascii="Arial" w:eastAsiaTheme="minorEastAsia" w:hAnsi="Arial"/>
          <w:b/>
          <w:noProof/>
          <w:sz w:val="24"/>
        </w:rPr>
        <w:t>5</w:t>
      </w:r>
      <w:r w:rsidRPr="00D64444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1C5289">
        <w:rPr>
          <w:rFonts w:ascii="Arial" w:eastAsiaTheme="minorEastAsia" w:hAnsi="Arial"/>
          <w:b/>
          <w:noProof/>
          <w:sz w:val="24"/>
        </w:rPr>
        <w:t xml:space="preserve"> </w:t>
      </w:r>
      <w:r>
        <w:rPr>
          <w:rFonts w:ascii="Arial" w:eastAsiaTheme="minorEastAsia" w:hAnsi="Arial"/>
          <w:b/>
          <w:noProof/>
          <w:sz w:val="24"/>
        </w:rPr>
        <w:t>August</w:t>
      </w:r>
      <w:r w:rsidRPr="001C5289">
        <w:rPr>
          <w:rFonts w:ascii="Arial" w:eastAsiaTheme="minorEastAsia" w:hAnsi="Arial"/>
          <w:b/>
          <w:noProof/>
          <w:sz w:val="24"/>
        </w:rPr>
        <w:t>, 2023</w:t>
      </w:r>
      <w:bookmarkEnd w:id="0"/>
    </w:p>
    <w:p w14:paraId="4CA1A6EC" w14:textId="77777777" w:rsidR="001E2F5C" w:rsidRDefault="001E2F5C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E11110" w14:textId="5498B1DA" w:rsidR="004B0729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7F2" w:rsidRPr="002C583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717F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Altitude for the Access Point </w:t>
      </w:r>
      <w:bookmarkStart w:id="1" w:name="OLE_LINK57"/>
      <w:bookmarkStart w:id="2" w:name="OLE_LINK58"/>
    </w:p>
    <w:p w14:paraId="33589198" w14:textId="77777777" w:rsidR="004B0729" w:rsidRPr="0030769B" w:rsidRDefault="004B0729" w:rsidP="004B0729">
      <w:pPr>
        <w:spacing w:after="60"/>
        <w:ind w:left="1985" w:hanging="1985"/>
        <w:rPr>
          <w:rFonts w:ascii="Arial" w:eastAsia="SimSun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D63494" w14:textId="1D0D3065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Rel-1</w:t>
      </w:r>
      <w:r>
        <w:rPr>
          <w:rFonts w:ascii="Arial" w:eastAsia="SimSun" w:hAnsi="Arial" w:cs="Arial"/>
          <w:bCs/>
        </w:rPr>
        <w:t>8</w:t>
      </w:r>
      <w:r w:rsidR="001E2F5C">
        <w:rPr>
          <w:rFonts w:ascii="Arial" w:eastAsia="SimSun" w:hAnsi="Arial" w:cs="Arial"/>
          <w:bCs/>
        </w:rPr>
        <w:t>/Rel-17</w:t>
      </w:r>
    </w:p>
    <w:bookmarkEnd w:id="3"/>
    <w:bookmarkEnd w:id="4"/>
    <w:bookmarkEnd w:id="5"/>
    <w:p w14:paraId="1FAC1318" w14:textId="5725E5D1" w:rsidR="004B0729" w:rsidRPr="00B97703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4A4F" w:rsidRPr="00934A4F">
        <w:rPr>
          <w:rFonts w:ascii="Arial" w:eastAsia="SimSun" w:hAnsi="Arial" w:cs="Arial"/>
          <w:bCs/>
        </w:rPr>
        <w:t>NR_pos_enh</w:t>
      </w:r>
      <w:proofErr w:type="spellEnd"/>
      <w:r w:rsidR="00934A4F" w:rsidRPr="00934A4F">
        <w:rPr>
          <w:rFonts w:ascii="Arial" w:eastAsia="SimSun" w:hAnsi="Arial" w:cs="Arial"/>
          <w:bCs/>
        </w:rPr>
        <w:t>-Core/ NR_pos_enh2-Core</w:t>
      </w:r>
    </w:p>
    <w:p w14:paraId="276546D4" w14:textId="77777777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5AF4F3" w14:textId="1E64E468" w:rsidR="004B0729" w:rsidRPr="00412CCB" w:rsidRDefault="004B0729" w:rsidP="004B0729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C583C" w:rsidRPr="002C583C">
        <w:rPr>
          <w:sz w:val="22"/>
          <w:szCs w:val="22"/>
          <w:highlight w:val="yellow"/>
        </w:rPr>
        <w:t xml:space="preserve">[Huawei, Thales, </w:t>
      </w:r>
      <w:proofErr w:type="spellStart"/>
      <w:r w:rsidR="002C583C" w:rsidRPr="002C583C">
        <w:rPr>
          <w:sz w:val="22"/>
          <w:szCs w:val="22"/>
          <w:highlight w:val="yellow"/>
        </w:rPr>
        <w:t>Ericssonto</w:t>
      </w:r>
      <w:proofErr w:type="spellEnd"/>
      <w:r w:rsidR="002C583C" w:rsidRPr="002C583C">
        <w:rPr>
          <w:sz w:val="22"/>
          <w:szCs w:val="22"/>
          <w:highlight w:val="yellow"/>
        </w:rPr>
        <w:t xml:space="preserve"> be]</w:t>
      </w:r>
      <w:r w:rsidR="002C583C">
        <w:rPr>
          <w:sz w:val="22"/>
          <w:szCs w:val="22"/>
        </w:rPr>
        <w:t xml:space="preserve"> </w:t>
      </w:r>
      <w:r>
        <w:rPr>
          <w:sz w:val="22"/>
          <w:szCs w:val="22"/>
        </w:rPr>
        <w:t>RAN3</w:t>
      </w:r>
    </w:p>
    <w:p w14:paraId="0374087D" w14:textId="00FF11E6" w:rsidR="004B0729" w:rsidRPr="0065299E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157660C8" w14:textId="364C6A3A" w:rsidR="004B0729" w:rsidRPr="004D1DF7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D1DF7">
        <w:rPr>
          <w:rFonts w:ascii="Arial" w:hAnsi="Arial" w:cs="Arial"/>
          <w:b/>
          <w:sz w:val="22"/>
          <w:szCs w:val="22"/>
        </w:rPr>
        <w:t>Cc:</w:t>
      </w:r>
      <w:r w:rsidRPr="004D1DF7">
        <w:rPr>
          <w:rFonts w:ascii="Arial" w:hAnsi="Arial" w:cs="Arial"/>
          <w:b/>
          <w:bCs/>
          <w:sz w:val="22"/>
          <w:szCs w:val="22"/>
        </w:rPr>
        <w:tab/>
        <w:t>CT1, CT4, SA5</w:t>
      </w:r>
      <w:r w:rsidR="00DD7628" w:rsidRPr="004D1DF7">
        <w:rPr>
          <w:rFonts w:ascii="Arial" w:hAnsi="Arial" w:cs="Arial"/>
          <w:b/>
          <w:bCs/>
          <w:sz w:val="22"/>
          <w:szCs w:val="22"/>
        </w:rPr>
        <w:t>, RAN2, RAN1</w:t>
      </w:r>
    </w:p>
    <w:bookmarkEnd w:id="6"/>
    <w:bookmarkEnd w:id="7"/>
    <w:p w14:paraId="796B8310" w14:textId="77777777" w:rsidR="004B0729" w:rsidRPr="004D1DF7" w:rsidRDefault="004B0729" w:rsidP="004B0729">
      <w:pPr>
        <w:spacing w:after="60"/>
        <w:ind w:left="1985" w:hanging="1985"/>
        <w:rPr>
          <w:rFonts w:ascii="Arial" w:hAnsi="Arial" w:cs="Arial"/>
          <w:bCs/>
        </w:rPr>
      </w:pPr>
    </w:p>
    <w:p w14:paraId="2C8FF5AC" w14:textId="77777777" w:rsidR="004B072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philippe.reininger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>(</w:t>
      </w:r>
      <w:r w:rsidRPr="00766C64">
        <w:rPr>
          <w:rFonts w:ascii="Arial" w:hAnsi="Arial" w:cs="Arial"/>
          <w:bCs/>
          <w:sz w:val="22"/>
          <w:szCs w:val="22"/>
        </w:rPr>
        <w:t>at</w:t>
      </w:r>
      <w:r>
        <w:rPr>
          <w:rFonts w:ascii="Arial" w:hAnsi="Arial" w:cs="Arial"/>
          <w:bCs/>
          <w:sz w:val="22"/>
          <w:szCs w:val="22"/>
        </w:rPr>
        <w:t>)h</w:t>
      </w:r>
      <w:r w:rsidRPr="00766C64">
        <w:rPr>
          <w:rFonts w:ascii="Arial" w:hAnsi="Arial" w:cs="Arial"/>
          <w:bCs/>
          <w:sz w:val="22"/>
          <w:szCs w:val="22"/>
        </w:rPr>
        <w:t>uawei</w:t>
      </w:r>
      <w:r>
        <w:rPr>
          <w:rFonts w:ascii="Arial" w:hAnsi="Arial" w:cs="Arial"/>
          <w:bCs/>
          <w:sz w:val="22"/>
          <w:szCs w:val="22"/>
        </w:rPr>
        <w:t>.</w:t>
      </w:r>
      <w:r w:rsidRPr="00766C64">
        <w:rPr>
          <w:rFonts w:ascii="Arial" w:hAnsi="Arial" w:cs="Arial"/>
          <w:bCs/>
          <w:sz w:val="22"/>
          <w:szCs w:val="22"/>
        </w:rPr>
        <w:t>com</w:t>
      </w:r>
    </w:p>
    <w:p w14:paraId="29D0A0E0" w14:textId="77777777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B87F9A" w14:textId="77777777" w:rsidR="004B0729" w:rsidRPr="00383545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0402B3" w14:textId="77777777" w:rsidR="004B0729" w:rsidRDefault="004B0729" w:rsidP="004B0729">
      <w:pPr>
        <w:spacing w:after="60"/>
        <w:ind w:left="1985" w:hanging="1985"/>
        <w:rPr>
          <w:rFonts w:ascii="Arial" w:hAnsi="Arial" w:cs="Arial"/>
          <w:b/>
        </w:rPr>
      </w:pPr>
    </w:p>
    <w:p w14:paraId="6CE85901" w14:textId="70F7B1D7" w:rsidR="004B0729" w:rsidRDefault="004B0729" w:rsidP="004B07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8" w:name="_GoBack"/>
      <w:bookmarkEnd w:id="8"/>
      <w:r w:rsidR="001E2F5C" w:rsidRPr="00091360">
        <w:rPr>
          <w:rFonts w:ascii="Arial" w:eastAsia="SimSun" w:hAnsi="Arial" w:cs="Arial"/>
          <w:bCs/>
        </w:rPr>
        <w:t>R3-</w:t>
      </w:r>
      <w:r w:rsidR="00091360" w:rsidRPr="00091360">
        <w:rPr>
          <w:rFonts w:ascii="Arial" w:eastAsia="SimSun" w:hAnsi="Arial" w:cs="Arial"/>
          <w:bCs/>
        </w:rPr>
        <w:t>234223</w:t>
      </w:r>
      <w:r w:rsidR="001E2F5C" w:rsidRPr="00091360">
        <w:rPr>
          <w:rFonts w:ascii="Arial" w:eastAsia="SimSun" w:hAnsi="Arial" w:cs="Arial"/>
          <w:bCs/>
        </w:rPr>
        <w:t>, R3-</w:t>
      </w:r>
      <w:r w:rsidR="00091360" w:rsidRPr="00091360">
        <w:rPr>
          <w:rFonts w:ascii="Arial" w:eastAsia="SimSun" w:hAnsi="Arial" w:cs="Arial"/>
          <w:bCs/>
        </w:rPr>
        <w:t>234224</w:t>
      </w:r>
    </w:p>
    <w:p w14:paraId="28AB5C3F" w14:textId="77777777" w:rsidR="004B0729" w:rsidRDefault="004B0729" w:rsidP="004B0729">
      <w:pPr>
        <w:rPr>
          <w:rFonts w:ascii="Arial" w:hAnsi="Arial" w:cs="Arial"/>
        </w:rPr>
      </w:pPr>
    </w:p>
    <w:p w14:paraId="50FEB17B" w14:textId="77777777" w:rsidR="004B0729" w:rsidRDefault="004B0729" w:rsidP="004B0729">
      <w:pPr>
        <w:pStyle w:val="Heading1"/>
      </w:pPr>
      <w:r>
        <w:t>1</w:t>
      </w:r>
      <w:r>
        <w:tab/>
        <w:t>Overall description</w:t>
      </w:r>
    </w:p>
    <w:p w14:paraId="55EB984B" w14:textId="50BDC400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 discusses the location of the TRP</w:t>
      </w:r>
      <w:r w:rsidR="001E2F5C">
        <w:rPr>
          <w:rFonts w:ascii="Arial" w:hAnsi="Arial" w:cs="Arial"/>
          <w:color w:val="000000"/>
          <w:lang w:eastAsia="zh-CN"/>
        </w:rPr>
        <w:t xml:space="preserve">, particularly the </w:t>
      </w:r>
      <w:r w:rsidR="005B1D64">
        <w:rPr>
          <w:rFonts w:ascii="Arial" w:hAnsi="Arial" w:cs="Arial"/>
          <w:color w:val="000000"/>
          <w:lang w:eastAsia="zh-CN"/>
        </w:rPr>
        <w:t xml:space="preserve">NTN </w:t>
      </w:r>
      <w:r w:rsidR="001E2F5C">
        <w:rPr>
          <w:rFonts w:ascii="Arial" w:hAnsi="Arial" w:cs="Arial"/>
          <w:color w:val="000000"/>
          <w:lang w:eastAsia="zh-CN"/>
        </w:rPr>
        <w:t>TRP Altitude,</w:t>
      </w:r>
      <w:r>
        <w:rPr>
          <w:rFonts w:ascii="Arial" w:hAnsi="Arial" w:cs="Arial"/>
          <w:color w:val="000000"/>
          <w:lang w:eastAsia="zh-CN"/>
        </w:rPr>
        <w:t xml:space="preserve"> for the Positioning</w:t>
      </w:r>
      <w:r w:rsidR="001E2F5C">
        <w:rPr>
          <w:rFonts w:ascii="Arial" w:hAnsi="Arial" w:cs="Arial"/>
          <w:color w:val="000000"/>
          <w:lang w:eastAsia="zh-CN"/>
        </w:rPr>
        <w:t xml:space="preserve"> methods involving the</w:t>
      </w:r>
      <w:r w:rsidR="005B1D64">
        <w:rPr>
          <w:rFonts w:ascii="Arial" w:hAnsi="Arial" w:cs="Arial"/>
          <w:color w:val="000000"/>
          <w:lang w:eastAsia="zh-CN"/>
        </w:rPr>
        <w:t xml:space="preserve"> RAN</w:t>
      </w:r>
      <w:r w:rsidR="001E2F5C">
        <w:rPr>
          <w:rFonts w:ascii="Arial" w:hAnsi="Arial" w:cs="Arial"/>
          <w:color w:val="000000"/>
          <w:lang w:eastAsia="zh-CN"/>
        </w:rPr>
        <w:t xml:space="preserve"> </w:t>
      </w:r>
      <w:r w:rsidR="001E2F5C" w:rsidRPr="00FC2468">
        <w:rPr>
          <w:rFonts w:ascii="Arial" w:hAnsi="Arial" w:cs="Arial"/>
          <w:color w:val="000000"/>
          <w:lang w:eastAsia="zh-CN"/>
        </w:rPr>
        <w:t>Access Point location</w:t>
      </w:r>
      <w:r w:rsidR="005B1D64">
        <w:rPr>
          <w:rFonts w:ascii="Arial" w:hAnsi="Arial" w:cs="Arial"/>
          <w:color w:val="000000"/>
          <w:lang w:eastAsia="zh-CN"/>
        </w:rPr>
        <w:t xml:space="preserve"> (TRP)</w:t>
      </w:r>
      <w:r>
        <w:rPr>
          <w:rFonts w:ascii="Arial" w:hAnsi="Arial" w:cs="Arial"/>
          <w:color w:val="000000"/>
          <w:lang w:eastAsia="zh-CN"/>
        </w:rPr>
        <w:t>.</w:t>
      </w:r>
    </w:p>
    <w:p w14:paraId="700F219F" w14:textId="77777777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had in past referred to the </w:t>
      </w:r>
      <w:r w:rsidRPr="004B0729">
        <w:rPr>
          <w:rFonts w:ascii="Arial" w:hAnsi="Arial" w:cs="Arial"/>
          <w:color w:val="000000"/>
          <w:lang w:eastAsia="zh-CN"/>
        </w:rPr>
        <w:t>Universal Geographical Area Description (GAD) as defined in TS 23.032</w:t>
      </w:r>
      <w:r>
        <w:rPr>
          <w:rFonts w:ascii="Arial" w:hAnsi="Arial" w:cs="Arial"/>
          <w:color w:val="000000"/>
          <w:lang w:eastAsia="zh-CN"/>
        </w:rPr>
        <w:t xml:space="preserve"> for the Access Point geographical coordinates. However RAN3 noticed that the GAD is not enough to locate Access Point above an altitude of 32 km. </w:t>
      </w:r>
    </w:p>
    <w:p w14:paraId="1216E1B3" w14:textId="118CC4B6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Without further 3GPP dedicated information</w:t>
      </w:r>
      <w:r w:rsidR="001E2F5C">
        <w:rPr>
          <w:rFonts w:ascii="Arial" w:hAnsi="Arial" w:cs="Arial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6D707A">
        <w:rPr>
          <w:rFonts w:ascii="Arial" w:hAnsi="Arial" w:cs="Arial"/>
          <w:color w:val="000000"/>
          <w:lang w:eastAsia="zh-CN"/>
        </w:rPr>
        <w:t xml:space="preserve">RAN3 decided to use </w:t>
      </w:r>
      <w:r w:rsidR="006D707A" w:rsidRPr="00FC2468">
        <w:rPr>
          <w:rFonts w:ascii="Arial" w:hAnsi="Arial" w:cs="Arial"/>
          <w:color w:val="000000"/>
          <w:lang w:eastAsia="zh-CN"/>
        </w:rPr>
        <w:t>Earth-</w:t>
      </w:r>
      <w:proofErr w:type="spellStart"/>
      <w:r w:rsidR="006D707A" w:rsidRPr="00FC2468">
        <w:rPr>
          <w:rFonts w:ascii="Arial" w:hAnsi="Arial" w:cs="Arial"/>
          <w:color w:val="000000"/>
          <w:lang w:eastAsia="zh-CN"/>
        </w:rPr>
        <w:t>centered</w:t>
      </w:r>
      <w:proofErr w:type="spellEnd"/>
      <w:r w:rsidR="006D707A" w:rsidRPr="00FC2468">
        <w:rPr>
          <w:rFonts w:ascii="Arial" w:hAnsi="Arial" w:cs="Arial"/>
          <w:color w:val="000000"/>
          <w:lang w:eastAsia="zh-CN"/>
        </w:rPr>
        <w:t>, Earth-fixed (ECEF) for NTN Access Point location</w:t>
      </w:r>
      <w:r w:rsidR="006D707A">
        <w:rPr>
          <w:rFonts w:ascii="Arial" w:hAnsi="Arial" w:cs="Arial"/>
          <w:color w:val="000000"/>
          <w:lang w:eastAsia="zh-CN"/>
        </w:rPr>
        <w:t>, as defined in</w:t>
      </w:r>
      <w:r w:rsidR="006D707A" w:rsidRPr="006D707A">
        <w:t xml:space="preserve"> </w:t>
      </w:r>
      <w:r w:rsidR="006D707A" w:rsidRPr="006D707A">
        <w:rPr>
          <w:rFonts w:ascii="Arial" w:hAnsi="Arial" w:cs="Arial"/>
          <w:color w:val="000000"/>
          <w:lang w:eastAsia="zh-CN"/>
        </w:rPr>
        <w:t xml:space="preserve">IS-GPS-200, Revision D, </w:t>
      </w:r>
      <w:proofErr w:type="spellStart"/>
      <w:r w:rsidR="006D707A" w:rsidRPr="006D707A">
        <w:rPr>
          <w:rFonts w:ascii="Arial" w:hAnsi="Arial" w:cs="Arial"/>
          <w:color w:val="000000"/>
          <w:lang w:eastAsia="zh-CN"/>
        </w:rPr>
        <w:t>Navstar</w:t>
      </w:r>
      <w:proofErr w:type="spellEnd"/>
      <w:r w:rsidR="006D707A" w:rsidRPr="006D707A">
        <w:rPr>
          <w:rFonts w:ascii="Arial" w:hAnsi="Arial" w:cs="Arial"/>
          <w:color w:val="000000"/>
          <w:lang w:eastAsia="zh-CN"/>
        </w:rPr>
        <w:t xml:space="preserve"> GPS Space Segment/Navigation User Interfaces, March 7th, 2006</w:t>
      </w:r>
      <w:r w:rsidR="005B1D64">
        <w:rPr>
          <w:rFonts w:ascii="Arial" w:hAnsi="Arial" w:cs="Arial"/>
          <w:color w:val="000000"/>
          <w:lang w:eastAsia="zh-CN"/>
        </w:rPr>
        <w:t>.</w:t>
      </w:r>
    </w:p>
    <w:p w14:paraId="04DE26FA" w14:textId="2FE5AF7E" w:rsidR="001E2F5C" w:rsidRPr="00E704A7" w:rsidRDefault="001E2F5C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</w:t>
      </w:r>
      <w:r w:rsidR="005B1D64">
        <w:rPr>
          <w:rFonts w:ascii="Arial" w:hAnsi="Arial" w:cs="Arial"/>
          <w:color w:val="000000"/>
          <w:lang w:eastAsia="zh-CN"/>
        </w:rPr>
        <w:t xml:space="preserve"> endorsed the correction for Rel-17 (see attachment), considering that the MME (resp. AMF) could trigger the E-SMLC (LMF) for the UE Verification location from Rel-17. RAN3 is not the appropriate group to discuss which positioning method could be selected in rel-17 for the UE Verification location, then RAN3 kindly ask to SA2 to confirm the release of the change i.e. rel-17 and/or rel-18, then also if it is applicable to EPS and/or 5GS? </w:t>
      </w:r>
    </w:p>
    <w:p w14:paraId="341EE90E" w14:textId="3B084576" w:rsidR="004B0729" w:rsidRDefault="004B0729" w:rsidP="004B0729">
      <w:pPr>
        <w:rPr>
          <w:rFonts w:ascii="Arial" w:hAnsi="Arial" w:cs="Arial"/>
          <w:color w:val="000000"/>
          <w:lang w:eastAsia="zh-CN"/>
        </w:rPr>
      </w:pPr>
    </w:p>
    <w:p w14:paraId="39EF480C" w14:textId="77777777" w:rsidR="004B0729" w:rsidRDefault="004B0729" w:rsidP="004B0729">
      <w:pPr>
        <w:pStyle w:val="Heading1"/>
      </w:pPr>
      <w:r>
        <w:t>2</w:t>
      </w:r>
      <w:r>
        <w:tab/>
        <w:t>Actions</w:t>
      </w:r>
    </w:p>
    <w:p w14:paraId="2BABC98E" w14:textId="77777777" w:rsidR="004B0729" w:rsidRDefault="004B0729" w:rsidP="004B07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E151A1">
        <w:rPr>
          <w:rFonts w:ascii="Arial" w:hAnsi="Arial" w:cs="Arial"/>
          <w:b/>
        </w:rPr>
        <w:t>RAN2</w:t>
      </w:r>
    </w:p>
    <w:p w14:paraId="78601437" w14:textId="4D0E4AE4" w:rsidR="004B0729" w:rsidRDefault="004B0729" w:rsidP="004B07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A5623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3</w:t>
      </w:r>
      <w:r w:rsidRPr="000A5623">
        <w:rPr>
          <w:rFonts w:ascii="Arial" w:hAnsi="Arial" w:cs="Arial"/>
          <w:color w:val="000000"/>
        </w:rPr>
        <w:t xml:space="preserve"> respectively asks </w:t>
      </w:r>
      <w:r>
        <w:rPr>
          <w:rFonts w:ascii="Arial" w:hAnsi="Arial" w:cs="Arial"/>
          <w:color w:val="000000"/>
        </w:rPr>
        <w:t xml:space="preserve">SA2 to take the above into account and </w:t>
      </w:r>
      <w:r w:rsidR="005B1D64">
        <w:rPr>
          <w:rFonts w:ascii="Arial" w:hAnsi="Arial" w:cs="Arial"/>
          <w:color w:val="000000"/>
        </w:rPr>
        <w:t xml:space="preserve">confirm the release and the system where the new Altitude of </w:t>
      </w:r>
      <w:r w:rsidR="0012362D">
        <w:rPr>
          <w:rFonts w:ascii="Arial" w:hAnsi="Arial" w:cs="Arial"/>
          <w:color w:val="000000"/>
        </w:rPr>
        <w:t xml:space="preserve">NTN </w:t>
      </w:r>
      <w:r w:rsidR="005B1D64">
        <w:rPr>
          <w:rFonts w:ascii="Arial" w:hAnsi="Arial" w:cs="Arial"/>
          <w:color w:val="000000"/>
        </w:rPr>
        <w:t>TRP should apply</w:t>
      </w:r>
      <w:r>
        <w:rPr>
          <w:rFonts w:ascii="Arial" w:hAnsi="Arial" w:cs="Arial"/>
          <w:color w:val="000000"/>
        </w:rPr>
        <w:t>.</w:t>
      </w:r>
    </w:p>
    <w:p w14:paraId="18F474B3" w14:textId="77777777" w:rsidR="004B0729" w:rsidRPr="00412CCB" w:rsidRDefault="004B0729" w:rsidP="004B0729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52DAE19" w14:textId="77777777" w:rsidR="004B0729" w:rsidRDefault="004B0729" w:rsidP="004B0729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47CE253" w14:textId="77777777" w:rsidR="004B0729" w:rsidRDefault="004B0729" w:rsidP="004B0729">
      <w:r w:rsidRPr="00197894"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proofErr w:type="gramStart"/>
      <w:r w:rsidRPr="00197894">
        <w:t>Toulouse ,</w:t>
      </w:r>
      <w:proofErr w:type="gramEnd"/>
      <w:r w:rsidRPr="00197894">
        <w:t xml:space="preserve"> FR</w:t>
      </w:r>
    </w:p>
    <w:p w14:paraId="7A8C1987" w14:textId="77777777" w:rsidR="0097480F" w:rsidRPr="00402717" w:rsidRDefault="0097480F" w:rsidP="00BD5655">
      <w:pPr>
        <w:rPr>
          <w:lang w:eastAsia="zh-CN"/>
        </w:rPr>
      </w:pPr>
    </w:p>
    <w:sectPr w:rsidR="0097480F" w:rsidRPr="00402717" w:rsidSect="001A2D41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07902" w14:textId="77777777" w:rsidR="00F126F1" w:rsidRDefault="00F126F1" w:rsidP="00CD6128">
      <w:pPr>
        <w:spacing w:after="0"/>
      </w:pPr>
      <w:r>
        <w:separator/>
      </w:r>
    </w:p>
  </w:endnote>
  <w:endnote w:type="continuationSeparator" w:id="0">
    <w:p w14:paraId="219D5B8A" w14:textId="77777777" w:rsidR="00F126F1" w:rsidRDefault="00F126F1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HGKyokashota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64E9" w14:textId="77777777" w:rsidR="00BE14D4" w:rsidRDefault="00BE14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BFE4C" w14:textId="77777777" w:rsidR="00F126F1" w:rsidRDefault="00F126F1" w:rsidP="00CD6128">
      <w:pPr>
        <w:spacing w:after="0"/>
      </w:pPr>
      <w:r>
        <w:separator/>
      </w:r>
    </w:p>
  </w:footnote>
  <w:footnote w:type="continuationSeparator" w:id="0">
    <w:p w14:paraId="3A1794D1" w14:textId="77777777" w:rsidR="00F126F1" w:rsidRDefault="00F126F1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1F48"/>
    <w:rsid w:val="00064EC1"/>
    <w:rsid w:val="00071662"/>
    <w:rsid w:val="00073912"/>
    <w:rsid w:val="0007498F"/>
    <w:rsid w:val="00075FCA"/>
    <w:rsid w:val="000779A6"/>
    <w:rsid w:val="0008307C"/>
    <w:rsid w:val="00083F1B"/>
    <w:rsid w:val="000864CB"/>
    <w:rsid w:val="00086F17"/>
    <w:rsid w:val="0009017C"/>
    <w:rsid w:val="00091360"/>
    <w:rsid w:val="000920A5"/>
    <w:rsid w:val="0009530D"/>
    <w:rsid w:val="00096B93"/>
    <w:rsid w:val="000979AC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230"/>
    <w:rsid w:val="000C6F29"/>
    <w:rsid w:val="000D3B1C"/>
    <w:rsid w:val="000D427F"/>
    <w:rsid w:val="000D58CB"/>
    <w:rsid w:val="000E0153"/>
    <w:rsid w:val="000E0993"/>
    <w:rsid w:val="000E2CF8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362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51BD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2F5C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09B9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583C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34B6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2717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45A26"/>
    <w:rsid w:val="00450D90"/>
    <w:rsid w:val="00453D5F"/>
    <w:rsid w:val="00454005"/>
    <w:rsid w:val="00457697"/>
    <w:rsid w:val="00460B7F"/>
    <w:rsid w:val="00461175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0729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1DF7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8D4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450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44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4483"/>
    <w:rsid w:val="005955AB"/>
    <w:rsid w:val="0059592A"/>
    <w:rsid w:val="005A1A49"/>
    <w:rsid w:val="005A1BBE"/>
    <w:rsid w:val="005A58A6"/>
    <w:rsid w:val="005B1D64"/>
    <w:rsid w:val="005B215B"/>
    <w:rsid w:val="005B2A13"/>
    <w:rsid w:val="005B301E"/>
    <w:rsid w:val="005B65C9"/>
    <w:rsid w:val="005C6036"/>
    <w:rsid w:val="005C6E9A"/>
    <w:rsid w:val="005C7090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36AA"/>
    <w:rsid w:val="00664930"/>
    <w:rsid w:val="00664FA6"/>
    <w:rsid w:val="006651B5"/>
    <w:rsid w:val="0066539A"/>
    <w:rsid w:val="006662FE"/>
    <w:rsid w:val="00666D25"/>
    <w:rsid w:val="006717F2"/>
    <w:rsid w:val="00673107"/>
    <w:rsid w:val="00674123"/>
    <w:rsid w:val="00675EB5"/>
    <w:rsid w:val="0067644A"/>
    <w:rsid w:val="0067758B"/>
    <w:rsid w:val="006776CD"/>
    <w:rsid w:val="00686EC6"/>
    <w:rsid w:val="0069061A"/>
    <w:rsid w:val="00692B7B"/>
    <w:rsid w:val="00695DCE"/>
    <w:rsid w:val="006B3064"/>
    <w:rsid w:val="006C351C"/>
    <w:rsid w:val="006C3A8A"/>
    <w:rsid w:val="006D0620"/>
    <w:rsid w:val="006D0D67"/>
    <w:rsid w:val="006D0EAF"/>
    <w:rsid w:val="006D1171"/>
    <w:rsid w:val="006D246E"/>
    <w:rsid w:val="006D5364"/>
    <w:rsid w:val="006D707A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04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1288"/>
    <w:rsid w:val="007E4ABE"/>
    <w:rsid w:val="007E4C80"/>
    <w:rsid w:val="007E4D62"/>
    <w:rsid w:val="007F0237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5D0B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62909"/>
    <w:rsid w:val="00870AA4"/>
    <w:rsid w:val="008752C9"/>
    <w:rsid w:val="008770EC"/>
    <w:rsid w:val="0087762C"/>
    <w:rsid w:val="00882D4B"/>
    <w:rsid w:val="00886AEC"/>
    <w:rsid w:val="00890FD4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E766D"/>
    <w:rsid w:val="008F0A48"/>
    <w:rsid w:val="008F62CE"/>
    <w:rsid w:val="008F6B15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28B"/>
    <w:rsid w:val="00934280"/>
    <w:rsid w:val="00934A4F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7480F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2CFA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03B6"/>
    <w:rsid w:val="00A51231"/>
    <w:rsid w:val="00A5462D"/>
    <w:rsid w:val="00A547E8"/>
    <w:rsid w:val="00A568FD"/>
    <w:rsid w:val="00A60EF6"/>
    <w:rsid w:val="00A62C15"/>
    <w:rsid w:val="00A65329"/>
    <w:rsid w:val="00A719DF"/>
    <w:rsid w:val="00A72AC4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E14D4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5C7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C7387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3116"/>
    <w:rsid w:val="00D55B64"/>
    <w:rsid w:val="00D56526"/>
    <w:rsid w:val="00D6309C"/>
    <w:rsid w:val="00D641A3"/>
    <w:rsid w:val="00D6447C"/>
    <w:rsid w:val="00D70651"/>
    <w:rsid w:val="00D73739"/>
    <w:rsid w:val="00D73D04"/>
    <w:rsid w:val="00D76CA1"/>
    <w:rsid w:val="00D80DDE"/>
    <w:rsid w:val="00D823CB"/>
    <w:rsid w:val="00D824DC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628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04A7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EF7946"/>
    <w:rsid w:val="00F0149D"/>
    <w:rsid w:val="00F031CC"/>
    <w:rsid w:val="00F035E7"/>
    <w:rsid w:val="00F03C03"/>
    <w:rsid w:val="00F03E29"/>
    <w:rsid w:val="00F10487"/>
    <w:rsid w:val="00F109BD"/>
    <w:rsid w:val="00F126F1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1057"/>
    <w:rsid w:val="00F4257A"/>
    <w:rsid w:val="00F503B2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87ECA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4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uiPriority w:val="99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4B072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TALLeft0">
    <w:name w:val="TAL + Left:  0"/>
    <w:aliases w:val="25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45A26"/>
    <w:pPr>
      <w:ind w:left="425"/>
    </w:pPr>
  </w:style>
  <w:style w:type="paragraph" w:customStyle="1" w:styleId="EX">
    <w:name w:val="EX"/>
    <w:basedOn w:val="Normal"/>
    <w:rsid w:val="005328D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5328D4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1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BE14D4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Zchn">
    <w:name w:val="TF Zchn"/>
    <w:rsid w:val="00BE14D4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C6E5D-FE96-4B03-9559-622AF1FC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Huawei_20230728</cp:lastModifiedBy>
  <cp:revision>4</cp:revision>
  <dcterms:created xsi:type="dcterms:W3CDTF">2023-08-10T15:47:00Z</dcterms:created>
  <dcterms:modified xsi:type="dcterms:W3CDTF">2023-08-10T15:56:00Z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1683337451</vt:lpwstr>
  </property>
</Properties>
</file>