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82C9" w14:textId="29021B55" w:rsidR="00F36F21" w:rsidRDefault="00F36F21" w:rsidP="00F36F2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 w:rsidR="005A6D30">
        <w:rPr>
          <w:rFonts w:ascii="Arial" w:hAnsi="Arial" w:cs="Arial"/>
          <w:b/>
          <w:bCs/>
          <w:sz w:val="24"/>
        </w:rPr>
        <w:t>-bis</w:t>
      </w:r>
      <w:r>
        <w:rPr>
          <w:rFonts w:ascii="Arial" w:hAnsi="Arial" w:cs="Arial"/>
          <w:b/>
          <w:bCs/>
          <w:sz w:val="24"/>
        </w:rPr>
        <w:tab/>
      </w:r>
      <w:bookmarkStart w:id="2" w:name="_GoBack"/>
      <w:r w:rsidR="00A05B31" w:rsidRPr="00A05B31">
        <w:rPr>
          <w:rFonts w:ascii="Arial" w:hAnsi="Arial" w:cs="Arial"/>
          <w:b/>
          <w:bCs/>
          <w:sz w:val="24"/>
        </w:rPr>
        <w:t>R3-</w:t>
      </w:r>
      <w:r w:rsidR="001525FC" w:rsidRPr="00A05B31">
        <w:rPr>
          <w:rFonts w:ascii="Arial" w:hAnsi="Arial" w:cs="Arial"/>
          <w:b/>
          <w:bCs/>
          <w:sz w:val="24"/>
        </w:rPr>
        <w:t>235</w:t>
      </w:r>
      <w:r w:rsidR="001525FC">
        <w:rPr>
          <w:rFonts w:ascii="Arial" w:hAnsi="Arial" w:cs="Arial"/>
          <w:b/>
          <w:bCs/>
          <w:sz w:val="24"/>
        </w:rPr>
        <w:t>919</w:t>
      </w:r>
      <w:bookmarkEnd w:id="2"/>
    </w:p>
    <w:p w14:paraId="06C73F27" w14:textId="77F64245" w:rsidR="00F36F21" w:rsidRDefault="00B919E0" w:rsidP="00F36F2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Xiamen, </w:t>
      </w:r>
      <w:r w:rsidR="005A6D30">
        <w:rPr>
          <w:rFonts w:ascii="Arial" w:hAnsi="Arial" w:cs="Arial"/>
          <w:b/>
          <w:sz w:val="24"/>
        </w:rPr>
        <w:t xml:space="preserve">China, </w:t>
      </w:r>
      <w:r>
        <w:rPr>
          <w:rFonts w:ascii="Arial" w:hAnsi="Arial" w:cs="Arial"/>
          <w:b/>
          <w:sz w:val="24"/>
        </w:rPr>
        <w:t>09 - 13 Oct 2023</w:t>
      </w:r>
    </w:p>
    <w:bookmarkEnd w:id="0"/>
    <w:bookmarkEnd w:id="1"/>
    <w:p w14:paraId="6B3E69F8" w14:textId="77777777" w:rsidR="0098351C" w:rsidRPr="000F4E43" w:rsidRDefault="0098351C" w:rsidP="0098351C">
      <w:pPr>
        <w:rPr>
          <w:rFonts w:ascii="Arial" w:hAnsi="Arial" w:cs="Arial"/>
        </w:rPr>
      </w:pPr>
    </w:p>
    <w:p w14:paraId="40AE295E" w14:textId="0A16DD0C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75D2">
        <w:rPr>
          <w:rFonts w:ascii="Arial" w:hAnsi="Arial" w:cs="Arial"/>
          <w:bCs/>
        </w:rPr>
        <w:t>LS on</w:t>
      </w:r>
      <w:r w:rsidR="000A4BCD">
        <w:rPr>
          <w:rFonts w:ascii="Arial" w:hAnsi="Arial" w:cs="Arial"/>
          <w:bCs/>
        </w:rPr>
        <w:t xml:space="preserve"> awareness of </w:t>
      </w:r>
      <w:proofErr w:type="spellStart"/>
      <w:r w:rsidR="000A4BCD">
        <w:rPr>
          <w:rFonts w:ascii="Arial" w:hAnsi="Arial" w:cs="Arial"/>
          <w:bCs/>
        </w:rPr>
        <w:t>gNB</w:t>
      </w:r>
      <w:proofErr w:type="spellEnd"/>
      <w:r w:rsidR="000A4BCD">
        <w:rPr>
          <w:rFonts w:ascii="Arial" w:hAnsi="Arial" w:cs="Arial"/>
          <w:bCs/>
        </w:rPr>
        <w:t xml:space="preserve"> ID of RRC terminating donor </w:t>
      </w:r>
      <w:r w:rsidR="006C75D2" w:rsidRPr="006C75D2">
        <w:rPr>
          <w:rFonts w:ascii="Arial" w:hAnsi="Arial" w:cs="Arial"/>
          <w:bCs/>
        </w:rPr>
        <w:t xml:space="preserve">for </w:t>
      </w:r>
      <w:r w:rsidR="00B47B01">
        <w:rPr>
          <w:rFonts w:ascii="Arial" w:hAnsi="Arial" w:cs="Arial"/>
          <w:szCs w:val="18"/>
          <w:lang w:eastAsia="ja-JP"/>
        </w:rPr>
        <w:t>mobile IAB</w:t>
      </w:r>
    </w:p>
    <w:p w14:paraId="7475D489" w14:textId="71174E9F" w:rsidR="00774F8A" w:rsidRPr="00D30E21" w:rsidRDefault="00774F8A" w:rsidP="00774F8A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767805B" w14:textId="77777777" w:rsidR="00774F8A" w:rsidRDefault="00774F8A" w:rsidP="00774F8A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08B4152E" w14:textId="0308485A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454F0F">
        <w:rPr>
          <w:rFonts w:ascii="Arial" w:hAnsi="Arial" w:cs="Arial"/>
          <w:szCs w:val="18"/>
          <w:lang w:eastAsia="ja-JP"/>
        </w:rPr>
        <w:t>NR_mobile_IAB</w:t>
      </w:r>
      <w:proofErr w:type="spellEnd"/>
      <w:r w:rsidR="007A7CF4" w:rsidRPr="007A7CF4">
        <w:rPr>
          <w:rFonts w:ascii="Arial" w:hAnsi="Arial" w:cs="Arial"/>
          <w:szCs w:val="18"/>
          <w:lang w:eastAsia="ja-JP"/>
        </w:rPr>
        <w:t>-Core</w:t>
      </w:r>
    </w:p>
    <w:p w14:paraId="7F9D2B52" w14:textId="77777777" w:rsidR="00774F8A" w:rsidRDefault="00774F8A" w:rsidP="00774F8A">
      <w:pPr>
        <w:spacing w:after="60"/>
        <w:ind w:left="1985" w:hanging="1985"/>
        <w:rPr>
          <w:rFonts w:ascii="Arial" w:hAnsi="Arial" w:cs="Arial"/>
          <w:b/>
        </w:rPr>
      </w:pPr>
    </w:p>
    <w:p w14:paraId="4B93F009" w14:textId="384D05F1" w:rsidR="00774F8A" w:rsidRDefault="00774F8A" w:rsidP="00774F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525FC">
        <w:rPr>
          <w:rFonts w:ascii="Arial" w:hAnsi="Arial" w:cs="Arial"/>
          <w:bCs/>
        </w:rPr>
        <w:t>RAN3</w:t>
      </w:r>
    </w:p>
    <w:p w14:paraId="056C5DDE" w14:textId="785F4ABF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9B3480">
        <w:rPr>
          <w:rFonts w:ascii="Arial" w:hAnsi="Arial" w:cs="Arial"/>
          <w:lang w:val="en-US" w:eastAsia="zh-CN"/>
        </w:rPr>
        <w:t>2</w:t>
      </w:r>
    </w:p>
    <w:p w14:paraId="7B7DEAB6" w14:textId="7B39DB5D" w:rsidR="00EC12FD" w:rsidRPr="00600BE6" w:rsidRDefault="00EC12FD" w:rsidP="00EC12FD">
      <w:pPr>
        <w:pStyle w:val="Source"/>
        <w:rPr>
          <w:lang w:val="en-US"/>
        </w:rPr>
      </w:pPr>
      <w:r w:rsidRPr="00600BE6">
        <w:rPr>
          <w:lang w:val="en-US"/>
        </w:rPr>
        <w:t>Cc:</w:t>
      </w:r>
      <w:r w:rsidRPr="00600BE6">
        <w:rPr>
          <w:lang w:val="en-US"/>
        </w:rPr>
        <w:tab/>
      </w:r>
    </w:p>
    <w:p w14:paraId="0B1579C0" w14:textId="77777777" w:rsidR="0098351C" w:rsidRPr="00600BE6" w:rsidRDefault="0098351C" w:rsidP="0098351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1EC824E" w14:textId="77777777" w:rsidR="0098351C" w:rsidRPr="00BD108E" w:rsidRDefault="0098351C" w:rsidP="0098351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794FD614" w14:textId="22372143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911">
        <w:rPr>
          <w:bCs/>
        </w:rPr>
        <w:t>Yu</w:t>
      </w:r>
      <w:r w:rsidR="00F959A6">
        <w:rPr>
          <w:bCs/>
        </w:rPr>
        <w:t>anping</w:t>
      </w:r>
      <w:r w:rsidR="000A2911">
        <w:rPr>
          <w:bCs/>
        </w:rPr>
        <w:t xml:space="preserve"> </w:t>
      </w:r>
      <w:r w:rsidR="00F959A6">
        <w:rPr>
          <w:bCs/>
        </w:rPr>
        <w:t>Zhu</w:t>
      </w:r>
    </w:p>
    <w:p w14:paraId="06D4C51D" w14:textId="77777777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9AA927" w14:textId="42F9323E" w:rsidR="0098351C" w:rsidRPr="00F36F21" w:rsidRDefault="0098351C" w:rsidP="009835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6F21">
        <w:rPr>
          <w:color w:val="0000FF"/>
          <w:lang w:val="fr-FR"/>
        </w:rPr>
        <w:t>E-mail Address:</w:t>
      </w:r>
      <w:r w:rsidRPr="00F36F21">
        <w:rPr>
          <w:bCs/>
          <w:color w:val="0000FF"/>
          <w:lang w:val="fr-FR"/>
        </w:rPr>
        <w:tab/>
      </w:r>
      <w:r w:rsidR="00F959A6">
        <w:rPr>
          <w:bCs/>
          <w:color w:val="0000FF"/>
          <w:lang w:val="fr-FR"/>
        </w:rPr>
        <w:t>zhuyuanping</w:t>
      </w:r>
      <w:r w:rsidR="000A2911" w:rsidRPr="00F36F21">
        <w:rPr>
          <w:bCs/>
          <w:color w:val="0000FF"/>
          <w:lang w:val="fr-FR"/>
        </w:rPr>
        <w:t>@huawei.com</w:t>
      </w:r>
    </w:p>
    <w:p w14:paraId="6757F8CF" w14:textId="77777777" w:rsidR="0098351C" w:rsidRPr="00F36F21" w:rsidRDefault="0098351C" w:rsidP="009835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4F10D85" w14:textId="77777777" w:rsidR="0098351C" w:rsidRPr="000F4E43" w:rsidRDefault="0098351C" w:rsidP="0098351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6"/>
            <w:rFonts w:ascii="Arial" w:hAnsi="Arial" w:cs="Arial"/>
            <w:b/>
          </w:rPr>
          <w:t>mailto:3GPPLiaison@etsi.org</w:t>
        </w:r>
      </w:hyperlink>
    </w:p>
    <w:p w14:paraId="1EA06582" w14:textId="77777777" w:rsidR="0098351C" w:rsidRPr="000F4E43" w:rsidRDefault="0098351C" w:rsidP="0098351C">
      <w:pPr>
        <w:spacing w:after="60"/>
        <w:ind w:left="1985" w:hanging="1985"/>
        <w:rPr>
          <w:rFonts w:ascii="Arial" w:hAnsi="Arial" w:cs="Arial"/>
          <w:b/>
        </w:rPr>
      </w:pPr>
    </w:p>
    <w:p w14:paraId="0A62FCEE" w14:textId="08A8433D" w:rsidR="0098351C" w:rsidRPr="00FC342B" w:rsidRDefault="0098351C" w:rsidP="0098351C">
      <w:pPr>
        <w:pStyle w:val="ab"/>
        <w:spacing w:before="0"/>
      </w:pPr>
      <w:r w:rsidRPr="00FC342B">
        <w:t>Attachments:</w:t>
      </w:r>
      <w:r w:rsidRPr="00FC342B">
        <w:tab/>
      </w:r>
      <w:r w:rsidR="00DA78EB">
        <w:t>N/A</w:t>
      </w:r>
    </w:p>
    <w:p w14:paraId="128DDBA1" w14:textId="77777777" w:rsidR="0098351C" w:rsidRPr="000F4E43" w:rsidRDefault="0098351C" w:rsidP="0098351C">
      <w:pPr>
        <w:pBdr>
          <w:bottom w:val="single" w:sz="4" w:space="1" w:color="auto"/>
        </w:pBdr>
        <w:rPr>
          <w:rFonts w:ascii="Arial" w:hAnsi="Arial" w:cs="Arial"/>
        </w:rPr>
      </w:pPr>
    </w:p>
    <w:p w14:paraId="207E6932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967690" w14:textId="5180ACF1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F959A6">
        <w:rPr>
          <w:rFonts w:ascii="Arial" w:hAnsi="Arial" w:cs="Arial"/>
          <w:lang w:eastAsia="en-GB"/>
        </w:rPr>
        <w:t>3</w:t>
      </w:r>
      <w:r>
        <w:rPr>
          <w:rFonts w:ascii="Arial" w:hAnsi="Arial" w:cs="Arial"/>
          <w:lang w:eastAsia="en-GB"/>
        </w:rPr>
        <w:t xml:space="preserve"> has discussed the </w:t>
      </w:r>
      <w:r w:rsidR="00F959A6">
        <w:rPr>
          <w:rFonts w:ascii="Arial" w:hAnsi="Arial" w:cs="Arial"/>
          <w:lang w:eastAsia="en-GB"/>
        </w:rPr>
        <w:t xml:space="preserve">mobility support for </w:t>
      </w:r>
      <w:r w:rsidR="00A015ED">
        <w:rPr>
          <w:rFonts w:ascii="Arial" w:hAnsi="Arial" w:cs="Arial"/>
          <w:lang w:eastAsia="en-GB"/>
        </w:rPr>
        <w:t>mobile IAB</w:t>
      </w:r>
      <w:r w:rsidR="000A4BCD">
        <w:rPr>
          <w:rFonts w:ascii="Arial" w:hAnsi="Arial" w:cs="Arial"/>
          <w:lang w:eastAsia="en-GB"/>
        </w:rPr>
        <w:t>,</w:t>
      </w:r>
      <w:r w:rsidR="00A015ED">
        <w:rPr>
          <w:rFonts w:ascii="Arial" w:hAnsi="Arial" w:cs="Arial"/>
          <w:lang w:eastAsia="en-GB"/>
        </w:rPr>
        <w:t xml:space="preserve"> and achieved the following </w:t>
      </w:r>
      <w:r>
        <w:rPr>
          <w:rFonts w:ascii="Arial" w:hAnsi="Arial" w:cs="Arial"/>
          <w:lang w:eastAsia="en-GB"/>
        </w:rPr>
        <w:t>agreement</w:t>
      </w:r>
      <w:r w:rsidR="000A4BCD">
        <w:rPr>
          <w:rFonts w:ascii="Arial" w:hAnsi="Arial" w:cs="Arial"/>
          <w:lang w:eastAsia="en-GB"/>
        </w:rPr>
        <w:t xml:space="preserve"> to allow the mobile IAB-node </w:t>
      </w:r>
      <w:r w:rsidR="001525FC">
        <w:rPr>
          <w:rFonts w:ascii="Arial" w:hAnsi="Arial" w:cs="Arial"/>
          <w:lang w:eastAsia="en-GB"/>
        </w:rPr>
        <w:t>determining</w:t>
      </w:r>
      <w:r w:rsidR="000A4BCD">
        <w:rPr>
          <w:rFonts w:ascii="Arial" w:hAnsi="Arial" w:cs="Arial"/>
          <w:lang w:eastAsia="en-GB"/>
        </w:rPr>
        <w:t xml:space="preserve"> the </w:t>
      </w:r>
      <w:proofErr w:type="spellStart"/>
      <w:r w:rsidR="000A4BCD">
        <w:rPr>
          <w:rFonts w:ascii="Arial" w:hAnsi="Arial" w:cs="Arial"/>
          <w:lang w:eastAsia="en-GB"/>
        </w:rPr>
        <w:t>gNB</w:t>
      </w:r>
      <w:proofErr w:type="spellEnd"/>
      <w:r w:rsidR="000A4BCD">
        <w:rPr>
          <w:rFonts w:ascii="Arial" w:hAnsi="Arial" w:cs="Arial"/>
          <w:lang w:eastAsia="en-GB"/>
        </w:rPr>
        <w:t xml:space="preserve"> ID of the RRC-terminating IAB-donor</w:t>
      </w:r>
      <w:r w:rsidR="001525FC">
        <w:rPr>
          <w:rFonts w:ascii="Arial" w:hAnsi="Arial" w:cs="Arial"/>
          <w:lang w:eastAsia="en-GB"/>
        </w:rPr>
        <w:t>:</w:t>
      </w:r>
    </w:p>
    <w:p w14:paraId="4A2AE012" w14:textId="77777777" w:rsidR="00F959A6" w:rsidRPr="001525FC" w:rsidRDefault="00F959A6" w:rsidP="00F959A6">
      <w:pPr>
        <w:rPr>
          <w:rFonts w:ascii="Calibri" w:hAnsi="Calibri" w:cs="Calibri"/>
          <w:b/>
          <w:bCs/>
        </w:rPr>
      </w:pPr>
      <w:r w:rsidRPr="001525FC">
        <w:rPr>
          <w:rFonts w:ascii="Calibri" w:hAnsi="Calibri" w:cs="Calibri"/>
          <w:b/>
          <w:bCs/>
        </w:rPr>
        <w:t xml:space="preserve">RAN3 assumes that the parent cell supporting mobile IAB access should always broadcast </w:t>
      </w:r>
      <w:proofErr w:type="spellStart"/>
      <w:r w:rsidRPr="001525FC">
        <w:rPr>
          <w:rFonts w:ascii="Calibri" w:hAnsi="Calibri" w:cs="Calibri"/>
          <w:b/>
          <w:bCs/>
        </w:rPr>
        <w:t>gNB</w:t>
      </w:r>
      <w:proofErr w:type="spellEnd"/>
      <w:r w:rsidRPr="001525FC">
        <w:rPr>
          <w:rFonts w:ascii="Calibri" w:hAnsi="Calibri" w:cs="Calibri"/>
          <w:b/>
          <w:bCs/>
        </w:rPr>
        <w:t xml:space="preserve">-ID-Length in SIB1, and the </w:t>
      </w:r>
      <w:proofErr w:type="spellStart"/>
      <w:r w:rsidRPr="001525FC">
        <w:rPr>
          <w:rFonts w:ascii="Calibri" w:hAnsi="Calibri" w:cs="Calibri"/>
          <w:b/>
          <w:bCs/>
        </w:rPr>
        <w:t>mIAB</w:t>
      </w:r>
      <w:proofErr w:type="spellEnd"/>
      <w:r w:rsidRPr="001525FC">
        <w:rPr>
          <w:rFonts w:ascii="Calibri" w:hAnsi="Calibri" w:cs="Calibri"/>
          <w:b/>
          <w:bCs/>
        </w:rPr>
        <w:t>-MT should be able to decode this information.</w:t>
      </w:r>
    </w:p>
    <w:p w14:paraId="09FB7AE3" w14:textId="78A6D91C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F959A6">
        <w:rPr>
          <w:rFonts w:ascii="Arial" w:hAnsi="Arial" w:cs="Arial"/>
          <w:lang w:eastAsia="en-GB"/>
        </w:rPr>
        <w:t>3</w:t>
      </w:r>
      <w:r>
        <w:rPr>
          <w:rFonts w:ascii="Arial" w:hAnsi="Arial" w:cs="Arial"/>
          <w:lang w:eastAsia="en-GB"/>
        </w:rPr>
        <w:t xml:space="preserve"> would like to </w:t>
      </w:r>
      <w:r w:rsidR="00D17711">
        <w:rPr>
          <w:rFonts w:ascii="Arial" w:hAnsi="Arial" w:cs="Arial"/>
          <w:lang w:eastAsia="en-GB"/>
        </w:rPr>
        <w:t>ask</w:t>
      </w:r>
      <w:r>
        <w:rPr>
          <w:rFonts w:ascii="Arial" w:hAnsi="Arial" w:cs="Arial"/>
          <w:lang w:eastAsia="en-GB"/>
        </w:rPr>
        <w:t xml:space="preserve"> RAN</w:t>
      </w:r>
      <w:r w:rsidR="00F959A6">
        <w:rPr>
          <w:rFonts w:ascii="Arial" w:hAnsi="Arial" w:cs="Arial"/>
          <w:lang w:eastAsia="en-GB"/>
        </w:rPr>
        <w:t>2</w:t>
      </w:r>
      <w:r>
        <w:rPr>
          <w:rFonts w:ascii="Arial" w:hAnsi="Arial" w:cs="Arial"/>
          <w:lang w:eastAsia="en-GB"/>
        </w:rPr>
        <w:t xml:space="preserve"> to take </w:t>
      </w:r>
      <w:r w:rsidR="00D17711">
        <w:rPr>
          <w:rFonts w:ascii="Arial" w:hAnsi="Arial" w:cs="Arial"/>
          <w:lang w:eastAsia="en-GB"/>
        </w:rPr>
        <w:t>th</w:t>
      </w:r>
      <w:r w:rsidR="00600BE6">
        <w:rPr>
          <w:rFonts w:ascii="Arial" w:hAnsi="Arial" w:cs="Arial"/>
          <w:lang w:eastAsia="en-GB"/>
        </w:rPr>
        <w:t>is</w:t>
      </w:r>
      <w:r>
        <w:rPr>
          <w:rFonts w:ascii="Arial" w:hAnsi="Arial" w:cs="Arial"/>
          <w:lang w:eastAsia="en-GB"/>
        </w:rPr>
        <w:t xml:space="preserve"> agreement into account and</w:t>
      </w:r>
      <w:r w:rsidRPr="00577D48">
        <w:rPr>
          <w:rFonts w:ascii="Arial" w:hAnsi="Arial" w:cs="Arial"/>
          <w:lang w:eastAsia="en-GB"/>
        </w:rPr>
        <w:t xml:space="preserve"> provide feedback if </w:t>
      </w:r>
      <w:r w:rsidR="00D17711">
        <w:rPr>
          <w:rFonts w:ascii="Arial" w:hAnsi="Arial" w:cs="Arial"/>
          <w:lang w:eastAsia="en-GB"/>
        </w:rPr>
        <w:t>there are any issues or concerns</w:t>
      </w:r>
      <w:r>
        <w:rPr>
          <w:rFonts w:ascii="Arial" w:hAnsi="Arial" w:cs="Arial"/>
          <w:lang w:eastAsia="en-GB"/>
        </w:rPr>
        <w:t>.</w:t>
      </w:r>
    </w:p>
    <w:p w14:paraId="0FA61855" w14:textId="77777777" w:rsidR="0098351C" w:rsidRPr="00FC342B" w:rsidRDefault="0098351C" w:rsidP="0098351C">
      <w:pPr>
        <w:pStyle w:val="a3"/>
        <w:rPr>
          <w:rFonts w:cs="Arial"/>
        </w:rPr>
      </w:pPr>
    </w:p>
    <w:p w14:paraId="72001B64" w14:textId="77777777" w:rsidR="0098351C" w:rsidRPr="00FC342B" w:rsidRDefault="0098351C" w:rsidP="0098351C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0927B31C" w14:textId="2974B70E" w:rsidR="0098351C" w:rsidRPr="00FC342B" w:rsidRDefault="0098351C" w:rsidP="0098351C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72449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530EDC50" w14:textId="4CA2CF24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72449E">
        <w:rPr>
          <w:rFonts w:ascii="Arial" w:hAnsi="Arial" w:cs="Arial"/>
        </w:rPr>
        <w:t>3</w:t>
      </w:r>
      <w:r w:rsidR="003957B0">
        <w:rPr>
          <w:rFonts w:ascii="Arial" w:hAnsi="Arial" w:cs="Arial"/>
        </w:rPr>
        <w:t xml:space="preserve"> respectively</w:t>
      </w:r>
      <w:r w:rsidRPr="00FC342B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RAN</w:t>
      </w:r>
      <w:r w:rsidR="0072449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to</w:t>
      </w:r>
      <w:r w:rsidR="003957B0" w:rsidRPr="003957B0">
        <w:rPr>
          <w:rFonts w:ascii="Arial" w:hAnsi="Arial" w:cs="Arial"/>
          <w:lang w:eastAsia="en-GB"/>
        </w:rPr>
        <w:t xml:space="preserve"> </w:t>
      </w:r>
      <w:r w:rsidR="003957B0">
        <w:rPr>
          <w:rFonts w:ascii="Arial" w:hAnsi="Arial" w:cs="Arial"/>
          <w:lang w:eastAsia="en-GB"/>
        </w:rPr>
        <w:t>take the above agreement into account and</w:t>
      </w:r>
      <w:r w:rsidR="003957B0" w:rsidRPr="00577D48">
        <w:rPr>
          <w:rFonts w:ascii="Arial" w:hAnsi="Arial" w:cs="Arial"/>
          <w:lang w:eastAsia="en-GB"/>
        </w:rPr>
        <w:t xml:space="preserve"> provide feedback if </w:t>
      </w:r>
      <w:r w:rsidR="003957B0">
        <w:rPr>
          <w:rFonts w:ascii="Arial" w:hAnsi="Arial" w:cs="Arial"/>
          <w:lang w:eastAsia="en-GB"/>
        </w:rPr>
        <w:t>there are any issues or concerns.</w:t>
      </w:r>
    </w:p>
    <w:p w14:paraId="7C26CA2B" w14:textId="77777777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</w:p>
    <w:p w14:paraId="7726BD0B" w14:textId="5FD32EB0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72449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42F3EB7" w14:textId="5BAA9F33" w:rsidR="0098351C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72449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 xml:space="preserve"> Meeting #12</w:t>
      </w:r>
      <w:r w:rsidR="0072449E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ab/>
      </w:r>
      <w:r w:rsidR="0072449E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1 </w:t>
      </w:r>
      <w:r w:rsidRPr="005E3DAA">
        <w:rPr>
          <w:rFonts w:ascii="Arial" w:hAnsi="Arial" w:cs="Arial"/>
          <w:lang w:eastAsia="zh-CN"/>
        </w:rPr>
        <w:t xml:space="preserve">– </w:t>
      </w:r>
      <w:r w:rsidR="0072449E">
        <w:rPr>
          <w:rFonts w:ascii="Arial" w:hAnsi="Arial" w:cs="Arial"/>
          <w:lang w:eastAsia="zh-CN"/>
        </w:rPr>
        <w:t>17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2449E">
        <w:rPr>
          <w:rFonts w:ascii="Arial" w:hAnsi="Arial" w:cs="Arial"/>
          <w:lang w:eastAsia="zh-CN"/>
        </w:rPr>
        <w:t>Chicago</w:t>
      </w:r>
      <w:r>
        <w:rPr>
          <w:rFonts w:ascii="Arial" w:hAnsi="Arial" w:cs="Arial"/>
          <w:lang w:eastAsia="zh-CN"/>
        </w:rPr>
        <w:t xml:space="preserve">, </w:t>
      </w:r>
      <w:r w:rsidR="0072449E">
        <w:rPr>
          <w:rFonts w:ascii="Arial" w:hAnsi="Arial" w:cs="Arial"/>
          <w:lang w:eastAsia="zh-CN"/>
        </w:rPr>
        <w:t>US</w:t>
      </w:r>
    </w:p>
    <w:p w14:paraId="4385C5BA" w14:textId="45B8C71D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72449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 xml:space="preserve">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="0072449E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72449E">
        <w:rPr>
          <w:rFonts w:ascii="Arial" w:hAnsi="Arial" w:cs="Arial"/>
          <w:lang w:eastAsia="zh-CN"/>
        </w:rPr>
        <w:t>March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01</w:t>
      </w:r>
      <w:r w:rsidRPr="005E3DAA">
        <w:rPr>
          <w:rFonts w:ascii="Arial" w:hAnsi="Arial" w:cs="Arial"/>
          <w:lang w:eastAsia="zh-CN"/>
        </w:rPr>
        <w:t>, 202</w:t>
      </w:r>
      <w:r w:rsidR="0072449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2449E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72449E">
        <w:rPr>
          <w:rFonts w:ascii="Arial" w:hAnsi="Arial" w:cs="Arial"/>
          <w:lang w:eastAsia="zh-CN"/>
        </w:rPr>
        <w:t>Greece</w:t>
      </w:r>
    </w:p>
    <w:p w14:paraId="7DFF42D7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44B41CE1" w14:textId="77777777" w:rsidR="0098351C" w:rsidRPr="00F0649B" w:rsidRDefault="0098351C" w:rsidP="009835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8B18CCE" w14:textId="77777777" w:rsidR="005345A0" w:rsidRPr="0098351C" w:rsidRDefault="005345A0" w:rsidP="0098351C"/>
    <w:sectPr w:rsidR="005345A0" w:rsidRPr="0098351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F4078" w14:textId="77777777" w:rsidR="004A0345" w:rsidRDefault="004A0345" w:rsidP="00CB339D">
      <w:pPr>
        <w:spacing w:after="0" w:line="240" w:lineRule="auto"/>
      </w:pPr>
      <w:r>
        <w:separator/>
      </w:r>
    </w:p>
  </w:endnote>
  <w:endnote w:type="continuationSeparator" w:id="0">
    <w:p w14:paraId="35CFC201" w14:textId="77777777" w:rsidR="004A0345" w:rsidRDefault="004A0345" w:rsidP="00CB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81EC6" w14:textId="77777777" w:rsidR="004A0345" w:rsidRDefault="004A0345" w:rsidP="00CB339D">
      <w:pPr>
        <w:spacing w:after="0" w:line="240" w:lineRule="auto"/>
      </w:pPr>
      <w:r>
        <w:separator/>
      </w:r>
    </w:p>
  </w:footnote>
  <w:footnote w:type="continuationSeparator" w:id="0">
    <w:p w14:paraId="43415CB4" w14:textId="77777777" w:rsidR="004A0345" w:rsidRDefault="004A0345" w:rsidP="00CB3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A7"/>
    <w:rsid w:val="000064D5"/>
    <w:rsid w:val="00051805"/>
    <w:rsid w:val="000A2911"/>
    <w:rsid w:val="000A4BCD"/>
    <w:rsid w:val="001525FC"/>
    <w:rsid w:val="001A4A52"/>
    <w:rsid w:val="00212709"/>
    <w:rsid w:val="0025711F"/>
    <w:rsid w:val="00295E1B"/>
    <w:rsid w:val="00320F94"/>
    <w:rsid w:val="003945A0"/>
    <w:rsid w:val="003957B0"/>
    <w:rsid w:val="003A2EE9"/>
    <w:rsid w:val="003B4950"/>
    <w:rsid w:val="003C7FC1"/>
    <w:rsid w:val="00436595"/>
    <w:rsid w:val="00454F0F"/>
    <w:rsid w:val="004554E4"/>
    <w:rsid w:val="004A0345"/>
    <w:rsid w:val="00511E3B"/>
    <w:rsid w:val="00524CCF"/>
    <w:rsid w:val="005345A0"/>
    <w:rsid w:val="005A6D30"/>
    <w:rsid w:val="005C5B17"/>
    <w:rsid w:val="005F076B"/>
    <w:rsid w:val="00600BE6"/>
    <w:rsid w:val="006C75D2"/>
    <w:rsid w:val="006E30E6"/>
    <w:rsid w:val="006F2941"/>
    <w:rsid w:val="006F5823"/>
    <w:rsid w:val="0072449E"/>
    <w:rsid w:val="00774F8A"/>
    <w:rsid w:val="007937C5"/>
    <w:rsid w:val="007A7CF4"/>
    <w:rsid w:val="007E3D75"/>
    <w:rsid w:val="00803DA7"/>
    <w:rsid w:val="009234C5"/>
    <w:rsid w:val="0098351C"/>
    <w:rsid w:val="009A25CA"/>
    <w:rsid w:val="009B3480"/>
    <w:rsid w:val="00A015ED"/>
    <w:rsid w:val="00A05B31"/>
    <w:rsid w:val="00A26F65"/>
    <w:rsid w:val="00A97691"/>
    <w:rsid w:val="00B43D54"/>
    <w:rsid w:val="00B47B01"/>
    <w:rsid w:val="00B919E0"/>
    <w:rsid w:val="00C35053"/>
    <w:rsid w:val="00C371C9"/>
    <w:rsid w:val="00C735B7"/>
    <w:rsid w:val="00CB339D"/>
    <w:rsid w:val="00CB52C4"/>
    <w:rsid w:val="00D17711"/>
    <w:rsid w:val="00D53AF9"/>
    <w:rsid w:val="00D751BF"/>
    <w:rsid w:val="00DA78EB"/>
    <w:rsid w:val="00E046A3"/>
    <w:rsid w:val="00EC12FD"/>
    <w:rsid w:val="00F36F21"/>
    <w:rsid w:val="00F62D83"/>
    <w:rsid w:val="00F9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51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5">
    <w:name w:val="Table Grid"/>
    <w:basedOn w:val="a1"/>
    <w:uiPriority w:val="5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qFormat/>
    <w:rsid w:val="00803DA7"/>
    <w:rPr>
      <w:color w:val="0000FF"/>
      <w:u w:val="single"/>
    </w:rPr>
  </w:style>
  <w:style w:type="paragraph" w:styleId="a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a8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8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a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a9">
    <w:name w:val="footer"/>
    <w:basedOn w:val="a"/>
    <w:link w:val="aa"/>
    <w:uiPriority w:val="99"/>
    <w:unhideWhenUsed/>
    <w:rsid w:val="00CB33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B339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b">
    <w:name w:val="Title"/>
    <w:basedOn w:val="a"/>
    <w:next w:val="a"/>
    <w:link w:val="ac"/>
    <w:uiPriority w:val="10"/>
    <w:qFormat/>
    <w:rsid w:val="0098351C"/>
    <w:pPr>
      <w:spacing w:before="240" w:after="60" w:line="240" w:lineRule="auto"/>
      <w:ind w:left="1701" w:hanging="1701"/>
      <w:outlineLvl w:val="0"/>
    </w:pPr>
    <w:rPr>
      <w:rFonts w:ascii="Arial" w:eastAsia="宋体" w:hAnsi="Arial" w:cs="Arial"/>
      <w:b/>
      <w:bCs/>
      <w:kern w:val="28"/>
    </w:rPr>
  </w:style>
  <w:style w:type="character" w:customStyle="1" w:styleId="ac">
    <w:name w:val="标题 字符"/>
    <w:basedOn w:val="a0"/>
    <w:link w:val="ab"/>
    <w:uiPriority w:val="10"/>
    <w:rsid w:val="0098351C"/>
    <w:rPr>
      <w:rFonts w:ascii="Arial" w:eastAsia="宋体" w:hAnsi="Arial" w:cs="Arial"/>
      <w:b/>
      <w:bCs/>
      <w:kern w:val="28"/>
      <w:sz w:val="20"/>
      <w:szCs w:val="20"/>
      <w:lang w:val="en-GB" w:eastAsia="en-US"/>
    </w:rPr>
  </w:style>
  <w:style w:type="paragraph" w:customStyle="1" w:styleId="Contact">
    <w:name w:val="Contact"/>
    <w:basedOn w:val="4"/>
    <w:rsid w:val="0098351C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宋体" w:hAnsi="Arial" w:cs="Arial"/>
      <w:bCs w:val="0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98351C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40">
    <w:name w:val="标题 4 字符"/>
    <w:basedOn w:val="a0"/>
    <w:link w:val="4"/>
    <w:uiPriority w:val="9"/>
    <w:semiHidden/>
    <w:rsid w:val="0098351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3GPPHeader">
    <w:name w:val="3GPP_Header"/>
    <w:basedOn w:val="ad"/>
    <w:qFormat/>
    <w:rsid w:val="00F36F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宋体" w:hAnsi="Arial"/>
      <w:b/>
      <w:sz w:val="24"/>
      <w:lang w:eastAsia="zh-CN"/>
    </w:rPr>
  </w:style>
  <w:style w:type="paragraph" w:styleId="ad">
    <w:name w:val="Body Text"/>
    <w:basedOn w:val="a"/>
    <w:link w:val="ae"/>
    <w:uiPriority w:val="99"/>
    <w:semiHidden/>
    <w:unhideWhenUsed/>
    <w:rsid w:val="00F36F21"/>
    <w:pPr>
      <w:spacing w:after="120"/>
    </w:pPr>
  </w:style>
  <w:style w:type="character" w:customStyle="1" w:styleId="ae">
    <w:name w:val="正文文本 字符"/>
    <w:basedOn w:val="a0"/>
    <w:link w:val="ad"/>
    <w:uiPriority w:val="99"/>
    <w:semiHidden/>
    <w:rsid w:val="00F36F2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Revision"/>
    <w:hidden/>
    <w:uiPriority w:val="99"/>
    <w:semiHidden/>
    <w:rsid w:val="00600BE6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Huawei</cp:lastModifiedBy>
  <cp:revision>7</cp:revision>
  <dcterms:created xsi:type="dcterms:W3CDTF">2023-10-12T01:31:00Z</dcterms:created>
  <dcterms:modified xsi:type="dcterms:W3CDTF">2023-10-13T07:46:00Z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(3)h9Bq+MSUiWJstG6OdnMurAA53/nwmRNbNKdCZpPfaulxvRAfmdODHjProu9eJcKMBvUMHgZV
JQePfsMjyCVWMnltJzff4kt6thXapKNgPwquQlj3BPQNg4QOSYwuroRMte+dlJ2aBWpnRczm
KVYScFE7ACqNUgm2qvbt+XXXOnplubJNzjEcuyxqZC2I4J3pmMI0g5BbOdhTq6YUmo8o1+kC
1R5K/KVGlQA1sYSAxb</vt:lpwstr>
  </property>
  <property fmtid="{D5CDD505-2E9C-101B-9397-08002B2CF9AE}" pid="4" name="_2015_ms_pID_7253431">
    <vt:lpwstr>cllYpCmaWUZ4YZFfEQgKnOsdWQ/xJxZhRlk3G4vP1eTc9fjJ431N/H
bGxoWWATXi2KM32i+bqlZ6M1i3wTZpOr4OWRrdWgZOxO9XbfAynbFHfRrLgjvKiLRjKs1/Yb
7GWjJFYp/vl4rY1A5gU9i8g43uY5gVvP7oBL+ZnVYWkn2HPTL68+BATZA117rrYfXYBN0WZT
GJz/Ky3xfPzqw05gtu5vvRyQsKnSxjgUtFhe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1697099315</vt:lpwstr>
  </property>
</Properties>
</file>