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1441F378"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423662">
        <w:rPr>
          <w:b/>
          <w:noProof/>
          <w:sz w:val="24"/>
        </w:rPr>
        <w:t>9</w:t>
      </w:r>
      <w:r w:rsidR="00245592">
        <w:rPr>
          <w:b/>
          <w:i/>
          <w:noProof/>
          <w:sz w:val="28"/>
        </w:rPr>
        <w:tab/>
        <w:t>R3-</w:t>
      </w:r>
      <w:r w:rsidR="00FA63FC">
        <w:rPr>
          <w:b/>
          <w:i/>
          <w:noProof/>
          <w:sz w:val="28"/>
        </w:rPr>
        <w:t>2</w:t>
      </w:r>
      <w:r w:rsidR="00423662">
        <w:rPr>
          <w:b/>
          <w:i/>
          <w:noProof/>
          <w:sz w:val="28"/>
        </w:rPr>
        <w:t>3</w:t>
      </w:r>
      <w:r w:rsidR="00420EE0">
        <w:rPr>
          <w:b/>
          <w:i/>
          <w:noProof/>
          <w:sz w:val="28"/>
        </w:rPr>
        <w:t>0357</w:t>
      </w:r>
    </w:p>
    <w:p w14:paraId="2A89ED68" w14:textId="7463DDBF" w:rsidR="008C3134" w:rsidRDefault="00423662" w:rsidP="008C3134">
      <w:pPr>
        <w:pStyle w:val="CRCoverPage"/>
        <w:outlineLvl w:val="0"/>
        <w:rPr>
          <w:b/>
          <w:noProof/>
          <w:sz w:val="24"/>
        </w:rPr>
      </w:pPr>
      <w:r>
        <w:rPr>
          <w:b/>
          <w:noProof/>
          <w:sz w:val="24"/>
        </w:rPr>
        <w:t>Athens, Greece, 27</w:t>
      </w:r>
      <w:r w:rsidRPr="00423662">
        <w:rPr>
          <w:b/>
          <w:noProof/>
          <w:sz w:val="24"/>
          <w:vertAlign w:val="superscript"/>
        </w:rPr>
        <w:t>th</w:t>
      </w:r>
      <w:r>
        <w:rPr>
          <w:b/>
          <w:noProof/>
          <w:sz w:val="24"/>
        </w:rPr>
        <w:t xml:space="preserve"> February - 3</w:t>
      </w:r>
      <w:r w:rsidRPr="00423662">
        <w:rPr>
          <w:b/>
          <w:noProof/>
          <w:sz w:val="24"/>
          <w:vertAlign w:val="superscript"/>
        </w:rPr>
        <w:t>rd</w:t>
      </w:r>
      <w:r>
        <w:rPr>
          <w:b/>
          <w:noProof/>
          <w:sz w:val="24"/>
        </w:rPr>
        <w:t xml:space="preserve"> March 2023</w:t>
      </w:r>
    </w:p>
    <w:p w14:paraId="086584F4" w14:textId="77777777" w:rsidR="00463675" w:rsidRDefault="00463675">
      <w:pPr>
        <w:rPr>
          <w:rFonts w:ascii="Arial" w:hAnsi="Arial" w:cs="Arial"/>
        </w:rPr>
      </w:pPr>
    </w:p>
    <w:p w14:paraId="39AA33C5" w14:textId="332EBDDD"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CommentReference"/>
          <w:rFonts w:ascii="Arial" w:hAnsi="Arial"/>
          <w:vanish/>
          <w:sz w:val="20"/>
        </w:rPr>
        <w:commentReference w:id="0"/>
      </w:r>
      <w:r>
        <w:rPr>
          <w:rFonts w:ascii="Arial" w:hAnsi="Arial" w:cs="Arial"/>
          <w:bCs/>
          <w:color w:val="FF0000"/>
        </w:rPr>
        <w:t xml:space="preserve"> </w:t>
      </w:r>
      <w:r w:rsidRPr="00BC6230">
        <w:rPr>
          <w:rFonts w:ascii="Arial" w:hAnsi="Arial" w:cs="Arial"/>
          <w:bCs/>
        </w:rPr>
        <w:t xml:space="preserve">LS on </w:t>
      </w:r>
      <w:r w:rsidR="003518E1" w:rsidRPr="00BC6230">
        <w:rPr>
          <w:rFonts w:ascii="Arial" w:hAnsi="Arial" w:cs="Arial"/>
          <w:bCs/>
        </w:rPr>
        <w:t xml:space="preserve">how to proceed with specification work on </w:t>
      </w:r>
      <w:proofErr w:type="spellStart"/>
      <w:r w:rsidR="003518E1" w:rsidRPr="00BC6230">
        <w:rPr>
          <w:rFonts w:ascii="Arial" w:hAnsi="Arial" w:cs="Arial"/>
          <w:bCs/>
        </w:rPr>
        <w:t>eNPN</w:t>
      </w:r>
      <w:proofErr w:type="spellEnd"/>
      <w:r w:rsidR="003518E1" w:rsidRPr="00BC6230">
        <w:rPr>
          <w:rFonts w:ascii="Arial" w:hAnsi="Arial" w:cs="Arial"/>
          <w:bCs/>
        </w:rPr>
        <w:t xml:space="preserve"> in Rel-18</w:t>
      </w:r>
    </w:p>
    <w:p w14:paraId="5190F012" w14:textId="4C7A974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4056C4C5" w14:textId="2433C4D4"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1D516D">
        <w:rPr>
          <w:rFonts w:ascii="Arial" w:hAnsi="Arial" w:cs="Arial"/>
          <w:bCs/>
        </w:rPr>
        <w:t>REL-1</w:t>
      </w:r>
      <w:r w:rsidR="003518E1" w:rsidRPr="001D516D">
        <w:rPr>
          <w:rFonts w:ascii="Arial" w:hAnsi="Arial" w:cs="Arial"/>
          <w:bCs/>
        </w:rPr>
        <w:t>8</w:t>
      </w:r>
    </w:p>
    <w:p w14:paraId="5BC7986D" w14:textId="167CF399"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3518E1">
        <w:rPr>
          <w:rFonts w:ascii="Arial" w:hAnsi="Arial" w:cs="Arial"/>
          <w:bCs/>
        </w:rPr>
        <w:t>eNPN</w:t>
      </w:r>
      <w:r w:rsidR="001D516D">
        <w:rPr>
          <w:rFonts w:ascii="Arial" w:hAnsi="Arial" w:cs="Arial"/>
          <w:bCs/>
        </w:rPr>
        <w:t>_</w:t>
      </w:r>
      <w:r w:rsidR="003518E1">
        <w:rPr>
          <w:rFonts w:ascii="Arial" w:hAnsi="Arial" w:cs="Arial"/>
          <w:bCs/>
        </w:rPr>
        <w:t>Ph2</w:t>
      </w:r>
    </w:p>
    <w:p w14:paraId="132F65CB" w14:textId="77777777" w:rsidR="00463675" w:rsidRDefault="00463675">
      <w:pPr>
        <w:spacing w:after="60"/>
        <w:ind w:left="1985" w:hanging="1985"/>
        <w:rPr>
          <w:rFonts w:ascii="Arial" w:hAnsi="Arial" w:cs="Arial"/>
          <w:b/>
        </w:rPr>
      </w:pPr>
    </w:p>
    <w:p w14:paraId="1C60C835" w14:textId="77777777" w:rsidR="00463675" w:rsidRDefault="00463675">
      <w:pPr>
        <w:spacing w:after="60"/>
        <w:ind w:left="1985" w:hanging="1985"/>
        <w:rPr>
          <w:rFonts w:ascii="Arial" w:hAnsi="Arial" w:cs="Arial"/>
          <w:bCs/>
        </w:rPr>
      </w:pPr>
      <w:bookmarkStart w:id="1" w:name="_Hlk527882009"/>
      <w:r>
        <w:rPr>
          <w:rFonts w:ascii="Arial" w:hAnsi="Arial" w:cs="Arial"/>
          <w:b/>
        </w:rPr>
        <w:t>Source:</w:t>
      </w:r>
      <w:r>
        <w:rPr>
          <w:rFonts w:ascii="Arial" w:hAnsi="Arial" w:cs="Arial"/>
          <w:bCs/>
          <w:color w:val="FF0000"/>
        </w:rPr>
        <w:tab/>
      </w:r>
      <w:r w:rsidR="001B748C" w:rsidRPr="001B748C">
        <w:rPr>
          <w:rFonts w:ascii="Arial" w:hAnsi="Arial" w:cs="Arial"/>
          <w:bCs/>
        </w:rPr>
        <w:t xml:space="preserve">Ericsson </w:t>
      </w:r>
      <w:r w:rsidR="001B748C" w:rsidRPr="001B748C">
        <w:rPr>
          <w:rFonts w:ascii="Arial" w:hAnsi="Arial" w:cs="Arial"/>
          <w:bCs/>
          <w:highlight w:val="yellow"/>
        </w:rPr>
        <w:t>(will be RAN3)</w:t>
      </w:r>
    </w:p>
    <w:bookmarkEnd w:id="1"/>
    <w:p w14:paraId="47ED5A37" w14:textId="37F15C10"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3518E1">
        <w:rPr>
          <w:rFonts w:ascii="Arial" w:hAnsi="Arial" w:cs="Arial"/>
          <w:bCs/>
        </w:rPr>
        <w:t>TSG RAN</w:t>
      </w:r>
    </w:p>
    <w:p w14:paraId="77AADC53" w14:textId="295E20C0"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3518E1">
        <w:rPr>
          <w:rFonts w:ascii="Arial" w:hAnsi="Arial" w:cs="Arial"/>
          <w:bCs/>
        </w:rPr>
        <w:t>RAN2</w:t>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6DBAD716" w:rsidR="00463675" w:rsidRDefault="00463675">
      <w:pPr>
        <w:pStyle w:val="Heading4"/>
        <w:tabs>
          <w:tab w:val="left" w:pos="2268"/>
        </w:tabs>
        <w:ind w:left="567"/>
        <w:rPr>
          <w:rFonts w:cs="Arial"/>
          <w:b w:val="0"/>
          <w:bCs/>
        </w:rPr>
      </w:pPr>
      <w:r>
        <w:rPr>
          <w:rFonts w:cs="Arial"/>
        </w:rPr>
        <w:t>Name:</w:t>
      </w:r>
      <w:r>
        <w:rPr>
          <w:rFonts w:cs="Arial"/>
          <w:b w:val="0"/>
          <w:bCs/>
        </w:rPr>
        <w:tab/>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0F20D05D" w:rsidR="00463675" w:rsidRDefault="00463675">
      <w:pPr>
        <w:pStyle w:val="Heading7"/>
        <w:tabs>
          <w:tab w:val="left" w:pos="2268"/>
        </w:tabs>
        <w:ind w:left="567"/>
        <w:rPr>
          <w:rFonts w:cs="Arial"/>
          <w:b w:val="0"/>
          <w:bCs/>
        </w:rPr>
      </w:pPr>
      <w:r>
        <w:rPr>
          <w:rFonts w:cs="Arial"/>
        </w:rPr>
        <w:t>E-mail Address:</w:t>
      </w:r>
      <w:r>
        <w:rPr>
          <w:rFonts w:cs="Arial"/>
          <w:b w:val="0"/>
          <w:bCs/>
        </w:rPr>
        <w:tab/>
      </w:r>
      <w:r w:rsidR="003518E1">
        <w:rPr>
          <w:rFonts w:cs="Arial"/>
          <w:b w:val="0"/>
          <w:bCs/>
        </w:rPr>
        <w:t xml:space="preserve">alexander dot </w:t>
      </w:r>
      <w:proofErr w:type="spellStart"/>
      <w:r w:rsidR="003518E1">
        <w:rPr>
          <w:rFonts w:cs="Arial"/>
          <w:b w:val="0"/>
          <w:bCs/>
        </w:rPr>
        <w:t>vesely</w:t>
      </w:r>
      <w:proofErr w:type="spellEnd"/>
      <w:r w:rsidR="003518E1">
        <w:rPr>
          <w:rFonts w:cs="Arial"/>
          <w:b w:val="0"/>
          <w:bCs/>
        </w:rPr>
        <w:t xml:space="preserve"> at </w:t>
      </w:r>
      <w:proofErr w:type="spellStart"/>
      <w:r w:rsidR="003518E1">
        <w:rPr>
          <w:rFonts w:cs="Arial"/>
          <w:b w:val="0"/>
          <w:bCs/>
        </w:rPr>
        <w:t>ericsson</w:t>
      </w:r>
      <w:proofErr w:type="spellEnd"/>
      <w:r w:rsidR="003518E1">
        <w:rPr>
          <w:rFonts w:cs="Arial"/>
          <w:b w:val="0"/>
          <w:bCs/>
        </w:rPr>
        <w:t xml:space="preserve"> dot at</w:t>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4B501954"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518E1">
        <w:rPr>
          <w:rFonts w:ascii="Arial" w:hAnsi="Arial" w:cs="Arial"/>
          <w:bCs/>
        </w:rPr>
        <w:t xml:space="preserve">- </w:t>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5DCEEB4E" w14:textId="77777777" w:rsidR="00463675" w:rsidRDefault="00463675">
      <w:pPr>
        <w:spacing w:after="120"/>
        <w:rPr>
          <w:rFonts w:ascii="Arial" w:hAnsi="Arial" w:cs="Arial"/>
          <w:b/>
        </w:rPr>
      </w:pPr>
      <w:r>
        <w:rPr>
          <w:rFonts w:ascii="Arial" w:hAnsi="Arial" w:cs="Arial"/>
          <w:b/>
        </w:rPr>
        <w:t>1. Overall Description:</w:t>
      </w:r>
    </w:p>
    <w:p w14:paraId="5E86E3C3" w14:textId="3F238109" w:rsidR="003518E1" w:rsidRPr="003518E1" w:rsidRDefault="003518E1">
      <w:pPr>
        <w:rPr>
          <w:rFonts w:ascii="Arial" w:hAnsi="Arial" w:cs="Arial"/>
        </w:rPr>
      </w:pPr>
      <w:r w:rsidRPr="003518E1">
        <w:rPr>
          <w:rFonts w:ascii="Arial" w:hAnsi="Arial" w:cs="Arial"/>
        </w:rPr>
        <w:t xml:space="preserve">RAN3 has received information from SA2 on the progress of work on </w:t>
      </w:r>
      <w:proofErr w:type="spellStart"/>
      <w:r w:rsidRPr="003518E1">
        <w:rPr>
          <w:rFonts w:ascii="Arial" w:hAnsi="Arial" w:cs="Arial"/>
        </w:rPr>
        <w:t>eNPN</w:t>
      </w:r>
      <w:proofErr w:type="spellEnd"/>
      <w:r w:rsidRPr="003518E1">
        <w:rPr>
          <w:rFonts w:ascii="Arial" w:hAnsi="Arial" w:cs="Arial"/>
        </w:rPr>
        <w:t xml:space="preserve"> in Rel-18. </w:t>
      </w:r>
    </w:p>
    <w:p w14:paraId="501A1966" w14:textId="6B3DDC8B" w:rsidR="003518E1" w:rsidRPr="003518E1" w:rsidRDefault="003518E1">
      <w:pPr>
        <w:rPr>
          <w:rFonts w:ascii="Arial" w:hAnsi="Arial" w:cs="Arial"/>
        </w:rPr>
      </w:pPr>
      <w:r w:rsidRPr="003518E1">
        <w:rPr>
          <w:rFonts w:ascii="Arial" w:hAnsi="Arial" w:cs="Arial"/>
        </w:rPr>
        <w:t>In fact, TSG SA#98 has approved a set of relevant stage 2 CRs and incorporated the changes already.</w:t>
      </w:r>
    </w:p>
    <w:p w14:paraId="3F42A799" w14:textId="1C2FDC7D" w:rsidR="003518E1" w:rsidRPr="003518E1" w:rsidRDefault="003518E1">
      <w:pPr>
        <w:rPr>
          <w:rFonts w:ascii="Arial" w:hAnsi="Arial" w:cs="Arial"/>
        </w:rPr>
      </w:pPr>
      <w:r w:rsidRPr="003518E1">
        <w:rPr>
          <w:rFonts w:ascii="Arial" w:hAnsi="Arial" w:cs="Arial"/>
        </w:rPr>
        <w:t>The work necessary in RAN3 encompasses two aspects:</w:t>
      </w:r>
    </w:p>
    <w:p w14:paraId="732A6BD1" w14:textId="0A51DF52" w:rsidR="003518E1" w:rsidRPr="003518E1" w:rsidRDefault="003518E1" w:rsidP="003518E1">
      <w:pPr>
        <w:pStyle w:val="ListParagraph"/>
        <w:numPr>
          <w:ilvl w:val="0"/>
          <w:numId w:val="5"/>
        </w:numPr>
        <w:rPr>
          <w:rFonts w:ascii="Arial" w:hAnsi="Arial" w:cs="Arial"/>
        </w:rPr>
      </w:pPr>
      <w:r w:rsidRPr="003518E1">
        <w:rPr>
          <w:rFonts w:ascii="Arial" w:hAnsi="Arial" w:cs="Arial"/>
        </w:rPr>
        <w:t>Support of equivalent SNPNs</w:t>
      </w:r>
    </w:p>
    <w:p w14:paraId="01F0F9E6" w14:textId="5C32080E" w:rsidR="003518E1" w:rsidRPr="003518E1" w:rsidRDefault="003518E1" w:rsidP="003518E1">
      <w:pPr>
        <w:pStyle w:val="ListParagraph"/>
        <w:numPr>
          <w:ilvl w:val="0"/>
          <w:numId w:val="5"/>
        </w:numPr>
        <w:rPr>
          <w:rFonts w:ascii="Arial" w:hAnsi="Arial" w:cs="Arial"/>
        </w:rPr>
      </w:pPr>
      <w:r w:rsidRPr="003518E1">
        <w:rPr>
          <w:rFonts w:ascii="Arial" w:hAnsi="Arial" w:cs="Arial"/>
        </w:rPr>
        <w:t>NGAP changes to support SNPNs via non-3GPP access</w:t>
      </w:r>
    </w:p>
    <w:p w14:paraId="066BED83" w14:textId="614A842D" w:rsidR="003518E1" w:rsidRPr="003518E1" w:rsidRDefault="003518E1" w:rsidP="003518E1">
      <w:pPr>
        <w:rPr>
          <w:rFonts w:ascii="Arial" w:hAnsi="Arial" w:cs="Arial"/>
        </w:rPr>
      </w:pPr>
      <w:r w:rsidRPr="003518E1">
        <w:rPr>
          <w:rFonts w:ascii="Arial" w:hAnsi="Arial" w:cs="Arial"/>
        </w:rPr>
        <w:t>RAN3 has produced baseline CRs with the respective changes to stage 2, NGAP and XnAP and seeks guidance from TSG RAN as to whether to progress work via an official RAN Work Item or to perform this work under TEI18.</w:t>
      </w:r>
    </w:p>
    <w:p w14:paraId="15621600" w14:textId="77777777" w:rsidR="00463675" w:rsidRDefault="00463675">
      <w:pPr>
        <w:pStyle w:val="Header"/>
        <w:tabs>
          <w:tab w:val="clear" w:pos="4153"/>
          <w:tab w:val="clear" w:pos="8306"/>
        </w:tabs>
        <w:rPr>
          <w:rFonts w:ascii="Arial" w:hAnsi="Arial" w:cs="Arial"/>
        </w:rPr>
      </w:pPr>
    </w:p>
    <w:p w14:paraId="6EF2AC14" w14:textId="77777777" w:rsidR="00463675" w:rsidRDefault="00463675">
      <w:pPr>
        <w:spacing w:after="120"/>
        <w:rPr>
          <w:rFonts w:ascii="Arial" w:hAnsi="Arial" w:cs="Arial"/>
          <w:b/>
        </w:rPr>
      </w:pPr>
      <w:r>
        <w:rPr>
          <w:rFonts w:ascii="Arial" w:hAnsi="Arial" w:cs="Arial"/>
          <w:b/>
        </w:rPr>
        <w:t>2. Actions:</w:t>
      </w:r>
    </w:p>
    <w:p w14:paraId="6EC0704D" w14:textId="69546E72" w:rsidR="00463675" w:rsidRDefault="00463675">
      <w:pPr>
        <w:spacing w:after="120"/>
        <w:ind w:left="1985" w:hanging="1985"/>
        <w:rPr>
          <w:rFonts w:ascii="Arial" w:hAnsi="Arial" w:cs="Arial"/>
          <w:b/>
        </w:rPr>
      </w:pPr>
      <w:r>
        <w:rPr>
          <w:rFonts w:ascii="Arial" w:hAnsi="Arial" w:cs="Arial"/>
          <w:b/>
        </w:rPr>
        <w:t>To</w:t>
      </w:r>
      <w:r w:rsidR="003518E1">
        <w:rPr>
          <w:rFonts w:ascii="Arial" w:hAnsi="Arial" w:cs="Arial"/>
          <w:b/>
        </w:rPr>
        <w:t xml:space="preserve"> TSG RAN</w:t>
      </w:r>
      <w:r>
        <w:rPr>
          <w:rFonts w:ascii="Arial" w:hAnsi="Arial" w:cs="Arial"/>
          <w:b/>
        </w:rPr>
        <w:t>.</w:t>
      </w:r>
    </w:p>
    <w:p w14:paraId="67A12FAF" w14:textId="6C96EDE3" w:rsidR="00463675" w:rsidRDefault="00463675">
      <w:pPr>
        <w:spacing w:after="120"/>
        <w:ind w:left="993" w:hanging="993"/>
        <w:rPr>
          <w:rFonts w:ascii="Arial" w:hAnsi="Arial" w:cs="Arial"/>
        </w:rPr>
      </w:pPr>
      <w:r>
        <w:rPr>
          <w:rFonts w:ascii="Arial" w:hAnsi="Arial" w:cs="Arial"/>
          <w:b/>
        </w:rPr>
        <w:t xml:space="preserve">ACTION: </w:t>
      </w:r>
      <w:r w:rsidR="003518E1">
        <w:rPr>
          <w:rFonts w:ascii="Arial" w:hAnsi="Arial" w:cs="Arial"/>
          <w:b/>
        </w:rPr>
        <w:t xml:space="preserve">RAN3 asks TSG RAN to provide guidance whether work on </w:t>
      </w:r>
      <w:proofErr w:type="spellStart"/>
      <w:r w:rsidR="003518E1">
        <w:rPr>
          <w:rFonts w:ascii="Arial" w:hAnsi="Arial" w:cs="Arial"/>
          <w:b/>
        </w:rPr>
        <w:t>eNPN</w:t>
      </w:r>
      <w:proofErr w:type="spellEnd"/>
      <w:r w:rsidR="003518E1">
        <w:rPr>
          <w:rFonts w:ascii="Arial" w:hAnsi="Arial" w:cs="Arial"/>
          <w:b/>
        </w:rPr>
        <w:t xml:space="preserve"> Rel-18 shall be performed under TEI18 or under a specific Rel-18 RAN Work Item.</w:t>
      </w: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783E8596" w14:textId="264582D7" w:rsidR="00EA3402" w:rsidRDefault="00EA3402" w:rsidP="00EA3402">
      <w:pPr>
        <w:tabs>
          <w:tab w:val="left" w:pos="4820"/>
        </w:tabs>
        <w:spacing w:after="120"/>
        <w:ind w:left="5760" w:hanging="5760"/>
        <w:rPr>
          <w:rFonts w:ascii="Arial" w:hAnsi="Arial" w:cs="Arial"/>
          <w:bCs/>
        </w:rPr>
      </w:pPr>
      <w:r>
        <w:rPr>
          <w:rFonts w:ascii="Arial" w:hAnsi="Arial" w:cs="Arial"/>
          <w:bCs/>
        </w:rPr>
        <w:t>TSG-RAN WG3 Meeting#119bis-e</w:t>
      </w:r>
      <w:r>
        <w:rPr>
          <w:rFonts w:ascii="Arial" w:hAnsi="Arial" w:cs="Arial"/>
          <w:bCs/>
        </w:rPr>
        <w:tab/>
        <w:t>17</w:t>
      </w:r>
      <w:r w:rsidRPr="001D1E1C">
        <w:rPr>
          <w:rFonts w:ascii="Arial" w:hAnsi="Arial" w:cs="Arial"/>
          <w:bCs/>
          <w:vertAlign w:val="superscript"/>
        </w:rPr>
        <w:t>th</w:t>
      </w:r>
      <w:r>
        <w:rPr>
          <w:rFonts w:ascii="Arial" w:hAnsi="Arial" w:cs="Arial"/>
          <w:bCs/>
        </w:rPr>
        <w:t xml:space="preserve"> April - 26</w:t>
      </w:r>
      <w:r w:rsidRPr="00EA3402">
        <w:rPr>
          <w:rFonts w:ascii="Arial" w:hAnsi="Arial" w:cs="Arial"/>
          <w:bCs/>
          <w:vertAlign w:val="superscript"/>
        </w:rPr>
        <w:t>th</w:t>
      </w:r>
      <w:r>
        <w:rPr>
          <w:rFonts w:ascii="Arial" w:hAnsi="Arial" w:cs="Arial"/>
          <w:bCs/>
        </w:rPr>
        <w:t xml:space="preserve"> April 2023, online</w:t>
      </w:r>
    </w:p>
    <w:p w14:paraId="1197C674" w14:textId="6531491E" w:rsidR="00EA3402" w:rsidRDefault="00EA3402" w:rsidP="00EA3402">
      <w:pPr>
        <w:tabs>
          <w:tab w:val="left" w:pos="4820"/>
        </w:tabs>
        <w:spacing w:after="120"/>
        <w:ind w:left="5760" w:hanging="5760"/>
        <w:rPr>
          <w:rFonts w:ascii="Arial" w:hAnsi="Arial" w:cs="Arial"/>
          <w:bCs/>
        </w:rPr>
      </w:pPr>
      <w:r>
        <w:rPr>
          <w:rFonts w:ascii="Arial" w:hAnsi="Arial" w:cs="Arial"/>
          <w:bCs/>
        </w:rPr>
        <w:t>TSG-RAN WG3 Meeting#120</w:t>
      </w:r>
      <w:r>
        <w:rPr>
          <w:rFonts w:ascii="Arial" w:hAnsi="Arial" w:cs="Arial"/>
          <w:bCs/>
        </w:rPr>
        <w:tab/>
        <w:t>22</w:t>
      </w:r>
      <w:r w:rsidRPr="00EA3402">
        <w:rPr>
          <w:rFonts w:ascii="Arial" w:hAnsi="Arial" w:cs="Arial"/>
          <w:bCs/>
          <w:vertAlign w:val="superscript"/>
        </w:rPr>
        <w:t>nd</w:t>
      </w:r>
      <w:r>
        <w:rPr>
          <w:rFonts w:ascii="Arial" w:hAnsi="Arial" w:cs="Arial"/>
          <w:bCs/>
        </w:rPr>
        <w:t xml:space="preserve"> May </w:t>
      </w:r>
      <w:r w:rsidR="001A612B">
        <w:rPr>
          <w:rFonts w:ascii="Arial" w:hAnsi="Arial" w:cs="Arial"/>
          <w:bCs/>
        </w:rPr>
        <w:t>–</w:t>
      </w:r>
      <w:r>
        <w:rPr>
          <w:rFonts w:ascii="Arial" w:hAnsi="Arial" w:cs="Arial"/>
          <w:bCs/>
        </w:rPr>
        <w:t xml:space="preserve"> </w:t>
      </w:r>
      <w:r w:rsidR="001A612B">
        <w:rPr>
          <w:rFonts w:ascii="Arial" w:hAnsi="Arial" w:cs="Arial"/>
          <w:bCs/>
        </w:rPr>
        <w:t>26</w:t>
      </w:r>
      <w:r w:rsidR="001A612B" w:rsidRPr="001A612B">
        <w:rPr>
          <w:rFonts w:ascii="Arial" w:hAnsi="Arial" w:cs="Arial"/>
          <w:bCs/>
          <w:vertAlign w:val="superscript"/>
        </w:rPr>
        <w:t>th</w:t>
      </w:r>
      <w:r>
        <w:rPr>
          <w:rFonts w:ascii="Arial" w:hAnsi="Arial" w:cs="Arial"/>
          <w:bCs/>
        </w:rPr>
        <w:t xml:space="preserve"> May 2023, Korea</w:t>
      </w:r>
    </w:p>
    <w:p w14:paraId="2F9DD353" w14:textId="1DAF57E8" w:rsidR="00EA3402" w:rsidRDefault="00EA3402" w:rsidP="003518E1">
      <w:pPr>
        <w:tabs>
          <w:tab w:val="left" w:pos="4820"/>
        </w:tabs>
        <w:spacing w:after="120"/>
        <w:rPr>
          <w:rFonts w:ascii="Arial" w:hAnsi="Arial" w:cs="Arial"/>
          <w:bCs/>
        </w:rPr>
      </w:pPr>
    </w:p>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 w:initials="D">
    <w:p w14:paraId="58447F6C"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447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47F6C"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08745" w14:textId="77777777" w:rsidR="00B24E8C" w:rsidRDefault="00B24E8C">
      <w:r>
        <w:separator/>
      </w:r>
    </w:p>
  </w:endnote>
  <w:endnote w:type="continuationSeparator" w:id="0">
    <w:p w14:paraId="1810169A" w14:textId="77777777" w:rsidR="00B24E8C" w:rsidRDefault="00B2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8F0E3" w14:textId="77777777" w:rsidR="00B24E8C" w:rsidRDefault="00B24E8C">
      <w:r>
        <w:separator/>
      </w:r>
    </w:p>
  </w:footnote>
  <w:footnote w:type="continuationSeparator" w:id="0">
    <w:p w14:paraId="78517297" w14:textId="77777777" w:rsidR="00B24E8C" w:rsidRDefault="00B24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DAF779D"/>
    <w:multiLevelType w:val="hybridMultilevel"/>
    <w:tmpl w:val="B024CFCC"/>
    <w:lvl w:ilvl="0" w:tplc="FB62928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1518157">
    <w:abstractNumId w:val="3"/>
  </w:num>
  <w:num w:numId="2" w16cid:durableId="1269848873">
    <w:abstractNumId w:val="2"/>
  </w:num>
  <w:num w:numId="3" w16cid:durableId="1052270846">
    <w:abstractNumId w:val="1"/>
  </w:num>
  <w:num w:numId="4" w16cid:durableId="908806216">
    <w:abstractNumId w:val="0"/>
  </w:num>
  <w:num w:numId="5" w16cid:durableId="3269068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06DC"/>
    <w:rsid w:val="00092222"/>
    <w:rsid w:val="000E75B0"/>
    <w:rsid w:val="00103B6F"/>
    <w:rsid w:val="001224F3"/>
    <w:rsid w:val="001274FE"/>
    <w:rsid w:val="001345E2"/>
    <w:rsid w:val="001666CD"/>
    <w:rsid w:val="00174496"/>
    <w:rsid w:val="00196348"/>
    <w:rsid w:val="00197B9D"/>
    <w:rsid w:val="001A097F"/>
    <w:rsid w:val="001A612B"/>
    <w:rsid w:val="001B748C"/>
    <w:rsid w:val="001C61B1"/>
    <w:rsid w:val="001D1E1C"/>
    <w:rsid w:val="001D516D"/>
    <w:rsid w:val="00210EFF"/>
    <w:rsid w:val="00245592"/>
    <w:rsid w:val="00254D76"/>
    <w:rsid w:val="00265E6D"/>
    <w:rsid w:val="00300ACB"/>
    <w:rsid w:val="00311F5C"/>
    <w:rsid w:val="0031663D"/>
    <w:rsid w:val="003247CB"/>
    <w:rsid w:val="003444DC"/>
    <w:rsid w:val="003518E1"/>
    <w:rsid w:val="00356BE0"/>
    <w:rsid w:val="00362990"/>
    <w:rsid w:val="00367BEE"/>
    <w:rsid w:val="003A4D32"/>
    <w:rsid w:val="003D509D"/>
    <w:rsid w:val="003E3895"/>
    <w:rsid w:val="00405C5F"/>
    <w:rsid w:val="00420EE0"/>
    <w:rsid w:val="00423662"/>
    <w:rsid w:val="0044486E"/>
    <w:rsid w:val="00463675"/>
    <w:rsid w:val="00472BD7"/>
    <w:rsid w:val="004853B3"/>
    <w:rsid w:val="00493D2C"/>
    <w:rsid w:val="00495351"/>
    <w:rsid w:val="004C47B2"/>
    <w:rsid w:val="004F0FB2"/>
    <w:rsid w:val="004F1D7A"/>
    <w:rsid w:val="005028A8"/>
    <w:rsid w:val="00506BBF"/>
    <w:rsid w:val="0055720B"/>
    <w:rsid w:val="005A16D6"/>
    <w:rsid w:val="005C4E72"/>
    <w:rsid w:val="005C6D35"/>
    <w:rsid w:val="005D0BAF"/>
    <w:rsid w:val="005E5B6B"/>
    <w:rsid w:val="005E5F66"/>
    <w:rsid w:val="00624DFF"/>
    <w:rsid w:val="0063581D"/>
    <w:rsid w:val="006531E6"/>
    <w:rsid w:val="00653CDA"/>
    <w:rsid w:val="006F2190"/>
    <w:rsid w:val="007039F2"/>
    <w:rsid w:val="00736406"/>
    <w:rsid w:val="007627FE"/>
    <w:rsid w:val="00773513"/>
    <w:rsid w:val="007C3286"/>
    <w:rsid w:val="007D3D95"/>
    <w:rsid w:val="007F5515"/>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33BF3"/>
    <w:rsid w:val="00944F48"/>
    <w:rsid w:val="00961163"/>
    <w:rsid w:val="0099255B"/>
    <w:rsid w:val="009A141E"/>
    <w:rsid w:val="009D7970"/>
    <w:rsid w:val="00A16D7B"/>
    <w:rsid w:val="00A32525"/>
    <w:rsid w:val="00A61063"/>
    <w:rsid w:val="00A6658A"/>
    <w:rsid w:val="00AD4102"/>
    <w:rsid w:val="00AF6993"/>
    <w:rsid w:val="00B11039"/>
    <w:rsid w:val="00B11E49"/>
    <w:rsid w:val="00B22B34"/>
    <w:rsid w:val="00B24E8C"/>
    <w:rsid w:val="00B559A1"/>
    <w:rsid w:val="00B72540"/>
    <w:rsid w:val="00B72F5D"/>
    <w:rsid w:val="00B76F80"/>
    <w:rsid w:val="00B94C40"/>
    <w:rsid w:val="00B967E4"/>
    <w:rsid w:val="00BC0067"/>
    <w:rsid w:val="00BC6230"/>
    <w:rsid w:val="00BD42B5"/>
    <w:rsid w:val="00BD462D"/>
    <w:rsid w:val="00BE0434"/>
    <w:rsid w:val="00C22D4D"/>
    <w:rsid w:val="00C57020"/>
    <w:rsid w:val="00C65C16"/>
    <w:rsid w:val="00C84755"/>
    <w:rsid w:val="00C936EE"/>
    <w:rsid w:val="00D21F23"/>
    <w:rsid w:val="00D26C7A"/>
    <w:rsid w:val="00D310BA"/>
    <w:rsid w:val="00D31B1B"/>
    <w:rsid w:val="00D646CB"/>
    <w:rsid w:val="00D66CE1"/>
    <w:rsid w:val="00D670B2"/>
    <w:rsid w:val="00D92C9D"/>
    <w:rsid w:val="00DD2C7F"/>
    <w:rsid w:val="00DE3968"/>
    <w:rsid w:val="00DF0903"/>
    <w:rsid w:val="00E01926"/>
    <w:rsid w:val="00EA3402"/>
    <w:rsid w:val="00ED501D"/>
    <w:rsid w:val="00EF5DE1"/>
    <w:rsid w:val="00F43669"/>
    <w:rsid w:val="00F531E0"/>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 w:type="paragraph" w:styleId="ListParagraph">
    <w:name w:val="List Paragraph"/>
    <w:basedOn w:val="Normal"/>
    <w:uiPriority w:val="34"/>
    <w:qFormat/>
    <w:rsid w:val="003518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69B2A-CBF7-4DD7-A628-98AC1267683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C77CB47-EB0E-4D2C-A91C-2DA5CD157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E4C45-8BC2-4796-B522-C5343C4CB0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RAN3 no 118</vt:lpstr>
    </vt:vector>
  </TitlesOfParts>
  <Company>ETSI Sophia Antipolis</Company>
  <LinksUpToDate>false</LinksUpToDate>
  <CharactersWithSpaces>1393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119</dc:title>
  <dc:subject/>
  <dc:creator>David Boswarthick</dc:creator>
  <cp:keywords/>
  <cp:lastModifiedBy>Nianshan</cp:lastModifiedBy>
  <cp:revision>2</cp:revision>
  <cp:lastPrinted>2002-04-23T07:10:00Z</cp:lastPrinted>
  <dcterms:created xsi:type="dcterms:W3CDTF">2023-02-16T17:37:00Z</dcterms:created>
  <dcterms:modified xsi:type="dcterms:W3CDTF">2023-02-16T17:37:00Z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