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1BA50" w14:textId="78B515E9"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00AB0CCB">
        <w:rPr>
          <w:rFonts w:ascii="Arial" w:eastAsia="Arial Unicode MS" w:hAnsi="Arial"/>
          <w:b/>
          <w:bCs/>
          <w:kern w:val="0"/>
          <w:sz w:val="28"/>
          <w:szCs w:val="28"/>
        </w:rPr>
        <w:t>3</w:t>
      </w:r>
      <w:r w:rsidR="00EB0333">
        <w:rPr>
          <w:rFonts w:ascii="Arial" w:eastAsia="Arial Unicode MS" w:hAnsi="Arial" w:hint="eastAsia"/>
          <w:b/>
          <w:bCs/>
          <w:kern w:val="0"/>
          <w:sz w:val="28"/>
          <w:szCs w:val="28"/>
        </w:rPr>
        <w:t>#</w:t>
      </w:r>
      <w:r w:rsidR="002E3534">
        <w:rPr>
          <w:rFonts w:ascii="Arial" w:eastAsia="Arial Unicode MS" w:hAnsi="Arial"/>
          <w:b/>
          <w:bCs/>
          <w:kern w:val="0"/>
          <w:sz w:val="28"/>
          <w:szCs w:val="28"/>
        </w:rPr>
        <w:t>119</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w:t>
      </w:r>
      <w:r w:rsidR="00AB0CCB">
        <w:rPr>
          <w:rFonts w:ascii="Arial" w:eastAsia="Arial Unicode MS" w:hAnsi="Arial"/>
          <w:b/>
          <w:bCs/>
          <w:kern w:val="0"/>
          <w:sz w:val="28"/>
          <w:szCs w:val="28"/>
        </w:rPr>
        <w:t>3</w:t>
      </w:r>
      <w:r w:rsidRPr="002C6C08">
        <w:rPr>
          <w:rFonts w:ascii="Arial" w:eastAsia="Arial Unicode MS" w:hAnsi="Arial"/>
          <w:b/>
          <w:bCs/>
          <w:kern w:val="0"/>
          <w:sz w:val="28"/>
          <w:szCs w:val="28"/>
        </w:rPr>
        <w:t>-</w:t>
      </w:r>
      <w:r w:rsidR="009668AF">
        <w:rPr>
          <w:rFonts w:ascii="Arial" w:eastAsia="Arial Unicode MS" w:hAnsi="Arial"/>
          <w:b/>
          <w:bCs/>
          <w:kern w:val="0"/>
          <w:sz w:val="28"/>
          <w:szCs w:val="28"/>
        </w:rPr>
        <w:t>2</w:t>
      </w:r>
      <w:r w:rsidR="002E3534">
        <w:rPr>
          <w:rFonts w:ascii="Arial" w:eastAsia="Arial Unicode MS" w:hAnsi="Arial"/>
          <w:b/>
          <w:bCs/>
          <w:kern w:val="0"/>
          <w:sz w:val="28"/>
          <w:szCs w:val="28"/>
        </w:rPr>
        <w:t>3</w:t>
      </w:r>
      <w:r w:rsidR="001B5877">
        <w:rPr>
          <w:rFonts w:ascii="Arial" w:eastAsia="Arial Unicode MS" w:hAnsi="Arial"/>
          <w:b/>
          <w:bCs/>
          <w:kern w:val="0"/>
          <w:sz w:val="28"/>
          <w:szCs w:val="28"/>
        </w:rPr>
        <w:t>0266</w:t>
      </w:r>
    </w:p>
    <w:p w14:paraId="1DC571E5" w14:textId="77777777" w:rsidR="003E16F6" w:rsidRPr="002C6C08" w:rsidRDefault="002E3534"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Athens, Greece</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Pr>
          <w:rFonts w:ascii="Arial" w:eastAsia="Arial Unicode MS" w:hAnsi="Arial"/>
          <w:b/>
          <w:bCs/>
          <w:kern w:val="0"/>
          <w:sz w:val="24"/>
          <w:szCs w:val="20"/>
        </w:rPr>
        <w:t>27 February</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Pr>
          <w:rFonts w:ascii="Arial" w:eastAsia="Arial Unicode MS" w:hAnsi="Arial"/>
          <w:b/>
          <w:bCs/>
          <w:kern w:val="0"/>
          <w:sz w:val="24"/>
          <w:szCs w:val="20"/>
        </w:rPr>
        <w:t>03</w:t>
      </w:r>
      <w:r w:rsidR="00EB0333">
        <w:rPr>
          <w:rFonts w:ascii="Arial" w:eastAsia="Arial Unicode MS" w:hAnsi="Arial"/>
          <w:b/>
          <w:bCs/>
          <w:kern w:val="0"/>
          <w:sz w:val="24"/>
          <w:szCs w:val="20"/>
        </w:rPr>
        <w:t xml:space="preserve"> </w:t>
      </w:r>
      <w:r>
        <w:rPr>
          <w:rFonts w:ascii="Arial" w:eastAsia="Arial Unicode MS" w:hAnsi="Arial"/>
          <w:b/>
          <w:bCs/>
          <w:kern w:val="0"/>
          <w:sz w:val="24"/>
          <w:szCs w:val="20"/>
        </w:rPr>
        <w:t>March</w:t>
      </w:r>
      <w:r w:rsidR="003E16F6" w:rsidRPr="002C6C08">
        <w:rPr>
          <w:rFonts w:ascii="Arial" w:eastAsia="Arial Unicode MS" w:hAnsi="Arial" w:hint="eastAsia"/>
          <w:b/>
          <w:bCs/>
          <w:kern w:val="0"/>
          <w:sz w:val="24"/>
          <w:szCs w:val="20"/>
        </w:rPr>
        <w:t>,</w:t>
      </w:r>
      <w:r>
        <w:rPr>
          <w:rFonts w:ascii="Arial" w:eastAsia="Arial Unicode MS" w:hAnsi="Arial"/>
          <w:b/>
          <w:bCs/>
          <w:kern w:val="0"/>
          <w:sz w:val="24"/>
          <w:szCs w:val="20"/>
        </w:rPr>
        <w:t xml:space="preserve"> 2023</w:t>
      </w:r>
    </w:p>
    <w:p w14:paraId="3AAF2812"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6CA1181F" w14:textId="4E309DAF"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B5877">
        <w:rPr>
          <w:rFonts w:ascii="Arial" w:eastAsia="Arial Unicode MS" w:hAnsi="Arial" w:cs="Arial"/>
          <w:b/>
          <w:bCs/>
          <w:kern w:val="0"/>
          <w:sz w:val="24"/>
          <w:szCs w:val="20"/>
        </w:rPr>
        <w:t>9.2.4</w:t>
      </w:r>
    </w:p>
    <w:p w14:paraId="7B275871"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83573">
        <w:rPr>
          <w:rFonts w:ascii="Arial" w:eastAsia="Arial Unicode MS" w:hAnsi="Arial" w:cs="Arial"/>
          <w:b/>
          <w:bCs/>
          <w:kern w:val="0"/>
          <w:sz w:val="24"/>
          <w:szCs w:val="20"/>
        </w:rPr>
        <w:t xml:space="preserve">Further discussion on the Clarifications of </w:t>
      </w:r>
      <w:r w:rsidR="00CB3FB3" w:rsidRPr="00CB3FB3">
        <w:rPr>
          <w:rFonts w:ascii="Arial" w:eastAsia="Arial Unicode MS" w:hAnsi="Arial" w:cs="Arial"/>
          <w:b/>
          <w:bCs/>
          <w:kern w:val="0"/>
          <w:sz w:val="24"/>
          <w:szCs w:val="20"/>
        </w:rPr>
        <w:t xml:space="preserve">prepared </w:t>
      </w:r>
      <w:r w:rsidR="00233129">
        <w:rPr>
          <w:rFonts w:ascii="Arial" w:eastAsia="Arial Unicode MS" w:hAnsi="Arial" w:cs="Arial" w:hint="eastAsia"/>
          <w:b/>
          <w:bCs/>
          <w:kern w:val="0"/>
          <w:sz w:val="24"/>
          <w:szCs w:val="20"/>
        </w:rPr>
        <w:t>PS</w:t>
      </w:r>
      <w:r w:rsidR="00233129">
        <w:rPr>
          <w:rFonts w:ascii="Arial" w:eastAsia="Arial Unicode MS" w:hAnsi="Arial" w:cs="Arial"/>
          <w:b/>
          <w:bCs/>
          <w:kern w:val="0"/>
          <w:sz w:val="24"/>
          <w:szCs w:val="20"/>
        </w:rPr>
        <w:t>C</w:t>
      </w:r>
      <w:r w:rsidR="00CB3FB3" w:rsidRPr="00CB3FB3">
        <w:rPr>
          <w:rFonts w:ascii="Arial" w:eastAsia="Arial Unicode MS" w:hAnsi="Arial" w:cs="Arial"/>
          <w:b/>
          <w:bCs/>
          <w:kern w:val="0"/>
          <w:sz w:val="24"/>
          <w:szCs w:val="20"/>
        </w:rPr>
        <w:t>ell addition by candidate SN</w:t>
      </w:r>
    </w:p>
    <w:p w14:paraId="2F78D892" w14:textId="0E573571"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F1E99" w:rsidRPr="00AF1E99">
        <w:rPr>
          <w:rFonts w:ascii="Arial" w:eastAsia="Arial Unicode MS" w:hAnsi="Arial" w:cs="Arial"/>
          <w:b/>
          <w:bCs/>
          <w:kern w:val="0"/>
          <w:sz w:val="24"/>
          <w:szCs w:val="20"/>
          <w:lang w:eastAsia="en-US"/>
        </w:rPr>
        <w:t xml:space="preserve">NEC, ZTE, </w:t>
      </w:r>
      <w:r w:rsidR="001B5877">
        <w:rPr>
          <w:rFonts w:ascii="Arial" w:eastAsia="Arial Unicode MS" w:hAnsi="Arial" w:cs="Arial"/>
          <w:b/>
          <w:bCs/>
          <w:kern w:val="0"/>
          <w:sz w:val="24"/>
          <w:szCs w:val="20"/>
          <w:lang w:eastAsia="en-US"/>
        </w:rPr>
        <w:t>CATT, Ericsson</w:t>
      </w:r>
      <w:r w:rsidR="00CD6403">
        <w:rPr>
          <w:rFonts w:ascii="Arial" w:eastAsia="Arial Unicode MS" w:hAnsi="Arial" w:cs="Arial"/>
          <w:b/>
          <w:bCs/>
          <w:kern w:val="0"/>
          <w:sz w:val="24"/>
          <w:szCs w:val="20"/>
          <w:lang w:eastAsia="en-US"/>
        </w:rPr>
        <w:t>, Huawei</w:t>
      </w:r>
      <w:bookmarkStart w:id="1" w:name="_GoBack"/>
      <w:bookmarkEnd w:id="1"/>
    </w:p>
    <w:p w14:paraId="4A1913B5"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3F15E936"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6A08A05" w14:textId="0E2C497A" w:rsidR="00996207" w:rsidRDefault="00173563" w:rsidP="00CD5A61">
      <w:pPr>
        <w:widowControl/>
        <w:spacing w:after="180"/>
        <w:rPr>
          <w:rFonts w:ascii="Arial" w:eastAsia="Arial Unicode MS" w:hAnsi="Arial"/>
          <w:kern w:val="0"/>
          <w:szCs w:val="21"/>
        </w:rPr>
      </w:pPr>
      <w:r>
        <w:rPr>
          <w:rFonts w:ascii="Arial" w:eastAsia="Arial Unicode MS" w:hAnsi="Arial"/>
          <w:kern w:val="0"/>
          <w:szCs w:val="21"/>
        </w:rPr>
        <w:t>For the discussed issue in RAN3#11</w:t>
      </w:r>
      <w:r w:rsidR="00F32173">
        <w:rPr>
          <w:rFonts w:ascii="Arial" w:eastAsia="Arial Unicode MS" w:hAnsi="Arial" w:hint="eastAsia"/>
          <w:kern w:val="0"/>
          <w:szCs w:val="21"/>
        </w:rPr>
        <w:t>8</w:t>
      </w:r>
      <w:r w:rsidR="00CD5A61">
        <w:rPr>
          <w:rFonts w:ascii="Arial" w:eastAsia="Arial Unicode MS" w:hAnsi="Arial"/>
          <w:kern w:val="0"/>
          <w:szCs w:val="21"/>
        </w:rPr>
        <w:t xml:space="preserve"> [R3-226370]</w:t>
      </w:r>
      <w:r>
        <w:rPr>
          <w:rFonts w:ascii="Arial" w:eastAsia="Arial Unicode MS" w:hAnsi="Arial"/>
          <w:kern w:val="0"/>
          <w:szCs w:val="21"/>
        </w:rPr>
        <w:t xml:space="preserve">, </w:t>
      </w:r>
      <w:r w:rsidR="00442F61">
        <w:rPr>
          <w:rFonts w:ascii="Arial" w:eastAsia="Arial Unicode MS" w:hAnsi="Arial"/>
          <w:kern w:val="0"/>
          <w:szCs w:val="21"/>
        </w:rPr>
        <w:t>i</w:t>
      </w:r>
      <w:r w:rsidR="00996207">
        <w:rPr>
          <w:rFonts w:ascii="Arial" w:eastAsia="Arial Unicode MS" w:hAnsi="Arial"/>
          <w:kern w:val="0"/>
          <w:szCs w:val="21"/>
        </w:rPr>
        <w:t>t</w:t>
      </w:r>
      <w:r w:rsidR="00996207">
        <w:rPr>
          <w:rFonts w:ascii="Arial" w:eastAsia="Arial Unicode MS" w:hAnsi="Arial"/>
          <w:kern w:val="0"/>
          <w:szCs w:val="21"/>
        </w:rPr>
        <w:t xml:space="preserve"> has been c</w:t>
      </w:r>
      <w:r w:rsidR="00996207" w:rsidRPr="00996207">
        <w:rPr>
          <w:rFonts w:ascii="Arial" w:eastAsia="Arial Unicode MS" w:hAnsi="Arial"/>
          <w:kern w:val="0"/>
          <w:szCs w:val="21"/>
        </w:rPr>
        <w:t>onfirm</w:t>
      </w:r>
      <w:r w:rsidR="00996207">
        <w:rPr>
          <w:rFonts w:ascii="Arial" w:eastAsia="Arial Unicode MS" w:hAnsi="Arial"/>
          <w:kern w:val="0"/>
          <w:szCs w:val="21"/>
        </w:rPr>
        <w:t>ed</w:t>
      </w:r>
      <w:r w:rsidR="00996207" w:rsidRPr="00996207">
        <w:rPr>
          <w:rFonts w:ascii="Arial" w:eastAsia="Arial Unicode MS" w:hAnsi="Arial"/>
          <w:kern w:val="0"/>
          <w:szCs w:val="21"/>
        </w:rPr>
        <w:t xml:space="preserve"> that for SN initiated CPC, when the target (candidate) SN adds prepared PSCells within the limit given by the source SN</w:t>
      </w:r>
      <w:r w:rsidR="00CA13E0">
        <w:rPr>
          <w:rFonts w:ascii="Arial" w:eastAsia="Arial Unicode MS" w:hAnsi="Arial"/>
          <w:kern w:val="0"/>
          <w:szCs w:val="21"/>
        </w:rPr>
        <w:t>,</w:t>
      </w:r>
      <w:r w:rsidR="00996207" w:rsidRPr="00996207">
        <w:rPr>
          <w:rFonts w:ascii="Arial" w:eastAsia="Arial Unicode MS" w:hAnsi="Arial"/>
          <w:kern w:val="0"/>
          <w:szCs w:val="21"/>
        </w:rPr>
        <w:t xml:space="preserve"> using SN initiated SN modification procedure, the MN may decide to forward to the source SN the request from the target SN. </w:t>
      </w:r>
    </w:p>
    <w:p w14:paraId="17DBADA6" w14:textId="77777777" w:rsidR="00996207" w:rsidRDefault="00996207" w:rsidP="00CD5A61">
      <w:pPr>
        <w:widowControl/>
        <w:spacing w:after="180"/>
        <w:rPr>
          <w:rFonts w:ascii="Arial" w:eastAsia="Arial Unicode MS" w:hAnsi="Arial"/>
          <w:kern w:val="0"/>
          <w:szCs w:val="21"/>
        </w:rPr>
      </w:pPr>
      <w:r>
        <w:rPr>
          <w:rFonts w:ascii="Arial" w:eastAsia="Arial Unicode MS" w:hAnsi="Arial"/>
          <w:kern w:val="0"/>
          <w:szCs w:val="21"/>
        </w:rPr>
        <w:t xml:space="preserve">The remaining </w:t>
      </w:r>
      <w:r w:rsidR="00CA13E0">
        <w:rPr>
          <w:rFonts w:ascii="Arial" w:eastAsia="Arial Unicode MS" w:hAnsi="Arial"/>
          <w:kern w:val="0"/>
          <w:szCs w:val="21"/>
        </w:rPr>
        <w:t xml:space="preserve">issue </w:t>
      </w:r>
      <w:r>
        <w:rPr>
          <w:rFonts w:ascii="Arial" w:eastAsia="Arial Unicode MS" w:hAnsi="Arial"/>
          <w:kern w:val="0"/>
          <w:szCs w:val="21"/>
        </w:rPr>
        <w:t>to check is the way to capture in the specif</w:t>
      </w:r>
      <w:r w:rsidR="00CD5A61">
        <w:rPr>
          <w:rFonts w:ascii="Arial" w:eastAsia="Arial Unicode MS" w:hAnsi="Arial"/>
          <w:kern w:val="0"/>
          <w:szCs w:val="21"/>
        </w:rPr>
        <w:t>i</w:t>
      </w:r>
      <w:r w:rsidR="00CA13E0">
        <w:rPr>
          <w:rFonts w:ascii="Arial" w:eastAsia="Arial Unicode MS" w:hAnsi="Arial"/>
          <w:kern w:val="0"/>
          <w:szCs w:val="21"/>
        </w:rPr>
        <w:t>cation.</w:t>
      </w:r>
    </w:p>
    <w:p w14:paraId="61A165E3" w14:textId="77777777" w:rsidR="00FE5E30" w:rsidRPr="00EF0861" w:rsidRDefault="00FE5E30" w:rsidP="00FE5E30">
      <w:pPr>
        <w:rPr>
          <w:rFonts w:ascii="Calibri" w:eastAsia="DengXian" w:hAnsi="Calibri" w:cs="Calibri"/>
          <w:i/>
          <w:color w:val="FF0000"/>
          <w:sz w:val="16"/>
          <w:szCs w:val="16"/>
          <w:u w:val="single"/>
        </w:rPr>
      </w:pPr>
      <w:r w:rsidRPr="009A1B49">
        <w:rPr>
          <w:rFonts w:ascii="Calibri" w:hAnsi="Calibri" w:cs="Calibri" w:hint="eastAsia"/>
          <w:i/>
          <w:color w:val="FF0000"/>
          <w:sz w:val="16"/>
          <w:szCs w:val="16"/>
          <w:u w:val="single"/>
          <w:lang w:eastAsia="en-US"/>
        </w:rPr>
        <w:t>PScell addition by candidate SN:</w:t>
      </w:r>
    </w:p>
    <w:p w14:paraId="07CE923B" w14:textId="77777777" w:rsidR="00CD5A61" w:rsidRPr="00CD5A61" w:rsidRDefault="00CD5A61" w:rsidP="00CD5A61">
      <w:pPr>
        <w:widowControl/>
        <w:rPr>
          <w:rFonts w:ascii="Arial" w:eastAsia="Arial Unicode MS" w:hAnsi="Arial"/>
          <w:kern w:val="0"/>
          <w:szCs w:val="21"/>
        </w:rPr>
      </w:pPr>
      <w:r w:rsidRPr="00764D68">
        <w:rPr>
          <w:rFonts w:ascii="Calibri" w:hAnsi="Calibri" w:cs="Calibri"/>
          <w:i/>
          <w:color w:val="FF0000"/>
          <w:sz w:val="16"/>
          <w:szCs w:val="16"/>
          <w:lang w:eastAsia="en-US"/>
        </w:rPr>
        <w:t xml:space="preserve">Two alternatives in </w:t>
      </w:r>
      <w:hyperlink r:id="rId7" w:history="1">
        <w:r w:rsidRPr="006A5CCC">
          <w:rPr>
            <w:rStyle w:val="a7"/>
            <w:rFonts w:ascii="Calibri" w:hAnsi="Calibri" w:cs="Calibri"/>
            <w:i/>
            <w:sz w:val="16"/>
            <w:szCs w:val="16"/>
            <w:lang w:eastAsia="en-US"/>
          </w:rPr>
          <w:t>R3-226800</w:t>
        </w:r>
      </w:hyperlink>
      <w:r w:rsidRPr="00764D68">
        <w:rPr>
          <w:rFonts w:ascii="Calibri" w:hAnsi="Calibri" w:cs="Calibri"/>
          <w:i/>
          <w:color w:val="FF0000"/>
          <w:sz w:val="16"/>
          <w:szCs w:val="16"/>
          <w:lang w:eastAsia="en-US"/>
        </w:rPr>
        <w:t xml:space="preserve"> and </w:t>
      </w:r>
      <w:hyperlink r:id="rId8" w:history="1">
        <w:r w:rsidRPr="006A5CCC">
          <w:rPr>
            <w:rStyle w:val="a7"/>
            <w:rFonts w:ascii="Calibri" w:hAnsi="Calibri" w:cs="Calibri"/>
            <w:i/>
            <w:sz w:val="16"/>
            <w:szCs w:val="16"/>
            <w:lang w:eastAsia="en-US"/>
          </w:rPr>
          <w:t>R3-226867</w:t>
        </w:r>
      </w:hyperlink>
      <w:r w:rsidRPr="00764D68">
        <w:rPr>
          <w:rFonts w:ascii="Calibri" w:hAnsi="Calibri" w:cs="Calibri"/>
          <w:i/>
          <w:color w:val="FF0000"/>
          <w:sz w:val="16"/>
          <w:szCs w:val="16"/>
          <w:lang w:eastAsia="en-US"/>
        </w:rPr>
        <w:t xml:space="preserve"> to be continued</w:t>
      </w:r>
      <w:r>
        <w:rPr>
          <w:rFonts w:ascii="Calibri" w:hAnsi="Calibri" w:cs="Calibri"/>
          <w:i/>
          <w:color w:val="FF0000"/>
          <w:sz w:val="16"/>
          <w:szCs w:val="16"/>
          <w:lang w:eastAsia="en-US"/>
        </w:rPr>
        <w:t>…</w:t>
      </w:r>
    </w:p>
    <w:p w14:paraId="1ACC8FF7" w14:textId="77777777" w:rsidR="003E16F6" w:rsidRPr="002C6C08" w:rsidRDefault="003E16F6" w:rsidP="003E16F6">
      <w:pPr>
        <w:widowControl/>
        <w:rPr>
          <w:rFonts w:ascii="Arial" w:eastAsia="Arial Unicode MS" w:hAnsi="Arial"/>
          <w:kern w:val="0"/>
          <w:sz w:val="20"/>
          <w:szCs w:val="20"/>
        </w:rPr>
      </w:pPr>
    </w:p>
    <w:p w14:paraId="34BBC8DA"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23153009" w14:textId="77777777" w:rsidR="00E00225" w:rsidRDefault="00E00225" w:rsidP="00C4519E">
      <w:pPr>
        <w:widowControl/>
        <w:spacing w:before="60" w:after="120" w:line="240" w:lineRule="atLeast"/>
        <w:rPr>
          <w:rFonts w:ascii="Arial" w:hAnsi="Arial"/>
          <w:kern w:val="0"/>
          <w:szCs w:val="21"/>
        </w:rPr>
      </w:pPr>
      <w:r>
        <w:rPr>
          <w:rFonts w:ascii="Arial" w:eastAsia="Arial Unicode MS" w:hAnsi="Arial"/>
          <w:kern w:val="0"/>
          <w:szCs w:val="21"/>
        </w:rPr>
        <w:t>For the SN initiated CPC, w</w:t>
      </w:r>
      <w:r w:rsidRPr="00996207">
        <w:rPr>
          <w:rFonts w:ascii="Arial" w:eastAsia="Arial Unicode MS" w:hAnsi="Arial"/>
          <w:kern w:val="0"/>
          <w:szCs w:val="21"/>
        </w:rPr>
        <w:t>hen the target (candidate) SN adds</w:t>
      </w:r>
      <w:r w:rsidR="008148E9">
        <w:rPr>
          <w:rFonts w:ascii="Arial" w:eastAsia="Arial Unicode MS" w:hAnsi="Arial"/>
          <w:kern w:val="0"/>
          <w:szCs w:val="21"/>
        </w:rPr>
        <w:t xml:space="preserve"> some more</w:t>
      </w:r>
      <w:r w:rsidRPr="00996207">
        <w:rPr>
          <w:rFonts w:ascii="Arial" w:eastAsia="Arial Unicode MS" w:hAnsi="Arial"/>
          <w:kern w:val="0"/>
          <w:szCs w:val="21"/>
        </w:rPr>
        <w:t xml:space="preserve"> prepared PSCells within the limit given by the source SN</w:t>
      </w:r>
      <w:r w:rsidR="003A33A0">
        <w:rPr>
          <w:rFonts w:ascii="Arial" w:eastAsia="Arial Unicode MS" w:hAnsi="Arial"/>
          <w:kern w:val="0"/>
          <w:szCs w:val="21"/>
        </w:rPr>
        <w:t>,</w:t>
      </w:r>
      <w:r w:rsidRPr="00996207">
        <w:rPr>
          <w:rFonts w:ascii="Arial" w:eastAsia="Arial Unicode MS" w:hAnsi="Arial"/>
          <w:kern w:val="0"/>
          <w:szCs w:val="21"/>
        </w:rPr>
        <w:t xml:space="preserve"> using SN initiated SN modification procedure, </w:t>
      </w:r>
      <w:r>
        <w:rPr>
          <w:rFonts w:ascii="Arial" w:eastAsia="Arial Unicode MS" w:hAnsi="Arial"/>
          <w:kern w:val="0"/>
          <w:szCs w:val="21"/>
        </w:rPr>
        <w:t>i</w:t>
      </w:r>
      <w:r w:rsidR="00F32173">
        <w:rPr>
          <w:rFonts w:ascii="Arial" w:eastAsia="Arial Unicode MS" w:hAnsi="Arial"/>
          <w:kern w:val="0"/>
          <w:szCs w:val="21"/>
        </w:rPr>
        <w:t>t has been confirmed in RAN3#118</w:t>
      </w:r>
      <w:r>
        <w:rPr>
          <w:rFonts w:ascii="Arial" w:eastAsia="Arial Unicode MS" w:hAnsi="Arial"/>
          <w:kern w:val="0"/>
          <w:szCs w:val="21"/>
        </w:rPr>
        <w:t xml:space="preserve"> that </w:t>
      </w:r>
      <w:r w:rsidRPr="00996207">
        <w:rPr>
          <w:rFonts w:ascii="Arial" w:eastAsia="Arial Unicode MS" w:hAnsi="Arial"/>
          <w:kern w:val="0"/>
          <w:szCs w:val="21"/>
        </w:rPr>
        <w:t>the MN may decide to forward to the source SN the request from the target SN.</w:t>
      </w:r>
    </w:p>
    <w:p w14:paraId="7EE07EC4" w14:textId="77777777" w:rsidR="00FE5E30" w:rsidRDefault="00E00225" w:rsidP="00C4519E">
      <w:pPr>
        <w:widowControl/>
        <w:spacing w:before="60" w:after="120" w:line="240" w:lineRule="atLeast"/>
        <w:rPr>
          <w:rFonts w:ascii="Arial" w:hAnsi="Arial"/>
          <w:kern w:val="0"/>
          <w:szCs w:val="21"/>
        </w:rPr>
      </w:pPr>
      <w:r>
        <w:rPr>
          <w:rFonts w:ascii="Arial" w:hAnsi="Arial"/>
          <w:kern w:val="0"/>
          <w:szCs w:val="21"/>
        </w:rPr>
        <w:t>Then for the wording to be captured in th</w:t>
      </w:r>
      <w:r w:rsidR="001067BF">
        <w:rPr>
          <w:rFonts w:ascii="Arial" w:hAnsi="Arial"/>
          <w:kern w:val="0"/>
          <w:szCs w:val="21"/>
        </w:rPr>
        <w:t>e specification, during RAN3#118</w:t>
      </w:r>
      <w:r>
        <w:rPr>
          <w:rFonts w:ascii="Arial" w:hAnsi="Arial"/>
          <w:kern w:val="0"/>
          <w:szCs w:val="21"/>
        </w:rPr>
        <w:t xml:space="preserve"> in Toulouse, w</w:t>
      </w:r>
      <w:r>
        <w:rPr>
          <w:rFonts w:ascii="Arial" w:hAnsi="Arial" w:hint="eastAsia"/>
          <w:kern w:val="0"/>
          <w:szCs w:val="21"/>
        </w:rPr>
        <w:t xml:space="preserve">e </w:t>
      </w:r>
      <w:r>
        <w:rPr>
          <w:rFonts w:ascii="Arial" w:hAnsi="Arial"/>
          <w:kern w:val="0"/>
          <w:szCs w:val="21"/>
        </w:rPr>
        <w:t xml:space="preserve">discussed two </w:t>
      </w:r>
      <w:r w:rsidR="00DC1050">
        <w:rPr>
          <w:rFonts w:ascii="Arial" w:hAnsi="Arial"/>
          <w:kern w:val="0"/>
          <w:szCs w:val="21"/>
        </w:rPr>
        <w:t>options</w:t>
      </w:r>
      <w:r w:rsidR="00FE5E30">
        <w:rPr>
          <w:rFonts w:ascii="Arial" w:hAnsi="Arial"/>
          <w:kern w:val="0"/>
          <w:szCs w:val="21"/>
        </w:rPr>
        <w:t xml:space="preserve"> (</w:t>
      </w:r>
      <w:r w:rsidR="00DC1050">
        <w:rPr>
          <w:rFonts w:ascii="Arial" w:hAnsi="Arial"/>
          <w:kern w:val="0"/>
          <w:szCs w:val="21"/>
        </w:rPr>
        <w:t>option</w:t>
      </w:r>
      <w:r w:rsidR="00FE5E30">
        <w:rPr>
          <w:rFonts w:ascii="Arial" w:hAnsi="Arial"/>
          <w:kern w:val="0"/>
          <w:szCs w:val="21"/>
        </w:rPr>
        <w:t xml:space="preserve"> A and </w:t>
      </w:r>
      <w:r w:rsidR="00DC1050">
        <w:rPr>
          <w:rFonts w:ascii="Arial" w:hAnsi="Arial"/>
          <w:kern w:val="0"/>
          <w:szCs w:val="21"/>
        </w:rPr>
        <w:t>option</w:t>
      </w:r>
      <w:r w:rsidR="00FE5E30">
        <w:rPr>
          <w:rFonts w:ascii="Arial" w:hAnsi="Arial"/>
          <w:kern w:val="0"/>
          <w:szCs w:val="21"/>
        </w:rPr>
        <w:t xml:space="preserve"> B).</w:t>
      </w:r>
    </w:p>
    <w:p w14:paraId="056C1992" w14:textId="77777777" w:rsidR="000849D8" w:rsidRDefault="00DC1050" w:rsidP="00C4519E">
      <w:pPr>
        <w:widowControl/>
        <w:spacing w:before="60" w:after="120" w:line="240" w:lineRule="atLeast"/>
        <w:rPr>
          <w:rFonts w:ascii="Arial" w:hAnsi="Arial"/>
          <w:kern w:val="0"/>
          <w:szCs w:val="21"/>
        </w:rPr>
      </w:pPr>
      <w:r>
        <w:rPr>
          <w:rFonts w:ascii="Arial" w:hAnsi="Arial"/>
          <w:b/>
          <w:kern w:val="0"/>
          <w:szCs w:val="21"/>
        </w:rPr>
        <w:t>Option</w:t>
      </w:r>
      <w:r w:rsidR="000849D8" w:rsidRPr="00DC1050">
        <w:rPr>
          <w:rFonts w:ascii="Arial" w:hAnsi="Arial"/>
          <w:b/>
          <w:kern w:val="0"/>
          <w:szCs w:val="21"/>
        </w:rPr>
        <w:t xml:space="preserve"> A</w:t>
      </w:r>
      <w:r w:rsidR="000849D8">
        <w:rPr>
          <w:rFonts w:ascii="Arial" w:hAnsi="Arial"/>
          <w:kern w:val="0"/>
          <w:szCs w:val="21"/>
        </w:rPr>
        <w:t xml:space="preserve"> is to add into the chapter 10.3 </w:t>
      </w:r>
      <w:r w:rsidR="000849D8" w:rsidRPr="000849D8">
        <w:rPr>
          <w:rFonts w:ascii="Arial" w:hAnsi="Arial"/>
          <w:kern w:val="0"/>
          <w:szCs w:val="21"/>
        </w:rPr>
        <w:t>Secondary Node Modification (MN/SN initiated)</w:t>
      </w:r>
      <w:r w:rsidR="000849D8">
        <w:rPr>
          <w:rFonts w:ascii="Arial" w:hAnsi="Arial"/>
          <w:kern w:val="0"/>
          <w:szCs w:val="21"/>
        </w:rPr>
        <w:t xml:space="preserve">, a NOTE to show the </w:t>
      </w:r>
      <w:r w:rsidR="000849D8" w:rsidRPr="000849D8">
        <w:rPr>
          <w:rFonts w:ascii="Arial" w:hAnsi="Arial"/>
          <w:kern w:val="0"/>
          <w:szCs w:val="21"/>
        </w:rPr>
        <w:t xml:space="preserve">case </w:t>
      </w:r>
      <w:r w:rsidR="000849D8">
        <w:rPr>
          <w:rFonts w:ascii="Arial" w:hAnsi="Arial"/>
          <w:kern w:val="0"/>
          <w:szCs w:val="21"/>
        </w:rPr>
        <w:t xml:space="preserve">when the </w:t>
      </w:r>
      <w:r w:rsidR="000849D8" w:rsidRPr="000849D8">
        <w:rPr>
          <w:rFonts w:ascii="Arial" w:hAnsi="Arial"/>
          <w:kern w:val="0"/>
          <w:szCs w:val="21"/>
        </w:rPr>
        <w:t>candidate SN includes some prepared PSCells</w:t>
      </w:r>
      <w:r w:rsidR="000849D8">
        <w:rPr>
          <w:rFonts w:ascii="Arial" w:hAnsi="Arial"/>
          <w:kern w:val="0"/>
          <w:szCs w:val="21"/>
        </w:rPr>
        <w:t xml:space="preserve"> with short description.</w:t>
      </w:r>
    </w:p>
    <w:p w14:paraId="1F1DACF7" w14:textId="77777777" w:rsidR="000849D8" w:rsidRDefault="00DC1050" w:rsidP="00C4519E">
      <w:pPr>
        <w:widowControl/>
        <w:spacing w:before="60" w:after="120" w:line="240" w:lineRule="atLeast"/>
        <w:rPr>
          <w:rFonts w:ascii="Arial" w:hAnsi="Arial"/>
          <w:kern w:val="0"/>
          <w:szCs w:val="21"/>
        </w:rPr>
      </w:pPr>
      <w:r>
        <w:rPr>
          <w:rFonts w:ascii="Arial" w:hAnsi="Arial"/>
          <w:b/>
          <w:kern w:val="0"/>
          <w:szCs w:val="21"/>
        </w:rPr>
        <w:t>Option</w:t>
      </w:r>
      <w:r w:rsidR="000849D8" w:rsidRPr="00DC1050">
        <w:rPr>
          <w:rFonts w:ascii="Arial" w:hAnsi="Arial"/>
          <w:b/>
          <w:kern w:val="0"/>
          <w:szCs w:val="21"/>
        </w:rPr>
        <w:t xml:space="preserve"> B</w:t>
      </w:r>
      <w:r w:rsidR="000849D8">
        <w:rPr>
          <w:rFonts w:ascii="Arial" w:hAnsi="Arial"/>
          <w:kern w:val="0"/>
          <w:szCs w:val="21"/>
        </w:rPr>
        <w:t xml:space="preserve"> is to add into the chapter 10.5 </w:t>
      </w:r>
      <w:r w:rsidR="000849D8" w:rsidRPr="000849D8">
        <w:rPr>
          <w:rFonts w:ascii="Arial" w:hAnsi="Arial"/>
          <w:kern w:val="0"/>
          <w:szCs w:val="21"/>
        </w:rPr>
        <w:t>Secondary Node Change (MN/SN initiated)</w:t>
      </w:r>
      <w:r w:rsidR="000849D8">
        <w:rPr>
          <w:rFonts w:ascii="Arial" w:hAnsi="Arial"/>
          <w:kern w:val="0"/>
          <w:szCs w:val="21"/>
        </w:rPr>
        <w:t xml:space="preserve">, a NOTE to show the case when the candidate SN includes some prepared PSCells, with also some </w:t>
      </w:r>
      <w:r w:rsidR="00F32173">
        <w:rPr>
          <w:rFonts w:ascii="Arial" w:hAnsi="Arial"/>
          <w:kern w:val="0"/>
          <w:szCs w:val="21"/>
        </w:rPr>
        <w:t>description</w:t>
      </w:r>
      <w:r w:rsidR="000849D8">
        <w:rPr>
          <w:rFonts w:ascii="Arial" w:hAnsi="Arial"/>
          <w:kern w:val="0"/>
          <w:szCs w:val="21"/>
        </w:rPr>
        <w:t xml:space="preserve"> of the steps to execute.</w:t>
      </w:r>
    </w:p>
    <w:p w14:paraId="508138AD" w14:textId="77777777" w:rsidR="00266FBD" w:rsidRDefault="00FE5E30" w:rsidP="00C4519E">
      <w:pPr>
        <w:widowControl/>
        <w:spacing w:before="60" w:after="120" w:line="240" w:lineRule="atLeast"/>
        <w:rPr>
          <w:rFonts w:ascii="Arial" w:hAnsi="Arial"/>
          <w:kern w:val="0"/>
          <w:szCs w:val="21"/>
        </w:rPr>
      </w:pPr>
      <w:r>
        <w:rPr>
          <w:rFonts w:ascii="Arial" w:hAnsi="Arial"/>
          <w:kern w:val="0"/>
          <w:szCs w:val="21"/>
        </w:rPr>
        <w:t>Further checking later</w:t>
      </w:r>
      <w:r w:rsidR="000849D8">
        <w:rPr>
          <w:rFonts w:ascii="Arial" w:hAnsi="Arial"/>
          <w:kern w:val="0"/>
          <w:szCs w:val="21"/>
        </w:rPr>
        <w:t xml:space="preserve"> after the meeting</w:t>
      </w:r>
      <w:r>
        <w:rPr>
          <w:rFonts w:ascii="Arial" w:hAnsi="Arial"/>
          <w:kern w:val="0"/>
          <w:szCs w:val="21"/>
        </w:rPr>
        <w:t>, there i</w:t>
      </w:r>
      <w:r w:rsidR="000849D8">
        <w:rPr>
          <w:rFonts w:ascii="Arial" w:hAnsi="Arial"/>
          <w:kern w:val="0"/>
          <w:szCs w:val="21"/>
        </w:rPr>
        <w:t xml:space="preserve">s another alternative (to call </w:t>
      </w:r>
      <w:r w:rsidR="00DC1050">
        <w:rPr>
          <w:rFonts w:ascii="Arial" w:hAnsi="Arial"/>
          <w:b/>
          <w:kern w:val="0"/>
          <w:szCs w:val="21"/>
        </w:rPr>
        <w:t>Option</w:t>
      </w:r>
      <w:r w:rsidRPr="00DC1050">
        <w:rPr>
          <w:rFonts w:ascii="Arial" w:hAnsi="Arial"/>
          <w:b/>
          <w:kern w:val="0"/>
          <w:szCs w:val="21"/>
        </w:rPr>
        <w:t xml:space="preserve"> C</w:t>
      </w:r>
      <w:r>
        <w:rPr>
          <w:rFonts w:ascii="Arial" w:hAnsi="Arial"/>
          <w:kern w:val="0"/>
          <w:szCs w:val="21"/>
        </w:rPr>
        <w:t>)</w:t>
      </w:r>
      <w:r w:rsidR="00E00225">
        <w:rPr>
          <w:rFonts w:ascii="Arial" w:hAnsi="Arial"/>
          <w:kern w:val="0"/>
          <w:szCs w:val="21"/>
        </w:rPr>
        <w:t xml:space="preserve"> </w:t>
      </w:r>
      <w:r w:rsidR="000849D8">
        <w:rPr>
          <w:rFonts w:ascii="Arial" w:hAnsi="Arial"/>
          <w:kern w:val="0"/>
          <w:szCs w:val="21"/>
        </w:rPr>
        <w:t xml:space="preserve">which is to add in chapter 10.5 </w:t>
      </w:r>
      <w:r w:rsidR="00F32173">
        <w:rPr>
          <w:rFonts w:ascii="Arial" w:hAnsi="Arial"/>
          <w:kern w:val="0"/>
          <w:szCs w:val="21"/>
        </w:rPr>
        <w:t xml:space="preserve">in </w:t>
      </w:r>
      <w:r w:rsidR="008148E9">
        <w:rPr>
          <w:rFonts w:ascii="Arial" w:hAnsi="Arial"/>
          <w:kern w:val="0"/>
          <w:szCs w:val="21"/>
        </w:rPr>
        <w:t xml:space="preserve">the figure </w:t>
      </w:r>
      <w:r w:rsidR="00F32173">
        <w:rPr>
          <w:rFonts w:ascii="Arial" w:hAnsi="Arial"/>
          <w:kern w:val="0"/>
          <w:szCs w:val="21"/>
        </w:rPr>
        <w:t>some new optional steps with its description.</w:t>
      </w:r>
    </w:p>
    <w:p w14:paraId="0868207D" w14:textId="77777777" w:rsidR="008148E9" w:rsidRDefault="008148E9" w:rsidP="00C4519E">
      <w:pPr>
        <w:widowControl/>
        <w:spacing w:before="60" w:after="120" w:line="240" w:lineRule="atLeast"/>
        <w:rPr>
          <w:rFonts w:ascii="Arial" w:hAnsi="Arial"/>
          <w:kern w:val="0"/>
          <w:szCs w:val="21"/>
        </w:rPr>
      </w:pPr>
      <w:r>
        <w:rPr>
          <w:rFonts w:ascii="Arial" w:hAnsi="Arial"/>
          <w:kern w:val="0"/>
          <w:szCs w:val="21"/>
        </w:rPr>
        <w:t>(It was also found later that not only the candidate SN to add some more prepared PSCells, but also the candidate SN may want to remove some prepared PScells, this case is also considered with using the same procedure)</w:t>
      </w:r>
    </w:p>
    <w:p w14:paraId="1DB31482" w14:textId="77777777" w:rsidR="000849D8" w:rsidRPr="00E00225" w:rsidRDefault="000849D8" w:rsidP="00C4519E">
      <w:pPr>
        <w:widowControl/>
        <w:spacing w:before="60" w:after="120" w:line="240" w:lineRule="atLeast"/>
        <w:rPr>
          <w:rFonts w:ascii="Arial" w:hAnsi="Arial"/>
          <w:kern w:val="0"/>
          <w:szCs w:val="21"/>
        </w:rPr>
      </w:pPr>
      <w:r>
        <w:rPr>
          <w:rFonts w:ascii="Arial" w:hAnsi="Arial"/>
          <w:kern w:val="0"/>
          <w:szCs w:val="21"/>
        </w:rPr>
        <w:t>See corresponding draft CR in:</w:t>
      </w:r>
    </w:p>
    <w:p w14:paraId="7A26826F" w14:textId="18EEEFF3" w:rsidR="00266FBD" w:rsidRPr="00CD5A61" w:rsidRDefault="000849D8" w:rsidP="000849D8">
      <w:pPr>
        <w:widowControl/>
        <w:spacing w:before="60" w:after="120" w:line="240" w:lineRule="atLeast"/>
        <w:rPr>
          <w:rFonts w:ascii="Arial" w:hAnsi="Arial"/>
          <w:kern w:val="0"/>
          <w:szCs w:val="21"/>
        </w:rPr>
      </w:pPr>
      <w:r>
        <w:rPr>
          <w:rFonts w:ascii="Arial" w:hAnsi="Arial"/>
          <w:kern w:val="0"/>
          <w:szCs w:val="21"/>
        </w:rPr>
        <w:t xml:space="preserve">- </w:t>
      </w:r>
      <w:r w:rsidR="00266FBD" w:rsidRPr="00CD5A61">
        <w:rPr>
          <w:rFonts w:ascii="Arial" w:hAnsi="Arial"/>
          <w:kern w:val="0"/>
          <w:szCs w:val="21"/>
        </w:rPr>
        <w:t xml:space="preserve">Description </w:t>
      </w:r>
      <w:r w:rsidR="001A2524" w:rsidRPr="00CD5A61">
        <w:rPr>
          <w:rFonts w:ascii="Arial" w:hAnsi="Arial"/>
          <w:kern w:val="0"/>
          <w:szCs w:val="21"/>
        </w:rPr>
        <w:t>option A</w:t>
      </w:r>
      <w:r w:rsidR="00266FBD" w:rsidRPr="00CD5A61">
        <w:rPr>
          <w:rFonts w:ascii="Arial" w:hAnsi="Arial"/>
          <w:kern w:val="0"/>
          <w:szCs w:val="21"/>
        </w:rPr>
        <w:t>:</w:t>
      </w:r>
      <w:r w:rsidR="009D3EBF" w:rsidRPr="00CD5A61">
        <w:rPr>
          <w:rFonts w:ascii="Arial" w:hAnsi="Arial"/>
          <w:kern w:val="0"/>
          <w:szCs w:val="21"/>
        </w:rPr>
        <w:t xml:space="preserve"> T</w:t>
      </w:r>
      <w:r>
        <w:rPr>
          <w:rFonts w:ascii="Arial" w:hAnsi="Arial"/>
          <w:kern w:val="0"/>
          <w:szCs w:val="21"/>
        </w:rPr>
        <w:t>his is shown in R3-23</w:t>
      </w:r>
      <w:r w:rsidR="00A9455B">
        <w:rPr>
          <w:rFonts w:ascii="Arial" w:hAnsi="Arial"/>
          <w:kern w:val="0"/>
          <w:szCs w:val="21"/>
        </w:rPr>
        <w:t>0267</w:t>
      </w:r>
    </w:p>
    <w:p w14:paraId="3266D9E8" w14:textId="233E21BD" w:rsidR="00266FBD" w:rsidRPr="00CD5A61" w:rsidRDefault="000849D8" w:rsidP="00C4519E">
      <w:pPr>
        <w:widowControl/>
        <w:spacing w:before="60" w:after="120" w:line="240" w:lineRule="atLeast"/>
        <w:rPr>
          <w:rFonts w:ascii="Arial" w:hAnsi="Arial"/>
          <w:kern w:val="0"/>
          <w:szCs w:val="21"/>
        </w:rPr>
      </w:pPr>
      <w:r>
        <w:rPr>
          <w:rFonts w:ascii="Arial" w:hAnsi="Arial"/>
          <w:kern w:val="0"/>
          <w:szCs w:val="21"/>
        </w:rPr>
        <w:t xml:space="preserve">- </w:t>
      </w:r>
      <w:r w:rsidR="00266FBD" w:rsidRPr="00CD5A61">
        <w:rPr>
          <w:rFonts w:ascii="Arial" w:hAnsi="Arial"/>
          <w:kern w:val="0"/>
          <w:szCs w:val="21"/>
        </w:rPr>
        <w:t xml:space="preserve">Description option </w:t>
      </w:r>
      <w:r w:rsidR="001A2524" w:rsidRPr="00CD5A61">
        <w:rPr>
          <w:rFonts w:ascii="Arial" w:hAnsi="Arial"/>
          <w:kern w:val="0"/>
          <w:szCs w:val="21"/>
        </w:rPr>
        <w:t>B</w:t>
      </w:r>
      <w:r w:rsidR="00266FBD" w:rsidRPr="00CD5A61">
        <w:rPr>
          <w:rFonts w:ascii="Arial" w:hAnsi="Arial"/>
          <w:kern w:val="0"/>
          <w:szCs w:val="21"/>
        </w:rPr>
        <w:t>:</w:t>
      </w:r>
      <w:r w:rsidR="001A2524" w:rsidRPr="00CD5A61">
        <w:rPr>
          <w:rFonts w:ascii="Arial" w:hAnsi="Arial"/>
          <w:kern w:val="0"/>
          <w:szCs w:val="21"/>
        </w:rPr>
        <w:t xml:space="preserve"> </w:t>
      </w:r>
      <w:r w:rsidR="008D6B89" w:rsidRPr="00CD5A61">
        <w:rPr>
          <w:rFonts w:ascii="Arial" w:hAnsi="Arial"/>
          <w:kern w:val="0"/>
          <w:szCs w:val="21"/>
        </w:rPr>
        <w:t xml:space="preserve">This is shown in </w:t>
      </w:r>
      <w:r w:rsidR="00A9455B">
        <w:rPr>
          <w:rFonts w:ascii="Arial" w:hAnsi="Arial"/>
          <w:kern w:val="0"/>
          <w:szCs w:val="21"/>
        </w:rPr>
        <w:t>R3-230268</w:t>
      </w:r>
    </w:p>
    <w:p w14:paraId="2EC25D3E" w14:textId="2DFA571E" w:rsidR="000849D8" w:rsidRPr="00CD5A61" w:rsidRDefault="000849D8" w:rsidP="000849D8">
      <w:pPr>
        <w:widowControl/>
        <w:spacing w:before="60" w:after="120" w:line="240" w:lineRule="atLeast"/>
        <w:rPr>
          <w:rFonts w:ascii="Arial" w:hAnsi="Arial"/>
          <w:kern w:val="0"/>
          <w:szCs w:val="21"/>
        </w:rPr>
      </w:pPr>
      <w:r>
        <w:rPr>
          <w:rFonts w:ascii="Arial" w:hAnsi="Arial"/>
          <w:kern w:val="0"/>
          <w:szCs w:val="21"/>
        </w:rPr>
        <w:t xml:space="preserve">- </w:t>
      </w:r>
      <w:r w:rsidRPr="00CD5A61">
        <w:rPr>
          <w:rFonts w:ascii="Arial" w:hAnsi="Arial"/>
          <w:kern w:val="0"/>
          <w:szCs w:val="21"/>
        </w:rPr>
        <w:t xml:space="preserve">Description option </w:t>
      </w:r>
      <w:r>
        <w:rPr>
          <w:rFonts w:ascii="Arial" w:hAnsi="Arial"/>
          <w:kern w:val="0"/>
          <w:szCs w:val="21"/>
        </w:rPr>
        <w:t>C</w:t>
      </w:r>
      <w:r w:rsidRPr="00CD5A61">
        <w:rPr>
          <w:rFonts w:ascii="Arial" w:hAnsi="Arial"/>
          <w:kern w:val="0"/>
          <w:szCs w:val="21"/>
        </w:rPr>
        <w:t xml:space="preserve">: This is shown in </w:t>
      </w:r>
      <w:r w:rsidR="00A9455B">
        <w:rPr>
          <w:rFonts w:ascii="Arial" w:hAnsi="Arial"/>
          <w:kern w:val="0"/>
          <w:szCs w:val="21"/>
        </w:rPr>
        <w:t>R3-230269</w:t>
      </w:r>
    </w:p>
    <w:p w14:paraId="717FE3B2" w14:textId="77777777" w:rsidR="00DC1050" w:rsidRDefault="00DC1050" w:rsidP="00C4519E">
      <w:pPr>
        <w:widowControl/>
        <w:spacing w:before="60" w:after="120" w:line="240" w:lineRule="atLeast"/>
        <w:rPr>
          <w:rFonts w:ascii="Arial" w:hAnsi="Arial"/>
          <w:kern w:val="0"/>
          <w:szCs w:val="21"/>
        </w:rPr>
      </w:pPr>
    </w:p>
    <w:p w14:paraId="524F0B24" w14:textId="77777777" w:rsidR="00DC1050" w:rsidRPr="008148E9" w:rsidRDefault="008148E9" w:rsidP="00C4519E">
      <w:pPr>
        <w:widowControl/>
        <w:spacing w:before="60" w:after="120" w:line="240" w:lineRule="atLeast"/>
        <w:rPr>
          <w:rFonts w:ascii="Arial" w:hAnsi="Arial"/>
          <w:kern w:val="0"/>
          <w:szCs w:val="21"/>
          <w:u w:val="single"/>
        </w:rPr>
      </w:pPr>
      <w:r w:rsidRPr="008148E9">
        <w:rPr>
          <w:rFonts w:ascii="Arial" w:hAnsi="Arial"/>
          <w:kern w:val="0"/>
          <w:szCs w:val="21"/>
          <w:u w:val="single"/>
        </w:rPr>
        <w:t xml:space="preserve">Some </w:t>
      </w:r>
      <w:r w:rsidR="00DC1050" w:rsidRPr="008148E9">
        <w:rPr>
          <w:rFonts w:ascii="Arial" w:hAnsi="Arial"/>
          <w:kern w:val="0"/>
          <w:szCs w:val="21"/>
          <w:u w:val="single"/>
        </w:rPr>
        <w:t xml:space="preserve">comparison of all options: </w:t>
      </w:r>
    </w:p>
    <w:p w14:paraId="4003CC24" w14:textId="61642B68" w:rsidR="00F25237" w:rsidRDefault="00DC1050" w:rsidP="00C4519E">
      <w:pPr>
        <w:widowControl/>
        <w:spacing w:before="60" w:after="120" w:line="240" w:lineRule="atLeast"/>
        <w:rPr>
          <w:rFonts w:ascii="Arial" w:hAnsi="Arial"/>
          <w:kern w:val="0"/>
          <w:szCs w:val="21"/>
        </w:rPr>
      </w:pPr>
      <w:r>
        <w:rPr>
          <w:rFonts w:ascii="Arial" w:hAnsi="Arial"/>
          <w:kern w:val="0"/>
          <w:szCs w:val="21"/>
        </w:rPr>
        <w:t>- Option C is the clearest one which ease readers to understand</w:t>
      </w:r>
      <w:r w:rsidR="001B5877">
        <w:rPr>
          <w:rFonts w:ascii="Arial" w:hAnsi="Arial"/>
          <w:kern w:val="0"/>
          <w:szCs w:val="21"/>
        </w:rPr>
        <w:t xml:space="preserve">. </w:t>
      </w:r>
      <w:r w:rsidR="00F25237" w:rsidRPr="00F25237">
        <w:rPr>
          <w:rFonts w:ascii="Arial" w:hAnsi="Arial"/>
          <w:kern w:val="0"/>
          <w:szCs w:val="21"/>
        </w:rPr>
        <w:t xml:space="preserve">While adding optional steps to the figure with detailed descriptions could lead to the inclusion of more related functions or features in the future, given that the function is already complete, the likelihood of such risks </w:t>
      </w:r>
      <w:r w:rsidR="003E1C17">
        <w:rPr>
          <w:rFonts w:ascii="Arial" w:hAnsi="Arial"/>
          <w:kern w:val="0"/>
          <w:szCs w:val="21"/>
        </w:rPr>
        <w:t>may be</w:t>
      </w:r>
      <w:r w:rsidR="00F25237" w:rsidRPr="00F25237">
        <w:rPr>
          <w:rFonts w:ascii="Arial" w:hAnsi="Arial"/>
          <w:kern w:val="0"/>
          <w:szCs w:val="21"/>
        </w:rPr>
        <w:t xml:space="preserve"> relatively low.</w:t>
      </w:r>
    </w:p>
    <w:p w14:paraId="5552FC21" w14:textId="44A57CE7" w:rsidR="000849D8" w:rsidRDefault="00DC1050" w:rsidP="00C4519E">
      <w:pPr>
        <w:widowControl/>
        <w:spacing w:before="60" w:after="120" w:line="240" w:lineRule="atLeast"/>
        <w:rPr>
          <w:rFonts w:ascii="Arial" w:hAnsi="Arial"/>
          <w:kern w:val="0"/>
          <w:szCs w:val="21"/>
        </w:rPr>
      </w:pPr>
      <w:r>
        <w:rPr>
          <w:rFonts w:ascii="Arial" w:hAnsi="Arial"/>
          <w:kern w:val="0"/>
          <w:szCs w:val="21"/>
        </w:rPr>
        <w:lastRenderedPageBreak/>
        <w:t xml:space="preserve">- Option B is to put in a NOTE </w:t>
      </w:r>
      <w:r w:rsidR="00F32173">
        <w:rPr>
          <w:rFonts w:ascii="Arial" w:hAnsi="Arial"/>
          <w:kern w:val="0"/>
          <w:szCs w:val="21"/>
        </w:rPr>
        <w:t xml:space="preserve">the description includes </w:t>
      </w:r>
      <w:r>
        <w:rPr>
          <w:rFonts w:ascii="Arial" w:hAnsi="Arial"/>
          <w:kern w:val="0"/>
          <w:szCs w:val="21"/>
        </w:rPr>
        <w:t xml:space="preserve">all related steps in one paragraph, </w:t>
      </w:r>
      <w:r w:rsidR="00547054">
        <w:rPr>
          <w:rFonts w:ascii="Arial" w:hAnsi="Arial"/>
          <w:kern w:val="0"/>
          <w:szCs w:val="21"/>
        </w:rPr>
        <w:t xml:space="preserve">with </w:t>
      </w:r>
      <w:r>
        <w:rPr>
          <w:rFonts w:ascii="Arial" w:hAnsi="Arial"/>
          <w:kern w:val="0"/>
          <w:szCs w:val="21"/>
        </w:rPr>
        <w:t>no add</w:t>
      </w:r>
      <w:r w:rsidR="00547054">
        <w:rPr>
          <w:rFonts w:ascii="Arial" w:hAnsi="Arial"/>
          <w:kern w:val="0"/>
          <w:szCs w:val="21"/>
        </w:rPr>
        <w:t>ing</w:t>
      </w:r>
      <w:r>
        <w:rPr>
          <w:rFonts w:ascii="Arial" w:hAnsi="Arial"/>
          <w:kern w:val="0"/>
          <w:szCs w:val="21"/>
        </w:rPr>
        <w:t xml:space="preserve"> </w:t>
      </w:r>
      <w:r w:rsidR="001B5877">
        <w:rPr>
          <w:rFonts w:ascii="Arial" w:hAnsi="Arial"/>
          <w:kern w:val="0"/>
          <w:szCs w:val="21"/>
        </w:rPr>
        <w:t xml:space="preserve">optional </w:t>
      </w:r>
      <w:r>
        <w:rPr>
          <w:rFonts w:ascii="Arial" w:hAnsi="Arial"/>
          <w:kern w:val="0"/>
          <w:szCs w:val="21"/>
        </w:rPr>
        <w:t>step</w:t>
      </w:r>
      <w:r w:rsidR="001B5877">
        <w:rPr>
          <w:rFonts w:ascii="Arial" w:hAnsi="Arial"/>
          <w:kern w:val="0"/>
          <w:szCs w:val="21"/>
        </w:rPr>
        <w:t>s</w:t>
      </w:r>
      <w:r>
        <w:rPr>
          <w:rFonts w:ascii="Arial" w:hAnsi="Arial"/>
          <w:kern w:val="0"/>
          <w:szCs w:val="21"/>
        </w:rPr>
        <w:t xml:space="preserve"> in the figure. On the other hand, it may need to careful read since the description does not exactly correspond to the steps in the figure.</w:t>
      </w:r>
    </w:p>
    <w:p w14:paraId="6B9F65E9" w14:textId="77777777" w:rsidR="00DC1050" w:rsidRDefault="00DC1050" w:rsidP="00C4519E">
      <w:pPr>
        <w:widowControl/>
        <w:spacing w:before="60" w:after="120" w:line="240" w:lineRule="atLeast"/>
        <w:rPr>
          <w:rFonts w:ascii="Arial" w:hAnsi="Arial"/>
          <w:kern w:val="0"/>
          <w:szCs w:val="21"/>
        </w:rPr>
      </w:pPr>
      <w:r>
        <w:rPr>
          <w:rFonts w:ascii="Arial" w:hAnsi="Arial"/>
          <w:kern w:val="0"/>
          <w:szCs w:val="21"/>
        </w:rPr>
        <w:t>- Option</w:t>
      </w:r>
      <w:r w:rsidR="008148E9">
        <w:rPr>
          <w:rFonts w:ascii="Arial" w:hAnsi="Arial"/>
          <w:kern w:val="0"/>
          <w:szCs w:val="21"/>
        </w:rPr>
        <w:t xml:space="preserve"> A is to put a short description.</w:t>
      </w:r>
    </w:p>
    <w:p w14:paraId="5D15995F" w14:textId="77777777" w:rsidR="008148E9" w:rsidRPr="00DC1050" w:rsidRDefault="008148E9" w:rsidP="008148E9">
      <w:pPr>
        <w:widowControl/>
        <w:spacing w:before="60" w:after="120" w:line="240" w:lineRule="atLeast"/>
        <w:rPr>
          <w:rFonts w:ascii="Arial" w:hAnsi="Arial"/>
          <w:b/>
          <w:kern w:val="0"/>
          <w:szCs w:val="21"/>
        </w:rPr>
      </w:pPr>
      <w:r w:rsidRPr="00DC1050">
        <w:rPr>
          <w:rFonts w:ascii="Arial" w:hAnsi="Arial"/>
          <w:b/>
          <w:kern w:val="0"/>
          <w:szCs w:val="21"/>
        </w:rPr>
        <w:t>=&gt;</w:t>
      </w:r>
      <w:r w:rsidR="00F32173">
        <w:rPr>
          <w:rFonts w:ascii="Arial" w:hAnsi="Arial"/>
          <w:b/>
          <w:kern w:val="0"/>
          <w:szCs w:val="21"/>
        </w:rPr>
        <w:t>but in any case, any option is workable, w</w:t>
      </w:r>
      <w:r w:rsidRPr="00DC1050">
        <w:rPr>
          <w:rFonts w:ascii="Arial" w:hAnsi="Arial" w:hint="eastAsia"/>
          <w:b/>
          <w:kern w:val="0"/>
          <w:szCs w:val="21"/>
        </w:rPr>
        <w:t xml:space="preserve">e </w:t>
      </w:r>
      <w:r w:rsidR="00F32173">
        <w:rPr>
          <w:rFonts w:ascii="Arial" w:hAnsi="Arial"/>
          <w:b/>
          <w:kern w:val="0"/>
          <w:szCs w:val="21"/>
        </w:rPr>
        <w:t xml:space="preserve">just </w:t>
      </w:r>
      <w:r w:rsidRPr="00DC1050">
        <w:rPr>
          <w:rFonts w:ascii="Arial" w:hAnsi="Arial"/>
          <w:b/>
          <w:kern w:val="0"/>
          <w:szCs w:val="21"/>
        </w:rPr>
        <w:t xml:space="preserve">need to choose </w:t>
      </w:r>
      <w:r>
        <w:rPr>
          <w:rFonts w:ascii="Arial" w:hAnsi="Arial"/>
          <w:b/>
          <w:kern w:val="0"/>
          <w:szCs w:val="21"/>
        </w:rPr>
        <w:t>either Option A or Option B or Option C.</w:t>
      </w:r>
    </w:p>
    <w:p w14:paraId="20A9C9EC" w14:textId="77777777" w:rsidR="008148E9" w:rsidRPr="008148E9" w:rsidRDefault="008148E9" w:rsidP="00C4519E">
      <w:pPr>
        <w:widowControl/>
        <w:spacing w:before="60" w:after="120" w:line="240" w:lineRule="atLeast"/>
        <w:rPr>
          <w:rFonts w:ascii="Arial" w:hAnsi="Arial"/>
          <w:b/>
          <w:kern w:val="0"/>
          <w:szCs w:val="21"/>
        </w:rPr>
      </w:pPr>
      <w:r w:rsidRPr="008148E9">
        <w:rPr>
          <w:rFonts w:ascii="Arial" w:hAnsi="Arial"/>
          <w:b/>
          <w:kern w:val="0"/>
          <w:szCs w:val="21"/>
        </w:rPr>
        <w:t>Proposal</w:t>
      </w:r>
      <w:r>
        <w:rPr>
          <w:rFonts w:ascii="Arial" w:hAnsi="Arial"/>
          <w:b/>
          <w:kern w:val="0"/>
          <w:szCs w:val="21"/>
        </w:rPr>
        <w:t xml:space="preserve">: </w:t>
      </w:r>
      <w:r w:rsidR="00547054" w:rsidRPr="00547054">
        <w:rPr>
          <w:rFonts w:ascii="Arial" w:hAnsi="Arial"/>
          <w:b/>
          <w:kern w:val="0"/>
          <w:szCs w:val="21"/>
        </w:rPr>
        <w:t xml:space="preserve">For the SN initiated CPC, when the target (candidate) SN adds some more prepared PSCells </w:t>
      </w:r>
      <w:r w:rsidR="00547054">
        <w:rPr>
          <w:rFonts w:ascii="Arial" w:hAnsi="Arial"/>
          <w:b/>
          <w:kern w:val="0"/>
          <w:szCs w:val="21"/>
        </w:rPr>
        <w:t>or remove</w:t>
      </w:r>
      <w:r w:rsidR="00F32173">
        <w:rPr>
          <w:rFonts w:ascii="Arial" w:hAnsi="Arial"/>
          <w:b/>
          <w:kern w:val="0"/>
          <w:szCs w:val="21"/>
        </w:rPr>
        <w:t>s</w:t>
      </w:r>
      <w:r w:rsidR="00547054">
        <w:rPr>
          <w:rFonts w:ascii="Arial" w:hAnsi="Arial"/>
          <w:b/>
          <w:kern w:val="0"/>
          <w:szCs w:val="21"/>
        </w:rPr>
        <w:t xml:space="preserve"> some prepared PSCells, </w:t>
      </w:r>
      <w:r w:rsidR="00F32173">
        <w:rPr>
          <w:rFonts w:ascii="Arial" w:hAnsi="Arial"/>
          <w:b/>
          <w:kern w:val="0"/>
          <w:szCs w:val="21"/>
        </w:rPr>
        <w:t xml:space="preserve">the way </w:t>
      </w:r>
      <w:r w:rsidR="00547054">
        <w:rPr>
          <w:rFonts w:ascii="Arial" w:hAnsi="Arial"/>
          <w:b/>
          <w:kern w:val="0"/>
          <w:szCs w:val="21"/>
        </w:rPr>
        <w:t xml:space="preserve">to describe in the stage 2 spec, </w:t>
      </w:r>
      <w:r w:rsidRPr="008148E9">
        <w:rPr>
          <w:rFonts w:ascii="Arial" w:hAnsi="Arial"/>
          <w:b/>
          <w:kern w:val="0"/>
          <w:szCs w:val="21"/>
        </w:rPr>
        <w:t xml:space="preserve">to select either </w:t>
      </w:r>
      <w:r w:rsidR="00547054">
        <w:rPr>
          <w:rFonts w:ascii="Arial" w:hAnsi="Arial"/>
          <w:b/>
          <w:kern w:val="0"/>
          <w:szCs w:val="21"/>
        </w:rPr>
        <w:t xml:space="preserve">the way in </w:t>
      </w:r>
      <w:r w:rsidRPr="008148E9">
        <w:rPr>
          <w:rFonts w:ascii="Arial" w:hAnsi="Arial"/>
          <w:b/>
          <w:kern w:val="0"/>
          <w:szCs w:val="21"/>
        </w:rPr>
        <w:t xml:space="preserve">Option A or Option B or Option C. </w:t>
      </w:r>
    </w:p>
    <w:p w14:paraId="2CB4389B" w14:textId="77777777" w:rsidR="008148E9" w:rsidRPr="000849D8" w:rsidRDefault="008148E9" w:rsidP="00C4519E">
      <w:pPr>
        <w:widowControl/>
        <w:spacing w:before="60" w:after="120" w:line="240" w:lineRule="atLeast"/>
        <w:rPr>
          <w:rFonts w:ascii="Arial" w:hAnsi="Arial"/>
          <w:kern w:val="0"/>
          <w:szCs w:val="21"/>
        </w:rPr>
      </w:pPr>
    </w:p>
    <w:p w14:paraId="18EC4BEE" w14:textId="77777777" w:rsidR="00266FBD" w:rsidRPr="00CD5A61" w:rsidRDefault="00266FBD" w:rsidP="00C4519E">
      <w:pPr>
        <w:widowControl/>
        <w:spacing w:before="60" w:after="120" w:line="240" w:lineRule="atLeast"/>
        <w:rPr>
          <w:rFonts w:ascii="Arial" w:hAnsi="Arial"/>
          <w:kern w:val="0"/>
          <w:szCs w:val="21"/>
        </w:rPr>
      </w:pPr>
    </w:p>
    <w:p w14:paraId="3C29B716" w14:textId="77777777" w:rsidR="00266FBD" w:rsidRPr="002C6C08" w:rsidRDefault="00266FBD" w:rsidP="00C4519E">
      <w:pPr>
        <w:widowControl/>
        <w:spacing w:before="60" w:after="120" w:line="240" w:lineRule="atLeast"/>
        <w:rPr>
          <w:rFonts w:ascii="Arial" w:hAnsi="Arial"/>
          <w:kern w:val="0"/>
          <w:sz w:val="20"/>
          <w:szCs w:val="20"/>
        </w:rPr>
      </w:pPr>
    </w:p>
    <w:p w14:paraId="2761A7BA"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686C5127" w14:textId="1BB589E7" w:rsidR="00E00225" w:rsidRDefault="003E16F6" w:rsidP="00E00225">
      <w:pPr>
        <w:widowControl/>
        <w:spacing w:after="180"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E00225">
        <w:rPr>
          <w:rFonts w:ascii="Arial" w:eastAsia="Arial Unicode MS" w:hAnsi="Arial"/>
          <w:kern w:val="0"/>
          <w:sz w:val="20"/>
          <w:szCs w:val="20"/>
        </w:rPr>
        <w:t xml:space="preserve">for the SN initiated CPC when </w:t>
      </w:r>
      <w:r w:rsidR="00E647E3">
        <w:rPr>
          <w:rFonts w:ascii="Arial" w:eastAsia="Arial Unicode MS" w:hAnsi="Arial"/>
          <w:kern w:val="0"/>
          <w:sz w:val="20"/>
          <w:szCs w:val="20"/>
        </w:rPr>
        <w:t xml:space="preserve">the candidate SN </w:t>
      </w:r>
      <w:r w:rsidR="00E00225">
        <w:rPr>
          <w:rFonts w:ascii="Arial" w:eastAsia="Arial Unicode MS" w:hAnsi="Arial"/>
          <w:kern w:val="0"/>
          <w:sz w:val="20"/>
          <w:szCs w:val="20"/>
        </w:rPr>
        <w:t xml:space="preserve">adds </w:t>
      </w:r>
      <w:r w:rsidR="00547054">
        <w:rPr>
          <w:rFonts w:ascii="Arial" w:eastAsia="Arial Unicode MS" w:hAnsi="Arial"/>
          <w:kern w:val="0"/>
          <w:sz w:val="20"/>
          <w:szCs w:val="20"/>
        </w:rPr>
        <w:t xml:space="preserve">some more </w:t>
      </w:r>
      <w:r w:rsidR="00E00225">
        <w:rPr>
          <w:rFonts w:ascii="Arial" w:eastAsia="Arial Unicode MS" w:hAnsi="Arial"/>
          <w:kern w:val="0"/>
          <w:sz w:val="20"/>
          <w:szCs w:val="20"/>
        </w:rPr>
        <w:t>prepared PSCells</w:t>
      </w:r>
      <w:r w:rsidR="00547054">
        <w:rPr>
          <w:rFonts w:ascii="Arial" w:eastAsia="Arial Unicode MS" w:hAnsi="Arial"/>
          <w:kern w:val="0"/>
          <w:sz w:val="20"/>
          <w:szCs w:val="20"/>
        </w:rPr>
        <w:t xml:space="preserve"> or to remove some prepared PSCells</w:t>
      </w:r>
      <w:r w:rsidR="00E00225">
        <w:rPr>
          <w:rFonts w:ascii="Arial" w:eastAsia="Arial Unicode MS" w:hAnsi="Arial"/>
          <w:kern w:val="0"/>
          <w:sz w:val="20"/>
          <w:szCs w:val="20"/>
        </w:rPr>
        <w:t>, the way</w:t>
      </w:r>
      <w:r w:rsidR="00547054">
        <w:rPr>
          <w:rFonts w:ascii="Arial" w:eastAsia="Arial Unicode MS" w:hAnsi="Arial"/>
          <w:kern w:val="0"/>
          <w:sz w:val="20"/>
          <w:szCs w:val="20"/>
        </w:rPr>
        <w:t>(some option</w:t>
      </w:r>
      <w:r w:rsidR="001B5877">
        <w:rPr>
          <w:rFonts w:ascii="Arial" w:eastAsia="Arial Unicode MS" w:hAnsi="Arial"/>
          <w:kern w:val="0"/>
          <w:sz w:val="20"/>
          <w:szCs w:val="20"/>
        </w:rPr>
        <w:t>s</w:t>
      </w:r>
      <w:r w:rsidR="00547054">
        <w:rPr>
          <w:rFonts w:ascii="Arial" w:eastAsia="Arial Unicode MS" w:hAnsi="Arial"/>
          <w:kern w:val="0"/>
          <w:sz w:val="20"/>
          <w:szCs w:val="20"/>
        </w:rPr>
        <w:t>)</w:t>
      </w:r>
      <w:r w:rsidR="00E00225">
        <w:rPr>
          <w:rFonts w:ascii="Arial" w:eastAsia="Arial Unicode MS" w:hAnsi="Arial"/>
          <w:kern w:val="0"/>
          <w:sz w:val="20"/>
          <w:szCs w:val="20"/>
        </w:rPr>
        <w:t xml:space="preserve"> to capture the wording in the </w:t>
      </w:r>
      <w:r w:rsidR="00547054">
        <w:rPr>
          <w:rFonts w:ascii="Arial" w:eastAsia="Arial Unicode MS" w:hAnsi="Arial"/>
          <w:kern w:val="0"/>
          <w:sz w:val="20"/>
          <w:szCs w:val="20"/>
        </w:rPr>
        <w:t xml:space="preserve">stage 2 </w:t>
      </w:r>
      <w:r w:rsidR="00E00225">
        <w:rPr>
          <w:rFonts w:ascii="Arial" w:eastAsia="Arial Unicode MS" w:hAnsi="Arial"/>
          <w:kern w:val="0"/>
          <w:sz w:val="20"/>
          <w:szCs w:val="20"/>
        </w:rPr>
        <w:t xml:space="preserve">specification. </w:t>
      </w:r>
    </w:p>
    <w:p w14:paraId="1E72230E" w14:textId="51C6D602" w:rsidR="003E16F6" w:rsidRPr="002C6C08" w:rsidRDefault="00E00225" w:rsidP="00E00225">
      <w:pPr>
        <w:widowControl/>
        <w:spacing w:after="180" w:line="240" w:lineRule="atLeast"/>
        <w:rPr>
          <w:rFonts w:ascii="Arial" w:eastAsia="Arial Unicode MS" w:hAnsi="Arial"/>
          <w:kern w:val="0"/>
          <w:sz w:val="20"/>
          <w:szCs w:val="20"/>
        </w:rPr>
      </w:pPr>
      <w:r>
        <w:rPr>
          <w:rFonts w:ascii="Arial" w:eastAsia="Arial Unicode MS" w:hAnsi="Arial"/>
          <w:kern w:val="0"/>
          <w:sz w:val="20"/>
          <w:szCs w:val="20"/>
        </w:rPr>
        <w:t xml:space="preserve">The following proposals </w:t>
      </w:r>
      <w:r w:rsidR="001B5877">
        <w:rPr>
          <w:rFonts w:ascii="Arial" w:eastAsia="Arial Unicode MS" w:hAnsi="Arial"/>
          <w:kern w:val="0"/>
          <w:sz w:val="20"/>
          <w:szCs w:val="20"/>
        </w:rPr>
        <w:t>is</w:t>
      </w:r>
      <w:r>
        <w:rPr>
          <w:rFonts w:ascii="Arial" w:eastAsia="Arial Unicode MS" w:hAnsi="Arial"/>
          <w:kern w:val="0"/>
          <w:sz w:val="20"/>
          <w:szCs w:val="20"/>
        </w:rPr>
        <w:t xml:space="preserve"> provided.</w:t>
      </w:r>
    </w:p>
    <w:p w14:paraId="1BB79A6B" w14:textId="2F2580F6" w:rsidR="00F32173" w:rsidRPr="008148E9" w:rsidRDefault="00F32173" w:rsidP="00F32173">
      <w:pPr>
        <w:widowControl/>
        <w:spacing w:before="60" w:after="120" w:line="240" w:lineRule="atLeast"/>
        <w:rPr>
          <w:rFonts w:ascii="Arial" w:hAnsi="Arial"/>
          <w:b/>
          <w:kern w:val="0"/>
          <w:szCs w:val="21"/>
        </w:rPr>
      </w:pPr>
      <w:r w:rsidRPr="008148E9">
        <w:rPr>
          <w:rFonts w:ascii="Arial" w:hAnsi="Arial"/>
          <w:b/>
          <w:kern w:val="0"/>
          <w:szCs w:val="21"/>
        </w:rPr>
        <w:t>Proposal</w:t>
      </w:r>
      <w:r>
        <w:rPr>
          <w:rFonts w:ascii="Arial" w:hAnsi="Arial"/>
          <w:b/>
          <w:kern w:val="0"/>
          <w:szCs w:val="21"/>
        </w:rPr>
        <w:t xml:space="preserve">: </w:t>
      </w:r>
      <w:r w:rsidRPr="00547054">
        <w:rPr>
          <w:rFonts w:ascii="Arial" w:hAnsi="Arial"/>
          <w:b/>
          <w:kern w:val="0"/>
          <w:szCs w:val="21"/>
        </w:rPr>
        <w:t xml:space="preserve">For the SN initiated CPC, when the target (candidate) SN adds some more prepared PSCells </w:t>
      </w:r>
      <w:r>
        <w:rPr>
          <w:rFonts w:ascii="Arial" w:hAnsi="Arial"/>
          <w:b/>
          <w:kern w:val="0"/>
          <w:szCs w:val="21"/>
        </w:rPr>
        <w:t xml:space="preserve">or removes some prepared PSCells, the way to describe in the stage 2 spec, </w:t>
      </w:r>
      <w:r w:rsidRPr="008148E9">
        <w:rPr>
          <w:rFonts w:ascii="Arial" w:hAnsi="Arial"/>
          <w:b/>
          <w:kern w:val="0"/>
          <w:szCs w:val="21"/>
        </w:rPr>
        <w:t xml:space="preserve">to select either </w:t>
      </w:r>
      <w:r>
        <w:rPr>
          <w:rFonts w:ascii="Arial" w:hAnsi="Arial"/>
          <w:b/>
          <w:kern w:val="0"/>
          <w:szCs w:val="21"/>
        </w:rPr>
        <w:t xml:space="preserve">way in </w:t>
      </w:r>
      <w:r w:rsidRPr="008148E9">
        <w:rPr>
          <w:rFonts w:ascii="Arial" w:hAnsi="Arial"/>
          <w:b/>
          <w:kern w:val="0"/>
          <w:szCs w:val="21"/>
        </w:rPr>
        <w:t xml:space="preserve">Option A or Option B or Option C. </w:t>
      </w:r>
    </w:p>
    <w:p w14:paraId="6DABB58A" w14:textId="77777777" w:rsidR="003E16F6" w:rsidRPr="00F32173" w:rsidRDefault="003E16F6" w:rsidP="003E16F6">
      <w:pPr>
        <w:widowControl/>
        <w:spacing w:afterLines="25" w:after="60" w:line="240" w:lineRule="atLeast"/>
        <w:rPr>
          <w:rFonts w:ascii="Arial" w:hAnsi="Arial"/>
          <w:b/>
          <w:kern w:val="0"/>
          <w:sz w:val="20"/>
          <w:szCs w:val="20"/>
        </w:rPr>
      </w:pPr>
    </w:p>
    <w:p w14:paraId="6F605196"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5D26DB68" w14:textId="77777777" w:rsidR="004B53F1" w:rsidRDefault="004B53F1" w:rsidP="004B53F1">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A132F9">
        <w:rPr>
          <w:rFonts w:ascii="Arial" w:eastAsia="Arial Unicode MS" w:hAnsi="Arial"/>
          <w:kern w:val="0"/>
          <w:sz w:val="20"/>
          <w:szCs w:val="20"/>
        </w:rPr>
        <w:t>R3-222754==</w:t>
      </w:r>
      <w:hyperlink r:id="rId9" w:history="1">
        <w:r w:rsidRPr="004014BA">
          <w:rPr>
            <w:rStyle w:val="a7"/>
            <w:rFonts w:ascii="Arial" w:eastAsia="Arial Unicode MS" w:hAnsi="Arial"/>
            <w:kern w:val="0"/>
            <w:sz w:val="20"/>
            <w:szCs w:val="20"/>
          </w:rPr>
          <w:t>R2-2204493</w:t>
        </w:r>
      </w:hyperlink>
      <w:r>
        <w:rPr>
          <w:rFonts w:ascii="Arial" w:eastAsia="Arial Unicode MS" w:hAnsi="Arial"/>
          <w:kern w:val="0"/>
          <w:sz w:val="20"/>
          <w:szCs w:val="20"/>
        </w:rPr>
        <w:t>,</w:t>
      </w:r>
      <w:r w:rsidRPr="00644219">
        <w:t xml:space="preserve"> </w:t>
      </w:r>
      <w:r>
        <w:t>“</w:t>
      </w:r>
      <w:r w:rsidRPr="00644219">
        <w:rPr>
          <w:rFonts w:ascii="Arial" w:eastAsia="Arial Unicode MS" w:hAnsi="Arial"/>
          <w:kern w:val="0"/>
          <w:sz w:val="20"/>
          <w:szCs w:val="20"/>
        </w:rPr>
        <w:t>Reply LS on CPAC</w:t>
      </w:r>
      <w:r>
        <w:rPr>
          <w:rFonts w:ascii="Arial" w:eastAsia="Arial Unicode MS" w:hAnsi="Arial"/>
          <w:kern w:val="0"/>
          <w:sz w:val="20"/>
          <w:szCs w:val="20"/>
        </w:rPr>
        <w:t>”, RAN3</w:t>
      </w:r>
      <w:r w:rsidR="00584B74">
        <w:rPr>
          <w:rFonts w:ascii="Arial" w:eastAsia="Arial Unicode MS" w:hAnsi="Arial"/>
          <w:kern w:val="0"/>
          <w:sz w:val="20"/>
          <w:szCs w:val="20"/>
        </w:rPr>
        <w:t xml:space="preserve"> to RAN2</w:t>
      </w:r>
    </w:p>
    <w:p w14:paraId="36BBFE9F" w14:textId="77777777" w:rsidR="00A46184" w:rsidRDefault="00A46184" w:rsidP="004B53F1">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[2] TS37.340 v17.</w:t>
      </w:r>
      <w:r w:rsidR="00AB0CCB">
        <w:rPr>
          <w:rFonts w:ascii="Arial" w:eastAsia="Arial Unicode MS" w:hAnsi="Arial"/>
          <w:kern w:val="0"/>
          <w:sz w:val="20"/>
          <w:szCs w:val="20"/>
        </w:rPr>
        <w:t>2</w:t>
      </w:r>
      <w:r>
        <w:rPr>
          <w:rFonts w:ascii="Arial" w:eastAsia="Arial Unicode MS" w:hAnsi="Arial"/>
          <w:kern w:val="0"/>
          <w:sz w:val="20"/>
          <w:szCs w:val="20"/>
        </w:rPr>
        <w:t>.0</w:t>
      </w:r>
    </w:p>
    <w:p w14:paraId="6523EB6E" w14:textId="77777777" w:rsidR="00A132F9" w:rsidRDefault="00742780" w:rsidP="003E16F6">
      <w:pPr>
        <w:widowControl/>
        <w:spacing w:line="240" w:lineRule="atLeast"/>
        <w:rPr>
          <w:rFonts w:ascii="Arial" w:eastAsia="Arial Unicode MS" w:hAnsi="Arial" w:cs="Arial"/>
          <w:kern w:val="0"/>
          <w:sz w:val="20"/>
          <w:szCs w:val="20"/>
        </w:rPr>
      </w:pPr>
      <w:r>
        <w:rPr>
          <w:rFonts w:ascii="Arial" w:eastAsia="Arial Unicode MS" w:hAnsi="Arial" w:cs="Arial" w:hint="eastAsia"/>
          <w:kern w:val="0"/>
          <w:sz w:val="20"/>
          <w:szCs w:val="20"/>
        </w:rPr>
        <w:t>[3</w:t>
      </w:r>
      <w:r w:rsidR="00A132F9">
        <w:rPr>
          <w:rFonts w:ascii="Arial" w:eastAsia="Arial Unicode MS" w:hAnsi="Arial" w:cs="Arial" w:hint="eastAsia"/>
          <w:kern w:val="0"/>
          <w:sz w:val="20"/>
          <w:szCs w:val="20"/>
        </w:rPr>
        <w:t>] R2-22</w:t>
      </w:r>
      <w:r w:rsidR="00A132F9">
        <w:rPr>
          <w:rFonts w:ascii="Arial" w:eastAsia="Arial Unicode MS" w:hAnsi="Arial" w:cs="Arial"/>
          <w:kern w:val="0"/>
          <w:sz w:val="20"/>
          <w:szCs w:val="20"/>
        </w:rPr>
        <w:t xml:space="preserve">07494 </w:t>
      </w:r>
      <w:r w:rsidR="00A132F9" w:rsidRPr="00A132F9">
        <w:rPr>
          <w:rFonts w:ascii="Arial" w:eastAsia="Arial Unicode MS" w:hAnsi="Arial" w:cs="Arial" w:hint="eastAsia"/>
          <w:kern w:val="0"/>
          <w:sz w:val="20"/>
          <w:szCs w:val="20"/>
        </w:rPr>
        <w:t>“</w:t>
      </w:r>
      <w:r w:rsidR="00A132F9" w:rsidRPr="00A132F9">
        <w:rPr>
          <w:rFonts w:ascii="Arial" w:eastAsia="Arial Unicode MS" w:hAnsi="Arial" w:cs="Arial"/>
          <w:kern w:val="0"/>
          <w:sz w:val="20"/>
          <w:szCs w:val="20"/>
        </w:rPr>
        <w:t>Clarifications on prepared PSCell addition by candidate SN in CPC”, NEC</w:t>
      </w:r>
    </w:p>
    <w:p w14:paraId="2E0BDAB7" w14:textId="77777777" w:rsidR="003E16F6" w:rsidRPr="005100CA" w:rsidRDefault="00742780" w:rsidP="003E16F6">
      <w:pPr>
        <w:widowControl/>
        <w:spacing w:line="240" w:lineRule="atLeast"/>
        <w:rPr>
          <w:rFonts w:ascii="Arial" w:eastAsia="Arial Unicode MS" w:hAnsi="Arial" w:cs="Arial"/>
          <w:kern w:val="0"/>
          <w:sz w:val="20"/>
          <w:szCs w:val="20"/>
        </w:rPr>
      </w:pPr>
      <w:r>
        <w:rPr>
          <w:rFonts w:ascii="Arial" w:eastAsia="Arial Unicode MS" w:hAnsi="Arial" w:cs="Arial" w:hint="eastAsia"/>
          <w:kern w:val="0"/>
          <w:sz w:val="20"/>
          <w:szCs w:val="20"/>
        </w:rPr>
        <w:t>[4</w:t>
      </w:r>
      <w:r w:rsidR="00A132F9">
        <w:rPr>
          <w:rFonts w:ascii="Arial" w:eastAsia="Arial Unicode MS" w:hAnsi="Arial" w:cs="Arial" w:hint="eastAsia"/>
          <w:kern w:val="0"/>
          <w:sz w:val="20"/>
          <w:szCs w:val="20"/>
        </w:rPr>
        <w:t xml:space="preserve">] R2-2208713 </w:t>
      </w:r>
      <w:r w:rsidR="00A132F9">
        <w:rPr>
          <w:rFonts w:ascii="Arial" w:eastAsia="Arial Unicode MS" w:hAnsi="Arial" w:cs="Arial"/>
          <w:kern w:val="0"/>
          <w:sz w:val="20"/>
          <w:szCs w:val="20"/>
        </w:rPr>
        <w:t>“</w:t>
      </w:r>
      <w:r w:rsidR="00A132F9" w:rsidRPr="00A132F9">
        <w:rPr>
          <w:rFonts w:ascii="Arial" w:eastAsia="Arial Unicode MS" w:hAnsi="Arial" w:cs="Arial"/>
          <w:kern w:val="0"/>
          <w:sz w:val="20"/>
          <w:szCs w:val="20"/>
        </w:rPr>
        <w:t>Report of [AT119-e][220][DCCA] Stage-2 corrections to DCCA</w:t>
      </w:r>
      <w:r w:rsidR="00A132F9">
        <w:rPr>
          <w:rFonts w:ascii="Arial" w:eastAsia="Arial Unicode MS" w:hAnsi="Arial" w:cs="Arial"/>
          <w:kern w:val="0"/>
          <w:sz w:val="20"/>
          <w:szCs w:val="20"/>
        </w:rPr>
        <w:t>”</w:t>
      </w:r>
    </w:p>
    <w:p w14:paraId="17D26CB5" w14:textId="77777777" w:rsidR="003049FA" w:rsidRPr="00742780" w:rsidRDefault="00547054" w:rsidP="003E16F6">
      <w:pPr>
        <w:rPr>
          <w:rFonts w:ascii="Arial" w:hAnsi="Arial" w:cs="Arial"/>
        </w:rPr>
      </w:pPr>
      <w:r>
        <w:rPr>
          <w:rFonts w:ascii="Arial" w:hAnsi="Arial" w:cs="Arial" w:hint="eastAsia"/>
        </w:rPr>
        <w:t>[</w:t>
      </w:r>
      <w:r>
        <w:rPr>
          <w:rFonts w:ascii="Arial" w:hAnsi="Arial" w:cs="Arial"/>
        </w:rPr>
        <w:t>5</w:t>
      </w:r>
      <w:r>
        <w:rPr>
          <w:rFonts w:ascii="Arial" w:hAnsi="Arial" w:cs="Arial" w:hint="eastAsia"/>
        </w:rPr>
        <w:t>]</w:t>
      </w:r>
      <w:r>
        <w:rPr>
          <w:rFonts w:ascii="Arial" w:hAnsi="Arial" w:cs="Arial"/>
        </w:rPr>
        <w:t xml:space="preserve"> </w:t>
      </w:r>
      <w:r>
        <w:rPr>
          <w:rFonts w:ascii="Arial" w:eastAsia="Arial Unicode MS" w:hAnsi="Arial"/>
          <w:kern w:val="0"/>
          <w:szCs w:val="21"/>
        </w:rPr>
        <w:t xml:space="preserve">R3-226370 </w:t>
      </w:r>
      <w:r w:rsidRPr="00547054">
        <w:rPr>
          <w:rFonts w:ascii="Arial" w:eastAsia="Arial Unicode MS" w:hAnsi="Arial"/>
          <w:kern w:val="0"/>
          <w:szCs w:val="21"/>
        </w:rPr>
        <w:t>Clarifications on prepared PSCell addition by candidate SN</w:t>
      </w:r>
      <w:r>
        <w:rPr>
          <w:rFonts w:ascii="Arial" w:eastAsia="Arial Unicode MS" w:hAnsi="Arial"/>
          <w:kern w:val="0"/>
          <w:szCs w:val="21"/>
        </w:rPr>
        <w:t>, NEC/ZTE</w:t>
      </w:r>
    </w:p>
    <w:p w14:paraId="7EA12781" w14:textId="77777777" w:rsidR="005100CA" w:rsidRPr="005100CA" w:rsidRDefault="005100CA" w:rsidP="003E16F6">
      <w:pPr>
        <w:rPr>
          <w:rFonts w:ascii="Arial" w:hAnsi="Arial" w:cs="Arial"/>
        </w:rPr>
      </w:pPr>
    </w:p>
    <w:p w14:paraId="07757235" w14:textId="77777777" w:rsidR="005100CA" w:rsidRPr="005100CA" w:rsidRDefault="005100CA" w:rsidP="003E16F6">
      <w:pPr>
        <w:rPr>
          <w:rFonts w:ascii="Arial" w:hAnsi="Arial" w:cs="Arial"/>
        </w:rPr>
      </w:pPr>
      <w:r w:rsidRPr="005100CA">
        <w:rPr>
          <w:rFonts w:ascii="Arial" w:hAnsi="Arial" w:cs="Arial"/>
        </w:rPr>
        <w:t>ANNEX: quoted from TS 37.340</w:t>
      </w:r>
    </w:p>
    <w:p w14:paraId="3FAB15EC" w14:textId="77777777" w:rsidR="005100CA" w:rsidRPr="005100CA" w:rsidRDefault="005100CA" w:rsidP="003E16F6">
      <w:pPr>
        <w:rPr>
          <w:rFonts w:ascii="Arial" w:hAnsi="Arial" w:cs="Arial"/>
        </w:rPr>
      </w:pPr>
    </w:p>
    <w:p w14:paraId="2174E131" w14:textId="77777777" w:rsidR="005100CA" w:rsidRDefault="005100CA" w:rsidP="005100CA">
      <w:pPr>
        <w:rPr>
          <w:rFonts w:ascii="Arial" w:eastAsia="DengXian" w:hAnsi="Arial" w:cs="Arial"/>
          <w:lang w:val="en-US" w:eastAsia="zh-CN"/>
        </w:rPr>
      </w:pPr>
    </w:p>
    <w:p w14:paraId="1BEFE234" w14:textId="77777777" w:rsidR="00AB236A" w:rsidRDefault="00AB236A" w:rsidP="005100CA">
      <w:pPr>
        <w:rPr>
          <w:rFonts w:ascii="Arial" w:eastAsia="DengXian" w:hAnsi="Arial" w:cs="Arial"/>
          <w:lang w:val="en-US" w:eastAsia="zh-CN"/>
        </w:rPr>
      </w:pPr>
    </w:p>
    <w:p w14:paraId="5CC5B0B7" w14:textId="77777777" w:rsidR="00AB236A" w:rsidRDefault="00E3567D" w:rsidP="00AB236A">
      <w:pPr>
        <w:pStyle w:val="TH"/>
      </w:pPr>
      <w:r>
        <w:rPr>
          <w:rFonts w:cs="Times New Roman"/>
          <w:noProof/>
          <w:sz w:val="20"/>
          <w:szCs w:val="20"/>
          <w:lang w:val="en-GB"/>
        </w:rPr>
        <w:object w:dxaOrig="8640" w:dyaOrig="6090" w14:anchorId="78113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307.4pt;mso-width-percent:0;mso-height-percent:0;mso-width-percent:0;mso-height-percent:0" o:ole="">
            <v:imagedata r:id="rId10" o:title=""/>
          </v:shape>
          <o:OLEObject Type="Embed" ProgID="Visio.Drawing.11" ShapeID="_x0000_i1025" DrawAspect="Content" ObjectID="_1738072782" r:id="rId11"/>
        </w:object>
      </w:r>
    </w:p>
    <w:p w14:paraId="271955CB" w14:textId="77777777" w:rsidR="00AB236A" w:rsidRDefault="00AB236A" w:rsidP="00AB236A">
      <w:pPr>
        <w:pStyle w:val="TF"/>
      </w:pPr>
      <w:r>
        <w:t>Figure 10.3.1-2: SN Modification procedure - SN initiated with MN involvement</w:t>
      </w:r>
    </w:p>
    <w:p w14:paraId="11FD0326" w14:textId="77777777" w:rsidR="00AB236A" w:rsidRPr="00AB236A" w:rsidRDefault="00AB236A" w:rsidP="005100CA">
      <w:pPr>
        <w:rPr>
          <w:rFonts w:ascii="Arial" w:eastAsia="DengXian" w:hAnsi="Arial" w:cs="Arial"/>
          <w:lang w:val="en-US" w:eastAsia="zh-CN"/>
        </w:rPr>
      </w:pPr>
    </w:p>
    <w:p w14:paraId="326E7756" w14:textId="77777777" w:rsidR="005100CA" w:rsidRDefault="00E3567D" w:rsidP="005100CA">
      <w:pPr>
        <w:pStyle w:val="TH"/>
        <w:rPr>
          <w:rFonts w:eastAsiaTheme="minorEastAsia"/>
          <w:lang w:eastAsia="zh-CN"/>
        </w:rPr>
      </w:pPr>
      <w:r>
        <w:rPr>
          <w:rFonts w:cs="Times New Roman"/>
          <w:noProof/>
          <w:sz w:val="20"/>
          <w:szCs w:val="20"/>
          <w:lang w:val="en-GB"/>
        </w:rPr>
        <w:object w:dxaOrig="9645" w:dyaOrig="8820" w14:anchorId="13A62116">
          <v:shape id="_x0000_i1026" type="#_x0000_t75" alt="" style="width:484.6pt;height:437.65pt;mso-width-percent:0;mso-height-percent:0;mso-width-percent:0;mso-height-percent:0" o:ole="">
            <v:imagedata r:id="rId12" o:title=""/>
            <o:lock v:ext="edit" aspectratio="f"/>
          </v:shape>
          <o:OLEObject Type="Embed" ProgID="Visio.Drawing.11" ShapeID="_x0000_i1026" DrawAspect="Content" ObjectID="_1738072783" r:id="rId13"/>
        </w:object>
      </w:r>
    </w:p>
    <w:p w14:paraId="52E4F05D" w14:textId="77777777" w:rsidR="005100CA" w:rsidRDefault="005100CA" w:rsidP="005100CA">
      <w:pPr>
        <w:pStyle w:val="TF"/>
        <w:rPr>
          <w:rFonts w:eastAsiaTheme="minorEastAsia"/>
          <w:lang w:eastAsia="zh-CN"/>
        </w:rPr>
      </w:pPr>
      <w:r>
        <w:t>Figure 10.5.1-</w:t>
      </w:r>
      <w:r>
        <w:rPr>
          <w:rFonts w:eastAsia="SimSun"/>
          <w:lang w:eastAsia="zh-CN"/>
        </w:rPr>
        <w:t>4</w:t>
      </w:r>
      <w:r>
        <w:t xml:space="preserve">: </w:t>
      </w:r>
      <w:r>
        <w:rPr>
          <w:rFonts w:eastAsia="SimSun"/>
          <w:lang w:eastAsia="zh-CN"/>
        </w:rPr>
        <w:t xml:space="preserve">Conditional </w:t>
      </w:r>
      <w:r>
        <w:t>SN Change – SN initiated</w:t>
      </w:r>
    </w:p>
    <w:p w14:paraId="33E5FC9F" w14:textId="77777777" w:rsidR="005100CA" w:rsidRPr="005100CA" w:rsidRDefault="005100CA" w:rsidP="003E16F6">
      <w:pPr>
        <w:rPr>
          <w:lang w:val="en-US"/>
        </w:rPr>
      </w:pPr>
    </w:p>
    <w:p w14:paraId="19193BA0" w14:textId="77777777" w:rsidR="005100CA" w:rsidRDefault="005100CA" w:rsidP="003E16F6"/>
    <w:sectPr w:rsidR="005100CA"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E4EE0" w14:textId="77777777" w:rsidR="00994BC8" w:rsidRDefault="00994BC8" w:rsidP="005F4664">
      <w:r>
        <w:separator/>
      </w:r>
    </w:p>
  </w:endnote>
  <w:endnote w:type="continuationSeparator" w:id="0">
    <w:p w14:paraId="2BEF4DB4" w14:textId="77777777" w:rsidR="00994BC8" w:rsidRDefault="00994BC8"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A5450" w14:textId="77777777" w:rsidR="00994BC8" w:rsidRDefault="00994BC8" w:rsidP="005F4664">
      <w:r>
        <w:separator/>
      </w:r>
    </w:p>
  </w:footnote>
  <w:footnote w:type="continuationSeparator" w:id="0">
    <w:p w14:paraId="53C06545" w14:textId="77777777" w:rsidR="00994BC8" w:rsidRDefault="00994BC8"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5460D"/>
    <w:multiLevelType w:val="hybridMultilevel"/>
    <w:tmpl w:val="32D6998E"/>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035237"/>
    <w:multiLevelType w:val="hybridMultilevel"/>
    <w:tmpl w:val="B798E8F0"/>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42F7"/>
    <w:rsid w:val="000534E6"/>
    <w:rsid w:val="0008441D"/>
    <w:rsid w:val="000849D8"/>
    <w:rsid w:val="000A024E"/>
    <w:rsid w:val="000B4354"/>
    <w:rsid w:val="000B5329"/>
    <w:rsid w:val="000B68F7"/>
    <w:rsid w:val="000C0842"/>
    <w:rsid w:val="000D1F62"/>
    <w:rsid w:val="000E5262"/>
    <w:rsid w:val="001067BF"/>
    <w:rsid w:val="00114E15"/>
    <w:rsid w:val="00124CAF"/>
    <w:rsid w:val="001310F8"/>
    <w:rsid w:val="001504D8"/>
    <w:rsid w:val="0015228F"/>
    <w:rsid w:val="00154FED"/>
    <w:rsid w:val="0016373A"/>
    <w:rsid w:val="001651FC"/>
    <w:rsid w:val="00167475"/>
    <w:rsid w:val="001701A1"/>
    <w:rsid w:val="00173563"/>
    <w:rsid w:val="00182D70"/>
    <w:rsid w:val="001968CB"/>
    <w:rsid w:val="001A0056"/>
    <w:rsid w:val="001A149D"/>
    <w:rsid w:val="001A2524"/>
    <w:rsid w:val="001A37EB"/>
    <w:rsid w:val="001B24A6"/>
    <w:rsid w:val="001B2F31"/>
    <w:rsid w:val="001B5877"/>
    <w:rsid w:val="001C1521"/>
    <w:rsid w:val="001C73D2"/>
    <w:rsid w:val="001D6661"/>
    <w:rsid w:val="00206F25"/>
    <w:rsid w:val="00210872"/>
    <w:rsid w:val="0022348A"/>
    <w:rsid w:val="00233129"/>
    <w:rsid w:val="00236E5A"/>
    <w:rsid w:val="00252DD9"/>
    <w:rsid w:val="00255E4D"/>
    <w:rsid w:val="00256611"/>
    <w:rsid w:val="00261496"/>
    <w:rsid w:val="00266FBD"/>
    <w:rsid w:val="00271E89"/>
    <w:rsid w:val="0028555E"/>
    <w:rsid w:val="00297E8B"/>
    <w:rsid w:val="002A7B1A"/>
    <w:rsid w:val="002C62B6"/>
    <w:rsid w:val="002E3534"/>
    <w:rsid w:val="002E4305"/>
    <w:rsid w:val="00303E17"/>
    <w:rsid w:val="003049FA"/>
    <w:rsid w:val="003156B3"/>
    <w:rsid w:val="00326410"/>
    <w:rsid w:val="00366933"/>
    <w:rsid w:val="00367A84"/>
    <w:rsid w:val="00372748"/>
    <w:rsid w:val="00391CBE"/>
    <w:rsid w:val="003932E6"/>
    <w:rsid w:val="003A2C3D"/>
    <w:rsid w:val="003A33A0"/>
    <w:rsid w:val="003B2674"/>
    <w:rsid w:val="003B5806"/>
    <w:rsid w:val="003C391C"/>
    <w:rsid w:val="003D0F5B"/>
    <w:rsid w:val="003D1E43"/>
    <w:rsid w:val="003E16F6"/>
    <w:rsid w:val="003E1C17"/>
    <w:rsid w:val="003E201E"/>
    <w:rsid w:val="003E49C9"/>
    <w:rsid w:val="003E6795"/>
    <w:rsid w:val="00400A2E"/>
    <w:rsid w:val="004309EF"/>
    <w:rsid w:val="00433DCF"/>
    <w:rsid w:val="00442F61"/>
    <w:rsid w:val="00445ED4"/>
    <w:rsid w:val="00485574"/>
    <w:rsid w:val="00496E2E"/>
    <w:rsid w:val="0049797D"/>
    <w:rsid w:val="004A4A41"/>
    <w:rsid w:val="004B2A97"/>
    <w:rsid w:val="004B53F1"/>
    <w:rsid w:val="004D0B78"/>
    <w:rsid w:val="004D4E35"/>
    <w:rsid w:val="004E5B8C"/>
    <w:rsid w:val="004E65B0"/>
    <w:rsid w:val="004E6EB6"/>
    <w:rsid w:val="004F0F43"/>
    <w:rsid w:val="004F15AC"/>
    <w:rsid w:val="004F6BB1"/>
    <w:rsid w:val="0050025E"/>
    <w:rsid w:val="0050687E"/>
    <w:rsid w:val="005100CA"/>
    <w:rsid w:val="00511A8B"/>
    <w:rsid w:val="0051202E"/>
    <w:rsid w:val="00530A32"/>
    <w:rsid w:val="00535210"/>
    <w:rsid w:val="00546D21"/>
    <w:rsid w:val="00547054"/>
    <w:rsid w:val="0055654F"/>
    <w:rsid w:val="0055732B"/>
    <w:rsid w:val="0056375B"/>
    <w:rsid w:val="00584B74"/>
    <w:rsid w:val="005C39D9"/>
    <w:rsid w:val="005C5542"/>
    <w:rsid w:val="005C6347"/>
    <w:rsid w:val="005C713B"/>
    <w:rsid w:val="005F4664"/>
    <w:rsid w:val="006010B7"/>
    <w:rsid w:val="006216BF"/>
    <w:rsid w:val="00632AE9"/>
    <w:rsid w:val="006646C8"/>
    <w:rsid w:val="00672472"/>
    <w:rsid w:val="006736E7"/>
    <w:rsid w:val="00693A69"/>
    <w:rsid w:val="00697F60"/>
    <w:rsid w:val="006A5CCC"/>
    <w:rsid w:val="006B2E48"/>
    <w:rsid w:val="006B3471"/>
    <w:rsid w:val="006B5E53"/>
    <w:rsid w:val="006C2F0A"/>
    <w:rsid w:val="006C69D2"/>
    <w:rsid w:val="006D21D0"/>
    <w:rsid w:val="006F1C23"/>
    <w:rsid w:val="006F5415"/>
    <w:rsid w:val="00711EE5"/>
    <w:rsid w:val="00716094"/>
    <w:rsid w:val="00717247"/>
    <w:rsid w:val="0073150E"/>
    <w:rsid w:val="007406F7"/>
    <w:rsid w:val="0074223E"/>
    <w:rsid w:val="00742780"/>
    <w:rsid w:val="007454A5"/>
    <w:rsid w:val="00753900"/>
    <w:rsid w:val="0076187A"/>
    <w:rsid w:val="00761EB9"/>
    <w:rsid w:val="00762952"/>
    <w:rsid w:val="00764E18"/>
    <w:rsid w:val="00772B43"/>
    <w:rsid w:val="00775CC9"/>
    <w:rsid w:val="007A3387"/>
    <w:rsid w:val="007C0139"/>
    <w:rsid w:val="007C1704"/>
    <w:rsid w:val="007E4093"/>
    <w:rsid w:val="007F1A67"/>
    <w:rsid w:val="008021FC"/>
    <w:rsid w:val="00810558"/>
    <w:rsid w:val="0081199D"/>
    <w:rsid w:val="008148E9"/>
    <w:rsid w:val="00844B71"/>
    <w:rsid w:val="008533DA"/>
    <w:rsid w:val="0086732E"/>
    <w:rsid w:val="00876F01"/>
    <w:rsid w:val="00884C65"/>
    <w:rsid w:val="008A2F3D"/>
    <w:rsid w:val="008A53A6"/>
    <w:rsid w:val="008A54BE"/>
    <w:rsid w:val="008A58C6"/>
    <w:rsid w:val="008B2A6A"/>
    <w:rsid w:val="008B33C7"/>
    <w:rsid w:val="008B5541"/>
    <w:rsid w:val="008D6B89"/>
    <w:rsid w:val="008D7499"/>
    <w:rsid w:val="008D7675"/>
    <w:rsid w:val="008E46E4"/>
    <w:rsid w:val="008E76C3"/>
    <w:rsid w:val="008F4DFA"/>
    <w:rsid w:val="0093619C"/>
    <w:rsid w:val="00945C81"/>
    <w:rsid w:val="0095606A"/>
    <w:rsid w:val="009668AF"/>
    <w:rsid w:val="00986330"/>
    <w:rsid w:val="00994BC8"/>
    <w:rsid w:val="00996207"/>
    <w:rsid w:val="00996724"/>
    <w:rsid w:val="009A21D6"/>
    <w:rsid w:val="009A406E"/>
    <w:rsid w:val="009C11EF"/>
    <w:rsid w:val="009D3EBF"/>
    <w:rsid w:val="009D5524"/>
    <w:rsid w:val="009E073C"/>
    <w:rsid w:val="009E6AEE"/>
    <w:rsid w:val="009F3AB3"/>
    <w:rsid w:val="00A038FA"/>
    <w:rsid w:val="00A046C6"/>
    <w:rsid w:val="00A07895"/>
    <w:rsid w:val="00A10F82"/>
    <w:rsid w:val="00A132F9"/>
    <w:rsid w:val="00A13A4F"/>
    <w:rsid w:val="00A15747"/>
    <w:rsid w:val="00A20B3A"/>
    <w:rsid w:val="00A21921"/>
    <w:rsid w:val="00A325C0"/>
    <w:rsid w:val="00A46184"/>
    <w:rsid w:val="00A5025B"/>
    <w:rsid w:val="00A64FDB"/>
    <w:rsid w:val="00A75074"/>
    <w:rsid w:val="00A759AE"/>
    <w:rsid w:val="00A9455B"/>
    <w:rsid w:val="00AA2988"/>
    <w:rsid w:val="00AA2B16"/>
    <w:rsid w:val="00AA5924"/>
    <w:rsid w:val="00AB0CCB"/>
    <w:rsid w:val="00AB236A"/>
    <w:rsid w:val="00AC054B"/>
    <w:rsid w:val="00AD41AF"/>
    <w:rsid w:val="00AF1E99"/>
    <w:rsid w:val="00AF62BD"/>
    <w:rsid w:val="00B0270C"/>
    <w:rsid w:val="00B10B29"/>
    <w:rsid w:val="00B15109"/>
    <w:rsid w:val="00B15592"/>
    <w:rsid w:val="00B26B13"/>
    <w:rsid w:val="00B43DA7"/>
    <w:rsid w:val="00B609F2"/>
    <w:rsid w:val="00B63F28"/>
    <w:rsid w:val="00B671A5"/>
    <w:rsid w:val="00B7432D"/>
    <w:rsid w:val="00B85012"/>
    <w:rsid w:val="00B85131"/>
    <w:rsid w:val="00B86E15"/>
    <w:rsid w:val="00B9710E"/>
    <w:rsid w:val="00BB2E20"/>
    <w:rsid w:val="00BB3DD0"/>
    <w:rsid w:val="00BD1AD4"/>
    <w:rsid w:val="00BD3541"/>
    <w:rsid w:val="00BD6E20"/>
    <w:rsid w:val="00BE42E7"/>
    <w:rsid w:val="00BF06BC"/>
    <w:rsid w:val="00BF65CE"/>
    <w:rsid w:val="00C041E9"/>
    <w:rsid w:val="00C04D7C"/>
    <w:rsid w:val="00C0670F"/>
    <w:rsid w:val="00C06C99"/>
    <w:rsid w:val="00C1313F"/>
    <w:rsid w:val="00C35339"/>
    <w:rsid w:val="00C4519E"/>
    <w:rsid w:val="00C461D5"/>
    <w:rsid w:val="00C6440F"/>
    <w:rsid w:val="00C648ED"/>
    <w:rsid w:val="00C71EC7"/>
    <w:rsid w:val="00C9549E"/>
    <w:rsid w:val="00CA13E0"/>
    <w:rsid w:val="00CB214F"/>
    <w:rsid w:val="00CB3FB3"/>
    <w:rsid w:val="00CD2A6E"/>
    <w:rsid w:val="00CD5A61"/>
    <w:rsid w:val="00CD6403"/>
    <w:rsid w:val="00CE48EA"/>
    <w:rsid w:val="00D1562A"/>
    <w:rsid w:val="00D23170"/>
    <w:rsid w:val="00D305DE"/>
    <w:rsid w:val="00D316FB"/>
    <w:rsid w:val="00D71897"/>
    <w:rsid w:val="00D723C1"/>
    <w:rsid w:val="00D76A0C"/>
    <w:rsid w:val="00D80CE3"/>
    <w:rsid w:val="00D85C83"/>
    <w:rsid w:val="00D91725"/>
    <w:rsid w:val="00DC1050"/>
    <w:rsid w:val="00DE0C42"/>
    <w:rsid w:val="00E00225"/>
    <w:rsid w:val="00E01093"/>
    <w:rsid w:val="00E11B68"/>
    <w:rsid w:val="00E15BF4"/>
    <w:rsid w:val="00E32A9C"/>
    <w:rsid w:val="00E33E19"/>
    <w:rsid w:val="00E3567D"/>
    <w:rsid w:val="00E62C0C"/>
    <w:rsid w:val="00E647E3"/>
    <w:rsid w:val="00E77A6C"/>
    <w:rsid w:val="00E864B6"/>
    <w:rsid w:val="00E91109"/>
    <w:rsid w:val="00E91268"/>
    <w:rsid w:val="00E92E24"/>
    <w:rsid w:val="00EA1869"/>
    <w:rsid w:val="00EA2016"/>
    <w:rsid w:val="00EB0333"/>
    <w:rsid w:val="00EB0A35"/>
    <w:rsid w:val="00EB3154"/>
    <w:rsid w:val="00EB515E"/>
    <w:rsid w:val="00EB79A2"/>
    <w:rsid w:val="00EB7D57"/>
    <w:rsid w:val="00EF1D5E"/>
    <w:rsid w:val="00F02D2B"/>
    <w:rsid w:val="00F11064"/>
    <w:rsid w:val="00F13AEF"/>
    <w:rsid w:val="00F24889"/>
    <w:rsid w:val="00F25237"/>
    <w:rsid w:val="00F32173"/>
    <w:rsid w:val="00F34930"/>
    <w:rsid w:val="00F52A84"/>
    <w:rsid w:val="00F54383"/>
    <w:rsid w:val="00F5595D"/>
    <w:rsid w:val="00F55EFE"/>
    <w:rsid w:val="00F56248"/>
    <w:rsid w:val="00F64B75"/>
    <w:rsid w:val="00F73BED"/>
    <w:rsid w:val="00F83573"/>
    <w:rsid w:val="00F83DC7"/>
    <w:rsid w:val="00F925BA"/>
    <w:rsid w:val="00FA3970"/>
    <w:rsid w:val="00FA74C3"/>
    <w:rsid w:val="00FC1FF4"/>
    <w:rsid w:val="00FE3003"/>
    <w:rsid w:val="00FE5E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1CF90C2"/>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2173"/>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4B5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a"/>
    <w:uiPriority w:val="34"/>
    <w:qFormat/>
    <w:rsid w:val="004B53F1"/>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aa">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9"/>
    <w:uiPriority w:val="34"/>
    <w:qFormat/>
    <w:locked/>
    <w:rsid w:val="004B53F1"/>
    <w:rPr>
      <w:rFonts w:ascii="Times New Roman" w:eastAsia="Times New Roman" w:hAnsi="Times New Roman" w:cs="Times New Roman"/>
      <w:kern w:val="0"/>
      <w:sz w:val="20"/>
      <w:szCs w:val="20"/>
      <w:lang w:val="en-GB"/>
    </w:rPr>
  </w:style>
  <w:style w:type="character" w:customStyle="1" w:styleId="THChar">
    <w:name w:val="TH Char"/>
    <w:link w:val="TH"/>
    <w:qFormat/>
    <w:locked/>
    <w:rsid w:val="005100CA"/>
    <w:rPr>
      <w:rFonts w:ascii="Arial" w:eastAsia="Times New Roman" w:hAnsi="Arial" w:cs="Arial"/>
      <w:b/>
    </w:rPr>
  </w:style>
  <w:style w:type="paragraph" w:customStyle="1" w:styleId="TH">
    <w:name w:val="TH"/>
    <w:basedOn w:val="a"/>
    <w:link w:val="THChar"/>
    <w:rsid w:val="005100CA"/>
    <w:pPr>
      <w:keepNext/>
      <w:keepLines/>
      <w:widowControl/>
      <w:overflowPunct w:val="0"/>
      <w:autoSpaceDE w:val="0"/>
      <w:autoSpaceDN w:val="0"/>
      <w:adjustRightInd w:val="0"/>
      <w:spacing w:before="60" w:after="180"/>
      <w:jc w:val="center"/>
    </w:pPr>
    <w:rPr>
      <w:rFonts w:ascii="Arial" w:eastAsia="Times New Roman" w:hAnsi="Arial" w:cs="Arial"/>
      <w:b/>
      <w:lang w:val="en-US"/>
    </w:rPr>
  </w:style>
  <w:style w:type="character" w:customStyle="1" w:styleId="TFChar">
    <w:name w:val="TF Char"/>
    <w:link w:val="TF"/>
    <w:qFormat/>
    <w:locked/>
    <w:rsid w:val="005100CA"/>
    <w:rPr>
      <w:rFonts w:ascii="Arial" w:eastAsia="Times New Roman" w:hAnsi="Arial" w:cs="Arial"/>
      <w:b/>
    </w:rPr>
  </w:style>
  <w:style w:type="paragraph" w:customStyle="1" w:styleId="TF">
    <w:name w:val="TF"/>
    <w:basedOn w:val="TH"/>
    <w:link w:val="TFChar"/>
    <w:rsid w:val="005100CA"/>
    <w:pPr>
      <w:keepNext w:val="0"/>
      <w:spacing w:before="0" w:after="240"/>
    </w:pPr>
  </w:style>
  <w:style w:type="character" w:customStyle="1" w:styleId="NOChar">
    <w:name w:val="NO Char"/>
    <w:link w:val="NO"/>
    <w:qFormat/>
    <w:locked/>
    <w:rsid w:val="00AB0CCB"/>
    <w:rPr>
      <w:rFonts w:ascii="Times New Roman" w:eastAsia="Times New Roman" w:hAnsi="Times New Roman" w:cs="Times New Roman"/>
    </w:rPr>
  </w:style>
  <w:style w:type="paragraph" w:customStyle="1" w:styleId="NO">
    <w:name w:val="NO"/>
    <w:basedOn w:val="a"/>
    <w:link w:val="NOChar"/>
    <w:rsid w:val="00AB0CCB"/>
    <w:pPr>
      <w:keepLines/>
      <w:widowControl/>
      <w:overflowPunct w:val="0"/>
      <w:autoSpaceDE w:val="0"/>
      <w:autoSpaceDN w:val="0"/>
      <w:adjustRightInd w:val="0"/>
      <w:spacing w:after="180"/>
      <w:ind w:left="1135" w:hanging="851"/>
      <w:jc w:val="left"/>
    </w:pPr>
    <w:rPr>
      <w:rFonts w:ascii="Times New Roman" w:eastAsia="Times New Roman" w:hAnsi="Times New Roman" w:cs="Times New Roman"/>
      <w:lang w:val="en-US"/>
    </w:rPr>
  </w:style>
  <w:style w:type="paragraph" w:customStyle="1" w:styleId="CRCoverPage">
    <w:name w:val="CR Cover Page"/>
    <w:link w:val="CRCoverPageZchn"/>
    <w:rsid w:val="007C1704"/>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7C1704"/>
    <w:rPr>
      <w:rFonts w:ascii="Arial" w:hAnsi="Arial" w:cs="Times New Roman"/>
      <w:kern w:val="0"/>
      <w:sz w:val="20"/>
      <w:szCs w:val="20"/>
      <w:lang w:val="en-GB" w:eastAsia="en-US"/>
    </w:rPr>
  </w:style>
  <w:style w:type="character" w:styleId="ab">
    <w:name w:val="Strong"/>
    <w:basedOn w:val="a0"/>
    <w:uiPriority w:val="22"/>
    <w:qFormat/>
    <w:rsid w:val="007C1704"/>
    <w:rPr>
      <w:b/>
      <w:bCs/>
    </w:rPr>
  </w:style>
  <w:style w:type="character" w:styleId="ac">
    <w:name w:val="FollowedHyperlink"/>
    <w:basedOn w:val="a0"/>
    <w:uiPriority w:val="99"/>
    <w:semiHidden/>
    <w:unhideWhenUsed/>
    <w:rsid w:val="006A5CCC"/>
    <w:rPr>
      <w:color w:val="954F72" w:themeColor="followedHyperlink"/>
      <w:u w:val="single"/>
    </w:rPr>
  </w:style>
  <w:style w:type="paragraph" w:styleId="ad">
    <w:name w:val="Revision"/>
    <w:hidden/>
    <w:uiPriority w:val="99"/>
    <w:semiHidden/>
    <w:rsid w:val="001A37E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1806">
      <w:bodyDiv w:val="1"/>
      <w:marLeft w:val="0"/>
      <w:marRight w:val="0"/>
      <w:marTop w:val="0"/>
      <w:marBottom w:val="0"/>
      <w:divBdr>
        <w:top w:val="none" w:sz="0" w:space="0" w:color="auto"/>
        <w:left w:val="none" w:sz="0" w:space="0" w:color="auto"/>
        <w:bottom w:val="none" w:sz="0" w:space="0" w:color="auto"/>
        <w:right w:val="none" w:sz="0" w:space="0" w:color="auto"/>
      </w:divBdr>
    </w:div>
    <w:div w:id="324162989">
      <w:bodyDiv w:val="1"/>
      <w:marLeft w:val="0"/>
      <w:marRight w:val="0"/>
      <w:marTop w:val="0"/>
      <w:marBottom w:val="0"/>
      <w:divBdr>
        <w:top w:val="none" w:sz="0" w:space="0" w:color="auto"/>
        <w:left w:val="none" w:sz="0" w:space="0" w:color="auto"/>
        <w:bottom w:val="none" w:sz="0" w:space="0" w:color="auto"/>
        <w:right w:val="none" w:sz="0" w:space="0" w:color="auto"/>
      </w:divBdr>
    </w:div>
    <w:div w:id="1041250739">
      <w:bodyDiv w:val="1"/>
      <w:marLeft w:val="0"/>
      <w:marRight w:val="0"/>
      <w:marTop w:val="0"/>
      <w:marBottom w:val="0"/>
      <w:divBdr>
        <w:top w:val="none" w:sz="0" w:space="0" w:color="auto"/>
        <w:left w:val="none" w:sz="0" w:space="0" w:color="auto"/>
        <w:bottom w:val="none" w:sz="0" w:space="0" w:color="auto"/>
        <w:right w:val="none" w:sz="0" w:space="0" w:color="auto"/>
      </w:divBdr>
    </w:div>
    <w:div w:id="1804424003">
      <w:bodyDiv w:val="1"/>
      <w:marLeft w:val="0"/>
      <w:marRight w:val="0"/>
      <w:marTop w:val="0"/>
      <w:marBottom w:val="0"/>
      <w:divBdr>
        <w:top w:val="none" w:sz="0" w:space="0" w:color="auto"/>
        <w:left w:val="none" w:sz="0" w:space="0" w:color="auto"/>
        <w:bottom w:val="none" w:sz="0" w:space="0" w:color="auto"/>
        <w:right w:val="none" w:sz="0" w:space="0" w:color="auto"/>
      </w:divBdr>
    </w:div>
    <w:div w:id="195251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8/Docs/R3-226867.zip" TargetMode="External"/><Relationship Id="rId13"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hyperlink" Target="https://www.3gpp.org/ftp/tsg_ran/WG3_Iu/TSGR3_118/Docs/R3-226800.zip" TargetMode="External"/><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__.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tsg_ran/WG2_RL2/TSGR2_118-e/Docs/R2-2204493.zip"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676</Words>
  <Characters>3855</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NEC7</cp:lastModifiedBy>
  <cp:revision>4</cp:revision>
  <dcterms:created xsi:type="dcterms:W3CDTF">2023-02-16T07:45:00Z</dcterms:created>
  <dcterms:modified xsi:type="dcterms:W3CDTF">2023-02-16T08:12:00Z</dcterms:modified>
</cp:coreProperties>
</file>