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D0A1E" w14:textId="5793B13A" w:rsidR="003B69EE" w:rsidRPr="003B69EE" w:rsidRDefault="004E3939" w:rsidP="003B69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B69EE">
        <w:rPr>
          <w:rFonts w:ascii="Arial" w:hAnsi="Arial" w:cs="Arial"/>
          <w:b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B69EE">
        <w:rPr>
          <w:rFonts w:ascii="Arial" w:hAnsi="Arial" w:cs="Arial"/>
          <w:b/>
          <w:sz w:val="22"/>
          <w:szCs w:val="22"/>
        </w:rPr>
        <w:t xml:space="preserve">TSG </w:t>
      </w:r>
      <w:r w:rsidR="003B69EE" w:rsidRPr="003B69EE">
        <w:rPr>
          <w:rFonts w:ascii="Arial" w:hAnsi="Arial" w:cs="Arial"/>
          <w:b/>
          <w:sz w:val="22"/>
          <w:szCs w:val="22"/>
        </w:rPr>
        <w:t>RAN</w:t>
      </w:r>
      <w:r w:rsidRPr="003B69EE">
        <w:rPr>
          <w:rFonts w:ascii="Arial" w:hAnsi="Arial" w:cs="Arial"/>
          <w:b/>
          <w:sz w:val="22"/>
          <w:szCs w:val="22"/>
        </w:rPr>
        <w:t xml:space="preserve"> WG </w:t>
      </w:r>
      <w:bookmarkEnd w:id="0"/>
      <w:bookmarkEnd w:id="1"/>
      <w:bookmarkEnd w:id="2"/>
      <w:r w:rsidR="003B69EE" w:rsidRPr="003B69EE">
        <w:rPr>
          <w:rFonts w:ascii="Arial" w:hAnsi="Arial" w:cs="Arial"/>
          <w:b/>
          <w:sz w:val="22"/>
          <w:szCs w:val="22"/>
        </w:rPr>
        <w:t>3</w:t>
      </w:r>
      <w:r w:rsidRPr="003B69EE">
        <w:rPr>
          <w:rFonts w:ascii="Arial" w:hAnsi="Arial" w:cs="Arial"/>
          <w:b/>
          <w:sz w:val="22"/>
          <w:szCs w:val="22"/>
        </w:rPr>
        <w:t xml:space="preserve"> Meeting </w:t>
      </w:r>
      <w:r w:rsidR="003B69EE" w:rsidRPr="003B69EE">
        <w:rPr>
          <w:rFonts w:ascii="Arial" w:hAnsi="Arial" w:cs="Arial"/>
          <w:b/>
          <w:sz w:val="22"/>
          <w:szCs w:val="22"/>
        </w:rPr>
        <w:t xml:space="preserve">119 </w:t>
      </w:r>
      <w:r w:rsidR="003B69EE" w:rsidRP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</w:r>
      <w:r w:rsidR="003B69EE">
        <w:rPr>
          <w:rFonts w:ascii="Arial" w:hAnsi="Arial" w:cs="Arial"/>
          <w:b/>
          <w:sz w:val="22"/>
          <w:szCs w:val="22"/>
        </w:rPr>
        <w:tab/>
        <w:t xml:space="preserve"> </w:t>
      </w:r>
      <w:hyperlink r:id="rId7" w:history="1">
        <w:r w:rsidR="0029615A" w:rsidRPr="0029615A">
          <w:rPr>
            <w:rFonts w:ascii="Arial" w:hAnsi="Arial" w:cs="Arial"/>
            <w:b/>
            <w:sz w:val="22"/>
            <w:szCs w:val="22"/>
          </w:rPr>
          <w:t>R3-230951</w:t>
        </w:r>
      </w:hyperlink>
    </w:p>
    <w:p w14:paraId="13295494" w14:textId="528B8A53" w:rsidR="00B97703" w:rsidRPr="003B69EE" w:rsidRDefault="003B69EE" w:rsidP="003B69E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B69EE">
        <w:rPr>
          <w:rFonts w:ascii="Arial" w:hAnsi="Arial" w:cs="Arial"/>
          <w:b/>
          <w:sz w:val="22"/>
          <w:szCs w:val="22"/>
        </w:rPr>
        <w:t>Athens, Greece, 27th February - 3rd March 2023</w:t>
      </w:r>
    </w:p>
    <w:p w14:paraId="46E5B03F" w14:textId="77777777" w:rsidR="003B69EE" w:rsidRDefault="003B69E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9E7414" w14:textId="0BF4BC3A" w:rsidR="004E3939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Title:</w:t>
      </w:r>
      <w:r w:rsidRPr="003B69EE">
        <w:rPr>
          <w:rFonts w:ascii="Arial" w:hAnsi="Arial" w:cs="Arial"/>
        </w:rPr>
        <w:tab/>
        <w:t xml:space="preserve">LS on </w:t>
      </w:r>
      <w:r w:rsidR="002123DC" w:rsidRPr="003B69EE">
        <w:rPr>
          <w:rFonts w:ascii="Arial" w:hAnsi="Arial" w:cs="Arial"/>
        </w:rPr>
        <w:t xml:space="preserve">UE capability </w:t>
      </w:r>
      <w:r w:rsidR="00115806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60D7F396" w14:textId="4330568F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3" w:name="OLE_LINK57"/>
      <w:bookmarkStart w:id="4" w:name="OLE_LINK58"/>
      <w:r w:rsidRPr="003B69EE">
        <w:rPr>
          <w:rFonts w:ascii="Arial" w:hAnsi="Arial" w:cs="Arial"/>
        </w:rPr>
        <w:t>Response to:</w:t>
      </w:r>
      <w:r w:rsidRPr="003B69EE">
        <w:rPr>
          <w:rFonts w:ascii="Arial" w:hAnsi="Arial" w:cs="Arial"/>
        </w:rPr>
        <w:tab/>
        <w:t xml:space="preserve">LS </w:t>
      </w:r>
      <w:r w:rsidR="002123DC" w:rsidRPr="003B69EE">
        <w:rPr>
          <w:rFonts w:ascii="Arial" w:hAnsi="Arial" w:cs="Arial"/>
        </w:rPr>
        <w:t>Reply</w:t>
      </w:r>
      <w:r w:rsidR="002123DC" w:rsidRPr="003B69EE">
        <w:rPr>
          <w:rFonts w:ascii="Arial" w:hAnsi="Arial" w:cs="Arial"/>
        </w:rPr>
        <w:t xml:space="preserve"> </w:t>
      </w:r>
      <w:r w:rsidR="002123DC" w:rsidRPr="003B69EE">
        <w:rPr>
          <w:rFonts w:ascii="Arial" w:hAnsi="Arial" w:cs="Arial"/>
        </w:rPr>
        <w:t>on</w:t>
      </w:r>
      <w:r w:rsidR="002123DC" w:rsidRPr="003B69EE">
        <w:rPr>
          <w:rFonts w:ascii="Arial" w:hAnsi="Arial" w:cs="Arial"/>
        </w:rPr>
        <w:t xml:space="preserve"> </w:t>
      </w:r>
      <w:hyperlink r:id="rId8" w:history="1">
        <w:r w:rsidR="002123DC" w:rsidRPr="003B69EE">
          <w:rPr>
            <w:rFonts w:ascii="Arial" w:hAnsi="Arial" w:cs="Arial"/>
          </w:rPr>
          <w:t>R3-230031</w:t>
        </w:r>
      </w:hyperlink>
      <w:r w:rsidR="002123DC" w:rsidRPr="003B69EE">
        <w:rPr>
          <w:rFonts w:ascii="Arial" w:hAnsi="Arial" w:cs="Arial"/>
        </w:rPr>
        <w:t xml:space="preserve">/S2-2211431 UE capability </w:t>
      </w:r>
      <w:r w:rsidR="003B69EE" w:rsidRPr="003B69EE">
        <w:rPr>
          <w:rFonts w:ascii="Arial" w:hAnsi="Arial" w:cs="Arial"/>
        </w:rPr>
        <w:t>signalling</w:t>
      </w:r>
      <w:r w:rsidR="002123DC" w:rsidRPr="003B69EE">
        <w:rPr>
          <w:rFonts w:ascii="Arial" w:hAnsi="Arial" w:cs="Arial"/>
        </w:rPr>
        <w:t xml:space="preserve"> for IoT-NTN</w:t>
      </w:r>
    </w:p>
    <w:p w14:paraId="57A8B6E7" w14:textId="27D5C866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B69EE">
        <w:rPr>
          <w:rFonts w:ascii="Arial" w:hAnsi="Arial" w:cs="Arial"/>
        </w:rPr>
        <w:t>Release:</w:t>
      </w:r>
      <w:r w:rsidRPr="003B69EE">
        <w:rPr>
          <w:rFonts w:ascii="Arial" w:hAnsi="Arial" w:cs="Arial"/>
        </w:rPr>
        <w:tab/>
      </w:r>
      <w:proofErr w:type="spellStart"/>
      <w:r w:rsidR="002123DC" w:rsidRPr="003B69EE">
        <w:rPr>
          <w:rFonts w:ascii="Arial" w:hAnsi="Arial" w:cs="Arial"/>
        </w:rPr>
        <w:t>Rel</w:t>
      </w:r>
      <w:proofErr w:type="spellEnd"/>
      <w:r w:rsidR="002123DC" w:rsidRPr="003B69EE">
        <w:rPr>
          <w:rFonts w:ascii="Arial" w:hAnsi="Arial" w:cs="Arial"/>
        </w:rPr>
        <w:t xml:space="preserve"> 17</w:t>
      </w:r>
    </w:p>
    <w:bookmarkEnd w:id="5"/>
    <w:bookmarkEnd w:id="6"/>
    <w:bookmarkEnd w:id="7"/>
    <w:p w14:paraId="77E1D749" w14:textId="06282224" w:rsidR="002123DC" w:rsidRPr="003B69EE" w:rsidRDefault="00B97703" w:rsidP="002123DC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Work Item:</w:t>
      </w:r>
      <w:r w:rsidRPr="003B69EE">
        <w:rPr>
          <w:rFonts w:ascii="Arial" w:hAnsi="Arial" w:cs="Arial"/>
        </w:rPr>
        <w:tab/>
      </w:r>
      <w:proofErr w:type="spellStart"/>
      <w:r w:rsidR="0029615A">
        <w:rPr>
          <w:rFonts w:ascii="Arial" w:hAnsi="Arial" w:cs="Arial"/>
          <w:bCs/>
          <w:lang w:eastAsia="zh-CN"/>
        </w:rPr>
        <w:t>LTE_NBIOT_eMTC_NTN</w:t>
      </w:r>
      <w:proofErr w:type="spellEnd"/>
    </w:p>
    <w:p w14:paraId="7E7DADF5" w14:textId="2E0CF385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36877B61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0694F6F5" w14:textId="52B42FA5" w:rsidR="00B97703" w:rsidRPr="003B69EE" w:rsidRDefault="004E3939" w:rsidP="004E3939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Source: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RAN 3</w:t>
      </w:r>
    </w:p>
    <w:p w14:paraId="380E831B" w14:textId="77777777" w:rsidR="002123DC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To:</w:t>
      </w:r>
      <w:r w:rsidRPr="003B69EE">
        <w:rPr>
          <w:rFonts w:ascii="Arial" w:hAnsi="Arial" w:cs="Arial"/>
        </w:rPr>
        <w:tab/>
      </w:r>
      <w:bookmarkStart w:id="8" w:name="OLE_LINK45"/>
      <w:bookmarkStart w:id="9" w:name="OLE_LINK46"/>
      <w:r w:rsidR="002123DC" w:rsidRPr="003B69EE">
        <w:rPr>
          <w:rFonts w:ascii="Arial" w:hAnsi="Arial" w:cs="Arial"/>
        </w:rPr>
        <w:t>SA2</w:t>
      </w:r>
      <w:r w:rsidR="002123DC" w:rsidRPr="003B69EE">
        <w:rPr>
          <w:rFonts w:ascii="Arial" w:hAnsi="Arial" w:cs="Arial" w:hint="eastAsia"/>
        </w:rPr>
        <w:t>, RAN2</w:t>
      </w:r>
    </w:p>
    <w:p w14:paraId="0092C629" w14:textId="139D834A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Cc:</w:t>
      </w:r>
      <w:r w:rsidRPr="003B69EE">
        <w:rPr>
          <w:rFonts w:ascii="Arial" w:hAnsi="Arial" w:cs="Arial"/>
        </w:rPr>
        <w:tab/>
      </w:r>
      <w:r w:rsidR="002123DC" w:rsidRPr="003B69EE">
        <w:rPr>
          <w:rFonts w:ascii="Arial" w:hAnsi="Arial" w:cs="Arial"/>
        </w:rPr>
        <w:t>CT1</w:t>
      </w:r>
    </w:p>
    <w:bookmarkEnd w:id="8"/>
    <w:bookmarkEnd w:id="9"/>
    <w:p w14:paraId="19C8CC98" w14:textId="77777777" w:rsidR="00B97703" w:rsidRPr="003B69EE" w:rsidRDefault="00B97703">
      <w:pPr>
        <w:spacing w:after="60"/>
        <w:ind w:left="1985" w:hanging="1985"/>
        <w:rPr>
          <w:rFonts w:ascii="Arial" w:hAnsi="Arial" w:cs="Arial"/>
        </w:rPr>
      </w:pPr>
    </w:p>
    <w:p w14:paraId="475D9173" w14:textId="72F97C7A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>Contact person:</w:t>
      </w:r>
      <w:r w:rsidRPr="003B69EE">
        <w:rPr>
          <w:rFonts w:ascii="Arial" w:hAnsi="Arial" w:cs="Arial"/>
        </w:rPr>
        <w:tab/>
      </w:r>
      <w:r w:rsidR="00115806" w:rsidRPr="003B69EE">
        <w:rPr>
          <w:rFonts w:ascii="Arial" w:hAnsi="Arial" w:cs="Arial"/>
        </w:rPr>
        <w:t>Alexey Kulakov</w:t>
      </w:r>
    </w:p>
    <w:p w14:paraId="6BA1D0E3" w14:textId="6857107E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ab/>
      </w:r>
      <w:r w:rsidR="00984185">
        <w:rPr>
          <w:rFonts w:ascii="Arial" w:hAnsi="Arial" w:cs="Arial"/>
        </w:rPr>
        <w:t>Alexey dot Kulakov1 at vodafone dot com</w:t>
      </w:r>
    </w:p>
    <w:p w14:paraId="39D79066" w14:textId="5D53320E" w:rsidR="00B97703" w:rsidRPr="003B69EE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3B69EE">
        <w:rPr>
          <w:rFonts w:ascii="Arial" w:hAnsi="Arial" w:cs="Arial"/>
        </w:rPr>
        <w:tab/>
      </w:r>
      <w:r w:rsidR="00115806" w:rsidRPr="003B69EE">
        <w:rPr>
          <w:rFonts w:ascii="Arial" w:hAnsi="Arial" w:cs="Arial"/>
        </w:rPr>
        <w:t>+491732660011</w:t>
      </w:r>
    </w:p>
    <w:p w14:paraId="1DC7B21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8B32B" w14:textId="288495B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CE27AE" w14:textId="77777777" w:rsidR="00B97703" w:rsidRDefault="00B97703">
      <w:pPr>
        <w:rPr>
          <w:rFonts w:ascii="Arial" w:hAnsi="Arial" w:cs="Arial"/>
        </w:rPr>
      </w:pPr>
    </w:p>
    <w:p w14:paraId="20D4F463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2D0F978D" w14:textId="77777777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 WG3 thanks SA2 for their response LS on IoT-NTN UE capabilities. </w:t>
      </w:r>
    </w:p>
    <w:p w14:paraId="4A35C7C0" w14:textId="4A11E556" w:rsidR="002123DC" w:rsidRDefault="002123DC" w:rsidP="002123D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 WG3 has not identified any impact to RAN3 specifications. </w:t>
      </w:r>
    </w:p>
    <w:p w14:paraId="0C3CEE30" w14:textId="5AD88A5A" w:rsidR="002123DC" w:rsidRDefault="002123DC" w:rsidP="002123DC">
      <w:pPr>
        <w:spacing w:after="60"/>
        <w:outlineLvl w:val="0"/>
        <w:rPr>
          <w:color w:val="FF0000"/>
          <w:szCs w:val="24"/>
          <w:lang w:eastAsia="zh-CN"/>
        </w:rPr>
      </w:pPr>
      <w:r>
        <w:rPr>
          <w:rFonts w:ascii="Arial" w:hAnsi="Arial" w:cs="Arial"/>
          <w:lang w:eastAsia="zh-CN"/>
        </w:rPr>
        <w:t xml:space="preserve">RAN3 understands that in case the capability information is different during NTN-TN handover, the target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Pr="00F72366">
        <w:rPr>
          <w:rFonts w:ascii="Arial" w:hAnsi="Arial" w:cs="Arial"/>
          <w:lang w:eastAsia="zh-CN"/>
        </w:rPr>
        <w:t xml:space="preserve">does not need to store the outdated capability information, if it receives the UE capability during </w:t>
      </w:r>
      <w:r w:rsidR="003B69EE" w:rsidRPr="00F72366">
        <w:rPr>
          <w:rFonts w:ascii="Arial" w:hAnsi="Arial" w:cs="Arial"/>
          <w:lang w:eastAsia="zh-CN"/>
        </w:rPr>
        <w:t>HO, and</w:t>
      </w:r>
      <w:r w:rsidRPr="00F72366">
        <w:rPr>
          <w:rFonts w:ascii="Arial" w:hAnsi="Arial" w:cs="Arial"/>
          <w:lang w:eastAsia="zh-CN"/>
        </w:rPr>
        <w:t xml:space="preserve"> may trigger the retrieval of the radio capability information. Otherwise,  the legacy </w:t>
      </w:r>
      <w:r w:rsidRPr="00F72366">
        <w:rPr>
          <w:rFonts w:ascii="Arial" w:hAnsi="Arial" w:cs="Arial"/>
          <w:lang w:eastAsia="zh-CN"/>
        </w:rPr>
        <w:t>behaviour</w:t>
      </w:r>
      <w:r w:rsidRPr="00F72366">
        <w:rPr>
          <w:rFonts w:ascii="Arial" w:hAnsi="Arial" w:cs="Arial"/>
          <w:lang w:eastAsia="zh-CN"/>
        </w:rPr>
        <w:t xml:space="preserve"> applies.</w:t>
      </w:r>
    </w:p>
    <w:p w14:paraId="3767D248" w14:textId="77777777" w:rsidR="002123DC" w:rsidRDefault="002123DC" w:rsidP="002123DC">
      <w:pPr>
        <w:rPr>
          <w:rFonts w:ascii="Arial" w:hAnsi="Arial" w:cs="Arial"/>
          <w:b/>
        </w:rPr>
      </w:pPr>
    </w:p>
    <w:p w14:paraId="1809B8AC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74004988" w14:textId="77777777" w:rsidR="002123DC" w:rsidRDefault="002123DC" w:rsidP="002123DC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</w:t>
      </w:r>
    </w:p>
    <w:p w14:paraId="032394D6" w14:textId="2065F8E1" w:rsidR="00B97703" w:rsidRDefault="002123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RAN3 respectfully asks SA2 and RAN2 to consider the above feedback.</w:t>
      </w:r>
    </w:p>
    <w:p w14:paraId="071198BB" w14:textId="151C82D3" w:rsidR="00B97703" w:rsidRDefault="00B97703" w:rsidP="000F6242">
      <w:pPr>
        <w:pStyle w:val="berschrift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123DC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 xml:space="preserve">WG </w:t>
      </w:r>
      <w:r w:rsidR="002123DC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A318F5" w14:textId="77777777" w:rsidR="002123DC" w:rsidRDefault="002123DC" w:rsidP="002123DC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RAN3#119-bis-e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9015AE7" w14:textId="77777777" w:rsidR="002123DC" w:rsidRDefault="002123DC" w:rsidP="002123DC">
      <w:pPr>
        <w:tabs>
          <w:tab w:val="left" w:pos="3119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RAN3#120</w:t>
      </w:r>
      <w:r>
        <w:rPr>
          <w:rFonts w:ascii="Arial" w:hAnsi="Arial" w:cs="Arial"/>
          <w:bCs/>
        </w:rPr>
        <w:tab/>
        <w:t>from 2023-05-22</w:t>
      </w:r>
      <w:r>
        <w:rPr>
          <w:rFonts w:ascii="Arial" w:hAnsi="Arial" w:cs="Arial"/>
          <w:bCs/>
        </w:rPr>
        <w:tab/>
        <w:t>to 2023-05-26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</w:t>
      </w:r>
    </w:p>
    <w:p w14:paraId="14079FF4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A4DD7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3A3949C0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0A3" w14:textId="77777777" w:rsidR="003B69EE" w:rsidRDefault="003B69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001E" w14:textId="5D438C52" w:rsidR="003B69EE" w:rsidRDefault="003B69EE">
    <w:pPr>
      <w:pStyle w:val="Fuzeile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1234FAE" wp14:editId="3A51555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63454b5face563aaaf4c03c5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D66050" w14:textId="0A3995A3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234FAE" id="_x0000_t202" coordsize="21600,21600" o:spt="202" path="m,l,21600r21600,l21600,xe">
              <v:stroke joinstyle="miter"/>
              <v:path gradientshapeok="t" o:connecttype="rect"/>
            </v:shapetype>
            <v:shape id="MSIPCM63454b5face563aaaf4c03c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" o:allowincell="f" filled="f" stroked="f">
              <v:textbox inset="20pt,0,,0">
                <w:txbxContent>
                  <w:p w14:paraId="1BD66050" w14:textId="0A3995A3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22DF7" w14:textId="355681F4" w:rsidR="003B69EE" w:rsidRDefault="003B69EE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0670BCB" wp14:editId="0D1337F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32164a8288dce0d89aed673b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40A75" w14:textId="1DC1E27A" w:rsidR="003B69EE" w:rsidRPr="003B69EE" w:rsidRDefault="003B69EE" w:rsidP="003B69E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B69E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70BCB" id="_x0000_t202" coordsize="21600,21600" o:spt="202" path="m,l,21600r21600,l21600,xe">
              <v:stroke joinstyle="miter"/>
              <v:path gradientshapeok="t" o:connecttype="rect"/>
            </v:shapetype>
            <v:shape id="MSIPCM32164a8288dce0d89aed673b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" o:allowincell="f" filled="f" stroked="f">
              <v:textbox inset="20pt,0,,0">
                <w:txbxContent>
                  <w:p w14:paraId="2B740A75" w14:textId="1DC1E27A" w:rsidR="003B69EE" w:rsidRPr="003B69EE" w:rsidRDefault="003B69EE" w:rsidP="003B69E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B69E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01E33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0944AFC2" w14:textId="77777777" w:rsidR="00433F71" w:rsidRDefault="00433F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C9818" w14:textId="77777777" w:rsidR="003B69EE" w:rsidRDefault="003B69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852F" w14:textId="77777777" w:rsidR="003B69EE" w:rsidRDefault="003B69E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6A27" w14:textId="77777777" w:rsidR="003B69EE" w:rsidRDefault="003B69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5806"/>
    <w:rsid w:val="002123DC"/>
    <w:rsid w:val="0029615A"/>
    <w:rsid w:val="002F1940"/>
    <w:rsid w:val="00383545"/>
    <w:rsid w:val="003B69EE"/>
    <w:rsid w:val="00433500"/>
    <w:rsid w:val="00433F71"/>
    <w:rsid w:val="00440D43"/>
    <w:rsid w:val="004E3939"/>
    <w:rsid w:val="007F4F92"/>
    <w:rsid w:val="008D772F"/>
    <w:rsid w:val="00984185"/>
    <w:rsid w:val="0099764C"/>
    <w:rsid w:val="00B97703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,"/>
  <w:listSeparator w:val=";"/>
  <w14:docId w14:val="625B163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basedOn w:val="Absatz-Standardschriftart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basedOn w:val="Absatz-Standardschriftart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20250;&#35758;&#30828;&#30424;\TSGR3_119\Docs\R3-230031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file:///C:\Users\ALEXEY~1.KUL\AppData\Local\Temp\7zOC55AC834\Inbox\R3-230951.zi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172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Alexey Kulakov, Vodafone</cp:lastModifiedBy>
  <cp:revision>2</cp:revision>
  <cp:lastPrinted>2002-04-23T07:10:00Z</cp:lastPrinted>
  <dcterms:created xsi:type="dcterms:W3CDTF">2023-03-02T18:45:00Z</dcterms:created>
  <dcterms:modified xsi:type="dcterms:W3CDTF">2023-03-02T18:45:00Z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2023-03-02T18:44:49Z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038cf915-622f-4cf1-ad53-2be188d41bc1</vt:lpwstr>
  </property>
  <property fmtid="{D5CDD505-2E9C-101B-9397-08002B2CF9AE}" pid="8" name="MSIP_Label_0359f705-2ba0-454b-9cfc-6ce5bcaac040_ContentBits">
    <vt:lpwstr>2</vt:lpwstr>
  </property>
</Properties>
</file>